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吴汶骏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4月4日6时10分动车所一场值班员在开0G2025，6时16分开0G3203次时，未按规定与助理值班员执行岗位呼唤应答。违反《郑州站安全红线、管理失职、作业违标考核管理办法》1.4车务系统轻微违标范围。 1.4.4.4条规定：办理接发列车不执行岗位呼唤应答。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作业执行不标准，作业纪律松懈。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