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检查郑州南站城际场运统46登记，发现5月1日施工登记漏写所需时分，车站值班员把关不严，列车站值班员张帅一般违标一件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基础资料管理不规范，作业纪律执行不严。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立即整改，按规定考核。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