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D81550" w14:paraId="192F5624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8036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F725A" w14:textId="77777777" w:rsidR="00D81550" w:rsidRDefault="008E7DF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06月24日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E59F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F992" w14:textId="77777777" w:rsidR="00D81550" w:rsidRDefault="008E7DF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吴汶骏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5D23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FCE60" w14:textId="77777777" w:rsidR="00D81550" w:rsidRDefault="008E7DF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F75D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975C" w14:textId="77777777" w:rsidR="00D81550" w:rsidRDefault="008E7DF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5F78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EC43729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256A" w14:textId="77777777" w:rsidR="00D81550" w:rsidRDefault="008E7DF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947B9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1538E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D81550" w14:paraId="08355F67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8579A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9574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贾俊绍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22D5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6F2C3F36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F8E0" w14:textId="77777777" w:rsidR="00D81550" w:rsidRDefault="008E7DF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贾俊绍，冯辉，刘涛，刘跃伟，王斐，吴汶骏，郑超</w:t>
            </w:r>
          </w:p>
        </w:tc>
      </w:tr>
      <w:tr w:rsidR="00D81550" w14:paraId="5B477652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A479" w14:textId="77777777" w:rsidR="00D81550" w:rsidRDefault="008E7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5月26日，动车所车站值班员填写36002号命令，时间错误。</w:t>
            </w:r>
          </w:p>
        </w:tc>
      </w:tr>
      <w:tr w:rsidR="00D81550" w14:paraId="25DD843A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02C1" w14:textId="74DC0F6E" w:rsidR="00D81550" w:rsidRDefault="008E7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CC1AEF">
              <w:rPr>
                <w:rFonts w:ascii="宋体" w:eastAsia="宋体" w:hAnsi="宋体" w:cs="宋体" w:hint="eastAsia"/>
                <w:sz w:val="24"/>
                <w:szCs w:val="24"/>
              </w:rPr>
              <w:t>调度命令填写</w:t>
            </w:r>
            <w:r>
              <w:rPr>
                <w:rFonts w:ascii="宋体" w:eastAsia="宋体" w:hAnsi="宋体" w:cs="宋体" w:hint="eastAsia"/>
                <w:sz w:val="24"/>
              </w:rPr>
              <w:t>不</w:t>
            </w:r>
            <w:r>
              <w:rPr>
                <w:rFonts w:ascii="宋体" w:eastAsia="宋体" w:hAnsi="宋体" w:cs="宋体"/>
                <w:sz w:val="24"/>
              </w:rPr>
              <w:t>认真，管理不规范。</w:t>
            </w:r>
          </w:p>
        </w:tc>
      </w:tr>
      <w:tr w:rsidR="00D81550" w14:paraId="60EEBB38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5DF1" w14:textId="0643F1C4" w:rsidR="00D81550" w:rsidRDefault="008E7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</w:t>
            </w:r>
            <w:r w:rsidR="00CC1AEF">
              <w:rPr>
                <w:rFonts w:ascii="宋体" w:eastAsia="宋体" w:hAnsi="宋体" w:cs="宋体" w:hint="eastAsia"/>
                <w:sz w:val="24"/>
              </w:rPr>
              <w:t>调度命令</w:t>
            </w:r>
            <w:r>
              <w:rPr>
                <w:rFonts w:ascii="宋体" w:eastAsia="宋体" w:hAnsi="宋体" w:cs="宋体"/>
                <w:sz w:val="24"/>
              </w:rPr>
              <w:t>管理，按规定考核。</w:t>
            </w:r>
          </w:p>
        </w:tc>
      </w:tr>
      <w:tr w:rsidR="00D81550" w14:paraId="7AF4E4EE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36EC" w14:textId="77777777" w:rsidR="00D81550" w:rsidRDefault="008E7DF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按一般违标，扣款100元，纳入星级职工考核。</w:t>
            </w:r>
          </w:p>
        </w:tc>
      </w:tr>
    </w:tbl>
    <w:p w14:paraId="1FFF7F91" w14:textId="77777777" w:rsidR="00D81550" w:rsidRDefault="008E7DF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27CD8FF4" w14:textId="77777777" w:rsidR="00D81550" w:rsidRDefault="00D81550"/>
    <w:sectPr w:rsidR="00D815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2387"/>
    <w:multiLevelType w:val="multilevel"/>
    <w:tmpl w:val="6BD4000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E170845"/>
    <w:multiLevelType w:val="multilevel"/>
    <w:tmpl w:val="03EA738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8566C74"/>
    <w:multiLevelType w:val="multilevel"/>
    <w:tmpl w:val="D3ECABC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1043F6D"/>
    <w:multiLevelType w:val="multilevel"/>
    <w:tmpl w:val="EE245F6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50"/>
    <w:rsid w:val="008E7DF1"/>
    <w:rsid w:val="00CC1AEF"/>
    <w:rsid w:val="00D8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7B140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>china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4</cp:revision>
  <dcterms:created xsi:type="dcterms:W3CDTF">2021-07-02T01:04:00Z</dcterms:created>
  <dcterms:modified xsi:type="dcterms:W3CDTF">2021-07-02T02:50:00Z</dcterms:modified>
</cp:coreProperties>
</file>