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06月03日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崔付生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郑州南国铁动车所6月1日11时41分郑州高铁基础设施段"调车防护设备安装及联锁试验"施工运统-46登记"本月施工编号"栏错误填写为施工日计划号，销记内容未填写销记时间造成无法填记"施工开通"栏。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基础资料管理不规范，作业纪律执行不严。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立即整改，按规定考核。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