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张卫东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吕文涛，张亚辉，张卫东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检查发现4月27日天窗修作业，疏解区线路所值班员1时36分至2时21分未在岗位值守。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作业纪律不落实，劳动纪律有所放松。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