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苏彬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23日检查，候车厅反恐器材巡视记录未填写，根据183号文3.1.11台账记录未填记或填记不规范，列责任人苏彬轻微违标一件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