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0vedqd79964" w:id="0"/>
      <w:bookmarkEnd w:id="0"/>
      <w:r w:rsidDel="00000000" w:rsidR="00000000" w:rsidRPr="00000000">
        <w:rPr>
          <w:rtl w:val="0"/>
        </w:rPr>
        <w:t xml:space="preserve">Requisitos do sistema “Plenário Digital”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b w:val="1"/>
          <w:bCs w:val="1"/>
          <w:color w:val="000000"/>
        </w:rPr>
      </w:pPr>
      <w:bookmarkStart w:colFirst="0" w:colLast="0" w:name="_drlea8g48jhj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Objetivo do sistema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O sistema tem como objetivo gerenciar o trâmite interno de processos de ética originados a partir de denúncias, formalizadas como processo e encaminhadas para análise e deliberação da Comissão de Ética.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both"/>
        <w:rPr/>
      </w:pPr>
      <w:bookmarkStart w:colFirst="0" w:colLast="0" w:name="_l1rwqd3yzgwf" w:id="2"/>
      <w:bookmarkEnd w:id="2"/>
      <w:r w:rsidDel="00000000" w:rsidR="00000000" w:rsidRPr="00000000">
        <w:rPr>
          <w:rtl w:val="0"/>
        </w:rPr>
        <w:t xml:space="preserve">Perfis e papéis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Administrador (Secretaria Executiva)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• Ativar/liberar usuários membros após auto-cadastro.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• Inserir processos (upload do PDF do SEI).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• Visualizar todos os processos e relatórios.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Membro (Comissão de Ética)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• Pode votar em processos.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• Quando sorteado, atua como </w:t>
      </w:r>
      <w:r w:rsidDel="00000000" w:rsidR="00000000" w:rsidRPr="00000000">
        <w:rPr>
          <w:b w:val="1"/>
          <w:bCs w:val="1"/>
          <w:rtl w:val="0"/>
        </w:rPr>
        <w:t xml:space="preserve">Relator</w:t>
      </w:r>
      <w:r w:rsidDel="00000000" w:rsidR="00000000" w:rsidRPr="00000000">
        <w:rPr>
          <w:rtl w:val="0"/>
        </w:rPr>
        <w:t xml:space="preserve"> do processo.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• Pode ser Titular ou Suplente.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• Apenas Titulares participam do sorteio de relatoria.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• Apenas Titulares votam (incluindo relator).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both"/>
        <w:rPr/>
      </w:pPr>
      <w:bookmarkStart w:colFirst="0" w:colLast="0" w:name="_5qtgkum8r5wh" w:id="3"/>
      <w:bookmarkEnd w:id="3"/>
      <w:r w:rsidDel="00000000" w:rsidR="00000000" w:rsidRPr="00000000">
        <w:rPr>
          <w:rtl w:val="0"/>
        </w:rPr>
        <w:t xml:space="preserve">Regras gerais de autorização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• Administrador: acesso total a usuários, processos, relatórios e exportações.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• Membro: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o Acesso aos processos em que é relator, ou está na lista de votantes, ou participou/precisa consultar após encerramento.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• Suplentes: Podem existir no cadastro, mas não votam nem entram no sorteio.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both"/>
        <w:rPr/>
      </w:pPr>
      <w:bookmarkStart w:colFirst="0" w:colLast="0" w:name="_hej12gmrz2dx" w:id="4"/>
      <w:bookmarkEnd w:id="4"/>
      <w:r w:rsidDel="00000000" w:rsidR="00000000" w:rsidRPr="00000000">
        <w:rPr>
          <w:rtl w:val="0"/>
        </w:rPr>
        <w:t xml:space="preserve">Autenticação e gestão de usuários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Dados iniciais: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• Número de matrícula (SIAPE)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• Nome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• Senha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• Função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jc w:val="both"/>
        <w:rPr/>
      </w:pPr>
      <w:bookmarkStart w:colFirst="0" w:colLast="0" w:name="_akw051blhjqp" w:id="5"/>
      <w:bookmarkEnd w:id="5"/>
      <w:r w:rsidDel="00000000" w:rsidR="00000000" w:rsidRPr="00000000">
        <w:rPr>
          <w:rtl w:val="0"/>
        </w:rPr>
        <w:t xml:space="preserve">Cadastro de membro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 membro deve poder realizar auto-cadastro com: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• SIAPE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• Nome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• Função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• Status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jc w:val="both"/>
        <w:rPr/>
      </w:pPr>
      <w:bookmarkStart w:colFirst="0" w:colLast="0" w:name="_m7yi5xs2xun2" w:id="6"/>
      <w:bookmarkEnd w:id="6"/>
      <w:r w:rsidDel="00000000" w:rsidR="00000000" w:rsidRPr="00000000">
        <w:rPr>
          <w:rtl w:val="0"/>
        </w:rPr>
        <w:t xml:space="preserve">Ativação de usuário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• Administrador (Secretário(a) Geral) deve listar usuários pendentes e ativar ou inativar usuários.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• Apenas usuários ativos podem acessar e participar do fluxo.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jc w:val="both"/>
        <w:rPr/>
      </w:pPr>
      <w:bookmarkStart w:colFirst="0" w:colLast="0" w:name="_vt7ohpoqs1g3" w:id="7"/>
      <w:bookmarkEnd w:id="7"/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Membro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• SIAPE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• Nome completo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• E-mail institucional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• Tipo de membro: Secretário, Presidente, Titular ou Suplente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Status no sistema: pendente ou ativo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Processo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Id interno;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número do processo no SEI;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• PDF do SEI;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• Relator;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Data de entrada;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Etapa atual.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Etapa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Relatório do relator (texto)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Status da etapa: em elaboração, em votação, aguardando minerva do presidente, aprovado, reprovado, arquivado, concluído.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• Resultado (Aprovado/Reprovado)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• Datas (início, envio para votação, encerramento)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Rodada de votação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• Lista de votantes congelada (snapshot);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Data/hora abertura/encerramento;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• Votos por usuário;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Resultado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• Votante;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• Data/hora votação;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• Justificativa;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• Tipo: (1) com relator, (2) desaprova, (3) ressalva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rPr/>
      </w:pPr>
      <w:bookmarkStart w:colFirst="0" w:colLast="0" w:name="_pkxojielvx8r" w:id="8"/>
      <w:bookmarkEnd w:id="8"/>
      <w:r w:rsidDel="00000000" w:rsidR="00000000" w:rsidRPr="00000000">
        <w:rPr>
          <w:rtl w:val="0"/>
        </w:rPr>
        <w:t xml:space="preserve">Fluxo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1. A denúncia entra pelo Fala.Br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2. A Secretaria Executiva cadastra o processo no sistema (a partir da exportação do SEI/IFPR);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3. O sistema designa automaticamente o relator (critério: menor número de processos sob relatoria);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4. Relator elabora o juízo de admissibilidade e submete à votação. O juízo analisa se a denúncia cumpre os seguintes requisitos: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1. Descrição da conduta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1. A descrição da conduta está clara?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2. É possível compreender os fatos narrados na denúncia?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3. A conduta narrada configura uma falta ética?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2. Indicação de autoria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1. Há identificação de quem cometeu a conduta?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2. Pela narrativa, é possível identificar quem cometeu a falta ética?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3. Apresentação dos elementos de prova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1. Há documentos que comprovem os fatos?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2. Há menção sobre como os fatos podem ser provados (documentos, registros, testemunhas)?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3. Quais provas poderiam ser juntadas?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5. Se a denúncia não cumpre os requisitos acima, o processo é arquivado e o denunciante deve ser comunicado;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6. Se a denúncia cumpre os requisitos, o PP é instaurado. Nele, há: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1. Busca por provas;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2. Se necessário: possibilidade de outras diligências, como a manifestação do investigado;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3. Emissão de relatório;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4. Votação dos membros da Comissão se vão arquivar o caso, propor um ACPP ou converter o Ponto de Pauta em PAE.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7. Se for decidido propor o ACPP para evitar a instauração do PAE (o denunciado pode recusar), serão tomados os seguintes procedimentos: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1. CE envia minuta do acordo.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2. Agendamento de conversa por telefone/videoconferência.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3. Realização da conversa em "viva-voz" com dois membros da 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4. Envio da versão final por e-mail institucional.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5. Devolução do ACPP assinado pelo correio.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6. Consequência do ACPP: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1. Sobrestamento do Processo: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2. Suspensão do Procedimento Preliminar.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3. Vigência do ACPP: até 2 anos (decidido pela CE).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4. Acompanhamento do cumprimento do acordo por supervisor designado – CE pode designar supervisor (inclusão no ACPP/manter sigilo e discrição).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7. Não se aplica ACPP: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1. Às condutas enquadradas no inciso XV, do Decreto nº 1.171/1994 (condutas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vedadas ao servidor público);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2. Às condutas consideradas graves.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8. Se for decidido abrir o PAE, os procedimentos são os seguintes: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1. Realizar diligências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- A CE tem prerrogativa nos outros órgãos – Decreto 6.029/2007, Resolução CEP 10/2008;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2. Manifestação do investigado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- Notificar o investigado com 10 dias para apresentar a defesa prévia (pode ser prorrogado por igual período a pedido do investigado)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3. Produção de provas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1. Inquirição de testemunhas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2. Exame pericial.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9. Depois de tudo isso, será emitido um relatório parcial, onde são constatadas as principais ocorrências; o investigado deve ser notificado para alegações finais (prazo de 10 dias)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10. Com base no relatório parcial, os membros do CE farão uma votação para decidir a punição;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11. Depois de decidida, o denunciado tem 10 dias após ser notificado pela decisão para fazer um pedido de reconsideração direcionado à CE;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12. Será emitida a decisão final após esse período de 10 dias. Após a decisão: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- Notificação do denunciado;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- Notificação do denunciante;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- Encaminhamento ao RG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- Encaminhamento ao CEP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- Ementa para divulgação interna.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nfxhiacc1a23" w:id="9"/>
      <w:bookmarkEnd w:id="9"/>
      <w:r w:rsidDel="00000000" w:rsidR="00000000" w:rsidRPr="00000000">
        <w:rPr>
          <w:rtl w:val="0"/>
        </w:rPr>
        <w:t xml:space="preserve">Siglas e abreviações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• ACPP: Acordo de Conduta Pessoal e Profissional;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• PP: Procedimento Preliminar;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• PAE: Processo de Apuração Ética;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Subtitle"/>
        <w:rPr/>
      </w:pPr>
      <w:bookmarkStart w:colFirst="0" w:colLast="0" w:name="_5l5y5dwk0ggi" w:id="10"/>
      <w:bookmarkEnd w:id="10"/>
      <w:r w:rsidDel="00000000" w:rsidR="00000000" w:rsidRPr="00000000">
        <w:rPr>
          <w:rtl w:val="0"/>
        </w:rPr>
        <w:t xml:space="preserve">Status do processo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Sistema deve suportar, no mínimo, os seguintes status: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Cadastrado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Distribuído ao relator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Etapa 1 – Em elaboração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 Etapa 1 – Em votação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 Etapa 1 – Aguardando minerva do Presidente (apenas se empate)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Etapa 1 – Aprovado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7. Etapa 1 – Reprovado (para arquivamento)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8. Etapa 2 – Em elaboração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9. Etapa 2 – Em votação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10. Etapa 2 – Aguardando minerva do Presidente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11. Etapa 2 – Aprovado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12. Etapa 2 – Reprovado (para arquivamento)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13. Etapa 3 – Em elaboração (somente se recomendação PAE)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14. Etapa 3 – Em votação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15. Etapa 3 – Aguardando minerva do Presidente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16. Etapa 3 – Aprovado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17. Etapa 3 – Reprovado (para arquivamento)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18. Arquivado/Concluído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5.2 Regra de conclusão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Se qualquer etapa for Reprovada, o processo segue para arquivamento.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Se aprovado e não houver mais etapas aplicáveis, o processo deve ir para Arquivado/Concluído mediante regra administrativa.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Subtitle"/>
        <w:rPr/>
      </w:pPr>
      <w:bookmarkStart w:colFirst="0" w:colLast="0" w:name="_xxykp94wt6f7" w:id="11"/>
      <w:bookmarkEnd w:id="11"/>
      <w:r w:rsidDel="00000000" w:rsidR="00000000" w:rsidRPr="00000000">
        <w:rPr>
          <w:rtl w:val="0"/>
        </w:rPr>
        <w:t xml:space="preserve">Distribuição automática (sorteio de relator)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Ao inserir processo (upload do PDF):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O Sistema deve atribuir automaticamente um relator, escolhendo entre: o membros ATIVO e TITULAR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Paridade de carga (balanceamento)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O Sistema deve distribuir de modo a manter paridade de quantidade de processos entre titulares.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