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Candidate Name : Lee Choong Meng</w:t>
      </w:r>
    </w:p>
    <w:p>
      <w:pPr>
        <w:pStyle w:val="Normal"/>
        <w:rPr>
          <w:lang w:val="en-US"/>
        </w:rPr>
      </w:pPr>
      <w:r>
        <w:rPr>
          <w:lang w:val="en-US"/>
        </w:rPr>
        <w:t>Time Taken : About 14 hours (coding and writing summary)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Summary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Console Project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Included a console project for the solution. Executing this console will calculate all the questions (non brackets, brackets, and nested brackets) and </w:t>
      </w:r>
      <w:r>
        <w:rPr>
          <w:b/>
          <w:bCs/>
          <w:u w:val="single"/>
          <w:lang w:val="en-US"/>
        </w:rPr>
        <w:t>return the correct answers</w:t>
      </w:r>
      <w:r>
        <w:rPr>
          <w:lang w:val="en-US"/>
        </w:rPr>
        <w:t xml:space="preserve">. During execution, it will ask to choose result output method to either file or console.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Also added validation on the input string to be calculated. Only input string that pass the validation will get calculated for result. </w:t>
      </w:r>
    </w:p>
    <w:p>
      <w:pPr>
        <w:pStyle w:val="Normal"/>
        <w:rPr>
          <w:lang w:val="en-US"/>
        </w:rPr>
      </w:pPr>
      <w:r>
        <w:rPr>
          <w:lang w:val="en-US"/>
        </w:rPr>
        <w:t>Pass Condition (only 2 but can add more if needed to)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Brackets must come in pairs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Scan for only 4 allowed operators (+ - / *)</w:t>
      </w:r>
    </w:p>
    <w:p>
      <w:pPr>
        <w:pStyle w:val="Normal"/>
        <w:rPr>
          <w:lang w:val="en-US"/>
        </w:rPr>
      </w:pPr>
      <w:r>
        <w:rPr>
          <w:lang w:val="en-US"/>
        </w:rPr>
        <w:t>The calculation engine is based on BODMAS rule.</w:t>
      </w:r>
    </w:p>
    <w:p>
      <w:pPr>
        <w:pStyle w:val="Normal"/>
        <w:rPr>
          <w:lang w:val="en-US"/>
        </w:rPr>
      </w:pPr>
      <w:r>
        <w:rPr>
          <w:lang w:val="en-US"/>
        </w:rPr>
        <w:t>Dependency Injection is used on logging implementation of CustomLogger class.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Single Responsible Principle is used on CalculatorEngine, Math, and StringUtil classes.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Unit Test Project</w:t>
      </w:r>
    </w:p>
    <w:p>
      <w:pPr>
        <w:pStyle w:val="Normal"/>
        <w:rPr>
          <w:lang w:val="en-US"/>
        </w:rPr>
      </w:pPr>
      <w:r>
        <w:rPr>
          <w:lang w:val="en-US"/>
        </w:rPr>
        <w:t>Included a test unit project to test out the code written.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on the logging for console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on the string calculator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on the calculator engine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on the string utility</w:t>
      </w:r>
    </w:p>
    <w:p>
      <w:pPr>
        <w:pStyle w:val="Normal"/>
        <w:rPr>
          <w:lang w:val="en-US"/>
        </w:rPr>
      </w:pPr>
      <w:r>
        <w:rPr/>
        <w:drawing>
          <wp:inline distT="0" distB="5715" distL="0" distR="2540">
            <wp:extent cx="5731510" cy="1994535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SonarQube</w:t>
      </w:r>
    </w:p>
    <w:p>
      <w:pPr>
        <w:pStyle w:val="Normal"/>
        <w:rPr/>
      </w:pPr>
      <w:r>
        <w:rPr>
          <w:lang w:val="en-US"/>
        </w:rPr>
        <w:t>Included the SonarQube scanning (3 screenshots)</w:t>
      </w:r>
    </w:p>
    <w:p>
      <w:pPr>
        <w:pStyle w:val="Normal"/>
        <w:rPr/>
      </w:pPr>
      <w:r>
        <w:rPr>
          <w:lang w:val="en-US"/>
        </w:rPr>
        <w:t>I</w:t>
      </w:r>
      <w:r>
        <w:rPr>
          <w:lang w:val="en-US"/>
        </w:rPr>
        <w:t>t has strong security rating and releasable to production.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2540">
            <wp:extent cx="5731510" cy="322389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2540">
            <wp:extent cx="5731510" cy="3223895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2540">
            <wp:extent cx="5731510" cy="3223895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MY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MY" w:eastAsia="zh-CN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sz w:val="22"/>
      <w:szCs w:val="22"/>
      <w:lang w:val="en-MY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a6d3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Application>LibreOffice/5.0.4.2$Windows_x86 LibreOffice_project/2b9802c1994aa0b7dc6079e128979269cf95bc78</Application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2022-04-03T06:48:00Z</dcterms:created>
  <dc:creator>Lee Choong Meng</dc:creator>
  <dc:language>en-MY</dc:language>
  <dcterms:modified xsi:type="dcterms:W3CDTF">2022-04-03T21:35:56Z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