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3DF6" w14:textId="77777777" w:rsidR="006E5A9E" w:rsidRPr="00634DDC" w:rsidRDefault="006E5A9E" w:rsidP="006E5A9E">
      <w:pPr>
        <w:pStyle w:val="Heading1"/>
      </w:pPr>
      <w:bookmarkStart w:id="0" w:name="_Toc223948320"/>
      <w:bookmarkStart w:id="1" w:name="_Toc223948414"/>
      <w:bookmarkStart w:id="2" w:name="_Toc222238303"/>
      <w:bookmarkStart w:id="3" w:name="_Toc222479670"/>
      <w:r w:rsidRPr="00284377">
        <w:rPr>
          <w:noProof/>
        </w:rPr>
        <w:drawing>
          <wp:inline distT="0" distB="0" distL="0" distR="0" wp14:anchorId="4CA4205D" wp14:editId="4F7A626E">
            <wp:extent cx="2076740" cy="504895"/>
            <wp:effectExtent l="0" t="0" r="0" b="0"/>
            <wp:docPr id="536488415"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88415" name="Picture 1" descr="Text&#10;&#10;AI-generated content may be incorrect."/>
                    <pic:cNvPicPr/>
                  </pic:nvPicPr>
                  <pic:blipFill>
                    <a:blip r:embed="rId6"/>
                    <a:stretch>
                      <a:fillRect/>
                    </a:stretch>
                  </pic:blipFill>
                  <pic:spPr>
                    <a:xfrm>
                      <a:off x="0" y="0"/>
                      <a:ext cx="2076740" cy="504895"/>
                    </a:xfrm>
                    <a:prstGeom prst="rect">
                      <a:avLst/>
                    </a:prstGeom>
                  </pic:spPr>
                </pic:pic>
              </a:graphicData>
            </a:graphic>
          </wp:inline>
        </w:drawing>
      </w:r>
      <w:bookmarkEnd w:id="0"/>
      <w:bookmarkEnd w:id="1"/>
    </w:p>
    <w:p w14:paraId="1448FF28" w14:textId="77777777" w:rsidR="006E5A9E" w:rsidRPr="0093540B" w:rsidRDefault="006E5A9E" w:rsidP="006E5A9E">
      <w:pPr>
        <w:pStyle w:val="Heading1"/>
        <w:rPr>
          <w:sz w:val="56"/>
          <w:szCs w:val="56"/>
        </w:rPr>
      </w:pPr>
      <w:bookmarkStart w:id="4" w:name="_Toc223948321"/>
      <w:bookmarkStart w:id="5" w:name="_Toc223948415"/>
      <w:r w:rsidRPr="0093540B">
        <w:rPr>
          <w:sz w:val="56"/>
          <w:szCs w:val="56"/>
        </w:rPr>
        <w:t>BIBFRAME primer</w:t>
      </w:r>
      <w:bookmarkEnd w:id="2"/>
      <w:bookmarkEnd w:id="3"/>
      <w:bookmarkEnd w:id="4"/>
      <w:bookmarkEnd w:id="5"/>
      <w:r w:rsidRPr="0093540B">
        <w:rPr>
          <w:sz w:val="56"/>
          <w:szCs w:val="56"/>
        </w:rPr>
        <w:t xml:space="preserve">  </w:t>
      </w:r>
    </w:p>
    <w:p w14:paraId="2C03EB50" w14:textId="58583842" w:rsidR="00E84D61" w:rsidRDefault="006E5A9E" w:rsidP="006E5A9E">
      <w:r>
        <w:t>BIBFRAME (BF) provides a model for representing bibliographic data in a linked data environment. This document is a reference guide for those who would like to implement the Bibframe model and vocabulary.</w:t>
      </w:r>
    </w:p>
    <w:bookmarkStart w:id="6" w:name="_Toc223948322" w:displacedByCustomXml="next"/>
    <w:bookmarkStart w:id="7" w:name="_Toc222238304" w:displacedByCustomXml="next"/>
    <w:sdt>
      <w:sdtPr>
        <w:rPr>
          <w:rFonts w:asciiTheme="minorHAnsi" w:eastAsiaTheme="minorEastAsia" w:hAnsiTheme="minorHAnsi" w:cstheme="minorBidi"/>
          <w:caps w:val="0"/>
          <w:spacing w:val="0"/>
          <w:sz w:val="21"/>
          <w:szCs w:val="21"/>
        </w:rPr>
        <w:id w:val="-1539425690"/>
        <w:docPartObj>
          <w:docPartGallery w:val="Table of Contents"/>
          <w:docPartUnique/>
        </w:docPartObj>
      </w:sdtPr>
      <w:sdtEndPr>
        <w:rPr>
          <w:b/>
          <w:bCs/>
          <w:noProof/>
        </w:rPr>
      </w:sdtEndPr>
      <w:sdtContent>
        <w:p w14:paraId="30CA6EB6" w14:textId="77777777" w:rsidR="00F00BEA" w:rsidRDefault="00F00BEA">
          <w:pPr>
            <w:pStyle w:val="TOCHeading"/>
          </w:pPr>
          <w:r>
            <w:t>Table of Contents</w:t>
          </w:r>
        </w:p>
        <w:p w14:paraId="6105F669" w14:textId="77777777" w:rsidR="00F00BEA" w:rsidRDefault="00F00BEA">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9093255" w:history="1">
            <w:r w:rsidRPr="009D1933">
              <w:rPr>
                <w:rStyle w:val="Hyperlink"/>
                <w:noProof/>
              </w:rPr>
              <w:t>Introduction</w:t>
            </w:r>
            <w:r>
              <w:rPr>
                <w:noProof/>
                <w:webHidden/>
              </w:rPr>
              <w:tab/>
            </w:r>
            <w:r>
              <w:rPr>
                <w:noProof/>
                <w:webHidden/>
              </w:rPr>
              <w:fldChar w:fldCharType="begin"/>
            </w:r>
            <w:r>
              <w:rPr>
                <w:noProof/>
                <w:webHidden/>
              </w:rPr>
              <w:instrText xml:space="preserve"> PAGEREF _Toc239093255 \h </w:instrText>
            </w:r>
            <w:r>
              <w:rPr>
                <w:noProof/>
                <w:webHidden/>
              </w:rPr>
            </w:r>
            <w:r>
              <w:rPr>
                <w:noProof/>
                <w:webHidden/>
              </w:rPr>
              <w:fldChar w:fldCharType="separate"/>
            </w:r>
            <w:r>
              <w:rPr>
                <w:noProof/>
                <w:webHidden/>
              </w:rPr>
              <w:t>3</w:t>
            </w:r>
            <w:r>
              <w:rPr>
                <w:noProof/>
                <w:webHidden/>
              </w:rPr>
              <w:fldChar w:fldCharType="end"/>
            </w:r>
          </w:hyperlink>
        </w:p>
        <w:p w14:paraId="3CCB001F" w14:textId="77777777" w:rsidR="00F00BEA" w:rsidRDefault="00F00BEA">
          <w:pPr>
            <w:pStyle w:val="TOC2"/>
            <w:tabs>
              <w:tab w:val="right" w:leader="dot" w:pos="9350"/>
            </w:tabs>
            <w:rPr>
              <w:noProof/>
              <w:kern w:val="2"/>
              <w:sz w:val="24"/>
              <w:szCs w:val="24"/>
              <w14:ligatures w14:val="standardContextual"/>
            </w:rPr>
          </w:pPr>
          <w:hyperlink w:anchor="_Toc239093256" w:history="1">
            <w:r w:rsidRPr="009D1933">
              <w:rPr>
                <w:rStyle w:val="Hyperlink"/>
                <w:noProof/>
              </w:rPr>
              <w:t>Status of this document</w:t>
            </w:r>
            <w:r>
              <w:rPr>
                <w:noProof/>
                <w:webHidden/>
              </w:rPr>
              <w:tab/>
            </w:r>
            <w:r>
              <w:rPr>
                <w:noProof/>
                <w:webHidden/>
              </w:rPr>
              <w:fldChar w:fldCharType="begin"/>
            </w:r>
            <w:r>
              <w:rPr>
                <w:noProof/>
                <w:webHidden/>
              </w:rPr>
              <w:instrText xml:space="preserve"> PAGEREF _Toc239093256 \h </w:instrText>
            </w:r>
            <w:r>
              <w:rPr>
                <w:noProof/>
                <w:webHidden/>
              </w:rPr>
            </w:r>
            <w:r>
              <w:rPr>
                <w:noProof/>
                <w:webHidden/>
              </w:rPr>
              <w:fldChar w:fldCharType="separate"/>
            </w:r>
            <w:r>
              <w:rPr>
                <w:noProof/>
                <w:webHidden/>
              </w:rPr>
              <w:t>3</w:t>
            </w:r>
            <w:r>
              <w:rPr>
                <w:noProof/>
                <w:webHidden/>
              </w:rPr>
              <w:fldChar w:fldCharType="end"/>
            </w:r>
          </w:hyperlink>
        </w:p>
        <w:p w14:paraId="52D08744" w14:textId="77777777" w:rsidR="00F00BEA" w:rsidRDefault="00F00BEA">
          <w:pPr>
            <w:pStyle w:val="TOC2"/>
            <w:tabs>
              <w:tab w:val="right" w:leader="dot" w:pos="9350"/>
            </w:tabs>
            <w:rPr>
              <w:noProof/>
              <w:kern w:val="2"/>
              <w:sz w:val="24"/>
              <w:szCs w:val="24"/>
              <w14:ligatures w14:val="standardContextual"/>
            </w:rPr>
          </w:pPr>
          <w:hyperlink w:anchor="_Toc239093257" w:history="1">
            <w:r w:rsidRPr="009D1933">
              <w:rPr>
                <w:rStyle w:val="Hyperlink"/>
                <w:noProof/>
              </w:rPr>
              <w:t>Namespaces and Examples</w:t>
            </w:r>
            <w:r>
              <w:rPr>
                <w:noProof/>
                <w:webHidden/>
              </w:rPr>
              <w:tab/>
            </w:r>
            <w:r>
              <w:rPr>
                <w:noProof/>
                <w:webHidden/>
              </w:rPr>
              <w:fldChar w:fldCharType="begin"/>
            </w:r>
            <w:r>
              <w:rPr>
                <w:noProof/>
                <w:webHidden/>
              </w:rPr>
              <w:instrText xml:space="preserve"> PAGEREF _Toc239093257 \h </w:instrText>
            </w:r>
            <w:r>
              <w:rPr>
                <w:noProof/>
                <w:webHidden/>
              </w:rPr>
            </w:r>
            <w:r>
              <w:rPr>
                <w:noProof/>
                <w:webHidden/>
              </w:rPr>
              <w:fldChar w:fldCharType="separate"/>
            </w:r>
            <w:r>
              <w:rPr>
                <w:noProof/>
                <w:webHidden/>
              </w:rPr>
              <w:t>3</w:t>
            </w:r>
            <w:r>
              <w:rPr>
                <w:noProof/>
                <w:webHidden/>
              </w:rPr>
              <w:fldChar w:fldCharType="end"/>
            </w:r>
          </w:hyperlink>
        </w:p>
        <w:p w14:paraId="24E22C06" w14:textId="77777777" w:rsidR="00F00BEA" w:rsidRDefault="00F00BEA">
          <w:pPr>
            <w:pStyle w:val="TOC3"/>
            <w:tabs>
              <w:tab w:val="right" w:leader="dot" w:pos="9350"/>
            </w:tabs>
            <w:rPr>
              <w:noProof/>
              <w:kern w:val="2"/>
              <w:sz w:val="24"/>
              <w:szCs w:val="24"/>
              <w14:ligatures w14:val="standardContextual"/>
            </w:rPr>
          </w:pPr>
          <w:hyperlink w:anchor="_Toc239093258" w:history="1">
            <w:r w:rsidRPr="009D1933">
              <w:rPr>
                <w:rStyle w:val="Hyperlink"/>
                <w:noProof/>
              </w:rPr>
              <w:t>BFLC</w:t>
            </w:r>
            <w:r>
              <w:rPr>
                <w:noProof/>
                <w:webHidden/>
              </w:rPr>
              <w:tab/>
            </w:r>
            <w:r>
              <w:rPr>
                <w:noProof/>
                <w:webHidden/>
              </w:rPr>
              <w:fldChar w:fldCharType="begin"/>
            </w:r>
            <w:r>
              <w:rPr>
                <w:noProof/>
                <w:webHidden/>
              </w:rPr>
              <w:instrText xml:space="preserve"> PAGEREF _Toc239093258 \h </w:instrText>
            </w:r>
            <w:r>
              <w:rPr>
                <w:noProof/>
                <w:webHidden/>
              </w:rPr>
            </w:r>
            <w:r>
              <w:rPr>
                <w:noProof/>
                <w:webHidden/>
              </w:rPr>
              <w:fldChar w:fldCharType="separate"/>
            </w:r>
            <w:r>
              <w:rPr>
                <w:noProof/>
                <w:webHidden/>
              </w:rPr>
              <w:t>4</w:t>
            </w:r>
            <w:r>
              <w:rPr>
                <w:noProof/>
                <w:webHidden/>
              </w:rPr>
              <w:fldChar w:fldCharType="end"/>
            </w:r>
          </w:hyperlink>
        </w:p>
        <w:p w14:paraId="13BFA060" w14:textId="77777777" w:rsidR="00F00BEA" w:rsidRDefault="00F00BEA">
          <w:pPr>
            <w:pStyle w:val="TOC3"/>
            <w:tabs>
              <w:tab w:val="right" w:leader="dot" w:pos="9350"/>
            </w:tabs>
            <w:rPr>
              <w:noProof/>
              <w:kern w:val="2"/>
              <w:sz w:val="24"/>
              <w:szCs w:val="24"/>
              <w14:ligatures w14:val="standardContextual"/>
            </w:rPr>
          </w:pPr>
          <w:hyperlink w:anchor="_Toc239093259" w:history="1">
            <w:r w:rsidRPr="009D1933">
              <w:rPr>
                <w:rStyle w:val="Hyperlink"/>
                <w:noProof/>
              </w:rPr>
              <w:t>Examples</w:t>
            </w:r>
            <w:r>
              <w:rPr>
                <w:noProof/>
                <w:webHidden/>
              </w:rPr>
              <w:tab/>
            </w:r>
            <w:r>
              <w:rPr>
                <w:noProof/>
                <w:webHidden/>
              </w:rPr>
              <w:fldChar w:fldCharType="begin"/>
            </w:r>
            <w:r>
              <w:rPr>
                <w:noProof/>
                <w:webHidden/>
              </w:rPr>
              <w:instrText xml:space="preserve"> PAGEREF _Toc239093259 \h </w:instrText>
            </w:r>
            <w:r>
              <w:rPr>
                <w:noProof/>
                <w:webHidden/>
              </w:rPr>
            </w:r>
            <w:r>
              <w:rPr>
                <w:noProof/>
                <w:webHidden/>
              </w:rPr>
              <w:fldChar w:fldCharType="separate"/>
            </w:r>
            <w:r>
              <w:rPr>
                <w:noProof/>
                <w:webHidden/>
              </w:rPr>
              <w:t>5</w:t>
            </w:r>
            <w:r>
              <w:rPr>
                <w:noProof/>
                <w:webHidden/>
              </w:rPr>
              <w:fldChar w:fldCharType="end"/>
            </w:r>
          </w:hyperlink>
        </w:p>
        <w:p w14:paraId="39782D36" w14:textId="77777777" w:rsidR="00F00BEA" w:rsidRDefault="00F00BEA">
          <w:pPr>
            <w:pStyle w:val="TOC2"/>
            <w:tabs>
              <w:tab w:val="right" w:leader="dot" w:pos="9350"/>
            </w:tabs>
            <w:rPr>
              <w:noProof/>
              <w:kern w:val="2"/>
              <w:sz w:val="24"/>
              <w:szCs w:val="24"/>
              <w14:ligatures w14:val="standardContextual"/>
            </w:rPr>
          </w:pPr>
          <w:hyperlink w:anchor="_Toc239093260" w:history="1">
            <w:r w:rsidRPr="009D1933">
              <w:rPr>
                <w:rStyle w:val="Hyperlink"/>
                <w:noProof/>
              </w:rPr>
              <w:t>Organization and Abbreviations</w:t>
            </w:r>
            <w:r>
              <w:rPr>
                <w:noProof/>
                <w:webHidden/>
              </w:rPr>
              <w:tab/>
            </w:r>
            <w:r>
              <w:rPr>
                <w:noProof/>
                <w:webHidden/>
              </w:rPr>
              <w:fldChar w:fldCharType="begin"/>
            </w:r>
            <w:r>
              <w:rPr>
                <w:noProof/>
                <w:webHidden/>
              </w:rPr>
              <w:instrText xml:space="preserve"> PAGEREF _Toc239093260 \h </w:instrText>
            </w:r>
            <w:r>
              <w:rPr>
                <w:noProof/>
                <w:webHidden/>
              </w:rPr>
            </w:r>
            <w:r>
              <w:rPr>
                <w:noProof/>
                <w:webHidden/>
              </w:rPr>
              <w:fldChar w:fldCharType="separate"/>
            </w:r>
            <w:r>
              <w:rPr>
                <w:noProof/>
                <w:webHidden/>
              </w:rPr>
              <w:t>5</w:t>
            </w:r>
            <w:r>
              <w:rPr>
                <w:noProof/>
                <w:webHidden/>
              </w:rPr>
              <w:fldChar w:fldCharType="end"/>
            </w:r>
          </w:hyperlink>
        </w:p>
        <w:p w14:paraId="526B3C25" w14:textId="77777777" w:rsidR="00F00BEA" w:rsidRDefault="00F00BEA">
          <w:pPr>
            <w:pStyle w:val="TOC2"/>
            <w:tabs>
              <w:tab w:val="right" w:leader="dot" w:pos="9350"/>
            </w:tabs>
            <w:rPr>
              <w:noProof/>
              <w:kern w:val="2"/>
              <w:sz w:val="24"/>
              <w:szCs w:val="24"/>
              <w14:ligatures w14:val="standardContextual"/>
            </w:rPr>
          </w:pPr>
          <w:hyperlink w:anchor="_Toc239093261" w:history="1">
            <w:r w:rsidRPr="009D1933">
              <w:rPr>
                <w:rStyle w:val="Hyperlink"/>
                <w:noProof/>
              </w:rPr>
              <w:t>Special Terminology</w:t>
            </w:r>
            <w:r>
              <w:rPr>
                <w:noProof/>
                <w:webHidden/>
              </w:rPr>
              <w:tab/>
            </w:r>
            <w:r>
              <w:rPr>
                <w:noProof/>
                <w:webHidden/>
              </w:rPr>
              <w:fldChar w:fldCharType="begin"/>
            </w:r>
            <w:r>
              <w:rPr>
                <w:noProof/>
                <w:webHidden/>
              </w:rPr>
              <w:instrText xml:space="preserve"> PAGEREF _Toc239093261 \h </w:instrText>
            </w:r>
            <w:r>
              <w:rPr>
                <w:noProof/>
                <w:webHidden/>
              </w:rPr>
            </w:r>
            <w:r>
              <w:rPr>
                <w:noProof/>
                <w:webHidden/>
              </w:rPr>
              <w:fldChar w:fldCharType="separate"/>
            </w:r>
            <w:r>
              <w:rPr>
                <w:noProof/>
                <w:webHidden/>
              </w:rPr>
              <w:t>5</w:t>
            </w:r>
            <w:r>
              <w:rPr>
                <w:noProof/>
                <w:webHidden/>
              </w:rPr>
              <w:fldChar w:fldCharType="end"/>
            </w:r>
          </w:hyperlink>
        </w:p>
        <w:p w14:paraId="76EF34E0" w14:textId="77777777" w:rsidR="00F00BEA" w:rsidRDefault="00F00BEA">
          <w:pPr>
            <w:pStyle w:val="TOC1"/>
            <w:tabs>
              <w:tab w:val="right" w:leader="dot" w:pos="9350"/>
            </w:tabs>
            <w:rPr>
              <w:noProof/>
              <w:kern w:val="2"/>
              <w:sz w:val="24"/>
              <w:szCs w:val="24"/>
              <w14:ligatures w14:val="standardContextual"/>
            </w:rPr>
          </w:pPr>
          <w:hyperlink w:anchor="_Toc239093262" w:history="1">
            <w:r w:rsidRPr="009D1933">
              <w:rPr>
                <w:rStyle w:val="Hyperlink"/>
                <w:noProof/>
              </w:rPr>
              <w:t>Data Model Overview</w:t>
            </w:r>
            <w:r>
              <w:rPr>
                <w:noProof/>
                <w:webHidden/>
              </w:rPr>
              <w:tab/>
            </w:r>
            <w:r>
              <w:rPr>
                <w:noProof/>
                <w:webHidden/>
              </w:rPr>
              <w:fldChar w:fldCharType="begin"/>
            </w:r>
            <w:r>
              <w:rPr>
                <w:noProof/>
                <w:webHidden/>
              </w:rPr>
              <w:instrText xml:space="preserve"> PAGEREF _Toc239093262 \h </w:instrText>
            </w:r>
            <w:r>
              <w:rPr>
                <w:noProof/>
                <w:webHidden/>
              </w:rPr>
            </w:r>
            <w:r>
              <w:rPr>
                <w:noProof/>
                <w:webHidden/>
              </w:rPr>
              <w:fldChar w:fldCharType="separate"/>
            </w:r>
            <w:r>
              <w:rPr>
                <w:noProof/>
                <w:webHidden/>
              </w:rPr>
              <w:t>6</w:t>
            </w:r>
            <w:r>
              <w:rPr>
                <w:noProof/>
                <w:webHidden/>
              </w:rPr>
              <w:fldChar w:fldCharType="end"/>
            </w:r>
          </w:hyperlink>
        </w:p>
        <w:p w14:paraId="51CC629F" w14:textId="77777777" w:rsidR="00F00BEA" w:rsidRDefault="00F00BEA">
          <w:pPr>
            <w:pStyle w:val="TOC1"/>
            <w:tabs>
              <w:tab w:val="right" w:leader="dot" w:pos="9350"/>
            </w:tabs>
            <w:rPr>
              <w:noProof/>
              <w:kern w:val="2"/>
              <w:sz w:val="24"/>
              <w:szCs w:val="24"/>
              <w14:ligatures w14:val="standardContextual"/>
            </w:rPr>
          </w:pPr>
          <w:hyperlink w:anchor="_Toc239093263" w:history="1">
            <w:r w:rsidRPr="009D1933">
              <w:rPr>
                <w:rStyle w:val="Hyperlink"/>
                <w:noProof/>
              </w:rPr>
              <w:t>BIBFRAME and Content Models (such as RDA)</w:t>
            </w:r>
            <w:r>
              <w:rPr>
                <w:noProof/>
                <w:webHidden/>
              </w:rPr>
              <w:tab/>
            </w:r>
            <w:r>
              <w:rPr>
                <w:noProof/>
                <w:webHidden/>
              </w:rPr>
              <w:fldChar w:fldCharType="begin"/>
            </w:r>
            <w:r>
              <w:rPr>
                <w:noProof/>
                <w:webHidden/>
              </w:rPr>
              <w:instrText xml:space="preserve"> PAGEREF _Toc239093263 \h </w:instrText>
            </w:r>
            <w:r>
              <w:rPr>
                <w:noProof/>
                <w:webHidden/>
              </w:rPr>
            </w:r>
            <w:r>
              <w:rPr>
                <w:noProof/>
                <w:webHidden/>
              </w:rPr>
              <w:fldChar w:fldCharType="separate"/>
            </w:r>
            <w:r>
              <w:rPr>
                <w:noProof/>
                <w:webHidden/>
              </w:rPr>
              <w:t>7</w:t>
            </w:r>
            <w:r>
              <w:rPr>
                <w:noProof/>
                <w:webHidden/>
              </w:rPr>
              <w:fldChar w:fldCharType="end"/>
            </w:r>
          </w:hyperlink>
        </w:p>
        <w:p w14:paraId="28F0414F" w14:textId="77777777" w:rsidR="00F00BEA" w:rsidRDefault="00F00BEA">
          <w:pPr>
            <w:pStyle w:val="TOC1"/>
            <w:tabs>
              <w:tab w:val="right" w:leader="dot" w:pos="9350"/>
            </w:tabs>
            <w:rPr>
              <w:noProof/>
              <w:kern w:val="2"/>
              <w:sz w:val="24"/>
              <w:szCs w:val="24"/>
              <w14:ligatures w14:val="standardContextual"/>
            </w:rPr>
          </w:pPr>
          <w:hyperlink w:anchor="_Toc239093264" w:history="1">
            <w:r w:rsidRPr="009D1933">
              <w:rPr>
                <w:rStyle w:val="Hyperlink"/>
                <w:noProof/>
              </w:rPr>
              <w:t>Relationship to MARC</w:t>
            </w:r>
            <w:r>
              <w:rPr>
                <w:noProof/>
                <w:webHidden/>
              </w:rPr>
              <w:tab/>
            </w:r>
            <w:r>
              <w:rPr>
                <w:noProof/>
                <w:webHidden/>
              </w:rPr>
              <w:fldChar w:fldCharType="begin"/>
            </w:r>
            <w:r>
              <w:rPr>
                <w:noProof/>
                <w:webHidden/>
              </w:rPr>
              <w:instrText xml:space="preserve"> PAGEREF _Toc239093264 \h </w:instrText>
            </w:r>
            <w:r>
              <w:rPr>
                <w:noProof/>
                <w:webHidden/>
              </w:rPr>
            </w:r>
            <w:r>
              <w:rPr>
                <w:noProof/>
                <w:webHidden/>
              </w:rPr>
              <w:fldChar w:fldCharType="separate"/>
            </w:r>
            <w:r>
              <w:rPr>
                <w:noProof/>
                <w:webHidden/>
              </w:rPr>
              <w:t>8</w:t>
            </w:r>
            <w:r>
              <w:rPr>
                <w:noProof/>
                <w:webHidden/>
              </w:rPr>
              <w:fldChar w:fldCharType="end"/>
            </w:r>
          </w:hyperlink>
        </w:p>
        <w:p w14:paraId="24063B7C" w14:textId="77777777" w:rsidR="00F00BEA" w:rsidRDefault="00F00BEA">
          <w:pPr>
            <w:pStyle w:val="TOC1"/>
            <w:tabs>
              <w:tab w:val="right" w:leader="dot" w:pos="9350"/>
            </w:tabs>
            <w:rPr>
              <w:noProof/>
              <w:kern w:val="2"/>
              <w:sz w:val="24"/>
              <w:szCs w:val="24"/>
              <w14:ligatures w14:val="standardContextual"/>
            </w:rPr>
          </w:pPr>
          <w:hyperlink w:anchor="_Toc239093265" w:history="1">
            <w:r w:rsidRPr="009D1933">
              <w:rPr>
                <w:rStyle w:val="Hyperlink"/>
                <w:noProof/>
              </w:rPr>
              <w:t>Data Model: Resource Description Classes</w:t>
            </w:r>
            <w:r>
              <w:rPr>
                <w:noProof/>
                <w:webHidden/>
              </w:rPr>
              <w:tab/>
            </w:r>
            <w:r>
              <w:rPr>
                <w:noProof/>
                <w:webHidden/>
              </w:rPr>
              <w:fldChar w:fldCharType="begin"/>
            </w:r>
            <w:r>
              <w:rPr>
                <w:noProof/>
                <w:webHidden/>
              </w:rPr>
              <w:instrText xml:space="preserve"> PAGEREF _Toc239093265 \h </w:instrText>
            </w:r>
            <w:r>
              <w:rPr>
                <w:noProof/>
                <w:webHidden/>
              </w:rPr>
            </w:r>
            <w:r>
              <w:rPr>
                <w:noProof/>
                <w:webHidden/>
              </w:rPr>
              <w:fldChar w:fldCharType="separate"/>
            </w:r>
            <w:r>
              <w:rPr>
                <w:noProof/>
                <w:webHidden/>
              </w:rPr>
              <w:t>9</w:t>
            </w:r>
            <w:r>
              <w:rPr>
                <w:noProof/>
                <w:webHidden/>
              </w:rPr>
              <w:fldChar w:fldCharType="end"/>
            </w:r>
          </w:hyperlink>
        </w:p>
        <w:p w14:paraId="1E24B7F9" w14:textId="77777777" w:rsidR="00F00BEA" w:rsidRDefault="00F00BEA">
          <w:pPr>
            <w:pStyle w:val="TOC2"/>
            <w:tabs>
              <w:tab w:val="right" w:leader="dot" w:pos="9350"/>
            </w:tabs>
            <w:rPr>
              <w:noProof/>
              <w:kern w:val="2"/>
              <w:sz w:val="24"/>
              <w:szCs w:val="24"/>
              <w14:ligatures w14:val="standardContextual"/>
            </w:rPr>
          </w:pPr>
          <w:hyperlink w:anchor="_Toc239093266" w:history="1">
            <w:r w:rsidRPr="009D1933">
              <w:rPr>
                <w:rStyle w:val="Hyperlink"/>
                <w:noProof/>
              </w:rPr>
              <w:t>Works</w:t>
            </w:r>
            <w:r>
              <w:rPr>
                <w:noProof/>
                <w:webHidden/>
              </w:rPr>
              <w:tab/>
            </w:r>
            <w:r>
              <w:rPr>
                <w:noProof/>
                <w:webHidden/>
              </w:rPr>
              <w:fldChar w:fldCharType="begin"/>
            </w:r>
            <w:r>
              <w:rPr>
                <w:noProof/>
                <w:webHidden/>
              </w:rPr>
              <w:instrText xml:space="preserve"> PAGEREF _Toc239093266 \h </w:instrText>
            </w:r>
            <w:r>
              <w:rPr>
                <w:noProof/>
                <w:webHidden/>
              </w:rPr>
            </w:r>
            <w:r>
              <w:rPr>
                <w:noProof/>
                <w:webHidden/>
              </w:rPr>
              <w:fldChar w:fldCharType="separate"/>
            </w:r>
            <w:r>
              <w:rPr>
                <w:noProof/>
                <w:webHidden/>
              </w:rPr>
              <w:t>9</w:t>
            </w:r>
            <w:r>
              <w:rPr>
                <w:noProof/>
                <w:webHidden/>
              </w:rPr>
              <w:fldChar w:fldCharType="end"/>
            </w:r>
          </w:hyperlink>
        </w:p>
        <w:p w14:paraId="01B2A094" w14:textId="77777777" w:rsidR="00F00BEA" w:rsidRDefault="00F00BEA">
          <w:pPr>
            <w:pStyle w:val="TOC3"/>
            <w:tabs>
              <w:tab w:val="right" w:leader="dot" w:pos="9350"/>
            </w:tabs>
            <w:rPr>
              <w:noProof/>
              <w:kern w:val="2"/>
              <w:sz w:val="24"/>
              <w:szCs w:val="24"/>
              <w14:ligatures w14:val="standardContextual"/>
            </w:rPr>
          </w:pPr>
          <w:hyperlink w:anchor="_Toc239093267" w:history="1">
            <w:r w:rsidRPr="009D1933">
              <w:rPr>
                <w:rStyle w:val="Hyperlink"/>
                <w:noProof/>
              </w:rPr>
              <w:t>Key properties: Work</w:t>
            </w:r>
            <w:r>
              <w:rPr>
                <w:noProof/>
                <w:webHidden/>
              </w:rPr>
              <w:tab/>
            </w:r>
            <w:r>
              <w:rPr>
                <w:noProof/>
                <w:webHidden/>
              </w:rPr>
              <w:fldChar w:fldCharType="begin"/>
            </w:r>
            <w:r>
              <w:rPr>
                <w:noProof/>
                <w:webHidden/>
              </w:rPr>
              <w:instrText xml:space="preserve"> PAGEREF _Toc239093267 \h </w:instrText>
            </w:r>
            <w:r>
              <w:rPr>
                <w:noProof/>
                <w:webHidden/>
              </w:rPr>
            </w:r>
            <w:r>
              <w:rPr>
                <w:noProof/>
                <w:webHidden/>
              </w:rPr>
              <w:fldChar w:fldCharType="separate"/>
            </w:r>
            <w:r>
              <w:rPr>
                <w:noProof/>
                <w:webHidden/>
              </w:rPr>
              <w:t>9</w:t>
            </w:r>
            <w:r>
              <w:rPr>
                <w:noProof/>
                <w:webHidden/>
              </w:rPr>
              <w:fldChar w:fldCharType="end"/>
            </w:r>
          </w:hyperlink>
        </w:p>
        <w:p w14:paraId="3CC70E6E" w14:textId="77777777" w:rsidR="00F00BEA" w:rsidRDefault="00F00BEA">
          <w:pPr>
            <w:pStyle w:val="TOC3"/>
            <w:tabs>
              <w:tab w:val="right" w:leader="dot" w:pos="9350"/>
            </w:tabs>
            <w:rPr>
              <w:noProof/>
              <w:kern w:val="2"/>
              <w:sz w:val="24"/>
              <w:szCs w:val="24"/>
              <w14:ligatures w14:val="standardContextual"/>
            </w:rPr>
          </w:pPr>
          <w:hyperlink w:anchor="_Toc239093268" w:history="1">
            <w:r w:rsidRPr="009D1933">
              <w:rPr>
                <w:rStyle w:val="Hyperlink"/>
                <w:noProof/>
              </w:rPr>
              <w:t>Implementation consideration: BF Work and RDA Work</w:t>
            </w:r>
            <w:r>
              <w:rPr>
                <w:noProof/>
                <w:webHidden/>
              </w:rPr>
              <w:tab/>
            </w:r>
            <w:r>
              <w:rPr>
                <w:noProof/>
                <w:webHidden/>
              </w:rPr>
              <w:fldChar w:fldCharType="begin"/>
            </w:r>
            <w:r>
              <w:rPr>
                <w:noProof/>
                <w:webHidden/>
              </w:rPr>
              <w:instrText xml:space="preserve"> PAGEREF _Toc239093268 \h </w:instrText>
            </w:r>
            <w:r>
              <w:rPr>
                <w:noProof/>
                <w:webHidden/>
              </w:rPr>
            </w:r>
            <w:r>
              <w:rPr>
                <w:noProof/>
                <w:webHidden/>
              </w:rPr>
              <w:fldChar w:fldCharType="separate"/>
            </w:r>
            <w:r>
              <w:rPr>
                <w:noProof/>
                <w:webHidden/>
              </w:rPr>
              <w:t>9</w:t>
            </w:r>
            <w:r>
              <w:rPr>
                <w:noProof/>
                <w:webHidden/>
              </w:rPr>
              <w:fldChar w:fldCharType="end"/>
            </w:r>
          </w:hyperlink>
        </w:p>
        <w:p w14:paraId="3B816270" w14:textId="77777777" w:rsidR="00F00BEA" w:rsidRDefault="00F00BEA">
          <w:pPr>
            <w:pStyle w:val="TOC2"/>
            <w:tabs>
              <w:tab w:val="right" w:leader="dot" w:pos="9350"/>
            </w:tabs>
            <w:rPr>
              <w:noProof/>
              <w:kern w:val="2"/>
              <w:sz w:val="24"/>
              <w:szCs w:val="24"/>
              <w14:ligatures w14:val="standardContextual"/>
            </w:rPr>
          </w:pPr>
          <w:hyperlink w:anchor="_Toc239093269" w:history="1">
            <w:r w:rsidRPr="009D1933">
              <w:rPr>
                <w:rStyle w:val="Hyperlink"/>
                <w:noProof/>
              </w:rPr>
              <w:t>Instances</w:t>
            </w:r>
            <w:r>
              <w:rPr>
                <w:noProof/>
                <w:webHidden/>
              </w:rPr>
              <w:tab/>
            </w:r>
            <w:r>
              <w:rPr>
                <w:noProof/>
                <w:webHidden/>
              </w:rPr>
              <w:fldChar w:fldCharType="begin"/>
            </w:r>
            <w:r>
              <w:rPr>
                <w:noProof/>
                <w:webHidden/>
              </w:rPr>
              <w:instrText xml:space="preserve"> PAGEREF _Toc239093269 \h </w:instrText>
            </w:r>
            <w:r>
              <w:rPr>
                <w:noProof/>
                <w:webHidden/>
              </w:rPr>
            </w:r>
            <w:r>
              <w:rPr>
                <w:noProof/>
                <w:webHidden/>
              </w:rPr>
              <w:fldChar w:fldCharType="separate"/>
            </w:r>
            <w:r>
              <w:rPr>
                <w:noProof/>
                <w:webHidden/>
              </w:rPr>
              <w:t>10</w:t>
            </w:r>
            <w:r>
              <w:rPr>
                <w:noProof/>
                <w:webHidden/>
              </w:rPr>
              <w:fldChar w:fldCharType="end"/>
            </w:r>
          </w:hyperlink>
        </w:p>
        <w:p w14:paraId="6DAA3050" w14:textId="77777777" w:rsidR="00F00BEA" w:rsidRDefault="00F00BEA">
          <w:pPr>
            <w:pStyle w:val="TOC3"/>
            <w:tabs>
              <w:tab w:val="right" w:leader="dot" w:pos="9350"/>
            </w:tabs>
            <w:rPr>
              <w:noProof/>
              <w:kern w:val="2"/>
              <w:sz w:val="24"/>
              <w:szCs w:val="24"/>
              <w14:ligatures w14:val="standardContextual"/>
            </w:rPr>
          </w:pPr>
          <w:hyperlink w:anchor="_Toc239093270" w:history="1">
            <w:r w:rsidRPr="009D1933">
              <w:rPr>
                <w:rStyle w:val="Hyperlink"/>
                <w:noProof/>
              </w:rPr>
              <w:t>Key properties: Instance</w:t>
            </w:r>
            <w:r>
              <w:rPr>
                <w:noProof/>
                <w:webHidden/>
              </w:rPr>
              <w:tab/>
            </w:r>
            <w:r>
              <w:rPr>
                <w:noProof/>
                <w:webHidden/>
              </w:rPr>
              <w:fldChar w:fldCharType="begin"/>
            </w:r>
            <w:r>
              <w:rPr>
                <w:noProof/>
                <w:webHidden/>
              </w:rPr>
              <w:instrText xml:space="preserve"> PAGEREF _Toc239093270 \h </w:instrText>
            </w:r>
            <w:r>
              <w:rPr>
                <w:noProof/>
                <w:webHidden/>
              </w:rPr>
            </w:r>
            <w:r>
              <w:rPr>
                <w:noProof/>
                <w:webHidden/>
              </w:rPr>
              <w:fldChar w:fldCharType="separate"/>
            </w:r>
            <w:r>
              <w:rPr>
                <w:noProof/>
                <w:webHidden/>
              </w:rPr>
              <w:t>10</w:t>
            </w:r>
            <w:r>
              <w:rPr>
                <w:noProof/>
                <w:webHidden/>
              </w:rPr>
              <w:fldChar w:fldCharType="end"/>
            </w:r>
          </w:hyperlink>
        </w:p>
        <w:p w14:paraId="350C4DCC" w14:textId="77777777" w:rsidR="00F00BEA" w:rsidRDefault="00F00BEA">
          <w:pPr>
            <w:pStyle w:val="TOC3"/>
            <w:tabs>
              <w:tab w:val="right" w:leader="dot" w:pos="9350"/>
            </w:tabs>
            <w:rPr>
              <w:noProof/>
              <w:kern w:val="2"/>
              <w:sz w:val="24"/>
              <w:szCs w:val="24"/>
              <w14:ligatures w14:val="standardContextual"/>
            </w:rPr>
          </w:pPr>
          <w:hyperlink w:anchor="_Toc239093271" w:history="1">
            <w:r w:rsidRPr="009D1933">
              <w:rPr>
                <w:rStyle w:val="Hyperlink"/>
                <w:noProof/>
              </w:rPr>
              <w:t>Implementation Consideration: Secondary Instances</w:t>
            </w:r>
            <w:r>
              <w:rPr>
                <w:noProof/>
                <w:webHidden/>
              </w:rPr>
              <w:tab/>
            </w:r>
            <w:r>
              <w:rPr>
                <w:noProof/>
                <w:webHidden/>
              </w:rPr>
              <w:fldChar w:fldCharType="begin"/>
            </w:r>
            <w:r>
              <w:rPr>
                <w:noProof/>
                <w:webHidden/>
              </w:rPr>
              <w:instrText xml:space="preserve"> PAGEREF _Toc239093271 \h </w:instrText>
            </w:r>
            <w:r>
              <w:rPr>
                <w:noProof/>
                <w:webHidden/>
              </w:rPr>
            </w:r>
            <w:r>
              <w:rPr>
                <w:noProof/>
                <w:webHidden/>
              </w:rPr>
              <w:fldChar w:fldCharType="separate"/>
            </w:r>
            <w:r>
              <w:rPr>
                <w:noProof/>
                <w:webHidden/>
              </w:rPr>
              <w:t>11</w:t>
            </w:r>
            <w:r>
              <w:rPr>
                <w:noProof/>
                <w:webHidden/>
              </w:rPr>
              <w:fldChar w:fldCharType="end"/>
            </w:r>
          </w:hyperlink>
        </w:p>
        <w:p w14:paraId="341151C5" w14:textId="77777777" w:rsidR="00F00BEA" w:rsidRDefault="00F00BEA">
          <w:pPr>
            <w:pStyle w:val="TOC2"/>
            <w:tabs>
              <w:tab w:val="right" w:leader="dot" w:pos="9350"/>
            </w:tabs>
            <w:rPr>
              <w:noProof/>
              <w:kern w:val="2"/>
              <w:sz w:val="24"/>
              <w:szCs w:val="24"/>
              <w14:ligatures w14:val="standardContextual"/>
            </w:rPr>
          </w:pPr>
          <w:hyperlink w:anchor="_Toc239093272" w:history="1">
            <w:r w:rsidRPr="009D1933">
              <w:rPr>
                <w:rStyle w:val="Hyperlink"/>
                <w:noProof/>
              </w:rPr>
              <w:t>Items</w:t>
            </w:r>
            <w:r>
              <w:rPr>
                <w:noProof/>
                <w:webHidden/>
              </w:rPr>
              <w:tab/>
            </w:r>
            <w:r>
              <w:rPr>
                <w:noProof/>
                <w:webHidden/>
              </w:rPr>
              <w:fldChar w:fldCharType="begin"/>
            </w:r>
            <w:r>
              <w:rPr>
                <w:noProof/>
                <w:webHidden/>
              </w:rPr>
              <w:instrText xml:space="preserve"> PAGEREF _Toc239093272 \h </w:instrText>
            </w:r>
            <w:r>
              <w:rPr>
                <w:noProof/>
                <w:webHidden/>
              </w:rPr>
            </w:r>
            <w:r>
              <w:rPr>
                <w:noProof/>
                <w:webHidden/>
              </w:rPr>
              <w:fldChar w:fldCharType="separate"/>
            </w:r>
            <w:r>
              <w:rPr>
                <w:noProof/>
                <w:webHidden/>
              </w:rPr>
              <w:t>11</w:t>
            </w:r>
            <w:r>
              <w:rPr>
                <w:noProof/>
                <w:webHidden/>
              </w:rPr>
              <w:fldChar w:fldCharType="end"/>
            </w:r>
          </w:hyperlink>
        </w:p>
        <w:p w14:paraId="177AB10F" w14:textId="77777777" w:rsidR="00F00BEA" w:rsidRDefault="00F00BEA">
          <w:pPr>
            <w:pStyle w:val="TOC3"/>
            <w:tabs>
              <w:tab w:val="right" w:leader="dot" w:pos="9350"/>
            </w:tabs>
            <w:rPr>
              <w:noProof/>
              <w:kern w:val="2"/>
              <w:sz w:val="24"/>
              <w:szCs w:val="24"/>
              <w14:ligatures w14:val="standardContextual"/>
            </w:rPr>
          </w:pPr>
          <w:hyperlink w:anchor="_Toc239093273" w:history="1">
            <w:r w:rsidRPr="009D1933">
              <w:rPr>
                <w:rStyle w:val="Hyperlink"/>
                <w:noProof/>
              </w:rPr>
              <w:t>Key properties: Item</w:t>
            </w:r>
            <w:r>
              <w:rPr>
                <w:noProof/>
                <w:webHidden/>
              </w:rPr>
              <w:tab/>
            </w:r>
            <w:r>
              <w:rPr>
                <w:noProof/>
                <w:webHidden/>
              </w:rPr>
              <w:fldChar w:fldCharType="begin"/>
            </w:r>
            <w:r>
              <w:rPr>
                <w:noProof/>
                <w:webHidden/>
              </w:rPr>
              <w:instrText xml:space="preserve"> PAGEREF _Toc239093273 \h </w:instrText>
            </w:r>
            <w:r>
              <w:rPr>
                <w:noProof/>
                <w:webHidden/>
              </w:rPr>
            </w:r>
            <w:r>
              <w:rPr>
                <w:noProof/>
                <w:webHidden/>
              </w:rPr>
              <w:fldChar w:fldCharType="separate"/>
            </w:r>
            <w:r>
              <w:rPr>
                <w:noProof/>
                <w:webHidden/>
              </w:rPr>
              <w:t>12</w:t>
            </w:r>
            <w:r>
              <w:rPr>
                <w:noProof/>
                <w:webHidden/>
              </w:rPr>
              <w:fldChar w:fldCharType="end"/>
            </w:r>
          </w:hyperlink>
        </w:p>
        <w:p w14:paraId="58E752A8" w14:textId="77777777" w:rsidR="00F00BEA" w:rsidRDefault="00F00BEA">
          <w:pPr>
            <w:pStyle w:val="TOC3"/>
            <w:tabs>
              <w:tab w:val="right" w:leader="dot" w:pos="9350"/>
            </w:tabs>
            <w:rPr>
              <w:noProof/>
              <w:kern w:val="2"/>
              <w:sz w:val="24"/>
              <w:szCs w:val="24"/>
              <w14:ligatures w14:val="standardContextual"/>
            </w:rPr>
          </w:pPr>
          <w:hyperlink w:anchor="_Toc239093274" w:history="1">
            <w:r w:rsidRPr="009D1933">
              <w:rPr>
                <w:rStyle w:val="Hyperlink"/>
                <w:noProof/>
              </w:rPr>
              <w:t>Implementation Consideration: Instances and Items</w:t>
            </w:r>
            <w:r>
              <w:rPr>
                <w:noProof/>
                <w:webHidden/>
              </w:rPr>
              <w:tab/>
            </w:r>
            <w:r>
              <w:rPr>
                <w:noProof/>
                <w:webHidden/>
              </w:rPr>
              <w:fldChar w:fldCharType="begin"/>
            </w:r>
            <w:r>
              <w:rPr>
                <w:noProof/>
                <w:webHidden/>
              </w:rPr>
              <w:instrText xml:space="preserve"> PAGEREF _Toc239093274 \h </w:instrText>
            </w:r>
            <w:r>
              <w:rPr>
                <w:noProof/>
                <w:webHidden/>
              </w:rPr>
            </w:r>
            <w:r>
              <w:rPr>
                <w:noProof/>
                <w:webHidden/>
              </w:rPr>
              <w:fldChar w:fldCharType="separate"/>
            </w:r>
            <w:r>
              <w:rPr>
                <w:noProof/>
                <w:webHidden/>
              </w:rPr>
              <w:t>12</w:t>
            </w:r>
            <w:r>
              <w:rPr>
                <w:noProof/>
                <w:webHidden/>
              </w:rPr>
              <w:fldChar w:fldCharType="end"/>
            </w:r>
          </w:hyperlink>
        </w:p>
        <w:p w14:paraId="3D5AD870" w14:textId="77777777" w:rsidR="00F00BEA" w:rsidRDefault="00F00BEA">
          <w:pPr>
            <w:pStyle w:val="TOC2"/>
            <w:tabs>
              <w:tab w:val="right" w:leader="dot" w:pos="9350"/>
            </w:tabs>
            <w:rPr>
              <w:noProof/>
              <w:kern w:val="2"/>
              <w:sz w:val="24"/>
              <w:szCs w:val="24"/>
              <w14:ligatures w14:val="standardContextual"/>
            </w:rPr>
          </w:pPr>
          <w:hyperlink w:anchor="_Toc239093275" w:history="1">
            <w:r w:rsidRPr="009D1933">
              <w:rPr>
                <w:rStyle w:val="Hyperlink"/>
                <w:noProof/>
              </w:rPr>
              <w:t>Hubs</w:t>
            </w:r>
            <w:r>
              <w:rPr>
                <w:noProof/>
                <w:webHidden/>
              </w:rPr>
              <w:tab/>
            </w:r>
            <w:r>
              <w:rPr>
                <w:noProof/>
                <w:webHidden/>
              </w:rPr>
              <w:fldChar w:fldCharType="begin"/>
            </w:r>
            <w:r>
              <w:rPr>
                <w:noProof/>
                <w:webHidden/>
              </w:rPr>
              <w:instrText xml:space="preserve"> PAGEREF _Toc239093275 \h </w:instrText>
            </w:r>
            <w:r>
              <w:rPr>
                <w:noProof/>
                <w:webHidden/>
              </w:rPr>
            </w:r>
            <w:r>
              <w:rPr>
                <w:noProof/>
                <w:webHidden/>
              </w:rPr>
              <w:fldChar w:fldCharType="separate"/>
            </w:r>
            <w:r>
              <w:rPr>
                <w:noProof/>
                <w:webHidden/>
              </w:rPr>
              <w:t>13</w:t>
            </w:r>
            <w:r>
              <w:rPr>
                <w:noProof/>
                <w:webHidden/>
              </w:rPr>
              <w:fldChar w:fldCharType="end"/>
            </w:r>
          </w:hyperlink>
        </w:p>
        <w:p w14:paraId="612E1F9F" w14:textId="77777777" w:rsidR="00F00BEA" w:rsidRDefault="00F00BEA">
          <w:pPr>
            <w:pStyle w:val="TOC3"/>
            <w:tabs>
              <w:tab w:val="right" w:leader="dot" w:pos="9350"/>
            </w:tabs>
            <w:rPr>
              <w:noProof/>
              <w:kern w:val="2"/>
              <w:sz w:val="24"/>
              <w:szCs w:val="24"/>
              <w14:ligatures w14:val="standardContextual"/>
            </w:rPr>
          </w:pPr>
          <w:hyperlink w:anchor="_Toc239093276" w:history="1">
            <w:r w:rsidRPr="009D1933">
              <w:rPr>
                <w:rStyle w:val="Hyperlink"/>
                <w:noProof/>
              </w:rPr>
              <w:t>Key properties and classes: Hub</w:t>
            </w:r>
            <w:r>
              <w:rPr>
                <w:noProof/>
                <w:webHidden/>
              </w:rPr>
              <w:tab/>
            </w:r>
            <w:r>
              <w:rPr>
                <w:noProof/>
                <w:webHidden/>
              </w:rPr>
              <w:fldChar w:fldCharType="begin"/>
            </w:r>
            <w:r>
              <w:rPr>
                <w:noProof/>
                <w:webHidden/>
              </w:rPr>
              <w:instrText xml:space="preserve"> PAGEREF _Toc239093276 \h </w:instrText>
            </w:r>
            <w:r>
              <w:rPr>
                <w:noProof/>
                <w:webHidden/>
              </w:rPr>
            </w:r>
            <w:r>
              <w:rPr>
                <w:noProof/>
                <w:webHidden/>
              </w:rPr>
              <w:fldChar w:fldCharType="separate"/>
            </w:r>
            <w:r>
              <w:rPr>
                <w:noProof/>
                <w:webHidden/>
              </w:rPr>
              <w:t>13</w:t>
            </w:r>
            <w:r>
              <w:rPr>
                <w:noProof/>
                <w:webHidden/>
              </w:rPr>
              <w:fldChar w:fldCharType="end"/>
            </w:r>
          </w:hyperlink>
        </w:p>
        <w:p w14:paraId="417FF5EC" w14:textId="77777777" w:rsidR="00F00BEA" w:rsidRDefault="00F00BEA">
          <w:pPr>
            <w:pStyle w:val="TOC3"/>
            <w:tabs>
              <w:tab w:val="right" w:leader="dot" w:pos="9350"/>
            </w:tabs>
            <w:rPr>
              <w:noProof/>
              <w:kern w:val="2"/>
              <w:sz w:val="24"/>
              <w:szCs w:val="24"/>
              <w14:ligatures w14:val="standardContextual"/>
            </w:rPr>
          </w:pPr>
          <w:hyperlink w:anchor="_Toc239093277" w:history="1">
            <w:r w:rsidRPr="009D1933">
              <w:rPr>
                <w:rStyle w:val="Hyperlink"/>
                <w:noProof/>
              </w:rPr>
              <w:t>BIBFRAME Hubs and MARC</w:t>
            </w:r>
            <w:r>
              <w:rPr>
                <w:noProof/>
                <w:webHidden/>
              </w:rPr>
              <w:tab/>
            </w:r>
            <w:r>
              <w:rPr>
                <w:noProof/>
                <w:webHidden/>
              </w:rPr>
              <w:fldChar w:fldCharType="begin"/>
            </w:r>
            <w:r>
              <w:rPr>
                <w:noProof/>
                <w:webHidden/>
              </w:rPr>
              <w:instrText xml:space="preserve"> PAGEREF _Toc239093277 \h </w:instrText>
            </w:r>
            <w:r>
              <w:rPr>
                <w:noProof/>
                <w:webHidden/>
              </w:rPr>
            </w:r>
            <w:r>
              <w:rPr>
                <w:noProof/>
                <w:webHidden/>
              </w:rPr>
              <w:fldChar w:fldCharType="separate"/>
            </w:r>
            <w:r>
              <w:rPr>
                <w:noProof/>
                <w:webHidden/>
              </w:rPr>
              <w:t>14</w:t>
            </w:r>
            <w:r>
              <w:rPr>
                <w:noProof/>
                <w:webHidden/>
              </w:rPr>
              <w:fldChar w:fldCharType="end"/>
            </w:r>
          </w:hyperlink>
        </w:p>
        <w:p w14:paraId="650A2C6F" w14:textId="77777777" w:rsidR="00F00BEA" w:rsidRDefault="00F00BEA">
          <w:pPr>
            <w:pStyle w:val="TOC3"/>
            <w:tabs>
              <w:tab w:val="right" w:leader="dot" w:pos="9350"/>
            </w:tabs>
            <w:rPr>
              <w:noProof/>
              <w:kern w:val="2"/>
              <w:sz w:val="24"/>
              <w:szCs w:val="24"/>
              <w14:ligatures w14:val="standardContextual"/>
            </w:rPr>
          </w:pPr>
          <w:hyperlink w:anchor="_Toc239093278" w:history="1">
            <w:r w:rsidRPr="009D1933">
              <w:rPr>
                <w:rStyle w:val="Hyperlink"/>
                <w:noProof/>
              </w:rPr>
              <w:t>Implementation consideration: Hubs and RDA</w:t>
            </w:r>
            <w:r>
              <w:rPr>
                <w:noProof/>
                <w:webHidden/>
              </w:rPr>
              <w:tab/>
            </w:r>
            <w:r>
              <w:rPr>
                <w:noProof/>
                <w:webHidden/>
              </w:rPr>
              <w:fldChar w:fldCharType="begin"/>
            </w:r>
            <w:r>
              <w:rPr>
                <w:noProof/>
                <w:webHidden/>
              </w:rPr>
              <w:instrText xml:space="preserve"> PAGEREF _Toc239093278 \h </w:instrText>
            </w:r>
            <w:r>
              <w:rPr>
                <w:noProof/>
                <w:webHidden/>
              </w:rPr>
            </w:r>
            <w:r>
              <w:rPr>
                <w:noProof/>
                <w:webHidden/>
              </w:rPr>
              <w:fldChar w:fldCharType="separate"/>
            </w:r>
            <w:r>
              <w:rPr>
                <w:noProof/>
                <w:webHidden/>
              </w:rPr>
              <w:t>14</w:t>
            </w:r>
            <w:r>
              <w:rPr>
                <w:noProof/>
                <w:webHidden/>
              </w:rPr>
              <w:fldChar w:fldCharType="end"/>
            </w:r>
          </w:hyperlink>
        </w:p>
        <w:p w14:paraId="52578606" w14:textId="77777777" w:rsidR="00F00BEA" w:rsidRDefault="00F00BEA">
          <w:pPr>
            <w:pStyle w:val="TOC1"/>
            <w:tabs>
              <w:tab w:val="right" w:leader="dot" w:pos="9350"/>
            </w:tabs>
            <w:rPr>
              <w:noProof/>
              <w:kern w:val="2"/>
              <w:sz w:val="24"/>
              <w:szCs w:val="24"/>
              <w14:ligatures w14:val="standardContextual"/>
            </w:rPr>
          </w:pPr>
          <w:hyperlink w:anchor="_Toc239093279" w:history="1">
            <w:r w:rsidRPr="009D1933">
              <w:rPr>
                <w:rStyle w:val="Hyperlink"/>
                <w:noProof/>
              </w:rPr>
              <w:t>Data Model: Common Properties and Classes</w:t>
            </w:r>
            <w:r>
              <w:rPr>
                <w:noProof/>
                <w:webHidden/>
              </w:rPr>
              <w:tab/>
            </w:r>
            <w:r>
              <w:rPr>
                <w:noProof/>
                <w:webHidden/>
              </w:rPr>
              <w:fldChar w:fldCharType="begin"/>
            </w:r>
            <w:r>
              <w:rPr>
                <w:noProof/>
                <w:webHidden/>
              </w:rPr>
              <w:instrText xml:space="preserve"> PAGEREF _Toc239093279 \h </w:instrText>
            </w:r>
            <w:r>
              <w:rPr>
                <w:noProof/>
                <w:webHidden/>
              </w:rPr>
            </w:r>
            <w:r>
              <w:rPr>
                <w:noProof/>
                <w:webHidden/>
              </w:rPr>
              <w:fldChar w:fldCharType="separate"/>
            </w:r>
            <w:r>
              <w:rPr>
                <w:noProof/>
                <w:webHidden/>
              </w:rPr>
              <w:t>15</w:t>
            </w:r>
            <w:r>
              <w:rPr>
                <w:noProof/>
                <w:webHidden/>
              </w:rPr>
              <w:fldChar w:fldCharType="end"/>
            </w:r>
          </w:hyperlink>
        </w:p>
        <w:p w14:paraId="02BD7D02" w14:textId="77777777" w:rsidR="00F00BEA" w:rsidRDefault="00F00BEA">
          <w:pPr>
            <w:pStyle w:val="TOC2"/>
            <w:tabs>
              <w:tab w:val="right" w:leader="dot" w:pos="9350"/>
            </w:tabs>
            <w:rPr>
              <w:noProof/>
              <w:kern w:val="2"/>
              <w:sz w:val="24"/>
              <w:szCs w:val="24"/>
              <w14:ligatures w14:val="standardContextual"/>
            </w:rPr>
          </w:pPr>
          <w:hyperlink w:anchor="_Toc239093280" w:history="1">
            <w:r w:rsidRPr="009D1933">
              <w:rPr>
                <w:rStyle w:val="Hyperlink"/>
                <w:noProof/>
              </w:rPr>
              <w:t>Contributions and Contributors</w:t>
            </w:r>
            <w:r>
              <w:rPr>
                <w:noProof/>
                <w:webHidden/>
              </w:rPr>
              <w:tab/>
            </w:r>
            <w:r>
              <w:rPr>
                <w:noProof/>
                <w:webHidden/>
              </w:rPr>
              <w:fldChar w:fldCharType="begin"/>
            </w:r>
            <w:r>
              <w:rPr>
                <w:noProof/>
                <w:webHidden/>
              </w:rPr>
              <w:instrText xml:space="preserve"> PAGEREF _Toc239093280 \h </w:instrText>
            </w:r>
            <w:r>
              <w:rPr>
                <w:noProof/>
                <w:webHidden/>
              </w:rPr>
            </w:r>
            <w:r>
              <w:rPr>
                <w:noProof/>
                <w:webHidden/>
              </w:rPr>
              <w:fldChar w:fldCharType="separate"/>
            </w:r>
            <w:r>
              <w:rPr>
                <w:noProof/>
                <w:webHidden/>
              </w:rPr>
              <w:t>15</w:t>
            </w:r>
            <w:r>
              <w:rPr>
                <w:noProof/>
                <w:webHidden/>
              </w:rPr>
              <w:fldChar w:fldCharType="end"/>
            </w:r>
          </w:hyperlink>
        </w:p>
        <w:p w14:paraId="3A716DA0" w14:textId="77777777" w:rsidR="00F00BEA" w:rsidRDefault="00F00BEA">
          <w:pPr>
            <w:pStyle w:val="TOC2"/>
            <w:tabs>
              <w:tab w:val="right" w:leader="dot" w:pos="9350"/>
            </w:tabs>
            <w:rPr>
              <w:noProof/>
              <w:kern w:val="2"/>
              <w:sz w:val="24"/>
              <w:szCs w:val="24"/>
              <w14:ligatures w14:val="standardContextual"/>
            </w:rPr>
          </w:pPr>
          <w:hyperlink w:anchor="_Toc239093281" w:history="1">
            <w:r w:rsidRPr="009D1933">
              <w:rPr>
                <w:rStyle w:val="Hyperlink"/>
                <w:noProof/>
              </w:rPr>
              <w:t>Identifiers</w:t>
            </w:r>
            <w:r>
              <w:rPr>
                <w:noProof/>
                <w:webHidden/>
              </w:rPr>
              <w:tab/>
            </w:r>
            <w:r>
              <w:rPr>
                <w:noProof/>
                <w:webHidden/>
              </w:rPr>
              <w:fldChar w:fldCharType="begin"/>
            </w:r>
            <w:r>
              <w:rPr>
                <w:noProof/>
                <w:webHidden/>
              </w:rPr>
              <w:instrText xml:space="preserve"> PAGEREF _Toc239093281 \h </w:instrText>
            </w:r>
            <w:r>
              <w:rPr>
                <w:noProof/>
                <w:webHidden/>
              </w:rPr>
            </w:r>
            <w:r>
              <w:rPr>
                <w:noProof/>
                <w:webHidden/>
              </w:rPr>
              <w:fldChar w:fldCharType="separate"/>
            </w:r>
            <w:r>
              <w:rPr>
                <w:noProof/>
                <w:webHidden/>
              </w:rPr>
              <w:t>17</w:t>
            </w:r>
            <w:r>
              <w:rPr>
                <w:noProof/>
                <w:webHidden/>
              </w:rPr>
              <w:fldChar w:fldCharType="end"/>
            </w:r>
          </w:hyperlink>
        </w:p>
        <w:p w14:paraId="2C8759F0" w14:textId="77777777" w:rsidR="00F00BEA" w:rsidRDefault="00F00BEA">
          <w:pPr>
            <w:pStyle w:val="TOC2"/>
            <w:tabs>
              <w:tab w:val="right" w:leader="dot" w:pos="9350"/>
            </w:tabs>
            <w:rPr>
              <w:noProof/>
              <w:kern w:val="2"/>
              <w:sz w:val="24"/>
              <w:szCs w:val="24"/>
              <w14:ligatures w14:val="standardContextual"/>
            </w:rPr>
          </w:pPr>
          <w:hyperlink w:anchor="_Toc239093282" w:history="1">
            <w:r w:rsidRPr="009D1933">
              <w:rPr>
                <w:rStyle w:val="Hyperlink"/>
                <w:noProof/>
              </w:rPr>
              <w:t>Language</w:t>
            </w:r>
            <w:r>
              <w:rPr>
                <w:noProof/>
                <w:webHidden/>
              </w:rPr>
              <w:tab/>
            </w:r>
            <w:r>
              <w:rPr>
                <w:noProof/>
                <w:webHidden/>
              </w:rPr>
              <w:fldChar w:fldCharType="begin"/>
            </w:r>
            <w:r>
              <w:rPr>
                <w:noProof/>
                <w:webHidden/>
              </w:rPr>
              <w:instrText xml:space="preserve"> PAGEREF _Toc239093282 \h </w:instrText>
            </w:r>
            <w:r>
              <w:rPr>
                <w:noProof/>
                <w:webHidden/>
              </w:rPr>
            </w:r>
            <w:r>
              <w:rPr>
                <w:noProof/>
                <w:webHidden/>
              </w:rPr>
              <w:fldChar w:fldCharType="separate"/>
            </w:r>
            <w:r>
              <w:rPr>
                <w:noProof/>
                <w:webHidden/>
              </w:rPr>
              <w:t>19</w:t>
            </w:r>
            <w:r>
              <w:rPr>
                <w:noProof/>
                <w:webHidden/>
              </w:rPr>
              <w:fldChar w:fldCharType="end"/>
            </w:r>
          </w:hyperlink>
        </w:p>
        <w:p w14:paraId="5F920941" w14:textId="77777777" w:rsidR="00F00BEA" w:rsidRDefault="00F00BEA">
          <w:pPr>
            <w:pStyle w:val="TOC3"/>
            <w:tabs>
              <w:tab w:val="right" w:leader="dot" w:pos="9350"/>
            </w:tabs>
            <w:rPr>
              <w:noProof/>
              <w:kern w:val="2"/>
              <w:sz w:val="24"/>
              <w:szCs w:val="24"/>
              <w14:ligatures w14:val="standardContextual"/>
            </w:rPr>
          </w:pPr>
          <w:hyperlink w:anchor="_Toc239093283" w:history="1">
            <w:r w:rsidRPr="009D1933">
              <w:rPr>
                <w:rStyle w:val="Hyperlink"/>
                <w:noProof/>
              </w:rPr>
              <w:t>Implementation consideration: Handling language information from MARC</w:t>
            </w:r>
            <w:r>
              <w:rPr>
                <w:noProof/>
                <w:webHidden/>
              </w:rPr>
              <w:tab/>
            </w:r>
            <w:r>
              <w:rPr>
                <w:noProof/>
                <w:webHidden/>
              </w:rPr>
              <w:fldChar w:fldCharType="begin"/>
            </w:r>
            <w:r>
              <w:rPr>
                <w:noProof/>
                <w:webHidden/>
              </w:rPr>
              <w:instrText xml:space="preserve"> PAGEREF _Toc239093283 \h </w:instrText>
            </w:r>
            <w:r>
              <w:rPr>
                <w:noProof/>
                <w:webHidden/>
              </w:rPr>
            </w:r>
            <w:r>
              <w:rPr>
                <w:noProof/>
                <w:webHidden/>
              </w:rPr>
              <w:fldChar w:fldCharType="separate"/>
            </w:r>
            <w:r>
              <w:rPr>
                <w:noProof/>
                <w:webHidden/>
              </w:rPr>
              <w:t>20</w:t>
            </w:r>
            <w:r>
              <w:rPr>
                <w:noProof/>
                <w:webHidden/>
              </w:rPr>
              <w:fldChar w:fldCharType="end"/>
            </w:r>
          </w:hyperlink>
        </w:p>
        <w:p w14:paraId="0079DDE1" w14:textId="77777777" w:rsidR="00F00BEA" w:rsidRDefault="00F00BEA">
          <w:pPr>
            <w:pStyle w:val="TOC2"/>
            <w:tabs>
              <w:tab w:val="right" w:leader="dot" w:pos="9350"/>
            </w:tabs>
            <w:rPr>
              <w:noProof/>
              <w:kern w:val="2"/>
              <w:sz w:val="24"/>
              <w:szCs w:val="24"/>
              <w14:ligatures w14:val="standardContextual"/>
            </w:rPr>
          </w:pPr>
          <w:hyperlink w:anchor="_Toc239093284" w:history="1">
            <w:r w:rsidRPr="009D1933">
              <w:rPr>
                <w:rStyle w:val="Hyperlink"/>
                <w:noProof/>
              </w:rPr>
              <w:t>Notes</w:t>
            </w:r>
            <w:r>
              <w:rPr>
                <w:noProof/>
                <w:webHidden/>
              </w:rPr>
              <w:tab/>
            </w:r>
            <w:r>
              <w:rPr>
                <w:noProof/>
                <w:webHidden/>
              </w:rPr>
              <w:fldChar w:fldCharType="begin"/>
            </w:r>
            <w:r>
              <w:rPr>
                <w:noProof/>
                <w:webHidden/>
              </w:rPr>
              <w:instrText xml:space="preserve"> PAGEREF _Toc239093284 \h </w:instrText>
            </w:r>
            <w:r>
              <w:rPr>
                <w:noProof/>
                <w:webHidden/>
              </w:rPr>
            </w:r>
            <w:r>
              <w:rPr>
                <w:noProof/>
                <w:webHidden/>
              </w:rPr>
              <w:fldChar w:fldCharType="separate"/>
            </w:r>
            <w:r>
              <w:rPr>
                <w:noProof/>
                <w:webHidden/>
              </w:rPr>
              <w:t>22</w:t>
            </w:r>
            <w:r>
              <w:rPr>
                <w:noProof/>
                <w:webHidden/>
              </w:rPr>
              <w:fldChar w:fldCharType="end"/>
            </w:r>
          </w:hyperlink>
        </w:p>
        <w:p w14:paraId="5E41BD5B" w14:textId="77777777" w:rsidR="00F00BEA" w:rsidRDefault="00F00BEA">
          <w:pPr>
            <w:pStyle w:val="TOC2"/>
            <w:tabs>
              <w:tab w:val="right" w:leader="dot" w:pos="9350"/>
            </w:tabs>
            <w:rPr>
              <w:noProof/>
              <w:kern w:val="2"/>
              <w:sz w:val="24"/>
              <w:szCs w:val="24"/>
              <w14:ligatures w14:val="standardContextual"/>
            </w:rPr>
          </w:pPr>
          <w:hyperlink w:anchor="_Toc239093285" w:history="1">
            <w:r w:rsidRPr="009D1933">
              <w:rPr>
                <w:rStyle w:val="Hyperlink"/>
                <w:noProof/>
              </w:rPr>
              <w:t>Provision Activity</w:t>
            </w:r>
            <w:r>
              <w:rPr>
                <w:noProof/>
                <w:webHidden/>
              </w:rPr>
              <w:tab/>
            </w:r>
            <w:r>
              <w:rPr>
                <w:noProof/>
                <w:webHidden/>
              </w:rPr>
              <w:fldChar w:fldCharType="begin"/>
            </w:r>
            <w:r>
              <w:rPr>
                <w:noProof/>
                <w:webHidden/>
              </w:rPr>
              <w:instrText xml:space="preserve"> PAGEREF _Toc239093285 \h </w:instrText>
            </w:r>
            <w:r>
              <w:rPr>
                <w:noProof/>
                <w:webHidden/>
              </w:rPr>
            </w:r>
            <w:r>
              <w:rPr>
                <w:noProof/>
                <w:webHidden/>
              </w:rPr>
              <w:fldChar w:fldCharType="separate"/>
            </w:r>
            <w:r>
              <w:rPr>
                <w:noProof/>
                <w:webHidden/>
              </w:rPr>
              <w:t>23</w:t>
            </w:r>
            <w:r>
              <w:rPr>
                <w:noProof/>
                <w:webHidden/>
              </w:rPr>
              <w:fldChar w:fldCharType="end"/>
            </w:r>
          </w:hyperlink>
        </w:p>
        <w:p w14:paraId="1B0A23E1" w14:textId="77777777" w:rsidR="00F00BEA" w:rsidRDefault="00F00BEA">
          <w:pPr>
            <w:pStyle w:val="TOC3"/>
            <w:tabs>
              <w:tab w:val="right" w:leader="dot" w:pos="9350"/>
            </w:tabs>
            <w:rPr>
              <w:noProof/>
              <w:kern w:val="2"/>
              <w:sz w:val="24"/>
              <w:szCs w:val="24"/>
              <w14:ligatures w14:val="standardContextual"/>
            </w:rPr>
          </w:pPr>
          <w:hyperlink w:anchor="_Toc239093286" w:history="1">
            <w:r w:rsidRPr="009D1933">
              <w:rPr>
                <w:rStyle w:val="Hyperlink"/>
                <w:noProof/>
              </w:rPr>
              <w:t>Implementation consideration: Interoperability with MARC, RDA requirements</w:t>
            </w:r>
            <w:r>
              <w:rPr>
                <w:noProof/>
                <w:webHidden/>
              </w:rPr>
              <w:tab/>
            </w:r>
            <w:r>
              <w:rPr>
                <w:noProof/>
                <w:webHidden/>
              </w:rPr>
              <w:fldChar w:fldCharType="begin"/>
            </w:r>
            <w:r>
              <w:rPr>
                <w:noProof/>
                <w:webHidden/>
              </w:rPr>
              <w:instrText xml:space="preserve"> PAGEREF _Toc239093286 \h </w:instrText>
            </w:r>
            <w:r>
              <w:rPr>
                <w:noProof/>
                <w:webHidden/>
              </w:rPr>
            </w:r>
            <w:r>
              <w:rPr>
                <w:noProof/>
                <w:webHidden/>
              </w:rPr>
              <w:fldChar w:fldCharType="separate"/>
            </w:r>
            <w:r>
              <w:rPr>
                <w:noProof/>
                <w:webHidden/>
              </w:rPr>
              <w:t>24</w:t>
            </w:r>
            <w:r>
              <w:rPr>
                <w:noProof/>
                <w:webHidden/>
              </w:rPr>
              <w:fldChar w:fldCharType="end"/>
            </w:r>
          </w:hyperlink>
        </w:p>
        <w:p w14:paraId="6F0F292E" w14:textId="77777777" w:rsidR="00F00BEA" w:rsidRDefault="00F00BEA">
          <w:pPr>
            <w:pStyle w:val="TOC2"/>
            <w:tabs>
              <w:tab w:val="left" w:pos="3800"/>
              <w:tab w:val="right" w:leader="dot" w:pos="9350"/>
            </w:tabs>
            <w:rPr>
              <w:noProof/>
              <w:kern w:val="2"/>
              <w:sz w:val="24"/>
              <w:szCs w:val="24"/>
              <w14:ligatures w14:val="standardContextual"/>
            </w:rPr>
          </w:pPr>
          <w:hyperlink w:anchor="_Toc239093287" w:history="1">
            <w:r w:rsidRPr="009D1933">
              <w:rPr>
                <w:rStyle w:val="Hyperlink"/>
                <w:noProof/>
              </w:rPr>
              <w:t xml:space="preserve">Relationships </w:t>
            </w:r>
            <w:r w:rsidRPr="009D1933">
              <w:rPr>
                <w:rStyle w:val="Hyperlink"/>
                <w:i/>
                <w:iCs/>
                <w:noProof/>
              </w:rPr>
              <w:t xml:space="preserve">bf:relation/bf:Relation </w:t>
            </w:r>
            <w:r>
              <w:rPr>
                <w:noProof/>
                <w:kern w:val="2"/>
                <w:sz w:val="24"/>
                <w:szCs w:val="24"/>
                <w14:ligatures w14:val="standardContextual"/>
              </w:rPr>
              <w:tab/>
            </w:r>
            <w:r w:rsidRPr="009D1933">
              <w:rPr>
                <w:rStyle w:val="Hyperlink"/>
                <w:i/>
                <w:iCs/>
                <w:noProof/>
              </w:rPr>
              <w:t>bf:relationship  bf:associatedResource</w:t>
            </w:r>
            <w:r>
              <w:rPr>
                <w:noProof/>
                <w:webHidden/>
              </w:rPr>
              <w:tab/>
            </w:r>
            <w:r>
              <w:rPr>
                <w:noProof/>
                <w:webHidden/>
              </w:rPr>
              <w:fldChar w:fldCharType="begin"/>
            </w:r>
            <w:r>
              <w:rPr>
                <w:noProof/>
                <w:webHidden/>
              </w:rPr>
              <w:instrText xml:space="preserve"> PAGEREF _Toc239093287 \h </w:instrText>
            </w:r>
            <w:r>
              <w:rPr>
                <w:noProof/>
                <w:webHidden/>
              </w:rPr>
            </w:r>
            <w:r>
              <w:rPr>
                <w:noProof/>
                <w:webHidden/>
              </w:rPr>
              <w:fldChar w:fldCharType="separate"/>
            </w:r>
            <w:r>
              <w:rPr>
                <w:noProof/>
                <w:webHidden/>
              </w:rPr>
              <w:t>27</w:t>
            </w:r>
            <w:r>
              <w:rPr>
                <w:noProof/>
                <w:webHidden/>
              </w:rPr>
              <w:fldChar w:fldCharType="end"/>
            </w:r>
          </w:hyperlink>
        </w:p>
        <w:p w14:paraId="33ABBDA0" w14:textId="77777777" w:rsidR="00F00BEA" w:rsidRDefault="00F00BEA">
          <w:pPr>
            <w:pStyle w:val="TOC3"/>
            <w:tabs>
              <w:tab w:val="right" w:leader="dot" w:pos="9350"/>
            </w:tabs>
            <w:rPr>
              <w:noProof/>
              <w:kern w:val="2"/>
              <w:sz w:val="24"/>
              <w:szCs w:val="24"/>
              <w14:ligatures w14:val="standardContextual"/>
            </w:rPr>
          </w:pPr>
          <w:hyperlink w:anchor="_Toc239093288" w:history="1">
            <w:r w:rsidRPr="009D1933">
              <w:rPr>
                <w:rStyle w:val="Hyperlink"/>
                <w:noProof/>
              </w:rPr>
              <w:t>Implementation consideration: Careful deployment of both methods</w:t>
            </w:r>
            <w:r>
              <w:rPr>
                <w:noProof/>
                <w:webHidden/>
              </w:rPr>
              <w:tab/>
            </w:r>
            <w:r>
              <w:rPr>
                <w:noProof/>
                <w:webHidden/>
              </w:rPr>
              <w:fldChar w:fldCharType="begin"/>
            </w:r>
            <w:r>
              <w:rPr>
                <w:noProof/>
                <w:webHidden/>
              </w:rPr>
              <w:instrText xml:space="preserve"> PAGEREF _Toc239093288 \h </w:instrText>
            </w:r>
            <w:r>
              <w:rPr>
                <w:noProof/>
                <w:webHidden/>
              </w:rPr>
            </w:r>
            <w:r>
              <w:rPr>
                <w:noProof/>
                <w:webHidden/>
              </w:rPr>
              <w:fldChar w:fldCharType="separate"/>
            </w:r>
            <w:r>
              <w:rPr>
                <w:noProof/>
                <w:webHidden/>
              </w:rPr>
              <w:t>29</w:t>
            </w:r>
            <w:r>
              <w:rPr>
                <w:noProof/>
                <w:webHidden/>
              </w:rPr>
              <w:fldChar w:fldCharType="end"/>
            </w:r>
          </w:hyperlink>
        </w:p>
        <w:p w14:paraId="5E967CF6" w14:textId="77777777" w:rsidR="00F00BEA" w:rsidRDefault="00F00BEA">
          <w:pPr>
            <w:pStyle w:val="TOC3"/>
            <w:tabs>
              <w:tab w:val="right" w:leader="dot" w:pos="9350"/>
            </w:tabs>
            <w:rPr>
              <w:noProof/>
              <w:kern w:val="2"/>
              <w:sz w:val="24"/>
              <w:szCs w:val="24"/>
              <w14:ligatures w14:val="standardContextual"/>
            </w:rPr>
          </w:pPr>
          <w:hyperlink w:anchor="_Toc239093289" w:history="1">
            <w:r w:rsidRPr="009D1933">
              <w:rPr>
                <w:rStyle w:val="Hyperlink"/>
                <w:noProof/>
              </w:rPr>
              <w:t>Implementation consideration: Transcribed Series information (aka MARC 490)</w:t>
            </w:r>
            <w:r>
              <w:rPr>
                <w:noProof/>
                <w:webHidden/>
              </w:rPr>
              <w:tab/>
            </w:r>
            <w:r>
              <w:rPr>
                <w:noProof/>
                <w:webHidden/>
              </w:rPr>
              <w:fldChar w:fldCharType="begin"/>
            </w:r>
            <w:r>
              <w:rPr>
                <w:noProof/>
                <w:webHidden/>
              </w:rPr>
              <w:instrText xml:space="preserve"> PAGEREF _Toc239093289 \h </w:instrText>
            </w:r>
            <w:r>
              <w:rPr>
                <w:noProof/>
                <w:webHidden/>
              </w:rPr>
            </w:r>
            <w:r>
              <w:rPr>
                <w:noProof/>
                <w:webHidden/>
              </w:rPr>
              <w:fldChar w:fldCharType="separate"/>
            </w:r>
            <w:r>
              <w:rPr>
                <w:noProof/>
                <w:webHidden/>
              </w:rPr>
              <w:t>31</w:t>
            </w:r>
            <w:r>
              <w:rPr>
                <w:noProof/>
                <w:webHidden/>
              </w:rPr>
              <w:fldChar w:fldCharType="end"/>
            </w:r>
          </w:hyperlink>
        </w:p>
        <w:p w14:paraId="4E44E167" w14:textId="77777777" w:rsidR="00F00BEA" w:rsidRDefault="00F00BEA">
          <w:pPr>
            <w:pStyle w:val="TOC3"/>
            <w:tabs>
              <w:tab w:val="right" w:leader="dot" w:pos="9350"/>
            </w:tabs>
            <w:rPr>
              <w:noProof/>
              <w:kern w:val="2"/>
              <w:sz w:val="24"/>
              <w:szCs w:val="24"/>
              <w14:ligatures w14:val="standardContextual"/>
            </w:rPr>
          </w:pPr>
          <w:hyperlink w:anchor="_Toc239093290" w:history="1">
            <w:r w:rsidRPr="009D1933">
              <w:rPr>
                <w:rStyle w:val="Hyperlink"/>
                <w:noProof/>
              </w:rPr>
              <w:t>Implementation consideration: Placement</w:t>
            </w:r>
            <w:r>
              <w:rPr>
                <w:noProof/>
                <w:webHidden/>
              </w:rPr>
              <w:tab/>
            </w:r>
            <w:r>
              <w:rPr>
                <w:noProof/>
                <w:webHidden/>
              </w:rPr>
              <w:fldChar w:fldCharType="begin"/>
            </w:r>
            <w:r>
              <w:rPr>
                <w:noProof/>
                <w:webHidden/>
              </w:rPr>
              <w:instrText xml:space="preserve"> PAGEREF _Toc239093290 \h </w:instrText>
            </w:r>
            <w:r>
              <w:rPr>
                <w:noProof/>
                <w:webHidden/>
              </w:rPr>
            </w:r>
            <w:r>
              <w:rPr>
                <w:noProof/>
                <w:webHidden/>
              </w:rPr>
              <w:fldChar w:fldCharType="separate"/>
            </w:r>
            <w:r>
              <w:rPr>
                <w:noProof/>
                <w:webHidden/>
              </w:rPr>
              <w:t>31</w:t>
            </w:r>
            <w:r>
              <w:rPr>
                <w:noProof/>
                <w:webHidden/>
              </w:rPr>
              <w:fldChar w:fldCharType="end"/>
            </w:r>
          </w:hyperlink>
        </w:p>
        <w:p w14:paraId="438805CF" w14:textId="77777777" w:rsidR="00F00BEA" w:rsidRDefault="00F00BEA">
          <w:pPr>
            <w:pStyle w:val="TOC2"/>
            <w:tabs>
              <w:tab w:val="right" w:leader="dot" w:pos="9350"/>
            </w:tabs>
            <w:rPr>
              <w:noProof/>
              <w:kern w:val="2"/>
              <w:sz w:val="24"/>
              <w:szCs w:val="24"/>
              <w14:ligatures w14:val="standardContextual"/>
            </w:rPr>
          </w:pPr>
          <w:hyperlink w:anchor="_Toc239093291" w:history="1">
            <w:r w:rsidRPr="009D1933">
              <w:rPr>
                <w:rStyle w:val="Hyperlink"/>
                <w:noProof/>
              </w:rPr>
              <w:t>Subjects</w:t>
            </w:r>
            <w:r>
              <w:rPr>
                <w:noProof/>
                <w:webHidden/>
              </w:rPr>
              <w:tab/>
            </w:r>
            <w:r>
              <w:rPr>
                <w:noProof/>
                <w:webHidden/>
              </w:rPr>
              <w:fldChar w:fldCharType="begin"/>
            </w:r>
            <w:r>
              <w:rPr>
                <w:noProof/>
                <w:webHidden/>
              </w:rPr>
              <w:instrText xml:space="preserve"> PAGEREF _Toc239093291 \h </w:instrText>
            </w:r>
            <w:r>
              <w:rPr>
                <w:noProof/>
                <w:webHidden/>
              </w:rPr>
            </w:r>
            <w:r>
              <w:rPr>
                <w:noProof/>
                <w:webHidden/>
              </w:rPr>
              <w:fldChar w:fldCharType="separate"/>
            </w:r>
            <w:r>
              <w:rPr>
                <w:noProof/>
                <w:webHidden/>
              </w:rPr>
              <w:t>31</w:t>
            </w:r>
            <w:r>
              <w:rPr>
                <w:noProof/>
                <w:webHidden/>
              </w:rPr>
              <w:fldChar w:fldCharType="end"/>
            </w:r>
          </w:hyperlink>
        </w:p>
        <w:p w14:paraId="5453A46C" w14:textId="77777777" w:rsidR="00F00BEA" w:rsidRDefault="00F00BEA">
          <w:pPr>
            <w:pStyle w:val="TOC3"/>
            <w:tabs>
              <w:tab w:val="right" w:leader="dot" w:pos="9350"/>
            </w:tabs>
            <w:rPr>
              <w:noProof/>
              <w:kern w:val="2"/>
              <w:sz w:val="24"/>
              <w:szCs w:val="24"/>
              <w14:ligatures w14:val="standardContextual"/>
            </w:rPr>
          </w:pPr>
          <w:hyperlink w:anchor="_Toc239093292" w:history="1">
            <w:r w:rsidRPr="009D1933">
              <w:rPr>
                <w:rStyle w:val="Hyperlink"/>
                <w:noProof/>
              </w:rPr>
              <w:t>Implementation consideration: LCSH</w:t>
            </w:r>
            <w:r>
              <w:rPr>
                <w:noProof/>
                <w:webHidden/>
              </w:rPr>
              <w:tab/>
            </w:r>
            <w:r>
              <w:rPr>
                <w:noProof/>
                <w:webHidden/>
              </w:rPr>
              <w:fldChar w:fldCharType="begin"/>
            </w:r>
            <w:r>
              <w:rPr>
                <w:noProof/>
                <w:webHidden/>
              </w:rPr>
              <w:instrText xml:space="preserve"> PAGEREF _Toc239093292 \h </w:instrText>
            </w:r>
            <w:r>
              <w:rPr>
                <w:noProof/>
                <w:webHidden/>
              </w:rPr>
            </w:r>
            <w:r>
              <w:rPr>
                <w:noProof/>
                <w:webHidden/>
              </w:rPr>
              <w:fldChar w:fldCharType="separate"/>
            </w:r>
            <w:r>
              <w:rPr>
                <w:noProof/>
                <w:webHidden/>
              </w:rPr>
              <w:t>32</w:t>
            </w:r>
            <w:r>
              <w:rPr>
                <w:noProof/>
                <w:webHidden/>
              </w:rPr>
              <w:fldChar w:fldCharType="end"/>
            </w:r>
          </w:hyperlink>
        </w:p>
        <w:p w14:paraId="27D7B55A" w14:textId="77777777" w:rsidR="00F00BEA" w:rsidRDefault="00F00BEA">
          <w:pPr>
            <w:pStyle w:val="TOC2"/>
            <w:tabs>
              <w:tab w:val="right" w:leader="dot" w:pos="9350"/>
            </w:tabs>
            <w:rPr>
              <w:noProof/>
              <w:kern w:val="2"/>
              <w:sz w:val="24"/>
              <w:szCs w:val="24"/>
              <w14:ligatures w14:val="standardContextual"/>
            </w:rPr>
          </w:pPr>
          <w:hyperlink w:anchor="_Toc239093293" w:history="1">
            <w:r w:rsidRPr="009D1933">
              <w:rPr>
                <w:rStyle w:val="Hyperlink"/>
                <w:noProof/>
              </w:rPr>
              <w:t>Titles</w:t>
            </w:r>
            <w:r>
              <w:rPr>
                <w:noProof/>
                <w:webHidden/>
              </w:rPr>
              <w:tab/>
            </w:r>
            <w:r>
              <w:rPr>
                <w:noProof/>
                <w:webHidden/>
              </w:rPr>
              <w:fldChar w:fldCharType="begin"/>
            </w:r>
            <w:r>
              <w:rPr>
                <w:noProof/>
                <w:webHidden/>
              </w:rPr>
              <w:instrText xml:space="preserve"> PAGEREF _Toc239093293 \h </w:instrText>
            </w:r>
            <w:r>
              <w:rPr>
                <w:noProof/>
                <w:webHidden/>
              </w:rPr>
            </w:r>
            <w:r>
              <w:rPr>
                <w:noProof/>
                <w:webHidden/>
              </w:rPr>
              <w:fldChar w:fldCharType="separate"/>
            </w:r>
            <w:r>
              <w:rPr>
                <w:noProof/>
                <w:webHidden/>
              </w:rPr>
              <w:t>35</w:t>
            </w:r>
            <w:r>
              <w:rPr>
                <w:noProof/>
                <w:webHidden/>
              </w:rPr>
              <w:fldChar w:fldCharType="end"/>
            </w:r>
          </w:hyperlink>
        </w:p>
        <w:p w14:paraId="195509AD" w14:textId="77777777" w:rsidR="00F00BEA" w:rsidRDefault="00F00BEA">
          <w:pPr>
            <w:pStyle w:val="TOC3"/>
            <w:tabs>
              <w:tab w:val="right" w:leader="dot" w:pos="9350"/>
            </w:tabs>
            <w:rPr>
              <w:noProof/>
              <w:kern w:val="2"/>
              <w:sz w:val="24"/>
              <w:szCs w:val="24"/>
              <w14:ligatures w14:val="standardContextual"/>
            </w:rPr>
          </w:pPr>
          <w:hyperlink w:anchor="_Toc239093294" w:history="1">
            <w:r w:rsidRPr="009D1933">
              <w:rPr>
                <w:rStyle w:val="Hyperlink"/>
                <w:noProof/>
              </w:rPr>
              <w:t>Implementation consideration: MARC</w:t>
            </w:r>
            <w:r>
              <w:rPr>
                <w:noProof/>
                <w:webHidden/>
              </w:rPr>
              <w:tab/>
            </w:r>
            <w:r>
              <w:rPr>
                <w:noProof/>
                <w:webHidden/>
              </w:rPr>
              <w:fldChar w:fldCharType="begin"/>
            </w:r>
            <w:r>
              <w:rPr>
                <w:noProof/>
                <w:webHidden/>
              </w:rPr>
              <w:instrText xml:space="preserve"> PAGEREF _Toc239093294 \h </w:instrText>
            </w:r>
            <w:r>
              <w:rPr>
                <w:noProof/>
                <w:webHidden/>
              </w:rPr>
            </w:r>
            <w:r>
              <w:rPr>
                <w:noProof/>
                <w:webHidden/>
              </w:rPr>
              <w:fldChar w:fldCharType="separate"/>
            </w:r>
            <w:r>
              <w:rPr>
                <w:noProof/>
                <w:webHidden/>
              </w:rPr>
              <w:t>38</w:t>
            </w:r>
            <w:r>
              <w:rPr>
                <w:noProof/>
                <w:webHidden/>
              </w:rPr>
              <w:fldChar w:fldCharType="end"/>
            </w:r>
          </w:hyperlink>
        </w:p>
        <w:p w14:paraId="6E60EC5D" w14:textId="77777777" w:rsidR="00F00BEA" w:rsidRDefault="00F00BEA">
          <w:pPr>
            <w:pStyle w:val="TOC3"/>
            <w:tabs>
              <w:tab w:val="right" w:leader="dot" w:pos="9350"/>
            </w:tabs>
            <w:rPr>
              <w:noProof/>
              <w:kern w:val="2"/>
              <w:sz w:val="24"/>
              <w:szCs w:val="24"/>
              <w14:ligatures w14:val="standardContextual"/>
            </w:rPr>
          </w:pPr>
          <w:hyperlink w:anchor="_Toc239093295" w:history="1">
            <w:r w:rsidRPr="009D1933">
              <w:rPr>
                <w:rStyle w:val="Hyperlink"/>
                <w:noProof/>
              </w:rPr>
              <w:t>Implementation consideration: Domain</w:t>
            </w:r>
            <w:r>
              <w:rPr>
                <w:noProof/>
                <w:webHidden/>
              </w:rPr>
              <w:tab/>
            </w:r>
            <w:r>
              <w:rPr>
                <w:noProof/>
                <w:webHidden/>
              </w:rPr>
              <w:fldChar w:fldCharType="begin"/>
            </w:r>
            <w:r>
              <w:rPr>
                <w:noProof/>
                <w:webHidden/>
              </w:rPr>
              <w:instrText xml:space="preserve"> PAGEREF _Toc239093295 \h </w:instrText>
            </w:r>
            <w:r>
              <w:rPr>
                <w:noProof/>
                <w:webHidden/>
              </w:rPr>
            </w:r>
            <w:r>
              <w:rPr>
                <w:noProof/>
                <w:webHidden/>
              </w:rPr>
              <w:fldChar w:fldCharType="separate"/>
            </w:r>
            <w:r>
              <w:rPr>
                <w:noProof/>
                <w:webHidden/>
              </w:rPr>
              <w:t>38</w:t>
            </w:r>
            <w:r>
              <w:rPr>
                <w:noProof/>
                <w:webHidden/>
              </w:rPr>
              <w:fldChar w:fldCharType="end"/>
            </w:r>
          </w:hyperlink>
        </w:p>
        <w:p w14:paraId="1758A6AC" w14:textId="77777777" w:rsidR="00F00BEA" w:rsidRDefault="00F00BEA">
          <w:r>
            <w:rPr>
              <w:b/>
              <w:bCs/>
              <w:noProof/>
            </w:rPr>
            <w:fldChar w:fldCharType="end"/>
          </w:r>
        </w:p>
      </w:sdtContent>
    </w:sdt>
    <w:p w14:paraId="3EFEC3C4" w14:textId="77777777" w:rsidR="00F00BEA" w:rsidRDefault="00F00BEA">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4EA90148" w14:textId="77777777" w:rsidR="00F00BEA" w:rsidRPr="002E05EE" w:rsidRDefault="00F00BEA" w:rsidP="006B3E18">
      <w:pPr>
        <w:pStyle w:val="Heading1"/>
        <w:rPr>
          <w:sz w:val="48"/>
          <w:szCs w:val="48"/>
        </w:rPr>
      </w:pPr>
      <w:bookmarkStart w:id="8" w:name="_Toc239093255"/>
      <w:r w:rsidRPr="002E05EE">
        <w:rPr>
          <w:sz w:val="48"/>
          <w:szCs w:val="48"/>
        </w:rPr>
        <w:lastRenderedPageBreak/>
        <w:t>Introduction</w:t>
      </w:r>
      <w:bookmarkEnd w:id="7"/>
      <w:bookmarkEnd w:id="6"/>
      <w:bookmarkEnd w:id="8"/>
    </w:p>
    <w:p w14:paraId="44A30125" w14:textId="77777777" w:rsidR="00F00BEA" w:rsidRDefault="00F00BEA" w:rsidP="006B3E18">
      <w:r>
        <w:t>This document describes the BIBFRAME Model and Vocabulary, for use primarily within the library and information science community to describe collection resources. A great number of these resources will be truly bibliographic in nature (i.e monographs and serials), but the model and vocabulary can accommodate all types of common materials, such as audio recordings, notated music, moving images, etc. This document will consider all of these types as “bibliographic resources,” meaning they are collection resources managed by a cultural organization (mainly libraries).  The BIBFRAME vocabulary is presented as an OWL ontology, though constraints and/or domain/range declarations are few.</w:t>
      </w:r>
    </w:p>
    <w:p w14:paraId="3C6FC80D" w14:textId="77777777" w:rsidR="00F00BEA" w:rsidRDefault="00F00BEA" w:rsidP="006B3E18">
      <w:r>
        <w:t xml:space="preserve">This document is a user guide for those who would like to represent this type of material using BIBFRAME. </w:t>
      </w:r>
    </w:p>
    <w:p w14:paraId="275A6BDF" w14:textId="77777777" w:rsidR="00F00BEA" w:rsidRDefault="00F00BEA" w:rsidP="006B3E18">
      <w:r>
        <w:t>BIBFRAME is expressed in RDF, which stands for Resource Description Framework and which, as part of the name would suggest (“Framework”), is but the basis for something larger.  RDF resources are atomic, typically focused on the description of a discrete resource, and knitted together via relationships.  In BIBFRAME, a single ‘traditional’ library resource, which was perhaps described in a single MARC record, will be composed of a number of smaller resources that, combined, constitute a small graph of information, with a BIBFRAME Work and BIBFRAME Instance at its heart.  That small graph will be part of a larger graph, with resources linking to each other, and so on, resulting in an infinite graph of information.</w:t>
      </w:r>
    </w:p>
    <w:p w14:paraId="52E918FC" w14:textId="77777777" w:rsidR="00F00BEA" w:rsidRPr="006238FE" w:rsidRDefault="00F00BEA" w:rsidP="0093540B">
      <w:pPr>
        <w:pStyle w:val="Heading2"/>
      </w:pPr>
      <w:bookmarkStart w:id="9" w:name="_Toc239093256"/>
      <w:r>
        <w:t>Status of this document</w:t>
      </w:r>
      <w:bookmarkEnd w:id="9"/>
    </w:p>
    <w:p w14:paraId="5370669E" w14:textId="77777777" w:rsidR="00F00BEA" w:rsidRDefault="00F00BEA" w:rsidP="006B3E18">
      <w:r>
        <w:t>This document is current as of 1 September 2026.</w:t>
      </w:r>
    </w:p>
    <w:p w14:paraId="1A1DAAE5" w14:textId="77777777" w:rsidR="00F00BEA" w:rsidRDefault="00F00BEA" w:rsidP="006B3E18">
      <w:r>
        <w:t xml:space="preserve">It is anticipated that this Primer will be more a living document than a static one.  While the BIBFRAME ontology and vocabulary change infrequently, the flexibility of the ontology and vocabulary means data can be expressed in a variety of ways, especially as needed to support bibliographic description, and even more especially when considering </w:t>
      </w:r>
      <w:r w:rsidRPr="00F41BA0">
        <w:t>different</w:t>
      </w:r>
      <w:r>
        <w:t xml:space="preserve"> formats of material.  </w:t>
      </w:r>
      <w:bookmarkStart w:id="10" w:name="_Hlk233817640"/>
    </w:p>
    <w:p w14:paraId="7F31D174" w14:textId="77777777" w:rsidR="00F00BEA" w:rsidRDefault="00F00BEA" w:rsidP="006B3E18">
      <w:r>
        <w:t>Given the flexibility of the BIBFRAME model and vocabulary, combined with the infinite web of information, it is impossible to capture every BIBFRAME permutation for every format and scenario.  The objective of this document is to provide a solid starting point for implementing the BIBFRAME model and vocabulary, including real-life examples and implementation considerations.</w:t>
      </w:r>
      <w:bookmarkEnd w:id="10"/>
      <w:r>
        <w:t xml:space="preserve">   It is not comprehensive, but it is expected to be augmented, and otherwise modified, so as to remain reasonably current and, therefore, demonstrative.</w:t>
      </w:r>
    </w:p>
    <w:p w14:paraId="353D4D2C" w14:textId="77777777" w:rsidR="00F00BEA" w:rsidRPr="006238FE" w:rsidRDefault="00F00BEA" w:rsidP="0093540B">
      <w:pPr>
        <w:pStyle w:val="Heading2"/>
      </w:pPr>
      <w:bookmarkStart w:id="11" w:name="_Toc222238306"/>
      <w:bookmarkStart w:id="12" w:name="_Toc223948324"/>
      <w:bookmarkStart w:id="13" w:name="_Toc239093257"/>
      <w:r w:rsidRPr="006238FE">
        <w:t>Namespaces</w:t>
      </w:r>
      <w:bookmarkEnd w:id="11"/>
      <w:bookmarkEnd w:id="12"/>
      <w:r>
        <w:t xml:space="preserve"> and Examples</w:t>
      </w:r>
      <w:bookmarkEnd w:id="13"/>
    </w:p>
    <w:p w14:paraId="0BC6588B" w14:textId="77777777" w:rsidR="00F00BEA" w:rsidRDefault="00F00BEA" w:rsidP="006B3E18">
      <w:r>
        <w:t xml:space="preserve">Most of the examples in this guide are presented using the RDF/XML serialization.   XML element names use defined prefixes that map to namespaces.  </w:t>
      </w:r>
    </w:p>
    <w:p w14:paraId="533F91E1" w14:textId="77777777" w:rsidR="00F00BEA" w:rsidRDefault="00F00BEA" w:rsidP="006B3E18">
      <w:r>
        <w:lastRenderedPageBreak/>
        <w:t>Most namespace declarations are omitted from the examples for brevity and clarity. Generally, these namespaces would be declared as in the following RDF/XML document node:</w:t>
      </w:r>
    </w:p>
    <w:p w14:paraId="48CC4638" w14:textId="77777777" w:rsidR="00F00BEA" w:rsidRDefault="00F00BEA" w:rsidP="006B3E18">
      <w:r>
        <w:t>```xml</w:t>
      </w:r>
    </w:p>
    <w:p w14:paraId="5FAEB83F" w14:textId="77777777" w:rsidR="00F00BEA" w:rsidRDefault="00F00BEA" w:rsidP="006B3E18">
      <w:r>
        <w:t xml:space="preserve">&lt;rdf:RDF </w:t>
      </w:r>
    </w:p>
    <w:p w14:paraId="4CDF23ED" w14:textId="77777777" w:rsidR="00F00BEA" w:rsidRDefault="00F00BEA" w:rsidP="006B3E18">
      <w:pPr>
        <w:ind w:left="720"/>
      </w:pPr>
      <w:r>
        <w:t>xmlns:rdf=</w:t>
      </w:r>
      <w:r w:rsidRPr="0062258B">
        <w:t>"http://www.w3.org/1999/02/22-rdf-syntax-ns#</w:t>
      </w:r>
      <w:r>
        <w:t xml:space="preserve">" xmlns:rdfs="http://www.w3.org/2000/01/rdf-schema#" xmlns:bf="http://id.loc.gov/ontologies/bibframe/" xmlns:bflc="http://id.loc.gov/ontologies/bflc/" xmlns:madsrdf="http://www.loc.gov/mads/rdf/v1#" </w:t>
      </w:r>
    </w:p>
    <w:p w14:paraId="2772092D" w14:textId="77777777" w:rsidR="00F00BEA" w:rsidRDefault="00F00BEA" w:rsidP="006B3E18">
      <w:pPr>
        <w:ind w:left="720"/>
      </w:pPr>
      <w:r>
        <w:t>/&gt;</w:t>
      </w:r>
    </w:p>
    <w:p w14:paraId="5CD6C129" w14:textId="77777777" w:rsidR="00F00BEA" w:rsidRDefault="00F00BEA" w:rsidP="006B3E18">
      <w:r>
        <w:t>```</w:t>
      </w:r>
    </w:p>
    <w:p w14:paraId="35BD3C7A" w14:textId="77777777" w:rsidR="00F00BEA" w:rsidRDefault="00F00BEA" w:rsidP="006B3E18">
      <w:r>
        <w:t xml:space="preserve">Nearly all of the BIBFRAME Classes and Properties are expressed in the main Bibframe namespace: </w:t>
      </w:r>
      <w:r w:rsidRPr="006238FE">
        <w:rPr>
          <w:rFonts w:ascii="Courier New" w:hAnsi="Courier New" w:cs="Courier New"/>
          <w:sz w:val="22"/>
          <w:szCs w:val="22"/>
        </w:rPr>
        <w:t>http://id.loc.gov/ontologies/bibframe/</w:t>
      </w:r>
    </w:p>
    <w:p w14:paraId="37C5F474" w14:textId="77777777" w:rsidR="00F00BEA" w:rsidRDefault="00F00BEA" w:rsidP="006B3E18">
      <w:r>
        <w:t>But a number of auxiliary Class lists are used.  These are published at ID.LOC.GOV, often with a declared association with a “parent” BIBFRAME Class.  For example, the Relators entity for “author” (</w:t>
      </w:r>
      <w:hyperlink r:id="rId7" w:history="1">
        <w:r w:rsidRPr="0062258B">
          <w:rPr>
            <w:rStyle w:val="Hyperlink"/>
          </w:rPr>
          <w:t>http://id.loc.gov/vocabulary/relators/aut</w:t>
        </w:r>
      </w:hyperlink>
      <w:r>
        <w:t>) is declared a type of bf:Role.  This makes it clear that any resource in the Relators dataset is usable as a Role in BIBFRAME.</w:t>
      </w:r>
    </w:p>
    <w:p w14:paraId="403FE1B4" w14:textId="77777777" w:rsidR="00F00BEA" w:rsidRDefault="00F00BEA" w:rsidP="006B3E18">
      <w:pPr>
        <w:spacing w:after="0" w:line="240" w:lineRule="auto"/>
      </w:pPr>
      <w:r>
        <w:t>~~~xml</w:t>
      </w:r>
    </w:p>
    <w:p w14:paraId="6DC28EE1" w14:textId="77777777" w:rsidR="00F00BEA" w:rsidRDefault="00F00BEA" w:rsidP="006B3E18">
      <w:pPr>
        <w:spacing w:after="0" w:line="240" w:lineRule="auto"/>
      </w:pPr>
      <w:r>
        <w:t>&lt;rdf:RDF&gt;</w:t>
      </w:r>
    </w:p>
    <w:p w14:paraId="5BF03B6F" w14:textId="77777777" w:rsidR="00F00BEA" w:rsidRDefault="00F00BEA" w:rsidP="006B3E18">
      <w:pPr>
        <w:spacing w:after="0" w:line="240" w:lineRule="auto"/>
      </w:pPr>
      <w:r>
        <w:t xml:space="preserve">  &lt;madsrdf:Authority rdf:about="http://id.loc.gov/vocabulary/relators/aut"&gt;</w:t>
      </w:r>
    </w:p>
    <w:p w14:paraId="2A24E82B" w14:textId="77777777" w:rsidR="00F00BEA" w:rsidRDefault="00F00BEA" w:rsidP="006B3E18">
      <w:pPr>
        <w:spacing w:after="0" w:line="240" w:lineRule="auto"/>
      </w:pPr>
      <w:r>
        <w:t xml:space="preserve">    &lt;rdf:type rdf:resource="http://id.loc.gov/ontologies/bibframe/Role"/&gt;</w:t>
      </w:r>
    </w:p>
    <w:p w14:paraId="64EB811A" w14:textId="77777777" w:rsidR="00F00BEA" w:rsidRDefault="00F00BEA" w:rsidP="006B3E18">
      <w:pPr>
        <w:spacing w:after="0" w:line="240" w:lineRule="auto"/>
      </w:pPr>
      <w:r>
        <w:t xml:space="preserve">    &lt;madsrdf:authoritativeLabel&gt;author&lt;/madsrdf:authoritativeLabel&gt;</w:t>
      </w:r>
    </w:p>
    <w:p w14:paraId="39C4A739" w14:textId="77777777" w:rsidR="00F00BEA" w:rsidRDefault="00F00BEA" w:rsidP="006B3E18">
      <w:pPr>
        <w:spacing w:after="0" w:line="240" w:lineRule="auto"/>
      </w:pPr>
      <w:r>
        <w:t xml:space="preserve">  &lt;/madsrdf:Authority&gt;</w:t>
      </w:r>
    </w:p>
    <w:p w14:paraId="48501B4F" w14:textId="77777777" w:rsidR="00F00BEA" w:rsidRDefault="00F00BEA" w:rsidP="006B3E18">
      <w:pPr>
        <w:spacing w:after="0" w:line="240" w:lineRule="auto"/>
      </w:pPr>
      <w:r>
        <w:t>&lt;/rdf:RDF&gt;</w:t>
      </w:r>
    </w:p>
    <w:p w14:paraId="44348B3A" w14:textId="77777777" w:rsidR="00F00BEA" w:rsidRPr="000B0968" w:rsidRDefault="00F00BEA" w:rsidP="006B3E18">
      <w:pPr>
        <w:spacing w:after="0" w:line="240" w:lineRule="auto"/>
        <w:rPr>
          <w:rFonts w:ascii="Courier New" w:hAnsi="Courier New" w:cs="Courier New"/>
          <w:sz w:val="20"/>
          <w:szCs w:val="20"/>
        </w:rPr>
      </w:pPr>
      <w:r>
        <w:t>~~~</w:t>
      </w:r>
    </w:p>
    <w:p w14:paraId="2ECE0EA2" w14:textId="77777777" w:rsidR="00F00BEA" w:rsidRPr="0093540B" w:rsidRDefault="00F00BEA" w:rsidP="0093540B">
      <w:pPr>
        <w:pStyle w:val="Heading3"/>
      </w:pPr>
      <w:bookmarkStart w:id="14" w:name="_Toc239093258"/>
      <w:r w:rsidRPr="0093540B">
        <w:t>BFLC</w:t>
      </w:r>
      <w:bookmarkEnd w:id="14"/>
    </w:p>
    <w:p w14:paraId="3214192C" w14:textId="77777777" w:rsidR="00F00BEA" w:rsidRDefault="00F00BEA" w:rsidP="006B3E18">
      <w:r>
        <w:t>The Library of Congress has an extension ontology (</w:t>
      </w:r>
      <w:r w:rsidRPr="00E375F1">
        <w:t>BFLC</w:t>
      </w:r>
      <w:r>
        <w:t xml:space="preserve">) that is used for testing and review of potential additions to the main BIBFRAME ontology. For example, the agent subclass bf:PrimaryContribution was originally a BFLC class and was moved to the BIBFRAME ontology based on user feedback. The </w:t>
      </w:r>
      <w:r w:rsidRPr="00E375F1">
        <w:t>BFLC ontology</w:t>
      </w:r>
      <w:r>
        <w:t xml:space="preserve"> is also used for LC-specific local data elements.</w:t>
      </w:r>
    </w:p>
    <w:p w14:paraId="481668ED" w14:textId="77777777" w:rsidR="00F00BEA" w:rsidRDefault="00F00BEA" w:rsidP="006B3E18">
      <w:pPr>
        <w:spacing w:after="0" w:line="240" w:lineRule="auto"/>
      </w:pPr>
      <w:r>
        <w:t>~~~xml</w:t>
      </w:r>
    </w:p>
    <w:p w14:paraId="1EC431ED" w14:textId="77777777" w:rsidR="00F00BEA" w:rsidRDefault="00F00BEA" w:rsidP="006B3E18">
      <w:pPr>
        <w:spacing w:after="0" w:line="240" w:lineRule="auto"/>
      </w:pPr>
      <w:r>
        <w:t>&lt;rdf:RDF&gt;</w:t>
      </w:r>
    </w:p>
    <w:p w14:paraId="67BC252A" w14:textId="77777777" w:rsidR="00F00BEA" w:rsidRDefault="00F00BEA" w:rsidP="006B3E18">
      <w:pPr>
        <w:spacing w:after="0" w:line="240" w:lineRule="auto"/>
      </w:pPr>
      <w:r>
        <w:t xml:space="preserve">  &lt;bf:Work rdf:about="http://id.loc.gov/resources/hubs/ca6d97b4-923a-b178-6723-d55a4eb236a7"&gt;</w:t>
      </w:r>
    </w:p>
    <w:p w14:paraId="37EAB4D1" w14:textId="77777777" w:rsidR="00F00BEA" w:rsidRDefault="00F00BEA" w:rsidP="006B3E18">
      <w:pPr>
        <w:spacing w:after="0" w:line="240" w:lineRule="auto"/>
      </w:pPr>
      <w:r>
        <w:t xml:space="preserve">    &lt;bflc:aap&gt;Dvořák, Antonín, 1841-1904. Symphonies, no. 9, op. 95, E minor&lt;/bflc:aap&gt;</w:t>
      </w:r>
    </w:p>
    <w:p w14:paraId="422799BB" w14:textId="77777777" w:rsidR="00F00BEA" w:rsidRDefault="00F00BEA" w:rsidP="006B3E18">
      <w:pPr>
        <w:spacing w:after="0" w:line="240" w:lineRule="auto"/>
      </w:pPr>
      <w:r>
        <w:t xml:space="preserve">    &lt;bflc:aap-normalized&gt;dvořákantonín18411904symphoniesno9op95eminor&lt;/bflc:aap-normalized&gt;</w:t>
      </w:r>
    </w:p>
    <w:p w14:paraId="044172AE" w14:textId="77777777" w:rsidR="00F00BEA" w:rsidRDefault="00F00BEA" w:rsidP="006B3E18">
      <w:pPr>
        <w:spacing w:after="0" w:line="240" w:lineRule="auto"/>
      </w:pPr>
      <w:r>
        <w:t xml:space="preserve">  &lt;/bf:Work&gt;</w:t>
      </w:r>
    </w:p>
    <w:p w14:paraId="5DD92539" w14:textId="77777777" w:rsidR="00F00BEA" w:rsidRDefault="00F00BEA" w:rsidP="006B3E18">
      <w:pPr>
        <w:spacing w:after="0" w:line="240" w:lineRule="auto"/>
      </w:pPr>
      <w:r>
        <w:t>&lt;/rdf:RDF&gt;</w:t>
      </w:r>
    </w:p>
    <w:p w14:paraId="6E75D565" w14:textId="77777777" w:rsidR="00F00BEA" w:rsidRDefault="00F00BEA" w:rsidP="006B3E18">
      <w:pPr>
        <w:spacing w:after="0" w:line="240" w:lineRule="auto"/>
      </w:pPr>
      <w:r>
        <w:t>~~~</w:t>
      </w:r>
    </w:p>
    <w:p w14:paraId="39886DCA" w14:textId="77777777" w:rsidR="00F00BEA" w:rsidRPr="0093540B" w:rsidRDefault="00F00BEA" w:rsidP="0093540B">
      <w:pPr>
        <w:pStyle w:val="Heading3"/>
      </w:pPr>
      <w:bookmarkStart w:id="15" w:name="_Toc239093259"/>
      <w:r w:rsidRPr="0093540B">
        <w:lastRenderedPageBreak/>
        <w:t>Examples</w:t>
      </w:r>
      <w:bookmarkEnd w:id="15"/>
    </w:p>
    <w:p w14:paraId="41E8C004" w14:textId="77777777" w:rsidR="00F00BEA" w:rsidRDefault="00F00BEA" w:rsidP="006B3E18">
      <w:r>
        <w:t>Typically, BIBFRAME resources tend to be small graphs of information.  Examples will therefore often be severely truncated, again for brevity and clarity, to focus on the specific example under discussion.</w:t>
      </w:r>
    </w:p>
    <w:p w14:paraId="191B26EF" w14:textId="77777777" w:rsidR="00F00BEA" w:rsidRDefault="00F00BEA" w:rsidP="006B3E18">
      <w:r>
        <w:t>Full BIBFRAME examples are available from the Library of Congress’s Linked Data Service (</w:t>
      </w:r>
      <w:hyperlink r:id="rId8" w:history="1">
        <w:r w:rsidRPr="00C639C6">
          <w:rPr>
            <w:rStyle w:val="Hyperlink"/>
          </w:rPr>
          <w:t>http://id.loc.gov/</w:t>
        </w:r>
      </w:hyperlink>
      <w:r>
        <w:t xml:space="preserve">).  </w:t>
      </w:r>
    </w:p>
    <w:p w14:paraId="41B14B42" w14:textId="77777777" w:rsidR="00F00BEA" w:rsidRPr="006238FE" w:rsidRDefault="00F00BEA" w:rsidP="0093540B">
      <w:pPr>
        <w:pStyle w:val="Heading2"/>
      </w:pPr>
      <w:bookmarkStart w:id="16" w:name="_Toc239093260"/>
      <w:r>
        <w:t>Organization and Abbreviations</w:t>
      </w:r>
      <w:bookmarkEnd w:id="16"/>
    </w:p>
    <w:p w14:paraId="49A0F1CD" w14:textId="77777777" w:rsidR="00F00BEA" w:rsidRDefault="00F00BEA" w:rsidP="006B3E18">
      <w:r>
        <w:t>This document begins with a wide, broad discussion of the BIBFRAME Model in general and proceeds to narrower topics, such as a common BIBFRAME classes and properties followed by narrower discussions about format specific classes and properties.  The last section of the document covers particulars about RDF (datatypes, URIs, blank nodes) and other specifics (such as the application of BCP47 language tags).  This document is deigned to be consumed in this order.</w:t>
      </w:r>
    </w:p>
    <w:p w14:paraId="3E69229C" w14:textId="77777777" w:rsidR="00F00BEA" w:rsidRDefault="00F00BEA" w:rsidP="006B3E18">
      <w:r>
        <w:t xml:space="preserve">Numerous abbreviations are used throughout.  Many will be familiar to the reader (RDF; Resource Description Framework) or obvious (BF; BibFrame) or common to the community (RDA; Resource Description and Access).  All should be defined when first used in the document.  Some concepts, such as “work” or “item,” have specific meanings depending on context of use.  A BF Work is not (necessarily) the same as an RDA Work.  When referencing a specific type of entity in the BIBFRAME model (i.e. a Class), the term will be minimally capitalized, but may be preceded by a clarifying prefix (BF Item; RDA Item). If a non-BIBFRAME class or entity is referenced, it will always be preceded by a clarifying abbreviation.  For example, when an RDA concept is referenced, the term will always be preceded by the letters RDA.  </w:t>
      </w:r>
    </w:p>
    <w:p w14:paraId="62618C0B" w14:textId="77777777" w:rsidR="00F00BEA" w:rsidRPr="006238FE" w:rsidRDefault="00F00BEA" w:rsidP="0093540B">
      <w:pPr>
        <w:pStyle w:val="Heading2"/>
      </w:pPr>
      <w:bookmarkStart w:id="17" w:name="_Toc239093261"/>
      <w:r>
        <w:t>Special Terminology</w:t>
      </w:r>
      <w:bookmarkEnd w:id="17"/>
    </w:p>
    <w:p w14:paraId="534665E0" w14:textId="77777777" w:rsidR="00F00BEA" w:rsidRDefault="00F00BEA" w:rsidP="006B3E18">
      <w:r>
        <w:t xml:space="preserve">The library and information space, especially the cataloging realm, is replete with special terminology.  The four most loaded words are represented by the acronym WEMI:  work, expression, manifestation, and item.  The context in which they are used, and usually specifically defined, matters.  It is one of the reasons any mention of an RDA entity will be prefixed with the letters RDA in this document.  It is also why, whenever a specifically defined entity is referenced, its initial letter will be capitalized, such as when referencing Works or Instances as defined by BIBFRAME (they need not be prefixed since they are used in the context of this document but their first letter will be uppercase).   </w:t>
      </w:r>
    </w:p>
    <w:p w14:paraId="4EBF2115" w14:textId="77777777" w:rsidR="00F00BEA" w:rsidRDefault="00F00BEA" w:rsidP="006B3E18">
      <w:r>
        <w:t>But the general concepts these four special words represent carry general, and generally agreed upon, meaning.  A “work” is understood to be some kind of artistic or intellectual creation; an “expression” is a realization of that work in some form; a “manifestation” is some kind of concrete, or physical, representation of the expression; and an “item” is a specific one of those manifestations.  A synonym – and capitalization here is important – for a manifestation is “instance” (or “instantiation”).  These lowercased terms are used frequently in this document and are meant, as such, to refer to these more general, basic definitions.  When capitalized and/or prefixed with specific initials (indeed, used as a form of adjective), it is assumed these same words are imbued with additional, specific meaning.</w:t>
      </w:r>
    </w:p>
    <w:p w14:paraId="15651340" w14:textId="77777777" w:rsidR="00F00BEA" w:rsidRDefault="00F00BEA" w:rsidP="006B3E18"/>
    <w:p w14:paraId="61A031F3" w14:textId="77777777" w:rsidR="00F00BEA" w:rsidRPr="0093540B" w:rsidRDefault="00F00BEA" w:rsidP="0093540B">
      <w:pPr>
        <w:pStyle w:val="Heading1"/>
      </w:pPr>
      <w:bookmarkStart w:id="18" w:name="_Toc222238307"/>
      <w:bookmarkStart w:id="19" w:name="_Toc223948325"/>
      <w:bookmarkStart w:id="20" w:name="_Toc239093262"/>
      <w:r w:rsidRPr="0093540B">
        <w:t>Data Model Overview</w:t>
      </w:r>
      <w:bookmarkEnd w:id="18"/>
      <w:bookmarkEnd w:id="19"/>
      <w:bookmarkEnd w:id="20"/>
    </w:p>
    <w:p w14:paraId="59A91DDA" w14:textId="77777777" w:rsidR="00F00BEA" w:rsidRDefault="00F00BEA" w:rsidP="006B3E18">
      <w:r>
        <w:t>When a resource is cataloged, the resulting BIBFRAME description includes information elements such as the author, what the resource is about, various published forms, and information about copies of the resource.</w:t>
      </w:r>
    </w:p>
    <w:p w14:paraId="47EB2796" w14:textId="77777777" w:rsidR="00F00BEA" w:rsidRDefault="00F00BEA" w:rsidP="006B3E18">
      <w:r>
        <w:t xml:space="preserve">The very core of the BIBFRAME model is composed of two classes, or resource types: a Work and an Instance.  It is generally impossible to represent a “complete” or ”full” bibliographic resource without one of each of these two types.  The Instance represents an example or manifestation of a Work.  Although an Instance can be electronic, an Instance consumes space or has some mass, even if the measurement is in bytes.  The physical paperback someone holds or the mp3 audio someone listens to are examples of Instances. Those Instances are “instances of” BIBFRAME Work resources, which represent the more conceptual aspects of a bibliographic resource and commonalities of the Work’s expression.  </w:t>
      </w:r>
    </w:p>
    <w:p w14:paraId="235A74D8" w14:textId="77777777" w:rsidR="00F00BEA" w:rsidRDefault="00F00BEA" w:rsidP="006B3E18">
      <w:r>
        <w:t>A BF Work often includes information about whom contributed to the Work (and how), the genre or form or nature of the Work (Fiction or moving image), what the Work may be about (the subject(s) of the Work), relationships to other Works (and their nature), etc.  Instances of a Work capture details that are specific to the Instance such as page numbers, specific identifiers (ISBNs), carrier information, etc.</w:t>
      </w:r>
    </w:p>
    <w:p w14:paraId="604143A8" w14:textId="77777777" w:rsidR="00F00BEA" w:rsidRDefault="00F00BEA" w:rsidP="006B3E18">
      <w:r>
        <w:t xml:space="preserve">Heretofore, bibliographic resources were often compound records that brought all of these aspects together.  Either each instance or manifestation was presented in a single record, which would result in the work-level information being duplicated in multiple records, or information about multiple instances or manifestations was presented in a single record, which resulted in a lack of clarity as to what, exactly, the resource described.  By handling these different aspects of a bibliographic resource distinctly, and relating them to each other, it is possible to reduce the duplication while enhancing clarity.  </w:t>
      </w:r>
    </w:p>
    <w:p w14:paraId="42CD5EEB" w14:textId="77777777" w:rsidR="00F00BEA" w:rsidRDefault="00F00BEA" w:rsidP="006B3E18">
      <w:r>
        <w:t xml:space="preserve">It is also a more contemporary way to describe resources.  Consider, for example, a music album sold on a popular website such as Amazon or Presto Music.  It may be possible to acquire the album as a CD or vinyl record or a digital download.  The user is frequently presented a single page about the album that is mostly about what would be deemed Work-level information with options to acquire the various manifestations – or Instances - of that album. The same holds for a book: hardback or paperback.  </w:t>
      </w:r>
    </w:p>
    <w:p w14:paraId="5BBF43DF" w14:textId="77777777" w:rsidR="00F00BEA" w:rsidRDefault="00F00BEA" w:rsidP="006B3E18">
      <w:r>
        <w:t xml:space="preserve">The model is also largely unconstrained, and increasingly so.  Although earlier iterations of the BIBFRAME model and vocabulary asserted more constraints on the data (or inferencing rules), experience has shown that the sheer variation of information found in bibliographic description, especially when considering all formats, has favored a loosening of constraints to increase flexibility in the model.  That is certainly the primary reason.  But the more “constraining” vocabulary definitions also resulted in conceptual misunderstandings by those less versed in the mechanics of OWL (Web </w:t>
      </w:r>
      <w:r>
        <w:lastRenderedPageBreak/>
        <w:t xml:space="preserve">Ontology Language) and RDF inferencing rules.  For example, if the range of a property such as bf:intendedAudience was defined to be an individual of bf:IntendedAudience, there was, in some cases, an assumption that any individual used with bf:intendedAudience </w:t>
      </w:r>
      <w:r w:rsidRPr="00D12EF1">
        <w:rPr>
          <w:i/>
          <w:iCs/>
        </w:rPr>
        <w:t>needed to be defined as</w:t>
      </w:r>
      <w:r>
        <w:t xml:space="preserve"> an individual of bf:IntendedAudience even though the assertion of such a range in the BIBFRAME vocabulary creates no such technical expectation. In other cases, the declared range risked creating an inference in the data that was undesirable.  In short, stricter ontological definitions were perceived, for various reasons, as an impediment to adoption. </w:t>
      </w:r>
    </w:p>
    <w:p w14:paraId="539BAE6F" w14:textId="77777777" w:rsidR="00F00BEA" w:rsidRDefault="00F00BEA" w:rsidP="006B3E18">
      <w:r>
        <w:t xml:space="preserve">Combining the flexibility provided by a largely unconstrained vocabulary with the two core, elemental resource types – Work and Instance – make the BIBFRAME model a relatively simple concept to implement and align nicely with contemporary modeling strategies for the types of material found in cultural heritage organizations.  This simplicity is designed to foster data exchange by not wedding BIBFRAME </w:t>
      </w:r>
      <w:r w:rsidRPr="00D12EF1">
        <w:t xml:space="preserve">to </w:t>
      </w:r>
      <w:r>
        <w:t xml:space="preserve">any specific content model. </w:t>
      </w:r>
    </w:p>
    <w:p w14:paraId="167FABCC" w14:textId="77777777" w:rsidR="00F00BEA" w:rsidRDefault="00F00BEA" w:rsidP="006B3E18"/>
    <w:p w14:paraId="3AEE71EC" w14:textId="77777777" w:rsidR="00F00BEA" w:rsidRPr="0093540B" w:rsidRDefault="00F00BEA" w:rsidP="0093540B">
      <w:pPr>
        <w:pStyle w:val="Heading1"/>
      </w:pPr>
      <w:bookmarkStart w:id="21" w:name="_Toc239093263"/>
      <w:r w:rsidRPr="0093540B">
        <w:t>BIBFRAME and Content Models (such as RDA)</w:t>
      </w:r>
      <w:bookmarkEnd w:id="21"/>
    </w:p>
    <w:p w14:paraId="68954924" w14:textId="77777777" w:rsidR="00F00BEA" w:rsidRDefault="00F00BEA" w:rsidP="006B3E18">
      <w:r>
        <w:t>The challenge, therefore, for the various communities that compose the library and information science space is to take the largely unconstrained BIBFRAME vocabulary and its simple, yet flexible, model and determine how best to leverage them for their chosen content models.</w:t>
      </w:r>
    </w:p>
    <w:p w14:paraId="4223E52F" w14:textId="77777777" w:rsidR="00F00BEA" w:rsidRDefault="00F00BEA" w:rsidP="006B3E18">
      <w:r>
        <w:t>In libraries, the Resource Description and Access (RDA) content model is the principal means by which to describe content.  RDA, however, abstracts resources into four different parts – called Works, Expressions, Manifestations, and Items - making RDA considerably more complex than BIBFRAME and, likewise, removed from how many perceive of these resources in real life. RDA can also be rigid in that it functions better for resources described now and into the future versus accommodating of past cataloging practices.  All of these aspects have posed challenges for BIBFRAME that have been partially addressed by the addition of two important classes or resources to the BIBFRAME model and vocabulary: Hubs and Items.</w:t>
      </w:r>
    </w:p>
    <w:p w14:paraId="761C269F" w14:textId="77777777" w:rsidR="00F00BEA" w:rsidRDefault="00F00BEA" w:rsidP="006B3E18">
      <w:r>
        <w:t>If BF Works represent concepts or small abstractions, Hubs are intentionally abstracted bibliographic resources.  They can align with any types of abstract resources past or present in bibliographic data.  Hubs are designed mainly as resources for aggregation and collocation, taking over the role of traditional “access points” in historical library cataloging.  But they can be leveraged to represent RDA Works or RDA (Representative) Expressions also.</w:t>
      </w:r>
    </w:p>
    <w:p w14:paraId="310286D7" w14:textId="77777777" w:rsidR="00F00BEA" w:rsidRDefault="00F00BEA" w:rsidP="006B3E18">
      <w:r>
        <w:t>The BIBFRAME model and vocabulary, from its very initial inception in 2012, has always been able to accommodate the concept of an Item but it was known by another name.  The Item class, or resource, was added to the BIBFRAME model and vocabulary explicitly for the sake of clarity.  It therefore has the distinction of being the one class that shares a name and conceptual purpose with a principal RDA entity, even though it is a resource and concept needed by other content models.</w:t>
      </w:r>
    </w:p>
    <w:p w14:paraId="48FBC14B" w14:textId="77777777" w:rsidR="00F00BEA" w:rsidRDefault="00F00BEA" w:rsidP="006B3E18">
      <w:r>
        <w:lastRenderedPageBreak/>
        <w:t xml:space="preserve">The lack of pure overlap in entity naming between BIBFRAME and RDA, as well as the differing definitions, concepts, and expected uses of the four “big” BIBFRAME entities – Work, Instance, Hub, and Item – is intentional.  One of the main objectives with the BIBFRAME model and vocabulary is to keep it at a safe remove from any single content model, while providing enough hooks to allow for individual content models to use BIBFRAME to express their data. </w:t>
      </w:r>
    </w:p>
    <w:p w14:paraId="7D333641" w14:textId="77777777" w:rsidR="00F00BEA" w:rsidRDefault="00F00BEA" w:rsidP="006B3E18"/>
    <w:p w14:paraId="30B55DEA" w14:textId="77777777" w:rsidR="00F00BEA" w:rsidRDefault="00F00BEA" w:rsidP="006B3E18">
      <w:pPr>
        <w:spacing w:line="259" w:lineRule="auto"/>
      </w:pPr>
      <w:r>
        <w:t>&lt;insert an image&gt;</w:t>
      </w:r>
    </w:p>
    <w:p w14:paraId="38E0AF0D" w14:textId="77777777" w:rsidR="00F00BEA" w:rsidRDefault="00F00BEA" w:rsidP="006B3E18">
      <w:pPr>
        <w:pStyle w:val="Heading2"/>
      </w:pPr>
      <w:bookmarkStart w:id="22" w:name="_Toc223948326"/>
    </w:p>
    <w:p w14:paraId="1EA865C8" w14:textId="77777777" w:rsidR="00F00BEA" w:rsidRPr="0093540B" w:rsidRDefault="00F00BEA" w:rsidP="0093540B">
      <w:pPr>
        <w:pStyle w:val="Heading1"/>
      </w:pPr>
      <w:bookmarkStart w:id="23" w:name="_Toc239093264"/>
      <w:r w:rsidRPr="0093540B">
        <w:t>Relationship to MARC</w:t>
      </w:r>
      <w:bookmarkEnd w:id="23"/>
    </w:p>
    <w:p w14:paraId="3D557E40" w14:textId="77777777" w:rsidR="00F00BEA" w:rsidRDefault="00F00BEA" w:rsidP="006B3E18">
      <w:r>
        <w:t xml:space="preserve">BIBFRAME is designed to be a MARC replacement.  As such, it is suitably rich in its ability to describe bibliographic resources.  Unlike MARC, however, which was originally designed for printed catalog cards </w:t>
      </w:r>
      <w:r w:rsidRPr="00CD63A8">
        <w:t xml:space="preserve">and early computer retrieval capabilities, and </w:t>
      </w:r>
      <w:r>
        <w:t>still very much contains the remnants of these purposes</w:t>
      </w:r>
      <w:r w:rsidRPr="00CD63A8">
        <w:t xml:space="preserve"> </w:t>
      </w:r>
      <w:r>
        <w:t>with its use of ISBD punctuation, subfielding, and coded 00X data. BIBFRAME is designed for more contemporary computing infrastructures.  BIBFRAME preferences the use of identifiers – URIs – over string matching and especially any need to perform subfield-by-subfield string matching.</w:t>
      </w:r>
    </w:p>
    <w:p w14:paraId="13D939DD" w14:textId="77777777" w:rsidR="00F00BEA" w:rsidRDefault="00F00BEA" w:rsidP="006B3E18">
      <w:r>
        <w:t>And, while MARC encoding and practice have evolved in such a way as to spread information out across ordered subfields (in MARC terminology) that are then most often concatenated back together with a space in between. BIBFRAME offers simplification of information recordation in favor of creating richer relationships between resources, whether those be bibliographic-to-bibliographic relationships, or agent-to-bibliographic relationships, or subject-to-resource relationships.</w:t>
      </w:r>
    </w:p>
    <w:p w14:paraId="0F8D9A3F" w14:textId="77777777" w:rsidR="00F00BEA" w:rsidRDefault="00F00BEA" w:rsidP="006B3E18">
      <w:r>
        <w:t>The Library of Congress maintains a BIBFRAME-to-MARC conversion specification and related programs.  By converting existing MARC data to BIBFRAME and then back to MARC, the fidelity to the original MARC description is readily observable, underscoring that the data simplifications are almost invisible while the use of identifiers and relationships more readily apparent.  The inclusion of URIs in the MARC data have made it possible at the Library of Congress to, thus far, roundtrip bibliographic descriptions (meaning from MARC to BIBFRAME back to MARC or vice versa).  But the MARC is still very much a flat output whose maintenance is potentially to be performed manually on strings, while the URIs ensure the BIBFRAME data not only retains its connections to the broader graph of data but take precedence in that the BIBFRAME descriptions can grow infinitely richer and more detailed while, in MARC, the data are limited simply to what a field’s subfields allow.</w:t>
      </w:r>
    </w:p>
    <w:p w14:paraId="466316E3" w14:textId="77777777" w:rsidR="00F00BEA" w:rsidRPr="00920F9A" w:rsidRDefault="00F00BEA" w:rsidP="006B3E18"/>
    <w:p w14:paraId="6271DE8D" w14:textId="77777777" w:rsidR="00F00BEA" w:rsidRPr="0093540B" w:rsidRDefault="00F00BEA" w:rsidP="0093540B">
      <w:pPr>
        <w:pStyle w:val="Heading1"/>
      </w:pPr>
      <w:bookmarkStart w:id="24" w:name="_Toc239093265"/>
      <w:r w:rsidRPr="0093540B">
        <w:lastRenderedPageBreak/>
        <w:t>Data Model: Resource Description Classes</w:t>
      </w:r>
      <w:bookmarkEnd w:id="24"/>
    </w:p>
    <w:p w14:paraId="4573AA21" w14:textId="77777777" w:rsidR="00F00BEA" w:rsidRPr="0093540B" w:rsidRDefault="00F00BEA" w:rsidP="0093540B">
      <w:pPr>
        <w:pStyle w:val="Heading2"/>
      </w:pPr>
      <w:bookmarkStart w:id="25" w:name="_Toc223948327"/>
      <w:bookmarkStart w:id="26" w:name="_Toc239093266"/>
      <w:bookmarkEnd w:id="22"/>
      <w:r w:rsidRPr="0093540B">
        <w:t>Works</w:t>
      </w:r>
      <w:bookmarkEnd w:id="25"/>
      <w:bookmarkEnd w:id="26"/>
    </w:p>
    <w:p w14:paraId="015284D7" w14:textId="77777777" w:rsidR="00F00BEA" w:rsidRDefault="00F00BEA" w:rsidP="006B3E18">
      <w:r>
        <w:t>Works represent the conceptual essence of a resource and include characteristics that are common to the assorted manifestations of the Work, like contributors, subjects, summaries and genre/form terms.  “Conceptual essence” means all aspects of the resource’s expression.  A BIBFRAME Work with a specific translator is different from a BIBFRAME Work with a different translator; translators have defined objectives and strategies, making their product different from others who have performed the same basic function.  A BIBFRAME Work with an introduction or a reader’s guide is different from a BIBFRAME Work without those elements; the inclusion of a reader’s guide subtly, but meaningfully, creates an educational element that is otherwise absent from the published original.  These differences – some big, some small – generate slightly different identities for each resource or bf:Work.  So while the bf:Work is defined as the “conceptual essence of a resource” it is the totality of a resource’s characteristics in the aggregate that give a bf:Work its distinct identity from other, perhaps very similar resources.</w:t>
      </w:r>
    </w:p>
    <w:p w14:paraId="55BEDF35" w14:textId="77777777" w:rsidR="00F00BEA" w:rsidRPr="000B0968" w:rsidRDefault="00F00BEA" w:rsidP="0093540B">
      <w:pPr>
        <w:pStyle w:val="Heading3"/>
      </w:pPr>
      <w:bookmarkStart w:id="27" w:name="_Toc239093267"/>
      <w:r w:rsidRPr="000B0968">
        <w:t>Key properties: Work</w:t>
      </w:r>
      <w:bookmarkEnd w:id="27"/>
    </w:p>
    <w:p w14:paraId="1685C974" w14:textId="77777777" w:rsidR="00F00BEA" w:rsidRPr="00AA4B9F" w:rsidRDefault="00F00BEA" w:rsidP="006B3E18">
      <w:r>
        <w:t>bf:Work properties seek to describe the who, what, and when of a resource.  This includes a resource’s genre or form, its aboutness, relationships it may have to other Works in the ecosystem.  The bf:Work information typically applies to any bf:Instances related to the bf:Work.  The contributors, subjects, and language – all bf:Work properties - of a textual resource, a book for example, will remain the same whether published electronically as an ebook or physically as a hardback or a paperback – all bf:Instance properties.</w:t>
      </w:r>
    </w:p>
    <w:p w14:paraId="258E13E0" w14:textId="77777777" w:rsidR="00F00BEA" w:rsidRPr="00024B6E" w:rsidRDefault="00F00BEA" w:rsidP="006B3E18">
      <w:pPr>
        <w:spacing w:after="0" w:line="240" w:lineRule="auto"/>
        <w:ind w:firstLine="720"/>
        <w:contextualSpacing/>
      </w:pPr>
      <w:hyperlink r:id="rId9" w:anchor="p_classification" w:history="1">
        <w:r w:rsidRPr="00024B6E">
          <w:rPr>
            <w:rStyle w:val="Hyperlink"/>
            <w:color w:val="auto"/>
          </w:rPr>
          <w:t>bf:classification</w:t>
        </w:r>
      </w:hyperlink>
    </w:p>
    <w:p w14:paraId="569D3CB5" w14:textId="77777777" w:rsidR="00F00BEA" w:rsidRPr="00024B6E" w:rsidRDefault="00F00BEA" w:rsidP="006B3E18">
      <w:pPr>
        <w:spacing w:after="0" w:line="240" w:lineRule="auto"/>
        <w:ind w:firstLine="720"/>
        <w:contextualSpacing/>
      </w:pPr>
      <w:hyperlink r:id="rId10" w:anchor="p_content" w:history="1">
        <w:r w:rsidRPr="00024B6E">
          <w:rPr>
            <w:rStyle w:val="Hyperlink"/>
            <w:color w:val="auto"/>
          </w:rPr>
          <w:t>bf:content</w:t>
        </w:r>
      </w:hyperlink>
    </w:p>
    <w:p w14:paraId="692EDEC4" w14:textId="77777777" w:rsidR="00F00BEA" w:rsidRPr="00024B6E" w:rsidRDefault="00F00BEA" w:rsidP="006B3E18">
      <w:pPr>
        <w:spacing w:after="0" w:line="240" w:lineRule="auto"/>
        <w:ind w:firstLine="720"/>
        <w:contextualSpacing/>
      </w:pPr>
      <w:hyperlink r:id="rId11" w:anchor="p_contribution" w:history="1">
        <w:r w:rsidRPr="00024B6E">
          <w:rPr>
            <w:rStyle w:val="Hyperlink"/>
            <w:color w:val="auto"/>
          </w:rPr>
          <w:t>bf:contribution</w:t>
        </w:r>
      </w:hyperlink>
    </w:p>
    <w:p w14:paraId="4624FE70" w14:textId="77777777" w:rsidR="00F00BEA" w:rsidRPr="00024B6E" w:rsidRDefault="00F00BEA" w:rsidP="006B3E18">
      <w:pPr>
        <w:spacing w:after="0" w:line="240" w:lineRule="auto"/>
        <w:ind w:firstLine="720"/>
        <w:contextualSpacing/>
      </w:pPr>
      <w:hyperlink r:id="rId12" w:anchor="p_mediumComponent" w:history="1">
        <w:r w:rsidRPr="00024B6E">
          <w:rPr>
            <w:rStyle w:val="Hyperlink"/>
            <w:color w:val="auto"/>
          </w:rPr>
          <w:t>bf:ensemble</w:t>
        </w:r>
      </w:hyperlink>
    </w:p>
    <w:p w14:paraId="1441E47C" w14:textId="77777777" w:rsidR="00F00BEA" w:rsidRPr="00024B6E" w:rsidRDefault="00F00BEA" w:rsidP="006B3E18">
      <w:pPr>
        <w:spacing w:after="0" w:line="240" w:lineRule="auto"/>
        <w:ind w:firstLine="720"/>
        <w:contextualSpacing/>
      </w:pPr>
      <w:hyperlink r:id="rId13" w:anchor="p_genreForm" w:history="1">
        <w:r w:rsidRPr="00024B6E">
          <w:rPr>
            <w:rStyle w:val="Hyperlink"/>
            <w:color w:val="auto"/>
          </w:rPr>
          <w:t>bf:genreForm</w:t>
        </w:r>
      </w:hyperlink>
    </w:p>
    <w:p w14:paraId="3EE71BB3" w14:textId="77777777" w:rsidR="00F00BEA" w:rsidRPr="00024B6E" w:rsidRDefault="00F00BEA" w:rsidP="006B3E18">
      <w:pPr>
        <w:spacing w:after="0" w:line="240" w:lineRule="auto"/>
        <w:ind w:firstLine="720"/>
        <w:contextualSpacing/>
      </w:pPr>
      <w:r w:rsidRPr="00024B6E">
        <w:t>bf:hasInstance</w:t>
      </w:r>
    </w:p>
    <w:p w14:paraId="431E73C6" w14:textId="77777777" w:rsidR="00F00BEA" w:rsidRPr="00024B6E" w:rsidRDefault="00F00BEA" w:rsidP="006B3E18">
      <w:pPr>
        <w:spacing w:after="0" w:line="240" w:lineRule="auto"/>
        <w:ind w:firstLine="720"/>
        <w:contextualSpacing/>
      </w:pPr>
      <w:hyperlink r:id="rId14" w:anchor="p_language" w:history="1">
        <w:r w:rsidRPr="00024B6E">
          <w:rPr>
            <w:rStyle w:val="Hyperlink"/>
            <w:color w:val="auto"/>
          </w:rPr>
          <w:t>bf:language</w:t>
        </w:r>
      </w:hyperlink>
    </w:p>
    <w:p w14:paraId="024C534B" w14:textId="77777777" w:rsidR="00F00BEA" w:rsidRPr="00024B6E" w:rsidRDefault="00F00BEA" w:rsidP="006B3E18">
      <w:pPr>
        <w:spacing w:after="0" w:line="240" w:lineRule="auto"/>
        <w:ind w:firstLine="720"/>
        <w:contextualSpacing/>
      </w:pPr>
      <w:hyperlink r:id="rId15" w:anchor="p_note" w:history="1">
        <w:r w:rsidRPr="00024B6E">
          <w:rPr>
            <w:rStyle w:val="Hyperlink"/>
            <w:color w:val="auto"/>
          </w:rPr>
          <w:t>bf:note</w:t>
        </w:r>
      </w:hyperlink>
    </w:p>
    <w:p w14:paraId="452407FD" w14:textId="77777777" w:rsidR="00F00BEA" w:rsidRPr="00024B6E" w:rsidRDefault="00F00BEA" w:rsidP="006B3E18">
      <w:pPr>
        <w:spacing w:after="0" w:line="240" w:lineRule="auto"/>
        <w:ind w:firstLine="720"/>
        <w:contextualSpacing/>
      </w:pPr>
      <w:r w:rsidRPr="00024B6E">
        <w:t>bf:relation</w:t>
      </w:r>
    </w:p>
    <w:p w14:paraId="1253410B" w14:textId="77777777" w:rsidR="00F00BEA" w:rsidRPr="00024B6E" w:rsidRDefault="00F00BEA" w:rsidP="006B3E18">
      <w:pPr>
        <w:spacing w:after="0" w:line="240" w:lineRule="auto"/>
        <w:ind w:firstLine="720"/>
        <w:contextualSpacing/>
      </w:pPr>
      <w:hyperlink r:id="rId16" w:anchor="p_subject" w:history="1">
        <w:r w:rsidRPr="00024B6E">
          <w:rPr>
            <w:rStyle w:val="Hyperlink"/>
            <w:color w:val="auto"/>
          </w:rPr>
          <w:t>bf:subject</w:t>
        </w:r>
      </w:hyperlink>
    </w:p>
    <w:p w14:paraId="1EF2FC18" w14:textId="77777777" w:rsidR="00F00BEA" w:rsidRPr="00024B6E" w:rsidRDefault="00F00BEA" w:rsidP="006B3E18">
      <w:pPr>
        <w:spacing w:after="0" w:line="240" w:lineRule="auto"/>
        <w:ind w:firstLine="720"/>
        <w:contextualSpacing/>
      </w:pPr>
      <w:hyperlink r:id="rId17" w:anchor="p_title" w:history="1">
        <w:r w:rsidRPr="00024B6E">
          <w:rPr>
            <w:rStyle w:val="Hyperlink"/>
            <w:color w:val="auto"/>
          </w:rPr>
          <w:t>bf:title</w:t>
        </w:r>
      </w:hyperlink>
    </w:p>
    <w:p w14:paraId="6ABDE7ED" w14:textId="77777777" w:rsidR="00F00BEA" w:rsidRDefault="00F00BEA" w:rsidP="006B3E18"/>
    <w:p w14:paraId="12776CAE" w14:textId="77777777" w:rsidR="00F00BEA" w:rsidRPr="000B0968" w:rsidRDefault="00F00BEA" w:rsidP="0093540B">
      <w:pPr>
        <w:pStyle w:val="Heading3"/>
      </w:pPr>
      <w:bookmarkStart w:id="28" w:name="_Toc239093268"/>
      <w:r w:rsidRPr="000B0968">
        <w:t xml:space="preserve">Implementation consideration: </w:t>
      </w:r>
      <w:r>
        <w:t>BF Work and RDA Work</w:t>
      </w:r>
      <w:bookmarkEnd w:id="28"/>
    </w:p>
    <w:p w14:paraId="0A91132D" w14:textId="77777777" w:rsidR="00F00BEA" w:rsidRDefault="00F00BEA" w:rsidP="006B3E18">
      <w:r>
        <w:t xml:space="preserve">A Bibframe Work is closer to an RDA Expression than it is to an RDA Work (this is not, however, to say they are the same!).  The core of the Bibframe model – BF Works and BF Instances – is about describing real-life resources, not abstractions.  The objective is to describe a resource that a user may want to review or acquire.  Considerable detail, therefore, may go into a BF Work description such that the </w:t>
      </w:r>
      <w:r>
        <w:lastRenderedPageBreak/>
        <w:t>included information might be seen as traditional RDA Work elements – titles, authors – but also RDA Expression elements – such as language, content type, other contributors.</w:t>
      </w:r>
    </w:p>
    <w:p w14:paraId="7A994F28" w14:textId="77777777" w:rsidR="00F00BEA" w:rsidRDefault="00F00BEA" w:rsidP="006B3E18">
      <w:pPr>
        <w:pStyle w:val="Heading2"/>
      </w:pPr>
      <w:bookmarkStart w:id="29" w:name="_Toc223948328"/>
    </w:p>
    <w:p w14:paraId="667E9901" w14:textId="77777777" w:rsidR="00F00BEA" w:rsidRPr="0093540B" w:rsidRDefault="00F00BEA" w:rsidP="0093540B">
      <w:pPr>
        <w:pStyle w:val="Heading2"/>
      </w:pPr>
      <w:bookmarkStart w:id="30" w:name="_Toc239093269"/>
      <w:r w:rsidRPr="0093540B">
        <w:t>Instances</w:t>
      </w:r>
      <w:bookmarkEnd w:id="29"/>
      <w:bookmarkEnd w:id="30"/>
    </w:p>
    <w:p w14:paraId="21C0B5B9" w14:textId="77777777" w:rsidR="00F00BEA" w:rsidRDefault="00F00BEA" w:rsidP="006B3E18">
      <w:r>
        <w:t xml:space="preserve">A bf:Instance represents an individual embodiment – whether physical or electronic - of a bf:Work.  An Instance for a physical resource will include information about the resource’s physical details (page numbers, dimensions, e.g.), provision activity (publication or distribution info), and Instance-specific identifiers, such as ISBNs.  An electronic Instance will capture details such as file size, file type, access modes, etc.   With the information recorded for a bf:Instance, in conjunction with its related bf:Work, combine to neatly identify a single attainable resource in a library’s collection. The bf:Instance </w:t>
      </w:r>
      <w:r w:rsidRPr="000B0968">
        <w:rPr>
          <w:i/>
          <w:iCs/>
        </w:rPr>
        <w:t>is similar to</w:t>
      </w:r>
      <w:r>
        <w:t xml:space="preserve"> the RDA manifestation.</w:t>
      </w:r>
    </w:p>
    <w:p w14:paraId="7908456F" w14:textId="77777777" w:rsidR="00F00BEA" w:rsidRDefault="00F00BEA" w:rsidP="006B3E18">
      <w:r>
        <w:t>Multiple Instances can relate to a single Work, and this is where much of the potential of the Bibframe model comes into play.   A publisher produces a Hardback, Paperback, Large Print, and an Ebook of a title.  Each of those represents a different Instance of the same Work.  Music publishers or  movie distributors might do the same – an album is made available as a CD or LP or digital download; a movie is made available as a DVD, BluRay, 4K, or digital download.  Notably, Instances, at the model level, essentially are of two types: Physical or Electronic.  While it is possible to refine Instance typing, between the bf:media and bf:carrier properties, there is already much in each Instance description to help any consumer to more granularly identify the physical or electronic nature of the Instance.</w:t>
      </w:r>
    </w:p>
    <w:p w14:paraId="4D5C9B40" w14:textId="77777777" w:rsidR="00F00BEA" w:rsidRPr="000B0968" w:rsidRDefault="00F00BEA" w:rsidP="0093540B">
      <w:pPr>
        <w:pStyle w:val="Heading3"/>
      </w:pPr>
      <w:bookmarkStart w:id="31" w:name="_Toc239093270"/>
      <w:r w:rsidRPr="000B0968">
        <w:t>Key properties: Instance</w:t>
      </w:r>
      <w:bookmarkEnd w:id="31"/>
    </w:p>
    <w:p w14:paraId="74BCBDB0" w14:textId="77777777" w:rsidR="00F00BEA" w:rsidRPr="00AA4B9F" w:rsidRDefault="00F00BEA" w:rsidP="006B3E18">
      <w:r>
        <w:t xml:space="preserve">bf:Instance properties seek to describe the who, what, where, when, and how of an acquirable resource.  This may include where a resource was published or distributed, who published or distributed it, and when.  Details about its existence, such as page numbers or dimensions for physical material or bytes and file types for electronic.  Identifiers associated with those specific physical or electronic resources, such as system numbers, ISBNs, control numbers, etc.  </w:t>
      </w:r>
    </w:p>
    <w:p w14:paraId="07C6082B" w14:textId="77777777" w:rsidR="00F00BEA" w:rsidRPr="00024B6E" w:rsidRDefault="00F00BEA" w:rsidP="006B3E18">
      <w:pPr>
        <w:spacing w:after="0" w:line="240" w:lineRule="auto"/>
        <w:ind w:firstLine="720"/>
        <w:contextualSpacing/>
      </w:pPr>
      <w:r w:rsidRPr="00024B6E">
        <w:t>bf:carrier</w:t>
      </w:r>
    </w:p>
    <w:p w14:paraId="53341D95" w14:textId="77777777" w:rsidR="00F00BEA" w:rsidRPr="00024B6E" w:rsidRDefault="00F00BEA" w:rsidP="006B3E18">
      <w:pPr>
        <w:spacing w:after="0" w:line="240" w:lineRule="auto"/>
        <w:ind w:firstLine="720"/>
        <w:contextualSpacing/>
      </w:pPr>
      <w:r w:rsidRPr="00024B6E">
        <w:t>bf:copyrightDate</w:t>
      </w:r>
    </w:p>
    <w:p w14:paraId="115FAD4E" w14:textId="77777777" w:rsidR="00F00BEA" w:rsidRPr="00024B6E" w:rsidRDefault="00F00BEA" w:rsidP="006B3E18">
      <w:pPr>
        <w:spacing w:after="0" w:line="240" w:lineRule="auto"/>
        <w:ind w:firstLine="720"/>
        <w:contextualSpacing/>
      </w:pPr>
      <w:r w:rsidRPr="00024B6E">
        <w:t>bf:dimensions</w:t>
      </w:r>
    </w:p>
    <w:p w14:paraId="1E884A73" w14:textId="77777777" w:rsidR="00F00BEA" w:rsidRPr="00024B6E" w:rsidRDefault="00F00BEA" w:rsidP="006B3E18">
      <w:pPr>
        <w:spacing w:after="0" w:line="240" w:lineRule="auto"/>
        <w:ind w:firstLine="720"/>
        <w:contextualSpacing/>
      </w:pPr>
      <w:r w:rsidRPr="00024B6E">
        <w:t>bf:distributionStatement</w:t>
      </w:r>
    </w:p>
    <w:p w14:paraId="6D9CF1B2" w14:textId="77777777" w:rsidR="00F00BEA" w:rsidRPr="00024B6E" w:rsidRDefault="00F00BEA" w:rsidP="006B3E18">
      <w:pPr>
        <w:spacing w:after="0" w:line="240" w:lineRule="auto"/>
        <w:ind w:firstLine="720"/>
        <w:contextualSpacing/>
      </w:pPr>
      <w:r w:rsidRPr="00024B6E">
        <w:t>bf:duration</w:t>
      </w:r>
    </w:p>
    <w:p w14:paraId="38F1244A" w14:textId="77777777" w:rsidR="00F00BEA" w:rsidRPr="00024B6E" w:rsidRDefault="00F00BEA" w:rsidP="006B3E18">
      <w:pPr>
        <w:spacing w:after="0" w:line="240" w:lineRule="auto"/>
        <w:ind w:firstLine="720"/>
        <w:contextualSpacing/>
      </w:pPr>
      <w:r w:rsidRPr="00024B6E">
        <w:t>bf:electronicLocator</w:t>
      </w:r>
    </w:p>
    <w:p w14:paraId="1609F0A5" w14:textId="77777777" w:rsidR="00F00BEA" w:rsidRPr="00024B6E" w:rsidRDefault="00F00BEA" w:rsidP="006B3E18">
      <w:pPr>
        <w:spacing w:after="0" w:line="240" w:lineRule="auto"/>
        <w:ind w:firstLine="720"/>
        <w:contextualSpacing/>
      </w:pPr>
      <w:r w:rsidRPr="00024B6E">
        <w:t>bf:extent</w:t>
      </w:r>
    </w:p>
    <w:p w14:paraId="1661A18B" w14:textId="77777777" w:rsidR="00F00BEA" w:rsidRPr="00024B6E" w:rsidRDefault="00F00BEA" w:rsidP="006B3E18">
      <w:pPr>
        <w:spacing w:after="0" w:line="240" w:lineRule="auto"/>
        <w:ind w:firstLine="720"/>
        <w:contextualSpacing/>
      </w:pPr>
      <w:r w:rsidRPr="00024B6E">
        <w:t>bf:identifiedBy</w:t>
      </w:r>
    </w:p>
    <w:p w14:paraId="3A7EFC6E" w14:textId="77777777" w:rsidR="00F00BEA" w:rsidRPr="00024B6E" w:rsidRDefault="00F00BEA" w:rsidP="006B3E18">
      <w:pPr>
        <w:spacing w:after="0" w:line="240" w:lineRule="auto"/>
        <w:ind w:firstLine="720"/>
        <w:contextualSpacing/>
      </w:pPr>
      <w:r w:rsidRPr="00024B6E">
        <w:t>bf:instanceOf</w:t>
      </w:r>
    </w:p>
    <w:p w14:paraId="34A6E4DF" w14:textId="77777777" w:rsidR="00F00BEA" w:rsidRPr="00024B6E" w:rsidRDefault="00F00BEA" w:rsidP="006B3E18">
      <w:pPr>
        <w:spacing w:after="0" w:line="240" w:lineRule="auto"/>
        <w:ind w:firstLine="720"/>
        <w:contextualSpacing/>
      </w:pPr>
      <w:r w:rsidRPr="00024B6E">
        <w:t>bf:media</w:t>
      </w:r>
    </w:p>
    <w:p w14:paraId="01A721D9" w14:textId="77777777" w:rsidR="00F00BEA" w:rsidRPr="00024B6E" w:rsidRDefault="00F00BEA" w:rsidP="006B3E18">
      <w:pPr>
        <w:spacing w:after="0" w:line="240" w:lineRule="auto"/>
        <w:ind w:firstLine="720"/>
        <w:contextualSpacing/>
      </w:pPr>
      <w:r w:rsidRPr="00024B6E">
        <w:t>bf:note</w:t>
      </w:r>
    </w:p>
    <w:p w14:paraId="03CA255A" w14:textId="77777777" w:rsidR="00F00BEA" w:rsidRPr="00024B6E" w:rsidRDefault="00F00BEA" w:rsidP="006B3E18">
      <w:pPr>
        <w:spacing w:after="0" w:line="240" w:lineRule="auto"/>
        <w:ind w:firstLine="720"/>
        <w:contextualSpacing/>
      </w:pPr>
      <w:hyperlink r:id="rId18" w:anchor="p_classification" w:history="1">
        <w:r w:rsidRPr="00024B6E">
          <w:rPr>
            <w:rStyle w:val="Hyperlink"/>
            <w:color w:val="auto"/>
          </w:rPr>
          <w:t>bf:provisionActivity</w:t>
        </w:r>
      </w:hyperlink>
    </w:p>
    <w:p w14:paraId="7D07A4EA" w14:textId="77777777" w:rsidR="00F00BEA" w:rsidRPr="00024B6E" w:rsidRDefault="00F00BEA" w:rsidP="006B3E18">
      <w:pPr>
        <w:spacing w:after="0" w:line="240" w:lineRule="auto"/>
        <w:ind w:firstLine="720"/>
        <w:contextualSpacing/>
      </w:pPr>
      <w:r w:rsidRPr="00024B6E">
        <w:t>bf:publicationStatement</w:t>
      </w:r>
    </w:p>
    <w:p w14:paraId="294EABB0" w14:textId="77777777" w:rsidR="00F00BEA" w:rsidRDefault="00F00BEA" w:rsidP="006B3E18"/>
    <w:p w14:paraId="4A1D5122" w14:textId="77777777" w:rsidR="00F00BEA" w:rsidRPr="00240A96" w:rsidRDefault="00F00BEA" w:rsidP="0093540B">
      <w:pPr>
        <w:pStyle w:val="Heading3"/>
      </w:pPr>
      <w:bookmarkStart w:id="32" w:name="_Toc239093271"/>
      <w:r w:rsidRPr="00240A96">
        <w:lastRenderedPageBreak/>
        <w:t>Implementation Consideration: Secondary Instances</w:t>
      </w:r>
      <w:bookmarkEnd w:id="32"/>
    </w:p>
    <w:p w14:paraId="61BE6928" w14:textId="77777777" w:rsidR="00F00BEA" w:rsidRPr="00496D74" w:rsidRDefault="00F00BEA" w:rsidP="006B3E18">
      <w:r w:rsidRPr="00496D74">
        <w:t xml:space="preserve">The BIBFRAME concept of Secondary Instances grew out of the understanding that a single MARC record can include multiple manifestations of a resource or other bits of accompanying material, even though there is just one </w:t>
      </w:r>
      <w:r w:rsidRPr="00F245A0">
        <w:t xml:space="preserve">MARC record with </w:t>
      </w:r>
      <w:r w:rsidRPr="00496D74">
        <w:t>one valid LCCN. Some Instances the Library of Congress produces carry an additional type from the BFLC namespace: bflc:SecondaryInstance.   The Library of Congress views the uses of Secondary Instances as a mechanism to bridge past MARC cataloging practice with current and future cataloging in BIBFRAME.</w:t>
      </w:r>
    </w:p>
    <w:p w14:paraId="60D4FB45" w14:textId="77777777" w:rsidR="00F00BEA" w:rsidRDefault="00F00BEA" w:rsidP="006B3E18">
      <w:r>
        <w:t xml:space="preserve">Sometimes a resource to be cataloged is a single object, like a book. And sometimes, a resource being cataloged consists of multiple parts in different forms, like a book with a CD </w:t>
      </w:r>
      <w:r w:rsidRPr="00496D74">
        <w:t>or a film issued as a DVD but with bonus content on a computer CD.</w:t>
      </w:r>
    </w:p>
    <w:p w14:paraId="65B87ACD" w14:textId="77777777" w:rsidR="00F00BEA" w:rsidRDefault="00F00BEA" w:rsidP="006B3E18">
      <w:r>
        <w:t>In each case, the resource can be cataloged in BIBFRAME as a single work. The number of instances will vary.</w:t>
      </w:r>
    </w:p>
    <w:p w14:paraId="714C0A86" w14:textId="77777777" w:rsidR="00F00BEA" w:rsidRDefault="00F00BEA" w:rsidP="006B3E18">
      <w:pPr>
        <w:pStyle w:val="ListParagraph"/>
        <w:numPr>
          <w:ilvl w:val="0"/>
          <w:numId w:val="8"/>
        </w:numPr>
      </w:pPr>
      <w:r>
        <w:t>One print monograph = one Work and one Instance</w:t>
      </w:r>
    </w:p>
    <w:p w14:paraId="0D3CA0C8" w14:textId="77777777" w:rsidR="00F00BEA" w:rsidRDefault="00F00BEA" w:rsidP="006B3E18">
      <w:pPr>
        <w:pStyle w:val="ListParagraph"/>
        <w:numPr>
          <w:ilvl w:val="0"/>
          <w:numId w:val="8"/>
        </w:numPr>
      </w:pPr>
      <w:r>
        <w:t>One book with a CD = one Work, one Instance for the book, one Instance for the CD</w:t>
      </w:r>
    </w:p>
    <w:p w14:paraId="69F0D3EC" w14:textId="77777777" w:rsidR="00F00BEA" w:rsidRDefault="00F00BEA" w:rsidP="006B3E18">
      <w:pPr>
        <w:pStyle w:val="ListParagraph"/>
        <w:numPr>
          <w:ilvl w:val="0"/>
          <w:numId w:val="8"/>
        </w:numPr>
      </w:pPr>
      <w:r>
        <w:t>One print map and its digitized version = one Work, one Instance for the print map, one Instance for the digitized map</w:t>
      </w:r>
    </w:p>
    <w:p w14:paraId="56FEF893" w14:textId="77777777" w:rsidR="00F00BEA" w:rsidRDefault="00F00BEA" w:rsidP="006B3E18">
      <w:pPr>
        <w:pStyle w:val="ListParagraph"/>
        <w:numPr>
          <w:ilvl w:val="0"/>
          <w:numId w:val="8"/>
        </w:numPr>
      </w:pPr>
      <w:r>
        <w:t>One DVD and an accompanying CD = one Work, one Instance for the DVD, one Instance for the CD</w:t>
      </w:r>
    </w:p>
    <w:p w14:paraId="0E92F234" w14:textId="77777777" w:rsidR="00F00BEA" w:rsidRDefault="00F00BEA" w:rsidP="006B3E18">
      <w:pPr>
        <w:pStyle w:val="ListParagraph"/>
      </w:pPr>
    </w:p>
    <w:p w14:paraId="36625D5A" w14:textId="77777777" w:rsidR="00F00BEA" w:rsidRDefault="00F00BEA" w:rsidP="006B3E18">
      <w:r>
        <w:t>To avoid unnecessary redundancy, the majority of the data (such as provision activity, identifiers, notes, statement of responsibility) is placed on one Instance and the technical information unique to each accompanying object (carrier, media, electronic locator, extent, dimensions) is placed on a Secondary Instance.  Often, however,</w:t>
      </w:r>
      <w:r w:rsidRPr="00496D74">
        <w:t xml:space="preserve"> Secondary </w:t>
      </w:r>
      <w:r>
        <w:t>Instances are slimmer than the main Instance simply because most MARC records from which they are derived contain far fewer details about them.  They are designed to work in conjunction with the Work and Instance(s) to describe all of the components of the resource being cataloged.</w:t>
      </w:r>
    </w:p>
    <w:p w14:paraId="76A422D4" w14:textId="77777777" w:rsidR="00F00BEA" w:rsidRDefault="00F00BEA" w:rsidP="006B3E18">
      <w:pPr>
        <w:ind w:firstLine="720"/>
      </w:pPr>
      <w:r>
        <w:t>Examples of Secondary Instances:</w:t>
      </w:r>
    </w:p>
    <w:p w14:paraId="11D916C1" w14:textId="77777777" w:rsidR="00F00BEA" w:rsidRDefault="00F00BEA" w:rsidP="006B3E18">
      <w:pPr>
        <w:spacing w:after="0" w:line="240" w:lineRule="auto"/>
        <w:ind w:firstLine="720"/>
        <w:rPr>
          <w:rFonts w:ascii="Courier New" w:hAnsi="Courier New" w:cs="Courier New"/>
          <w:sz w:val="20"/>
          <w:szCs w:val="20"/>
        </w:rPr>
      </w:pPr>
      <w:hyperlink r:id="rId19" w:history="1">
        <w:r w:rsidRPr="00E7351D">
          <w:rPr>
            <w:rStyle w:val="Hyperlink"/>
          </w:rPr>
          <w:t>https://id.loc.gov/resources/works/18790086.html</w:t>
        </w:r>
      </w:hyperlink>
    </w:p>
    <w:p w14:paraId="504AA7C7" w14:textId="77777777" w:rsidR="00F00BEA" w:rsidRDefault="00F00BEA" w:rsidP="006B3E18">
      <w:pPr>
        <w:spacing w:after="0" w:line="240" w:lineRule="auto"/>
        <w:ind w:firstLine="720"/>
        <w:rPr>
          <w:rFonts w:ascii="Courier New" w:hAnsi="Courier New" w:cs="Courier New"/>
          <w:sz w:val="20"/>
          <w:szCs w:val="20"/>
        </w:rPr>
      </w:pPr>
      <w:hyperlink r:id="rId20" w:history="1">
        <w:r w:rsidRPr="00E7351D">
          <w:rPr>
            <w:rStyle w:val="Hyperlink"/>
          </w:rPr>
          <w:t>https://id.loc.gov/resources/works/13797793.html</w:t>
        </w:r>
      </w:hyperlink>
    </w:p>
    <w:p w14:paraId="5B1369F0" w14:textId="77777777" w:rsidR="00F00BEA" w:rsidRDefault="00F00BEA" w:rsidP="006B3E18">
      <w:pPr>
        <w:spacing w:after="0" w:line="240" w:lineRule="auto"/>
        <w:ind w:firstLine="720"/>
        <w:rPr>
          <w:rFonts w:cs="Calibri"/>
        </w:rPr>
      </w:pPr>
      <w:hyperlink r:id="rId21" w:history="1">
        <w:r w:rsidRPr="00E46E3E">
          <w:rPr>
            <w:rStyle w:val="Hyperlink"/>
            <w:rFonts w:cs="Calibri"/>
          </w:rPr>
          <w:t>https://id.loc.gov/resources/works/21775889.html</w:t>
        </w:r>
      </w:hyperlink>
    </w:p>
    <w:p w14:paraId="12D40491" w14:textId="77777777" w:rsidR="00F00BEA" w:rsidRDefault="00F00BEA" w:rsidP="006B3E18">
      <w:pPr>
        <w:spacing w:after="0" w:line="240" w:lineRule="auto"/>
        <w:ind w:firstLine="720"/>
        <w:rPr>
          <w:rFonts w:cs="Calibri"/>
        </w:rPr>
      </w:pPr>
      <w:hyperlink r:id="rId22" w:history="1">
        <w:r w:rsidRPr="00E46E3E">
          <w:rPr>
            <w:rStyle w:val="Hyperlink"/>
            <w:rFonts w:cs="Calibri"/>
          </w:rPr>
          <w:t>https://id.loc.gov/resources/works/21965143.html</w:t>
        </w:r>
      </w:hyperlink>
    </w:p>
    <w:p w14:paraId="6ABFE320" w14:textId="77777777" w:rsidR="00F00BEA" w:rsidRDefault="00F00BEA" w:rsidP="006B3E18">
      <w:pPr>
        <w:spacing w:after="0" w:line="240" w:lineRule="auto"/>
        <w:ind w:firstLine="720"/>
        <w:rPr>
          <w:rFonts w:cs="Calibri"/>
        </w:rPr>
      </w:pPr>
      <w:hyperlink r:id="rId23" w:history="1">
        <w:r w:rsidRPr="00E46E3E">
          <w:rPr>
            <w:rStyle w:val="Hyperlink"/>
            <w:rFonts w:cs="Calibri"/>
          </w:rPr>
          <w:t>https://id.loc.gov/resources/works/11966429.html</w:t>
        </w:r>
      </w:hyperlink>
    </w:p>
    <w:p w14:paraId="5E792228" w14:textId="77777777" w:rsidR="00F00BEA" w:rsidRDefault="00F00BEA" w:rsidP="006B3E18"/>
    <w:p w14:paraId="68204912" w14:textId="77777777" w:rsidR="00F00BEA" w:rsidRPr="0093540B" w:rsidRDefault="00F00BEA" w:rsidP="0093540B">
      <w:pPr>
        <w:pStyle w:val="Heading2"/>
      </w:pPr>
      <w:bookmarkStart w:id="33" w:name="_Toc223948329"/>
      <w:bookmarkStart w:id="34" w:name="_Toc239093272"/>
      <w:r w:rsidRPr="0093540B">
        <w:t>Items</w:t>
      </w:r>
      <w:bookmarkEnd w:id="33"/>
      <w:bookmarkEnd w:id="34"/>
    </w:p>
    <w:p w14:paraId="39A03100" w14:textId="77777777" w:rsidR="00F00BEA" w:rsidRDefault="00F00BEA" w:rsidP="006B3E18">
      <w:r>
        <w:t xml:space="preserve">A bf:Item describes a specific copy of a bf:Instance and will therefore almost always have a relationship to a specific organization.  For example, the Library of Congress may hold a specific copy of a book with </w:t>
      </w:r>
      <w:r>
        <w:lastRenderedPageBreak/>
        <w:t xml:space="preserve">marginalia of some significance.  The bf:Item provides a way to capture these </w:t>
      </w:r>
      <w:r w:rsidRPr="001E2ECB">
        <w:rPr>
          <w:i/>
          <w:iCs/>
        </w:rPr>
        <w:t>descriptive</w:t>
      </w:r>
      <w:r>
        <w:t xml:space="preserve"> details about the Library’s physical copy of a specific bf:Instance.  </w:t>
      </w:r>
      <w:r w:rsidRPr="001E2ECB">
        <w:t>A</w:t>
      </w:r>
      <w:r>
        <w:t xml:space="preserve"> bf:Item is not intended to be used for inventory control though bf:Item could theoretically </w:t>
      </w:r>
      <w:r w:rsidRPr="00496D74">
        <w:t>be</w:t>
      </w:r>
      <w:r>
        <w:t xml:space="preserve"> used or understood to function in such a way.</w:t>
      </w:r>
    </w:p>
    <w:p w14:paraId="51849155" w14:textId="77777777" w:rsidR="00F00BEA" w:rsidRDefault="00F00BEA" w:rsidP="006B3E18">
      <w:pPr>
        <w:spacing w:after="0" w:line="240" w:lineRule="auto"/>
      </w:pPr>
      <w:r>
        <w:t>bf:Item</w:t>
      </w:r>
    </w:p>
    <w:p w14:paraId="65C85CE4" w14:textId="77777777" w:rsidR="00F00BEA" w:rsidRDefault="00F00BEA" w:rsidP="006B3E18">
      <w:pPr>
        <w:spacing w:after="0" w:line="240" w:lineRule="auto"/>
      </w:pPr>
      <w:r>
        <w:tab/>
        <w:t>bf:itemOf lc:Instance:1234</w:t>
      </w:r>
    </w:p>
    <w:p w14:paraId="52A09010" w14:textId="77777777" w:rsidR="00F00BEA" w:rsidRDefault="00F00BEA" w:rsidP="006B3E18">
      <w:pPr>
        <w:spacing w:after="0" w:line="240" w:lineRule="auto"/>
      </w:pPr>
      <w:r>
        <w:tab/>
        <w:t>bf:heldby &lt;org:lc&gt;</w:t>
      </w:r>
    </w:p>
    <w:p w14:paraId="74C38B9A" w14:textId="77777777" w:rsidR="00F00BEA" w:rsidRDefault="00F00BEA" w:rsidP="006B3E18">
      <w:pPr>
        <w:spacing w:after="0" w:line="240" w:lineRule="auto"/>
      </w:pPr>
      <w:r>
        <w:tab/>
        <w:t>bf:note/bf:Note/rdfs:label “Marginalia by Albert Einstein”</w:t>
      </w:r>
    </w:p>
    <w:p w14:paraId="0CCF9254" w14:textId="77777777" w:rsidR="00F00BEA" w:rsidRDefault="00F00BEA" w:rsidP="006B3E18">
      <w:pPr>
        <w:spacing w:after="0" w:line="240" w:lineRule="auto"/>
      </w:pPr>
      <w:r>
        <w:tab/>
        <w:t>bf:barcode “098654321”</w:t>
      </w:r>
    </w:p>
    <w:p w14:paraId="122D4BE7" w14:textId="77777777" w:rsidR="00F00BEA" w:rsidRDefault="00F00BEA" w:rsidP="0093540B">
      <w:pPr>
        <w:pStyle w:val="Heading3"/>
      </w:pPr>
    </w:p>
    <w:p w14:paraId="6EC596E9" w14:textId="77777777" w:rsidR="00F00BEA" w:rsidRDefault="00F00BEA" w:rsidP="0093540B">
      <w:pPr>
        <w:pStyle w:val="Heading3"/>
      </w:pPr>
      <w:bookmarkStart w:id="35" w:name="_Toc239093273"/>
      <w:r w:rsidRPr="008D3774">
        <w:t xml:space="preserve">Key properties: </w:t>
      </w:r>
      <w:r>
        <w:t>Item</w:t>
      </w:r>
      <w:bookmarkEnd w:id="35"/>
    </w:p>
    <w:p w14:paraId="2D3B591D" w14:textId="77777777" w:rsidR="00F00BEA" w:rsidRDefault="00F00BEA" w:rsidP="006B3E18">
      <w:pPr>
        <w:spacing w:after="0" w:line="240" w:lineRule="auto"/>
        <w:ind w:firstLine="720"/>
      </w:pPr>
      <w:r>
        <w:t>bf:contribution</w:t>
      </w:r>
    </w:p>
    <w:p w14:paraId="58D679BC" w14:textId="77777777" w:rsidR="00F00BEA" w:rsidRDefault="00F00BEA" w:rsidP="006B3E18">
      <w:pPr>
        <w:spacing w:after="0" w:line="240" w:lineRule="auto"/>
        <w:ind w:firstLine="720"/>
      </w:pPr>
      <w:r>
        <w:t>bf:classification</w:t>
      </w:r>
    </w:p>
    <w:p w14:paraId="37091716" w14:textId="77777777" w:rsidR="00F00BEA" w:rsidRDefault="00F00BEA" w:rsidP="006B3E18">
      <w:pPr>
        <w:spacing w:after="0" w:line="240" w:lineRule="auto"/>
        <w:ind w:firstLine="720"/>
      </w:pPr>
      <w:r>
        <w:t>bf:heldBy</w:t>
      </w:r>
    </w:p>
    <w:p w14:paraId="72C76F25" w14:textId="77777777" w:rsidR="00F00BEA" w:rsidRDefault="00F00BEA" w:rsidP="006B3E18">
      <w:pPr>
        <w:spacing w:after="0" w:line="240" w:lineRule="auto"/>
        <w:ind w:firstLine="720"/>
      </w:pPr>
      <w:r>
        <w:t>bf:identifiedBy</w:t>
      </w:r>
    </w:p>
    <w:p w14:paraId="67FFDB92" w14:textId="77777777" w:rsidR="00F00BEA" w:rsidRDefault="00F00BEA" w:rsidP="006B3E18">
      <w:pPr>
        <w:spacing w:after="0" w:line="240" w:lineRule="auto"/>
        <w:ind w:firstLine="720"/>
      </w:pPr>
      <w:r>
        <w:t>bf:itemOf</w:t>
      </w:r>
    </w:p>
    <w:p w14:paraId="5D975710" w14:textId="77777777" w:rsidR="00F00BEA" w:rsidRPr="000B0968" w:rsidRDefault="00F00BEA" w:rsidP="006B3E18">
      <w:pPr>
        <w:spacing w:after="0" w:line="240" w:lineRule="auto"/>
        <w:ind w:firstLine="720"/>
      </w:pPr>
      <w:r>
        <w:t>bf:note</w:t>
      </w:r>
    </w:p>
    <w:p w14:paraId="11F3F7A7" w14:textId="77777777" w:rsidR="00F00BEA" w:rsidRDefault="00F00BEA" w:rsidP="006B3E18"/>
    <w:p w14:paraId="5770784A" w14:textId="77777777" w:rsidR="00F00BEA" w:rsidRDefault="00F00BEA" w:rsidP="0093540B">
      <w:pPr>
        <w:pStyle w:val="Heading3"/>
      </w:pPr>
      <w:bookmarkStart w:id="36" w:name="_Toc239093274"/>
      <w:r>
        <w:t>Implementation Consideration</w:t>
      </w:r>
      <w:r w:rsidRPr="008D3774">
        <w:t xml:space="preserve">: </w:t>
      </w:r>
      <w:r>
        <w:t>Instances and Items</w:t>
      </w:r>
      <w:bookmarkEnd w:id="36"/>
    </w:p>
    <w:p w14:paraId="10C398AF" w14:textId="77777777" w:rsidR="00F00BEA" w:rsidRDefault="00F00BEA" w:rsidP="006B3E18">
      <w:r>
        <w:t>Sometimes the line between Instance and Item can be blurry and sometimes it can also be unnecessarily complicated. Implementers will ultimately decide how best to adopt the BIBFRAME model and vocabulary for their uses, but the Library of Congress has identified two implementation considerations to bear in mind about Instances and Items.</w:t>
      </w:r>
    </w:p>
    <w:p w14:paraId="3AC53755" w14:textId="77777777" w:rsidR="00F00BEA" w:rsidRDefault="00F00BEA" w:rsidP="006B3E18">
      <w:pPr>
        <w:pStyle w:val="ListParagraph"/>
        <w:numPr>
          <w:ilvl w:val="0"/>
          <w:numId w:val="12"/>
        </w:numPr>
      </w:pPr>
      <w:r>
        <w:t>bf:electronicLocator is used to capture a (web) accessible address/location for content.  For example, the bf:Instance for an ebook might include a bf:electronicLocator property pointing to the ebook itself, i.e. the content, or the Item itself.  Some may note that an Instance, in this scenario, should link to an Item, which would then host the  bf:electronicLocator property, and would thus be arguably more consistent with the overall model since the content at the end of the URL *is* the Item in question.  But from an implementation perspective, modelling this information in such a way – Work hasInstance Instance; Instance hasItem Item; Item electronicLocator &lt;URL&gt; – introduced an unneeded and unnecessarily complicating abstraction in the data and so it was deemed desirable to simply associate the content directly with the Instance.  This resulted in fewer hops in the data (to the benefit of simpler queries and easier navigation) and the elimination of many tiny bf:Item resources of little merit beyond containing a bf:electronicLocator property.</w:t>
      </w:r>
    </w:p>
    <w:p w14:paraId="3AE895D7" w14:textId="77777777" w:rsidR="00F00BEA" w:rsidRDefault="00F00BEA" w:rsidP="006B3E18">
      <w:pPr>
        <w:pStyle w:val="ListParagraph"/>
        <w:numPr>
          <w:ilvl w:val="0"/>
          <w:numId w:val="12"/>
        </w:numPr>
      </w:pPr>
      <w:r>
        <w:t xml:space="preserve">Rare materials, especially books, can be so unique that the Instance itself is unlike anything else in the owning organization’s collection not to mention any other collection.  Missing pages, special inserts, notes, custodial history, and more can all combine in such a way that a given Instance, while theoretically a copy of something that may have at one point in history been mass produced, is so unique, or so unlike any other Instance of that Work, that the Item *is* its </w:t>
      </w:r>
      <w:r>
        <w:lastRenderedPageBreak/>
        <w:t xml:space="preserve">own standalone Instance.  Indeed, the specialness of the rare resource can alter the identity of the resource as a whole that it requires its own bf:Work.  Therefore, whereas the BIBFRAME model would suggest that the descriptive elements of a rare item should logically be recorded as a bf:Item that relates to a mass-produced Instance, which in turn relates to a common Work, rare materials often have sufficient identify from their generic counterparts to justify their own bf:Work/bf:Instance combination, thereby rendering the bf:Item an unnecessary abstraction. </w:t>
      </w:r>
    </w:p>
    <w:p w14:paraId="07C92A68" w14:textId="77777777" w:rsidR="00F00BEA" w:rsidRDefault="00F00BEA" w:rsidP="006B3E18"/>
    <w:p w14:paraId="4B6C8E54" w14:textId="77777777" w:rsidR="00F00BEA" w:rsidRPr="00E14F57" w:rsidRDefault="00F00BEA" w:rsidP="0093540B">
      <w:pPr>
        <w:pStyle w:val="Heading2"/>
      </w:pPr>
      <w:bookmarkStart w:id="37" w:name="_Toc239093275"/>
      <w:r w:rsidRPr="00E14F57">
        <w:t>Hubs</w:t>
      </w:r>
      <w:bookmarkEnd w:id="37"/>
    </w:p>
    <w:p w14:paraId="1E9D0F59" w14:textId="77777777" w:rsidR="00F00BEA" w:rsidRDefault="00F00BEA" w:rsidP="006B3E18">
      <w:r w:rsidRPr="00CB6F30">
        <w:t>Hubs are</w:t>
      </w:r>
      <w:r>
        <w:t xml:space="preserve"> abstract bibliographic resources </w:t>
      </w:r>
      <w:r w:rsidRPr="00CB6F30">
        <w:t>mean</w:t>
      </w:r>
      <w:r>
        <w:t>t</w:t>
      </w:r>
      <w:r w:rsidRPr="00CB6F30">
        <w:t xml:space="preserve"> to organize resources</w:t>
      </w:r>
      <w:r>
        <w:t xml:space="preserve"> via collocation and aggregation</w:t>
      </w:r>
      <w:r w:rsidRPr="00CB6F30">
        <w:t xml:space="preserve">. Hubs are </w:t>
      </w:r>
      <w:r>
        <w:t xml:space="preserve">usually </w:t>
      </w:r>
      <w:r w:rsidRPr="00CB6F30">
        <w:t xml:space="preserve">lightweight in the amount of information they contain. </w:t>
      </w:r>
      <w:r>
        <w:t>They</w:t>
      </w:r>
      <w:r w:rsidRPr="00CB6F30">
        <w:t xml:space="preserve"> will not contain all the descriptive or subject metadata that </w:t>
      </w:r>
      <w:r>
        <w:t>is</w:t>
      </w:r>
      <w:r w:rsidRPr="00CB6F30">
        <w:t xml:space="preserve"> </w:t>
      </w:r>
      <w:r>
        <w:t xml:space="preserve">generally </w:t>
      </w:r>
      <w:r w:rsidRPr="00CB6F30">
        <w:t>expect</w:t>
      </w:r>
      <w:r>
        <w:t>ed</w:t>
      </w:r>
      <w:r w:rsidRPr="00CB6F30">
        <w:t xml:space="preserve"> in a bibliographic description.</w:t>
      </w:r>
      <w:r>
        <w:t xml:space="preserve">  They are not the main descriptive focus.</w:t>
      </w:r>
    </w:p>
    <w:p w14:paraId="0A629337" w14:textId="77777777" w:rsidR="00F00BEA" w:rsidRDefault="00F00BEA" w:rsidP="006B3E18">
      <w:r>
        <w:t>A Hub need be no more than this:</w:t>
      </w:r>
    </w:p>
    <w:p w14:paraId="02B65C35" w14:textId="77777777" w:rsidR="00F00BEA" w:rsidRDefault="00F00BEA" w:rsidP="006B3E18">
      <w:pPr>
        <w:spacing w:after="0" w:line="240" w:lineRule="auto"/>
        <w:rPr>
          <w:noProof/>
        </w:rPr>
      </w:pPr>
      <w:r>
        <w:rPr>
          <w:noProof/>
        </w:rPr>
        <w:t>```xml</w:t>
      </w:r>
    </w:p>
    <w:p w14:paraId="28FC0BB6" w14:textId="77777777" w:rsidR="00F00BEA" w:rsidRDefault="00F00BEA" w:rsidP="006B3E18">
      <w:pPr>
        <w:spacing w:after="0" w:line="240" w:lineRule="auto"/>
        <w:rPr>
          <w:noProof/>
        </w:rPr>
      </w:pPr>
      <w:r>
        <w:rPr>
          <w:noProof/>
        </w:rPr>
        <w:t>&lt;rdf:RDF&gt;</w:t>
      </w:r>
    </w:p>
    <w:p w14:paraId="685A1045" w14:textId="77777777" w:rsidR="00F00BEA" w:rsidRDefault="00F00BEA" w:rsidP="006B3E18">
      <w:pPr>
        <w:spacing w:after="0" w:line="240" w:lineRule="auto"/>
        <w:rPr>
          <w:noProof/>
        </w:rPr>
      </w:pPr>
      <w:r>
        <w:rPr>
          <w:noProof/>
        </w:rPr>
        <w:t xml:space="preserve">  &lt;bf:Hub rdf:about="http://id.loc.gov/resources/hubs/4978c720-ca4f-ca86-2d7e-a15f8245ade9"&gt;</w:t>
      </w:r>
    </w:p>
    <w:p w14:paraId="622F1F06" w14:textId="77777777" w:rsidR="00F00BEA" w:rsidRDefault="00F00BEA" w:rsidP="006B3E18">
      <w:pPr>
        <w:spacing w:after="0" w:line="240" w:lineRule="auto"/>
        <w:rPr>
          <w:noProof/>
        </w:rPr>
      </w:pPr>
      <w:r>
        <w:rPr>
          <w:noProof/>
        </w:rPr>
        <w:t xml:space="preserve">    &lt;bflc:aap&gt;Homer. Odyssey. English&lt;/bflc:aap&gt;</w:t>
      </w:r>
    </w:p>
    <w:p w14:paraId="44C621F7" w14:textId="77777777" w:rsidR="00F00BEA" w:rsidRDefault="00F00BEA" w:rsidP="006B3E18">
      <w:pPr>
        <w:spacing w:after="0" w:line="240" w:lineRule="auto"/>
        <w:rPr>
          <w:noProof/>
        </w:rPr>
      </w:pPr>
      <w:r>
        <w:rPr>
          <w:noProof/>
        </w:rPr>
        <w:tab/>
        <w:t>&lt;bf:title&gt;</w:t>
      </w:r>
    </w:p>
    <w:p w14:paraId="0011D315" w14:textId="77777777" w:rsidR="00F00BEA" w:rsidRDefault="00F00BEA" w:rsidP="006B3E18">
      <w:pPr>
        <w:spacing w:after="0" w:line="240" w:lineRule="auto"/>
        <w:rPr>
          <w:noProof/>
        </w:rPr>
      </w:pPr>
      <w:r>
        <w:rPr>
          <w:noProof/>
        </w:rPr>
        <w:t xml:space="preserve">      &lt;bf:Title&gt;</w:t>
      </w:r>
    </w:p>
    <w:p w14:paraId="46DB71A5" w14:textId="77777777" w:rsidR="00F00BEA" w:rsidRDefault="00F00BEA" w:rsidP="006B3E18">
      <w:pPr>
        <w:spacing w:after="0" w:line="240" w:lineRule="auto"/>
        <w:rPr>
          <w:noProof/>
        </w:rPr>
      </w:pPr>
      <w:r>
        <w:rPr>
          <w:noProof/>
        </w:rPr>
        <w:tab/>
      </w:r>
      <w:r>
        <w:rPr>
          <w:noProof/>
        </w:rPr>
        <w:tab/>
        <w:t>&lt;bf:mainTitle&gt;Odyssey. English&lt;/bf:mainTitle&gt;</w:t>
      </w:r>
    </w:p>
    <w:p w14:paraId="6BA39670" w14:textId="77777777" w:rsidR="00F00BEA" w:rsidRDefault="00F00BEA" w:rsidP="006B3E18">
      <w:pPr>
        <w:spacing w:after="0" w:line="240" w:lineRule="auto"/>
        <w:rPr>
          <w:noProof/>
        </w:rPr>
      </w:pPr>
      <w:r>
        <w:rPr>
          <w:noProof/>
        </w:rPr>
        <w:t xml:space="preserve">      &lt;/bf:Title&gt;</w:t>
      </w:r>
    </w:p>
    <w:p w14:paraId="7DCF49CF" w14:textId="77777777" w:rsidR="00F00BEA" w:rsidRDefault="00F00BEA" w:rsidP="006B3E18">
      <w:pPr>
        <w:spacing w:after="0" w:line="240" w:lineRule="auto"/>
        <w:rPr>
          <w:noProof/>
        </w:rPr>
      </w:pPr>
      <w:r>
        <w:rPr>
          <w:noProof/>
        </w:rPr>
        <w:t xml:space="preserve">    &lt;/bf:title&gt;</w:t>
      </w:r>
    </w:p>
    <w:p w14:paraId="144F859C" w14:textId="77777777" w:rsidR="00F00BEA" w:rsidRDefault="00F00BEA" w:rsidP="006B3E18">
      <w:pPr>
        <w:spacing w:after="0" w:line="240" w:lineRule="auto"/>
        <w:rPr>
          <w:noProof/>
        </w:rPr>
      </w:pPr>
      <w:r>
        <w:rPr>
          <w:noProof/>
        </w:rPr>
        <w:t xml:space="preserve">    &lt;bf:title&gt;</w:t>
      </w:r>
    </w:p>
    <w:p w14:paraId="49C56B71" w14:textId="77777777" w:rsidR="00F00BEA" w:rsidRDefault="00F00BEA" w:rsidP="006B3E18">
      <w:pPr>
        <w:spacing w:after="0" w:line="240" w:lineRule="auto"/>
        <w:rPr>
          <w:noProof/>
        </w:rPr>
      </w:pPr>
      <w:r>
        <w:rPr>
          <w:noProof/>
        </w:rPr>
        <w:t xml:space="preserve">    &lt;bf:contribution&gt;</w:t>
      </w:r>
    </w:p>
    <w:p w14:paraId="35B7A99D" w14:textId="77777777" w:rsidR="00F00BEA" w:rsidRDefault="00F00BEA" w:rsidP="006B3E18">
      <w:pPr>
        <w:spacing w:after="0" w:line="240" w:lineRule="auto"/>
        <w:rPr>
          <w:noProof/>
        </w:rPr>
      </w:pPr>
      <w:r>
        <w:rPr>
          <w:noProof/>
        </w:rPr>
        <w:t xml:space="preserve">      &lt;bf:Contribution&gt;</w:t>
      </w:r>
    </w:p>
    <w:p w14:paraId="61F2C486" w14:textId="77777777" w:rsidR="00F00BEA" w:rsidRDefault="00F00BEA" w:rsidP="006B3E18">
      <w:pPr>
        <w:spacing w:after="0" w:line="240" w:lineRule="auto"/>
        <w:rPr>
          <w:noProof/>
        </w:rPr>
      </w:pPr>
      <w:r>
        <w:rPr>
          <w:noProof/>
        </w:rPr>
        <w:tab/>
      </w:r>
      <w:r>
        <w:rPr>
          <w:noProof/>
        </w:rPr>
        <w:tab/>
        <w:t>&lt;rdf:type rdf:resource="http://id.loc.gov/ontologies/bibframe/PrimaryContribution"/&gt;</w:t>
      </w:r>
    </w:p>
    <w:p w14:paraId="396A3660" w14:textId="77777777" w:rsidR="00F00BEA" w:rsidRDefault="00F00BEA" w:rsidP="006B3E18">
      <w:pPr>
        <w:spacing w:after="0" w:line="240" w:lineRule="auto"/>
        <w:rPr>
          <w:noProof/>
        </w:rPr>
      </w:pPr>
      <w:r>
        <w:rPr>
          <w:noProof/>
        </w:rPr>
        <w:tab/>
      </w:r>
      <w:r>
        <w:rPr>
          <w:noProof/>
        </w:rPr>
        <w:tab/>
        <w:t>&lt;bf:agent rdf:resource="http://id.loc.gov/rwo/agents/n78095639" /&gt;</w:t>
      </w:r>
    </w:p>
    <w:p w14:paraId="3AB4D7B8" w14:textId="77777777" w:rsidR="00F00BEA" w:rsidRDefault="00F00BEA" w:rsidP="006B3E18">
      <w:pPr>
        <w:spacing w:after="0" w:line="240" w:lineRule="auto"/>
        <w:rPr>
          <w:noProof/>
        </w:rPr>
      </w:pPr>
      <w:r>
        <w:rPr>
          <w:noProof/>
        </w:rPr>
        <w:tab/>
      </w:r>
      <w:r>
        <w:rPr>
          <w:noProof/>
        </w:rPr>
        <w:tab/>
        <w:t>&lt;bf:role rdf:resource="http://id.loc.gov/vocabulary/relators/ctb" /&gt;</w:t>
      </w:r>
    </w:p>
    <w:p w14:paraId="46C47553" w14:textId="77777777" w:rsidR="00F00BEA" w:rsidRDefault="00F00BEA" w:rsidP="006B3E18">
      <w:pPr>
        <w:spacing w:after="0" w:line="240" w:lineRule="auto"/>
        <w:rPr>
          <w:noProof/>
        </w:rPr>
      </w:pPr>
      <w:r>
        <w:rPr>
          <w:noProof/>
        </w:rPr>
        <w:t xml:space="preserve">      &lt;/bf:Contribution&gt;</w:t>
      </w:r>
    </w:p>
    <w:p w14:paraId="79D5D5ED" w14:textId="77777777" w:rsidR="00F00BEA" w:rsidRDefault="00F00BEA" w:rsidP="006B3E18">
      <w:pPr>
        <w:spacing w:after="0" w:line="240" w:lineRule="auto"/>
        <w:rPr>
          <w:noProof/>
        </w:rPr>
      </w:pPr>
      <w:r>
        <w:rPr>
          <w:noProof/>
        </w:rPr>
        <w:t xml:space="preserve">    &lt;/bf:contribution&gt;</w:t>
      </w:r>
    </w:p>
    <w:p w14:paraId="1B7CF111" w14:textId="77777777" w:rsidR="00F00BEA" w:rsidRDefault="00F00BEA" w:rsidP="006B3E18">
      <w:pPr>
        <w:spacing w:after="0" w:line="240" w:lineRule="auto"/>
        <w:rPr>
          <w:noProof/>
        </w:rPr>
      </w:pPr>
      <w:r>
        <w:rPr>
          <w:noProof/>
        </w:rPr>
        <w:tab/>
        <w:t>&lt;bf:language rdf:resource="http://id.loc.gov/vocabulary/languages/eng" /&gt;</w:t>
      </w:r>
    </w:p>
    <w:p w14:paraId="2338D858" w14:textId="77777777" w:rsidR="00F00BEA" w:rsidRDefault="00F00BEA" w:rsidP="006B3E18">
      <w:pPr>
        <w:spacing w:after="0" w:line="240" w:lineRule="auto"/>
        <w:rPr>
          <w:noProof/>
        </w:rPr>
      </w:pPr>
      <w:r>
        <w:rPr>
          <w:noProof/>
        </w:rPr>
        <w:t xml:space="preserve">  &lt;/bf:Hub&gt;</w:t>
      </w:r>
    </w:p>
    <w:p w14:paraId="56D0602A" w14:textId="77777777" w:rsidR="00F00BEA" w:rsidRDefault="00F00BEA" w:rsidP="006B3E18">
      <w:pPr>
        <w:spacing w:after="0" w:line="240" w:lineRule="auto"/>
        <w:rPr>
          <w:noProof/>
        </w:rPr>
      </w:pPr>
      <w:r>
        <w:rPr>
          <w:noProof/>
        </w:rPr>
        <w:t>&lt;/rdf:RDF&gt;</w:t>
      </w:r>
    </w:p>
    <w:p w14:paraId="13060DF1" w14:textId="77777777" w:rsidR="00F00BEA" w:rsidRDefault="00F00BEA" w:rsidP="006B3E18">
      <w:r>
        <w:t>```</w:t>
      </w:r>
    </w:p>
    <w:p w14:paraId="6A51927E" w14:textId="77777777" w:rsidR="00F00BEA" w:rsidRDefault="00F00BEA" w:rsidP="006B3E18">
      <w:r>
        <w:t xml:space="preserve">But that is enough to collocate or aggregate all of the resources that are expressions of or subjects of or otherwise related to Homer’s </w:t>
      </w:r>
      <w:r>
        <w:rPr>
          <w:i/>
          <w:iCs/>
        </w:rPr>
        <w:t>Odyssey</w:t>
      </w:r>
      <w:r>
        <w:t>.  (Hubs generally contain a little more information than seen in this example.  Variant titles and some times GenreForm information might appear.)</w:t>
      </w:r>
    </w:p>
    <w:p w14:paraId="566DD19A" w14:textId="77777777" w:rsidR="00F00BEA" w:rsidRDefault="00F00BEA" w:rsidP="006B3E18">
      <w:r>
        <w:t>More information about Hubs may be found in Appendix X.</w:t>
      </w:r>
    </w:p>
    <w:p w14:paraId="4E0ED504" w14:textId="77777777" w:rsidR="00F00BEA" w:rsidRPr="0093540B" w:rsidRDefault="00F00BEA" w:rsidP="0093540B">
      <w:pPr>
        <w:pStyle w:val="Heading3"/>
      </w:pPr>
      <w:bookmarkStart w:id="38" w:name="_Toc239093276"/>
      <w:r>
        <w:t>Key properties and classes: Hub</w:t>
      </w:r>
      <w:bookmarkEnd w:id="38"/>
    </w:p>
    <w:p w14:paraId="2A0ECCA7" w14:textId="77777777" w:rsidR="00F00BEA" w:rsidRDefault="00F00BEA" w:rsidP="006B3E18">
      <w:pPr>
        <w:spacing w:after="0" w:line="240" w:lineRule="auto"/>
        <w:ind w:firstLine="720"/>
        <w:rPr>
          <w:rStyle w:val="Hyperlink"/>
        </w:rPr>
      </w:pPr>
      <w:hyperlink r:id="rId24" w:anchor="p_title" w:history="1">
        <w:r w:rsidRPr="006D3007">
          <w:rPr>
            <w:rStyle w:val="Hyperlink"/>
          </w:rPr>
          <w:t>bf:title</w:t>
        </w:r>
      </w:hyperlink>
    </w:p>
    <w:p w14:paraId="14CDE01D" w14:textId="77777777" w:rsidR="00F00BEA" w:rsidRDefault="00F00BEA" w:rsidP="006B3E18">
      <w:pPr>
        <w:spacing w:after="0" w:line="240" w:lineRule="auto"/>
        <w:ind w:firstLine="720"/>
      </w:pPr>
      <w:hyperlink r:id="rId25" w:anchor="p_contribution" w:history="1">
        <w:r w:rsidRPr="006D3007">
          <w:rPr>
            <w:rStyle w:val="Hyperlink"/>
          </w:rPr>
          <w:t>bf:contribution</w:t>
        </w:r>
      </w:hyperlink>
    </w:p>
    <w:p w14:paraId="391B69EA" w14:textId="77777777" w:rsidR="00F00BEA" w:rsidRDefault="00F00BEA" w:rsidP="006B3E18">
      <w:pPr>
        <w:spacing w:after="0" w:line="240" w:lineRule="auto"/>
        <w:ind w:firstLine="720"/>
      </w:pPr>
      <w:hyperlink r:id="rId26" w:anchor="p_relation" w:history="1">
        <w:r w:rsidRPr="00C1483A">
          <w:rPr>
            <w:rStyle w:val="Hyperlink"/>
          </w:rPr>
          <w:t>bf:relation</w:t>
        </w:r>
      </w:hyperlink>
    </w:p>
    <w:p w14:paraId="6BBB0461" w14:textId="77777777" w:rsidR="00F00BEA" w:rsidRDefault="00F00BEA" w:rsidP="006B3E18">
      <w:pPr>
        <w:spacing w:after="0" w:line="240" w:lineRule="auto"/>
        <w:ind w:firstLine="720"/>
      </w:pPr>
      <w:hyperlink r:id="rId27" w:anchor="p_relationship" w:history="1">
        <w:r w:rsidRPr="00C1483A">
          <w:rPr>
            <w:rStyle w:val="Hyperlink"/>
          </w:rPr>
          <w:t>bf:relationship</w:t>
        </w:r>
      </w:hyperlink>
    </w:p>
    <w:p w14:paraId="00A3FD4C" w14:textId="77777777" w:rsidR="00F00BEA" w:rsidRPr="0013597A" w:rsidRDefault="00F00BEA" w:rsidP="006B3E18"/>
    <w:p w14:paraId="2E38EA0F" w14:textId="77777777" w:rsidR="00F00BEA" w:rsidRPr="0093540B" w:rsidRDefault="00F00BEA" w:rsidP="0093540B">
      <w:pPr>
        <w:pStyle w:val="Heading3"/>
      </w:pPr>
      <w:bookmarkStart w:id="39" w:name="_Toc239093277"/>
      <w:r w:rsidRPr="0093540B">
        <w:t>BIBFRAME Hubs and MARC</w:t>
      </w:r>
      <w:bookmarkEnd w:id="39"/>
    </w:p>
    <w:p w14:paraId="587803B0" w14:textId="77777777" w:rsidR="00F00BEA" w:rsidRDefault="00F00BEA" w:rsidP="006B3E18">
      <w:r>
        <w:t xml:space="preserve">Hubs are the functional Bibframe equivalent of MARC Title and NameTitle Authorities (1XX+$t or 130), Main Entry and/or Uniform Title combinations (1xx+240, </w:t>
      </w:r>
      <w:r w:rsidRPr="00404D9F">
        <w:t>130</w:t>
      </w:r>
      <w:r>
        <w:t xml:space="preserve">) in the MARC Bibliographic format, or Access Points (6XX+$t, 630, 7XX+$t, 730, </w:t>
      </w:r>
      <w:r w:rsidRPr="00404D9F">
        <w:t>8XX+$t, 830</w:t>
      </w:r>
      <w:r>
        <w:t xml:space="preserve">) in the MARC Bibliographic format.  </w:t>
      </w:r>
    </w:p>
    <w:p w14:paraId="0F324BCC" w14:textId="77777777" w:rsidR="00F00BEA" w:rsidRPr="00CB6F30" w:rsidRDefault="00F00BEA" w:rsidP="006B3E18">
      <w:r>
        <w:t xml:space="preserve">The act of taking what is commonly conceived of as a string in MARC and making it into a ‘resource,’ or ‘entity,’ with a new identity and name seems to be a common stumbling point.  In MARC cataloging culture, a name/title access point found in a 700 is a string created using specific rules and designed to collocate resources in a browse display or via searching.  But looking more deeply, that carefully crafted string represents an abstract bibliographic resource/entity, regardless of whether the string relates to an authority record in the LC/NACO file or whether it was merely added in a bibliographic description based on cataloger judgment.  “Homer’s </w:t>
      </w:r>
      <w:r>
        <w:rPr>
          <w:i/>
          <w:iCs/>
        </w:rPr>
        <w:t xml:space="preserve">Odyssey </w:t>
      </w:r>
      <w:r>
        <w:t xml:space="preserve">in English” is a concept, a bibliographic one, and it is abstracted from any known, specific expression or manifestation.  It does not matter if, in MARC, the cataloger enters “Homer. Odyssey. English” in a 700 or if, in Bibframe, a cataloger creates a relationship to the Hub presenting Homer’s </w:t>
      </w:r>
      <w:r>
        <w:rPr>
          <w:i/>
          <w:iCs/>
        </w:rPr>
        <w:t xml:space="preserve">Odyssey </w:t>
      </w:r>
      <w:r>
        <w:t xml:space="preserve">in English, in both situations the cataloger is making a reference to an abstracted bibliographic concept with the intent that this Thing being cataloged should in some way collocate, with other similar resources, under the abstract idea thought of as “Homer’s </w:t>
      </w:r>
      <w:r>
        <w:rPr>
          <w:i/>
          <w:iCs/>
        </w:rPr>
        <w:t xml:space="preserve">Odyssey </w:t>
      </w:r>
      <w:r>
        <w:t>in English.”</w:t>
      </w:r>
    </w:p>
    <w:p w14:paraId="17928C9B" w14:textId="77777777" w:rsidR="00F00BEA" w:rsidRPr="0093540B" w:rsidRDefault="00F00BEA" w:rsidP="0093540B">
      <w:pPr>
        <w:pStyle w:val="Heading3"/>
      </w:pPr>
      <w:bookmarkStart w:id="40" w:name="_Toc239093278"/>
      <w:r>
        <w:t xml:space="preserve">Implementation consideration: </w:t>
      </w:r>
      <w:r w:rsidRPr="0093540B">
        <w:t xml:space="preserve">Hubs and </w:t>
      </w:r>
      <w:r>
        <w:t>RDA</w:t>
      </w:r>
      <w:bookmarkEnd w:id="40"/>
    </w:p>
    <w:p w14:paraId="6C28D253" w14:textId="77777777" w:rsidR="00F00BEA" w:rsidRDefault="00F00BEA" w:rsidP="006B3E18">
      <w:r>
        <w:t xml:space="preserve">Hubs sometimes are close equivalents to the concept of an RDA Work (consider the above example without the language component) and sometimes are close equivalents to the concept of an RDA Expression, such as the Homer example above, which includes a language designation.   </w:t>
      </w:r>
    </w:p>
    <w:p w14:paraId="7519A6F2" w14:textId="77777777" w:rsidR="00F00BEA" w:rsidRPr="00CB6F30" w:rsidRDefault="00F00BEA" w:rsidP="006B3E18">
      <w:r>
        <w:t xml:space="preserve">But the </w:t>
      </w:r>
      <w:r w:rsidRPr="00CB6F30">
        <w:t>importance of Hubs as </w:t>
      </w:r>
      <w:r w:rsidRPr="00F6573F">
        <w:t>collocation</w:t>
      </w:r>
      <w:r w:rsidRPr="00CB6F30">
        <w:t> and </w:t>
      </w:r>
      <w:r w:rsidRPr="00F6573F">
        <w:t>aggregation</w:t>
      </w:r>
      <w:r w:rsidRPr="00CB6F30">
        <w:t> resources cannot be overstated. </w:t>
      </w:r>
      <w:r w:rsidRPr="00CB6F30">
        <w:rPr>
          <w:i/>
          <w:iCs/>
        </w:rPr>
        <w:t>Resource Description &amp; Access</w:t>
      </w:r>
      <w:r>
        <w:t xml:space="preserve"> (</w:t>
      </w:r>
      <w:r w:rsidRPr="00CB6F30">
        <w:t>RDA</w:t>
      </w:r>
      <w:r>
        <w:t>)</w:t>
      </w:r>
      <w:r w:rsidRPr="00CB6F30">
        <w:t xml:space="preserve"> </w:t>
      </w:r>
      <w:r>
        <w:t>favors</w:t>
      </w:r>
      <w:r w:rsidRPr="00CB6F30">
        <w:t xml:space="preserve"> an entirely different approach to work and expression access points. In RDA, disambiguation of work and expression access points is tied to identification. In RDA, work and expression access points are meant to </w:t>
      </w:r>
      <w:r w:rsidRPr="00F6573F">
        <w:t>disambiguate</w:t>
      </w:r>
      <w:r w:rsidRPr="00CB6F30">
        <w:t>, not collocate or aggregate.</w:t>
      </w:r>
      <w:r>
        <w:t xml:space="preserve">  (It has gone little remarked on how this concept has inverted the traditional role of authority records and access points, which being more general have functioned as collocation and aggregation points, in bibliographic description.)  So, while Bibframe Hubs can sometimes be surrogates of RDA Works and RDA Expressions, a Hub is not really designed to describe a resource so specifically that it will basically link to no other resource in a collection.  Those implementing RDA who wish to use RDA Works and RDA Expressions as disambiguating entities can leverage the generic bf:Work for this purpose and not use Hubs.</w:t>
      </w:r>
    </w:p>
    <w:p w14:paraId="74268839" w14:textId="77777777" w:rsidR="00F00BEA" w:rsidRPr="0093540B" w:rsidRDefault="00F00BEA" w:rsidP="0093540B">
      <w:pPr>
        <w:pStyle w:val="Heading1"/>
      </w:pPr>
      <w:bookmarkStart w:id="41" w:name="_Toc239093279"/>
      <w:bookmarkStart w:id="42" w:name="_Hlk233819960"/>
      <w:r w:rsidRPr="0093540B">
        <w:lastRenderedPageBreak/>
        <w:t>Data Model: Common Properties and Classes</w:t>
      </w:r>
      <w:bookmarkEnd w:id="41"/>
    </w:p>
    <w:p w14:paraId="0544EBB8" w14:textId="77777777" w:rsidR="00F00BEA" w:rsidRPr="0093540B" w:rsidRDefault="00F00BEA" w:rsidP="0093540B">
      <w:pPr>
        <w:pStyle w:val="NoSpacing"/>
        <w:rPr>
          <w:rStyle w:val="SubtleEmphasis"/>
          <w:i w:val="0"/>
          <w:iCs w:val="0"/>
        </w:rPr>
      </w:pPr>
      <w:bookmarkStart w:id="43" w:name="_Toc222238325"/>
      <w:bookmarkStart w:id="44" w:name="_Toc223948347"/>
      <w:r>
        <w:rPr>
          <w:sz w:val="36"/>
          <w:szCs w:val="36"/>
        </w:rPr>
        <w:br/>
      </w:r>
      <w:bookmarkStart w:id="45" w:name="_Toc239093280"/>
      <w:r w:rsidRPr="0093540B">
        <w:rPr>
          <w:rStyle w:val="Heading2Char"/>
        </w:rPr>
        <w:t>Contributions and Contributors</w:t>
      </w:r>
      <w:bookmarkEnd w:id="45"/>
      <w:r>
        <w:br/>
      </w:r>
      <w:r w:rsidRPr="0093540B">
        <w:rPr>
          <w:rStyle w:val="SubtleEmphasis"/>
          <w:sz w:val="28"/>
          <w:szCs w:val="28"/>
        </w:rPr>
        <w:t>bf:contribution/bf:Contribution</w:t>
      </w:r>
    </w:p>
    <w:p w14:paraId="4013B2CF" w14:textId="77777777" w:rsidR="00F00BEA" w:rsidRPr="0093540B" w:rsidRDefault="00F00BEA" w:rsidP="0093540B">
      <w:pPr>
        <w:pStyle w:val="NoSpacing"/>
        <w:rPr>
          <w:rStyle w:val="SubtleEmphasis"/>
          <w:sz w:val="28"/>
          <w:szCs w:val="28"/>
        </w:rPr>
      </w:pPr>
      <w:r w:rsidRPr="0093540B">
        <w:rPr>
          <w:rStyle w:val="SubtleEmphasis"/>
          <w:sz w:val="28"/>
          <w:szCs w:val="28"/>
        </w:rPr>
        <w:t>bf:agent/bf:Agent</w:t>
      </w:r>
    </w:p>
    <w:p w14:paraId="4EBF752F" w14:textId="77777777" w:rsidR="00F00BEA" w:rsidRPr="0093540B" w:rsidRDefault="00F00BEA" w:rsidP="0093540B">
      <w:pPr>
        <w:pStyle w:val="NoSpacing"/>
        <w:rPr>
          <w:rStyle w:val="SubtleEmphasis"/>
          <w:sz w:val="28"/>
          <w:szCs w:val="28"/>
        </w:rPr>
      </w:pPr>
      <w:r w:rsidRPr="0093540B">
        <w:rPr>
          <w:rStyle w:val="SubtleEmphasis"/>
          <w:sz w:val="28"/>
          <w:szCs w:val="28"/>
        </w:rPr>
        <w:t>bf:role/bf:Role</w:t>
      </w:r>
      <w:bookmarkEnd w:id="43"/>
      <w:bookmarkEnd w:id="44"/>
    </w:p>
    <w:bookmarkEnd w:id="42"/>
    <w:p w14:paraId="21FF5894" w14:textId="77777777" w:rsidR="00F00BEA" w:rsidRDefault="00F00BEA" w:rsidP="006B3E18"/>
    <w:p w14:paraId="5BF5EAB3" w14:textId="77777777" w:rsidR="00F00BEA" w:rsidRDefault="00F00BEA" w:rsidP="006B3E18">
      <w:r>
        <w:t>A bf:Contribution is an abstraction resource that mainly allows for the identification of a single Agent and that Agent’s roles with respect to the related resource, such as a bf:Work, bf:Hub, bf:Item, or bf:Instance.  Leveraging an abstraction layer makes it possible not only to identify multiple roles the Agent played in the lifecycle of a resource, but also any other information that is specific to the relationship between an Agent and the BIBFRAME resource in question. Consider the following example that captures not only who the actor was but also his role:</w:t>
      </w:r>
    </w:p>
    <w:p w14:paraId="0439B311" w14:textId="77777777" w:rsidR="00F00BEA" w:rsidRDefault="00F00BEA" w:rsidP="006B3E18">
      <w:pPr>
        <w:spacing w:after="0" w:line="240" w:lineRule="auto"/>
      </w:pPr>
      <w:r>
        <w:t>```xml</w:t>
      </w:r>
    </w:p>
    <w:p w14:paraId="34974514" w14:textId="77777777" w:rsidR="00F00BEA" w:rsidRDefault="00F00BEA" w:rsidP="006B3E18">
      <w:pPr>
        <w:spacing w:after="0" w:line="240" w:lineRule="auto"/>
      </w:pPr>
      <w:r>
        <w:t>&lt;rdf:RDF&gt;</w:t>
      </w:r>
    </w:p>
    <w:p w14:paraId="2A41E90F" w14:textId="77777777" w:rsidR="00F00BEA" w:rsidRDefault="00F00BEA" w:rsidP="006B3E18">
      <w:pPr>
        <w:spacing w:after="0" w:line="240" w:lineRule="auto"/>
      </w:pPr>
      <w:r>
        <w:t xml:space="preserve">  &lt;bf:Work rdf:about="http://id.loc.gov/resources/works/22481758"&gt;</w:t>
      </w:r>
    </w:p>
    <w:p w14:paraId="3D96A14B" w14:textId="77777777" w:rsidR="00F00BEA" w:rsidRDefault="00F00BEA" w:rsidP="006B3E18">
      <w:pPr>
        <w:spacing w:after="0" w:line="240" w:lineRule="auto"/>
      </w:pPr>
      <w:r>
        <w:t xml:space="preserve">    &lt;bflc:aap&gt;Unforgiven&lt;/bflc:aap&gt;</w:t>
      </w:r>
    </w:p>
    <w:p w14:paraId="56B6809A" w14:textId="77777777" w:rsidR="00F00BEA" w:rsidRDefault="00F00BEA" w:rsidP="006B3E18">
      <w:pPr>
        <w:spacing w:after="0" w:line="240" w:lineRule="auto"/>
      </w:pPr>
      <w:r>
        <w:t xml:space="preserve">    &lt;bf:contribution&gt;</w:t>
      </w:r>
    </w:p>
    <w:p w14:paraId="3270834A" w14:textId="77777777" w:rsidR="00F00BEA" w:rsidRDefault="00F00BEA" w:rsidP="006B3E18">
      <w:pPr>
        <w:spacing w:after="0" w:line="240" w:lineRule="auto"/>
      </w:pPr>
      <w:r>
        <w:t xml:space="preserve">      &lt;bf:Contribution&gt;</w:t>
      </w:r>
    </w:p>
    <w:p w14:paraId="21698494" w14:textId="77777777" w:rsidR="00F00BEA" w:rsidRDefault="00F00BEA" w:rsidP="006B3E18">
      <w:pPr>
        <w:spacing w:after="0" w:line="240" w:lineRule="auto"/>
      </w:pPr>
      <w:r>
        <w:tab/>
      </w:r>
      <w:r>
        <w:tab/>
        <w:t>&lt;bf:agent rdf:resource="http://id.loc.gov/rwo/agents/n50024426"/&gt;</w:t>
      </w:r>
    </w:p>
    <w:p w14:paraId="680FDB4F" w14:textId="77777777" w:rsidR="00F00BEA" w:rsidRDefault="00F00BEA" w:rsidP="006B3E18">
      <w:pPr>
        <w:spacing w:after="0" w:line="240" w:lineRule="auto"/>
      </w:pPr>
      <w:r>
        <w:tab/>
      </w:r>
      <w:r>
        <w:tab/>
        <w:t>&lt;bf:role rdf:resource="http://id.loc.gov/vocabulary/relators/fmd"/&gt;</w:t>
      </w:r>
    </w:p>
    <w:p w14:paraId="435D52B8" w14:textId="77777777" w:rsidR="00F00BEA" w:rsidRDefault="00F00BEA" w:rsidP="006B3E18">
      <w:pPr>
        <w:spacing w:after="0" w:line="240" w:lineRule="auto"/>
      </w:pPr>
      <w:r>
        <w:tab/>
      </w:r>
      <w:r>
        <w:tab/>
        <w:t>&lt;bf:role rdf:resource="http://id.loc.gov/vocabulary/relators/fmp"/&gt;</w:t>
      </w:r>
    </w:p>
    <w:p w14:paraId="6E3B41B2" w14:textId="77777777" w:rsidR="00F00BEA" w:rsidRDefault="00F00BEA" w:rsidP="006B3E18">
      <w:pPr>
        <w:spacing w:after="0" w:line="240" w:lineRule="auto"/>
      </w:pPr>
      <w:r>
        <w:tab/>
      </w:r>
      <w:r>
        <w:tab/>
        <w:t>&lt;bf:role rdf:resource="http://id.loc.gov/vocabulary/relators/act"/&gt;</w:t>
      </w:r>
    </w:p>
    <w:p w14:paraId="7254363B" w14:textId="77777777" w:rsidR="00F00BEA" w:rsidRDefault="00F00BEA" w:rsidP="006B3E18">
      <w:pPr>
        <w:spacing w:after="0" w:line="240" w:lineRule="auto"/>
      </w:pPr>
      <w:r>
        <w:tab/>
      </w:r>
      <w:r>
        <w:tab/>
        <w:t>&lt;bf:dramaticRole&gt;William Munny&lt;/bf:dramaticRole&gt;</w:t>
      </w:r>
    </w:p>
    <w:p w14:paraId="23B17D48" w14:textId="77777777" w:rsidR="00F00BEA" w:rsidRDefault="00F00BEA" w:rsidP="006B3E18">
      <w:pPr>
        <w:spacing w:after="0" w:line="240" w:lineRule="auto"/>
      </w:pPr>
      <w:r>
        <w:t xml:space="preserve">      &lt;/bf:Contribution&gt;</w:t>
      </w:r>
    </w:p>
    <w:p w14:paraId="6B1FF2C5" w14:textId="77777777" w:rsidR="00F00BEA" w:rsidRDefault="00F00BEA" w:rsidP="006B3E18">
      <w:pPr>
        <w:spacing w:after="0" w:line="240" w:lineRule="auto"/>
      </w:pPr>
      <w:r>
        <w:t xml:space="preserve">    &lt;/bf:contribution&gt;</w:t>
      </w:r>
    </w:p>
    <w:p w14:paraId="43B15193" w14:textId="77777777" w:rsidR="00F00BEA" w:rsidRDefault="00F00BEA" w:rsidP="006B3E18">
      <w:pPr>
        <w:spacing w:after="0" w:line="240" w:lineRule="auto"/>
      </w:pPr>
      <w:r>
        <w:t>&lt;/rdf:RDF&gt;</w:t>
      </w:r>
    </w:p>
    <w:p w14:paraId="04933E5C" w14:textId="77777777" w:rsidR="00F00BEA" w:rsidRDefault="00F00BEA" w:rsidP="006B3E18">
      <w:pPr>
        <w:spacing w:after="0" w:line="240" w:lineRule="auto"/>
      </w:pPr>
      <w:r>
        <w:t>```</w:t>
      </w:r>
    </w:p>
    <w:p w14:paraId="1FCC0D9D" w14:textId="77777777" w:rsidR="00F00BEA" w:rsidRDefault="00F00BEA" w:rsidP="006B3E18"/>
    <w:p w14:paraId="723310BB" w14:textId="77777777" w:rsidR="00F00BEA" w:rsidRDefault="00F00BEA" w:rsidP="006B3E18">
      <w:r>
        <w:t>The abstraction leaves additional room for notes or other details that may be desirable to record.</w:t>
      </w:r>
    </w:p>
    <w:p w14:paraId="2C15C7D3" w14:textId="77777777" w:rsidR="00F00BEA" w:rsidRDefault="00F00BEA" w:rsidP="006B3E18">
      <w:r>
        <w:t xml:space="preserve">bf:PrimaryContribution is defined as a subclass of bf:Contribution.  Identifying a Contribution resource as a bf:PrimaryContribution </w:t>
      </w:r>
      <w:commentRangeStart w:id="46"/>
      <w:r>
        <w:t>resource is analogous to Main Entry in MARC</w:t>
      </w:r>
      <w:commentRangeEnd w:id="46"/>
      <w:r>
        <w:rPr>
          <w:rStyle w:val="CommentReference"/>
          <w:sz w:val="21"/>
          <w:szCs w:val="21"/>
        </w:rPr>
        <w:commentReference w:id="46"/>
      </w:r>
      <w:r>
        <w:t>, and can be used for contribution resources created from the 100/110/111 MARC fields.</w:t>
      </w:r>
    </w:p>
    <w:p w14:paraId="5A9FC716" w14:textId="77777777" w:rsidR="00F00BEA" w:rsidRDefault="00F00BEA" w:rsidP="006B3E18">
      <w:r>
        <w:t>Agents also appear in subject resources, but a role is not included.</w:t>
      </w:r>
    </w:p>
    <w:p w14:paraId="3EA5843D" w14:textId="77777777" w:rsidR="00F00BEA" w:rsidRDefault="00F00BEA" w:rsidP="006B3E18">
      <w:r>
        <w:t xml:space="preserve">The Relators dataset, published by the Library of Congress’s Linked Data Service (id.loc.gov), is a list of resources all of which are defined as bf:Role resources and readily usable with the Bibframe model and vocabulary: </w:t>
      </w:r>
      <w:hyperlink r:id="rId32" w:history="1">
        <w:r w:rsidRPr="00E75B00">
          <w:rPr>
            <w:rStyle w:val="Hyperlink"/>
          </w:rPr>
          <w:t>https://id.loc.gov/vocabulary/relators.html</w:t>
        </w:r>
      </w:hyperlink>
      <w:r>
        <w:t xml:space="preserve">  In this way, these roles are maintained more as </w:t>
      </w:r>
      <w:r>
        <w:lastRenderedPageBreak/>
        <w:t>a list that can be added to easily and therefore not embedded in the BIBFRAME vocabulary, which is subject to stricter maintenance rules.</w:t>
      </w:r>
    </w:p>
    <w:p w14:paraId="6ECEEB8E" w14:textId="77777777" w:rsidR="00F00BEA" w:rsidRDefault="00F00BEA" w:rsidP="006B3E18">
      <w:r>
        <w:t>bf:Agent has subclasses:</w:t>
      </w:r>
    </w:p>
    <w:p w14:paraId="132F86CC" w14:textId="77777777" w:rsidR="00F00BEA" w:rsidRDefault="00F00BEA" w:rsidP="006B3E18">
      <w:pPr>
        <w:spacing w:after="0" w:line="240" w:lineRule="auto"/>
        <w:ind w:firstLine="720"/>
      </w:pPr>
      <w:r>
        <w:t>bf:Person</w:t>
      </w:r>
    </w:p>
    <w:p w14:paraId="2152FC47" w14:textId="77777777" w:rsidR="00F00BEA" w:rsidRDefault="00F00BEA" w:rsidP="006B3E18">
      <w:pPr>
        <w:spacing w:after="0" w:line="240" w:lineRule="auto"/>
        <w:ind w:firstLine="720"/>
      </w:pPr>
      <w:r>
        <w:t>bf:Family</w:t>
      </w:r>
    </w:p>
    <w:p w14:paraId="07A5042A" w14:textId="77777777" w:rsidR="00F00BEA" w:rsidRDefault="00F00BEA" w:rsidP="006B3E18">
      <w:pPr>
        <w:spacing w:after="0" w:line="240" w:lineRule="auto"/>
        <w:ind w:firstLine="720"/>
      </w:pPr>
      <w:r>
        <w:t>bf:Organization</w:t>
      </w:r>
    </w:p>
    <w:p w14:paraId="609D86F6" w14:textId="77777777" w:rsidR="00F00BEA" w:rsidRDefault="00F00BEA" w:rsidP="006B3E18">
      <w:pPr>
        <w:spacing w:after="0" w:line="240" w:lineRule="auto"/>
        <w:ind w:firstLine="720"/>
      </w:pPr>
      <w:r>
        <w:t>bf:Jurisdiction</w:t>
      </w:r>
    </w:p>
    <w:p w14:paraId="164F850E" w14:textId="77777777" w:rsidR="00F00BEA" w:rsidRDefault="00F00BEA" w:rsidP="006B3E18">
      <w:pPr>
        <w:spacing w:after="0" w:line="240" w:lineRule="auto"/>
        <w:ind w:firstLine="720"/>
      </w:pPr>
      <w:r>
        <w:t>bf:Meeting</w:t>
      </w:r>
    </w:p>
    <w:p w14:paraId="03B01CF7" w14:textId="77777777" w:rsidR="00F00BEA" w:rsidRDefault="00F00BEA" w:rsidP="006B3E18"/>
    <w:p w14:paraId="1653F006" w14:textId="77777777" w:rsidR="00F00BEA" w:rsidRDefault="00F00BEA" w:rsidP="006B3E18">
      <w:pPr>
        <w:spacing w:after="0" w:line="240" w:lineRule="auto"/>
        <w:rPr>
          <w:rFonts w:eastAsiaTheme="majorEastAsia" w:cstheme="majorBidi"/>
        </w:rPr>
      </w:pPr>
      <w:r>
        <w:rPr>
          <w:rFonts w:eastAsiaTheme="majorEastAsia" w:cstheme="majorBidi"/>
        </w:rPr>
        <w:t xml:space="preserve">Example (agent and single role): </w:t>
      </w:r>
      <w:hyperlink r:id="rId33" w:history="1">
        <w:r w:rsidRPr="0028705B">
          <w:rPr>
            <w:rStyle w:val="Hyperlink"/>
            <w:rFonts w:eastAsiaTheme="majorEastAsia" w:cstheme="majorBidi"/>
          </w:rPr>
          <w:t>http://id.loc.gov/resources/works/</w:t>
        </w:r>
        <w:r w:rsidRPr="007F23E4">
          <w:rPr>
            <w:rStyle w:val="Hyperlink"/>
            <w:rFonts w:eastAsiaTheme="majorEastAsia" w:cstheme="majorBidi"/>
          </w:rPr>
          <w:t>22481758</w:t>
        </w:r>
      </w:hyperlink>
    </w:p>
    <w:p w14:paraId="2D2BC3D0" w14:textId="77777777" w:rsidR="00F00BEA" w:rsidRDefault="00F00BEA" w:rsidP="006B3E18">
      <w:pPr>
        <w:spacing w:after="0" w:line="240" w:lineRule="auto"/>
        <w:rPr>
          <w:rFonts w:eastAsiaTheme="majorEastAsia" w:cstheme="majorBidi"/>
        </w:rPr>
      </w:pPr>
    </w:p>
    <w:p w14:paraId="0303CDCB" w14:textId="77777777" w:rsidR="00F00BEA" w:rsidRDefault="00F00BEA" w:rsidP="006B3E18">
      <w:pPr>
        <w:spacing w:after="0" w:line="240" w:lineRule="auto"/>
        <w:rPr>
          <w:rFonts w:eastAsiaTheme="majorEastAsia" w:cstheme="majorBidi"/>
        </w:rPr>
      </w:pPr>
      <w:r>
        <w:rPr>
          <w:rFonts w:eastAsiaTheme="majorEastAsia" w:cstheme="majorBidi"/>
        </w:rPr>
        <w:t>```xml</w:t>
      </w:r>
    </w:p>
    <w:p w14:paraId="43FAA64F" w14:textId="77777777" w:rsidR="00F00BEA" w:rsidRPr="0028705B" w:rsidRDefault="00F00BEA" w:rsidP="006B3E18">
      <w:pPr>
        <w:spacing w:after="0" w:line="240" w:lineRule="auto"/>
        <w:rPr>
          <w:rFonts w:eastAsiaTheme="majorEastAsia" w:cstheme="majorBidi"/>
        </w:rPr>
      </w:pPr>
      <w:r w:rsidRPr="0028705B">
        <w:rPr>
          <w:rFonts w:eastAsiaTheme="majorEastAsia" w:cstheme="majorBidi"/>
        </w:rPr>
        <w:t>&lt;rdf:RDF&gt;</w:t>
      </w:r>
    </w:p>
    <w:p w14:paraId="01CAFC12" w14:textId="77777777" w:rsidR="00F00BEA" w:rsidRPr="0028705B" w:rsidRDefault="00F00BEA" w:rsidP="006B3E18">
      <w:pPr>
        <w:spacing w:after="0" w:line="240" w:lineRule="auto"/>
        <w:rPr>
          <w:rFonts w:eastAsiaTheme="majorEastAsia" w:cstheme="majorBidi"/>
        </w:rPr>
      </w:pPr>
      <w:r w:rsidRPr="0028705B">
        <w:rPr>
          <w:rFonts w:eastAsiaTheme="majorEastAsia" w:cstheme="majorBidi"/>
        </w:rPr>
        <w:t xml:space="preserve">  &lt;bf:Work rdf:about="http://id.loc.gov/resources/works/22481758"&gt;</w:t>
      </w:r>
    </w:p>
    <w:p w14:paraId="63350113" w14:textId="77777777" w:rsidR="00F00BEA" w:rsidRPr="0028705B" w:rsidRDefault="00F00BEA" w:rsidP="006B3E18">
      <w:pPr>
        <w:spacing w:after="0" w:line="240" w:lineRule="auto"/>
        <w:rPr>
          <w:rFonts w:eastAsiaTheme="majorEastAsia" w:cstheme="majorBidi"/>
        </w:rPr>
      </w:pPr>
      <w:r w:rsidRPr="0028705B">
        <w:rPr>
          <w:rFonts w:eastAsiaTheme="majorEastAsia" w:cstheme="majorBidi"/>
        </w:rPr>
        <w:t xml:space="preserve">    &lt;bflc:aap&gt;Unforgiven&lt;/bflc:aap&gt;</w:t>
      </w:r>
    </w:p>
    <w:p w14:paraId="03771B23" w14:textId="77777777" w:rsidR="00F00BEA" w:rsidRPr="0028705B" w:rsidRDefault="00F00BEA" w:rsidP="006B3E18">
      <w:pPr>
        <w:spacing w:after="0" w:line="240" w:lineRule="auto"/>
        <w:rPr>
          <w:rFonts w:eastAsiaTheme="majorEastAsia" w:cstheme="majorBidi"/>
        </w:rPr>
      </w:pPr>
      <w:r w:rsidRPr="0028705B">
        <w:rPr>
          <w:rFonts w:eastAsiaTheme="majorEastAsia" w:cstheme="majorBidi"/>
        </w:rPr>
        <w:t xml:space="preserve">    &lt;bf:contribution&gt;</w:t>
      </w:r>
    </w:p>
    <w:p w14:paraId="0B58C10B" w14:textId="77777777" w:rsidR="00F00BEA" w:rsidRPr="0028705B" w:rsidRDefault="00F00BEA" w:rsidP="006B3E18">
      <w:pPr>
        <w:spacing w:after="0" w:line="240" w:lineRule="auto"/>
        <w:rPr>
          <w:rFonts w:eastAsiaTheme="majorEastAsia" w:cstheme="majorBidi"/>
        </w:rPr>
      </w:pPr>
      <w:r w:rsidRPr="0028705B">
        <w:rPr>
          <w:rFonts w:eastAsiaTheme="majorEastAsia" w:cstheme="majorBidi"/>
        </w:rPr>
        <w:t xml:space="preserve">      &lt;bf:Contribution&gt;</w:t>
      </w:r>
    </w:p>
    <w:p w14:paraId="66F286BB" w14:textId="77777777" w:rsidR="00F00BEA" w:rsidRPr="0028705B" w:rsidRDefault="00F00BEA" w:rsidP="006B3E18">
      <w:pPr>
        <w:spacing w:after="0" w:line="240" w:lineRule="auto"/>
        <w:rPr>
          <w:rFonts w:eastAsiaTheme="majorEastAsia" w:cstheme="majorBidi"/>
        </w:rPr>
      </w:pPr>
      <w:r w:rsidRPr="0028705B">
        <w:rPr>
          <w:rFonts w:eastAsiaTheme="majorEastAsia" w:cstheme="majorBidi"/>
        </w:rPr>
        <w:tab/>
      </w:r>
      <w:r w:rsidRPr="0028705B">
        <w:rPr>
          <w:rFonts w:eastAsiaTheme="majorEastAsia" w:cstheme="majorBidi"/>
        </w:rPr>
        <w:tab/>
        <w:t>&lt;bf:agent rdf:resource="http://id.loc.gov/rwo/agents/n93002890"/&gt;</w:t>
      </w:r>
    </w:p>
    <w:p w14:paraId="01279592" w14:textId="77777777" w:rsidR="00F00BEA" w:rsidRPr="0028705B" w:rsidRDefault="00F00BEA" w:rsidP="006B3E18">
      <w:pPr>
        <w:spacing w:after="0" w:line="240" w:lineRule="auto"/>
        <w:rPr>
          <w:rFonts w:eastAsiaTheme="majorEastAsia" w:cstheme="majorBidi"/>
        </w:rPr>
      </w:pPr>
      <w:r w:rsidRPr="0028705B">
        <w:rPr>
          <w:rFonts w:eastAsiaTheme="majorEastAsia" w:cstheme="majorBidi"/>
        </w:rPr>
        <w:tab/>
      </w:r>
      <w:r w:rsidRPr="0028705B">
        <w:rPr>
          <w:rFonts w:eastAsiaTheme="majorEastAsia" w:cstheme="majorBidi"/>
        </w:rPr>
        <w:tab/>
        <w:t>&lt;bf:role rdf:resource="http://id.loc.gov/vocabulary/relators/aus"/&gt;</w:t>
      </w:r>
    </w:p>
    <w:p w14:paraId="66A1A926" w14:textId="77777777" w:rsidR="00F00BEA" w:rsidRPr="0028705B" w:rsidRDefault="00F00BEA" w:rsidP="006B3E18">
      <w:pPr>
        <w:spacing w:after="0" w:line="240" w:lineRule="auto"/>
        <w:rPr>
          <w:rFonts w:eastAsiaTheme="majorEastAsia" w:cstheme="majorBidi"/>
        </w:rPr>
      </w:pPr>
      <w:r w:rsidRPr="0028705B">
        <w:rPr>
          <w:rFonts w:eastAsiaTheme="majorEastAsia" w:cstheme="majorBidi"/>
        </w:rPr>
        <w:t xml:space="preserve">      &lt;/bf:Contribution&gt;</w:t>
      </w:r>
    </w:p>
    <w:p w14:paraId="62E30FF7" w14:textId="77777777" w:rsidR="00F00BEA" w:rsidRDefault="00F00BEA" w:rsidP="006B3E18">
      <w:pPr>
        <w:spacing w:after="0" w:line="240" w:lineRule="auto"/>
        <w:rPr>
          <w:rFonts w:eastAsiaTheme="majorEastAsia" w:cstheme="majorBidi"/>
        </w:rPr>
      </w:pPr>
      <w:r w:rsidRPr="0028705B">
        <w:rPr>
          <w:rFonts w:eastAsiaTheme="majorEastAsia" w:cstheme="majorBidi"/>
        </w:rPr>
        <w:t xml:space="preserve">    &lt;/bf:contribution&gt;</w:t>
      </w:r>
    </w:p>
    <w:p w14:paraId="3BE85105" w14:textId="77777777" w:rsidR="00F00BEA" w:rsidRPr="0028705B" w:rsidRDefault="00F00BEA" w:rsidP="006B3E18">
      <w:pPr>
        <w:spacing w:after="0" w:line="240" w:lineRule="auto"/>
        <w:rPr>
          <w:rFonts w:eastAsiaTheme="majorEastAsia" w:cstheme="majorBidi"/>
        </w:rPr>
      </w:pPr>
      <w:r>
        <w:rPr>
          <w:rFonts w:eastAsiaTheme="majorEastAsia" w:cstheme="majorBidi"/>
        </w:rPr>
        <w:t xml:space="preserve">  &lt;/bf:Work&gt;</w:t>
      </w:r>
    </w:p>
    <w:p w14:paraId="5A7901EF" w14:textId="77777777" w:rsidR="00F00BEA" w:rsidRDefault="00F00BEA" w:rsidP="006B3E18">
      <w:pPr>
        <w:spacing w:after="0" w:line="240" w:lineRule="auto"/>
        <w:rPr>
          <w:rFonts w:eastAsiaTheme="majorEastAsia" w:cstheme="majorBidi"/>
        </w:rPr>
      </w:pPr>
      <w:r w:rsidRPr="0028705B">
        <w:rPr>
          <w:rFonts w:eastAsiaTheme="majorEastAsia" w:cstheme="majorBidi"/>
        </w:rPr>
        <w:t>&lt;/rdf:RDF&gt;</w:t>
      </w:r>
    </w:p>
    <w:p w14:paraId="6F4C14D9" w14:textId="77777777" w:rsidR="00F00BEA" w:rsidRDefault="00F00BEA" w:rsidP="006B3E18">
      <w:pPr>
        <w:spacing w:after="0" w:line="240" w:lineRule="auto"/>
        <w:rPr>
          <w:rFonts w:eastAsiaTheme="majorEastAsia" w:cstheme="majorBidi"/>
        </w:rPr>
      </w:pPr>
      <w:r>
        <w:rPr>
          <w:rFonts w:eastAsiaTheme="majorEastAsia" w:cstheme="majorBidi"/>
        </w:rPr>
        <w:t>```</w:t>
      </w:r>
    </w:p>
    <w:p w14:paraId="54C8BFAB" w14:textId="77777777" w:rsidR="00F00BEA" w:rsidRDefault="00F00BEA" w:rsidP="006B3E18">
      <w:pPr>
        <w:spacing w:after="0" w:line="240" w:lineRule="auto"/>
        <w:rPr>
          <w:rFonts w:eastAsiaTheme="majorEastAsia" w:cstheme="majorBidi"/>
        </w:rPr>
      </w:pPr>
    </w:p>
    <w:p w14:paraId="346DE042" w14:textId="77777777" w:rsidR="00F00BEA" w:rsidRDefault="00F00BEA" w:rsidP="006B3E18">
      <w:pPr>
        <w:spacing w:after="0" w:line="240" w:lineRule="auto"/>
      </w:pPr>
      <w:r>
        <w:t xml:space="preserve">Example (agent and multiple roles): </w:t>
      </w:r>
      <w:hyperlink r:id="rId34" w:history="1">
        <w:r w:rsidRPr="00F863BB">
          <w:rPr>
            <w:rStyle w:val="Hyperlink"/>
          </w:rPr>
          <w:t>https://id.loc.gov/resources/works/19537131.html</w:t>
        </w:r>
      </w:hyperlink>
    </w:p>
    <w:p w14:paraId="76411558" w14:textId="77777777" w:rsidR="00F00BEA" w:rsidRDefault="00F00BEA" w:rsidP="006B3E18">
      <w:pPr>
        <w:spacing w:after="0" w:line="240" w:lineRule="auto"/>
      </w:pPr>
    </w:p>
    <w:p w14:paraId="39DCDB36" w14:textId="77777777" w:rsidR="00F00BEA" w:rsidRDefault="00F00BEA" w:rsidP="006B3E18">
      <w:pPr>
        <w:spacing w:after="0" w:line="240" w:lineRule="auto"/>
      </w:pPr>
      <w:r>
        <w:t>```xml</w:t>
      </w:r>
    </w:p>
    <w:p w14:paraId="68D28566" w14:textId="77777777" w:rsidR="00F00BEA" w:rsidRDefault="00F00BEA" w:rsidP="006B3E18">
      <w:pPr>
        <w:spacing w:after="0" w:line="240" w:lineRule="auto"/>
      </w:pPr>
      <w:r>
        <w:t>&lt;rdf:RDF&gt;</w:t>
      </w:r>
    </w:p>
    <w:p w14:paraId="6F5491A3" w14:textId="77777777" w:rsidR="00F00BEA" w:rsidRDefault="00F00BEA" w:rsidP="006B3E18">
      <w:pPr>
        <w:spacing w:after="0" w:line="240" w:lineRule="auto"/>
      </w:pPr>
      <w:r>
        <w:t xml:space="preserve">  &lt;bf:Work rdf:about="http://id.loc.gov/resources/works/19537131"&gt;</w:t>
      </w:r>
    </w:p>
    <w:p w14:paraId="1A641686" w14:textId="77777777" w:rsidR="00F00BEA" w:rsidRDefault="00F00BEA" w:rsidP="006B3E18">
      <w:pPr>
        <w:spacing w:after="0" w:line="240" w:lineRule="auto"/>
      </w:pPr>
      <w:r>
        <w:t xml:space="preserve">    &lt;bflc:aap&gt;Miranda, Lin-Manuel, 1980-. Hamilton : original Broadway cast recording&lt;/bflc:aap&gt;</w:t>
      </w:r>
    </w:p>
    <w:p w14:paraId="0CC0D359" w14:textId="77777777" w:rsidR="00F00BEA" w:rsidRDefault="00F00BEA" w:rsidP="006B3E18">
      <w:pPr>
        <w:spacing w:after="0" w:line="240" w:lineRule="auto"/>
      </w:pPr>
      <w:r>
        <w:t xml:space="preserve">    &lt;rdf:type rdf:resource="http://id.loc.gov/ontologies/bibframe/MusicAudio"/&gt;</w:t>
      </w:r>
    </w:p>
    <w:p w14:paraId="5C78A771" w14:textId="77777777" w:rsidR="00F00BEA" w:rsidRDefault="00F00BEA" w:rsidP="006B3E18">
      <w:pPr>
        <w:spacing w:after="0" w:line="240" w:lineRule="auto"/>
      </w:pPr>
      <w:r>
        <w:t xml:space="preserve">    &lt;bf:contribution&gt;</w:t>
      </w:r>
    </w:p>
    <w:p w14:paraId="1BBC770A" w14:textId="77777777" w:rsidR="00F00BEA" w:rsidRDefault="00F00BEA" w:rsidP="006B3E18">
      <w:pPr>
        <w:spacing w:after="0" w:line="240" w:lineRule="auto"/>
      </w:pPr>
      <w:r>
        <w:t xml:space="preserve">      &lt;bf:Contribution&gt;</w:t>
      </w:r>
    </w:p>
    <w:p w14:paraId="282F7E12" w14:textId="77777777" w:rsidR="00F00BEA" w:rsidRDefault="00F00BEA" w:rsidP="006B3E18">
      <w:pPr>
        <w:spacing w:after="0" w:line="240" w:lineRule="auto"/>
      </w:pPr>
      <w:r>
        <w:tab/>
      </w:r>
      <w:r>
        <w:tab/>
        <w:t>&lt;rdf:type rdf:resource="http://id.loc.gov/ontologies/bibframe/PrimaryContribution"/&gt;</w:t>
      </w:r>
    </w:p>
    <w:p w14:paraId="41043E4C" w14:textId="77777777" w:rsidR="00F00BEA" w:rsidRDefault="00F00BEA" w:rsidP="006B3E18">
      <w:pPr>
        <w:spacing w:after="0" w:line="240" w:lineRule="auto"/>
      </w:pPr>
      <w:r>
        <w:tab/>
      </w:r>
      <w:r>
        <w:tab/>
        <w:t>&lt;bf:agent rdf:resource="http://id.loc.gov/rwo/agents/no2008101876"/&gt;</w:t>
      </w:r>
    </w:p>
    <w:p w14:paraId="5AD6C791" w14:textId="77777777" w:rsidR="00F00BEA" w:rsidRDefault="00F00BEA" w:rsidP="006B3E18">
      <w:pPr>
        <w:spacing w:after="0" w:line="240" w:lineRule="auto"/>
      </w:pPr>
      <w:r>
        <w:tab/>
      </w:r>
      <w:r>
        <w:tab/>
        <w:t>&lt;bf:role rdf:resource="http://id.loc.gov/vocabulary/relators/cmp"/&gt;</w:t>
      </w:r>
    </w:p>
    <w:p w14:paraId="7CB2FD55" w14:textId="77777777" w:rsidR="00F00BEA" w:rsidRDefault="00F00BEA" w:rsidP="006B3E18">
      <w:pPr>
        <w:spacing w:after="0" w:line="240" w:lineRule="auto"/>
      </w:pPr>
      <w:r>
        <w:tab/>
      </w:r>
      <w:r>
        <w:tab/>
        <w:t>&lt;bf:role rdf:resource="http://id.loc.gov/vocabulary/relators/lbt"/&gt;</w:t>
      </w:r>
    </w:p>
    <w:p w14:paraId="79ADA926" w14:textId="77777777" w:rsidR="00F00BEA" w:rsidRDefault="00F00BEA" w:rsidP="006B3E18">
      <w:pPr>
        <w:spacing w:after="0" w:line="240" w:lineRule="auto"/>
      </w:pPr>
      <w:r>
        <w:tab/>
      </w:r>
      <w:r>
        <w:tab/>
        <w:t>&lt;bf:role rdf:resource="http://id.loc.gov/vocabulary/relators/lyr"/&gt;</w:t>
      </w:r>
    </w:p>
    <w:p w14:paraId="163F2000" w14:textId="77777777" w:rsidR="00F00BEA" w:rsidRDefault="00F00BEA" w:rsidP="006B3E18">
      <w:pPr>
        <w:spacing w:after="0" w:line="240" w:lineRule="auto"/>
      </w:pPr>
      <w:r>
        <w:tab/>
      </w:r>
      <w:r>
        <w:tab/>
        <w:t>&lt;bf:role rdf:resource="http://id.loc.gov/vocabulary/relators/prf"/&gt;</w:t>
      </w:r>
    </w:p>
    <w:p w14:paraId="0EBB69F5" w14:textId="77777777" w:rsidR="00F00BEA" w:rsidRDefault="00F00BEA" w:rsidP="006B3E18">
      <w:pPr>
        <w:spacing w:after="0" w:line="240" w:lineRule="auto"/>
      </w:pPr>
      <w:r>
        <w:tab/>
        <w:t xml:space="preserve">  &lt;/bf:Contribution&gt;</w:t>
      </w:r>
    </w:p>
    <w:p w14:paraId="46DC9A32" w14:textId="77777777" w:rsidR="00F00BEA" w:rsidRDefault="00F00BEA" w:rsidP="006B3E18">
      <w:pPr>
        <w:spacing w:after="0" w:line="240" w:lineRule="auto"/>
      </w:pPr>
      <w:r>
        <w:t xml:space="preserve">    &lt;/bf:contribution&gt;</w:t>
      </w:r>
    </w:p>
    <w:p w14:paraId="181440DD" w14:textId="77777777" w:rsidR="00F00BEA" w:rsidRDefault="00F00BEA" w:rsidP="006B3E18">
      <w:pPr>
        <w:spacing w:after="0" w:line="240" w:lineRule="auto"/>
      </w:pPr>
      <w:r>
        <w:t xml:space="preserve">  &lt;/bf:Work&gt;</w:t>
      </w:r>
    </w:p>
    <w:p w14:paraId="5C0929D0" w14:textId="77777777" w:rsidR="00F00BEA" w:rsidRDefault="00F00BEA" w:rsidP="006B3E18">
      <w:pPr>
        <w:spacing w:after="0" w:line="240" w:lineRule="auto"/>
      </w:pPr>
      <w:r>
        <w:t>&lt;/rdf:RDF&gt;</w:t>
      </w:r>
    </w:p>
    <w:p w14:paraId="6695EDFF" w14:textId="77777777" w:rsidR="00F00BEA" w:rsidRDefault="00F00BEA" w:rsidP="006B3E18">
      <w:pPr>
        <w:spacing w:after="0" w:line="240" w:lineRule="auto"/>
      </w:pPr>
      <w:r>
        <w:t>```</w:t>
      </w:r>
    </w:p>
    <w:p w14:paraId="20D83CE2" w14:textId="77777777" w:rsidR="00F00BEA" w:rsidRDefault="00F00BEA" w:rsidP="006B3E18">
      <w:pPr>
        <w:spacing w:after="0" w:line="240" w:lineRule="auto"/>
      </w:pPr>
    </w:p>
    <w:p w14:paraId="22A47D80" w14:textId="77777777" w:rsidR="00F00BEA" w:rsidRDefault="00F00BEA" w:rsidP="006B3E18">
      <w:pPr>
        <w:spacing w:after="0" w:line="240" w:lineRule="auto"/>
      </w:pPr>
      <w:r>
        <w:t xml:space="preserve">Example (agent as subject and no role): </w:t>
      </w:r>
      <w:hyperlink r:id="rId35" w:history="1">
        <w:r w:rsidRPr="0037763C">
          <w:rPr>
            <w:rStyle w:val="Hyperlink"/>
          </w:rPr>
          <w:t>https://id.loc.gov/resources/works/13291929.html</w:t>
        </w:r>
      </w:hyperlink>
    </w:p>
    <w:p w14:paraId="1B6F5159" w14:textId="77777777" w:rsidR="00F00BEA" w:rsidRDefault="00F00BEA" w:rsidP="006B3E18">
      <w:pPr>
        <w:spacing w:after="0" w:line="240" w:lineRule="auto"/>
      </w:pPr>
    </w:p>
    <w:p w14:paraId="18907F81" w14:textId="77777777" w:rsidR="00F00BEA" w:rsidRDefault="00F00BEA" w:rsidP="006B3E18">
      <w:pPr>
        <w:spacing w:after="0" w:line="240" w:lineRule="auto"/>
      </w:pPr>
      <w:r>
        <w:t>```xml</w:t>
      </w:r>
    </w:p>
    <w:p w14:paraId="7A7825DE" w14:textId="77777777" w:rsidR="00F00BEA" w:rsidRDefault="00F00BEA" w:rsidP="006B3E18">
      <w:pPr>
        <w:spacing w:after="0" w:line="240" w:lineRule="auto"/>
      </w:pPr>
      <w:r>
        <w:t>&lt;rdf:RDF&gt;</w:t>
      </w:r>
    </w:p>
    <w:p w14:paraId="6E51A3B7" w14:textId="77777777" w:rsidR="00F00BEA" w:rsidRDefault="00F00BEA" w:rsidP="006B3E18">
      <w:pPr>
        <w:spacing w:after="0" w:line="240" w:lineRule="auto"/>
      </w:pPr>
      <w:r>
        <w:t xml:space="preserve">  &lt;bf:Work rdf:about="http://id.loc.gov/resources/works/13291929"&gt;</w:t>
      </w:r>
    </w:p>
    <w:p w14:paraId="4D029D3D" w14:textId="77777777" w:rsidR="00F00BEA" w:rsidRDefault="00F00BEA" w:rsidP="006B3E18">
      <w:pPr>
        <w:spacing w:after="0" w:line="240" w:lineRule="auto"/>
      </w:pPr>
      <w:r>
        <w:t xml:space="preserve">    &lt;bflc:aap&gt;Spence, Jon. Becoming Jane Austen : a life&lt;/bflc:aap&gt;</w:t>
      </w:r>
    </w:p>
    <w:p w14:paraId="78570D71" w14:textId="77777777" w:rsidR="00F00BEA" w:rsidRDefault="00F00BEA" w:rsidP="006B3E18">
      <w:pPr>
        <w:spacing w:after="0" w:line="240" w:lineRule="auto"/>
      </w:pPr>
      <w:r>
        <w:t xml:space="preserve">    &lt;bf:subject&gt;</w:t>
      </w:r>
    </w:p>
    <w:p w14:paraId="3EAB918D" w14:textId="77777777" w:rsidR="00F00BEA" w:rsidRDefault="00F00BEA" w:rsidP="006B3E18">
      <w:pPr>
        <w:spacing w:after="0" w:line="240" w:lineRule="auto"/>
      </w:pPr>
      <w:r>
        <w:t xml:space="preserve">      &lt;bf:Person rdf:about="http://id.loc.gov/rwo/agents/n79032879"&gt;</w:t>
      </w:r>
    </w:p>
    <w:p w14:paraId="56FB9E78" w14:textId="77777777" w:rsidR="00F00BEA" w:rsidRDefault="00F00BEA" w:rsidP="006B3E18">
      <w:pPr>
        <w:spacing w:after="0" w:line="240" w:lineRule="auto"/>
      </w:pPr>
      <w:r>
        <w:tab/>
      </w:r>
      <w:r>
        <w:tab/>
        <w:t>&lt;rdfs:label&gt;Austen, Jane, 1775-1817&lt;/rdfs:label&gt;</w:t>
      </w:r>
    </w:p>
    <w:p w14:paraId="0DFB500B" w14:textId="77777777" w:rsidR="00F00BEA" w:rsidRDefault="00F00BEA" w:rsidP="006B3E18">
      <w:pPr>
        <w:spacing w:after="0" w:line="240" w:lineRule="auto"/>
      </w:pPr>
      <w:r>
        <w:t xml:space="preserve">      &lt;/bf:Person&gt;</w:t>
      </w:r>
    </w:p>
    <w:p w14:paraId="7D3A5F6E" w14:textId="77777777" w:rsidR="00F00BEA" w:rsidRDefault="00F00BEA" w:rsidP="006B3E18">
      <w:pPr>
        <w:spacing w:after="0" w:line="240" w:lineRule="auto"/>
      </w:pPr>
      <w:r>
        <w:t xml:space="preserve">    &lt;/bf:subject&gt;</w:t>
      </w:r>
    </w:p>
    <w:p w14:paraId="436BE9F5" w14:textId="77777777" w:rsidR="00F00BEA" w:rsidRDefault="00F00BEA" w:rsidP="006B3E18">
      <w:pPr>
        <w:spacing w:after="0" w:line="240" w:lineRule="auto"/>
      </w:pPr>
      <w:r>
        <w:t xml:space="preserve">  &lt;/bf:Work&gt;</w:t>
      </w:r>
    </w:p>
    <w:p w14:paraId="1DFB4488" w14:textId="77777777" w:rsidR="00F00BEA" w:rsidRDefault="00F00BEA" w:rsidP="006B3E18">
      <w:pPr>
        <w:spacing w:after="0" w:line="240" w:lineRule="auto"/>
      </w:pPr>
      <w:r>
        <w:t>&lt;/rdf:RDF&gt;</w:t>
      </w:r>
    </w:p>
    <w:p w14:paraId="4B80D7CB" w14:textId="77777777" w:rsidR="00F00BEA" w:rsidRDefault="00F00BEA" w:rsidP="006B3E18">
      <w:pPr>
        <w:spacing w:after="0" w:line="240" w:lineRule="auto"/>
      </w:pPr>
      <w:r>
        <w:t>```</w:t>
      </w:r>
    </w:p>
    <w:p w14:paraId="28E35E0A" w14:textId="77777777" w:rsidR="00F00BEA" w:rsidRDefault="00F00BEA" w:rsidP="006B3E18">
      <w:pPr>
        <w:spacing w:after="0" w:line="240" w:lineRule="auto"/>
      </w:pPr>
    </w:p>
    <w:p w14:paraId="359B7090" w14:textId="77777777" w:rsidR="00F00BEA" w:rsidRPr="00AE778A" w:rsidRDefault="00F00BEA" w:rsidP="006B3E18">
      <w:pPr>
        <w:spacing w:after="0" w:line="240" w:lineRule="auto"/>
      </w:pPr>
    </w:p>
    <w:p w14:paraId="273A105E" w14:textId="77777777" w:rsidR="00F00BEA" w:rsidRDefault="00F00BEA" w:rsidP="0093540B">
      <w:pPr>
        <w:pStyle w:val="Heading2"/>
      </w:pPr>
      <w:bookmarkStart w:id="47" w:name="_Toc239093281"/>
      <w:r w:rsidRPr="0093540B">
        <w:t>Identifiers</w:t>
      </w:r>
      <w:bookmarkEnd w:id="47"/>
    </w:p>
    <w:p w14:paraId="7992A7A2" w14:textId="77777777" w:rsidR="00F00BEA" w:rsidRPr="0093540B" w:rsidRDefault="00F00BEA" w:rsidP="0093540B">
      <w:pPr>
        <w:pStyle w:val="NoSpacing"/>
        <w:rPr>
          <w:rStyle w:val="SubtleEmphasis"/>
          <w:sz w:val="28"/>
          <w:szCs w:val="28"/>
        </w:rPr>
      </w:pPr>
      <w:r w:rsidRPr="0093540B">
        <w:rPr>
          <w:rStyle w:val="SubtleEmphasis"/>
          <w:sz w:val="28"/>
          <w:szCs w:val="28"/>
        </w:rPr>
        <w:t>bf:identifiedBy/bf:Identifier</w:t>
      </w:r>
    </w:p>
    <w:p w14:paraId="0A35E89E" w14:textId="77777777" w:rsidR="00F00BEA" w:rsidRPr="0093540B" w:rsidRDefault="00F00BEA" w:rsidP="0093540B">
      <w:pPr>
        <w:pStyle w:val="NoSpacing"/>
        <w:rPr>
          <w:rStyle w:val="SubtleEmphasis"/>
          <w:sz w:val="28"/>
          <w:szCs w:val="28"/>
        </w:rPr>
      </w:pPr>
      <w:r w:rsidRPr="0093540B">
        <w:rPr>
          <w:rStyle w:val="SubtleEmphasis"/>
          <w:sz w:val="28"/>
          <w:szCs w:val="28"/>
        </w:rPr>
        <w:tab/>
        <w:t>rdf:value</w:t>
      </w:r>
    </w:p>
    <w:p w14:paraId="5129A521" w14:textId="77777777" w:rsidR="00F00BEA" w:rsidRPr="0093540B" w:rsidRDefault="00F00BEA" w:rsidP="0093540B">
      <w:pPr>
        <w:pStyle w:val="NoSpacing"/>
        <w:rPr>
          <w:rStyle w:val="SubtleEmphasis"/>
          <w:sz w:val="28"/>
          <w:szCs w:val="28"/>
        </w:rPr>
      </w:pPr>
      <w:r w:rsidRPr="0093540B">
        <w:rPr>
          <w:rStyle w:val="SubtleEmphasis"/>
          <w:sz w:val="28"/>
          <w:szCs w:val="28"/>
        </w:rPr>
        <w:tab/>
        <w:t>bf:qualifier</w:t>
      </w:r>
    </w:p>
    <w:p w14:paraId="45B0B183" w14:textId="77777777" w:rsidR="00F00BEA" w:rsidRPr="0093540B" w:rsidRDefault="00F00BEA" w:rsidP="0093540B">
      <w:pPr>
        <w:pStyle w:val="NoSpacing"/>
        <w:rPr>
          <w:rStyle w:val="SubtleEmphasis"/>
          <w:sz w:val="28"/>
          <w:szCs w:val="28"/>
        </w:rPr>
      </w:pPr>
      <w:r w:rsidRPr="0093540B">
        <w:rPr>
          <w:rStyle w:val="SubtleEmphasis"/>
          <w:sz w:val="28"/>
          <w:szCs w:val="28"/>
        </w:rPr>
        <w:tab/>
        <w:t>bf:status</w:t>
      </w:r>
    </w:p>
    <w:p w14:paraId="2696D638" w14:textId="77777777" w:rsidR="00F00BEA" w:rsidRDefault="00F00BEA" w:rsidP="006B3E18">
      <w:pPr>
        <w:shd w:val="clear" w:color="auto" w:fill="FFFFFF"/>
        <w:spacing w:after="0"/>
        <w:textAlignment w:val="baseline"/>
      </w:pPr>
    </w:p>
    <w:p w14:paraId="03A4DDD7" w14:textId="77777777" w:rsidR="00F00BEA" w:rsidRPr="0043177E" w:rsidRDefault="00F00BEA" w:rsidP="006B3E18">
      <w:pPr>
        <w:shd w:val="clear" w:color="auto" w:fill="FFFFFF"/>
        <w:spacing w:after="0"/>
        <w:textAlignment w:val="baseline"/>
      </w:pPr>
      <w:r w:rsidRPr="0043177E">
        <w:t xml:space="preserve">A BIBFRAME resource may have several identifiers.  An Instance may have, for example, an ISBN, and a Work might have </w:t>
      </w:r>
      <w:r>
        <w:t>an ISSN or cluster ISSN, such as an ISSN-H</w:t>
      </w:r>
      <w:r w:rsidRPr="0043177E">
        <w:t xml:space="preserve">. </w:t>
      </w:r>
      <w:r>
        <w:t xml:space="preserve"> In bibliographic description, most Identifiers are associated with specific Instances or are part of administrative metadata.</w:t>
      </w:r>
    </w:p>
    <w:p w14:paraId="66DF3D1F" w14:textId="77777777" w:rsidR="00F00BEA" w:rsidRPr="0043177E" w:rsidRDefault="00F00BEA" w:rsidP="006B3E18">
      <w:pPr>
        <w:shd w:val="clear" w:color="auto" w:fill="FFFFFF"/>
        <w:spacing w:after="0"/>
        <w:textAlignment w:val="baseline"/>
      </w:pPr>
    </w:p>
    <w:p w14:paraId="1D38BB0F" w14:textId="77777777" w:rsidR="00F00BEA" w:rsidRDefault="00F00BEA" w:rsidP="006B3E18">
      <w:pPr>
        <w:shd w:val="clear" w:color="auto" w:fill="FFFFFF"/>
        <w:spacing w:after="0"/>
        <w:textAlignment w:val="baseline"/>
      </w:pPr>
      <w:r>
        <w:t xml:space="preserve">Since it is imperative to know the type of identifier, bf:Identifier is subclassed nearly 50 times in the Bibframe vocabulary.  Additionally, implementers may choose any of the values from the </w:t>
      </w:r>
      <w:hyperlink r:id="rId36" w:history="1">
        <w:r w:rsidRPr="0028705B">
          <w:rPr>
            <w:rStyle w:val="Hyperlink"/>
          </w:rPr>
          <w:t>Standard Identifiers Scheme</w:t>
        </w:r>
      </w:hyperlink>
      <w:r w:rsidRPr="0043177E">
        <w:t xml:space="preserve"> list</w:t>
      </w:r>
      <w:r>
        <w:t xml:space="preserve"> at ID.LOC.GOV, all of which are of type bf:Identifier and can be used with Bibframe. </w:t>
      </w:r>
    </w:p>
    <w:p w14:paraId="246CFE66" w14:textId="77777777" w:rsidR="00F00BEA" w:rsidRDefault="00F00BEA" w:rsidP="006B3E18">
      <w:pPr>
        <w:shd w:val="clear" w:color="auto" w:fill="FFFFFF"/>
        <w:spacing w:after="0"/>
        <w:textAlignment w:val="baseline"/>
      </w:pPr>
    </w:p>
    <w:p w14:paraId="046861A1" w14:textId="77777777" w:rsidR="00F00BEA" w:rsidRPr="005300E8" w:rsidRDefault="00F00BEA" w:rsidP="006B3E18">
      <w:pPr>
        <w:pStyle w:val="ListParagraph"/>
        <w:numPr>
          <w:ilvl w:val="0"/>
          <w:numId w:val="11"/>
        </w:numPr>
      </w:pPr>
      <w:r w:rsidRPr="005300E8">
        <w:t>Type Indicated by BIBFRAME Class</w:t>
      </w:r>
    </w:p>
    <w:p w14:paraId="33761769" w14:textId="77777777" w:rsidR="00F00BEA" w:rsidRDefault="00F00BEA" w:rsidP="006B3E18">
      <w:r>
        <w:t xml:space="preserve">Example (bf:Lccn subclass): </w:t>
      </w:r>
      <w:hyperlink r:id="rId37" w:history="1">
        <w:r w:rsidRPr="00246075">
          <w:rPr>
            <w:rStyle w:val="Hyperlink"/>
          </w:rPr>
          <w:t>https://id.loc.gov/resources/instances/23423612.html</w:t>
        </w:r>
      </w:hyperlink>
    </w:p>
    <w:p w14:paraId="546CDA48" w14:textId="77777777" w:rsidR="00F00BEA" w:rsidRPr="00C86A79" w:rsidRDefault="00F00BEA" w:rsidP="006B3E18">
      <w:pPr>
        <w:spacing w:after="0" w:line="240" w:lineRule="auto"/>
        <w:rPr>
          <w:sz w:val="24"/>
          <w:szCs w:val="24"/>
        </w:rPr>
      </w:pPr>
      <w:r w:rsidRPr="00C86A79">
        <w:rPr>
          <w:sz w:val="24"/>
          <w:szCs w:val="24"/>
        </w:rPr>
        <w:t>```xml</w:t>
      </w:r>
    </w:p>
    <w:p w14:paraId="6EFECC67" w14:textId="77777777" w:rsidR="00F00BEA" w:rsidRPr="00C86A79" w:rsidRDefault="00F00BEA" w:rsidP="006B3E18">
      <w:pPr>
        <w:spacing w:after="0" w:line="240" w:lineRule="auto"/>
        <w:rPr>
          <w:rFonts w:cs="Courier New"/>
          <w:sz w:val="24"/>
          <w:szCs w:val="24"/>
        </w:rPr>
      </w:pPr>
      <w:r w:rsidRPr="00C86A79">
        <w:rPr>
          <w:rFonts w:cs="Courier New"/>
          <w:sz w:val="24"/>
          <w:szCs w:val="24"/>
        </w:rPr>
        <w:t>&lt;rdf:RDF&gt;</w:t>
      </w:r>
    </w:p>
    <w:p w14:paraId="3FF479DD" w14:textId="77777777" w:rsidR="00F00BEA" w:rsidRPr="00C86A79" w:rsidRDefault="00F00BEA" w:rsidP="006B3E18">
      <w:pPr>
        <w:spacing w:after="0" w:line="240" w:lineRule="auto"/>
        <w:rPr>
          <w:rFonts w:cs="Courier New"/>
          <w:sz w:val="24"/>
          <w:szCs w:val="24"/>
        </w:rPr>
      </w:pPr>
      <w:r w:rsidRPr="00C86A79">
        <w:rPr>
          <w:rFonts w:cs="Courier New"/>
          <w:sz w:val="24"/>
          <w:szCs w:val="24"/>
        </w:rPr>
        <w:t xml:space="preserve">  &lt;bf:Instance rdf:about="http://id.loc.gov/resources/instances/23423612"&gt;</w:t>
      </w:r>
    </w:p>
    <w:p w14:paraId="20F3E33C" w14:textId="77777777" w:rsidR="00F00BEA" w:rsidRPr="00C86A79" w:rsidRDefault="00F00BEA" w:rsidP="006B3E18">
      <w:pPr>
        <w:spacing w:after="0" w:line="240" w:lineRule="auto"/>
        <w:rPr>
          <w:rFonts w:cs="Courier New"/>
          <w:sz w:val="24"/>
          <w:szCs w:val="24"/>
        </w:rPr>
      </w:pPr>
      <w:r w:rsidRPr="00C86A79">
        <w:rPr>
          <w:rFonts w:cs="Courier New"/>
          <w:sz w:val="24"/>
          <w:szCs w:val="24"/>
        </w:rPr>
        <w:t xml:space="preserve">    &lt;bf:identifiedBy&gt;</w:t>
      </w:r>
    </w:p>
    <w:p w14:paraId="4761475E" w14:textId="77777777" w:rsidR="00F00BEA" w:rsidRPr="00C86A79" w:rsidRDefault="00F00BEA" w:rsidP="006B3E18">
      <w:pPr>
        <w:spacing w:after="0" w:line="240" w:lineRule="auto"/>
        <w:rPr>
          <w:rFonts w:cs="Courier New"/>
          <w:sz w:val="24"/>
          <w:szCs w:val="24"/>
        </w:rPr>
      </w:pPr>
      <w:r w:rsidRPr="00C86A79">
        <w:rPr>
          <w:rFonts w:cs="Courier New"/>
          <w:sz w:val="24"/>
          <w:szCs w:val="24"/>
        </w:rPr>
        <w:t xml:space="preserve">      &lt;bf:Lccn&gt;</w:t>
      </w:r>
    </w:p>
    <w:p w14:paraId="79FBC16E" w14:textId="77777777" w:rsidR="00F00BEA" w:rsidRPr="00C86A79" w:rsidRDefault="00F00BEA" w:rsidP="006B3E18">
      <w:pPr>
        <w:spacing w:after="0" w:line="240" w:lineRule="auto"/>
        <w:rPr>
          <w:rFonts w:cs="Courier New"/>
          <w:sz w:val="24"/>
          <w:szCs w:val="24"/>
        </w:rPr>
      </w:pPr>
      <w:r w:rsidRPr="00C86A79">
        <w:rPr>
          <w:rFonts w:cs="Courier New"/>
          <w:sz w:val="24"/>
          <w:szCs w:val="24"/>
        </w:rPr>
        <w:tab/>
      </w:r>
      <w:r w:rsidRPr="00C86A79">
        <w:rPr>
          <w:rFonts w:cs="Courier New"/>
          <w:sz w:val="24"/>
          <w:szCs w:val="24"/>
        </w:rPr>
        <w:tab/>
        <w:t>&lt;rdf:value&gt;  2023281062&lt;/rdf:value&gt;</w:t>
      </w:r>
    </w:p>
    <w:p w14:paraId="4A388276" w14:textId="77777777" w:rsidR="00F00BEA" w:rsidRPr="00C86A79" w:rsidRDefault="00F00BEA" w:rsidP="006B3E18">
      <w:pPr>
        <w:spacing w:after="0" w:line="240" w:lineRule="auto"/>
        <w:rPr>
          <w:rFonts w:cs="Courier New"/>
          <w:sz w:val="24"/>
          <w:szCs w:val="24"/>
        </w:rPr>
      </w:pPr>
      <w:r w:rsidRPr="00C86A79">
        <w:rPr>
          <w:rFonts w:cs="Courier New"/>
          <w:sz w:val="24"/>
          <w:szCs w:val="24"/>
        </w:rPr>
        <w:t xml:space="preserve">      &lt;/bf:Lccn&gt;</w:t>
      </w:r>
    </w:p>
    <w:p w14:paraId="74F1B91D" w14:textId="77777777" w:rsidR="00F00BEA" w:rsidRPr="00C86A79" w:rsidRDefault="00F00BEA" w:rsidP="006B3E18">
      <w:pPr>
        <w:spacing w:after="0" w:line="240" w:lineRule="auto"/>
        <w:rPr>
          <w:rFonts w:cs="Courier New"/>
          <w:sz w:val="24"/>
          <w:szCs w:val="24"/>
        </w:rPr>
      </w:pPr>
      <w:r w:rsidRPr="00C86A79">
        <w:rPr>
          <w:rFonts w:cs="Courier New"/>
          <w:sz w:val="24"/>
          <w:szCs w:val="24"/>
        </w:rPr>
        <w:t xml:space="preserve">    &lt;/bf:identifiedBy&gt;</w:t>
      </w:r>
    </w:p>
    <w:p w14:paraId="78577BFA" w14:textId="77777777" w:rsidR="00F00BEA" w:rsidRPr="00C86A79" w:rsidRDefault="00F00BEA" w:rsidP="006B3E18">
      <w:pPr>
        <w:spacing w:after="0" w:line="240" w:lineRule="auto"/>
        <w:rPr>
          <w:rFonts w:cs="Courier New"/>
          <w:sz w:val="24"/>
          <w:szCs w:val="24"/>
        </w:rPr>
      </w:pPr>
      <w:r w:rsidRPr="00C86A79">
        <w:rPr>
          <w:rFonts w:cs="Courier New"/>
          <w:sz w:val="24"/>
          <w:szCs w:val="24"/>
        </w:rPr>
        <w:t xml:space="preserve">  &lt;/bf:Instance&gt;</w:t>
      </w:r>
    </w:p>
    <w:p w14:paraId="4F3C1C22" w14:textId="77777777" w:rsidR="00F00BEA" w:rsidRPr="00C86A79" w:rsidRDefault="00F00BEA" w:rsidP="006B3E18">
      <w:pPr>
        <w:spacing w:after="0" w:line="240" w:lineRule="auto"/>
        <w:rPr>
          <w:rFonts w:cs="Courier New"/>
          <w:sz w:val="24"/>
          <w:szCs w:val="24"/>
        </w:rPr>
      </w:pPr>
      <w:r w:rsidRPr="00C86A79">
        <w:rPr>
          <w:rFonts w:cs="Courier New"/>
          <w:sz w:val="24"/>
          <w:szCs w:val="24"/>
        </w:rPr>
        <w:lastRenderedPageBreak/>
        <w:t>&lt;/rdf:RDF&gt;</w:t>
      </w:r>
    </w:p>
    <w:p w14:paraId="501016FF" w14:textId="77777777" w:rsidR="00F00BEA" w:rsidRPr="00C86A79" w:rsidRDefault="00F00BEA" w:rsidP="006B3E18">
      <w:pPr>
        <w:spacing w:after="0" w:line="240" w:lineRule="auto"/>
        <w:rPr>
          <w:rFonts w:cs="Courier New"/>
          <w:sz w:val="24"/>
          <w:szCs w:val="24"/>
        </w:rPr>
      </w:pPr>
      <w:r w:rsidRPr="00C86A79">
        <w:rPr>
          <w:rFonts w:cs="Courier New"/>
          <w:sz w:val="24"/>
          <w:szCs w:val="24"/>
        </w:rPr>
        <w:t>```</w:t>
      </w:r>
    </w:p>
    <w:p w14:paraId="144F1BE4" w14:textId="77777777" w:rsidR="00F00BEA" w:rsidRDefault="00F00BEA" w:rsidP="006B3E18">
      <w:r>
        <w:t xml:space="preserve">Example (bf:Isbn subclass with added bf:qualifier property): </w:t>
      </w:r>
      <w:hyperlink r:id="rId38" w:history="1">
        <w:r w:rsidRPr="00246075">
          <w:rPr>
            <w:rStyle w:val="Hyperlink"/>
          </w:rPr>
          <w:t>https://id.loc.gov/resources/instances/23423612.html</w:t>
        </w:r>
      </w:hyperlink>
    </w:p>
    <w:p w14:paraId="39EDB8D8" w14:textId="77777777" w:rsidR="00F00BEA" w:rsidRDefault="00F00BEA" w:rsidP="006B3E18">
      <w:pPr>
        <w:spacing w:after="0" w:line="240" w:lineRule="auto"/>
      </w:pPr>
      <w:r>
        <w:t>```xml</w:t>
      </w:r>
    </w:p>
    <w:p w14:paraId="6FD90717" w14:textId="77777777" w:rsidR="00F00BEA" w:rsidRDefault="00F00BEA" w:rsidP="006B3E18">
      <w:pPr>
        <w:spacing w:after="0" w:line="240" w:lineRule="auto"/>
      </w:pPr>
      <w:r>
        <w:t>&lt;rdf:RDF&gt;</w:t>
      </w:r>
    </w:p>
    <w:p w14:paraId="73F1E846" w14:textId="77777777" w:rsidR="00F00BEA" w:rsidRDefault="00F00BEA" w:rsidP="006B3E18">
      <w:pPr>
        <w:spacing w:after="0" w:line="240" w:lineRule="auto"/>
      </w:pPr>
      <w:r>
        <w:t xml:space="preserve">  &lt;bf:Instance rdf:about="http://id.loc.gov/resources/instances/23423612"&gt;</w:t>
      </w:r>
    </w:p>
    <w:p w14:paraId="2268CD6D" w14:textId="77777777" w:rsidR="00F00BEA" w:rsidRDefault="00F00BEA" w:rsidP="006B3E18">
      <w:pPr>
        <w:spacing w:after="0" w:line="240" w:lineRule="auto"/>
      </w:pPr>
      <w:r>
        <w:t xml:space="preserve">    &lt;bf:identifiedBy&gt;</w:t>
      </w:r>
    </w:p>
    <w:p w14:paraId="299D9C26" w14:textId="77777777" w:rsidR="00F00BEA" w:rsidRDefault="00F00BEA" w:rsidP="006B3E18">
      <w:pPr>
        <w:spacing w:after="0" w:line="240" w:lineRule="auto"/>
      </w:pPr>
      <w:r>
        <w:t xml:space="preserve">      &lt;bf:Isbn&gt;</w:t>
      </w:r>
    </w:p>
    <w:p w14:paraId="1E7C3792" w14:textId="77777777" w:rsidR="00F00BEA" w:rsidRDefault="00F00BEA" w:rsidP="006B3E18">
      <w:pPr>
        <w:spacing w:after="0" w:line="240" w:lineRule="auto"/>
      </w:pPr>
      <w:r>
        <w:tab/>
      </w:r>
      <w:r>
        <w:tab/>
        <w:t>&lt;rdf:value&gt;9781524763145&lt;/rdf:value&gt;</w:t>
      </w:r>
    </w:p>
    <w:p w14:paraId="1E6CA6BF" w14:textId="77777777" w:rsidR="00F00BEA" w:rsidRDefault="00F00BEA" w:rsidP="006B3E18">
      <w:pPr>
        <w:spacing w:after="0" w:line="240" w:lineRule="auto"/>
      </w:pPr>
      <w:r>
        <w:tab/>
      </w:r>
      <w:r>
        <w:tab/>
        <w:t>&lt;bf:qualifier&gt;paperback&lt;/bf:qualifier&gt;</w:t>
      </w:r>
    </w:p>
    <w:p w14:paraId="4945A489" w14:textId="77777777" w:rsidR="00F00BEA" w:rsidRDefault="00F00BEA" w:rsidP="006B3E18">
      <w:pPr>
        <w:spacing w:after="0" w:line="240" w:lineRule="auto"/>
      </w:pPr>
      <w:r>
        <w:t xml:space="preserve">      &lt;/bf:Isbn&gt;</w:t>
      </w:r>
    </w:p>
    <w:p w14:paraId="0FC5E9A0" w14:textId="77777777" w:rsidR="00F00BEA" w:rsidRDefault="00F00BEA" w:rsidP="006B3E18">
      <w:pPr>
        <w:spacing w:after="0" w:line="240" w:lineRule="auto"/>
      </w:pPr>
      <w:r>
        <w:t xml:space="preserve">    &lt;/bf:identifiedBy&gt;</w:t>
      </w:r>
    </w:p>
    <w:p w14:paraId="36A04809" w14:textId="77777777" w:rsidR="00F00BEA" w:rsidRDefault="00F00BEA" w:rsidP="006B3E18">
      <w:pPr>
        <w:spacing w:after="0" w:line="240" w:lineRule="auto"/>
      </w:pPr>
      <w:r>
        <w:t xml:space="preserve">  &lt;/bf:Instance&gt;</w:t>
      </w:r>
    </w:p>
    <w:p w14:paraId="3DF861DA" w14:textId="77777777" w:rsidR="00F00BEA" w:rsidRDefault="00F00BEA" w:rsidP="006B3E18">
      <w:pPr>
        <w:spacing w:after="0" w:line="240" w:lineRule="auto"/>
      </w:pPr>
      <w:r>
        <w:t>&lt;/rdf:RDF&gt;</w:t>
      </w:r>
    </w:p>
    <w:p w14:paraId="7CCEC733" w14:textId="77777777" w:rsidR="00F00BEA" w:rsidRDefault="00F00BEA" w:rsidP="006B3E18">
      <w:pPr>
        <w:spacing w:after="0" w:line="240" w:lineRule="auto"/>
      </w:pPr>
      <w:r>
        <w:t>```</w:t>
      </w:r>
    </w:p>
    <w:p w14:paraId="23BCFC05" w14:textId="77777777" w:rsidR="00F00BEA" w:rsidRDefault="00F00BEA" w:rsidP="006B3E18">
      <w:r>
        <w:t xml:space="preserve">Example (bf:Isbn subclass with added bf:status resource): </w:t>
      </w:r>
      <w:hyperlink r:id="rId39" w:history="1">
        <w:r w:rsidRPr="00C86A79">
          <w:rPr>
            <w:rStyle w:val="Hyperlink"/>
          </w:rPr>
          <w:t>https://id.loc.gov/resources/instances/23586254.html</w:t>
        </w:r>
      </w:hyperlink>
    </w:p>
    <w:p w14:paraId="241D1579" w14:textId="77777777" w:rsidR="00F00BEA" w:rsidRDefault="00F00BEA" w:rsidP="006B3E18">
      <w:pPr>
        <w:spacing w:after="0" w:line="240" w:lineRule="auto"/>
      </w:pPr>
      <w:r>
        <w:t>``xml</w:t>
      </w:r>
    </w:p>
    <w:p w14:paraId="0ACD8BA4" w14:textId="77777777" w:rsidR="00F00BEA" w:rsidRDefault="00F00BEA" w:rsidP="006B3E18">
      <w:pPr>
        <w:spacing w:after="0" w:line="240" w:lineRule="auto"/>
      </w:pPr>
      <w:r>
        <w:t>&lt;rdf:RDF&gt;</w:t>
      </w:r>
    </w:p>
    <w:p w14:paraId="0A72CD67" w14:textId="77777777" w:rsidR="00F00BEA" w:rsidRDefault="00F00BEA" w:rsidP="006B3E18">
      <w:pPr>
        <w:spacing w:after="0" w:line="240" w:lineRule="auto"/>
      </w:pPr>
      <w:r>
        <w:t xml:space="preserve">  &lt;bf:Instance rdf:about="http://id.loc.gov/resources/instances/23586254"&gt;</w:t>
      </w:r>
    </w:p>
    <w:p w14:paraId="713E8C15" w14:textId="77777777" w:rsidR="00F00BEA" w:rsidRDefault="00F00BEA" w:rsidP="006B3E18">
      <w:pPr>
        <w:spacing w:after="0" w:line="240" w:lineRule="auto"/>
      </w:pPr>
      <w:r>
        <w:t xml:space="preserve">    &lt;bf:identifiedBy&gt;</w:t>
      </w:r>
    </w:p>
    <w:p w14:paraId="0790ED28" w14:textId="77777777" w:rsidR="00F00BEA" w:rsidRDefault="00F00BEA" w:rsidP="006B3E18">
      <w:pPr>
        <w:spacing w:after="0" w:line="240" w:lineRule="auto"/>
      </w:pPr>
      <w:r>
        <w:t xml:space="preserve">      &lt;bf:Isbn&gt;</w:t>
      </w:r>
    </w:p>
    <w:p w14:paraId="5DE6BDD1" w14:textId="77777777" w:rsidR="00F00BEA" w:rsidRDefault="00F00BEA" w:rsidP="006B3E18">
      <w:pPr>
        <w:spacing w:after="0" w:line="240" w:lineRule="auto"/>
      </w:pPr>
      <w:r>
        <w:tab/>
      </w:r>
      <w:r>
        <w:tab/>
        <w:t>&lt;rdf:value&gt;9780593851678&lt;/rdf:value&gt;</w:t>
      </w:r>
    </w:p>
    <w:p w14:paraId="780CF428" w14:textId="77777777" w:rsidR="00F00BEA" w:rsidRDefault="00F00BEA" w:rsidP="006B3E18">
      <w:pPr>
        <w:spacing w:after="0" w:line="240" w:lineRule="auto"/>
      </w:pPr>
      <w:r>
        <w:tab/>
      </w:r>
      <w:r>
        <w:tab/>
        <w:t>&lt;bf:status rdf:resource="http://id.loc.gov/vocabulary/mstatus/cancinv"/&gt;</w:t>
      </w:r>
    </w:p>
    <w:p w14:paraId="23FF9EB1" w14:textId="77777777" w:rsidR="00F00BEA" w:rsidRDefault="00F00BEA" w:rsidP="006B3E18">
      <w:pPr>
        <w:spacing w:after="0" w:line="240" w:lineRule="auto"/>
      </w:pPr>
      <w:r>
        <w:tab/>
      </w:r>
      <w:r>
        <w:tab/>
        <w:t>&lt;bf:qualifier&gt;epub&lt;/bf:qualifier&gt;</w:t>
      </w:r>
    </w:p>
    <w:p w14:paraId="20779F08" w14:textId="77777777" w:rsidR="00F00BEA" w:rsidRDefault="00F00BEA" w:rsidP="006B3E18">
      <w:pPr>
        <w:spacing w:after="0" w:line="240" w:lineRule="auto"/>
      </w:pPr>
      <w:r>
        <w:t xml:space="preserve">      &lt;/bf:Isbn&gt;</w:t>
      </w:r>
    </w:p>
    <w:p w14:paraId="281CA843" w14:textId="77777777" w:rsidR="00F00BEA" w:rsidRDefault="00F00BEA" w:rsidP="006B3E18">
      <w:pPr>
        <w:spacing w:after="0" w:line="240" w:lineRule="auto"/>
      </w:pPr>
      <w:r>
        <w:t xml:space="preserve">    &lt;/bf:identifiedBy&gt;</w:t>
      </w:r>
    </w:p>
    <w:p w14:paraId="6E6FC836" w14:textId="77777777" w:rsidR="00F00BEA" w:rsidRDefault="00F00BEA" w:rsidP="006B3E18">
      <w:pPr>
        <w:spacing w:after="0" w:line="240" w:lineRule="auto"/>
      </w:pPr>
      <w:r>
        <w:t xml:space="preserve">  &lt;/bf:Instance&gt;</w:t>
      </w:r>
    </w:p>
    <w:p w14:paraId="5160B075" w14:textId="77777777" w:rsidR="00F00BEA" w:rsidRDefault="00F00BEA" w:rsidP="006B3E18">
      <w:pPr>
        <w:spacing w:after="0" w:line="240" w:lineRule="auto"/>
      </w:pPr>
      <w:r>
        <w:t>&lt;/rdf:RDF&gt;</w:t>
      </w:r>
    </w:p>
    <w:p w14:paraId="055E67A0" w14:textId="77777777" w:rsidR="00F00BEA" w:rsidRDefault="00F00BEA" w:rsidP="006B3E18">
      <w:pPr>
        <w:spacing w:after="0" w:line="240" w:lineRule="auto"/>
      </w:pPr>
      <w:r>
        <w:t>```</w:t>
      </w:r>
    </w:p>
    <w:p w14:paraId="11BA26EA" w14:textId="77777777" w:rsidR="00F00BEA" w:rsidRPr="005300E8" w:rsidRDefault="00F00BEA" w:rsidP="006B3E18">
      <w:pPr>
        <w:pStyle w:val="ListParagraph"/>
        <w:numPr>
          <w:ilvl w:val="0"/>
          <w:numId w:val="11"/>
        </w:numPr>
      </w:pPr>
      <w:r>
        <w:t>Type indicated by a Standard Identifier class</w:t>
      </w:r>
    </w:p>
    <w:p w14:paraId="2D73A4EB" w14:textId="77777777" w:rsidR="00F00BEA" w:rsidRDefault="00F00BEA" w:rsidP="006B3E18">
      <w:r w:rsidRPr="00503BE9">
        <w:t xml:space="preserve">For an identifier </w:t>
      </w:r>
      <w:r>
        <w:t xml:space="preserve">types not defined in the BIBFRAME namespace but defined in the Standard Identifier dataset, </w:t>
      </w:r>
      <w:r w:rsidRPr="00503BE9">
        <w:t xml:space="preserve">bf:Identifier is used and the </w:t>
      </w:r>
      <w:r>
        <w:t>type</w:t>
      </w:r>
      <w:r w:rsidRPr="00503BE9">
        <w:t xml:space="preserve"> is indicated by property </w:t>
      </w:r>
      <w:r>
        <w:t>rdf:type</w:t>
      </w:r>
      <w:r w:rsidRPr="00503BE9">
        <w:t>.</w:t>
      </w:r>
    </w:p>
    <w:p w14:paraId="488A90E8" w14:textId="77777777" w:rsidR="00F00BEA" w:rsidRDefault="00F00BEA" w:rsidP="006B3E18">
      <w:pPr>
        <w:spacing w:after="0" w:line="240" w:lineRule="auto"/>
      </w:pPr>
      <w:r>
        <w:t>```xml</w:t>
      </w:r>
    </w:p>
    <w:p w14:paraId="06E5DD57" w14:textId="77777777" w:rsidR="00F00BEA" w:rsidRDefault="00F00BEA" w:rsidP="006B3E18">
      <w:pPr>
        <w:spacing w:after="0" w:line="240" w:lineRule="auto"/>
      </w:pPr>
      <w:r>
        <w:t>&lt;rdf:RDF&gt;</w:t>
      </w:r>
    </w:p>
    <w:p w14:paraId="3B6909E7" w14:textId="77777777" w:rsidR="00F00BEA" w:rsidRDefault="00F00BEA" w:rsidP="006B3E18">
      <w:pPr>
        <w:spacing w:after="0" w:line="240" w:lineRule="auto"/>
      </w:pPr>
      <w:r>
        <w:t xml:space="preserve">  &lt;bf:Instance rdf:about="http://id.loc.gov/resources/instances/20447340"&gt;</w:t>
      </w:r>
    </w:p>
    <w:p w14:paraId="47ADBEB4" w14:textId="77777777" w:rsidR="00F00BEA" w:rsidRDefault="00F00BEA" w:rsidP="006B3E18">
      <w:pPr>
        <w:spacing w:after="0" w:line="240" w:lineRule="auto"/>
      </w:pPr>
      <w:r>
        <w:t xml:space="preserve">    &lt;bf:identifiedBy&gt;</w:t>
      </w:r>
    </w:p>
    <w:p w14:paraId="6F79ECC9" w14:textId="77777777" w:rsidR="00F00BEA" w:rsidRDefault="00F00BEA" w:rsidP="006B3E18">
      <w:pPr>
        <w:spacing w:after="0" w:line="240" w:lineRule="auto"/>
      </w:pPr>
      <w:r>
        <w:t xml:space="preserve">      &lt;bf:Identifier&gt;</w:t>
      </w:r>
    </w:p>
    <w:p w14:paraId="337DBC5A" w14:textId="77777777" w:rsidR="00F00BEA" w:rsidRDefault="00F00BEA" w:rsidP="006B3E18">
      <w:pPr>
        <w:spacing w:after="0" w:line="240" w:lineRule="auto"/>
      </w:pPr>
      <w:r>
        <w:tab/>
      </w:r>
      <w:r>
        <w:tab/>
        <w:t>&lt;rdf:type rdf:resource="http://id.loc.gov/vocabulary/identifiers/musicb" /&gt;</w:t>
      </w:r>
    </w:p>
    <w:p w14:paraId="79AFA0BC" w14:textId="77777777" w:rsidR="00F00BEA" w:rsidRDefault="00F00BEA" w:rsidP="006B3E18">
      <w:pPr>
        <w:spacing w:after="0" w:line="240" w:lineRule="auto"/>
      </w:pPr>
      <w:r>
        <w:tab/>
      </w:r>
      <w:r>
        <w:tab/>
        <w:t>&lt;rdf:value&gt;9fc8cc73-2e82-4a61-a7a3-441066ef906a&lt;/rdf:value&gt;</w:t>
      </w:r>
    </w:p>
    <w:p w14:paraId="61B6368B" w14:textId="77777777" w:rsidR="00F00BEA" w:rsidRDefault="00F00BEA" w:rsidP="006B3E18">
      <w:pPr>
        <w:spacing w:after="0" w:line="240" w:lineRule="auto"/>
      </w:pPr>
      <w:r>
        <w:t xml:space="preserve">      &lt;/bf:Identifier&gt;</w:t>
      </w:r>
    </w:p>
    <w:p w14:paraId="26576237" w14:textId="77777777" w:rsidR="00F00BEA" w:rsidRDefault="00F00BEA" w:rsidP="006B3E18">
      <w:pPr>
        <w:spacing w:after="0" w:line="240" w:lineRule="auto"/>
      </w:pPr>
      <w:r>
        <w:t xml:space="preserve">    &lt;/bf:identifiedBy&gt;</w:t>
      </w:r>
    </w:p>
    <w:p w14:paraId="015FAB28" w14:textId="77777777" w:rsidR="00F00BEA" w:rsidRDefault="00F00BEA" w:rsidP="006B3E18">
      <w:pPr>
        <w:spacing w:after="0" w:line="240" w:lineRule="auto"/>
      </w:pPr>
      <w:r>
        <w:t xml:space="preserve">  &lt;/bf:Instance&gt;</w:t>
      </w:r>
    </w:p>
    <w:p w14:paraId="4E35C278" w14:textId="77777777" w:rsidR="00F00BEA" w:rsidRDefault="00F00BEA" w:rsidP="006B3E18">
      <w:pPr>
        <w:spacing w:after="0" w:line="240" w:lineRule="auto"/>
      </w:pPr>
      <w:r>
        <w:t>&lt;/rdf:RDF&gt;</w:t>
      </w:r>
    </w:p>
    <w:p w14:paraId="7F72647C" w14:textId="77777777" w:rsidR="00F00BEA" w:rsidRDefault="00F00BEA" w:rsidP="006B3E18">
      <w:pPr>
        <w:spacing w:after="0" w:line="240" w:lineRule="auto"/>
      </w:pPr>
      <w:r>
        <w:lastRenderedPageBreak/>
        <w:t>```</w:t>
      </w:r>
    </w:p>
    <w:p w14:paraId="6285EE1E" w14:textId="77777777" w:rsidR="00F00BEA" w:rsidRDefault="00F00BEA" w:rsidP="006B3E18">
      <w:pPr>
        <w:spacing w:after="0" w:line="240" w:lineRule="auto"/>
      </w:pPr>
    </w:p>
    <w:p w14:paraId="470CE584" w14:textId="77777777" w:rsidR="00F00BEA" w:rsidRPr="00010F5B" w:rsidRDefault="00F00BEA" w:rsidP="006B3E18">
      <w:pPr>
        <w:spacing w:after="0" w:line="240" w:lineRule="auto"/>
      </w:pPr>
    </w:p>
    <w:p w14:paraId="54CDD304" w14:textId="77777777" w:rsidR="00F00BEA" w:rsidRPr="0093540B" w:rsidRDefault="00F00BEA" w:rsidP="0093540B">
      <w:pPr>
        <w:pStyle w:val="Heading2"/>
      </w:pPr>
      <w:bookmarkStart w:id="48" w:name="_Toc239093282"/>
      <w:r w:rsidRPr="0093540B">
        <w:t>Language</w:t>
      </w:r>
      <w:bookmarkEnd w:id="48"/>
    </w:p>
    <w:p w14:paraId="77252707" w14:textId="77777777" w:rsidR="00F00BEA" w:rsidRPr="0093540B" w:rsidRDefault="00F00BEA" w:rsidP="0093540B">
      <w:pPr>
        <w:pStyle w:val="NoSpacing"/>
        <w:rPr>
          <w:rStyle w:val="SubtleEmphasis"/>
          <w:sz w:val="28"/>
          <w:szCs w:val="28"/>
        </w:rPr>
      </w:pPr>
      <w:r w:rsidRPr="0093540B">
        <w:rPr>
          <w:rStyle w:val="SubtleEmphasis"/>
          <w:sz w:val="28"/>
          <w:szCs w:val="28"/>
        </w:rPr>
        <w:t>bf:language/bf:Language</w:t>
      </w:r>
    </w:p>
    <w:p w14:paraId="67572AEE" w14:textId="77777777" w:rsidR="00F00BEA" w:rsidRPr="0093540B" w:rsidRDefault="00F00BEA" w:rsidP="0093540B">
      <w:pPr>
        <w:pStyle w:val="NoSpacing"/>
        <w:rPr>
          <w:rStyle w:val="SubtleEmphasis"/>
          <w:sz w:val="28"/>
          <w:szCs w:val="28"/>
        </w:rPr>
      </w:pPr>
      <w:r w:rsidRPr="0093540B">
        <w:rPr>
          <w:rStyle w:val="SubtleEmphasis"/>
          <w:sz w:val="28"/>
          <w:szCs w:val="28"/>
        </w:rPr>
        <w:t>bf:accompaniedBy/bf:Work/bf:language</w:t>
      </w:r>
    </w:p>
    <w:p w14:paraId="1616E22D" w14:textId="77777777" w:rsidR="00F00BEA" w:rsidRPr="0093540B" w:rsidRDefault="00F00BEA" w:rsidP="0093540B">
      <w:pPr>
        <w:pStyle w:val="NoSpacing"/>
        <w:rPr>
          <w:rStyle w:val="SubtleEmphasis"/>
          <w:sz w:val="28"/>
          <w:szCs w:val="28"/>
        </w:rPr>
      </w:pPr>
      <w:r w:rsidRPr="0093540B">
        <w:rPr>
          <w:rStyle w:val="SubtleEmphasis"/>
          <w:sz w:val="28"/>
          <w:szCs w:val="28"/>
        </w:rPr>
        <w:t>bf:note/bf:Note[type=Language]/bf:language</w:t>
      </w:r>
    </w:p>
    <w:p w14:paraId="06EF998A" w14:textId="77777777" w:rsidR="00F00BEA" w:rsidRDefault="00F00BEA" w:rsidP="006B3E18"/>
    <w:p w14:paraId="30E1F7A9" w14:textId="77777777" w:rsidR="00F00BEA" w:rsidRDefault="00F00BEA" w:rsidP="006B3E18">
      <w:r>
        <w:t xml:space="preserve">Ideally, one has a resource and it is in one or more languages. And that is precisely the pattern/model that Bibframe naturally supports.  </w:t>
      </w:r>
    </w:p>
    <w:p w14:paraId="67E6CE88" w14:textId="77777777" w:rsidR="00F00BEA" w:rsidRDefault="00F00BEA" w:rsidP="006B3E18">
      <w:pPr>
        <w:spacing w:after="0" w:line="240" w:lineRule="auto"/>
      </w:pPr>
      <w:r>
        <w:t>```xml</w:t>
      </w:r>
    </w:p>
    <w:p w14:paraId="1C8E23D4" w14:textId="77777777" w:rsidR="00F00BEA" w:rsidRDefault="00F00BEA" w:rsidP="006B3E18">
      <w:pPr>
        <w:spacing w:after="0" w:line="240" w:lineRule="auto"/>
      </w:pPr>
      <w:r>
        <w:t>&lt;rdf:RDF&gt;</w:t>
      </w:r>
    </w:p>
    <w:p w14:paraId="14014F7D" w14:textId="77777777" w:rsidR="00F00BEA" w:rsidRDefault="00F00BEA" w:rsidP="006B3E18">
      <w:pPr>
        <w:spacing w:after="0" w:line="240" w:lineRule="auto"/>
      </w:pPr>
      <w:r>
        <w:t xml:space="preserve">  &lt;bf:Work rdf:about="http://id.loc.gov/resources/works/1190085"&gt;</w:t>
      </w:r>
    </w:p>
    <w:p w14:paraId="11532F3A" w14:textId="77777777" w:rsidR="00F00BEA" w:rsidRDefault="00F00BEA" w:rsidP="006B3E18">
      <w:pPr>
        <w:spacing w:after="0" w:line="240" w:lineRule="auto"/>
      </w:pPr>
      <w:r>
        <w:t xml:space="preserve">    &lt;bflc:aap&gt;Eco, Umberto. Il nome della rosa&lt;/bflc:aap&gt;</w:t>
      </w:r>
    </w:p>
    <w:p w14:paraId="3F477C1E" w14:textId="77777777" w:rsidR="00F00BEA" w:rsidRDefault="00F00BEA" w:rsidP="006B3E18">
      <w:pPr>
        <w:spacing w:after="0" w:line="240" w:lineRule="auto"/>
      </w:pPr>
      <w:r>
        <w:t xml:space="preserve">    &lt;rdf:type rdf:resource="http://id.loc.gov/ontologies/bibframe/Text"/&gt;</w:t>
      </w:r>
    </w:p>
    <w:p w14:paraId="34715FA5" w14:textId="77777777" w:rsidR="00F00BEA" w:rsidRDefault="00F00BEA" w:rsidP="006B3E18">
      <w:pPr>
        <w:spacing w:after="0" w:line="240" w:lineRule="auto"/>
      </w:pPr>
      <w:r>
        <w:t xml:space="preserve">    &lt;rdf:type rdf:resource="http://id.loc.gov/ontologies/bibframe/Monograph"/&gt;</w:t>
      </w:r>
    </w:p>
    <w:p w14:paraId="7C6F011F" w14:textId="77777777" w:rsidR="00F00BEA" w:rsidRDefault="00F00BEA" w:rsidP="006B3E18">
      <w:pPr>
        <w:spacing w:after="0" w:line="240" w:lineRule="auto"/>
      </w:pPr>
      <w:r>
        <w:t xml:space="preserve">    &lt;bf:language rdf:resource="http://id.loc.gov/vocabulary/languages/ita"/&gt;</w:t>
      </w:r>
    </w:p>
    <w:p w14:paraId="498B0DB4" w14:textId="77777777" w:rsidR="00F00BEA" w:rsidRDefault="00F00BEA" w:rsidP="006B3E18">
      <w:pPr>
        <w:spacing w:after="0" w:line="240" w:lineRule="auto"/>
      </w:pPr>
      <w:r>
        <w:t xml:space="preserve">    &lt;bf:contribution&gt;</w:t>
      </w:r>
    </w:p>
    <w:p w14:paraId="76998D93" w14:textId="77777777" w:rsidR="00F00BEA" w:rsidRDefault="00F00BEA" w:rsidP="006B3E18">
      <w:pPr>
        <w:spacing w:after="0" w:line="240" w:lineRule="auto"/>
      </w:pPr>
      <w:r>
        <w:t xml:space="preserve">      &lt;bf:Contribution&gt;</w:t>
      </w:r>
    </w:p>
    <w:p w14:paraId="7BD942C6" w14:textId="77777777" w:rsidR="00F00BEA" w:rsidRDefault="00F00BEA" w:rsidP="006B3E18">
      <w:pPr>
        <w:spacing w:after="0" w:line="240" w:lineRule="auto"/>
      </w:pPr>
      <w:r>
        <w:tab/>
      </w:r>
      <w:r>
        <w:tab/>
        <w:t>&lt;rdf:type rdf:resource="http://id.loc.gov/ontologies/bibframe/PrimaryContribution"/&gt;</w:t>
      </w:r>
    </w:p>
    <w:p w14:paraId="58E3A83B" w14:textId="77777777" w:rsidR="00F00BEA" w:rsidRDefault="00F00BEA" w:rsidP="006B3E18">
      <w:pPr>
        <w:spacing w:after="0" w:line="240" w:lineRule="auto"/>
      </w:pPr>
      <w:r>
        <w:tab/>
      </w:r>
      <w:r>
        <w:tab/>
        <w:t>&lt;bf:agent rdf:resource="http://id.loc.gov/rwo/agents/n79021285"/&gt;</w:t>
      </w:r>
    </w:p>
    <w:p w14:paraId="30B9B47A" w14:textId="77777777" w:rsidR="00F00BEA" w:rsidRDefault="00F00BEA" w:rsidP="006B3E18">
      <w:pPr>
        <w:spacing w:after="0" w:line="240" w:lineRule="auto"/>
      </w:pPr>
      <w:r>
        <w:tab/>
      </w:r>
      <w:r>
        <w:tab/>
        <w:t>&lt;bf:role rdf:resource="http://id.loc.gov/vocabulary/relators/aut"/&gt;</w:t>
      </w:r>
    </w:p>
    <w:p w14:paraId="5F4D8C60" w14:textId="77777777" w:rsidR="00F00BEA" w:rsidRDefault="00F00BEA" w:rsidP="006B3E18">
      <w:pPr>
        <w:spacing w:after="0" w:line="240" w:lineRule="auto"/>
      </w:pPr>
      <w:r>
        <w:t xml:space="preserve">      &lt;/bf:Contribution&gt;</w:t>
      </w:r>
    </w:p>
    <w:p w14:paraId="3D0F39D5" w14:textId="77777777" w:rsidR="00F00BEA" w:rsidRDefault="00F00BEA" w:rsidP="006B3E18">
      <w:pPr>
        <w:spacing w:after="0" w:line="240" w:lineRule="auto"/>
      </w:pPr>
      <w:r>
        <w:t xml:space="preserve">    &lt;/bf:contribution&gt;</w:t>
      </w:r>
    </w:p>
    <w:p w14:paraId="0C2A7CFE" w14:textId="77777777" w:rsidR="00F00BEA" w:rsidRDefault="00F00BEA" w:rsidP="006B3E18">
      <w:pPr>
        <w:spacing w:after="0" w:line="240" w:lineRule="auto"/>
      </w:pPr>
      <w:r>
        <w:t xml:space="preserve">    &lt;bf:title&gt;</w:t>
      </w:r>
    </w:p>
    <w:p w14:paraId="5509E33B" w14:textId="77777777" w:rsidR="00F00BEA" w:rsidRDefault="00F00BEA" w:rsidP="006B3E18">
      <w:pPr>
        <w:spacing w:after="0" w:line="240" w:lineRule="auto"/>
      </w:pPr>
      <w:r>
        <w:t xml:space="preserve">      &lt;bf:Title&gt;</w:t>
      </w:r>
    </w:p>
    <w:p w14:paraId="775F28CB" w14:textId="77777777" w:rsidR="00F00BEA" w:rsidRDefault="00F00BEA" w:rsidP="006B3E18">
      <w:pPr>
        <w:spacing w:after="0" w:line="240" w:lineRule="auto"/>
      </w:pPr>
      <w:r>
        <w:tab/>
      </w:r>
      <w:r>
        <w:tab/>
        <w:t>&lt;bf:mainTitle&gt;Il nome della rosa&lt;/bf:mainTitle&gt;</w:t>
      </w:r>
    </w:p>
    <w:p w14:paraId="18ACF633" w14:textId="77777777" w:rsidR="00F00BEA" w:rsidRDefault="00F00BEA" w:rsidP="006B3E18">
      <w:pPr>
        <w:spacing w:after="0" w:line="240" w:lineRule="auto"/>
      </w:pPr>
      <w:r>
        <w:tab/>
      </w:r>
      <w:r>
        <w:tab/>
        <w:t>&lt;bflc:nonSortNum&gt;3&lt;/bflc:nonSortNum&gt;</w:t>
      </w:r>
    </w:p>
    <w:p w14:paraId="3E6DBF25" w14:textId="77777777" w:rsidR="00F00BEA" w:rsidRDefault="00F00BEA" w:rsidP="006B3E18">
      <w:pPr>
        <w:spacing w:after="0" w:line="240" w:lineRule="auto"/>
      </w:pPr>
      <w:r>
        <w:t xml:space="preserve">      &lt;/bf:Title&gt;</w:t>
      </w:r>
    </w:p>
    <w:p w14:paraId="134AC643" w14:textId="77777777" w:rsidR="00F00BEA" w:rsidRDefault="00F00BEA" w:rsidP="006B3E18">
      <w:pPr>
        <w:spacing w:after="0" w:line="240" w:lineRule="auto"/>
      </w:pPr>
      <w:r>
        <w:t xml:space="preserve">    &lt;/bf:title&gt;</w:t>
      </w:r>
    </w:p>
    <w:p w14:paraId="36A4A752" w14:textId="77777777" w:rsidR="00F00BEA" w:rsidRDefault="00F00BEA" w:rsidP="006B3E18">
      <w:pPr>
        <w:spacing w:after="0" w:line="240" w:lineRule="auto"/>
      </w:pPr>
      <w:r>
        <w:t xml:space="preserve">  &lt;/bf:Work&gt;</w:t>
      </w:r>
    </w:p>
    <w:p w14:paraId="65B3CA5B" w14:textId="77777777" w:rsidR="00F00BEA" w:rsidRDefault="00F00BEA" w:rsidP="006B3E18">
      <w:pPr>
        <w:spacing w:after="0" w:line="240" w:lineRule="auto"/>
      </w:pPr>
      <w:r>
        <w:t>&lt;/rdf:RDF&gt;</w:t>
      </w:r>
    </w:p>
    <w:p w14:paraId="3D66EF88" w14:textId="77777777" w:rsidR="00F00BEA" w:rsidRDefault="00F00BEA" w:rsidP="006B3E18">
      <w:pPr>
        <w:spacing w:after="0" w:line="240" w:lineRule="auto"/>
      </w:pPr>
      <w:r>
        <w:t>```</w:t>
      </w:r>
    </w:p>
    <w:p w14:paraId="31001284" w14:textId="77777777" w:rsidR="00F00BEA" w:rsidRDefault="00F00BEA" w:rsidP="006B3E18"/>
    <w:p w14:paraId="6AD3312F" w14:textId="77777777" w:rsidR="00F00BEA" w:rsidRDefault="00F00BEA" w:rsidP="006B3E18">
      <w:r>
        <w:t xml:space="preserve">Another basic example:  </w:t>
      </w:r>
      <w:hyperlink r:id="rId40" w:history="1">
        <w:r w:rsidRPr="00DA2A4B">
          <w:rPr>
            <w:rStyle w:val="Hyperlink"/>
          </w:rPr>
          <w:t>https://id.loc.gov/resources/works/22320252.html</w:t>
        </w:r>
      </w:hyperlink>
    </w:p>
    <w:p w14:paraId="4312D31B" w14:textId="77777777" w:rsidR="00F00BEA" w:rsidRDefault="00F00BEA" w:rsidP="006B3E18">
      <w:pPr>
        <w:spacing w:after="0" w:line="240" w:lineRule="auto"/>
      </w:pPr>
      <w:r>
        <w:t>```xml</w:t>
      </w:r>
    </w:p>
    <w:p w14:paraId="4439968A" w14:textId="77777777" w:rsidR="00F00BEA" w:rsidRDefault="00F00BEA" w:rsidP="006B3E18">
      <w:pPr>
        <w:spacing w:after="0" w:line="240" w:lineRule="auto"/>
      </w:pPr>
      <w:r>
        <w:t>&lt;rdf:RDF&gt;</w:t>
      </w:r>
    </w:p>
    <w:p w14:paraId="7050FCE7" w14:textId="77777777" w:rsidR="00F00BEA" w:rsidRDefault="00F00BEA" w:rsidP="006B3E18">
      <w:pPr>
        <w:spacing w:after="0" w:line="240" w:lineRule="auto"/>
      </w:pPr>
      <w:r>
        <w:t xml:space="preserve">  &lt;bf:Work rdf:about="http://id.loc.gov/resources/works/22320252"&gt;</w:t>
      </w:r>
    </w:p>
    <w:p w14:paraId="6E0322C6" w14:textId="77777777" w:rsidR="00F00BEA" w:rsidRDefault="00F00BEA" w:rsidP="006B3E18">
      <w:pPr>
        <w:spacing w:after="0" w:line="240" w:lineRule="auto"/>
      </w:pPr>
      <w:r>
        <w:t xml:space="preserve">    &lt;rdf:type rdf:resource="http://id.loc.gov/ontologies/bibframe/Text"/&gt;</w:t>
      </w:r>
    </w:p>
    <w:p w14:paraId="095A05B0" w14:textId="77777777" w:rsidR="00F00BEA" w:rsidRDefault="00F00BEA" w:rsidP="006B3E18">
      <w:pPr>
        <w:spacing w:after="0" w:line="240" w:lineRule="auto"/>
      </w:pPr>
      <w:r>
        <w:t xml:space="preserve">    &lt;rdf:type rdf:resource="http://id.loc.gov/ontologies/bibframe/Monograph"/&gt;</w:t>
      </w:r>
    </w:p>
    <w:p w14:paraId="5D98D8DF" w14:textId="77777777" w:rsidR="00F00BEA" w:rsidRDefault="00F00BEA" w:rsidP="006B3E18">
      <w:pPr>
        <w:spacing w:after="0" w:line="240" w:lineRule="auto"/>
      </w:pPr>
      <w:r>
        <w:t xml:space="preserve">    &lt;bf:language rdf:resource="http://id.loc.gov/vocabulary/languages/eng"/&gt;</w:t>
      </w:r>
    </w:p>
    <w:p w14:paraId="4BC4DC18" w14:textId="77777777" w:rsidR="00F00BEA" w:rsidRDefault="00F00BEA" w:rsidP="006B3E18">
      <w:pPr>
        <w:spacing w:after="0" w:line="240" w:lineRule="auto"/>
      </w:pPr>
      <w:r>
        <w:t xml:space="preserve">  &lt;/bf:Work&gt;</w:t>
      </w:r>
    </w:p>
    <w:p w14:paraId="5A3C72F0" w14:textId="77777777" w:rsidR="00F00BEA" w:rsidRDefault="00F00BEA" w:rsidP="006B3E18">
      <w:pPr>
        <w:spacing w:after="0" w:line="240" w:lineRule="auto"/>
      </w:pPr>
      <w:r>
        <w:t>&lt;/rdf:RDF&gt;</w:t>
      </w:r>
    </w:p>
    <w:p w14:paraId="5C124271" w14:textId="77777777" w:rsidR="00F00BEA" w:rsidRDefault="00F00BEA" w:rsidP="006B3E18">
      <w:pPr>
        <w:spacing w:after="0" w:line="240" w:lineRule="auto"/>
      </w:pPr>
      <w:r>
        <w:t>```</w:t>
      </w:r>
    </w:p>
    <w:p w14:paraId="438BE069" w14:textId="77777777" w:rsidR="00F00BEA" w:rsidRDefault="00F00BEA" w:rsidP="006B3E18"/>
    <w:p w14:paraId="682D038B" w14:textId="77777777" w:rsidR="00F00BEA" w:rsidRPr="0093540B" w:rsidRDefault="00F00BEA" w:rsidP="0093540B">
      <w:pPr>
        <w:pStyle w:val="Heading3"/>
      </w:pPr>
      <w:bookmarkStart w:id="49" w:name="_Toc239093283"/>
      <w:r w:rsidRPr="0093540B">
        <w:t>Implementation consideration: Handling language information from MARC</w:t>
      </w:r>
      <w:bookmarkEnd w:id="49"/>
    </w:p>
    <w:p w14:paraId="21EDDED0" w14:textId="77777777" w:rsidR="00F00BEA" w:rsidRDefault="00F00BEA" w:rsidP="006B3E18">
      <w:r>
        <w:t xml:space="preserve">In addition to the expected method of recording language for a resource (as seen above), conversion from MARC (and back to MARC, if desired) required two additional methods, one of which basically aligns with the expected method and the second of which is quite distinct from the expected method.  </w:t>
      </w:r>
    </w:p>
    <w:p w14:paraId="3D8999F2" w14:textId="77777777" w:rsidR="00F00BEA" w:rsidRDefault="00F00BEA" w:rsidP="006B3E18">
      <w:r>
        <w:t xml:space="preserve">MARC 041, which is used to record language information, supports a wide range of subfields.  Some of those subfields relate to the resource in hand, some refer to related resources, and some can be interpreted as notes.  For those that relate to the resource in hand, language recordation is handled as seen in the example above, the expected method.  If, however, the subfield can be interpreted as a reference to a related resource, then the related resource should be modelled as best possible and the language information associated with the related resource. </w:t>
      </w:r>
    </w:p>
    <w:p w14:paraId="62E39E39" w14:textId="77777777" w:rsidR="00F00BEA" w:rsidRDefault="00F00BEA" w:rsidP="006B3E18">
      <w:r>
        <w:t xml:space="preserve">Example (of a Work with libretto in Italian, sung or spoken text in German and Italian, and accompanying material in German and English): </w:t>
      </w:r>
      <w:hyperlink r:id="rId41" w:history="1">
        <w:r w:rsidRPr="00D542FD">
          <w:rPr>
            <w:rStyle w:val="Hyperlink"/>
          </w:rPr>
          <w:t>https://id.loc.gov/resources/works/20453267.html</w:t>
        </w:r>
      </w:hyperlink>
    </w:p>
    <w:p w14:paraId="5139CB38" w14:textId="77777777" w:rsidR="00F00BEA" w:rsidRDefault="00F00BEA" w:rsidP="006B3E18">
      <w:pPr>
        <w:spacing w:after="0" w:line="240" w:lineRule="auto"/>
      </w:pPr>
      <w:r>
        <w:t>```xml</w:t>
      </w:r>
    </w:p>
    <w:p w14:paraId="31360D5E" w14:textId="77777777" w:rsidR="00F00BEA" w:rsidRDefault="00F00BEA" w:rsidP="006B3E18">
      <w:pPr>
        <w:spacing w:after="0" w:line="240" w:lineRule="auto"/>
      </w:pPr>
      <w:r>
        <w:t>&lt;rdf:RDF&gt;</w:t>
      </w:r>
    </w:p>
    <w:p w14:paraId="01ABA9D1" w14:textId="77777777" w:rsidR="00F00BEA" w:rsidRDefault="00F00BEA" w:rsidP="006B3E18">
      <w:pPr>
        <w:spacing w:after="0" w:line="240" w:lineRule="auto"/>
      </w:pPr>
      <w:r>
        <w:t xml:space="preserve">  &lt;bf:Work rdf:about="http://id.loc.gov/resources/works/20453267"&gt;</w:t>
      </w:r>
    </w:p>
    <w:p w14:paraId="319E6229" w14:textId="77777777" w:rsidR="00F00BEA" w:rsidRDefault="00F00BEA" w:rsidP="006B3E18">
      <w:pPr>
        <w:spacing w:after="0" w:line="240" w:lineRule="auto"/>
      </w:pPr>
      <w:r>
        <w:t xml:space="preserve">    &lt;bflc:aap&gt;Jubilee edition&lt;/bflc:aap&gt;</w:t>
      </w:r>
    </w:p>
    <w:p w14:paraId="24289152" w14:textId="77777777" w:rsidR="00F00BEA" w:rsidRDefault="00F00BEA" w:rsidP="006B3E18">
      <w:pPr>
        <w:spacing w:after="0" w:line="240" w:lineRule="auto"/>
      </w:pPr>
      <w:r>
        <w:t xml:space="preserve">    &lt;rdf:type rdf:resource="http://id.loc.gov/ontologies/bibframe/MusicAudio"/&gt;</w:t>
      </w:r>
    </w:p>
    <w:p w14:paraId="435BB9C6" w14:textId="77777777" w:rsidR="00F00BEA" w:rsidRDefault="00F00BEA" w:rsidP="006B3E18">
      <w:pPr>
        <w:spacing w:after="0" w:line="240" w:lineRule="auto"/>
      </w:pPr>
      <w:r>
        <w:t xml:space="preserve">    &lt;bf:language rdf:resource="http://id.loc.gov/vocabulary/languages/ita"/&gt;</w:t>
      </w:r>
    </w:p>
    <w:p w14:paraId="30F2C99B" w14:textId="77777777" w:rsidR="00F00BEA" w:rsidRDefault="00F00BEA" w:rsidP="006B3E18">
      <w:pPr>
        <w:spacing w:after="0" w:line="240" w:lineRule="auto"/>
      </w:pPr>
      <w:r>
        <w:t xml:space="preserve">    &lt;bf:accompaniedBy&gt;</w:t>
      </w:r>
    </w:p>
    <w:p w14:paraId="6D2D0FA1" w14:textId="77777777" w:rsidR="00F00BEA" w:rsidRDefault="00F00BEA" w:rsidP="006B3E18">
      <w:pPr>
        <w:spacing w:after="0" w:line="240" w:lineRule="auto"/>
      </w:pPr>
      <w:r>
        <w:t xml:space="preserve">      &lt;bf:Work&gt;</w:t>
      </w:r>
    </w:p>
    <w:p w14:paraId="74BD88E6" w14:textId="77777777" w:rsidR="00F00BEA" w:rsidRDefault="00F00BEA" w:rsidP="006B3E18">
      <w:pPr>
        <w:spacing w:after="0" w:line="240" w:lineRule="auto"/>
      </w:pPr>
      <w:r>
        <w:tab/>
      </w:r>
      <w:r>
        <w:tab/>
      </w:r>
      <w:r>
        <w:tab/>
        <w:t>&lt;rdf:type rdf:resource="http://id.loc.gov/vocabulary/resourceComponents/lib"/&gt;</w:t>
      </w:r>
    </w:p>
    <w:p w14:paraId="2639D1AC" w14:textId="77777777" w:rsidR="00F00BEA" w:rsidRDefault="00F00BEA" w:rsidP="006B3E18">
      <w:pPr>
        <w:spacing w:after="0" w:line="240" w:lineRule="auto"/>
      </w:pPr>
      <w:r>
        <w:tab/>
      </w:r>
      <w:r>
        <w:tab/>
      </w:r>
      <w:r>
        <w:tab/>
        <w:t>&lt;bf:language rdf:resource="http://id.loc.gov/vocabulary/languages/ita"/&gt;</w:t>
      </w:r>
    </w:p>
    <w:p w14:paraId="132D7F8A" w14:textId="77777777" w:rsidR="00F00BEA" w:rsidRDefault="00F00BEA" w:rsidP="006B3E18">
      <w:pPr>
        <w:spacing w:after="0" w:line="240" w:lineRule="auto"/>
      </w:pPr>
      <w:r>
        <w:t xml:space="preserve">      &lt;/bf:Work&gt;</w:t>
      </w:r>
    </w:p>
    <w:p w14:paraId="5382929F" w14:textId="77777777" w:rsidR="00F00BEA" w:rsidRDefault="00F00BEA" w:rsidP="006B3E18">
      <w:pPr>
        <w:spacing w:after="0" w:line="240" w:lineRule="auto"/>
      </w:pPr>
      <w:r>
        <w:t xml:space="preserve">    &lt;/bf:accompaniedBy&gt;</w:t>
      </w:r>
    </w:p>
    <w:p w14:paraId="533FAE29" w14:textId="77777777" w:rsidR="00F00BEA" w:rsidRDefault="00F00BEA" w:rsidP="006B3E18">
      <w:pPr>
        <w:spacing w:after="0" w:line="240" w:lineRule="auto"/>
      </w:pPr>
      <w:r>
        <w:tab/>
        <w:t>&lt;bf:accompaniedBy&gt;</w:t>
      </w:r>
    </w:p>
    <w:p w14:paraId="4D0930E9" w14:textId="77777777" w:rsidR="00F00BEA" w:rsidRDefault="00F00BEA" w:rsidP="006B3E18">
      <w:pPr>
        <w:spacing w:after="0" w:line="240" w:lineRule="auto"/>
      </w:pPr>
      <w:r>
        <w:t xml:space="preserve">      &lt;bf:Work&gt;</w:t>
      </w:r>
    </w:p>
    <w:p w14:paraId="74A64890" w14:textId="77777777" w:rsidR="00F00BEA" w:rsidRDefault="00F00BEA" w:rsidP="006B3E18">
      <w:pPr>
        <w:spacing w:after="0" w:line="240" w:lineRule="auto"/>
      </w:pPr>
      <w:r>
        <w:tab/>
      </w:r>
      <w:r>
        <w:tab/>
      </w:r>
      <w:r>
        <w:tab/>
        <w:t>&lt;rdf:type rdf:resource="http://id.loc.gov/vocabulary/resourceComponents/stx"/&gt;</w:t>
      </w:r>
    </w:p>
    <w:p w14:paraId="2A3AA810" w14:textId="77777777" w:rsidR="00F00BEA" w:rsidRDefault="00F00BEA" w:rsidP="006B3E18">
      <w:pPr>
        <w:spacing w:after="0" w:line="240" w:lineRule="auto"/>
      </w:pPr>
      <w:r>
        <w:tab/>
      </w:r>
      <w:r>
        <w:tab/>
      </w:r>
      <w:r>
        <w:tab/>
        <w:t>&lt;bf:language rdf:resource="http://id.loc.gov/vocabulary/languages/ita"/&gt;</w:t>
      </w:r>
    </w:p>
    <w:p w14:paraId="274E2915" w14:textId="77777777" w:rsidR="00F00BEA" w:rsidRDefault="00F00BEA" w:rsidP="006B3E18">
      <w:pPr>
        <w:spacing w:after="0" w:line="240" w:lineRule="auto"/>
      </w:pPr>
      <w:r>
        <w:t xml:space="preserve">      &lt;/bf:Work&gt;</w:t>
      </w:r>
    </w:p>
    <w:p w14:paraId="7C8AD81A" w14:textId="77777777" w:rsidR="00F00BEA" w:rsidRDefault="00F00BEA" w:rsidP="006B3E18">
      <w:pPr>
        <w:spacing w:after="0" w:line="240" w:lineRule="auto"/>
      </w:pPr>
      <w:r>
        <w:t xml:space="preserve">    &lt;/bf:accompaniedBy&gt;</w:t>
      </w:r>
    </w:p>
    <w:p w14:paraId="7591569A" w14:textId="77777777" w:rsidR="00F00BEA" w:rsidRDefault="00F00BEA" w:rsidP="006B3E18">
      <w:pPr>
        <w:spacing w:after="0" w:line="240" w:lineRule="auto"/>
      </w:pPr>
      <w:r>
        <w:t xml:space="preserve">    &lt;bf:accompaniedBy&gt;</w:t>
      </w:r>
    </w:p>
    <w:p w14:paraId="63B44735" w14:textId="77777777" w:rsidR="00F00BEA" w:rsidRDefault="00F00BEA" w:rsidP="006B3E18">
      <w:pPr>
        <w:spacing w:after="0" w:line="240" w:lineRule="auto"/>
      </w:pPr>
      <w:r>
        <w:t xml:space="preserve">      &lt;bf:Work&gt;</w:t>
      </w:r>
    </w:p>
    <w:p w14:paraId="161CA070" w14:textId="77777777" w:rsidR="00F00BEA" w:rsidRDefault="00F00BEA" w:rsidP="006B3E18">
      <w:pPr>
        <w:spacing w:after="0" w:line="240" w:lineRule="auto"/>
      </w:pPr>
      <w:r>
        <w:tab/>
      </w:r>
      <w:r>
        <w:tab/>
      </w:r>
      <w:r>
        <w:tab/>
        <w:t>&lt;rdf:type rdf:resource="http://id.loc.gov/vocabulary/resourceComponents/stx"/&gt;</w:t>
      </w:r>
    </w:p>
    <w:p w14:paraId="6343968B" w14:textId="77777777" w:rsidR="00F00BEA" w:rsidRDefault="00F00BEA" w:rsidP="006B3E18">
      <w:pPr>
        <w:spacing w:after="0" w:line="240" w:lineRule="auto"/>
      </w:pPr>
      <w:r>
        <w:tab/>
      </w:r>
      <w:r>
        <w:tab/>
      </w:r>
      <w:r>
        <w:tab/>
        <w:t>&lt;bf:language rdf:resource="http://id.loc.gov/vocabulary/languages/ger"/&gt;</w:t>
      </w:r>
    </w:p>
    <w:p w14:paraId="32F332A1" w14:textId="77777777" w:rsidR="00F00BEA" w:rsidRDefault="00F00BEA" w:rsidP="006B3E18">
      <w:pPr>
        <w:spacing w:after="0" w:line="240" w:lineRule="auto"/>
      </w:pPr>
      <w:r>
        <w:t xml:space="preserve">      &lt;/bf:Work&gt;</w:t>
      </w:r>
    </w:p>
    <w:p w14:paraId="36EA260D" w14:textId="77777777" w:rsidR="00F00BEA" w:rsidRDefault="00F00BEA" w:rsidP="006B3E18">
      <w:pPr>
        <w:spacing w:after="0" w:line="240" w:lineRule="auto"/>
      </w:pPr>
      <w:r>
        <w:t xml:space="preserve">    &lt;/bf:accompaniedBy&gt;</w:t>
      </w:r>
    </w:p>
    <w:p w14:paraId="4FC29936" w14:textId="77777777" w:rsidR="00F00BEA" w:rsidRDefault="00F00BEA" w:rsidP="006B3E18">
      <w:pPr>
        <w:spacing w:after="0" w:line="240" w:lineRule="auto"/>
      </w:pPr>
      <w:r>
        <w:t xml:space="preserve">    &lt;bf:accompaniedBy&gt;</w:t>
      </w:r>
    </w:p>
    <w:p w14:paraId="777C9A4F" w14:textId="77777777" w:rsidR="00F00BEA" w:rsidRDefault="00F00BEA" w:rsidP="006B3E18">
      <w:pPr>
        <w:spacing w:after="0" w:line="240" w:lineRule="auto"/>
      </w:pPr>
      <w:r>
        <w:t xml:space="preserve">      &lt;bf:Work&gt;</w:t>
      </w:r>
    </w:p>
    <w:p w14:paraId="0238C5E9" w14:textId="77777777" w:rsidR="00F00BEA" w:rsidRDefault="00F00BEA" w:rsidP="006B3E18">
      <w:pPr>
        <w:spacing w:after="0" w:line="240" w:lineRule="auto"/>
      </w:pPr>
      <w:r>
        <w:lastRenderedPageBreak/>
        <w:tab/>
      </w:r>
      <w:r>
        <w:tab/>
      </w:r>
      <w:r>
        <w:tab/>
        <w:t>&lt;rdf:type rdf:resource="http://id.loc.gov/vocabulary/resourceComponents/amt"/&gt;</w:t>
      </w:r>
    </w:p>
    <w:p w14:paraId="570D1CD6" w14:textId="77777777" w:rsidR="00F00BEA" w:rsidRDefault="00F00BEA" w:rsidP="006B3E18">
      <w:pPr>
        <w:spacing w:after="0" w:line="240" w:lineRule="auto"/>
      </w:pPr>
      <w:r>
        <w:tab/>
      </w:r>
      <w:r>
        <w:tab/>
      </w:r>
      <w:r>
        <w:tab/>
        <w:t>&lt;bf:language rdf:resource="http://id.loc.gov/vocabulary/languages/ger"/&gt;</w:t>
      </w:r>
    </w:p>
    <w:p w14:paraId="2D18297E" w14:textId="77777777" w:rsidR="00F00BEA" w:rsidRDefault="00F00BEA" w:rsidP="006B3E18">
      <w:pPr>
        <w:spacing w:after="0" w:line="240" w:lineRule="auto"/>
      </w:pPr>
      <w:r>
        <w:t xml:space="preserve">      &lt;/bf:Work&gt;</w:t>
      </w:r>
    </w:p>
    <w:p w14:paraId="12FC98E6" w14:textId="77777777" w:rsidR="00F00BEA" w:rsidRDefault="00F00BEA" w:rsidP="006B3E18">
      <w:pPr>
        <w:spacing w:after="0" w:line="240" w:lineRule="auto"/>
      </w:pPr>
      <w:r>
        <w:t xml:space="preserve">    &lt;/bf:accompaniedBy&gt;</w:t>
      </w:r>
    </w:p>
    <w:p w14:paraId="7F826606" w14:textId="77777777" w:rsidR="00F00BEA" w:rsidRDefault="00F00BEA" w:rsidP="006B3E18">
      <w:pPr>
        <w:spacing w:after="0" w:line="240" w:lineRule="auto"/>
      </w:pPr>
      <w:r>
        <w:t xml:space="preserve">    &lt;bf:accompaniedBy&gt;</w:t>
      </w:r>
    </w:p>
    <w:p w14:paraId="4890F668" w14:textId="77777777" w:rsidR="00F00BEA" w:rsidRDefault="00F00BEA" w:rsidP="006B3E18">
      <w:pPr>
        <w:spacing w:after="0" w:line="240" w:lineRule="auto"/>
      </w:pPr>
      <w:r>
        <w:t xml:space="preserve">      &lt;bf:Work&gt;</w:t>
      </w:r>
    </w:p>
    <w:p w14:paraId="7C49C1EE" w14:textId="77777777" w:rsidR="00F00BEA" w:rsidRDefault="00F00BEA" w:rsidP="006B3E18">
      <w:pPr>
        <w:spacing w:after="0" w:line="240" w:lineRule="auto"/>
      </w:pPr>
      <w:r>
        <w:tab/>
      </w:r>
      <w:r>
        <w:tab/>
      </w:r>
      <w:r>
        <w:tab/>
        <w:t>&lt;rdf:type rdf:resource="http://id.loc.gov/vocabulary/resourceComponents/amt"/&gt;</w:t>
      </w:r>
    </w:p>
    <w:p w14:paraId="34A1B29C" w14:textId="77777777" w:rsidR="00F00BEA" w:rsidRDefault="00F00BEA" w:rsidP="006B3E18">
      <w:pPr>
        <w:spacing w:after="0" w:line="240" w:lineRule="auto"/>
      </w:pPr>
      <w:r>
        <w:tab/>
      </w:r>
      <w:r>
        <w:tab/>
      </w:r>
      <w:r>
        <w:tab/>
        <w:t>&lt;bf:language rdf:resource="http://id.loc.gov/vocabulary/languages/eng"/&gt;</w:t>
      </w:r>
    </w:p>
    <w:p w14:paraId="3A4DDAEC" w14:textId="77777777" w:rsidR="00F00BEA" w:rsidRDefault="00F00BEA" w:rsidP="006B3E18">
      <w:pPr>
        <w:spacing w:after="0" w:line="240" w:lineRule="auto"/>
      </w:pPr>
      <w:r>
        <w:t xml:space="preserve">      &lt;/bf:Work&gt;</w:t>
      </w:r>
    </w:p>
    <w:p w14:paraId="57D457D0" w14:textId="77777777" w:rsidR="00F00BEA" w:rsidRDefault="00F00BEA" w:rsidP="006B3E18">
      <w:pPr>
        <w:spacing w:after="0" w:line="240" w:lineRule="auto"/>
      </w:pPr>
      <w:r>
        <w:t xml:space="preserve">    &lt;/bf:accompaniedBy&gt;</w:t>
      </w:r>
    </w:p>
    <w:p w14:paraId="0839BCBA" w14:textId="77777777" w:rsidR="00F00BEA" w:rsidRDefault="00F00BEA" w:rsidP="006B3E18">
      <w:pPr>
        <w:spacing w:after="0" w:line="240" w:lineRule="auto"/>
      </w:pPr>
      <w:r>
        <w:t xml:space="preserve">  &lt;/bf:Work&gt;</w:t>
      </w:r>
    </w:p>
    <w:p w14:paraId="2A09F035" w14:textId="77777777" w:rsidR="00F00BEA" w:rsidRDefault="00F00BEA" w:rsidP="006B3E18">
      <w:pPr>
        <w:spacing w:after="0" w:line="240" w:lineRule="auto"/>
      </w:pPr>
      <w:r>
        <w:t>&lt;/rdf:RDF&gt;</w:t>
      </w:r>
    </w:p>
    <w:p w14:paraId="5A50E36A" w14:textId="77777777" w:rsidR="00F00BEA" w:rsidRDefault="00F00BEA" w:rsidP="006B3E18">
      <w:pPr>
        <w:spacing w:after="0" w:line="240" w:lineRule="auto"/>
      </w:pPr>
      <w:r>
        <w:t>```</w:t>
      </w:r>
    </w:p>
    <w:p w14:paraId="6C314241" w14:textId="77777777" w:rsidR="00F00BEA" w:rsidRDefault="00F00BEA" w:rsidP="006B3E18">
      <w:r>
        <w:t>The above represents five related resources of the bf:Work being described.  bf:accompaniedBy has been used as the relationship, on the assumption that the related pieces can be reasonably considered “accompanying material.”  They have each been modeled as a bf:Work, with a specific resource type (“libretto” for the first; two copies of the “sung or spoken text;” and finally some kind of generic accompanied material, each in a different language).  A bf:language property, indicating the appropriate language of the extra piece, identifies the language.</w:t>
      </w:r>
    </w:p>
    <w:p w14:paraId="38C7B545" w14:textId="77777777" w:rsidR="00F00BEA" w:rsidRDefault="00F00BEA" w:rsidP="006B3E18">
      <w:r>
        <w:t>The second method, the one that breaks notably from the expected way to handle language, treats some of the language information from the original MARC record as a note.</w:t>
      </w:r>
    </w:p>
    <w:p w14:paraId="6081E311" w14:textId="77777777" w:rsidR="00F00BEA" w:rsidRDefault="00F00BEA" w:rsidP="006B3E18">
      <w:r>
        <w:t xml:space="preserve">Example (of a translated Work whose original language is recorded as a note): </w:t>
      </w:r>
      <w:hyperlink r:id="rId42" w:history="1">
        <w:r w:rsidRPr="00DA2A4B">
          <w:rPr>
            <w:rStyle w:val="Hyperlink"/>
          </w:rPr>
          <w:t>https://id.loc.gov/resources/works/19052646.html</w:t>
        </w:r>
      </w:hyperlink>
    </w:p>
    <w:p w14:paraId="71F0FC8F" w14:textId="77777777" w:rsidR="00F00BEA" w:rsidRDefault="00F00BEA" w:rsidP="006B3E18">
      <w:pPr>
        <w:spacing w:after="0" w:line="240" w:lineRule="auto"/>
      </w:pPr>
      <w:r>
        <w:t>```xml</w:t>
      </w:r>
    </w:p>
    <w:p w14:paraId="4515DDAE" w14:textId="77777777" w:rsidR="00F00BEA" w:rsidRDefault="00F00BEA" w:rsidP="006B3E18">
      <w:pPr>
        <w:spacing w:after="0" w:line="240" w:lineRule="auto"/>
      </w:pPr>
      <w:r>
        <w:t>&lt;rdf:RDF&gt;</w:t>
      </w:r>
    </w:p>
    <w:p w14:paraId="72E62D0E" w14:textId="77777777" w:rsidR="00F00BEA" w:rsidRDefault="00F00BEA" w:rsidP="006B3E18">
      <w:pPr>
        <w:spacing w:after="0" w:line="240" w:lineRule="auto"/>
      </w:pPr>
      <w:r>
        <w:t xml:space="preserve">  &lt;bf:Work rdf:about="http://id.loc.gov/resources/works/19052646"&gt;</w:t>
      </w:r>
    </w:p>
    <w:p w14:paraId="035B71EB" w14:textId="77777777" w:rsidR="00F00BEA" w:rsidRDefault="00F00BEA" w:rsidP="006B3E18">
      <w:pPr>
        <w:spacing w:after="0" w:line="240" w:lineRule="auto"/>
      </w:pPr>
      <w:r>
        <w:t xml:space="preserve">    &lt;bflc:aap&gt;Ferrante, Elena. The story of the lost child&lt;/bflc:aap&gt;</w:t>
      </w:r>
    </w:p>
    <w:p w14:paraId="662DF359" w14:textId="77777777" w:rsidR="00F00BEA" w:rsidRDefault="00F00BEA" w:rsidP="006B3E18">
      <w:pPr>
        <w:spacing w:after="0" w:line="240" w:lineRule="auto"/>
      </w:pPr>
      <w:r>
        <w:t xml:space="preserve">    &lt;rdf:type rdf:resource="http://id.loc.gov/ontologies/bibframe/Text"/&gt;</w:t>
      </w:r>
    </w:p>
    <w:p w14:paraId="0BDD9944" w14:textId="77777777" w:rsidR="00F00BEA" w:rsidRDefault="00F00BEA" w:rsidP="006B3E18">
      <w:pPr>
        <w:spacing w:after="0" w:line="240" w:lineRule="auto"/>
      </w:pPr>
      <w:r>
        <w:t xml:space="preserve">    &lt;rdf:type rdf:resource="http://id.loc.gov/ontologies/bibframe/Monograph"/&gt;</w:t>
      </w:r>
    </w:p>
    <w:p w14:paraId="4F4D89D0" w14:textId="77777777" w:rsidR="00F00BEA" w:rsidRDefault="00F00BEA" w:rsidP="006B3E18">
      <w:pPr>
        <w:spacing w:after="0" w:line="240" w:lineRule="auto"/>
      </w:pPr>
      <w:r>
        <w:t xml:space="preserve">    &lt;bf:language rdf:resource="http://id.loc.gov/vocabulary/languages/eng"/&gt;</w:t>
      </w:r>
    </w:p>
    <w:p w14:paraId="6CACCEAC" w14:textId="77777777" w:rsidR="00F00BEA" w:rsidRDefault="00F00BEA" w:rsidP="006B3E18">
      <w:pPr>
        <w:spacing w:after="0" w:line="240" w:lineRule="auto"/>
      </w:pPr>
      <w:r>
        <w:t xml:space="preserve">    &lt;bf:note&gt;</w:t>
      </w:r>
    </w:p>
    <w:p w14:paraId="3C817BB8" w14:textId="77777777" w:rsidR="00F00BEA" w:rsidRDefault="00F00BEA" w:rsidP="006B3E18">
      <w:pPr>
        <w:spacing w:after="0" w:line="240" w:lineRule="auto"/>
      </w:pPr>
      <w:r>
        <w:t xml:space="preserve">      &lt;bf:Note&gt;</w:t>
      </w:r>
    </w:p>
    <w:p w14:paraId="4E741696" w14:textId="77777777" w:rsidR="00F00BEA" w:rsidRDefault="00F00BEA" w:rsidP="006B3E18">
      <w:pPr>
        <w:spacing w:after="0" w:line="240" w:lineRule="auto"/>
      </w:pPr>
      <w:r>
        <w:tab/>
      </w:r>
      <w:r>
        <w:tab/>
        <w:t>&lt;rdf:type rdf:resource="http://id.loc.gov/vocabulary/resourceComponents/otx"/&gt;</w:t>
      </w:r>
    </w:p>
    <w:p w14:paraId="5693630A" w14:textId="77777777" w:rsidR="00F00BEA" w:rsidRDefault="00F00BEA" w:rsidP="006B3E18">
      <w:pPr>
        <w:spacing w:after="0" w:line="240" w:lineRule="auto"/>
      </w:pPr>
      <w:r>
        <w:tab/>
      </w:r>
      <w:r>
        <w:tab/>
        <w:t>&lt;bf:language rdf:resource="http://id.loc.gov/vocabulary/languages/ita"/&gt;</w:t>
      </w:r>
    </w:p>
    <w:p w14:paraId="6F4B5BB5" w14:textId="77777777" w:rsidR="00F00BEA" w:rsidRDefault="00F00BEA" w:rsidP="006B3E18">
      <w:pPr>
        <w:spacing w:after="0" w:line="240" w:lineRule="auto"/>
      </w:pPr>
      <w:r>
        <w:t xml:space="preserve">      &lt;/bf:Note&gt;</w:t>
      </w:r>
    </w:p>
    <w:p w14:paraId="390A303B" w14:textId="77777777" w:rsidR="00F00BEA" w:rsidRDefault="00F00BEA" w:rsidP="006B3E18">
      <w:pPr>
        <w:spacing w:after="0" w:line="240" w:lineRule="auto"/>
      </w:pPr>
      <w:r>
        <w:t xml:space="preserve">    &lt;/bf:note&gt;</w:t>
      </w:r>
    </w:p>
    <w:p w14:paraId="56E91C7A" w14:textId="77777777" w:rsidR="00F00BEA" w:rsidRDefault="00F00BEA" w:rsidP="006B3E18">
      <w:pPr>
        <w:spacing w:after="0" w:line="240" w:lineRule="auto"/>
      </w:pPr>
      <w:r>
        <w:t xml:space="preserve">  &lt;/bf:Work&gt;</w:t>
      </w:r>
    </w:p>
    <w:p w14:paraId="47F65461" w14:textId="77777777" w:rsidR="00F00BEA" w:rsidRDefault="00F00BEA" w:rsidP="006B3E18">
      <w:pPr>
        <w:spacing w:after="0" w:line="240" w:lineRule="auto"/>
      </w:pPr>
      <w:r>
        <w:t>&lt;/rdf:RDF&gt;</w:t>
      </w:r>
    </w:p>
    <w:p w14:paraId="500FE1D5" w14:textId="77777777" w:rsidR="00F00BEA" w:rsidRDefault="00F00BEA" w:rsidP="006B3E18">
      <w:pPr>
        <w:spacing w:after="0" w:line="240" w:lineRule="auto"/>
      </w:pPr>
      <w:r>
        <w:t>```</w:t>
      </w:r>
    </w:p>
    <w:p w14:paraId="0C5784FE" w14:textId="77777777" w:rsidR="00F00BEA" w:rsidRDefault="00F00BEA" w:rsidP="006B3E18">
      <w:r>
        <w:t xml:space="preserve">In this situation, instead of attempting to model the reference as a related resource, the information from MARC – that the original language of the translation being described - is treated as note of the bf:Work.  While it is logically possible to model this as a related resource (i.e. Work isTranslationOf </w:t>
      </w:r>
      <w:r>
        <w:lastRenderedPageBreak/>
        <w:t>Work), there is a reasonable likelihood that a more formal relationship to the original Work/text exists in the record (or could) and there is no need to risk creating a duplicate Work resource for the original.  Also, consistency is important:  a group of subfields could be identified as “accompanying material” and another as “notes,” simplifying the logic about how to handle this from the perspective of conversion.</w:t>
      </w:r>
    </w:p>
    <w:p w14:paraId="1495CB3C" w14:textId="77777777" w:rsidR="00F00BEA" w:rsidRDefault="00F00BEA" w:rsidP="0093540B">
      <w:pPr>
        <w:pStyle w:val="Heading2"/>
      </w:pPr>
      <w:r>
        <w:br/>
      </w:r>
      <w:bookmarkStart w:id="50" w:name="_Toc239093284"/>
      <w:r w:rsidRPr="0093540B">
        <w:t>Notes</w:t>
      </w:r>
      <w:bookmarkEnd w:id="50"/>
    </w:p>
    <w:p w14:paraId="51A270CC" w14:textId="77777777" w:rsidR="00F00BEA" w:rsidRPr="0093540B" w:rsidRDefault="00F00BEA" w:rsidP="0093540B">
      <w:pPr>
        <w:pStyle w:val="NoSpacing"/>
        <w:rPr>
          <w:rStyle w:val="SubtleEmphasis"/>
          <w:sz w:val="28"/>
          <w:szCs w:val="28"/>
        </w:rPr>
      </w:pPr>
      <w:r w:rsidRPr="0093540B">
        <w:rPr>
          <w:rStyle w:val="SubtleEmphasis"/>
          <w:sz w:val="28"/>
          <w:szCs w:val="28"/>
        </w:rPr>
        <w:t>bf:note/b:Note[rdf:type=”http://id.loc.gov/vocabulary/mnotetype/...”]</w:t>
      </w:r>
      <w:r w:rsidRPr="0093540B">
        <w:rPr>
          <w:rStyle w:val="SubtleEmphasis"/>
          <w:sz w:val="28"/>
          <w:szCs w:val="28"/>
        </w:rPr>
        <w:br/>
      </w:r>
    </w:p>
    <w:p w14:paraId="5FCE1E32" w14:textId="77777777" w:rsidR="00F00BEA" w:rsidRDefault="00F00BEA" w:rsidP="006B3E18">
      <w:r w:rsidRPr="00F755E8">
        <w:t xml:space="preserve">Any BIBFRAME resource may express a note via </w:t>
      </w:r>
      <w:r>
        <w:t xml:space="preserve">the object </w:t>
      </w:r>
      <w:r w:rsidRPr="00F755E8">
        <w:t xml:space="preserve">property bf:note </w:t>
      </w:r>
      <w:r>
        <w:t>(</w:t>
      </w:r>
      <w:r w:rsidRPr="00F755E8">
        <w:t>expected value bf:Note</w:t>
      </w:r>
      <w:r>
        <w:t>)</w:t>
      </w:r>
      <w:r w:rsidRPr="00F755E8">
        <w:t xml:space="preserve">. The content of the note is </w:t>
      </w:r>
      <w:r>
        <w:t xml:space="preserve">typically </w:t>
      </w:r>
      <w:r w:rsidRPr="00F755E8">
        <w:t xml:space="preserve">expressed </w:t>
      </w:r>
      <w:r>
        <w:t>in an</w:t>
      </w:r>
      <w:r w:rsidRPr="00F755E8">
        <w:t xml:space="preserve"> rdfs:label. </w:t>
      </w:r>
      <w:r>
        <w:t xml:space="preserve">It is possible to more specifically identify notes by employing the use of rdf:type and a value from the </w:t>
      </w:r>
      <w:hyperlink r:id="rId43" w:history="1">
        <w:r w:rsidRPr="00017F31">
          <w:rPr>
            <w:rStyle w:val="Hyperlink"/>
          </w:rPr>
          <w:t>Note Type</w:t>
        </w:r>
      </w:hyperlink>
      <w:r>
        <w:t xml:space="preserve"> list at ID.LOC.GOV.  When notes are not specifically identified, they can be interpreted to be general notes of the resource with which the note is associated.</w:t>
      </w:r>
    </w:p>
    <w:p w14:paraId="01694713" w14:textId="77777777" w:rsidR="00F00BEA" w:rsidRDefault="00F00BEA" w:rsidP="006B3E18">
      <w:r w:rsidRPr="00F755E8">
        <w:t xml:space="preserve">Example </w:t>
      </w:r>
      <w:r>
        <w:t>(n</w:t>
      </w:r>
      <w:r w:rsidRPr="00F755E8">
        <w:t>o note type</w:t>
      </w:r>
      <w:r>
        <w:t xml:space="preserve">): </w:t>
      </w:r>
      <w:hyperlink r:id="rId44" w:history="1">
        <w:r w:rsidRPr="00B74C8F">
          <w:rPr>
            <w:rStyle w:val="Hyperlink"/>
          </w:rPr>
          <w:t>https://id.loc.gov/resources/instances/20709686.html</w:t>
        </w:r>
      </w:hyperlink>
    </w:p>
    <w:p w14:paraId="3ED84E63" w14:textId="77777777" w:rsidR="00F00BEA" w:rsidRDefault="00F00BEA" w:rsidP="006B3E18">
      <w:r>
        <w:t>This is a general note about the Instance.</w:t>
      </w:r>
    </w:p>
    <w:p w14:paraId="0B44056F" w14:textId="77777777" w:rsidR="00F00BEA" w:rsidRDefault="00F00BEA" w:rsidP="006B3E18">
      <w:pPr>
        <w:spacing w:after="0" w:line="240" w:lineRule="auto"/>
      </w:pPr>
      <w:r>
        <w:t>```xml</w:t>
      </w:r>
    </w:p>
    <w:p w14:paraId="4B912D9E" w14:textId="77777777" w:rsidR="00F00BEA" w:rsidRDefault="00F00BEA" w:rsidP="006B3E18">
      <w:pPr>
        <w:spacing w:after="0" w:line="240" w:lineRule="auto"/>
      </w:pPr>
      <w:r>
        <w:t>&lt;rdf:RDF&gt;</w:t>
      </w:r>
    </w:p>
    <w:p w14:paraId="1B8FEC61" w14:textId="77777777" w:rsidR="00F00BEA" w:rsidRDefault="00F00BEA" w:rsidP="006B3E18">
      <w:pPr>
        <w:spacing w:after="0" w:line="240" w:lineRule="auto"/>
      </w:pPr>
      <w:r>
        <w:t xml:space="preserve">  &lt;bf:Instance rdf:about="http://id.loc.gov/resources/instances/20709686"&gt;</w:t>
      </w:r>
    </w:p>
    <w:p w14:paraId="7B6C00E1" w14:textId="77777777" w:rsidR="00F00BEA" w:rsidRDefault="00F00BEA" w:rsidP="006B3E18">
      <w:pPr>
        <w:spacing w:after="0" w:line="240" w:lineRule="auto"/>
      </w:pPr>
      <w:r>
        <w:t xml:space="preserve">    &lt;bf:note&gt;</w:t>
      </w:r>
    </w:p>
    <w:p w14:paraId="796AA80D" w14:textId="77777777" w:rsidR="00F00BEA" w:rsidRDefault="00F00BEA" w:rsidP="006B3E18">
      <w:pPr>
        <w:spacing w:after="0" w:line="240" w:lineRule="auto"/>
      </w:pPr>
      <w:r>
        <w:t xml:space="preserve">      &lt;bf:Note&gt;</w:t>
      </w:r>
    </w:p>
    <w:p w14:paraId="0BBE05B8" w14:textId="77777777" w:rsidR="00F00BEA" w:rsidRDefault="00F00BEA" w:rsidP="006B3E18">
      <w:pPr>
        <w:spacing w:after="0" w:line="240" w:lineRule="auto"/>
      </w:pPr>
      <w:r>
        <w:tab/>
      </w:r>
      <w:r>
        <w:tab/>
        <w:t>&lt;rdfs:label&gt;Regional road map with tourist features.&lt;/rdfs:label&gt;</w:t>
      </w:r>
    </w:p>
    <w:p w14:paraId="13EE1539" w14:textId="77777777" w:rsidR="00F00BEA" w:rsidRDefault="00F00BEA" w:rsidP="006B3E18">
      <w:pPr>
        <w:spacing w:after="0" w:line="240" w:lineRule="auto"/>
      </w:pPr>
      <w:r>
        <w:t xml:space="preserve">      &lt;/bf:Note&gt;</w:t>
      </w:r>
    </w:p>
    <w:p w14:paraId="2FB0FA15" w14:textId="77777777" w:rsidR="00F00BEA" w:rsidRDefault="00F00BEA" w:rsidP="006B3E18">
      <w:pPr>
        <w:spacing w:after="0" w:line="240" w:lineRule="auto"/>
      </w:pPr>
      <w:r>
        <w:t xml:space="preserve">    &lt;/bf:note&gt;</w:t>
      </w:r>
    </w:p>
    <w:p w14:paraId="3376D152" w14:textId="77777777" w:rsidR="00F00BEA" w:rsidRDefault="00F00BEA" w:rsidP="006B3E18">
      <w:pPr>
        <w:spacing w:after="0" w:line="240" w:lineRule="auto"/>
      </w:pPr>
      <w:r>
        <w:t xml:space="preserve">  &lt;/bf:Instance&gt;</w:t>
      </w:r>
    </w:p>
    <w:p w14:paraId="7048FA86" w14:textId="77777777" w:rsidR="00F00BEA" w:rsidRDefault="00F00BEA" w:rsidP="006B3E18">
      <w:pPr>
        <w:spacing w:after="0" w:line="240" w:lineRule="auto"/>
      </w:pPr>
      <w:r>
        <w:t>&lt;/rdf:RDF&gt;</w:t>
      </w:r>
    </w:p>
    <w:p w14:paraId="3ABFC850" w14:textId="77777777" w:rsidR="00F00BEA" w:rsidRDefault="00F00BEA" w:rsidP="006B3E18">
      <w:pPr>
        <w:spacing w:after="0" w:line="240" w:lineRule="auto"/>
      </w:pPr>
      <w:r>
        <w:t>```</w:t>
      </w:r>
    </w:p>
    <w:p w14:paraId="6A74729C" w14:textId="77777777" w:rsidR="00F00BEA" w:rsidRDefault="00F00BEA" w:rsidP="006B3E18">
      <w:pPr>
        <w:ind w:firstLine="720"/>
        <w:rPr>
          <w:rFonts w:ascii="Courier New" w:hAnsi="Courier New" w:cs="Courier New"/>
          <w:sz w:val="20"/>
          <w:szCs w:val="20"/>
        </w:rPr>
      </w:pPr>
    </w:p>
    <w:p w14:paraId="105DCACD" w14:textId="77777777" w:rsidR="00F00BEA" w:rsidRDefault="00F00BEA" w:rsidP="006B3E18">
      <w:r w:rsidRPr="00F755E8">
        <w:t xml:space="preserve">Example </w:t>
      </w:r>
      <w:r>
        <w:t>(n</w:t>
      </w:r>
      <w:r w:rsidRPr="00F755E8">
        <w:t xml:space="preserve">ote type expressed by property </w:t>
      </w:r>
      <w:r>
        <w:t xml:space="preserve">rdf:type with a value from the Note Type list): </w:t>
      </w:r>
      <w:hyperlink r:id="rId45" w:history="1">
        <w:r w:rsidRPr="00B74C8F">
          <w:rPr>
            <w:rStyle w:val="Hyperlink"/>
          </w:rPr>
          <w:t>https://id.loc.gov/resources/works/17800318.html</w:t>
        </w:r>
      </w:hyperlink>
    </w:p>
    <w:p w14:paraId="7939E52C" w14:textId="77777777" w:rsidR="00F00BEA" w:rsidRDefault="00F00BEA" w:rsidP="006B3E18">
      <w:r>
        <w:t>And a note about an award the Work earned.</w:t>
      </w:r>
    </w:p>
    <w:p w14:paraId="3D19CCDC" w14:textId="77777777" w:rsidR="00F00BEA" w:rsidRDefault="00F00BEA" w:rsidP="006B3E18">
      <w:pPr>
        <w:spacing w:after="0" w:line="240" w:lineRule="auto"/>
      </w:pPr>
      <w:r>
        <w:t>```xml</w:t>
      </w:r>
    </w:p>
    <w:p w14:paraId="21D4E1C6" w14:textId="77777777" w:rsidR="00F00BEA" w:rsidRDefault="00F00BEA" w:rsidP="006B3E18">
      <w:pPr>
        <w:spacing w:after="0" w:line="240" w:lineRule="auto"/>
      </w:pPr>
      <w:r>
        <w:t>&lt;rdf:RDF&gt;</w:t>
      </w:r>
    </w:p>
    <w:p w14:paraId="7EE63833" w14:textId="77777777" w:rsidR="00F00BEA" w:rsidRDefault="00F00BEA" w:rsidP="006B3E18">
      <w:pPr>
        <w:spacing w:after="0" w:line="240" w:lineRule="auto"/>
      </w:pPr>
      <w:r>
        <w:t xml:space="preserve">  &lt;bf:Work rdf:about="http://id.loc.gov/resources/works/17800318"&gt;</w:t>
      </w:r>
    </w:p>
    <w:p w14:paraId="61070379" w14:textId="77777777" w:rsidR="00F00BEA" w:rsidRDefault="00F00BEA" w:rsidP="006B3E18">
      <w:pPr>
        <w:spacing w:after="0" w:line="240" w:lineRule="auto"/>
      </w:pPr>
      <w:r>
        <w:t xml:space="preserve">    &lt;bflc:aap&gt;The office. The complete series one &amp;amp; two and the special&lt;/bflc:aap&gt;</w:t>
      </w:r>
    </w:p>
    <w:p w14:paraId="651D180A" w14:textId="77777777" w:rsidR="00F00BEA" w:rsidRDefault="00F00BEA" w:rsidP="006B3E18">
      <w:pPr>
        <w:spacing w:after="0" w:line="240" w:lineRule="auto"/>
      </w:pPr>
      <w:r>
        <w:t xml:space="preserve">    &lt;rdf:type rdf:resource="http://id.loc.gov/ontologies/bibframe/MovingImage"/&gt;</w:t>
      </w:r>
    </w:p>
    <w:p w14:paraId="283024BB" w14:textId="77777777" w:rsidR="00F00BEA" w:rsidRDefault="00F00BEA" w:rsidP="006B3E18">
      <w:pPr>
        <w:spacing w:after="0" w:line="240" w:lineRule="auto"/>
      </w:pPr>
      <w:r>
        <w:t xml:space="preserve">    &lt;bf:note&gt;</w:t>
      </w:r>
    </w:p>
    <w:p w14:paraId="59FDDF64" w14:textId="77777777" w:rsidR="00F00BEA" w:rsidRDefault="00F00BEA" w:rsidP="006B3E18">
      <w:pPr>
        <w:spacing w:after="0" w:line="240" w:lineRule="auto"/>
      </w:pPr>
      <w:r>
        <w:t xml:space="preserve">      &lt;bf:Note&gt;</w:t>
      </w:r>
    </w:p>
    <w:p w14:paraId="7B6FE7C6" w14:textId="77777777" w:rsidR="00F00BEA" w:rsidRDefault="00F00BEA" w:rsidP="006B3E18">
      <w:pPr>
        <w:spacing w:after="0" w:line="240" w:lineRule="auto"/>
      </w:pPr>
      <w:r>
        <w:tab/>
      </w:r>
      <w:r>
        <w:tab/>
        <w:t>&lt;rdf:type rdf:resource="http://id.loc.gov/vocabulary/mnotetype/award"/&gt;</w:t>
      </w:r>
    </w:p>
    <w:p w14:paraId="0F1B9F14" w14:textId="77777777" w:rsidR="00F00BEA" w:rsidRDefault="00F00BEA" w:rsidP="006B3E18">
      <w:pPr>
        <w:spacing w:after="0" w:line="240" w:lineRule="auto"/>
      </w:pPr>
      <w:r>
        <w:lastRenderedPageBreak/>
        <w:tab/>
      </w:r>
      <w:r>
        <w:tab/>
        <w:t>&lt;rdfs:label&gt;Peabody Award, 2004.&lt;/rdfs:label&gt;</w:t>
      </w:r>
    </w:p>
    <w:p w14:paraId="31B27764" w14:textId="77777777" w:rsidR="00F00BEA" w:rsidRDefault="00F00BEA" w:rsidP="006B3E18">
      <w:pPr>
        <w:spacing w:after="0" w:line="240" w:lineRule="auto"/>
      </w:pPr>
      <w:r>
        <w:t xml:space="preserve">      &lt;/bf:Note&gt;</w:t>
      </w:r>
    </w:p>
    <w:p w14:paraId="269B08DA" w14:textId="77777777" w:rsidR="00F00BEA" w:rsidRDefault="00F00BEA" w:rsidP="006B3E18">
      <w:pPr>
        <w:spacing w:after="0" w:line="240" w:lineRule="auto"/>
      </w:pPr>
      <w:r>
        <w:t xml:space="preserve">    &lt;/bf:note&gt;</w:t>
      </w:r>
    </w:p>
    <w:p w14:paraId="24AF5EA6" w14:textId="77777777" w:rsidR="00F00BEA" w:rsidRDefault="00F00BEA" w:rsidP="006B3E18">
      <w:pPr>
        <w:spacing w:after="0" w:line="240" w:lineRule="auto"/>
      </w:pPr>
      <w:r>
        <w:t xml:space="preserve">  &lt;bf:Work&gt;</w:t>
      </w:r>
    </w:p>
    <w:p w14:paraId="76CEDCC5" w14:textId="77777777" w:rsidR="00F00BEA" w:rsidRDefault="00F00BEA" w:rsidP="006B3E18">
      <w:pPr>
        <w:spacing w:after="0" w:line="240" w:lineRule="auto"/>
      </w:pPr>
      <w:r>
        <w:t>&lt;/rdf:RDF&gt;</w:t>
      </w:r>
    </w:p>
    <w:p w14:paraId="78F862EE" w14:textId="77777777" w:rsidR="00F00BEA" w:rsidRDefault="00F00BEA" w:rsidP="006B3E18">
      <w:pPr>
        <w:spacing w:after="0" w:line="240" w:lineRule="auto"/>
      </w:pPr>
      <w:r>
        <w:t>```</w:t>
      </w:r>
    </w:p>
    <w:p w14:paraId="6BF83DEB" w14:textId="77777777" w:rsidR="00F00BEA" w:rsidRDefault="00F00BEA" w:rsidP="006B3E18">
      <w:pPr>
        <w:ind w:firstLine="720"/>
        <w:rPr>
          <w:rFonts w:ascii="Courier New" w:hAnsi="Courier New" w:cs="Courier New"/>
          <w:sz w:val="20"/>
          <w:szCs w:val="20"/>
        </w:rPr>
      </w:pPr>
    </w:p>
    <w:p w14:paraId="2D6C4B25" w14:textId="77777777" w:rsidR="00F00BEA" w:rsidRDefault="00F00BEA" w:rsidP="006B3E18">
      <w:commentRangeStart w:id="51"/>
      <w:r w:rsidRPr="00F755E8">
        <w:t xml:space="preserve">Example </w:t>
      </w:r>
      <w:r>
        <w:t>(n</w:t>
      </w:r>
      <w:r w:rsidRPr="00F755E8">
        <w:t>ote type inferred from context</w:t>
      </w:r>
      <w:r>
        <w:t xml:space="preserve">): </w:t>
      </w:r>
      <w:hyperlink r:id="rId46" w:history="1">
        <w:r w:rsidRPr="00E72CE5">
          <w:rPr>
            <w:rStyle w:val="Hyperlink"/>
          </w:rPr>
          <w:t>https://id.loc.gov/resources/works/5695135.html</w:t>
        </w:r>
      </w:hyperlink>
    </w:p>
    <w:p w14:paraId="2E8B9E23" w14:textId="77777777" w:rsidR="00F00BEA" w:rsidRDefault="00F00BEA" w:rsidP="006B3E18">
      <w:r w:rsidRPr="00F755E8">
        <w:t xml:space="preserve">A note might have a type that </w:t>
      </w:r>
      <w:r>
        <w:t>can</w:t>
      </w:r>
      <w:r w:rsidRPr="00F755E8">
        <w:t xml:space="preserve"> be inferred from the context</w:t>
      </w:r>
      <w:r>
        <w:t xml:space="preserve"> of the resource where it is located.</w:t>
      </w:r>
    </w:p>
    <w:p w14:paraId="3D3E7A6F"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E569E7">
        <w:rPr>
          <w:rFonts w:ascii="Courier New" w:hAnsi="Courier New" w:cs="Courier New"/>
          <w:sz w:val="20"/>
          <w:szCs w:val="20"/>
        </w:rPr>
        <w:t>&lt;bf:capture&gt;</w:t>
      </w:r>
    </w:p>
    <w:p w14:paraId="20EBC65F"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Pr>
          <w:rFonts w:ascii="Courier New" w:hAnsi="Courier New" w:cs="Courier New"/>
          <w:sz w:val="20"/>
          <w:szCs w:val="20"/>
        </w:rPr>
        <w:t xml:space="preserve"> </w:t>
      </w:r>
      <w:r w:rsidRPr="00E569E7">
        <w:rPr>
          <w:rFonts w:ascii="Courier New" w:hAnsi="Courier New" w:cs="Courier New"/>
          <w:sz w:val="20"/>
          <w:szCs w:val="20"/>
        </w:rPr>
        <w:t>&lt;bf:Capture&gt;</w:t>
      </w:r>
    </w:p>
    <w:p w14:paraId="10260062"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Pr>
          <w:rFonts w:ascii="Courier New" w:hAnsi="Courier New" w:cs="Courier New"/>
          <w:sz w:val="20"/>
          <w:szCs w:val="20"/>
        </w:rPr>
        <w:t xml:space="preserve">  </w:t>
      </w:r>
      <w:r w:rsidRPr="00E569E7">
        <w:rPr>
          <w:rFonts w:ascii="Courier New" w:hAnsi="Courier New" w:cs="Courier New"/>
          <w:sz w:val="20"/>
          <w:szCs w:val="20"/>
        </w:rPr>
        <w:t>&lt;bf:note&gt;</w:t>
      </w:r>
    </w:p>
    <w:p w14:paraId="1CE96939"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Pr>
          <w:rFonts w:ascii="Courier New" w:hAnsi="Courier New" w:cs="Courier New"/>
          <w:sz w:val="20"/>
          <w:szCs w:val="20"/>
        </w:rPr>
        <w:t xml:space="preserve">   </w:t>
      </w:r>
      <w:r w:rsidRPr="00E569E7">
        <w:rPr>
          <w:rFonts w:ascii="Courier New" w:hAnsi="Courier New" w:cs="Courier New"/>
          <w:sz w:val="20"/>
          <w:szCs w:val="20"/>
        </w:rPr>
        <w:t>&lt;bf:Note&gt;</w:t>
      </w:r>
    </w:p>
    <w:p w14:paraId="41767D55"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Pr>
          <w:rFonts w:ascii="Courier New" w:hAnsi="Courier New" w:cs="Courier New"/>
          <w:sz w:val="20"/>
          <w:szCs w:val="20"/>
        </w:rPr>
        <w:t xml:space="preserve">    </w:t>
      </w:r>
      <w:r w:rsidRPr="00E569E7">
        <w:rPr>
          <w:rFonts w:ascii="Courier New" w:hAnsi="Courier New" w:cs="Courier New"/>
          <w:sz w:val="20"/>
          <w:szCs w:val="20"/>
        </w:rPr>
        <w:t>&lt;rdfs:label&gt;capture&lt;/rdfs:label&gt;</w:t>
      </w:r>
    </w:p>
    <w:p w14:paraId="79B3069C"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Pr>
          <w:rFonts w:ascii="Courier New" w:hAnsi="Courier New" w:cs="Courier New"/>
          <w:sz w:val="20"/>
          <w:szCs w:val="20"/>
        </w:rPr>
        <w:t xml:space="preserve">   </w:t>
      </w:r>
      <w:r w:rsidRPr="00E569E7">
        <w:rPr>
          <w:rFonts w:ascii="Courier New" w:hAnsi="Courier New" w:cs="Courier New"/>
          <w:sz w:val="20"/>
          <w:szCs w:val="20"/>
        </w:rPr>
        <w:t>&lt;/bf:Note&gt;</w:t>
      </w:r>
    </w:p>
    <w:p w14:paraId="64117B9E"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Pr>
          <w:rFonts w:ascii="Courier New" w:hAnsi="Courier New" w:cs="Courier New"/>
          <w:sz w:val="20"/>
          <w:szCs w:val="20"/>
        </w:rPr>
        <w:t xml:space="preserve">  </w:t>
      </w:r>
      <w:r w:rsidRPr="00E569E7">
        <w:rPr>
          <w:rFonts w:ascii="Courier New" w:hAnsi="Courier New" w:cs="Courier New"/>
          <w:sz w:val="20"/>
          <w:szCs w:val="20"/>
        </w:rPr>
        <w:t>&lt;/bf:note&gt;</w:t>
      </w:r>
    </w:p>
    <w:p w14:paraId="0DC03A70"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Pr>
          <w:rFonts w:ascii="Courier New" w:hAnsi="Courier New" w:cs="Courier New"/>
          <w:sz w:val="20"/>
          <w:szCs w:val="20"/>
        </w:rPr>
        <w:t xml:space="preserve">  </w:t>
      </w:r>
      <w:r w:rsidRPr="00E569E7">
        <w:rPr>
          <w:rFonts w:ascii="Courier New" w:hAnsi="Courier New" w:cs="Courier New"/>
          <w:sz w:val="20"/>
          <w:szCs w:val="20"/>
        </w:rPr>
        <w:t>&lt;bf:date rdf:datatype="http://id.loc.gov/datatypes/edtf"&gt;1963-XX-XX/1978-XX-XX&lt;/bf:date&gt;</w:t>
      </w:r>
    </w:p>
    <w:p w14:paraId="228E8C98"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Pr>
          <w:rFonts w:ascii="Courier New" w:hAnsi="Courier New" w:cs="Courier New"/>
          <w:sz w:val="20"/>
          <w:szCs w:val="20"/>
        </w:rPr>
        <w:t xml:space="preserve"> </w:t>
      </w:r>
      <w:r w:rsidRPr="00E569E7">
        <w:rPr>
          <w:rFonts w:ascii="Courier New" w:hAnsi="Courier New" w:cs="Courier New"/>
          <w:sz w:val="20"/>
          <w:szCs w:val="20"/>
        </w:rPr>
        <w:t>&lt;/bf:Capture&gt;</w:t>
      </w:r>
    </w:p>
    <w:p w14:paraId="51B455A5" w14:textId="77777777" w:rsidR="00F00BEA" w:rsidRPr="00E569E7" w:rsidRDefault="00F00BEA" w:rsidP="006B3E18">
      <w:pPr>
        <w:pBdr>
          <w:top w:val="single" w:sz="4" w:space="1" w:color="auto"/>
          <w:left w:val="single" w:sz="4" w:space="4" w:color="auto"/>
          <w:bottom w:val="single" w:sz="4" w:space="1" w:color="auto"/>
          <w:right w:val="single" w:sz="4" w:space="4" w:color="auto"/>
        </w:pBdr>
        <w:spacing w:after="0"/>
        <w:rPr>
          <w:rFonts w:ascii="Courier New" w:hAnsi="Courier New" w:cs="Courier New"/>
          <w:sz w:val="20"/>
          <w:szCs w:val="20"/>
        </w:rPr>
      </w:pPr>
      <w:r w:rsidRPr="00E569E7">
        <w:rPr>
          <w:rFonts w:ascii="Courier New" w:hAnsi="Courier New" w:cs="Courier New"/>
          <w:sz w:val="20"/>
          <w:szCs w:val="20"/>
        </w:rPr>
        <w:t>&lt;/bf:capture&gt;</w:t>
      </w:r>
      <w:commentRangeEnd w:id="51"/>
      <w:r w:rsidRPr="00E569E7">
        <w:rPr>
          <w:rStyle w:val="CommentReference"/>
          <w:rFonts w:ascii="Courier New" w:hAnsi="Courier New" w:cs="Courier New"/>
          <w:sz w:val="20"/>
          <w:szCs w:val="20"/>
        </w:rPr>
        <w:commentReference w:id="51"/>
      </w:r>
    </w:p>
    <w:p w14:paraId="0E467E26" w14:textId="77777777" w:rsidR="00F00BEA" w:rsidRDefault="00F00BEA" w:rsidP="006B3E18">
      <w:pPr>
        <w:rPr>
          <w:b/>
          <w:bCs/>
        </w:rPr>
      </w:pPr>
    </w:p>
    <w:p w14:paraId="41623E2A" w14:textId="77777777" w:rsidR="00F00BEA" w:rsidRPr="0093540B" w:rsidRDefault="00F00BEA" w:rsidP="0093540B">
      <w:pPr>
        <w:pStyle w:val="NoSpacing"/>
        <w:rPr>
          <w:rStyle w:val="SubtleEmphasis"/>
          <w:sz w:val="28"/>
          <w:szCs w:val="28"/>
        </w:rPr>
      </w:pPr>
      <w:bookmarkStart w:id="52" w:name="_Toc239093285"/>
      <w:r w:rsidRPr="0093540B">
        <w:rPr>
          <w:rStyle w:val="Heading2Char"/>
        </w:rPr>
        <w:t>Provision Activity</w:t>
      </w:r>
      <w:bookmarkEnd w:id="52"/>
      <w:r w:rsidRPr="0093540B">
        <w:br/>
      </w:r>
      <w:r w:rsidRPr="0093540B">
        <w:rPr>
          <w:rStyle w:val="SubtleEmphasis"/>
          <w:sz w:val="28"/>
          <w:szCs w:val="28"/>
        </w:rPr>
        <w:t>bf:provisionActivity/bf:ProvisionActivity</w:t>
      </w:r>
    </w:p>
    <w:p w14:paraId="70F79A3C" w14:textId="77777777" w:rsidR="00F00BEA" w:rsidRPr="0093540B" w:rsidRDefault="00F00BEA" w:rsidP="0093540B">
      <w:pPr>
        <w:pStyle w:val="NoSpacing"/>
        <w:rPr>
          <w:rStyle w:val="SubtleEmphasis"/>
          <w:sz w:val="28"/>
          <w:szCs w:val="28"/>
        </w:rPr>
      </w:pPr>
      <w:r w:rsidRPr="0093540B">
        <w:rPr>
          <w:rStyle w:val="SubtleEmphasis"/>
          <w:sz w:val="28"/>
          <w:szCs w:val="28"/>
        </w:rPr>
        <w:t>bf:publicationStatement</w:t>
      </w:r>
    </w:p>
    <w:p w14:paraId="65E4ECDA" w14:textId="77777777" w:rsidR="00F00BEA" w:rsidRPr="0093540B" w:rsidRDefault="00F00BEA" w:rsidP="0093540B">
      <w:pPr>
        <w:pStyle w:val="NoSpacing"/>
        <w:rPr>
          <w:rStyle w:val="SubtleEmphasis"/>
          <w:sz w:val="28"/>
          <w:szCs w:val="28"/>
        </w:rPr>
      </w:pPr>
      <w:r w:rsidRPr="0093540B">
        <w:rPr>
          <w:rStyle w:val="SubtleEmphasis"/>
          <w:sz w:val="28"/>
          <w:szCs w:val="28"/>
        </w:rPr>
        <w:t>bf:productionStatement</w:t>
      </w:r>
    </w:p>
    <w:p w14:paraId="1A5F472E" w14:textId="77777777" w:rsidR="00F00BEA" w:rsidRPr="0093540B" w:rsidRDefault="00F00BEA" w:rsidP="0093540B">
      <w:pPr>
        <w:pStyle w:val="NoSpacing"/>
        <w:rPr>
          <w:rStyle w:val="SubtleEmphasis"/>
          <w:sz w:val="28"/>
          <w:szCs w:val="28"/>
        </w:rPr>
      </w:pPr>
      <w:r w:rsidRPr="0093540B">
        <w:rPr>
          <w:rStyle w:val="SubtleEmphasis"/>
          <w:sz w:val="28"/>
          <w:szCs w:val="28"/>
        </w:rPr>
        <w:t>bf:distributionStatement</w:t>
      </w:r>
    </w:p>
    <w:p w14:paraId="543A7D56" w14:textId="77777777" w:rsidR="00F00BEA" w:rsidRPr="0093540B" w:rsidRDefault="00F00BEA" w:rsidP="0093540B">
      <w:pPr>
        <w:pStyle w:val="NoSpacing"/>
        <w:rPr>
          <w:rStyle w:val="SubtleEmphasis"/>
          <w:sz w:val="28"/>
          <w:szCs w:val="28"/>
        </w:rPr>
      </w:pPr>
      <w:r w:rsidRPr="0093540B">
        <w:rPr>
          <w:rStyle w:val="SubtleEmphasis"/>
          <w:sz w:val="28"/>
          <w:szCs w:val="28"/>
        </w:rPr>
        <w:t>bf:manufactureStatement</w:t>
      </w:r>
    </w:p>
    <w:p w14:paraId="62E72CF9" w14:textId="77777777" w:rsidR="00F00BEA" w:rsidRDefault="00F00BEA" w:rsidP="006B3E18"/>
    <w:p w14:paraId="59B53967" w14:textId="77777777" w:rsidR="00F00BEA" w:rsidRDefault="00F00BEA" w:rsidP="006B3E18">
      <w:r>
        <w:t>Provision Activity in Bibframe is a class of resource that captures event information around the publication, production, distribution, or manufacture of an Instance.  Indeed, bf:ProvisionActivity has four subclasses: bf:Publication, bf:Production, bf:Distribution, and bf:Manufacture.</w:t>
      </w:r>
    </w:p>
    <w:p w14:paraId="1868024E" w14:textId="77777777" w:rsidR="00F00BEA" w:rsidRDefault="00F00BEA" w:rsidP="006B3E18">
      <w:r>
        <w:t>Example 1:</w:t>
      </w:r>
    </w:p>
    <w:p w14:paraId="692D34AA" w14:textId="77777777" w:rsidR="00F00BEA" w:rsidRDefault="00F00BEA" w:rsidP="006B3E18">
      <w:pPr>
        <w:spacing w:after="0" w:line="240" w:lineRule="auto"/>
      </w:pPr>
      <w:r>
        <w:t>```xml</w:t>
      </w:r>
    </w:p>
    <w:p w14:paraId="064A3ECB" w14:textId="77777777" w:rsidR="00F00BEA" w:rsidRDefault="00F00BEA" w:rsidP="006B3E18">
      <w:pPr>
        <w:spacing w:after="0" w:line="240" w:lineRule="auto"/>
      </w:pPr>
      <w:r>
        <w:t>&lt;rdf:RDF&gt;</w:t>
      </w:r>
    </w:p>
    <w:p w14:paraId="6957ADD6" w14:textId="77777777" w:rsidR="00F00BEA" w:rsidRDefault="00F00BEA" w:rsidP="006B3E18">
      <w:pPr>
        <w:spacing w:after="0" w:line="240" w:lineRule="auto"/>
      </w:pPr>
      <w:r>
        <w:t xml:space="preserve">  &lt;bf:Instance rdf:about="http://id.loc.gov/resources/instances/17104916"&gt;</w:t>
      </w:r>
    </w:p>
    <w:p w14:paraId="63B4DE81" w14:textId="77777777" w:rsidR="00F00BEA" w:rsidRDefault="00F00BEA" w:rsidP="006B3E18">
      <w:pPr>
        <w:spacing w:after="0" w:line="240" w:lineRule="auto"/>
      </w:pPr>
      <w:r>
        <w:t xml:space="preserve">    &lt;bf:issuance rdf:resource="http://id.loc.gov/vocabulary/issuance/mono"/&gt;</w:t>
      </w:r>
    </w:p>
    <w:p w14:paraId="2CC8ED0E" w14:textId="77777777" w:rsidR="00F00BEA" w:rsidRDefault="00F00BEA" w:rsidP="006B3E18">
      <w:pPr>
        <w:spacing w:after="0" w:line="240" w:lineRule="auto"/>
      </w:pPr>
      <w:r>
        <w:t xml:space="preserve">    &lt;bf:provisionActivity&gt;</w:t>
      </w:r>
    </w:p>
    <w:p w14:paraId="333B0508" w14:textId="77777777" w:rsidR="00F00BEA" w:rsidRDefault="00F00BEA" w:rsidP="006B3E18">
      <w:pPr>
        <w:spacing w:after="0" w:line="240" w:lineRule="auto"/>
      </w:pPr>
      <w:r>
        <w:t xml:space="preserve">      &lt;bf:ProvisionActivity&gt;</w:t>
      </w:r>
    </w:p>
    <w:p w14:paraId="7A3CE0AA" w14:textId="77777777" w:rsidR="00F00BEA" w:rsidRDefault="00F00BEA" w:rsidP="006B3E18">
      <w:pPr>
        <w:spacing w:after="0" w:line="240" w:lineRule="auto"/>
      </w:pPr>
      <w:r>
        <w:tab/>
      </w:r>
      <w:r>
        <w:tab/>
        <w:t>&lt;rdf:type rdf:resource="http://id.loc.gov/ontologies/bibframe/Publication"/&gt;</w:t>
      </w:r>
    </w:p>
    <w:p w14:paraId="0C83D505" w14:textId="77777777" w:rsidR="00F00BEA" w:rsidRDefault="00F00BEA" w:rsidP="006B3E18">
      <w:pPr>
        <w:spacing w:after="0" w:line="240" w:lineRule="auto"/>
      </w:pPr>
      <w:r>
        <w:lastRenderedPageBreak/>
        <w:tab/>
      </w:r>
      <w:r>
        <w:tab/>
        <w:t>&lt;bf:date rdf:datatype="http://id.loc.gov/datatypes/edtf"&gt;2011&lt;/bf:date&gt;</w:t>
      </w:r>
    </w:p>
    <w:p w14:paraId="388FCCA6" w14:textId="77777777" w:rsidR="00F00BEA" w:rsidRDefault="00F00BEA" w:rsidP="006B3E18">
      <w:pPr>
        <w:spacing w:after="0" w:line="240" w:lineRule="auto"/>
      </w:pPr>
      <w:r>
        <w:tab/>
      </w:r>
      <w:r>
        <w:tab/>
        <w:t>&lt;bf:place rdf:resource="http://id.loc.gov/vocabulary/countries/ie"/&gt;</w:t>
      </w:r>
    </w:p>
    <w:p w14:paraId="7FAAE01B" w14:textId="77777777" w:rsidR="00F00BEA" w:rsidRDefault="00F00BEA" w:rsidP="006B3E18">
      <w:pPr>
        <w:spacing w:after="0" w:line="240" w:lineRule="auto"/>
      </w:pPr>
      <w:r>
        <w:tab/>
        <w:t xml:space="preserve">  &lt;/bf:ProvisionActivity&gt;</w:t>
      </w:r>
    </w:p>
    <w:p w14:paraId="596469E9" w14:textId="77777777" w:rsidR="00F00BEA" w:rsidRDefault="00F00BEA" w:rsidP="006B3E18">
      <w:pPr>
        <w:spacing w:after="0" w:line="240" w:lineRule="auto"/>
      </w:pPr>
      <w:r>
        <w:t xml:space="preserve">    &lt;/bf:provisionActivity&gt;</w:t>
      </w:r>
    </w:p>
    <w:p w14:paraId="7C400474" w14:textId="77777777" w:rsidR="00F00BEA" w:rsidRDefault="00F00BEA" w:rsidP="006B3E18">
      <w:pPr>
        <w:spacing w:after="0" w:line="240" w:lineRule="auto"/>
      </w:pPr>
      <w:r>
        <w:t xml:space="preserve">    &lt;bf:publicationStatement&gt;Cork: Collins Press, 2011&lt;/bf:publicationStatement&gt;</w:t>
      </w:r>
    </w:p>
    <w:p w14:paraId="3EF7DD29" w14:textId="77777777" w:rsidR="00F00BEA" w:rsidRDefault="00F00BEA" w:rsidP="006B3E18">
      <w:pPr>
        <w:spacing w:after="0" w:line="240" w:lineRule="auto"/>
      </w:pPr>
      <w:r>
        <w:t xml:space="preserve">  &lt;/bf:Instance&gt;</w:t>
      </w:r>
    </w:p>
    <w:p w14:paraId="45EC5406" w14:textId="77777777" w:rsidR="00F00BEA" w:rsidRDefault="00F00BEA" w:rsidP="006B3E18">
      <w:pPr>
        <w:spacing w:after="0" w:line="240" w:lineRule="auto"/>
      </w:pPr>
      <w:r>
        <w:t>&lt;/rdf:RDF&gt;</w:t>
      </w:r>
    </w:p>
    <w:p w14:paraId="166033C3" w14:textId="77777777" w:rsidR="00F00BEA" w:rsidRDefault="00F00BEA" w:rsidP="006B3E18">
      <w:pPr>
        <w:spacing w:after="0" w:line="240" w:lineRule="auto"/>
      </w:pPr>
      <w:r>
        <w:t>```</w:t>
      </w:r>
    </w:p>
    <w:p w14:paraId="03AE818E" w14:textId="77777777" w:rsidR="00F00BEA" w:rsidRDefault="00F00BEA" w:rsidP="006B3E18"/>
    <w:p w14:paraId="58ACE386" w14:textId="77777777" w:rsidR="00F00BEA" w:rsidRDefault="00F00BEA" w:rsidP="006B3E18"/>
    <w:p w14:paraId="7BA17BB2" w14:textId="77777777" w:rsidR="00F00BEA" w:rsidRDefault="00F00BEA" w:rsidP="006B3E18"/>
    <w:p w14:paraId="7D134AB4" w14:textId="77777777" w:rsidR="00F00BEA" w:rsidRDefault="00F00BEA" w:rsidP="006B3E18">
      <w:r>
        <w:t xml:space="preserve">The example above represents the ideal.  The bf:ProvisionActivity is identified as a “Publication,” has a coded date, and has a coded place.  The basic ingredients of any event – what, when, and where. One could, if desired, add a bf:agent to the bf:ProvisionActivity resource to identify the publisher (Collins Press).  (Likewise, the city of Cork could also have been identified versus the country as place of publication.)  Underneath is a human readable bf:publicationStatement formatted with ISBD punctuation, the form long used for displaying this information to library end users.  </w:t>
      </w:r>
    </w:p>
    <w:p w14:paraId="6825E315" w14:textId="77777777" w:rsidR="00F00BEA" w:rsidRDefault="00F00BEA" w:rsidP="006B3E18">
      <w:r>
        <w:t>Provision Activity resources are repeatable within an Instance.  There might be one for Distribution and another for Publication.  Serial resources tend to have multiple Provision Activity resources, each recording a different publication event in the life of a long-running serial publication.</w:t>
      </w:r>
    </w:p>
    <w:p w14:paraId="10859B09" w14:textId="77777777" w:rsidR="00F00BEA" w:rsidRPr="0093540B" w:rsidRDefault="00F00BEA" w:rsidP="0093540B">
      <w:pPr>
        <w:pStyle w:val="Heading3"/>
      </w:pPr>
      <w:bookmarkStart w:id="53" w:name="_Toc239093286"/>
      <w:r w:rsidRPr="0093540B">
        <w:t>Implementation consideration: Interoperability with MARC, RDA requirements</w:t>
      </w:r>
      <w:bookmarkEnd w:id="53"/>
    </w:p>
    <w:p w14:paraId="70996C27" w14:textId="77777777" w:rsidR="00F00BEA" w:rsidRDefault="00F00BEA" w:rsidP="006B3E18">
      <w:r>
        <w:t>The following example is what is actually observed in the Library of Congress Bibframe Instance from Example 1.</w:t>
      </w:r>
    </w:p>
    <w:p w14:paraId="48D703BC" w14:textId="77777777" w:rsidR="00F00BEA" w:rsidRDefault="00F00BEA" w:rsidP="006B3E18">
      <w:pPr>
        <w:spacing w:after="0" w:line="240" w:lineRule="auto"/>
      </w:pPr>
      <w:r>
        <w:t>```xml</w:t>
      </w:r>
    </w:p>
    <w:p w14:paraId="7BB72EF7" w14:textId="77777777" w:rsidR="00F00BEA" w:rsidRDefault="00F00BEA" w:rsidP="006B3E18">
      <w:pPr>
        <w:spacing w:after="0" w:line="240" w:lineRule="auto"/>
      </w:pPr>
      <w:r>
        <w:t>&lt;rdf:RDF&gt;</w:t>
      </w:r>
    </w:p>
    <w:p w14:paraId="3D91BA9C" w14:textId="77777777" w:rsidR="00F00BEA" w:rsidRDefault="00F00BEA" w:rsidP="006B3E18">
      <w:pPr>
        <w:spacing w:after="0" w:line="240" w:lineRule="auto"/>
      </w:pPr>
      <w:r>
        <w:t xml:space="preserve">  &lt;bf:Instance rdf:about="http://id.loc.gov/resources/instances/17104916"&gt;</w:t>
      </w:r>
    </w:p>
    <w:p w14:paraId="1AB0B656" w14:textId="77777777" w:rsidR="00F00BEA" w:rsidRDefault="00F00BEA" w:rsidP="006B3E18">
      <w:pPr>
        <w:spacing w:after="0" w:line="240" w:lineRule="auto"/>
      </w:pPr>
      <w:r>
        <w:t xml:space="preserve">    &lt;bf:issuance rdf:resource="http://id.loc.gov/vocabulary/issuance/mono"/&gt;</w:t>
      </w:r>
    </w:p>
    <w:p w14:paraId="084FB58C" w14:textId="77777777" w:rsidR="00F00BEA" w:rsidRDefault="00F00BEA" w:rsidP="006B3E18">
      <w:pPr>
        <w:spacing w:after="0" w:line="240" w:lineRule="auto"/>
      </w:pPr>
      <w:r>
        <w:t xml:space="preserve">    &lt;bf:provisionActivity&gt;</w:t>
      </w:r>
    </w:p>
    <w:p w14:paraId="74F46717" w14:textId="77777777" w:rsidR="00F00BEA" w:rsidRDefault="00F00BEA" w:rsidP="006B3E18">
      <w:pPr>
        <w:spacing w:after="0" w:line="240" w:lineRule="auto"/>
      </w:pPr>
      <w:r>
        <w:t xml:space="preserve">      &lt;bf:ProvisionActivity&gt;</w:t>
      </w:r>
    </w:p>
    <w:p w14:paraId="5F23D623" w14:textId="77777777" w:rsidR="00F00BEA" w:rsidRDefault="00F00BEA" w:rsidP="006B3E18">
      <w:pPr>
        <w:spacing w:after="0" w:line="240" w:lineRule="auto"/>
      </w:pPr>
      <w:r>
        <w:tab/>
      </w:r>
      <w:r>
        <w:tab/>
        <w:t>&lt;rdf:type rdf:resource="http://id.loc.gov/ontologies/bibframe/Publication"/&gt;</w:t>
      </w:r>
    </w:p>
    <w:p w14:paraId="7CDAF56C" w14:textId="77777777" w:rsidR="00F00BEA" w:rsidRDefault="00F00BEA" w:rsidP="006B3E18">
      <w:pPr>
        <w:spacing w:after="0" w:line="240" w:lineRule="auto"/>
      </w:pPr>
      <w:r>
        <w:tab/>
      </w:r>
      <w:r>
        <w:tab/>
        <w:t>&lt;bf:date rdf:datatype="http://id.loc.gov/datatypes/edtf"&gt;2011&lt;/bf:date&gt;</w:t>
      </w:r>
    </w:p>
    <w:p w14:paraId="770621F9" w14:textId="77777777" w:rsidR="00F00BEA" w:rsidRDefault="00F00BEA" w:rsidP="006B3E18">
      <w:pPr>
        <w:spacing w:after="0" w:line="240" w:lineRule="auto"/>
      </w:pPr>
      <w:r>
        <w:tab/>
      </w:r>
      <w:r>
        <w:tab/>
        <w:t>&lt;bf:place rdf:resource="http://id.loc.gov/vocabulary/countries/ie"/&gt;</w:t>
      </w:r>
    </w:p>
    <w:p w14:paraId="41524378" w14:textId="77777777" w:rsidR="00F00BEA" w:rsidRDefault="00F00BEA" w:rsidP="006B3E18">
      <w:pPr>
        <w:spacing w:after="0" w:line="240" w:lineRule="auto"/>
      </w:pPr>
      <w:r>
        <w:tab/>
      </w:r>
      <w:r>
        <w:tab/>
        <w:t>&lt;bflc:simplePlace&gt;Cork&lt;/bflc:simplePlace&gt;</w:t>
      </w:r>
    </w:p>
    <w:p w14:paraId="0BF32FBC" w14:textId="77777777" w:rsidR="00F00BEA" w:rsidRDefault="00F00BEA" w:rsidP="006B3E18">
      <w:pPr>
        <w:spacing w:after="0" w:line="240" w:lineRule="auto"/>
      </w:pPr>
      <w:r>
        <w:tab/>
      </w:r>
      <w:r>
        <w:tab/>
        <w:t>&lt;bflc:simpleAgent&gt;Collins Press&lt;/bflc:simpleAgent&gt;</w:t>
      </w:r>
    </w:p>
    <w:p w14:paraId="0B7AEA4F" w14:textId="77777777" w:rsidR="00F00BEA" w:rsidRDefault="00F00BEA" w:rsidP="006B3E18">
      <w:pPr>
        <w:spacing w:after="0" w:line="240" w:lineRule="auto"/>
      </w:pPr>
      <w:r>
        <w:tab/>
      </w:r>
      <w:r>
        <w:tab/>
        <w:t>&lt;bflc:simpleDate&gt;2011&lt;/bflc:simpleDate&gt;</w:t>
      </w:r>
    </w:p>
    <w:p w14:paraId="057B9638" w14:textId="77777777" w:rsidR="00F00BEA" w:rsidRDefault="00F00BEA" w:rsidP="006B3E18">
      <w:pPr>
        <w:spacing w:after="0" w:line="240" w:lineRule="auto"/>
      </w:pPr>
      <w:r>
        <w:t xml:space="preserve">      &lt;/bf:ProvisionActivity&gt;</w:t>
      </w:r>
    </w:p>
    <w:p w14:paraId="713E9AB0" w14:textId="77777777" w:rsidR="00F00BEA" w:rsidRDefault="00F00BEA" w:rsidP="006B3E18">
      <w:pPr>
        <w:spacing w:after="0" w:line="240" w:lineRule="auto"/>
      </w:pPr>
      <w:r>
        <w:t xml:space="preserve">    &lt;/bf:provisionActivity&gt;</w:t>
      </w:r>
    </w:p>
    <w:p w14:paraId="09C1428F" w14:textId="77777777" w:rsidR="00F00BEA" w:rsidRDefault="00F00BEA" w:rsidP="006B3E18">
      <w:pPr>
        <w:spacing w:after="0" w:line="240" w:lineRule="auto"/>
      </w:pPr>
      <w:r>
        <w:t xml:space="preserve">    &lt;bf:publicationStatement&gt;Cork: Collins Press, 2011&lt;/bf:publicationStatement&gt;</w:t>
      </w:r>
    </w:p>
    <w:p w14:paraId="56231BB9" w14:textId="77777777" w:rsidR="00F00BEA" w:rsidRDefault="00F00BEA" w:rsidP="006B3E18">
      <w:pPr>
        <w:spacing w:after="0" w:line="240" w:lineRule="auto"/>
      </w:pPr>
      <w:r>
        <w:t xml:space="preserve">  &lt;/bf:Instance&gt;</w:t>
      </w:r>
    </w:p>
    <w:p w14:paraId="1BEB75C1" w14:textId="77777777" w:rsidR="00F00BEA" w:rsidRDefault="00F00BEA" w:rsidP="006B3E18">
      <w:pPr>
        <w:spacing w:after="0" w:line="240" w:lineRule="auto"/>
      </w:pPr>
      <w:r>
        <w:t>&lt;/rdf:RDF&gt;</w:t>
      </w:r>
    </w:p>
    <w:p w14:paraId="33113605" w14:textId="77777777" w:rsidR="00F00BEA" w:rsidRDefault="00F00BEA" w:rsidP="006B3E18">
      <w:pPr>
        <w:spacing w:after="0" w:line="240" w:lineRule="auto"/>
      </w:pPr>
      <w:r>
        <w:lastRenderedPageBreak/>
        <w:t>```</w:t>
      </w:r>
    </w:p>
    <w:p w14:paraId="36522D8B" w14:textId="77777777" w:rsidR="00F00BEA" w:rsidRDefault="00F00BEA" w:rsidP="006B3E18"/>
    <w:p w14:paraId="09A9EB2A" w14:textId="77777777" w:rsidR="00F00BEA" w:rsidRDefault="00F00BEA" w:rsidP="006B3E18"/>
    <w:p w14:paraId="56AF708A" w14:textId="77777777" w:rsidR="00F00BEA" w:rsidRDefault="00F00BEA" w:rsidP="006B3E18">
      <w:r>
        <w:t xml:space="preserve">Take note of the three “bflc” properties: bflc:simplePlace, bflc:simpleAgent, bflc:simpleDate.  These three properties, which are not in the formal Bibframe namespace, exist for the sole purpose of MARC interoperability.  MARC parses these discrete bits of information into subfields of the 264 field.  In MARC, they are additionally segmented using ISBD punctuation, effectively resulting in double encoding – once in order to place the information into the proper subfield and again with ISBD punctation to distinguish the pieces for the user.  Further, this lexical information is ‘transcribed’ from the piece in hand, which invariably results in wide variation (see e.g. </w:t>
      </w:r>
      <w:hyperlink r:id="rId47" w:history="1">
        <w:r w:rsidRPr="000F2788">
          <w:rPr>
            <w:rStyle w:val="Hyperlink"/>
          </w:rPr>
          <w:t>https://id.loc.gov/entities/providers/360bb1111f974b10613761b87bc70320.html</w:t>
        </w:r>
      </w:hyperlink>
      <w:r>
        <w:t xml:space="preserve"> which shows the various, and still incomplete, ways one publisher’s name has been recorded in MARC).  </w:t>
      </w:r>
    </w:p>
    <w:p w14:paraId="237D4683" w14:textId="77777777" w:rsidR="00F00BEA" w:rsidRDefault="00F00BEA" w:rsidP="006B3E18">
      <w:r>
        <w:t>In Bibframe, the bf:publicationStatement represents the ISBD-punctuated string, meant for the end user.  There is no discernable need to segment this information into individual elements and thus support for this practice is reserved for a non-Bibframe namespace and for the express purpose of MARC interoperability.  In a pure Bibframe environment, bf:publicationStatement (and the other similar properties) should be used exclusively.</w:t>
      </w:r>
    </w:p>
    <w:p w14:paraId="1806C40B" w14:textId="77777777" w:rsidR="00F00BEA" w:rsidRDefault="00F00BEA" w:rsidP="006B3E18">
      <w:r>
        <w:t>Finally, RDA requires only that catalogers record a publication, production, distribution, and manufacture “statement.” Although many RDA catalogers are working in MARC, the Bibframe statement properties are likewise sufficient to adhere to this RDA instruction.</w:t>
      </w:r>
    </w:p>
    <w:p w14:paraId="569B932A" w14:textId="77777777" w:rsidR="00F00BEA" w:rsidRPr="005402E0" w:rsidRDefault="00F00BEA" w:rsidP="006B3E18"/>
    <w:p w14:paraId="2969A2CD" w14:textId="77777777" w:rsidR="00F00BEA" w:rsidRDefault="00F00BEA" w:rsidP="006B3E18">
      <w:r w:rsidRPr="005402E0">
        <w:t>Example (publication):</w:t>
      </w:r>
      <w:r>
        <w:t xml:space="preserve"> </w:t>
      </w:r>
      <w:hyperlink r:id="rId48" w:history="1">
        <w:r w:rsidRPr="00920CF2">
          <w:rPr>
            <w:rStyle w:val="Hyperlink"/>
          </w:rPr>
          <w:t>https://id.loc.gov/resources/instances/23586254.html</w:t>
        </w:r>
      </w:hyperlink>
    </w:p>
    <w:p w14:paraId="54976591" w14:textId="77777777" w:rsidR="00F00BEA" w:rsidRDefault="00F00BEA" w:rsidP="006B3E18">
      <w:pPr>
        <w:spacing w:after="0" w:line="240" w:lineRule="auto"/>
      </w:pPr>
      <w:r>
        <w:t>```xml</w:t>
      </w:r>
    </w:p>
    <w:p w14:paraId="4F205660" w14:textId="77777777" w:rsidR="00F00BEA" w:rsidRDefault="00F00BEA" w:rsidP="006B3E18">
      <w:pPr>
        <w:spacing w:after="0" w:line="240" w:lineRule="auto"/>
      </w:pPr>
      <w:r>
        <w:t>&lt;rdf:RDF&gt;</w:t>
      </w:r>
    </w:p>
    <w:p w14:paraId="269E6D87" w14:textId="77777777" w:rsidR="00F00BEA" w:rsidRDefault="00F00BEA" w:rsidP="006B3E18">
      <w:pPr>
        <w:spacing w:after="0" w:line="240" w:lineRule="auto"/>
      </w:pPr>
      <w:r>
        <w:t xml:space="preserve">   &lt;bf:Instance rdf:about="http://id.loc.gov/resources/instances/23586254"&gt;</w:t>
      </w:r>
    </w:p>
    <w:p w14:paraId="26DCA6EA" w14:textId="77777777" w:rsidR="00F00BEA" w:rsidRDefault="00F00BEA" w:rsidP="006B3E18">
      <w:pPr>
        <w:spacing w:after="0" w:line="240" w:lineRule="auto"/>
      </w:pPr>
      <w:r>
        <w:t xml:space="preserve">    &lt;bf:issuance rdf:resource="http://id.loc.gov/vocabulary/issuance/mono"/&gt;</w:t>
      </w:r>
    </w:p>
    <w:p w14:paraId="79FC34CC" w14:textId="77777777" w:rsidR="00F00BEA" w:rsidRDefault="00F00BEA" w:rsidP="006B3E18">
      <w:pPr>
        <w:spacing w:after="0" w:line="240" w:lineRule="auto"/>
      </w:pPr>
      <w:r>
        <w:t xml:space="preserve">    &lt;bf:provisionActivity&gt;</w:t>
      </w:r>
    </w:p>
    <w:p w14:paraId="5B82757C" w14:textId="77777777" w:rsidR="00F00BEA" w:rsidRDefault="00F00BEA" w:rsidP="006B3E18">
      <w:pPr>
        <w:spacing w:after="0" w:line="240" w:lineRule="auto"/>
      </w:pPr>
      <w:r>
        <w:t xml:space="preserve">      &lt;bf:ProvisionActivity&gt;</w:t>
      </w:r>
    </w:p>
    <w:p w14:paraId="36E20E28" w14:textId="77777777" w:rsidR="00F00BEA" w:rsidRDefault="00F00BEA" w:rsidP="006B3E18">
      <w:pPr>
        <w:spacing w:after="0" w:line="240" w:lineRule="auto"/>
      </w:pPr>
      <w:r>
        <w:tab/>
      </w:r>
      <w:r>
        <w:tab/>
        <w:t>&lt;rdf:type rdf:resource="http://id.loc.gov/ontologies/bibframe/Publication"/&gt;</w:t>
      </w:r>
    </w:p>
    <w:p w14:paraId="1945F4E4" w14:textId="77777777" w:rsidR="00F00BEA" w:rsidRDefault="00F00BEA" w:rsidP="006B3E18">
      <w:pPr>
        <w:spacing w:after="0" w:line="240" w:lineRule="auto"/>
      </w:pPr>
      <w:r>
        <w:tab/>
      </w:r>
      <w:r>
        <w:tab/>
        <w:t>&lt;bf:date rdf:datatype="http://id.loc.gov/datatypes/edtf"&gt;2025&lt;/bf:date&gt;</w:t>
      </w:r>
    </w:p>
    <w:p w14:paraId="2BD098EF" w14:textId="77777777" w:rsidR="00F00BEA" w:rsidRDefault="00F00BEA" w:rsidP="006B3E18">
      <w:pPr>
        <w:spacing w:after="0" w:line="240" w:lineRule="auto"/>
      </w:pPr>
      <w:r>
        <w:tab/>
      </w:r>
      <w:r>
        <w:tab/>
        <w:t>&lt;bf:place rdf:resource="http://id.loc.gov/vocabulary/countries/nyu"/&gt;</w:t>
      </w:r>
    </w:p>
    <w:p w14:paraId="7C87D4F3" w14:textId="77777777" w:rsidR="00F00BEA" w:rsidRDefault="00F00BEA" w:rsidP="006B3E18">
      <w:pPr>
        <w:spacing w:after="0" w:line="240" w:lineRule="auto"/>
      </w:pPr>
      <w:r>
        <w:tab/>
      </w:r>
      <w:r>
        <w:tab/>
        <w:t>&lt;bflc:simplePlace&gt;New York&lt;/bflc:simplePlace&gt;</w:t>
      </w:r>
    </w:p>
    <w:p w14:paraId="02015D1A" w14:textId="77777777" w:rsidR="00F00BEA" w:rsidRDefault="00F00BEA" w:rsidP="006B3E18">
      <w:pPr>
        <w:spacing w:after="0" w:line="240" w:lineRule="auto"/>
      </w:pPr>
      <w:r>
        <w:tab/>
      </w:r>
      <w:r>
        <w:tab/>
        <w:t>&lt;bflc:simpleAgent&gt;G. P. Putnam's Sons&lt;/bflc:simpleAgent&gt;</w:t>
      </w:r>
    </w:p>
    <w:p w14:paraId="095D5470" w14:textId="77777777" w:rsidR="00F00BEA" w:rsidRDefault="00F00BEA" w:rsidP="006B3E18">
      <w:pPr>
        <w:spacing w:after="0" w:line="240" w:lineRule="auto"/>
      </w:pPr>
      <w:r>
        <w:tab/>
      </w:r>
      <w:r>
        <w:tab/>
        <w:t>&lt;bflc:simpleDate&gt;2025&lt;/bflc:simpleDate&gt;</w:t>
      </w:r>
    </w:p>
    <w:p w14:paraId="5C7D03B0" w14:textId="77777777" w:rsidR="00F00BEA" w:rsidRDefault="00F00BEA" w:rsidP="006B3E18">
      <w:pPr>
        <w:spacing w:after="0" w:line="240" w:lineRule="auto"/>
      </w:pPr>
      <w:r>
        <w:tab/>
        <w:t xml:space="preserve">   &lt;/bf:ProvisionActivity&gt;</w:t>
      </w:r>
    </w:p>
    <w:p w14:paraId="43034DD8" w14:textId="77777777" w:rsidR="00F00BEA" w:rsidRDefault="00F00BEA" w:rsidP="006B3E18">
      <w:pPr>
        <w:spacing w:after="0" w:line="240" w:lineRule="auto"/>
      </w:pPr>
      <w:r>
        <w:t xml:space="preserve">    &lt;/bf:provisionActivity&gt;</w:t>
      </w:r>
    </w:p>
    <w:p w14:paraId="70CE3CFE" w14:textId="77777777" w:rsidR="00F00BEA" w:rsidRDefault="00F00BEA" w:rsidP="006B3E18">
      <w:pPr>
        <w:spacing w:after="0" w:line="240" w:lineRule="auto"/>
      </w:pPr>
      <w:r>
        <w:t xml:space="preserve">    &lt;bf:publicationStatement&gt;New York: G. P. Putnam's Sons, 2025&lt;/bf:publicationStatement&gt;</w:t>
      </w:r>
    </w:p>
    <w:p w14:paraId="3306E133" w14:textId="77777777" w:rsidR="00F00BEA" w:rsidRDefault="00F00BEA" w:rsidP="006B3E18">
      <w:pPr>
        <w:spacing w:after="0" w:line="240" w:lineRule="auto"/>
      </w:pPr>
      <w:r>
        <w:t xml:space="preserve">  &lt;/bf:Instance&gt;</w:t>
      </w:r>
    </w:p>
    <w:p w14:paraId="29FA1DFF" w14:textId="77777777" w:rsidR="00F00BEA" w:rsidRDefault="00F00BEA" w:rsidP="006B3E18">
      <w:pPr>
        <w:spacing w:after="0" w:line="240" w:lineRule="auto"/>
      </w:pPr>
      <w:r>
        <w:t>&lt;/rdf:RDF&gt;</w:t>
      </w:r>
    </w:p>
    <w:p w14:paraId="7B5D8983" w14:textId="77777777" w:rsidR="00F00BEA" w:rsidRDefault="00F00BEA" w:rsidP="006B3E18">
      <w:pPr>
        <w:spacing w:after="0" w:line="240" w:lineRule="auto"/>
      </w:pPr>
      <w:r>
        <w:lastRenderedPageBreak/>
        <w:t>```</w:t>
      </w:r>
    </w:p>
    <w:p w14:paraId="4E716A8A" w14:textId="77777777" w:rsidR="00F00BEA" w:rsidRDefault="00F00BEA" w:rsidP="006B3E18"/>
    <w:p w14:paraId="70110506" w14:textId="77777777" w:rsidR="00F00BEA" w:rsidRDefault="00F00BEA" w:rsidP="006B3E18">
      <w:r>
        <w:t xml:space="preserve">Example (distribution): </w:t>
      </w:r>
      <w:hyperlink r:id="rId49" w:history="1">
        <w:r w:rsidRPr="00B40D80">
          <w:rPr>
            <w:rStyle w:val="Hyperlink"/>
          </w:rPr>
          <w:t>https://id.loc.gov/resources/instances/21648911.html</w:t>
        </w:r>
      </w:hyperlink>
    </w:p>
    <w:p w14:paraId="57FAAFAA" w14:textId="77777777" w:rsidR="00F00BEA" w:rsidRDefault="00F00BEA" w:rsidP="006B3E18">
      <w:pPr>
        <w:spacing w:after="0" w:line="240" w:lineRule="auto"/>
      </w:pPr>
      <w:r>
        <w:t>```xml</w:t>
      </w:r>
    </w:p>
    <w:p w14:paraId="4731E998" w14:textId="77777777" w:rsidR="00F00BEA" w:rsidRDefault="00F00BEA" w:rsidP="006B3E18">
      <w:pPr>
        <w:spacing w:after="0" w:line="240" w:lineRule="auto"/>
      </w:pPr>
      <w:r>
        <w:t>&lt;rdf:RDF&gt;</w:t>
      </w:r>
    </w:p>
    <w:p w14:paraId="60DB4814" w14:textId="77777777" w:rsidR="00F00BEA" w:rsidRDefault="00F00BEA" w:rsidP="006B3E18">
      <w:pPr>
        <w:spacing w:after="0" w:line="240" w:lineRule="auto"/>
      </w:pPr>
      <w:r>
        <w:t xml:space="preserve">   &lt;bf:Instance rdf:about="http://id.loc.gov/resources/instances/21648911"&gt;</w:t>
      </w:r>
    </w:p>
    <w:p w14:paraId="57691BA1" w14:textId="77777777" w:rsidR="00F00BEA" w:rsidRDefault="00F00BEA" w:rsidP="006B3E18">
      <w:pPr>
        <w:spacing w:after="0" w:line="240" w:lineRule="auto"/>
      </w:pPr>
      <w:r>
        <w:t xml:space="preserve">    &lt;bf:provisionActivity&gt;</w:t>
      </w:r>
    </w:p>
    <w:p w14:paraId="7655CCB2" w14:textId="77777777" w:rsidR="00F00BEA" w:rsidRDefault="00F00BEA" w:rsidP="006B3E18">
      <w:pPr>
        <w:spacing w:after="0" w:line="240" w:lineRule="auto"/>
      </w:pPr>
      <w:r>
        <w:t xml:space="preserve">      &lt;bf:ProvisionActivity&gt;</w:t>
      </w:r>
    </w:p>
    <w:p w14:paraId="549AC75E" w14:textId="77777777" w:rsidR="00F00BEA" w:rsidRDefault="00F00BEA" w:rsidP="006B3E18">
      <w:pPr>
        <w:spacing w:after="0" w:line="240" w:lineRule="auto"/>
      </w:pPr>
      <w:r>
        <w:tab/>
      </w:r>
      <w:r>
        <w:tab/>
        <w:t>&lt;rdf:type rdf:resource="http://id.loc.gov/ontologies/bibframe/Distribution"/&gt;</w:t>
      </w:r>
    </w:p>
    <w:p w14:paraId="50DF40FB" w14:textId="77777777" w:rsidR="00F00BEA" w:rsidRDefault="00F00BEA" w:rsidP="006B3E18">
      <w:pPr>
        <w:spacing w:after="0" w:line="240" w:lineRule="auto"/>
      </w:pPr>
      <w:r>
        <w:tab/>
      </w:r>
      <w:r>
        <w:tab/>
        <w:t>&lt;bflc:simplePlace&gt;New Haven&lt;/bflc:simplePlace&gt;</w:t>
      </w:r>
    </w:p>
    <w:p w14:paraId="1FCCC33D" w14:textId="77777777" w:rsidR="00F00BEA" w:rsidRDefault="00F00BEA" w:rsidP="006B3E18">
      <w:pPr>
        <w:spacing w:after="0" w:line="240" w:lineRule="auto"/>
      </w:pPr>
      <w:r>
        <w:tab/>
      </w:r>
      <w:r>
        <w:tab/>
        <w:t>&lt;bflc:simpleAgent&gt;distributed outside Benelux by Yale University Press&lt;/bflc:simpleAgent&gt;</w:t>
      </w:r>
    </w:p>
    <w:p w14:paraId="0D6ABDC6" w14:textId="77777777" w:rsidR="00F00BEA" w:rsidRDefault="00F00BEA" w:rsidP="006B3E18">
      <w:pPr>
        <w:spacing w:after="0" w:line="240" w:lineRule="auto"/>
      </w:pPr>
      <w:r>
        <w:tab/>
      </w:r>
      <w:r>
        <w:tab/>
        <w:t>&lt;bflc:simpleDate&gt;[2020]&lt;/bflc:simpleDate&gt;</w:t>
      </w:r>
    </w:p>
    <w:p w14:paraId="52FF1AC3" w14:textId="77777777" w:rsidR="00F00BEA" w:rsidRDefault="00F00BEA" w:rsidP="006B3E18">
      <w:pPr>
        <w:spacing w:after="0" w:line="240" w:lineRule="auto"/>
      </w:pPr>
      <w:r>
        <w:t xml:space="preserve">      &lt;/bf:ProvisionActivity&gt;</w:t>
      </w:r>
    </w:p>
    <w:p w14:paraId="1FB28FC5" w14:textId="77777777" w:rsidR="00F00BEA" w:rsidRDefault="00F00BEA" w:rsidP="006B3E18">
      <w:pPr>
        <w:spacing w:after="0" w:line="240" w:lineRule="auto"/>
      </w:pPr>
      <w:r>
        <w:t xml:space="preserve">    &lt;/bf:provisionActivity&gt;</w:t>
      </w:r>
    </w:p>
    <w:p w14:paraId="204245BF" w14:textId="77777777" w:rsidR="00F00BEA" w:rsidRDefault="00F00BEA" w:rsidP="006B3E18">
      <w:pPr>
        <w:spacing w:after="0" w:line="240" w:lineRule="auto"/>
      </w:pPr>
      <w:r>
        <w:t xml:space="preserve">    &lt;bf:distributionStatement&gt;New Haven: distributed outside Benelux by Yale University Press, [2020]&lt;/bf:distributionStatement&gt;</w:t>
      </w:r>
    </w:p>
    <w:p w14:paraId="297A6750" w14:textId="77777777" w:rsidR="00F00BEA" w:rsidRDefault="00F00BEA" w:rsidP="006B3E18">
      <w:pPr>
        <w:spacing w:after="0" w:line="240" w:lineRule="auto"/>
      </w:pPr>
      <w:r>
        <w:t xml:space="preserve">  &lt;/bf:Instance&gt;</w:t>
      </w:r>
    </w:p>
    <w:p w14:paraId="57DA2102" w14:textId="77777777" w:rsidR="00F00BEA" w:rsidRDefault="00F00BEA" w:rsidP="006B3E18">
      <w:pPr>
        <w:spacing w:after="0" w:line="240" w:lineRule="auto"/>
      </w:pPr>
      <w:r>
        <w:t>&lt;/rdf:RDF&gt;</w:t>
      </w:r>
    </w:p>
    <w:p w14:paraId="6631255D" w14:textId="77777777" w:rsidR="00F00BEA" w:rsidRDefault="00F00BEA" w:rsidP="006B3E18">
      <w:pPr>
        <w:spacing w:after="0" w:line="240" w:lineRule="auto"/>
      </w:pPr>
      <w:r>
        <w:t>```</w:t>
      </w:r>
    </w:p>
    <w:p w14:paraId="0673403F" w14:textId="77777777" w:rsidR="00F00BEA" w:rsidRDefault="00F00BEA" w:rsidP="006B3E18"/>
    <w:p w14:paraId="0E74741A" w14:textId="77777777" w:rsidR="00F00BEA" w:rsidRDefault="00F00BEA" w:rsidP="006B3E18">
      <w:r>
        <w:t xml:space="preserve">Example (provision activity with status resource): </w:t>
      </w:r>
      <w:hyperlink r:id="rId50" w:history="1">
        <w:r w:rsidRPr="0037763C">
          <w:rPr>
            <w:rStyle w:val="Hyperlink"/>
          </w:rPr>
          <w:t>https://id.loc.gov/resources/instances/15387794.html</w:t>
        </w:r>
      </w:hyperlink>
    </w:p>
    <w:p w14:paraId="2496BA4D" w14:textId="77777777" w:rsidR="00F00BEA" w:rsidRDefault="00F00BEA" w:rsidP="006B3E18">
      <w:pPr>
        <w:spacing w:after="0" w:line="240" w:lineRule="auto"/>
      </w:pPr>
      <w:r>
        <w:t>```xml</w:t>
      </w:r>
    </w:p>
    <w:p w14:paraId="4575DFEF" w14:textId="77777777" w:rsidR="00F00BEA" w:rsidRDefault="00F00BEA" w:rsidP="006B3E18">
      <w:pPr>
        <w:spacing w:after="0" w:line="240" w:lineRule="auto"/>
      </w:pPr>
      <w:r>
        <w:t>&lt;rdf:RDF&gt;</w:t>
      </w:r>
    </w:p>
    <w:p w14:paraId="561CA3FF" w14:textId="77777777" w:rsidR="00F00BEA" w:rsidRDefault="00F00BEA" w:rsidP="006B3E18">
      <w:pPr>
        <w:spacing w:after="0" w:line="240" w:lineRule="auto"/>
      </w:pPr>
      <w:r>
        <w:t xml:space="preserve">   &lt;bf:Instance rdf:about="http://id.loc.gov/resources/instances/15387794"&gt;</w:t>
      </w:r>
    </w:p>
    <w:p w14:paraId="23CC551D" w14:textId="77777777" w:rsidR="00F00BEA" w:rsidRDefault="00F00BEA" w:rsidP="006B3E18">
      <w:pPr>
        <w:spacing w:after="0" w:line="240" w:lineRule="auto"/>
      </w:pPr>
      <w:r>
        <w:t xml:space="preserve">    &lt;bf:issuance rdf:resource="http://id.loc.gov/vocabulary/issuance/serl"/&gt;</w:t>
      </w:r>
    </w:p>
    <w:p w14:paraId="70EA0D74" w14:textId="77777777" w:rsidR="00F00BEA" w:rsidRDefault="00F00BEA" w:rsidP="006B3E18">
      <w:pPr>
        <w:spacing w:after="0" w:line="240" w:lineRule="auto"/>
      </w:pPr>
      <w:r>
        <w:t xml:space="preserve">    &lt;bf:provisionActivity&gt;</w:t>
      </w:r>
    </w:p>
    <w:p w14:paraId="5E1305C3" w14:textId="77777777" w:rsidR="00F00BEA" w:rsidRDefault="00F00BEA" w:rsidP="006B3E18">
      <w:pPr>
        <w:spacing w:after="0" w:line="240" w:lineRule="auto"/>
      </w:pPr>
      <w:r>
        <w:t xml:space="preserve">      &lt;bf:ProvisionActivity&gt;</w:t>
      </w:r>
    </w:p>
    <w:p w14:paraId="1AD0F5F7" w14:textId="77777777" w:rsidR="00F00BEA" w:rsidRDefault="00F00BEA" w:rsidP="006B3E18">
      <w:pPr>
        <w:spacing w:after="0" w:line="240" w:lineRule="auto"/>
      </w:pPr>
      <w:r>
        <w:tab/>
      </w:r>
      <w:r>
        <w:tab/>
        <w:t>&lt;rdf:type rdf:resource="http://id.loc.gov/ontologies/bibframe/Publication"/&gt;</w:t>
      </w:r>
    </w:p>
    <w:p w14:paraId="5D78BC53" w14:textId="77777777" w:rsidR="00F00BEA" w:rsidRDefault="00F00BEA" w:rsidP="006B3E18">
      <w:pPr>
        <w:spacing w:after="0" w:line="240" w:lineRule="auto"/>
      </w:pPr>
      <w:r>
        <w:tab/>
      </w:r>
      <w:r>
        <w:tab/>
        <w:t>&lt;bf:date rdf:datatype="http://id.loc.gov/datatypes/edtf"&gt;2008/..&lt;/bf:date&gt;</w:t>
      </w:r>
    </w:p>
    <w:p w14:paraId="7BDDB3CF" w14:textId="77777777" w:rsidR="00F00BEA" w:rsidRDefault="00F00BEA" w:rsidP="006B3E18">
      <w:pPr>
        <w:spacing w:after="0" w:line="240" w:lineRule="auto"/>
      </w:pPr>
      <w:r>
        <w:tab/>
      </w:r>
      <w:r>
        <w:tab/>
        <w:t>&lt;bf:status rdf:resource="http://id.loc.gov/vocabulary/mstatus/current"/&gt;</w:t>
      </w:r>
    </w:p>
    <w:p w14:paraId="03480F7A" w14:textId="77777777" w:rsidR="00F00BEA" w:rsidRDefault="00F00BEA" w:rsidP="006B3E18">
      <w:pPr>
        <w:spacing w:after="0" w:line="240" w:lineRule="auto"/>
      </w:pPr>
      <w:r>
        <w:tab/>
      </w:r>
      <w:r>
        <w:tab/>
        <w:t>&lt;bf:place rdf:resource="http://id.loc.gov/vocabulary/countries/ncu"/&gt;</w:t>
      </w:r>
    </w:p>
    <w:p w14:paraId="7E8677C9" w14:textId="77777777" w:rsidR="00F00BEA" w:rsidRDefault="00F00BEA" w:rsidP="006B3E18">
      <w:pPr>
        <w:spacing w:after="0" w:line="240" w:lineRule="auto"/>
      </w:pPr>
      <w:r>
        <w:tab/>
      </w:r>
      <w:r>
        <w:tab/>
        <w:t>&lt;bflc:simplePlace&gt;Charlotte, NC&lt;/bflc:simplePlace&gt;</w:t>
      </w:r>
    </w:p>
    <w:p w14:paraId="07AE4A45" w14:textId="77777777" w:rsidR="00F00BEA" w:rsidRDefault="00F00BEA" w:rsidP="006B3E18">
      <w:pPr>
        <w:spacing w:after="0" w:line="240" w:lineRule="auto"/>
      </w:pPr>
      <w:r>
        <w:tab/>
      </w:r>
      <w:r>
        <w:tab/>
        <w:t>&lt;bflc:simpleAgent&gt;Hearst Communications, Inc&lt;/bflc:simpleAgent&gt;</w:t>
      </w:r>
    </w:p>
    <w:p w14:paraId="4463E101" w14:textId="77777777" w:rsidR="00F00BEA" w:rsidRDefault="00F00BEA" w:rsidP="006B3E18">
      <w:pPr>
        <w:spacing w:after="0" w:line="240" w:lineRule="auto"/>
      </w:pPr>
      <w:r>
        <w:t xml:space="preserve">      &lt;/bf:ProvisionActivity&gt;</w:t>
      </w:r>
    </w:p>
    <w:p w14:paraId="46BBB616" w14:textId="77777777" w:rsidR="00F00BEA" w:rsidRDefault="00F00BEA" w:rsidP="006B3E18">
      <w:pPr>
        <w:spacing w:after="0" w:line="240" w:lineRule="auto"/>
      </w:pPr>
      <w:r>
        <w:t xml:space="preserve">    &lt;/bf:provisionActivity&gt;</w:t>
      </w:r>
    </w:p>
    <w:p w14:paraId="2A4531DA" w14:textId="77777777" w:rsidR="00F00BEA" w:rsidRDefault="00F00BEA" w:rsidP="006B3E18">
      <w:pPr>
        <w:spacing w:after="0" w:line="240" w:lineRule="auto"/>
      </w:pPr>
      <w:r>
        <w:t xml:space="preserve">    &lt;bf:publicationStatement&gt;Charlotte, NC: Hearst Communications, Inc&lt;/bf:publicationStatement&gt;</w:t>
      </w:r>
    </w:p>
    <w:p w14:paraId="3B963317" w14:textId="77777777" w:rsidR="00F00BEA" w:rsidRDefault="00F00BEA" w:rsidP="006B3E18">
      <w:pPr>
        <w:spacing w:after="0" w:line="240" w:lineRule="auto"/>
      </w:pPr>
      <w:r>
        <w:t xml:space="preserve">  &lt;/bf:Instance&gt;</w:t>
      </w:r>
    </w:p>
    <w:p w14:paraId="0C32CA5B" w14:textId="77777777" w:rsidR="00F00BEA" w:rsidRDefault="00F00BEA" w:rsidP="006B3E18">
      <w:pPr>
        <w:spacing w:after="0" w:line="240" w:lineRule="auto"/>
      </w:pPr>
      <w:r>
        <w:t>&lt;/rdf:RDF&gt;</w:t>
      </w:r>
    </w:p>
    <w:p w14:paraId="1389C619" w14:textId="77777777" w:rsidR="00F00BEA" w:rsidRDefault="00F00BEA" w:rsidP="006B3E18">
      <w:pPr>
        <w:spacing w:after="0" w:line="240" w:lineRule="auto"/>
      </w:pPr>
      <w:r>
        <w:t>```</w:t>
      </w:r>
    </w:p>
    <w:p w14:paraId="27817A09" w14:textId="77777777" w:rsidR="00F00BEA" w:rsidRDefault="00F00BEA" w:rsidP="006B3E18">
      <w:pPr>
        <w:rPr>
          <w:rFonts w:ascii="Courier New" w:hAnsi="Courier New" w:cs="Courier New"/>
          <w:sz w:val="20"/>
          <w:szCs w:val="20"/>
        </w:rPr>
      </w:pPr>
    </w:p>
    <w:p w14:paraId="2D3373A7" w14:textId="77777777" w:rsidR="00F00BEA" w:rsidRPr="005402E0" w:rsidRDefault="00F00BEA" w:rsidP="006B3E18"/>
    <w:p w14:paraId="29E892FA" w14:textId="77777777" w:rsidR="00F00BEA" w:rsidRPr="0093540B" w:rsidRDefault="00F00BEA" w:rsidP="0093540B">
      <w:pPr>
        <w:pStyle w:val="Heading2"/>
        <w:rPr>
          <w:rStyle w:val="SubtleEmphasis"/>
          <w:sz w:val="28"/>
          <w:szCs w:val="28"/>
        </w:rPr>
      </w:pPr>
      <w:bookmarkStart w:id="54" w:name="_Toc222238329"/>
      <w:bookmarkStart w:id="55" w:name="_Toc223948353"/>
      <w:bookmarkStart w:id="56" w:name="_Toc239093287"/>
      <w:r w:rsidRPr="0093540B">
        <w:lastRenderedPageBreak/>
        <w:t>Relationships</w:t>
      </w:r>
      <w:r w:rsidRPr="0093540B">
        <w:br/>
      </w:r>
      <w:r w:rsidRPr="0093540B">
        <w:rPr>
          <w:rStyle w:val="SubtleEmphasis"/>
          <w:sz w:val="28"/>
          <w:szCs w:val="28"/>
        </w:rPr>
        <w:t>bf:relation/bf:Relation</w:t>
      </w:r>
      <w:r w:rsidRPr="0093540B">
        <w:rPr>
          <w:rStyle w:val="SubtleEmphasis"/>
          <w:sz w:val="28"/>
          <w:szCs w:val="28"/>
        </w:rPr>
        <w:br/>
      </w:r>
      <w:r w:rsidRPr="0093540B">
        <w:rPr>
          <w:rStyle w:val="SubtleEmphasis"/>
          <w:sz w:val="28"/>
          <w:szCs w:val="28"/>
        </w:rPr>
        <w:tab/>
        <w:t>bf:relationship</w:t>
      </w:r>
      <w:r w:rsidRPr="0093540B">
        <w:rPr>
          <w:rStyle w:val="SubtleEmphasis"/>
          <w:sz w:val="28"/>
          <w:szCs w:val="28"/>
        </w:rPr>
        <w:br/>
      </w:r>
      <w:r w:rsidRPr="0093540B">
        <w:rPr>
          <w:rStyle w:val="SubtleEmphasis"/>
          <w:sz w:val="28"/>
          <w:szCs w:val="28"/>
        </w:rPr>
        <w:tab/>
        <w:t>bf:associatedResource</w:t>
      </w:r>
      <w:bookmarkEnd w:id="54"/>
      <w:bookmarkEnd w:id="55"/>
      <w:bookmarkEnd w:id="56"/>
    </w:p>
    <w:p w14:paraId="5A5B5B55" w14:textId="77777777" w:rsidR="00F00BEA" w:rsidRDefault="00F00BEA" w:rsidP="006B3E18">
      <w:pPr>
        <w:rPr>
          <w:rFonts w:ascii="Aptos" w:hAnsi="Aptos" w:cstheme="minorHAnsi"/>
        </w:rPr>
      </w:pPr>
      <w:r>
        <w:rPr>
          <w:rFonts w:ascii="Aptos" w:hAnsi="Aptos" w:cstheme="minorHAnsi"/>
        </w:rPr>
        <w:br/>
        <w:t>Relationships as discussed in this section generally apply to relationships between principal Bibframe resources: Work, Instance, Hub, and Item.  Bibframe supports two methods for expressing relationships: the indirect method and the direct method.</w:t>
      </w:r>
    </w:p>
    <w:p w14:paraId="7DCBB5E6" w14:textId="77777777" w:rsidR="00F00BEA" w:rsidRDefault="00F00BEA" w:rsidP="006B3E18">
      <w:pPr>
        <w:rPr>
          <w:rFonts w:ascii="Aptos" w:hAnsi="Aptos" w:cstheme="minorHAnsi"/>
        </w:rPr>
      </w:pPr>
      <w:r>
        <w:rPr>
          <w:rFonts w:ascii="Aptos" w:hAnsi="Aptos" w:cstheme="minorHAnsi"/>
        </w:rPr>
        <w:t>The direct method employs an object property to relate two resources to one another:</w:t>
      </w:r>
    </w:p>
    <w:p w14:paraId="0B0E3996" w14:textId="77777777" w:rsidR="00F00BEA" w:rsidRDefault="00F00BEA" w:rsidP="006B3E18">
      <w:pPr>
        <w:ind w:firstLine="720"/>
        <w:rPr>
          <w:rFonts w:ascii="Aptos" w:hAnsi="Aptos" w:cstheme="minorHAnsi"/>
        </w:rPr>
      </w:pPr>
      <w:r>
        <w:rPr>
          <w:rFonts w:ascii="Aptos" w:hAnsi="Aptos" w:cstheme="minorHAnsi"/>
        </w:rPr>
        <w:t>work1 bf:isTranslationOf work2</w:t>
      </w:r>
    </w:p>
    <w:p w14:paraId="3BC3DAE0" w14:textId="77777777" w:rsidR="00F00BEA" w:rsidRDefault="00F00BEA" w:rsidP="006B3E18">
      <w:r>
        <w:rPr>
          <w:rFonts w:ascii="Aptos" w:hAnsi="Aptos" w:cstheme="minorHAnsi"/>
        </w:rPr>
        <w:t xml:space="preserve">The indirect method for relationships implements a model very similar to the bf:Contribution model.  The indirect method, like the one for bf:Contribution, introduces an </w:t>
      </w:r>
      <w:r>
        <w:t xml:space="preserve">abstraction resource that bundles one or more relationship designators alongside a reference to one or more associated resources.  </w:t>
      </w:r>
    </w:p>
    <w:p w14:paraId="63B0A3BB" w14:textId="77777777" w:rsidR="00F00BEA" w:rsidRDefault="00F00BEA" w:rsidP="006B3E18">
      <w:pPr>
        <w:spacing w:after="0" w:line="240" w:lineRule="auto"/>
      </w:pPr>
      <w:r>
        <w:t>work1</w:t>
      </w:r>
      <w:r>
        <w:tab/>
        <w:t>bf:relation _r</w:t>
      </w:r>
    </w:p>
    <w:p w14:paraId="0A862D68" w14:textId="77777777" w:rsidR="00F00BEA" w:rsidRPr="000E5DCC" w:rsidRDefault="00F00BEA" w:rsidP="006B3E18">
      <w:pPr>
        <w:spacing w:after="0" w:line="240" w:lineRule="auto"/>
        <w:ind w:firstLine="720"/>
      </w:pPr>
      <w:r>
        <w:t>_r rdf:type &lt;bf:Relation&gt; .</w:t>
      </w:r>
    </w:p>
    <w:p w14:paraId="5888948B" w14:textId="77777777" w:rsidR="00F00BEA" w:rsidRDefault="00F00BEA" w:rsidP="006B3E18">
      <w:pPr>
        <w:spacing w:after="0" w:line="240" w:lineRule="auto"/>
      </w:pPr>
      <w:r w:rsidRPr="000E5DCC">
        <w:tab/>
      </w:r>
      <w:r>
        <w:t>_r bf:relationship &lt;relationships:translationOf&gt; .</w:t>
      </w:r>
    </w:p>
    <w:p w14:paraId="0AB78752" w14:textId="77777777" w:rsidR="00F00BEA" w:rsidRDefault="00F00BEA" w:rsidP="006B3E18">
      <w:pPr>
        <w:spacing w:after="0" w:line="240" w:lineRule="auto"/>
      </w:pPr>
      <w:r>
        <w:tab/>
        <w:t>_r bf:associatedResource &lt;work2&gt;</w:t>
      </w:r>
    </w:p>
    <w:p w14:paraId="3DCEFAB4" w14:textId="77777777" w:rsidR="00F00BEA" w:rsidRDefault="00F00BEA" w:rsidP="006B3E18"/>
    <w:p w14:paraId="4874A1C8" w14:textId="77777777" w:rsidR="00F00BEA" w:rsidRDefault="00F00BEA" w:rsidP="006B3E18">
      <w:r>
        <w:t>Leveraging an abstraction layer makes it possible not only to identify multiple relationships the source resource has with an Associated Resource, but also include additional information pertaining to the related resources as well as expressing more complex relationship patterns.</w:t>
      </w:r>
    </w:p>
    <w:p w14:paraId="3D6F600E" w14:textId="77777777" w:rsidR="00F00BEA" w:rsidRDefault="00F00BEA" w:rsidP="006B3E18">
      <w:r>
        <w:t>For example, sometimes it is beneficial to include a note (for a human) that aims to explain some relationships.</w:t>
      </w:r>
    </w:p>
    <w:p w14:paraId="74C4D03A" w14:textId="77777777" w:rsidR="00F00BEA" w:rsidRDefault="00F00BEA" w:rsidP="006B3E18">
      <w:pPr>
        <w:spacing w:after="0" w:line="240" w:lineRule="auto"/>
        <w:rPr>
          <w:noProof/>
        </w:rPr>
      </w:pPr>
      <w:r>
        <w:rPr>
          <w:noProof/>
        </w:rPr>
        <w:t>```xml</w:t>
      </w:r>
    </w:p>
    <w:p w14:paraId="3D75246D" w14:textId="77777777" w:rsidR="00F00BEA" w:rsidRDefault="00F00BEA" w:rsidP="006B3E18">
      <w:pPr>
        <w:spacing w:after="0" w:line="240" w:lineRule="auto"/>
        <w:rPr>
          <w:noProof/>
        </w:rPr>
      </w:pPr>
      <w:r>
        <w:rPr>
          <w:noProof/>
        </w:rPr>
        <w:t>&lt;rdf:RDF&gt;</w:t>
      </w:r>
    </w:p>
    <w:p w14:paraId="52033E0B" w14:textId="77777777" w:rsidR="00F00BEA" w:rsidRDefault="00F00BEA" w:rsidP="006B3E18">
      <w:pPr>
        <w:spacing w:after="0" w:line="240" w:lineRule="auto"/>
        <w:rPr>
          <w:noProof/>
        </w:rPr>
      </w:pPr>
      <w:r>
        <w:rPr>
          <w:noProof/>
        </w:rPr>
        <w:t xml:space="preserve">   &lt;bf:Work rdf:about="http://id.loc.gov/resources/works/11133555"&gt;</w:t>
      </w:r>
    </w:p>
    <w:p w14:paraId="616FFAAB" w14:textId="77777777" w:rsidR="00F00BEA" w:rsidRDefault="00F00BEA" w:rsidP="006B3E18">
      <w:pPr>
        <w:spacing w:after="0" w:line="240" w:lineRule="auto"/>
        <w:rPr>
          <w:noProof/>
        </w:rPr>
      </w:pPr>
      <w:r>
        <w:rPr>
          <w:noProof/>
        </w:rPr>
        <w:t xml:space="preserve">    &lt;bflc:aap&gt;Social register, Washington&lt;/bflc:aap&gt;</w:t>
      </w:r>
    </w:p>
    <w:p w14:paraId="1FF067B0" w14:textId="77777777" w:rsidR="00F00BEA" w:rsidRDefault="00F00BEA" w:rsidP="006B3E18">
      <w:pPr>
        <w:spacing w:after="0" w:line="240" w:lineRule="auto"/>
        <w:rPr>
          <w:noProof/>
        </w:rPr>
      </w:pPr>
      <w:r>
        <w:rPr>
          <w:noProof/>
        </w:rPr>
        <w:t xml:space="preserve">    &lt;rdf:type rdf:resource="http://id.loc.gov/ontologies/bibframe/Text"/&gt;</w:t>
      </w:r>
    </w:p>
    <w:p w14:paraId="64C67E30" w14:textId="77777777" w:rsidR="00F00BEA" w:rsidRDefault="00F00BEA" w:rsidP="006B3E18">
      <w:pPr>
        <w:spacing w:after="0" w:line="240" w:lineRule="auto"/>
        <w:rPr>
          <w:noProof/>
        </w:rPr>
      </w:pPr>
      <w:r>
        <w:rPr>
          <w:noProof/>
        </w:rPr>
        <w:t xml:space="preserve">    &lt;rdf:type rdf:resource="http://id.loc.gov/ontologies/bibframe/Serial"/&gt;</w:t>
      </w:r>
    </w:p>
    <w:p w14:paraId="2DE3DA92" w14:textId="77777777" w:rsidR="00F00BEA" w:rsidRDefault="00F00BEA" w:rsidP="006B3E18">
      <w:pPr>
        <w:spacing w:after="0" w:line="240" w:lineRule="auto"/>
        <w:rPr>
          <w:noProof/>
        </w:rPr>
      </w:pPr>
      <w:r>
        <w:rPr>
          <w:noProof/>
        </w:rPr>
        <w:t xml:space="preserve">    &lt;bf:relation&gt;</w:t>
      </w:r>
    </w:p>
    <w:p w14:paraId="1944D26E" w14:textId="77777777" w:rsidR="00F00BEA" w:rsidRDefault="00F00BEA" w:rsidP="006B3E18">
      <w:pPr>
        <w:spacing w:after="0" w:line="240" w:lineRule="auto"/>
        <w:rPr>
          <w:noProof/>
        </w:rPr>
      </w:pPr>
      <w:r>
        <w:rPr>
          <w:noProof/>
        </w:rPr>
        <w:t xml:space="preserve">      &lt;bf:Relation&gt;</w:t>
      </w:r>
    </w:p>
    <w:p w14:paraId="00499311" w14:textId="77777777" w:rsidR="00F00BEA" w:rsidRDefault="00F00BEA" w:rsidP="006B3E18">
      <w:pPr>
        <w:spacing w:after="0" w:line="240" w:lineRule="auto"/>
        <w:rPr>
          <w:noProof/>
        </w:rPr>
      </w:pPr>
      <w:r>
        <w:rPr>
          <w:noProof/>
        </w:rPr>
        <w:tab/>
      </w:r>
      <w:r>
        <w:rPr>
          <w:noProof/>
        </w:rPr>
        <w:tab/>
        <w:t>&lt;bf:note&gt;</w:t>
      </w:r>
    </w:p>
    <w:p w14:paraId="219BA322" w14:textId="77777777" w:rsidR="00F00BEA" w:rsidRDefault="00F00BEA" w:rsidP="006B3E18">
      <w:pPr>
        <w:spacing w:after="0" w:line="240" w:lineRule="auto"/>
        <w:rPr>
          <w:noProof/>
        </w:rPr>
      </w:pPr>
      <w:r>
        <w:rPr>
          <w:noProof/>
        </w:rPr>
        <w:tab/>
      </w:r>
      <w:r>
        <w:rPr>
          <w:noProof/>
        </w:rPr>
        <w:tab/>
      </w:r>
      <w:r>
        <w:rPr>
          <w:noProof/>
        </w:rPr>
        <w:tab/>
        <w:t>&lt;bf:Note&gt;</w:t>
      </w:r>
    </w:p>
    <w:p w14:paraId="6ACE0C6B" w14:textId="77777777" w:rsidR="00F00BEA" w:rsidRDefault="00F00BEA" w:rsidP="006B3E18">
      <w:pPr>
        <w:spacing w:after="0" w:line="240" w:lineRule="auto"/>
        <w:rPr>
          <w:noProof/>
        </w:rPr>
      </w:pPr>
      <w:r>
        <w:rPr>
          <w:noProof/>
        </w:rPr>
        <w:tab/>
      </w:r>
      <w:r>
        <w:rPr>
          <w:noProof/>
        </w:rPr>
        <w:tab/>
      </w:r>
      <w:r>
        <w:rPr>
          <w:noProof/>
        </w:rPr>
        <w:tab/>
      </w:r>
      <w:r>
        <w:rPr>
          <w:noProof/>
        </w:rPr>
        <w:tab/>
        <w:t>&lt;rdf:type rdf:resource="http://id.loc.gov/vocabulary/mnotetype/relnote"/&gt;</w:t>
      </w:r>
    </w:p>
    <w:p w14:paraId="7DBF4E84" w14:textId="77777777" w:rsidR="00F00BEA" w:rsidRDefault="00F00BEA" w:rsidP="006B3E18">
      <w:pPr>
        <w:spacing w:after="0" w:line="240" w:lineRule="auto"/>
        <w:rPr>
          <w:noProof/>
        </w:rPr>
      </w:pPr>
      <w:r>
        <w:rPr>
          <w:noProof/>
        </w:rPr>
        <w:tab/>
      </w:r>
      <w:r>
        <w:rPr>
          <w:noProof/>
        </w:rPr>
        <w:tab/>
      </w:r>
      <w:r>
        <w:rPr>
          <w:noProof/>
        </w:rPr>
        <w:tab/>
      </w:r>
      <w:r>
        <w:rPr>
          <w:noProof/>
        </w:rPr>
        <w:tab/>
        <w:t>&lt;rdfs:label&gt;Supplemented in the summer by: Social register, summer (covers all city editions of the Social register).&lt;/rdfs:label&gt;</w:t>
      </w:r>
    </w:p>
    <w:p w14:paraId="2F3422A7" w14:textId="77777777" w:rsidR="00F00BEA" w:rsidRDefault="00F00BEA" w:rsidP="006B3E18">
      <w:pPr>
        <w:spacing w:after="0" w:line="240" w:lineRule="auto"/>
        <w:rPr>
          <w:noProof/>
        </w:rPr>
      </w:pPr>
      <w:r>
        <w:rPr>
          <w:noProof/>
        </w:rPr>
        <w:tab/>
      </w:r>
      <w:r>
        <w:rPr>
          <w:noProof/>
        </w:rPr>
        <w:tab/>
      </w:r>
      <w:r>
        <w:rPr>
          <w:noProof/>
        </w:rPr>
        <w:tab/>
        <w:t>&lt;/bf:Note&gt;</w:t>
      </w:r>
    </w:p>
    <w:p w14:paraId="7E222E84" w14:textId="77777777" w:rsidR="00F00BEA" w:rsidRDefault="00F00BEA" w:rsidP="006B3E18">
      <w:pPr>
        <w:spacing w:after="0" w:line="240" w:lineRule="auto"/>
        <w:rPr>
          <w:noProof/>
        </w:rPr>
      </w:pPr>
      <w:r>
        <w:rPr>
          <w:noProof/>
        </w:rPr>
        <w:tab/>
      </w:r>
      <w:r>
        <w:rPr>
          <w:noProof/>
        </w:rPr>
        <w:tab/>
        <w:t>&lt;/bf:note&gt;</w:t>
      </w:r>
    </w:p>
    <w:p w14:paraId="005F7398" w14:textId="77777777" w:rsidR="00F00BEA" w:rsidRDefault="00F00BEA" w:rsidP="006B3E18">
      <w:pPr>
        <w:spacing w:after="0" w:line="240" w:lineRule="auto"/>
        <w:rPr>
          <w:noProof/>
        </w:rPr>
      </w:pPr>
      <w:r>
        <w:rPr>
          <w:noProof/>
        </w:rPr>
        <w:lastRenderedPageBreak/>
        <w:tab/>
      </w:r>
      <w:r>
        <w:rPr>
          <w:noProof/>
        </w:rPr>
        <w:tab/>
        <w:t>&lt;bf:relationship rdf:resource="http://id.loc.gov/vocabulary/relationship/supplement"/&gt;</w:t>
      </w:r>
    </w:p>
    <w:p w14:paraId="68E24896" w14:textId="77777777" w:rsidR="00F00BEA" w:rsidRDefault="00F00BEA" w:rsidP="006B3E18">
      <w:pPr>
        <w:spacing w:after="0" w:line="240" w:lineRule="auto"/>
        <w:rPr>
          <w:noProof/>
        </w:rPr>
      </w:pPr>
      <w:r>
        <w:rPr>
          <w:noProof/>
        </w:rPr>
        <w:tab/>
      </w:r>
      <w:r>
        <w:rPr>
          <w:noProof/>
        </w:rPr>
        <w:tab/>
        <w:t>&lt;bf:associatedResource rdf:resource="http://id.loc.gov/resources/works/13123320"/&gt;</w:t>
      </w:r>
    </w:p>
    <w:p w14:paraId="4C078F70" w14:textId="77777777" w:rsidR="00F00BEA" w:rsidRDefault="00F00BEA" w:rsidP="006B3E18">
      <w:pPr>
        <w:spacing w:after="0" w:line="240" w:lineRule="auto"/>
        <w:rPr>
          <w:noProof/>
        </w:rPr>
      </w:pPr>
      <w:r>
        <w:rPr>
          <w:noProof/>
        </w:rPr>
        <w:t xml:space="preserve">      &lt;/bf:Relation&gt;</w:t>
      </w:r>
    </w:p>
    <w:p w14:paraId="5916A7F5" w14:textId="77777777" w:rsidR="00F00BEA" w:rsidRDefault="00F00BEA" w:rsidP="006B3E18">
      <w:pPr>
        <w:spacing w:after="0" w:line="240" w:lineRule="auto"/>
        <w:rPr>
          <w:noProof/>
        </w:rPr>
      </w:pPr>
      <w:r>
        <w:rPr>
          <w:noProof/>
        </w:rPr>
        <w:t xml:space="preserve">    &lt;/bf:relation&gt;</w:t>
      </w:r>
    </w:p>
    <w:p w14:paraId="55364DE6" w14:textId="77777777" w:rsidR="00F00BEA" w:rsidRDefault="00F00BEA" w:rsidP="006B3E18">
      <w:pPr>
        <w:spacing w:after="0" w:line="240" w:lineRule="auto"/>
        <w:rPr>
          <w:noProof/>
        </w:rPr>
      </w:pPr>
      <w:r>
        <w:rPr>
          <w:noProof/>
        </w:rPr>
        <w:t xml:space="preserve">  &lt;/bf:Work&gt;</w:t>
      </w:r>
    </w:p>
    <w:p w14:paraId="1F575FFA" w14:textId="77777777" w:rsidR="00F00BEA" w:rsidRDefault="00F00BEA" w:rsidP="006B3E18">
      <w:pPr>
        <w:spacing w:after="0" w:line="240" w:lineRule="auto"/>
        <w:rPr>
          <w:noProof/>
        </w:rPr>
      </w:pPr>
      <w:r>
        <w:rPr>
          <w:noProof/>
        </w:rPr>
        <w:t>&lt;/rdf:RDF&gt;</w:t>
      </w:r>
    </w:p>
    <w:p w14:paraId="7609B11D" w14:textId="77777777" w:rsidR="00F00BEA" w:rsidRDefault="00F00BEA" w:rsidP="006B3E18">
      <w:pPr>
        <w:spacing w:after="0" w:line="240" w:lineRule="auto"/>
        <w:rPr>
          <w:noProof/>
        </w:rPr>
      </w:pPr>
      <w:r>
        <w:rPr>
          <w:noProof/>
        </w:rPr>
        <w:t>```</w:t>
      </w:r>
    </w:p>
    <w:p w14:paraId="6CDCA7AF" w14:textId="77777777" w:rsidR="00F00BEA" w:rsidRDefault="00F00BEA" w:rsidP="006B3E18">
      <w:pPr>
        <w:rPr>
          <w:noProof/>
        </w:rPr>
      </w:pPr>
    </w:p>
    <w:p w14:paraId="6819D20B" w14:textId="77777777" w:rsidR="00F00BEA" w:rsidRDefault="00F00BEA" w:rsidP="006B3E18">
      <w:r>
        <w:t>In another example, the Work is part of a Series, which is to say the Work relates to a Series, but the series enumeration, i.e. which specific issue in a series, is extra information in that it is not part of the Series title or resource proper.  It is recorded as additional information to the relationship.</w:t>
      </w:r>
    </w:p>
    <w:p w14:paraId="419BD85F" w14:textId="77777777" w:rsidR="00F00BEA" w:rsidRDefault="00F00BEA" w:rsidP="006B3E18">
      <w:pPr>
        <w:spacing w:after="0" w:line="240" w:lineRule="auto"/>
        <w:rPr>
          <w:rFonts w:ascii="Aptos" w:hAnsi="Aptos" w:cstheme="minorHAnsi"/>
        </w:rPr>
      </w:pPr>
      <w:r>
        <w:rPr>
          <w:rFonts w:ascii="Aptos" w:hAnsi="Aptos" w:cstheme="minorHAnsi"/>
        </w:rPr>
        <w:t>```xml</w:t>
      </w:r>
    </w:p>
    <w:p w14:paraId="12C88F54"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&lt;rdf:RDF&gt;</w:t>
      </w:r>
    </w:p>
    <w:p w14:paraId="332F42B0"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&lt;bf:Work rdf:about="http://id.loc.gov/resources/works/21883950"&gt;</w:t>
      </w:r>
    </w:p>
    <w:p w14:paraId="371E241E"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&lt;bflc:aap&gt;Élite burial practices and processes of urbanization at Gabii : the non-adult tombs from area D of the Gabii project excavations&lt;/bflc:aap&gt;</w:t>
      </w:r>
    </w:p>
    <w:p w14:paraId="1A5C65FF"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&lt;rdf:type rdf:resource="http://id.loc.gov/ontologies/bibframe/Text"/&gt;</w:t>
      </w:r>
    </w:p>
    <w:p w14:paraId="65C1ABF8"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&lt;rdf:type rdf:resource="http://id.loc.gov/ontologies/bibframe/Monograph"/&gt;</w:t>
      </w:r>
    </w:p>
    <w:p w14:paraId="51EF3C1C"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&lt;bf:relation&gt;</w:t>
      </w:r>
    </w:p>
    <w:p w14:paraId="61E1D10A"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&lt;bf:Relation&gt;</w:t>
      </w:r>
    </w:p>
    <w:p w14:paraId="2F1D68CA"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&lt;bf:relationship rdf:resource="http://id.loc.gov/vocabulary/relationship/series"/&gt;</w:t>
      </w:r>
    </w:p>
    <w:p w14:paraId="1649E667"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&lt;bf:seriesEnumeration&gt;no. 108.&lt;/bf:seriesEnumeration&gt;</w:t>
      </w:r>
    </w:p>
    <w:p w14:paraId="2C18A8CE"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&lt;bf:associatedResource rdf:resource="http://id.loc.gov/resources/hubs/935b464a-3c49-61b8-35ae-5ca0c4dd9b5e"/&gt;</w:t>
      </w:r>
    </w:p>
    <w:p w14:paraId="4910A0D5"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&lt;/bf:Relation&gt;</w:t>
      </w:r>
    </w:p>
    <w:p w14:paraId="1DF6D57C"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&lt;/bf:relation&gt;</w:t>
      </w:r>
    </w:p>
    <w:p w14:paraId="2168C22D"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&lt;/bf:Work&gt;</w:t>
      </w:r>
    </w:p>
    <w:p w14:paraId="4AEE00CE" w14:textId="77777777" w:rsidR="00F00BEA" w:rsidRDefault="00F00BEA" w:rsidP="006B3E18">
      <w:pPr>
        <w:spacing w:after="0" w:line="240" w:lineRule="auto"/>
        <w:rPr>
          <w:rFonts w:ascii="Aptos" w:hAnsi="Aptos" w:cstheme="minorHAnsi"/>
        </w:rPr>
      </w:pPr>
      <w:r w:rsidRPr="00850B4D">
        <w:rPr>
          <w:rFonts w:ascii="Aptos" w:hAnsi="Aptos" w:cstheme="minorHAnsi"/>
        </w:rPr>
        <w:t>&lt;/rdf:RDF&gt;</w:t>
      </w:r>
    </w:p>
    <w:p w14:paraId="27A1AB1D" w14:textId="77777777" w:rsidR="00F00BEA" w:rsidRDefault="00F00BEA" w:rsidP="006B3E18">
      <w:pPr>
        <w:spacing w:after="0" w:line="240" w:lineRule="auto"/>
        <w:rPr>
          <w:rFonts w:ascii="Aptos" w:hAnsi="Aptos" w:cstheme="minorHAnsi"/>
        </w:rPr>
      </w:pPr>
      <w:r>
        <w:rPr>
          <w:rFonts w:ascii="Aptos" w:hAnsi="Aptos" w:cstheme="minorHAnsi"/>
        </w:rPr>
        <w:t>```</w:t>
      </w:r>
    </w:p>
    <w:p w14:paraId="002E4DEF" w14:textId="77777777" w:rsidR="00F00BEA" w:rsidRDefault="00F00BEA" w:rsidP="006B3E18">
      <w:pPr>
        <w:rPr>
          <w:rFonts w:ascii="Aptos" w:hAnsi="Aptos" w:cstheme="minorHAnsi"/>
        </w:rPr>
      </w:pPr>
    </w:p>
    <w:p w14:paraId="0B706780" w14:textId="77777777" w:rsidR="00F00BEA" w:rsidRDefault="00F00BEA" w:rsidP="006B3E18">
      <w:pPr>
        <w:rPr>
          <w:rFonts w:ascii="Aptos" w:hAnsi="Aptos" w:cstheme="minorHAnsi"/>
        </w:rPr>
      </w:pPr>
      <w:r>
        <w:rPr>
          <w:rFonts w:ascii="Aptos" w:hAnsi="Aptos" w:cstheme="minorHAnsi"/>
        </w:rPr>
        <w:t>The following example not only contains a Note but represents a complex relationship, one showing how the source resource (the Work being described) was split into two different resources at some point in its history:</w:t>
      </w:r>
    </w:p>
    <w:p w14:paraId="723F4A47" w14:textId="77777777" w:rsidR="00F00BEA" w:rsidRDefault="00F00BEA" w:rsidP="006B3E18">
      <w:pPr>
        <w:spacing w:after="0" w:line="240" w:lineRule="auto"/>
        <w:rPr>
          <w:rFonts w:ascii="Aptos" w:hAnsi="Aptos" w:cstheme="minorHAnsi"/>
        </w:rPr>
      </w:pPr>
      <w:r>
        <w:rPr>
          <w:rFonts w:ascii="Aptos" w:hAnsi="Aptos" w:cstheme="minorHAnsi"/>
        </w:rPr>
        <w:t>```xml</w:t>
      </w:r>
    </w:p>
    <w:p w14:paraId="01117787"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&lt;rdf:RDF&gt;</w:t>
      </w:r>
    </w:p>
    <w:p w14:paraId="16233669"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&lt;bf:Work rdf:about="http://id.loc.gov/resources/works/11257335"&gt;</w:t>
      </w:r>
    </w:p>
    <w:p w14:paraId="5FEB0EBE"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&lt;bflc:aap&gt;The daily dramatic chronicle&lt;/bflc:aap&gt;</w:t>
      </w:r>
    </w:p>
    <w:p w14:paraId="57A187FE"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&lt;rdf:type rdf:resource="http://id.loc.gov/ontologies/bibframe/Text"/&gt;</w:t>
      </w:r>
    </w:p>
    <w:p w14:paraId="6AEB1242"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&lt;rdf:type rdf:resource="http://id.loc.gov/ontologies/bibframe/Serial"/&gt;</w:t>
      </w:r>
    </w:p>
    <w:p w14:paraId="572858E6"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&lt;bf:relation&gt;</w:t>
      </w:r>
    </w:p>
    <w:p w14:paraId="41E75130"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&lt;bf:Relation&gt;</w:t>
      </w:r>
    </w:p>
    <w:p w14:paraId="62226BE9"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&lt;bf:note&gt;</w:t>
      </w:r>
    </w:p>
    <w:p w14:paraId="5D92C2CD"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r>
      <w:r w:rsidRPr="00850B4D">
        <w:rPr>
          <w:rFonts w:ascii="Aptos" w:hAnsi="Aptos" w:cstheme="minorHAnsi"/>
        </w:rPr>
        <w:tab/>
        <w:t>&lt;bf:Note&gt;</w:t>
      </w:r>
    </w:p>
    <w:p w14:paraId="624827A9"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r>
      <w:r w:rsidRPr="00850B4D">
        <w:rPr>
          <w:rFonts w:ascii="Aptos" w:hAnsi="Aptos" w:cstheme="minorHAnsi"/>
        </w:rPr>
        <w:tab/>
      </w:r>
      <w:r w:rsidRPr="00850B4D">
        <w:rPr>
          <w:rFonts w:ascii="Aptos" w:hAnsi="Aptos" w:cstheme="minorHAnsi"/>
        </w:rPr>
        <w:tab/>
        <w:t>&lt;rdf:type rdf:resource="http://id.loc.gov/vocabulary/mnotetype/relnote"/&gt;</w:t>
      </w:r>
    </w:p>
    <w:p w14:paraId="05265B89"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lastRenderedPageBreak/>
        <w:tab/>
      </w:r>
      <w:r w:rsidRPr="00850B4D">
        <w:rPr>
          <w:rFonts w:ascii="Aptos" w:hAnsi="Aptos" w:cstheme="minorHAnsi"/>
        </w:rPr>
        <w:tab/>
      </w:r>
      <w:r w:rsidRPr="00850B4D">
        <w:rPr>
          <w:rFonts w:ascii="Aptos" w:hAnsi="Aptos" w:cstheme="minorHAnsi"/>
        </w:rPr>
        <w:tab/>
      </w:r>
      <w:r w:rsidRPr="00850B4D">
        <w:rPr>
          <w:rFonts w:ascii="Aptos" w:hAnsi="Aptos" w:cstheme="minorHAnsi"/>
        </w:rPr>
        <w:tab/>
        <w:t>&lt;rdfs:label&gt;Split into: Daily morning chronicle (San Francisco, Calif.), and: Dramatic review (San Francisco, Calif.).&lt;/rdfs:label&gt;</w:t>
      </w:r>
    </w:p>
    <w:p w14:paraId="2B9241C8"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r>
      <w:r w:rsidRPr="00850B4D">
        <w:rPr>
          <w:rFonts w:ascii="Aptos" w:hAnsi="Aptos" w:cstheme="minorHAnsi"/>
        </w:rPr>
        <w:tab/>
        <w:t>&lt;/bf:Note&gt;</w:t>
      </w:r>
    </w:p>
    <w:p w14:paraId="24F2532D"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&lt;/bf:note&gt;</w:t>
      </w:r>
    </w:p>
    <w:p w14:paraId="7F6D9DB1"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&lt;bf:relationship rdf:resource="http://id.loc.gov/vocabulary/relationship/splitinto"/&gt;</w:t>
      </w:r>
    </w:p>
    <w:p w14:paraId="2B477FEB"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&lt;bf:associatedResource rdf:resource="http://id.loc.gov/resources/works/11257334"/&gt;</w:t>
      </w:r>
    </w:p>
    <w:p w14:paraId="71033482"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&lt;bf:associatedResource rdf:resource="http://id.loc.gov/resources/works/19976425"/&gt;</w:t>
      </w:r>
    </w:p>
    <w:p w14:paraId="23024CC6"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&lt;/bf:Relation&gt;</w:t>
      </w:r>
    </w:p>
    <w:p w14:paraId="2A4810FD"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&lt;/bf:relation&gt;</w:t>
      </w:r>
    </w:p>
    <w:p w14:paraId="29C07135" w14:textId="77777777" w:rsidR="00F00BEA" w:rsidRPr="00850B4D" w:rsidRDefault="00F00BEA" w:rsidP="006B3E18">
      <w:pPr>
        <w:spacing w:after="0" w:line="240" w:lineRule="auto"/>
        <w:rPr>
          <w:rFonts w:ascii="Aptos" w:hAnsi="Aptos" w:cstheme="minorHAnsi"/>
        </w:rPr>
      </w:pPr>
      <w:r w:rsidRPr="00850B4D">
        <w:rPr>
          <w:rFonts w:ascii="Aptos" w:hAnsi="Aptos" w:cstheme="minorHAnsi"/>
        </w:rPr>
        <w:t xml:space="preserve">  &lt;/bf:Work&gt;</w:t>
      </w:r>
    </w:p>
    <w:p w14:paraId="56C3DA0A" w14:textId="77777777" w:rsidR="00F00BEA" w:rsidRDefault="00F00BEA" w:rsidP="006B3E18">
      <w:pPr>
        <w:spacing w:after="0" w:line="240" w:lineRule="auto"/>
        <w:rPr>
          <w:rFonts w:ascii="Aptos" w:hAnsi="Aptos" w:cstheme="minorHAnsi"/>
        </w:rPr>
      </w:pPr>
      <w:r w:rsidRPr="00850B4D">
        <w:rPr>
          <w:rFonts w:ascii="Aptos" w:hAnsi="Aptos" w:cstheme="minorHAnsi"/>
        </w:rPr>
        <w:t>&lt;/rdf:RDF&gt;</w:t>
      </w:r>
    </w:p>
    <w:p w14:paraId="32909F07" w14:textId="77777777" w:rsidR="00F00BEA" w:rsidRDefault="00F00BEA" w:rsidP="006B3E18">
      <w:pPr>
        <w:spacing w:after="0" w:line="240" w:lineRule="auto"/>
        <w:rPr>
          <w:rFonts w:ascii="Aptos" w:hAnsi="Aptos" w:cstheme="minorHAnsi"/>
        </w:rPr>
      </w:pPr>
      <w:r>
        <w:rPr>
          <w:rFonts w:ascii="Aptos" w:hAnsi="Aptos" w:cstheme="minorHAnsi"/>
        </w:rPr>
        <w:t>```</w:t>
      </w:r>
    </w:p>
    <w:p w14:paraId="7131B0DF" w14:textId="77777777" w:rsidR="00F00BEA" w:rsidRDefault="00F00BEA" w:rsidP="006B3E18">
      <w:pPr>
        <w:rPr>
          <w:rFonts w:ascii="Aptos" w:hAnsi="Aptos" w:cstheme="minorHAnsi"/>
        </w:rPr>
      </w:pPr>
    </w:p>
    <w:p w14:paraId="1A5B5958" w14:textId="77777777" w:rsidR="00F00BEA" w:rsidRDefault="00F00BEA" w:rsidP="006B3E18">
      <w:pPr>
        <w:rPr>
          <w:rFonts w:ascii="Aptos" w:hAnsi="Aptos" w:cstheme="minorHAnsi"/>
        </w:rPr>
      </w:pPr>
      <w:r>
        <w:rPr>
          <w:rFonts w:ascii="Aptos" w:hAnsi="Aptos" w:cstheme="minorHAnsi"/>
        </w:rPr>
        <w:t>The indirect method – the more abstraction method – creates flexibility.</w:t>
      </w:r>
    </w:p>
    <w:p w14:paraId="3D7F4209" w14:textId="77777777" w:rsidR="00F00BEA" w:rsidRDefault="00F00BEA" w:rsidP="006B3E18">
      <w:pPr>
        <w:rPr>
          <w:rFonts w:ascii="Aptos" w:hAnsi="Aptos" w:cstheme="minorHAnsi"/>
        </w:rPr>
      </w:pPr>
    </w:p>
    <w:p w14:paraId="56152E88" w14:textId="77777777" w:rsidR="00F00BEA" w:rsidRPr="0093540B" w:rsidRDefault="00F00BEA" w:rsidP="0093540B">
      <w:pPr>
        <w:pStyle w:val="Heading3"/>
      </w:pPr>
      <w:bookmarkStart w:id="57" w:name="_Toc239093288"/>
      <w:r w:rsidRPr="0093540B">
        <w:t>Implementation consideration: Careful deployment of both methods</w:t>
      </w:r>
      <w:bookmarkEnd w:id="57"/>
    </w:p>
    <w:p w14:paraId="05A6FA64" w14:textId="77777777" w:rsidR="00F00BEA" w:rsidRDefault="00F00BEA" w:rsidP="006B3E18">
      <w:pPr>
        <w:rPr>
          <w:rFonts w:ascii="Aptos" w:hAnsi="Aptos" w:cstheme="minorHAnsi"/>
        </w:rPr>
      </w:pPr>
      <w:r>
        <w:rPr>
          <w:rFonts w:ascii="Aptos" w:hAnsi="Aptos" w:cstheme="minorHAnsi"/>
        </w:rPr>
        <w:t xml:space="preserve">The Library of Congress uses both the direct and indirect relationship methods but tries to employ them in consistent and clear ways.  How the Library deploys which method has been heavily influenced by its need to convert from and to MARC Bibliographic data.  Initially, the Library attempted to model all relationships using the direct method, but the richness and complexity of library bibliographic data revealed a number of shortcomings, top of which was loss of clarity in the data (or no improvement over the MARC data).  </w:t>
      </w:r>
    </w:p>
    <w:p w14:paraId="71E07FC7" w14:textId="77777777" w:rsidR="00F00BEA" w:rsidRDefault="00F00BEA" w:rsidP="006B3E18">
      <w:pPr>
        <w:rPr>
          <w:rFonts w:ascii="Aptos" w:hAnsi="Aptos" w:cstheme="minorHAnsi"/>
        </w:rPr>
      </w:pPr>
      <w:r>
        <w:rPr>
          <w:rFonts w:ascii="Aptos" w:hAnsi="Aptos" w:cstheme="minorHAnsi"/>
        </w:rPr>
        <w:t>Relationships in the MARC 7XX and 8XX range have been modelled using the indirect method.  This has facilitated returning this information back to MARC but it has also deployed the most flexible option for the richest relationships found in MARC Bibliographic records.  The preceding example, for instance, merged a 580 relationship note and two 785 relationships together into a single Bibframe Relation resource.</w:t>
      </w:r>
    </w:p>
    <w:p w14:paraId="4C92F100" w14:textId="77777777" w:rsidR="00F00BEA" w:rsidRDefault="00F00BEA" w:rsidP="006B3E18">
      <w:pPr>
        <w:rPr>
          <w:rFonts w:ascii="Aptos" w:hAnsi="Aptos" w:cstheme="minorHAnsi"/>
        </w:rPr>
      </w:pPr>
      <w:r>
        <w:rPr>
          <w:rFonts w:ascii="Aptos" w:hAnsi="Aptos" w:cstheme="minorHAnsi"/>
        </w:rPr>
        <w:t>The following relationships are still deployed using the direct method to knit together principal resources:</w:t>
      </w:r>
    </w:p>
    <w:p w14:paraId="3C3462A5" w14:textId="77777777" w:rsidR="00F00BEA" w:rsidRDefault="00F00BEA" w:rsidP="006B3E18">
      <w:pPr>
        <w:spacing w:after="0" w:line="240" w:lineRule="auto"/>
        <w:rPr>
          <w:rFonts w:ascii="Aptos" w:hAnsi="Aptos" w:cstheme="minorHAnsi"/>
        </w:rPr>
      </w:pPr>
      <w:r>
        <w:rPr>
          <w:rFonts w:ascii="Aptos" w:hAnsi="Aptos" w:cstheme="minorHAnsi"/>
        </w:rPr>
        <w:tab/>
        <w:t>bf:hasInstance/bf:instanceOf  [These link bf:Work to a bf:Instance and vice versa.]</w:t>
      </w:r>
    </w:p>
    <w:p w14:paraId="40B91F05" w14:textId="77777777" w:rsidR="00F00BEA" w:rsidRDefault="00F00BEA" w:rsidP="006B3E18">
      <w:pPr>
        <w:spacing w:after="0" w:line="240" w:lineRule="auto"/>
        <w:rPr>
          <w:rFonts w:ascii="Aptos" w:hAnsi="Aptos" w:cstheme="minorHAnsi"/>
        </w:rPr>
      </w:pPr>
      <w:r>
        <w:rPr>
          <w:rFonts w:ascii="Aptos" w:hAnsi="Aptos" w:cstheme="minorHAnsi"/>
        </w:rPr>
        <w:tab/>
        <w:t>bf:hasItem/bf:itemOf  [These link bf:Instance to a bf:Item and vice versa.]</w:t>
      </w:r>
    </w:p>
    <w:p w14:paraId="18E7DCCF" w14:textId="77777777" w:rsidR="00F00BEA" w:rsidRDefault="00F00BEA" w:rsidP="006B3E18">
      <w:pPr>
        <w:spacing w:after="0" w:line="240" w:lineRule="auto"/>
        <w:rPr>
          <w:rFonts w:ascii="Aptos" w:hAnsi="Aptos" w:cstheme="minorHAnsi"/>
        </w:rPr>
      </w:pPr>
      <w:r>
        <w:rPr>
          <w:rFonts w:ascii="Aptos" w:hAnsi="Aptos" w:cstheme="minorHAnsi"/>
        </w:rPr>
        <w:tab/>
        <w:t>bf:hasExpression/bf:expressionOf  [These link bf:Work to a bf:Hub and vice versa.]</w:t>
      </w:r>
    </w:p>
    <w:p w14:paraId="120EAA73" w14:textId="77777777" w:rsidR="00F00BEA" w:rsidRDefault="00F00BEA" w:rsidP="006B3E18">
      <w:pPr>
        <w:spacing w:after="0" w:line="240" w:lineRule="auto"/>
        <w:rPr>
          <w:rFonts w:ascii="Aptos" w:hAnsi="Aptos" w:cstheme="minorHAnsi"/>
        </w:rPr>
      </w:pPr>
    </w:p>
    <w:p w14:paraId="57ADA88F" w14:textId="77777777" w:rsidR="00F00BEA" w:rsidRDefault="00F00BEA" w:rsidP="006B3E18">
      <w:pPr>
        <w:rPr>
          <w:rFonts w:ascii="Aptos" w:hAnsi="Aptos" w:cstheme="minorHAnsi"/>
        </w:rPr>
      </w:pPr>
      <w:r>
        <w:rPr>
          <w:rFonts w:ascii="Aptos" w:hAnsi="Aptos" w:cstheme="minorHAnsi"/>
        </w:rPr>
        <w:t xml:space="preserve">The last in that list represents a single concession in how the Library has modelled its Bibframe data where arguably the indirect method could have been used.  To put that statement in context, name/title (MARC 700,711,710 with $t) and title (MARC 730) access points are relationships in MARC between the resource described in the 245 and some other abstract bibliographic resource.  When they are converted to Bibframe, they use the indirect method and link to Hubs.  This is why the “expression” </w:t>
      </w:r>
      <w:r>
        <w:rPr>
          <w:rFonts w:ascii="Aptos" w:hAnsi="Aptos" w:cstheme="minorHAnsi"/>
        </w:rPr>
        <w:lastRenderedPageBreak/>
        <w:t>relationships above, which also link a bf:Work to a bf:Hub (and vice versa), could have been logically treated via the indirect method.  Nonetheless, the direct method was chosen to emphasize the tighter relationship between a BF Work and the Hub of which it is an expression, elevating a relationship with strong association to RDA.</w:t>
      </w:r>
    </w:p>
    <w:p w14:paraId="3C286B4A" w14:textId="77777777" w:rsidR="00F00BEA" w:rsidRDefault="00F00BEA" w:rsidP="006B3E18">
      <w:pPr>
        <w:rPr>
          <w:rFonts w:ascii="Aptos" w:hAnsi="Aptos" w:cstheme="minorHAnsi"/>
        </w:rPr>
      </w:pPr>
      <w:r>
        <w:rPr>
          <w:rFonts w:ascii="Aptos" w:hAnsi="Aptos" w:cstheme="minorHAnsi"/>
        </w:rPr>
        <w:t>In at least two other places, the Library uses the direct method for relationships.  One is handling the rather complex “X, Y, Z was ‘merged to form’ A” relationship:</w:t>
      </w:r>
    </w:p>
    <w:p w14:paraId="75A8BA97" w14:textId="77777777" w:rsidR="00F00BEA" w:rsidRDefault="00F00BEA" w:rsidP="006B3E18">
      <w:pPr>
        <w:rPr>
          <w:rFonts w:ascii="Aptos" w:hAnsi="Aptos" w:cstheme="minorHAnsi"/>
        </w:rPr>
      </w:pPr>
    </w:p>
    <w:p w14:paraId="650B2259" w14:textId="77777777" w:rsidR="00F00BEA" w:rsidRDefault="00F00BEA" w:rsidP="006B3E18">
      <w:pPr>
        <w:spacing w:after="0" w:line="240" w:lineRule="auto"/>
        <w:rPr>
          <w:rFonts w:ascii="Aptos" w:hAnsi="Aptos" w:cstheme="minorHAnsi"/>
        </w:rPr>
      </w:pPr>
      <w:r>
        <w:rPr>
          <w:rFonts w:ascii="Aptos" w:hAnsi="Aptos" w:cstheme="minorHAnsi"/>
        </w:rPr>
        <w:t>```xml</w:t>
      </w:r>
    </w:p>
    <w:p w14:paraId="773194F5"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&lt;rdf:RDF&gt;</w:t>
      </w:r>
    </w:p>
    <w:p w14:paraId="442C7909"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&lt;bf:Work rdf:about="http://id.loc.gov/resources/works/19533794"&gt;</w:t>
      </w:r>
    </w:p>
    <w:p w14:paraId="792C15D3"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&lt;bflc:aap&gt;Social register, Pittsburgh&lt;/bflc:aap&gt;</w:t>
      </w:r>
    </w:p>
    <w:p w14:paraId="2B4E2B67"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&lt;rdf:type rdf:resource="http://id.loc.gov/ontologies/bibframe/Text"/&gt;</w:t>
      </w:r>
    </w:p>
    <w:p w14:paraId="70E3C9AF"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&lt;rdf:type rdf:resource="http://id.loc.gov/ontologies/bibframe/Serial"/&gt;</w:t>
      </w:r>
    </w:p>
    <w:p w14:paraId="6DBD3269"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&lt;bf:relation&gt;</w:t>
      </w:r>
    </w:p>
    <w:p w14:paraId="0E43DF75"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&lt;bf:Relation&gt;</w:t>
      </w:r>
    </w:p>
    <w:p w14:paraId="5CE041FA"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&lt;bf:note&gt;</w:t>
      </w:r>
    </w:p>
    <w:p w14:paraId="224FEFAF"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r>
      <w:r w:rsidRPr="00E81B11">
        <w:rPr>
          <w:rFonts w:ascii="Aptos" w:hAnsi="Aptos" w:cstheme="minorHAnsi"/>
        </w:rPr>
        <w:tab/>
        <w:t>&lt;bf:Note&gt;</w:t>
      </w:r>
    </w:p>
    <w:p w14:paraId="6FAADA92"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r>
      <w:r w:rsidRPr="00E81B11">
        <w:rPr>
          <w:rFonts w:ascii="Aptos" w:hAnsi="Aptos" w:cstheme="minorHAnsi"/>
        </w:rPr>
        <w:tab/>
      </w:r>
      <w:r w:rsidRPr="00E81B11">
        <w:rPr>
          <w:rFonts w:ascii="Aptos" w:hAnsi="Aptos" w:cstheme="minorHAnsi"/>
        </w:rPr>
        <w:tab/>
        <w:t>&lt;rdf:type rdf:resource="http://id.loc.gov/vocabulary/mnotetype/relnote"/&gt;</w:t>
      </w:r>
    </w:p>
    <w:p w14:paraId="0890169E"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r>
      <w:r w:rsidRPr="00E81B11">
        <w:rPr>
          <w:rFonts w:ascii="Aptos" w:hAnsi="Aptos" w:cstheme="minorHAnsi"/>
        </w:rPr>
        <w:tab/>
      </w:r>
      <w:r w:rsidRPr="00E81B11">
        <w:rPr>
          <w:rFonts w:ascii="Aptos" w:hAnsi="Aptos" w:cstheme="minorHAnsi"/>
        </w:rPr>
        <w:tab/>
        <w:t>&lt;rdfs:label&gt;Merged with social registers of various cities, including: Social register, Baltimore; Social register, Boston; Social register, Buffalo; Social register, Chicago; Social register, Cincinnati &amp;amp; Dayton; Social register, Cleveland; Social register, New York; Social register, Philadelphia, including Wilmington; Social register Providence; Social register, St. Louis; Social register, San Francisco; and: Social register, Washington; to form: Social register.&lt;/rdfs:label&gt;</w:t>
      </w:r>
    </w:p>
    <w:p w14:paraId="1AC05D61"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r>
      <w:r w:rsidRPr="00E81B11">
        <w:rPr>
          <w:rFonts w:ascii="Aptos" w:hAnsi="Aptos" w:cstheme="minorHAnsi"/>
        </w:rPr>
        <w:tab/>
        <w:t>&lt;/bf:Note&gt;</w:t>
      </w:r>
    </w:p>
    <w:p w14:paraId="60CB0BA2"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&lt;/bf:note&gt;</w:t>
      </w:r>
    </w:p>
    <w:p w14:paraId="688A24EF"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&lt;bf:relationship rdf:resource="http://id.loc.gov/vocabulary/relationship/mergedtoform"/&gt;</w:t>
      </w:r>
    </w:p>
    <w:p w14:paraId="16B7D1EC"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&lt;bf:mergedWith rdf:resource="http://id.loc.gov/resources/works/19545917"/&gt;</w:t>
      </w:r>
    </w:p>
    <w:p w14:paraId="24FD1032"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&lt;bf:mergedWith rdf:resource="http://id.loc.gov/resources/works/11133427"/&gt;</w:t>
      </w:r>
    </w:p>
    <w:p w14:paraId="1B631041"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&lt;bf:mergedWith rdf:resource="http://id.loc.gov/resources/works/11133609"/&gt;</w:t>
      </w:r>
    </w:p>
    <w:p w14:paraId="42734908"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&lt;bf:mergedWith rdf:resource="http://id.loc.gov/resources/works/11133555"/&gt;</w:t>
      </w:r>
    </w:p>
    <w:p w14:paraId="5BC59351"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&lt;bf:associatedResource rdf:resource="http://id.loc.gov/resources/works/11734633"/&gt;</w:t>
      </w:r>
    </w:p>
    <w:p w14:paraId="45B17B58"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&lt;/bf:Relation&gt;</w:t>
      </w:r>
    </w:p>
    <w:p w14:paraId="44D5AE8B"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&lt;/bf:relation&gt;</w:t>
      </w:r>
    </w:p>
    <w:p w14:paraId="5495E096" w14:textId="77777777" w:rsidR="00F00BEA" w:rsidRPr="00E81B11" w:rsidRDefault="00F00BEA" w:rsidP="006B3E18">
      <w:pPr>
        <w:spacing w:after="0" w:line="240" w:lineRule="auto"/>
        <w:rPr>
          <w:rFonts w:ascii="Aptos" w:hAnsi="Aptos" w:cstheme="minorHAnsi"/>
        </w:rPr>
      </w:pPr>
      <w:r w:rsidRPr="00E81B11">
        <w:rPr>
          <w:rFonts w:ascii="Aptos" w:hAnsi="Aptos" w:cstheme="minorHAnsi"/>
        </w:rPr>
        <w:t xml:space="preserve">  &lt;/bf:Work&gt;</w:t>
      </w:r>
    </w:p>
    <w:p w14:paraId="14D5CF62" w14:textId="77777777" w:rsidR="00F00BEA" w:rsidRDefault="00F00BEA" w:rsidP="006B3E18">
      <w:pPr>
        <w:spacing w:after="0" w:line="240" w:lineRule="auto"/>
        <w:rPr>
          <w:rFonts w:ascii="Aptos" w:hAnsi="Aptos" w:cstheme="minorHAnsi"/>
        </w:rPr>
      </w:pPr>
      <w:r w:rsidRPr="00E81B11">
        <w:rPr>
          <w:rFonts w:ascii="Aptos" w:hAnsi="Aptos" w:cstheme="minorHAnsi"/>
        </w:rPr>
        <w:t>&lt;/rdf:RDF&gt;</w:t>
      </w:r>
    </w:p>
    <w:p w14:paraId="6981A3DD" w14:textId="77777777" w:rsidR="00F00BEA" w:rsidRDefault="00F00BEA" w:rsidP="006B3E18">
      <w:pPr>
        <w:spacing w:after="0" w:line="240" w:lineRule="auto"/>
        <w:rPr>
          <w:rFonts w:ascii="Aptos" w:hAnsi="Aptos" w:cstheme="minorHAnsi"/>
        </w:rPr>
      </w:pPr>
      <w:r>
        <w:rPr>
          <w:rFonts w:ascii="Aptos" w:hAnsi="Aptos" w:cstheme="minorHAnsi"/>
        </w:rPr>
        <w:t>```</w:t>
      </w:r>
    </w:p>
    <w:p w14:paraId="2D783725" w14:textId="77777777" w:rsidR="00F00BEA" w:rsidRDefault="00F00BEA" w:rsidP="006B3E18">
      <w:pPr>
        <w:spacing w:after="0" w:line="240" w:lineRule="auto"/>
        <w:rPr>
          <w:rFonts w:ascii="Aptos" w:hAnsi="Aptos" w:cstheme="minorHAnsi"/>
        </w:rPr>
      </w:pPr>
    </w:p>
    <w:p w14:paraId="77E84275" w14:textId="77777777" w:rsidR="00F00BEA" w:rsidRDefault="00F00BEA" w:rsidP="006B3E18">
      <w:pPr>
        <w:rPr>
          <w:rFonts w:ascii="Aptos" w:hAnsi="Aptos" w:cstheme="minorHAnsi"/>
        </w:rPr>
      </w:pPr>
      <w:r>
        <w:rPr>
          <w:rFonts w:ascii="Aptos" w:hAnsi="Aptos" w:cstheme="minorHAnsi"/>
        </w:rPr>
        <w:t>Inside the abstract bf:Relation resource there are a number of bf:mergedWith relationship properties that directly link to the related resource; the bf:mergedWith relationship properties in this scenario are used directly.  The above (also) includes a human-readable note that explains the relationships.  In this example, the bf:Work being described was merged with four other resources to form the resource the bf:associatedResource points to;   “Social register, Pittsburgh” and four other titles were merged into a single resource, the one identified via the bf:associatedResource property.</w:t>
      </w:r>
    </w:p>
    <w:p w14:paraId="244A6F4D" w14:textId="77777777" w:rsidR="00F00BEA" w:rsidRDefault="00F00BEA" w:rsidP="006B3E18">
      <w:pPr>
        <w:rPr>
          <w:rFonts w:ascii="Aptos" w:hAnsi="Aptos" w:cstheme="minorHAnsi"/>
        </w:rPr>
      </w:pPr>
      <w:r>
        <w:rPr>
          <w:rFonts w:ascii="Aptos" w:hAnsi="Aptos" w:cstheme="minorHAnsi"/>
        </w:rPr>
        <w:lastRenderedPageBreak/>
        <w:t>The other place the Library uses a direct Work to Work relationship is for the handling of language information from MARC 041.  See the Language section of this document for more information.</w:t>
      </w:r>
    </w:p>
    <w:p w14:paraId="569CACEC" w14:textId="77777777" w:rsidR="00F00BEA" w:rsidRPr="0093540B" w:rsidRDefault="00F00BEA" w:rsidP="0093540B">
      <w:pPr>
        <w:pStyle w:val="Heading3"/>
      </w:pPr>
      <w:bookmarkStart w:id="58" w:name="_Toc239093289"/>
      <w:r w:rsidRPr="0093540B">
        <w:t>Implementation consideration: Transcribed Series information (aka MARC 490)</w:t>
      </w:r>
      <w:bookmarkEnd w:id="58"/>
    </w:p>
    <w:p w14:paraId="53A2AC4E" w14:textId="77777777" w:rsidR="00F00BEA" w:rsidRDefault="00F00BEA" w:rsidP="006B3E18">
      <w:pPr>
        <w:rPr>
          <w:rFonts w:ascii="Aptos" w:hAnsi="Aptos" w:cstheme="minorHAnsi"/>
        </w:rPr>
      </w:pPr>
      <w:r>
        <w:rPr>
          <w:rFonts w:ascii="Aptos" w:hAnsi="Aptos" w:cstheme="minorHAnsi"/>
        </w:rPr>
        <w:t xml:space="preserve">The Library has modelled all related Series, whether from an 800, 810, 811, or 830 or from a 490, as a related Work/Series relationship employing the indirect method.  Past and present cataloging practices (i.e. RDA) relegate certain information to specific parts of the model based on the method of recordation.  In RDA, for example, </w:t>
      </w:r>
      <w:r>
        <w:rPr>
          <w:rFonts w:ascii="Aptos" w:hAnsi="Aptos" w:cstheme="minorHAnsi"/>
          <w:i/>
          <w:iCs/>
        </w:rPr>
        <w:t xml:space="preserve">transcribed </w:t>
      </w:r>
      <w:r>
        <w:rPr>
          <w:rFonts w:ascii="Aptos" w:hAnsi="Aptos" w:cstheme="minorHAnsi"/>
        </w:rPr>
        <w:t>information is associated with an RDA Manifestation. Ergo, since the BF Instance is closest to the concept of an RDA Manifestation (worth remembering: close is not the same as “equal to”), transcribed information, such as Series information recorded in the MARC 490 field, belongs with the Instance, or so the logic goes.  But the MARC 490 is merely a loose way of capturing a relationship between two resources – a Work and its related Series.  The pairing of 490s and 830s, which represent the very same Series except in controlled form, underscores that, despite the method of recordation, this is a relationship between two resources first and foremost.  Thus, in Bibframe a relationship to a Series is treated uniformly at the model level – they are all placed on the bf:Work.  (The associated resource for one of these “transcribed” Series is still a bf:Series, just as a resource converted from an 830 is, but it is marked as transcribed and therefore “uncontrolled.”  Catalogers are expected to transcribe the information in Bibframe just as they are in MARC.)</w:t>
      </w:r>
    </w:p>
    <w:p w14:paraId="22B90C9F" w14:textId="77777777" w:rsidR="00F00BEA" w:rsidRPr="0093540B" w:rsidRDefault="00F00BEA" w:rsidP="0093540B">
      <w:pPr>
        <w:pStyle w:val="Heading3"/>
      </w:pPr>
      <w:bookmarkStart w:id="59" w:name="_Toc239093290"/>
      <w:r w:rsidRPr="0093540B">
        <w:t>Implementation consideration: Placement</w:t>
      </w:r>
      <w:bookmarkEnd w:id="59"/>
    </w:p>
    <w:p w14:paraId="3025F2E6" w14:textId="77777777" w:rsidR="00F00BEA" w:rsidRDefault="00F00BEA" w:rsidP="006B3E18">
      <w:pPr>
        <w:rPr>
          <w:rFonts w:ascii="Aptos" w:hAnsi="Aptos" w:cstheme="minorHAnsi"/>
        </w:rPr>
      </w:pPr>
      <w:r>
        <w:rPr>
          <w:rFonts w:ascii="Aptos" w:hAnsi="Aptos" w:cstheme="minorHAnsi"/>
        </w:rPr>
        <w:t xml:space="preserve">The Library of Congress has placed all relationships at the bf:Work level.  Said another way, relationships to other BF resources (other than the direct ones noted above) are not expressed on the bf:Instance or bf:Item.  No bf:Instance has a relationship to a bf:Hub; no bf:Hub has a relationship to a bf:Instance.  </w:t>
      </w:r>
    </w:p>
    <w:p w14:paraId="3AE431CE" w14:textId="77777777" w:rsidR="00F00BEA" w:rsidRPr="00144D6F" w:rsidRDefault="00F00BEA" w:rsidP="006B3E18">
      <w:pPr>
        <w:rPr>
          <w:rFonts w:ascii="Aptos" w:hAnsi="Aptos" w:cstheme="minorHAnsi"/>
        </w:rPr>
      </w:pPr>
      <w:r>
        <w:rPr>
          <w:rFonts w:ascii="Aptos" w:hAnsi="Aptos" w:cstheme="minorHAnsi"/>
        </w:rPr>
        <w:t>This is an implementation decision.  Nothing in the model dictates that relationships cannot be at the bf:Instance or bf:Item level.  The Library has made this decision for consistency and clarity.</w:t>
      </w:r>
    </w:p>
    <w:p w14:paraId="5F5773EA" w14:textId="77777777" w:rsidR="00F00BEA" w:rsidRDefault="00F00BEA" w:rsidP="006B3E18"/>
    <w:p w14:paraId="3906CE2C" w14:textId="77777777" w:rsidR="00F00BEA" w:rsidRDefault="00F00BEA" w:rsidP="0093540B">
      <w:pPr>
        <w:pStyle w:val="Heading2"/>
      </w:pPr>
      <w:bookmarkStart w:id="60" w:name="_Toc239093291"/>
      <w:r w:rsidRPr="0093540B">
        <w:t>Subjects</w:t>
      </w:r>
      <w:bookmarkEnd w:id="60"/>
    </w:p>
    <w:p w14:paraId="5520329E" w14:textId="77777777" w:rsidR="00F00BEA" w:rsidRPr="0093540B" w:rsidRDefault="00F00BEA" w:rsidP="0093540B">
      <w:pPr>
        <w:pStyle w:val="NoSpacing"/>
        <w:rPr>
          <w:rStyle w:val="SubtleEmphasis"/>
          <w:sz w:val="28"/>
          <w:szCs w:val="28"/>
        </w:rPr>
      </w:pPr>
      <w:r w:rsidRPr="0093540B">
        <w:rPr>
          <w:rStyle w:val="SubtleEmphasis"/>
          <w:sz w:val="28"/>
          <w:szCs w:val="28"/>
        </w:rPr>
        <w:t>bf:subject/bf:Topic</w:t>
      </w:r>
    </w:p>
    <w:p w14:paraId="4F42BFEC" w14:textId="77777777" w:rsidR="00F00BEA" w:rsidRPr="0093540B" w:rsidRDefault="00F00BEA" w:rsidP="0093540B">
      <w:pPr>
        <w:pStyle w:val="NoSpacing"/>
        <w:rPr>
          <w:rStyle w:val="SubtleEmphasis"/>
          <w:sz w:val="28"/>
          <w:szCs w:val="28"/>
        </w:rPr>
      </w:pPr>
      <w:r w:rsidRPr="0093540B">
        <w:rPr>
          <w:rStyle w:val="SubtleEmphasis"/>
          <w:sz w:val="28"/>
          <w:szCs w:val="28"/>
        </w:rPr>
        <w:t>bf:subject/bf:Agent</w:t>
      </w:r>
    </w:p>
    <w:p w14:paraId="4EC9A97C" w14:textId="77777777" w:rsidR="00F00BEA" w:rsidRPr="0093540B" w:rsidRDefault="00F00BEA" w:rsidP="0093540B">
      <w:pPr>
        <w:pStyle w:val="NoSpacing"/>
        <w:rPr>
          <w:rStyle w:val="SubtleEmphasis"/>
          <w:sz w:val="28"/>
          <w:szCs w:val="28"/>
        </w:rPr>
      </w:pPr>
      <w:r w:rsidRPr="0093540B">
        <w:rPr>
          <w:rStyle w:val="SubtleEmphasis"/>
          <w:sz w:val="28"/>
          <w:szCs w:val="28"/>
        </w:rPr>
        <w:t>bf:subject/bf:Place</w:t>
      </w:r>
    </w:p>
    <w:p w14:paraId="2977D157" w14:textId="77777777" w:rsidR="00F00BEA" w:rsidRPr="0093540B" w:rsidRDefault="00F00BEA" w:rsidP="0093540B">
      <w:pPr>
        <w:pStyle w:val="NoSpacing"/>
        <w:rPr>
          <w:rStyle w:val="SubtleEmphasis"/>
          <w:sz w:val="28"/>
          <w:szCs w:val="28"/>
        </w:rPr>
      </w:pPr>
      <w:r w:rsidRPr="0093540B">
        <w:rPr>
          <w:rStyle w:val="SubtleEmphasis"/>
          <w:sz w:val="28"/>
          <w:szCs w:val="28"/>
        </w:rPr>
        <w:t>bf:subject/bf:Hub</w:t>
      </w:r>
    </w:p>
    <w:p w14:paraId="74A6C188" w14:textId="77777777" w:rsidR="00F00BEA" w:rsidRPr="00EA6B22" w:rsidRDefault="00F00BEA" w:rsidP="006B3E18"/>
    <w:p w14:paraId="3C5B70D3" w14:textId="77777777" w:rsidR="00F00BEA" w:rsidRDefault="00F00BEA" w:rsidP="006B3E18">
      <w:r>
        <w:t xml:space="preserve">Bibframe’s single bf:subject object property may identify four different types of subjects: (generic/conceptual) Topics, Agents (People, Organizations, e.g.), Places, and Hubs (other bibliographic resources).  But there are no restrictions on its use and so could be used with bf:Work or bf:Event.  Any </w:t>
      </w:r>
      <w:r>
        <w:lastRenderedPageBreak/>
        <w:t>entity or concept from any subject scheme can be used in Bibframe.  The source of the term or entity is usually identifiable via URI but can also be identified via the bf:source property.</w:t>
      </w:r>
    </w:p>
    <w:p w14:paraId="1B041038" w14:textId="77777777" w:rsidR="00F00BEA" w:rsidRPr="0093540B" w:rsidRDefault="00F00BEA" w:rsidP="0093540B">
      <w:pPr>
        <w:pStyle w:val="Heading3"/>
      </w:pPr>
      <w:bookmarkStart w:id="61" w:name="_Toc239093292"/>
      <w:r w:rsidRPr="0093540B">
        <w:t>Implementation consideration: LCSH</w:t>
      </w:r>
      <w:bookmarkEnd w:id="61"/>
    </w:p>
    <w:p w14:paraId="05EEE55A" w14:textId="77777777" w:rsidR="00F00BEA" w:rsidRDefault="00F00BEA" w:rsidP="006B3E18">
      <w:r>
        <w:t xml:space="preserve">The Library of Congress remains committed to the Library of Congress Subject Heading scheme which supports a precoordinated system of heading creation.  Precoordination means that catalogers determine which terms are chosen and establish their order, which carries meaning.  (Postcoordination places the burden of combination on users to generate Boolean searches and even then the concept of order is lost or challenging at best.)  </w:t>
      </w:r>
    </w:p>
    <w:p w14:paraId="38E1593B" w14:textId="77777777" w:rsidR="00F00BEA" w:rsidRDefault="00F00BEA" w:rsidP="006B3E18">
      <w:r>
        <w:t xml:space="preserve">To support LCSH precoordination, Bibframe uses properties and modelling from the MADS/RDF namespace.  Specifically, madsrdf:componentList is used to record individual concepts that compose a precoordinated </w:t>
      </w:r>
      <w:r w:rsidRPr="00E81B11">
        <w:t xml:space="preserve">string </w:t>
      </w:r>
      <w:r>
        <w:t xml:space="preserve">and ensure their order is maintained.  MADS/RDF resource types, especially as used in the madsrdf:componentList, are used liberally. </w:t>
      </w:r>
    </w:p>
    <w:p w14:paraId="3828F45E" w14:textId="77777777" w:rsidR="00F00BEA" w:rsidRDefault="00F00BEA" w:rsidP="006B3E18">
      <w:r>
        <w:t xml:space="preserve">The Library of Congress has also implemented a modelling decision that concludes any subject that combines one or more entities or concepts be identified as a bf:Topic, which is defined in similar terms as skos:Concept.   </w:t>
      </w:r>
    </w:p>
    <w:p w14:paraId="16337C03" w14:textId="77777777" w:rsidR="00F00BEA" w:rsidRDefault="00F00BEA" w:rsidP="006B3E18">
      <w:pPr>
        <w:spacing w:after="0" w:line="240" w:lineRule="auto"/>
      </w:pPr>
      <w:r>
        <w:t>```xml</w:t>
      </w:r>
    </w:p>
    <w:p w14:paraId="50294BF7" w14:textId="77777777" w:rsidR="00F00BEA" w:rsidRDefault="00F00BEA" w:rsidP="006B3E18">
      <w:pPr>
        <w:spacing w:after="0" w:line="240" w:lineRule="auto"/>
      </w:pPr>
      <w:r>
        <w:t>&lt;rdf:RDF&gt;</w:t>
      </w:r>
    </w:p>
    <w:p w14:paraId="5B542A81" w14:textId="77777777" w:rsidR="00F00BEA" w:rsidRDefault="00F00BEA" w:rsidP="006B3E18">
      <w:pPr>
        <w:spacing w:after="0" w:line="240" w:lineRule="auto"/>
      </w:pPr>
      <w:r>
        <w:t xml:space="preserve">   &lt;bf:Work rdf:about="http://id.loc.gov/resources/works/20644710"&gt;</w:t>
      </w:r>
    </w:p>
    <w:p w14:paraId="46EF86A8" w14:textId="77777777" w:rsidR="00F00BEA" w:rsidRDefault="00F00BEA" w:rsidP="006B3E18">
      <w:pPr>
        <w:spacing w:after="0" w:line="240" w:lineRule="auto"/>
      </w:pPr>
      <w:r>
        <w:t xml:space="preserve">    &lt;bflc:aap&gt;Cassiano, Domenico, 1935-. Inchiostro e lupare : intellettuali e potere tra briganti e galantuomini&lt;/bflc:aap&gt;</w:t>
      </w:r>
    </w:p>
    <w:p w14:paraId="6E0DB52B" w14:textId="77777777" w:rsidR="00F00BEA" w:rsidRDefault="00F00BEA" w:rsidP="006B3E18">
      <w:pPr>
        <w:spacing w:after="0" w:line="240" w:lineRule="auto"/>
      </w:pPr>
      <w:r>
        <w:t xml:space="preserve">    &lt;rdf:type rdf:resource="http://id.loc.gov/ontologies/bibframe/Text"/&gt;</w:t>
      </w:r>
    </w:p>
    <w:p w14:paraId="1EEC202B" w14:textId="77777777" w:rsidR="00F00BEA" w:rsidRDefault="00F00BEA" w:rsidP="006B3E18">
      <w:pPr>
        <w:spacing w:after="0" w:line="240" w:lineRule="auto"/>
      </w:pPr>
      <w:r>
        <w:t xml:space="preserve">    &lt;rdf:type rdf:resource="http://id.loc.gov/ontologies/bibframe/Monograph"/&gt;</w:t>
      </w:r>
    </w:p>
    <w:p w14:paraId="639ADAAD" w14:textId="77777777" w:rsidR="00F00BEA" w:rsidRDefault="00F00BEA" w:rsidP="006B3E18">
      <w:pPr>
        <w:spacing w:after="0" w:line="240" w:lineRule="auto"/>
      </w:pPr>
      <w:r>
        <w:t xml:space="preserve">    &lt;bf:subject&gt;</w:t>
      </w:r>
    </w:p>
    <w:p w14:paraId="46C3FC82" w14:textId="77777777" w:rsidR="00F00BEA" w:rsidRDefault="00F00BEA" w:rsidP="006B3E18">
      <w:pPr>
        <w:spacing w:after="0" w:line="240" w:lineRule="auto"/>
      </w:pPr>
      <w:r>
        <w:t xml:space="preserve">      &lt;bf:Topic&gt;</w:t>
      </w:r>
    </w:p>
    <w:p w14:paraId="67BAE303" w14:textId="77777777" w:rsidR="00F00BEA" w:rsidRDefault="00F00BEA" w:rsidP="006B3E18">
      <w:pPr>
        <w:spacing w:after="0" w:line="240" w:lineRule="auto"/>
      </w:pPr>
      <w:r>
        <w:tab/>
      </w:r>
      <w:r>
        <w:tab/>
        <w:t>&lt;rdf:type rdf:resource="http://www.loc.gov/mads/rdf/v1#ComplexSubject"/&gt;</w:t>
      </w:r>
    </w:p>
    <w:p w14:paraId="07A3D77D" w14:textId="77777777" w:rsidR="00F00BEA" w:rsidRDefault="00F00BEA" w:rsidP="006B3E18">
      <w:pPr>
        <w:spacing w:after="0" w:line="240" w:lineRule="auto"/>
      </w:pPr>
      <w:r>
        <w:tab/>
      </w:r>
      <w:r>
        <w:tab/>
        <w:t>&lt;rdfs:label&gt;Italy, Southern--Social life and customs--19th century&lt;/rdfs:label&gt;</w:t>
      </w:r>
    </w:p>
    <w:p w14:paraId="338E9161" w14:textId="77777777" w:rsidR="00F00BEA" w:rsidRDefault="00F00BEA" w:rsidP="006B3E18">
      <w:pPr>
        <w:spacing w:after="0" w:line="240" w:lineRule="auto"/>
      </w:pPr>
      <w:r>
        <w:tab/>
      </w:r>
      <w:r>
        <w:tab/>
        <w:t>&lt;madsrdf:authoritativeLabel&gt;Italy, Southern--Social life and customs--19th century&lt;/madsrdf:authoritativeLabel&gt;</w:t>
      </w:r>
    </w:p>
    <w:p w14:paraId="7F6C0E33" w14:textId="77777777" w:rsidR="00F00BEA" w:rsidRDefault="00F00BEA" w:rsidP="006B3E18">
      <w:pPr>
        <w:spacing w:after="0" w:line="240" w:lineRule="auto"/>
      </w:pPr>
      <w:r>
        <w:tab/>
      </w:r>
      <w:r>
        <w:tab/>
        <w:t>&lt;madsrdf:isMemberOfMADSScheme rdf:resource="http://id.loc.gov/authorities/subjects"/&gt;</w:t>
      </w:r>
    </w:p>
    <w:p w14:paraId="6F69C42B" w14:textId="77777777" w:rsidR="00F00BEA" w:rsidRDefault="00F00BEA" w:rsidP="006B3E18">
      <w:pPr>
        <w:spacing w:after="0" w:line="240" w:lineRule="auto"/>
      </w:pPr>
      <w:r>
        <w:tab/>
      </w:r>
      <w:r>
        <w:tab/>
        <w:t>&lt;madsrdf:componentList rdf:parseType="Collection"&gt;</w:t>
      </w:r>
    </w:p>
    <w:p w14:paraId="47979963" w14:textId="77777777" w:rsidR="00F00BEA" w:rsidRDefault="00F00BEA" w:rsidP="006B3E18">
      <w:pPr>
        <w:spacing w:after="0" w:line="240" w:lineRule="auto"/>
      </w:pPr>
      <w:r>
        <w:tab/>
      </w:r>
      <w:r>
        <w:tab/>
      </w:r>
      <w:r>
        <w:tab/>
        <w:t>&lt;madsrdf:Geographic rdf:about="http://id.loc.gov/authorities/subjects/sh85069035"&gt;</w:t>
      </w:r>
    </w:p>
    <w:p w14:paraId="1DE436DF" w14:textId="77777777" w:rsidR="00F00BEA" w:rsidRDefault="00F00BEA" w:rsidP="006B3E18">
      <w:pPr>
        <w:spacing w:after="0" w:line="240" w:lineRule="auto"/>
      </w:pPr>
      <w:r>
        <w:tab/>
      </w:r>
      <w:r>
        <w:tab/>
      </w:r>
      <w:r>
        <w:tab/>
      </w:r>
      <w:r>
        <w:tab/>
        <w:t>&lt;madsrdf:authoritativeLabel xml:lang="en"&gt;Italy, Southern&lt;/madsrdf:authoritativeLabel&gt;</w:t>
      </w:r>
    </w:p>
    <w:p w14:paraId="5719BC90" w14:textId="77777777" w:rsidR="00F00BEA" w:rsidRDefault="00F00BEA" w:rsidP="006B3E18">
      <w:pPr>
        <w:spacing w:after="0" w:line="240" w:lineRule="auto"/>
      </w:pPr>
      <w:r>
        <w:tab/>
      </w:r>
      <w:r>
        <w:tab/>
      </w:r>
      <w:r>
        <w:tab/>
        <w:t>&lt;/madsrdf:Geographic&gt;</w:t>
      </w:r>
    </w:p>
    <w:p w14:paraId="1163B8F5" w14:textId="77777777" w:rsidR="00F00BEA" w:rsidRDefault="00F00BEA" w:rsidP="006B3E18">
      <w:pPr>
        <w:spacing w:after="0" w:line="240" w:lineRule="auto"/>
      </w:pPr>
      <w:r>
        <w:tab/>
      </w:r>
      <w:r>
        <w:tab/>
      </w:r>
      <w:r>
        <w:tab/>
        <w:t>&lt;madsrdf:Topic rdf:about="http://id.loc.gov/authorities/subjects/sh2001008851"&gt;</w:t>
      </w:r>
    </w:p>
    <w:p w14:paraId="39BB3DE9" w14:textId="77777777" w:rsidR="00F00BEA" w:rsidRDefault="00F00BEA" w:rsidP="006B3E18">
      <w:pPr>
        <w:spacing w:after="0" w:line="240" w:lineRule="auto"/>
      </w:pPr>
      <w:r>
        <w:tab/>
      </w:r>
      <w:r>
        <w:tab/>
      </w:r>
      <w:r>
        <w:tab/>
      </w:r>
      <w:r>
        <w:tab/>
        <w:t>&lt;madsrdf:authoritativeLabel xml:lang="en"&gt;Social life and customs&lt;/madsrdf:authoritativeLabel&gt;</w:t>
      </w:r>
    </w:p>
    <w:p w14:paraId="5F42E23E" w14:textId="77777777" w:rsidR="00F00BEA" w:rsidRDefault="00F00BEA" w:rsidP="006B3E18">
      <w:pPr>
        <w:spacing w:after="0" w:line="240" w:lineRule="auto"/>
      </w:pPr>
      <w:r>
        <w:tab/>
      </w:r>
      <w:r>
        <w:tab/>
      </w:r>
      <w:r>
        <w:tab/>
        <w:t>&lt;/madsrdf:Topic&gt;</w:t>
      </w:r>
    </w:p>
    <w:p w14:paraId="23EE531F" w14:textId="77777777" w:rsidR="00F00BEA" w:rsidRDefault="00F00BEA" w:rsidP="006B3E18">
      <w:pPr>
        <w:spacing w:after="0" w:line="240" w:lineRule="auto"/>
      </w:pPr>
      <w:r>
        <w:tab/>
      </w:r>
      <w:r>
        <w:tab/>
      </w:r>
      <w:r>
        <w:tab/>
        <w:t>&lt;madsrdf:Temporal rdf:about="http://id.loc.gov/authorities/subjects/sh2002012475"&gt;</w:t>
      </w:r>
    </w:p>
    <w:p w14:paraId="08F783A3" w14:textId="77777777" w:rsidR="00F00BEA" w:rsidRDefault="00F00BEA" w:rsidP="006B3E18">
      <w:pPr>
        <w:spacing w:after="0" w:line="240" w:lineRule="auto"/>
      </w:pPr>
      <w:r>
        <w:lastRenderedPageBreak/>
        <w:tab/>
      </w:r>
      <w:r>
        <w:tab/>
      </w:r>
      <w:r>
        <w:tab/>
      </w:r>
      <w:r>
        <w:tab/>
        <w:t>&lt;madsrdf:authoritativeLabel xml:lang="en"&gt;19th century&lt;/madsrdf:authoritativeLabel&gt;</w:t>
      </w:r>
    </w:p>
    <w:p w14:paraId="1A81C09C" w14:textId="77777777" w:rsidR="00F00BEA" w:rsidRDefault="00F00BEA" w:rsidP="006B3E18">
      <w:pPr>
        <w:spacing w:after="0" w:line="240" w:lineRule="auto"/>
      </w:pPr>
      <w:r>
        <w:tab/>
      </w:r>
      <w:r>
        <w:tab/>
      </w:r>
      <w:r>
        <w:tab/>
        <w:t>&lt;/madsrdf:Temporal&gt;</w:t>
      </w:r>
    </w:p>
    <w:p w14:paraId="7EC6E394" w14:textId="77777777" w:rsidR="00F00BEA" w:rsidRDefault="00F00BEA" w:rsidP="006B3E18">
      <w:pPr>
        <w:spacing w:after="0" w:line="240" w:lineRule="auto"/>
      </w:pPr>
      <w:r>
        <w:tab/>
      </w:r>
      <w:r>
        <w:tab/>
        <w:t>&lt;/madsrdf:componentList&gt;</w:t>
      </w:r>
    </w:p>
    <w:p w14:paraId="2F15ACD6" w14:textId="77777777" w:rsidR="00F00BEA" w:rsidRDefault="00F00BEA" w:rsidP="006B3E18">
      <w:pPr>
        <w:spacing w:after="0" w:line="240" w:lineRule="auto"/>
      </w:pPr>
      <w:r>
        <w:tab/>
        <w:t xml:space="preserve">  &lt;/bf:Topic&gt;</w:t>
      </w:r>
    </w:p>
    <w:p w14:paraId="6D94622F" w14:textId="77777777" w:rsidR="00F00BEA" w:rsidRDefault="00F00BEA" w:rsidP="006B3E18">
      <w:pPr>
        <w:spacing w:after="0" w:line="240" w:lineRule="auto"/>
      </w:pPr>
      <w:r>
        <w:t xml:space="preserve">    &lt;/bf:subject&gt;</w:t>
      </w:r>
    </w:p>
    <w:p w14:paraId="70879A1C" w14:textId="77777777" w:rsidR="00F00BEA" w:rsidRDefault="00F00BEA" w:rsidP="006B3E18">
      <w:pPr>
        <w:spacing w:after="0" w:line="240" w:lineRule="auto"/>
      </w:pPr>
      <w:r>
        <w:t xml:space="preserve">  &lt;/bf:Work&gt;</w:t>
      </w:r>
    </w:p>
    <w:p w14:paraId="1D3019E3" w14:textId="77777777" w:rsidR="00F00BEA" w:rsidRDefault="00F00BEA" w:rsidP="006B3E18">
      <w:pPr>
        <w:spacing w:after="0" w:line="240" w:lineRule="auto"/>
      </w:pPr>
      <w:r>
        <w:t>&lt;/rdf:RDF&gt;</w:t>
      </w:r>
    </w:p>
    <w:p w14:paraId="595DDABA" w14:textId="77777777" w:rsidR="00F00BEA" w:rsidRDefault="00F00BEA" w:rsidP="006B3E18">
      <w:pPr>
        <w:spacing w:after="0" w:line="240" w:lineRule="auto"/>
      </w:pPr>
      <w:r>
        <w:t>```</w:t>
      </w:r>
    </w:p>
    <w:p w14:paraId="009CF36E" w14:textId="77777777" w:rsidR="00F00BEA" w:rsidRDefault="00F00BEA" w:rsidP="006B3E18"/>
    <w:p w14:paraId="20337EFB" w14:textId="77777777" w:rsidR="00F00BEA" w:rsidRDefault="00F00BEA" w:rsidP="006B3E18">
      <w:r>
        <w:t>The above example shows one of these complex subjects with considerable support from MADS/RDF.  This resource is clearly about 19</w:t>
      </w:r>
      <w:r w:rsidRPr="00CE4912">
        <w:rPr>
          <w:vertAlign w:val="superscript"/>
        </w:rPr>
        <w:t>th</w:t>
      </w:r>
      <w:r>
        <w:t xml:space="preserve"> century Social life and customs in Southern Italy.</w:t>
      </w:r>
    </w:p>
    <w:p w14:paraId="729B299D" w14:textId="77777777" w:rsidR="00F00BEA" w:rsidRPr="008634BF" w:rsidRDefault="00F00BEA" w:rsidP="006B3E18">
      <w:pPr>
        <w:rPr>
          <w:b/>
          <w:bCs/>
        </w:rPr>
      </w:pPr>
      <w:r w:rsidRPr="008634BF">
        <w:rPr>
          <w:b/>
          <w:bCs/>
        </w:rPr>
        <w:t>More examples</w:t>
      </w:r>
    </w:p>
    <w:p w14:paraId="45986DD9" w14:textId="77777777" w:rsidR="00F00BEA" w:rsidRDefault="00F00BEA" w:rsidP="006B3E18">
      <w:r>
        <w:t xml:space="preserve">Example (topical subject): </w:t>
      </w:r>
      <w:hyperlink r:id="rId51" w:history="1">
        <w:r w:rsidRPr="00E7351D">
          <w:rPr>
            <w:rStyle w:val="Hyperlink"/>
          </w:rPr>
          <w:t>https://id.loc.gov/resources/works/12134925.html</w:t>
        </w:r>
      </w:hyperlink>
    </w:p>
    <w:p w14:paraId="03BAFF2B" w14:textId="77777777" w:rsidR="00F00BEA" w:rsidRDefault="00F00BEA" w:rsidP="006B3E18">
      <w:pPr>
        <w:spacing w:after="0" w:line="240" w:lineRule="auto"/>
      </w:pPr>
      <w:r>
        <w:t>```xml</w:t>
      </w:r>
    </w:p>
    <w:p w14:paraId="37DBC639" w14:textId="77777777" w:rsidR="00F00BEA" w:rsidRDefault="00F00BEA" w:rsidP="006B3E18">
      <w:pPr>
        <w:spacing w:after="0" w:line="240" w:lineRule="auto"/>
      </w:pPr>
      <w:r>
        <w:t>&lt;rdf:RDF&gt;</w:t>
      </w:r>
    </w:p>
    <w:p w14:paraId="05505BFE" w14:textId="77777777" w:rsidR="00F00BEA" w:rsidRDefault="00F00BEA" w:rsidP="006B3E18">
      <w:pPr>
        <w:spacing w:after="0" w:line="240" w:lineRule="auto"/>
      </w:pPr>
      <w:r>
        <w:t xml:space="preserve">   &lt;bf:Work rdf:about="http://id.loc.gov/resources/works/12134925"&gt;</w:t>
      </w:r>
    </w:p>
    <w:p w14:paraId="76E5C63C" w14:textId="77777777" w:rsidR="00F00BEA" w:rsidRDefault="00F00BEA" w:rsidP="006B3E18">
      <w:pPr>
        <w:spacing w:after="0" w:line="240" w:lineRule="auto"/>
      </w:pPr>
      <w:r>
        <w:t xml:space="preserve">    &lt;bflc:aap&gt;Abbey, Duane C. Compliance for coding, billing &amp;amp; reimbursement : a systematic approach to developing a comprehensive program&lt;/bflc:aap&gt;</w:t>
      </w:r>
    </w:p>
    <w:p w14:paraId="67F2D704" w14:textId="77777777" w:rsidR="00F00BEA" w:rsidRDefault="00F00BEA" w:rsidP="006B3E18">
      <w:pPr>
        <w:spacing w:after="0" w:line="240" w:lineRule="auto"/>
      </w:pPr>
      <w:r>
        <w:t xml:space="preserve">   &lt;rdf:type rdf:resource="http://id.loc.gov/ontologies/bibframe/Text"/&gt;</w:t>
      </w:r>
    </w:p>
    <w:p w14:paraId="6A2FB1F5" w14:textId="77777777" w:rsidR="00F00BEA" w:rsidRDefault="00F00BEA" w:rsidP="006B3E18">
      <w:pPr>
        <w:spacing w:after="0" w:line="240" w:lineRule="auto"/>
      </w:pPr>
      <w:r>
        <w:t xml:space="preserve">    &lt;rdf:type rdf:resource="http://id.loc.gov/ontologies/bibframe/Monograph"/&gt;</w:t>
      </w:r>
    </w:p>
    <w:p w14:paraId="42CAE75C" w14:textId="77777777" w:rsidR="00F00BEA" w:rsidRDefault="00F00BEA" w:rsidP="006B3E18">
      <w:pPr>
        <w:spacing w:after="0" w:line="240" w:lineRule="auto"/>
      </w:pPr>
      <w:r>
        <w:t xml:space="preserve">    &lt;bf:subject&gt;</w:t>
      </w:r>
    </w:p>
    <w:p w14:paraId="7D1A88B6" w14:textId="77777777" w:rsidR="00F00BEA" w:rsidRDefault="00F00BEA" w:rsidP="006B3E18">
      <w:pPr>
        <w:spacing w:after="0" w:line="240" w:lineRule="auto"/>
      </w:pPr>
      <w:r>
        <w:t xml:space="preserve">      &lt;bf:Topic rdf:about="http://id.loc.gov/authorities/subjects/sh85066933"&gt;</w:t>
      </w:r>
    </w:p>
    <w:p w14:paraId="7DFBBB94" w14:textId="77777777" w:rsidR="00F00BEA" w:rsidRDefault="00F00BEA" w:rsidP="006B3E18">
      <w:pPr>
        <w:spacing w:after="0" w:line="240" w:lineRule="auto"/>
      </w:pPr>
      <w:r>
        <w:tab/>
      </w:r>
      <w:r>
        <w:tab/>
        <w:t>&lt;rdfs:label xml:lang="en"&gt;Health insurance claims&lt;/rdfs:label&gt;</w:t>
      </w:r>
    </w:p>
    <w:p w14:paraId="3D581A92" w14:textId="77777777" w:rsidR="00F00BEA" w:rsidRDefault="00F00BEA" w:rsidP="006B3E18">
      <w:pPr>
        <w:spacing w:after="0" w:line="240" w:lineRule="auto"/>
      </w:pPr>
      <w:r>
        <w:tab/>
      </w:r>
      <w:r>
        <w:tab/>
        <w:t>&lt;bf:source rdf:resource="http://id.loc.gov/authorities/subjects" /&gt;</w:t>
      </w:r>
    </w:p>
    <w:p w14:paraId="78002BFA" w14:textId="77777777" w:rsidR="00F00BEA" w:rsidRDefault="00F00BEA" w:rsidP="006B3E18">
      <w:pPr>
        <w:spacing w:after="0" w:line="240" w:lineRule="auto"/>
      </w:pPr>
      <w:r>
        <w:t xml:space="preserve">      &lt;/bf:Topic&gt;</w:t>
      </w:r>
    </w:p>
    <w:p w14:paraId="39A406F6" w14:textId="77777777" w:rsidR="00F00BEA" w:rsidRDefault="00F00BEA" w:rsidP="006B3E18">
      <w:pPr>
        <w:spacing w:after="0" w:line="240" w:lineRule="auto"/>
      </w:pPr>
      <w:r>
        <w:t xml:space="preserve">    &lt;/bf:subject&gt;</w:t>
      </w:r>
    </w:p>
    <w:p w14:paraId="64ABEFFE" w14:textId="77777777" w:rsidR="00F00BEA" w:rsidRDefault="00F00BEA" w:rsidP="006B3E18">
      <w:pPr>
        <w:spacing w:after="0" w:line="240" w:lineRule="auto"/>
      </w:pPr>
      <w:r>
        <w:t xml:space="preserve">  &lt;/bf:Work&gt;</w:t>
      </w:r>
    </w:p>
    <w:p w14:paraId="3322E14E" w14:textId="77777777" w:rsidR="00F00BEA" w:rsidRDefault="00F00BEA" w:rsidP="006B3E18">
      <w:pPr>
        <w:spacing w:after="0" w:line="240" w:lineRule="auto"/>
      </w:pPr>
      <w:r>
        <w:t>&lt;/rdf:RDF&gt;</w:t>
      </w:r>
    </w:p>
    <w:p w14:paraId="5C2A34BE" w14:textId="77777777" w:rsidR="00F00BEA" w:rsidRDefault="00F00BEA" w:rsidP="006B3E18">
      <w:pPr>
        <w:spacing w:after="0" w:line="240" w:lineRule="auto"/>
      </w:pPr>
      <w:r>
        <w:t>```</w:t>
      </w:r>
    </w:p>
    <w:p w14:paraId="5A363AD5" w14:textId="77777777" w:rsidR="00F00BEA" w:rsidRDefault="00F00BEA" w:rsidP="006B3E18"/>
    <w:p w14:paraId="6D7BE71A" w14:textId="77777777" w:rsidR="00F00BEA" w:rsidRDefault="00F00BEA" w:rsidP="006B3E18">
      <w:r>
        <w:t xml:space="preserve">Example (subject with geographic and topical subdivisions): </w:t>
      </w:r>
      <w:hyperlink r:id="rId52" w:history="1">
        <w:r w:rsidRPr="00E7351D">
          <w:rPr>
            <w:rStyle w:val="Hyperlink"/>
          </w:rPr>
          <w:t>https://id.loc.gov/resources/works/24229583.html</w:t>
        </w:r>
      </w:hyperlink>
    </w:p>
    <w:p w14:paraId="455DB599" w14:textId="77777777" w:rsidR="00F00BEA" w:rsidRDefault="00F00BEA" w:rsidP="006B3E18">
      <w:pPr>
        <w:spacing w:after="0" w:line="240" w:lineRule="auto"/>
      </w:pPr>
      <w:r>
        <w:t>```xml</w:t>
      </w:r>
    </w:p>
    <w:p w14:paraId="370C90D0" w14:textId="77777777" w:rsidR="00F00BEA" w:rsidRDefault="00F00BEA" w:rsidP="006B3E18">
      <w:pPr>
        <w:spacing w:after="0" w:line="240" w:lineRule="auto"/>
      </w:pPr>
      <w:r>
        <w:t>&lt;rdf:RDF&gt;</w:t>
      </w:r>
    </w:p>
    <w:p w14:paraId="781C5A6B" w14:textId="77777777" w:rsidR="00F00BEA" w:rsidRDefault="00F00BEA" w:rsidP="006B3E18">
      <w:pPr>
        <w:spacing w:after="0" w:line="240" w:lineRule="auto"/>
      </w:pPr>
      <w:r>
        <w:t xml:space="preserve">   &lt;bf:Work rdf:about="http://id.loc.gov/resources/works/24229583"&gt;</w:t>
      </w:r>
    </w:p>
    <w:p w14:paraId="72C5B96C" w14:textId="77777777" w:rsidR="00F00BEA" w:rsidRDefault="00F00BEA" w:rsidP="006B3E18">
      <w:pPr>
        <w:spacing w:after="0" w:line="240" w:lineRule="auto"/>
      </w:pPr>
      <w:r>
        <w:t xml:space="preserve">    &lt;bflc:aap&gt;Gorman, Megan. All the presidents' money : how the men who governed America governed their money&lt;/bflc:aap&gt;</w:t>
      </w:r>
    </w:p>
    <w:p w14:paraId="26675C7F" w14:textId="77777777" w:rsidR="00F00BEA" w:rsidRDefault="00F00BEA" w:rsidP="006B3E18">
      <w:pPr>
        <w:spacing w:after="0" w:line="240" w:lineRule="auto"/>
      </w:pPr>
      <w:r>
        <w:t xml:space="preserve">    &lt;rdf:type rdf:resource="http://id.loc.gov/ontologies/bibframe/Text"/&gt;</w:t>
      </w:r>
    </w:p>
    <w:p w14:paraId="66543C24" w14:textId="77777777" w:rsidR="00F00BEA" w:rsidRDefault="00F00BEA" w:rsidP="006B3E18">
      <w:pPr>
        <w:spacing w:after="0" w:line="240" w:lineRule="auto"/>
      </w:pPr>
      <w:r>
        <w:t xml:space="preserve">    &lt;rdf:type rdf:resource="http://id.loc.gov/ontologies/bibframe/Monograph"/&gt;</w:t>
      </w:r>
    </w:p>
    <w:p w14:paraId="48942046" w14:textId="77777777" w:rsidR="00F00BEA" w:rsidRDefault="00F00BEA" w:rsidP="006B3E18">
      <w:pPr>
        <w:spacing w:after="0" w:line="240" w:lineRule="auto"/>
      </w:pPr>
      <w:r>
        <w:t xml:space="preserve">    &lt;bf:subject&gt;</w:t>
      </w:r>
    </w:p>
    <w:p w14:paraId="75A6E62F" w14:textId="77777777" w:rsidR="00F00BEA" w:rsidRDefault="00F00BEA" w:rsidP="006B3E18">
      <w:pPr>
        <w:spacing w:after="0" w:line="240" w:lineRule="auto"/>
      </w:pPr>
      <w:r>
        <w:t xml:space="preserve">      &lt;bf:Topic&gt;</w:t>
      </w:r>
    </w:p>
    <w:p w14:paraId="1ED9813A" w14:textId="77777777" w:rsidR="00F00BEA" w:rsidRDefault="00F00BEA" w:rsidP="006B3E18">
      <w:pPr>
        <w:spacing w:after="0" w:line="240" w:lineRule="auto"/>
      </w:pPr>
      <w:r>
        <w:tab/>
      </w:r>
      <w:r>
        <w:tab/>
        <w:t>&lt;rdf:type rdf:resource="http://www.loc.gov/mads/rdf/v1#ComplexSubject"/&gt;</w:t>
      </w:r>
    </w:p>
    <w:p w14:paraId="193F5422" w14:textId="77777777" w:rsidR="00F00BEA" w:rsidRDefault="00F00BEA" w:rsidP="006B3E18">
      <w:pPr>
        <w:spacing w:after="0" w:line="240" w:lineRule="auto"/>
      </w:pPr>
      <w:r>
        <w:tab/>
      </w:r>
      <w:r>
        <w:tab/>
        <w:t>&lt;rdfs:label&gt;Presidents--United States--Finance, Personal&lt;/rdfs:label&gt;</w:t>
      </w:r>
    </w:p>
    <w:p w14:paraId="2D8B4976" w14:textId="77777777" w:rsidR="00F00BEA" w:rsidRDefault="00F00BEA" w:rsidP="006B3E18">
      <w:pPr>
        <w:spacing w:after="0" w:line="240" w:lineRule="auto"/>
      </w:pPr>
      <w:r>
        <w:lastRenderedPageBreak/>
        <w:tab/>
      </w:r>
      <w:r>
        <w:tab/>
        <w:t>&lt;madsrdf:authoritativeLabel&gt;Presidents--United States--Finance, Personal&lt;/madsrdf:authoritativeLabel&gt;</w:t>
      </w:r>
    </w:p>
    <w:p w14:paraId="538DF4AE" w14:textId="77777777" w:rsidR="00F00BEA" w:rsidRDefault="00F00BEA" w:rsidP="006B3E18">
      <w:pPr>
        <w:spacing w:after="0" w:line="240" w:lineRule="auto"/>
      </w:pPr>
      <w:r>
        <w:tab/>
      </w:r>
      <w:r>
        <w:tab/>
        <w:t>&lt;madsrdf:isMemberOfMADSScheme rdf:resource="http://id.loc.gov/authorities/subjects" /&gt;</w:t>
      </w:r>
    </w:p>
    <w:p w14:paraId="07F095A0" w14:textId="77777777" w:rsidR="00F00BEA" w:rsidRDefault="00F00BEA" w:rsidP="006B3E18">
      <w:pPr>
        <w:spacing w:after="0" w:line="240" w:lineRule="auto"/>
      </w:pPr>
      <w:r>
        <w:tab/>
      </w:r>
      <w:r>
        <w:tab/>
        <w:t>&lt;madsrdf:componentList rdf:parseType="Collection"&gt;</w:t>
      </w:r>
    </w:p>
    <w:p w14:paraId="33A8C982" w14:textId="77777777" w:rsidR="00F00BEA" w:rsidRDefault="00F00BEA" w:rsidP="006B3E18">
      <w:pPr>
        <w:spacing w:after="0" w:line="240" w:lineRule="auto"/>
      </w:pPr>
      <w:r>
        <w:tab/>
      </w:r>
      <w:r>
        <w:tab/>
      </w:r>
      <w:r>
        <w:tab/>
        <w:t>&lt;madsrdf:Topic rdf:about="http://id.loc.gov/authorities/subjects/sh85106459"&gt;</w:t>
      </w:r>
    </w:p>
    <w:p w14:paraId="6D474469" w14:textId="77777777" w:rsidR="00F00BEA" w:rsidRDefault="00F00BEA" w:rsidP="006B3E18">
      <w:pPr>
        <w:spacing w:after="0" w:line="240" w:lineRule="auto"/>
      </w:pPr>
      <w:r>
        <w:tab/>
      </w:r>
      <w:r>
        <w:tab/>
      </w:r>
      <w:r>
        <w:tab/>
      </w:r>
      <w:r>
        <w:tab/>
        <w:t>&lt;rdfs:label xml:lang="en"&gt;Presidents&lt;/rdfs:label&gt;</w:t>
      </w:r>
    </w:p>
    <w:p w14:paraId="62185539" w14:textId="77777777" w:rsidR="00F00BEA" w:rsidRDefault="00F00BEA" w:rsidP="006B3E18">
      <w:pPr>
        <w:spacing w:after="0" w:line="240" w:lineRule="auto"/>
      </w:pPr>
      <w:r>
        <w:tab/>
      </w:r>
      <w:r>
        <w:tab/>
      </w:r>
      <w:r>
        <w:tab/>
        <w:t>&lt;/madsrdf:Topic&gt;</w:t>
      </w:r>
    </w:p>
    <w:p w14:paraId="5A8A46E5" w14:textId="77777777" w:rsidR="00F00BEA" w:rsidRDefault="00F00BEA" w:rsidP="006B3E18">
      <w:pPr>
        <w:spacing w:after="0" w:line="240" w:lineRule="auto"/>
      </w:pPr>
      <w:r>
        <w:tab/>
      </w:r>
      <w:r>
        <w:tab/>
      </w:r>
      <w:r>
        <w:tab/>
        <w:t>&lt;madsrdf:Geographic rdf:about="http://id.loc.gov/rwo/agents/n78095330-781"&gt;</w:t>
      </w:r>
    </w:p>
    <w:p w14:paraId="05CE9B35" w14:textId="77777777" w:rsidR="00F00BEA" w:rsidRDefault="00F00BEA" w:rsidP="006B3E18">
      <w:pPr>
        <w:spacing w:after="0" w:line="240" w:lineRule="auto"/>
      </w:pPr>
      <w:r>
        <w:tab/>
      </w:r>
      <w:r>
        <w:tab/>
      </w:r>
      <w:r>
        <w:tab/>
      </w:r>
      <w:r>
        <w:tab/>
        <w:t>&lt;rdfs:label&gt;United States&lt;/rdfs:label&gt;</w:t>
      </w:r>
    </w:p>
    <w:p w14:paraId="6224F5D3" w14:textId="77777777" w:rsidR="00F00BEA" w:rsidRDefault="00F00BEA" w:rsidP="006B3E18">
      <w:pPr>
        <w:spacing w:after="0" w:line="240" w:lineRule="auto"/>
      </w:pPr>
      <w:r>
        <w:tab/>
      </w:r>
      <w:r>
        <w:tab/>
      </w:r>
      <w:r>
        <w:tab/>
        <w:t>&lt;/madsrdf:Geographic&gt;</w:t>
      </w:r>
    </w:p>
    <w:p w14:paraId="3EF79AFC" w14:textId="77777777" w:rsidR="00F00BEA" w:rsidRDefault="00F00BEA" w:rsidP="006B3E18">
      <w:pPr>
        <w:spacing w:after="0" w:line="240" w:lineRule="auto"/>
      </w:pPr>
      <w:r>
        <w:tab/>
      </w:r>
      <w:r>
        <w:tab/>
      </w:r>
      <w:r>
        <w:tab/>
        <w:t>&lt;madsrdf:Topic rdf:about="http://id.loc.gov/authorities/subjects/sh2002007886"&gt;</w:t>
      </w:r>
    </w:p>
    <w:p w14:paraId="3C018EA3" w14:textId="77777777" w:rsidR="00F00BEA" w:rsidRDefault="00F00BEA" w:rsidP="006B3E18">
      <w:pPr>
        <w:spacing w:after="0" w:line="240" w:lineRule="auto"/>
      </w:pPr>
      <w:r>
        <w:tab/>
      </w:r>
      <w:r>
        <w:tab/>
      </w:r>
      <w:r>
        <w:tab/>
      </w:r>
      <w:r>
        <w:tab/>
        <w:t>&lt;rdfs:label xml:lang="en"&gt;Finance, Personal&lt;/rdfs:label&gt;</w:t>
      </w:r>
    </w:p>
    <w:p w14:paraId="22C9DBEF" w14:textId="77777777" w:rsidR="00F00BEA" w:rsidRDefault="00F00BEA" w:rsidP="006B3E18">
      <w:pPr>
        <w:spacing w:after="0" w:line="240" w:lineRule="auto"/>
      </w:pPr>
      <w:r>
        <w:tab/>
      </w:r>
      <w:r>
        <w:tab/>
      </w:r>
      <w:r>
        <w:tab/>
        <w:t>&lt;/madsrdf:Topic&gt;</w:t>
      </w:r>
    </w:p>
    <w:p w14:paraId="350715B3" w14:textId="77777777" w:rsidR="00F00BEA" w:rsidRDefault="00F00BEA" w:rsidP="006B3E18">
      <w:pPr>
        <w:spacing w:after="0" w:line="240" w:lineRule="auto"/>
      </w:pPr>
      <w:r>
        <w:tab/>
      </w:r>
      <w:r>
        <w:tab/>
        <w:t>&lt;/madsrdf:componentList&gt;</w:t>
      </w:r>
    </w:p>
    <w:p w14:paraId="6BD83E81" w14:textId="77777777" w:rsidR="00F00BEA" w:rsidRDefault="00F00BEA" w:rsidP="006B3E18">
      <w:pPr>
        <w:spacing w:after="0" w:line="240" w:lineRule="auto"/>
      </w:pPr>
      <w:r>
        <w:tab/>
        <w:t xml:space="preserve">  &lt;/bf:Topic&gt;</w:t>
      </w:r>
    </w:p>
    <w:p w14:paraId="61E2C9D5" w14:textId="77777777" w:rsidR="00F00BEA" w:rsidRDefault="00F00BEA" w:rsidP="006B3E18">
      <w:pPr>
        <w:spacing w:after="0" w:line="240" w:lineRule="auto"/>
      </w:pPr>
      <w:r>
        <w:t xml:space="preserve">    &lt;/bf:subject&gt;</w:t>
      </w:r>
    </w:p>
    <w:p w14:paraId="5465CAAB" w14:textId="77777777" w:rsidR="00F00BEA" w:rsidRDefault="00F00BEA" w:rsidP="006B3E18">
      <w:pPr>
        <w:spacing w:after="0" w:line="240" w:lineRule="auto"/>
      </w:pPr>
      <w:r>
        <w:t xml:space="preserve">  &lt;/bf:Work&gt;</w:t>
      </w:r>
    </w:p>
    <w:p w14:paraId="601CD73D" w14:textId="77777777" w:rsidR="00F00BEA" w:rsidRDefault="00F00BEA" w:rsidP="006B3E18">
      <w:pPr>
        <w:spacing w:after="0" w:line="240" w:lineRule="auto"/>
      </w:pPr>
      <w:r>
        <w:t>&lt;/rdf:RDF&gt;</w:t>
      </w:r>
    </w:p>
    <w:p w14:paraId="4D7A2630" w14:textId="77777777" w:rsidR="00F00BEA" w:rsidRDefault="00F00BEA" w:rsidP="006B3E18">
      <w:pPr>
        <w:spacing w:after="0" w:line="240" w:lineRule="auto"/>
      </w:pPr>
      <w:r>
        <w:t>```</w:t>
      </w:r>
    </w:p>
    <w:p w14:paraId="6217CFE9" w14:textId="77777777" w:rsidR="00F00BEA" w:rsidRDefault="00F00BEA" w:rsidP="006B3E18"/>
    <w:p w14:paraId="468FFAA1" w14:textId="77777777" w:rsidR="00F00BEA" w:rsidRDefault="00F00BEA" w:rsidP="006B3E18">
      <w:r>
        <w:t xml:space="preserve">Example (geographic subject): </w:t>
      </w:r>
      <w:hyperlink r:id="rId53" w:history="1">
        <w:r w:rsidRPr="00E7351D">
          <w:rPr>
            <w:rStyle w:val="Hyperlink"/>
          </w:rPr>
          <w:t>https://id.loc.gov/resources/works/20743537.html</w:t>
        </w:r>
      </w:hyperlink>
    </w:p>
    <w:p w14:paraId="1C8EDC4A" w14:textId="77777777" w:rsidR="00F00BEA" w:rsidRDefault="00F00BEA" w:rsidP="006B3E18">
      <w:pPr>
        <w:spacing w:after="0" w:line="240" w:lineRule="auto"/>
      </w:pPr>
      <w:r>
        <w:t>```xml</w:t>
      </w:r>
    </w:p>
    <w:p w14:paraId="2FA5C8A4" w14:textId="77777777" w:rsidR="00F00BEA" w:rsidRDefault="00F00BEA" w:rsidP="006B3E18">
      <w:pPr>
        <w:spacing w:after="0" w:line="240" w:lineRule="auto"/>
      </w:pPr>
      <w:r>
        <w:t>&lt;rdf:RDF&gt;</w:t>
      </w:r>
    </w:p>
    <w:p w14:paraId="060F198B" w14:textId="77777777" w:rsidR="00F00BEA" w:rsidRDefault="00F00BEA" w:rsidP="006B3E18">
      <w:pPr>
        <w:spacing w:after="0" w:line="240" w:lineRule="auto"/>
      </w:pPr>
      <w:r>
        <w:t xml:space="preserve">   &lt;bf:Work rdf:about="http://id.loc.gov/resources/works/20743537"&gt;</w:t>
      </w:r>
    </w:p>
    <w:p w14:paraId="0C53946F" w14:textId="77777777" w:rsidR="00F00BEA" w:rsidRDefault="00F00BEA" w:rsidP="006B3E18">
      <w:pPr>
        <w:spacing w:after="0" w:line="240" w:lineRule="auto"/>
      </w:pPr>
      <w:r>
        <w:t xml:space="preserve">    &lt;bflc:aap&gt;A stitch in time : African-American quiltmakers of Oakland&lt;/bflc:aap&gt;</w:t>
      </w:r>
    </w:p>
    <w:p w14:paraId="7D721CDE" w14:textId="77777777" w:rsidR="00F00BEA" w:rsidRDefault="00F00BEA" w:rsidP="006B3E18">
      <w:pPr>
        <w:spacing w:after="0" w:line="240" w:lineRule="auto"/>
      </w:pPr>
      <w:r>
        <w:t xml:space="preserve">    &lt;rdf:type rdf:resource="http://id.loc.gov/ontologies/bibframe/MovingImage"/&gt;</w:t>
      </w:r>
    </w:p>
    <w:p w14:paraId="1DCA79D8" w14:textId="77777777" w:rsidR="00F00BEA" w:rsidRDefault="00F00BEA" w:rsidP="006B3E18">
      <w:pPr>
        <w:spacing w:after="0" w:line="240" w:lineRule="auto"/>
      </w:pPr>
      <w:r>
        <w:t xml:space="preserve">    &lt;bf:subject&gt;</w:t>
      </w:r>
    </w:p>
    <w:p w14:paraId="7BB11D6B" w14:textId="77777777" w:rsidR="00F00BEA" w:rsidRDefault="00F00BEA" w:rsidP="006B3E18">
      <w:pPr>
        <w:spacing w:after="0" w:line="240" w:lineRule="auto"/>
      </w:pPr>
      <w:r>
        <w:t xml:space="preserve">      &lt;bf:Place rdf:about="http://id.loc.gov/rwo/agents/n79118971"&gt;</w:t>
      </w:r>
    </w:p>
    <w:p w14:paraId="54C29CCA" w14:textId="77777777" w:rsidR="00F00BEA" w:rsidRDefault="00F00BEA" w:rsidP="006B3E18">
      <w:pPr>
        <w:spacing w:after="0" w:line="240" w:lineRule="auto"/>
      </w:pPr>
      <w:r>
        <w:tab/>
      </w:r>
      <w:r>
        <w:tab/>
        <w:t>&lt;rdfs:label&gt;Oakland (Calif.)&lt;/rdfs:label&gt;</w:t>
      </w:r>
    </w:p>
    <w:p w14:paraId="4905C23B" w14:textId="77777777" w:rsidR="00F00BEA" w:rsidRDefault="00F00BEA" w:rsidP="006B3E18">
      <w:pPr>
        <w:spacing w:after="0" w:line="240" w:lineRule="auto"/>
      </w:pPr>
      <w:r>
        <w:tab/>
        <w:t xml:space="preserve">  &lt;/bf:Place&gt;</w:t>
      </w:r>
    </w:p>
    <w:p w14:paraId="7CF92AE5" w14:textId="77777777" w:rsidR="00F00BEA" w:rsidRDefault="00F00BEA" w:rsidP="006B3E18">
      <w:pPr>
        <w:spacing w:after="0" w:line="240" w:lineRule="auto"/>
      </w:pPr>
      <w:r>
        <w:t xml:space="preserve">    &lt;/bf:subject&gt;</w:t>
      </w:r>
    </w:p>
    <w:p w14:paraId="7DEF8EBF" w14:textId="77777777" w:rsidR="00F00BEA" w:rsidRDefault="00F00BEA" w:rsidP="006B3E18">
      <w:pPr>
        <w:spacing w:after="0" w:line="240" w:lineRule="auto"/>
      </w:pPr>
      <w:r>
        <w:t xml:space="preserve">  &lt;/bf:Work&gt;</w:t>
      </w:r>
    </w:p>
    <w:p w14:paraId="6A442374" w14:textId="77777777" w:rsidR="00F00BEA" w:rsidRDefault="00F00BEA" w:rsidP="006B3E18">
      <w:pPr>
        <w:spacing w:after="0" w:line="240" w:lineRule="auto"/>
      </w:pPr>
      <w:r>
        <w:t>&lt;/rdf:RDF&gt;</w:t>
      </w:r>
    </w:p>
    <w:p w14:paraId="531112E6" w14:textId="77777777" w:rsidR="00F00BEA" w:rsidRDefault="00F00BEA" w:rsidP="006B3E18">
      <w:pPr>
        <w:spacing w:after="0" w:line="240" w:lineRule="auto"/>
      </w:pPr>
      <w:r>
        <w:t>```</w:t>
      </w:r>
    </w:p>
    <w:p w14:paraId="510EE1C3" w14:textId="77777777" w:rsidR="00F00BEA" w:rsidRDefault="00F00BEA" w:rsidP="006B3E18"/>
    <w:p w14:paraId="42F7D85F" w14:textId="77777777" w:rsidR="00F00BEA" w:rsidRDefault="00F00BEA" w:rsidP="006B3E18">
      <w:r>
        <w:t xml:space="preserve">Example (geographic subject with topical and chronological subdivisions): </w:t>
      </w:r>
      <w:hyperlink r:id="rId54" w:history="1">
        <w:r w:rsidRPr="00E7351D">
          <w:rPr>
            <w:rStyle w:val="Hyperlink"/>
          </w:rPr>
          <w:t>https://id.loc.gov/resources/works/23883951.html</w:t>
        </w:r>
      </w:hyperlink>
    </w:p>
    <w:p w14:paraId="393488E2" w14:textId="77777777" w:rsidR="00F00BEA" w:rsidRDefault="00F00BEA" w:rsidP="006B3E18">
      <w:pPr>
        <w:spacing w:after="0" w:line="240" w:lineRule="auto"/>
      </w:pPr>
      <w:r>
        <w:t>```xml</w:t>
      </w:r>
    </w:p>
    <w:p w14:paraId="2F740DCF" w14:textId="77777777" w:rsidR="00F00BEA" w:rsidRDefault="00F00BEA" w:rsidP="006B3E18">
      <w:pPr>
        <w:spacing w:after="0" w:line="240" w:lineRule="auto"/>
      </w:pPr>
      <w:r>
        <w:t>&lt;rdf:RDF&gt;</w:t>
      </w:r>
    </w:p>
    <w:p w14:paraId="12429186" w14:textId="77777777" w:rsidR="00F00BEA" w:rsidRDefault="00F00BEA" w:rsidP="006B3E18">
      <w:pPr>
        <w:spacing w:after="0" w:line="240" w:lineRule="auto"/>
      </w:pPr>
      <w:r>
        <w:t xml:space="preserve">   &lt;bf:Work rdf:about="http://id.loc.gov/resources/works/23883951"&gt;</w:t>
      </w:r>
    </w:p>
    <w:p w14:paraId="1ED5748F" w14:textId="77777777" w:rsidR="00F00BEA" w:rsidRDefault="00F00BEA" w:rsidP="006B3E18">
      <w:pPr>
        <w:spacing w:after="0" w:line="240" w:lineRule="auto"/>
      </w:pPr>
      <w:r>
        <w:t xml:space="preserve">    &lt;bflc:aap&gt;Madrigal, Alexis, 1982-. The Pacific Circuit : A Globalized Account of the Battle for the Soul of an American City&lt;/bflc:aap&gt;</w:t>
      </w:r>
    </w:p>
    <w:p w14:paraId="7DE5523C" w14:textId="77777777" w:rsidR="00F00BEA" w:rsidRDefault="00F00BEA" w:rsidP="006B3E18">
      <w:pPr>
        <w:spacing w:after="0" w:line="240" w:lineRule="auto"/>
      </w:pPr>
      <w:r>
        <w:lastRenderedPageBreak/>
        <w:t xml:space="preserve">    &lt;rdf:type rdf:resource="http://id.loc.gov/ontologies/bibframe/Text"/&gt;</w:t>
      </w:r>
    </w:p>
    <w:p w14:paraId="6190C227" w14:textId="77777777" w:rsidR="00F00BEA" w:rsidRDefault="00F00BEA" w:rsidP="006B3E18">
      <w:pPr>
        <w:spacing w:after="0" w:line="240" w:lineRule="auto"/>
      </w:pPr>
      <w:r>
        <w:t xml:space="preserve">    &lt;rdf:type rdf:resource="http://id.loc.gov/ontologies/bibframe/Monograph"/&gt;</w:t>
      </w:r>
    </w:p>
    <w:p w14:paraId="097543D6" w14:textId="77777777" w:rsidR="00F00BEA" w:rsidRDefault="00F00BEA" w:rsidP="006B3E18">
      <w:pPr>
        <w:spacing w:after="0" w:line="240" w:lineRule="auto"/>
      </w:pPr>
      <w:r>
        <w:t xml:space="preserve">    &lt;bf:subject&gt;</w:t>
      </w:r>
    </w:p>
    <w:p w14:paraId="72B83145" w14:textId="77777777" w:rsidR="00F00BEA" w:rsidRDefault="00F00BEA" w:rsidP="006B3E18">
      <w:pPr>
        <w:spacing w:after="0" w:line="240" w:lineRule="auto"/>
      </w:pPr>
      <w:r>
        <w:t xml:space="preserve">      &lt;bf:Topic&gt;</w:t>
      </w:r>
    </w:p>
    <w:p w14:paraId="1F471DAD" w14:textId="77777777" w:rsidR="00F00BEA" w:rsidRDefault="00F00BEA" w:rsidP="006B3E18">
      <w:pPr>
        <w:spacing w:after="0" w:line="240" w:lineRule="auto"/>
      </w:pPr>
      <w:r>
        <w:tab/>
      </w:r>
      <w:r>
        <w:tab/>
        <w:t>&lt;rdf:type rdf:resource="http://www.loc.gov/mads/rdf/v1#ComplexSubject"/&gt;</w:t>
      </w:r>
    </w:p>
    <w:p w14:paraId="064A4833" w14:textId="77777777" w:rsidR="00F00BEA" w:rsidRDefault="00F00BEA" w:rsidP="006B3E18">
      <w:pPr>
        <w:spacing w:after="0" w:line="240" w:lineRule="auto"/>
      </w:pPr>
      <w:r>
        <w:tab/>
      </w:r>
      <w:r>
        <w:tab/>
        <w:t>&lt;rdfs:label&gt;Oakland (Calif.)--Economic conditions--21st century.&lt;/rdfs:label&gt;</w:t>
      </w:r>
    </w:p>
    <w:p w14:paraId="6AC0718A" w14:textId="77777777" w:rsidR="00F00BEA" w:rsidRDefault="00F00BEA" w:rsidP="006B3E18">
      <w:pPr>
        <w:spacing w:after="0" w:line="240" w:lineRule="auto"/>
      </w:pPr>
      <w:r>
        <w:tab/>
      </w:r>
      <w:r>
        <w:tab/>
        <w:t>&lt;madsrdf:authoritativeLabel&gt;Oakland (Calif.)--Economic conditions--21st century.&lt;/madsrdf:authoritativeLabel&gt;</w:t>
      </w:r>
    </w:p>
    <w:p w14:paraId="73D0B0FE" w14:textId="77777777" w:rsidR="00F00BEA" w:rsidRDefault="00F00BEA" w:rsidP="006B3E18">
      <w:pPr>
        <w:spacing w:after="0" w:line="240" w:lineRule="auto"/>
      </w:pPr>
      <w:r>
        <w:tab/>
      </w:r>
      <w:r>
        <w:tab/>
        <w:t>&lt;madsrdf:isMemberOfMADSScheme rdf:resource="http://id.loc.gov/authorities/subjects" /&gt;</w:t>
      </w:r>
    </w:p>
    <w:p w14:paraId="2822F5C3" w14:textId="77777777" w:rsidR="00F00BEA" w:rsidRDefault="00F00BEA" w:rsidP="006B3E18">
      <w:pPr>
        <w:spacing w:after="0" w:line="240" w:lineRule="auto"/>
      </w:pPr>
      <w:r>
        <w:tab/>
      </w:r>
      <w:r>
        <w:tab/>
        <w:t>&lt;madsrdf:componentList rdf:parseType="Collection"&gt;</w:t>
      </w:r>
    </w:p>
    <w:p w14:paraId="603B0C7C" w14:textId="77777777" w:rsidR="00F00BEA" w:rsidRDefault="00F00BEA" w:rsidP="006B3E18">
      <w:pPr>
        <w:spacing w:after="0" w:line="240" w:lineRule="auto"/>
      </w:pPr>
      <w:r>
        <w:tab/>
      </w:r>
      <w:r>
        <w:tab/>
      </w:r>
      <w:r>
        <w:tab/>
        <w:t>&lt;madsrdf:Geographic rdf:about="http://id.loc.gov/rwo/agents/n79118971"&gt;</w:t>
      </w:r>
    </w:p>
    <w:p w14:paraId="545AD84C" w14:textId="77777777" w:rsidR="00F00BEA" w:rsidRDefault="00F00BEA" w:rsidP="006B3E18">
      <w:pPr>
        <w:spacing w:after="0" w:line="240" w:lineRule="auto"/>
      </w:pPr>
      <w:r>
        <w:tab/>
      </w:r>
      <w:r>
        <w:tab/>
      </w:r>
      <w:r>
        <w:tab/>
      </w:r>
      <w:r>
        <w:tab/>
        <w:t>&lt;rdfs:label&gt;Oakland (Calif.)&lt;/rdfs:label&gt;</w:t>
      </w:r>
    </w:p>
    <w:p w14:paraId="3C28C0FD" w14:textId="77777777" w:rsidR="00F00BEA" w:rsidRDefault="00F00BEA" w:rsidP="006B3E18">
      <w:pPr>
        <w:spacing w:after="0" w:line="240" w:lineRule="auto"/>
      </w:pPr>
      <w:r>
        <w:tab/>
      </w:r>
      <w:r>
        <w:tab/>
      </w:r>
      <w:r>
        <w:tab/>
        <w:t>&lt;/madsrdf:Geographic&gt;</w:t>
      </w:r>
    </w:p>
    <w:p w14:paraId="02807A89" w14:textId="77777777" w:rsidR="00F00BEA" w:rsidRDefault="00F00BEA" w:rsidP="006B3E18">
      <w:pPr>
        <w:spacing w:after="0" w:line="240" w:lineRule="auto"/>
      </w:pPr>
      <w:r>
        <w:tab/>
      </w:r>
      <w:r>
        <w:tab/>
      </w:r>
      <w:r>
        <w:tab/>
        <w:t>&lt;madsrdf:Topic rdf:about="http://id.loc.gov/authorities/subjects/sh99005736"&gt;</w:t>
      </w:r>
    </w:p>
    <w:p w14:paraId="15E99E55" w14:textId="77777777" w:rsidR="00F00BEA" w:rsidRDefault="00F00BEA" w:rsidP="006B3E18">
      <w:pPr>
        <w:spacing w:after="0" w:line="240" w:lineRule="auto"/>
      </w:pPr>
      <w:r>
        <w:tab/>
      </w:r>
      <w:r>
        <w:tab/>
      </w:r>
      <w:r>
        <w:tab/>
      </w:r>
      <w:r>
        <w:tab/>
        <w:t>&lt;rdfs:label xml:lang="en"&gt;Economic conditions&lt;/rdfs:label&gt;</w:t>
      </w:r>
    </w:p>
    <w:p w14:paraId="3E6BDE13" w14:textId="77777777" w:rsidR="00F00BEA" w:rsidRDefault="00F00BEA" w:rsidP="006B3E18">
      <w:pPr>
        <w:spacing w:after="0" w:line="240" w:lineRule="auto"/>
      </w:pPr>
      <w:r>
        <w:tab/>
      </w:r>
      <w:r>
        <w:tab/>
      </w:r>
      <w:r>
        <w:tab/>
        <w:t>&lt;/madsrdf:Topic&gt;</w:t>
      </w:r>
    </w:p>
    <w:p w14:paraId="4B335C6A" w14:textId="77777777" w:rsidR="00F00BEA" w:rsidRDefault="00F00BEA" w:rsidP="006B3E18">
      <w:pPr>
        <w:spacing w:after="0" w:line="240" w:lineRule="auto"/>
      </w:pPr>
      <w:r>
        <w:tab/>
      </w:r>
      <w:r>
        <w:tab/>
      </w:r>
      <w:r>
        <w:tab/>
        <w:t>&lt;madsrdf:Temporal rdf:about="http://id.loc.gov/authorities/subjects/sh2002012478"&gt;</w:t>
      </w:r>
    </w:p>
    <w:p w14:paraId="0C6D1C5D" w14:textId="77777777" w:rsidR="00F00BEA" w:rsidRDefault="00F00BEA" w:rsidP="006B3E18">
      <w:pPr>
        <w:spacing w:after="0" w:line="240" w:lineRule="auto"/>
      </w:pPr>
      <w:r>
        <w:tab/>
      </w:r>
      <w:r>
        <w:tab/>
      </w:r>
      <w:r>
        <w:tab/>
      </w:r>
      <w:r>
        <w:tab/>
        <w:t>&lt;rdfs:label xml:lang="en"&gt;21st century&lt;/rdfs:label&gt;</w:t>
      </w:r>
    </w:p>
    <w:p w14:paraId="50E5C4B2" w14:textId="77777777" w:rsidR="00F00BEA" w:rsidRDefault="00F00BEA" w:rsidP="006B3E18">
      <w:pPr>
        <w:spacing w:after="0" w:line="240" w:lineRule="auto"/>
      </w:pPr>
      <w:r>
        <w:tab/>
      </w:r>
      <w:r>
        <w:tab/>
      </w:r>
      <w:r>
        <w:tab/>
        <w:t>&lt;/madsrdf:Temporal&gt;</w:t>
      </w:r>
    </w:p>
    <w:p w14:paraId="19B7C140" w14:textId="77777777" w:rsidR="00F00BEA" w:rsidRDefault="00F00BEA" w:rsidP="006B3E18">
      <w:pPr>
        <w:spacing w:after="0" w:line="240" w:lineRule="auto"/>
      </w:pPr>
      <w:r>
        <w:tab/>
      </w:r>
      <w:r>
        <w:tab/>
        <w:t>&lt;/madsrdf:componentList&gt;</w:t>
      </w:r>
    </w:p>
    <w:p w14:paraId="397D6CE6" w14:textId="77777777" w:rsidR="00F00BEA" w:rsidRDefault="00F00BEA" w:rsidP="006B3E18">
      <w:pPr>
        <w:spacing w:after="0" w:line="240" w:lineRule="auto"/>
      </w:pPr>
      <w:r>
        <w:t xml:space="preserve">      &lt;/bf:Topic&gt;</w:t>
      </w:r>
    </w:p>
    <w:p w14:paraId="1BC77352" w14:textId="77777777" w:rsidR="00F00BEA" w:rsidRDefault="00F00BEA" w:rsidP="006B3E18">
      <w:pPr>
        <w:spacing w:after="0" w:line="240" w:lineRule="auto"/>
      </w:pPr>
      <w:r>
        <w:t xml:space="preserve">    &lt;/bf:subject&gt;</w:t>
      </w:r>
    </w:p>
    <w:p w14:paraId="4D9FDA5E" w14:textId="77777777" w:rsidR="00F00BEA" w:rsidRDefault="00F00BEA" w:rsidP="006B3E18">
      <w:pPr>
        <w:spacing w:after="0" w:line="240" w:lineRule="auto"/>
      </w:pPr>
      <w:r>
        <w:t xml:space="preserve">  &lt;/bf:Work&gt;</w:t>
      </w:r>
    </w:p>
    <w:p w14:paraId="0889303A" w14:textId="77777777" w:rsidR="00F00BEA" w:rsidRDefault="00F00BEA" w:rsidP="006B3E18">
      <w:pPr>
        <w:spacing w:after="0" w:line="240" w:lineRule="auto"/>
      </w:pPr>
      <w:r>
        <w:t>&lt;/rdf:RDF&gt;</w:t>
      </w:r>
    </w:p>
    <w:p w14:paraId="120BE003" w14:textId="77777777" w:rsidR="00F00BEA" w:rsidRDefault="00F00BEA" w:rsidP="006B3E18">
      <w:pPr>
        <w:spacing w:after="0" w:line="240" w:lineRule="auto"/>
      </w:pPr>
      <w:r>
        <w:t>```</w:t>
      </w:r>
    </w:p>
    <w:p w14:paraId="6C9D9CBE" w14:textId="77777777" w:rsidR="00F00BEA" w:rsidRDefault="00F00BEA" w:rsidP="006B3E18">
      <w:pPr>
        <w:pStyle w:val="Heading2"/>
      </w:pPr>
    </w:p>
    <w:p w14:paraId="75931410" w14:textId="77777777" w:rsidR="00F00BEA" w:rsidRDefault="00F00BEA" w:rsidP="0093540B">
      <w:pPr>
        <w:pStyle w:val="Heading2"/>
      </w:pPr>
      <w:bookmarkStart w:id="62" w:name="_Toc239093293"/>
      <w:r w:rsidRPr="0093540B">
        <w:t>Titles</w:t>
      </w:r>
      <w:bookmarkEnd w:id="62"/>
    </w:p>
    <w:p w14:paraId="2675B182" w14:textId="77777777" w:rsidR="00F00BEA" w:rsidRPr="0093540B" w:rsidRDefault="00F00BEA" w:rsidP="0093540B">
      <w:pPr>
        <w:pStyle w:val="NoSpacing"/>
        <w:rPr>
          <w:rStyle w:val="SubtleEmphasis"/>
          <w:sz w:val="28"/>
          <w:szCs w:val="28"/>
        </w:rPr>
      </w:pPr>
      <w:r w:rsidRPr="0093540B">
        <w:rPr>
          <w:rStyle w:val="SubtleEmphasis"/>
          <w:sz w:val="28"/>
          <w:szCs w:val="28"/>
        </w:rPr>
        <w:t>bf:title/bf:Title</w:t>
      </w:r>
    </w:p>
    <w:p w14:paraId="0C27A045" w14:textId="77777777" w:rsidR="00F00BEA" w:rsidRDefault="00F00BEA" w:rsidP="006B3E18"/>
    <w:p w14:paraId="673C3AF3" w14:textId="77777777" w:rsidR="00F00BEA" w:rsidRPr="006A09EF" w:rsidRDefault="00F00BEA" w:rsidP="006B3E18">
      <w:r w:rsidRPr="006A09EF">
        <w:t>BIBFRAME defines a single title property, bf:title, with a corresponding bf:Title class.</w:t>
      </w:r>
    </w:p>
    <w:p w14:paraId="0CAE6BD9" w14:textId="77777777" w:rsidR="00F00BEA" w:rsidRPr="006A09EF" w:rsidRDefault="00F00BEA" w:rsidP="006B3E18">
      <w:r w:rsidRPr="006A09EF">
        <w:t>For variant titles, bf:VariantTitle is a subclass of bf:Title, and it has the following subclasses:</w:t>
      </w:r>
    </w:p>
    <w:p w14:paraId="1A6C2912" w14:textId="77777777" w:rsidR="00F00BEA" w:rsidRPr="006A09EF" w:rsidRDefault="00F00BEA" w:rsidP="006B3E18">
      <w:pPr>
        <w:pStyle w:val="ListParagraph"/>
        <w:numPr>
          <w:ilvl w:val="0"/>
          <w:numId w:val="2"/>
        </w:numPr>
        <w:spacing w:line="259" w:lineRule="auto"/>
      </w:pPr>
      <w:r w:rsidRPr="006A09EF">
        <w:t>bf:AbbreviatedTitle</w:t>
      </w:r>
    </w:p>
    <w:p w14:paraId="427044B9" w14:textId="77777777" w:rsidR="00F00BEA" w:rsidRPr="006A09EF" w:rsidRDefault="00F00BEA" w:rsidP="006B3E18">
      <w:pPr>
        <w:pStyle w:val="ListParagraph"/>
        <w:numPr>
          <w:ilvl w:val="0"/>
          <w:numId w:val="2"/>
        </w:numPr>
        <w:spacing w:line="259" w:lineRule="auto"/>
      </w:pPr>
      <w:r w:rsidRPr="006A09EF">
        <w:t>bf:CollectiveTitle</w:t>
      </w:r>
    </w:p>
    <w:p w14:paraId="680934FC" w14:textId="77777777" w:rsidR="00F00BEA" w:rsidRPr="006A09EF" w:rsidRDefault="00F00BEA" w:rsidP="006B3E18">
      <w:pPr>
        <w:pStyle w:val="ListParagraph"/>
        <w:numPr>
          <w:ilvl w:val="0"/>
          <w:numId w:val="2"/>
        </w:numPr>
        <w:spacing w:line="259" w:lineRule="auto"/>
      </w:pPr>
      <w:r w:rsidRPr="006A09EF">
        <w:t>bf:KeyTitle</w:t>
      </w:r>
    </w:p>
    <w:p w14:paraId="4442A833" w14:textId="77777777" w:rsidR="00F00BEA" w:rsidRPr="006A09EF" w:rsidRDefault="00F00BEA" w:rsidP="006B3E18">
      <w:pPr>
        <w:pStyle w:val="ListParagraph"/>
        <w:numPr>
          <w:ilvl w:val="0"/>
          <w:numId w:val="2"/>
        </w:numPr>
        <w:spacing w:line="259" w:lineRule="auto"/>
      </w:pPr>
      <w:r w:rsidRPr="006A09EF">
        <w:t>bf:ParallelTitle</w:t>
      </w:r>
    </w:p>
    <w:p w14:paraId="4C3B81A5" w14:textId="77777777" w:rsidR="00F00BEA" w:rsidRDefault="00F00BEA" w:rsidP="006B3E18">
      <w:r>
        <w:t xml:space="preserve">In addition to those types defined in the BIBFRAME vocabulary, the Variant Title Type dataset, published by the Library of Congress’s Linked Data Service (id.loc.gov), is a list of resources all of which are defined as bf:VariantTitle resources and readily usable with the BIBFRAME model and vocabulary: </w:t>
      </w:r>
      <w:hyperlink r:id="rId55" w:history="1">
        <w:r w:rsidRPr="00E75B00">
          <w:rPr>
            <w:rStyle w:val="Hyperlink"/>
          </w:rPr>
          <w:t>https://id.loc.gov/vocabulary/vartitletype.html</w:t>
        </w:r>
      </w:hyperlink>
      <w:r>
        <w:t>.  These variant types can be expressed by use of the rdf:type property of the bf:VariantTitle resource.</w:t>
      </w:r>
    </w:p>
    <w:p w14:paraId="21E97DF8" w14:textId="77777777" w:rsidR="00F00BEA" w:rsidRDefault="00F00BEA" w:rsidP="006B3E18">
      <w:pPr>
        <w:spacing w:after="0" w:line="240" w:lineRule="auto"/>
      </w:pPr>
      <w:r>
        <w:t>```xml</w:t>
      </w:r>
    </w:p>
    <w:p w14:paraId="15926392" w14:textId="77777777" w:rsidR="00F00BEA" w:rsidRDefault="00F00BEA" w:rsidP="006B3E18">
      <w:pPr>
        <w:spacing w:after="0" w:line="240" w:lineRule="auto"/>
      </w:pPr>
      <w:r>
        <w:t>&lt;rdf:RDF&gt;</w:t>
      </w:r>
    </w:p>
    <w:p w14:paraId="2C028EAA" w14:textId="77777777" w:rsidR="00F00BEA" w:rsidRDefault="00F00BEA" w:rsidP="006B3E18">
      <w:pPr>
        <w:spacing w:after="0" w:line="240" w:lineRule="auto"/>
      </w:pPr>
      <w:r>
        <w:t xml:space="preserve">   &lt;bf:Work&gt;</w:t>
      </w:r>
    </w:p>
    <w:p w14:paraId="7927D331" w14:textId="77777777" w:rsidR="00F00BEA" w:rsidRDefault="00F00BEA" w:rsidP="006B3E18">
      <w:pPr>
        <w:spacing w:after="0" w:line="240" w:lineRule="auto"/>
      </w:pPr>
      <w:r>
        <w:tab/>
      </w:r>
      <w:r>
        <w:tab/>
        <w:t>&lt;bf:title&gt;</w:t>
      </w:r>
    </w:p>
    <w:p w14:paraId="07DDEAED" w14:textId="77777777" w:rsidR="00F00BEA" w:rsidRDefault="00F00BEA" w:rsidP="006B3E18">
      <w:pPr>
        <w:spacing w:after="0" w:line="240" w:lineRule="auto"/>
      </w:pPr>
      <w:r>
        <w:tab/>
      </w:r>
      <w:r>
        <w:tab/>
      </w:r>
      <w:r>
        <w:tab/>
        <w:t>&lt;bf:VariantTitle&gt;</w:t>
      </w:r>
    </w:p>
    <w:p w14:paraId="678A3DC4" w14:textId="77777777" w:rsidR="00F00BEA" w:rsidRDefault="00F00BEA" w:rsidP="006B3E18">
      <w:pPr>
        <w:spacing w:after="0" w:line="240" w:lineRule="auto"/>
      </w:pPr>
      <w:r>
        <w:tab/>
      </w:r>
      <w:r>
        <w:tab/>
      </w:r>
      <w:r>
        <w:tab/>
      </w:r>
      <w:r>
        <w:tab/>
        <w:t>&lt;rdf:type rdf:resource="http://id.loc.gov/vocabulary/vartitletype/tra" /&gt;</w:t>
      </w:r>
    </w:p>
    <w:p w14:paraId="3D7086D5" w14:textId="77777777" w:rsidR="00F00BEA" w:rsidRDefault="00F00BEA" w:rsidP="006B3E18">
      <w:pPr>
        <w:spacing w:after="0" w:line="240" w:lineRule="auto"/>
      </w:pPr>
      <w:r>
        <w:tab/>
      </w:r>
      <w:r>
        <w:tab/>
      </w:r>
      <w:r>
        <w:tab/>
      </w:r>
      <w:r>
        <w:tab/>
        <w:t>&lt;bf:mainTitle xml:lang="fr"&gt;Le Prince et le Pauvre&lt;/bf:mainTitle&gt;</w:t>
      </w:r>
    </w:p>
    <w:p w14:paraId="20F1722C" w14:textId="77777777" w:rsidR="00F00BEA" w:rsidRDefault="00F00BEA" w:rsidP="006B3E18">
      <w:pPr>
        <w:spacing w:after="0" w:line="240" w:lineRule="auto"/>
      </w:pPr>
      <w:r>
        <w:tab/>
      </w:r>
      <w:r>
        <w:tab/>
      </w:r>
      <w:r>
        <w:tab/>
        <w:t>&lt;/bf:VariantTitle&gt;</w:t>
      </w:r>
    </w:p>
    <w:p w14:paraId="69B5BED3" w14:textId="77777777" w:rsidR="00F00BEA" w:rsidRDefault="00F00BEA" w:rsidP="006B3E18">
      <w:pPr>
        <w:spacing w:after="0" w:line="240" w:lineRule="auto"/>
      </w:pPr>
      <w:r>
        <w:tab/>
      </w:r>
      <w:r>
        <w:tab/>
        <w:t>&lt;/bf:title&gt;</w:t>
      </w:r>
    </w:p>
    <w:p w14:paraId="7C66915F" w14:textId="77777777" w:rsidR="00F00BEA" w:rsidRDefault="00F00BEA" w:rsidP="006B3E18">
      <w:pPr>
        <w:spacing w:after="0" w:line="240" w:lineRule="auto"/>
      </w:pPr>
      <w:r>
        <w:t xml:space="preserve">  &lt;/bf:Work&gt;</w:t>
      </w:r>
    </w:p>
    <w:p w14:paraId="05E3D8DC" w14:textId="77777777" w:rsidR="00F00BEA" w:rsidRDefault="00F00BEA" w:rsidP="006B3E18">
      <w:pPr>
        <w:spacing w:after="0" w:line="240" w:lineRule="auto"/>
      </w:pPr>
      <w:r>
        <w:t>&lt;/rdf:RDF&gt;</w:t>
      </w:r>
      <w:r w:rsidDel="00393584">
        <w:t xml:space="preserve"> </w:t>
      </w:r>
    </w:p>
    <w:p w14:paraId="11032067" w14:textId="77777777" w:rsidR="00F00BEA" w:rsidRDefault="00F00BEA" w:rsidP="006B3E18">
      <w:pPr>
        <w:spacing w:after="0" w:line="240" w:lineRule="auto"/>
      </w:pPr>
      <w:r>
        <w:t>```</w:t>
      </w:r>
    </w:p>
    <w:p w14:paraId="3FFED6E6" w14:textId="77777777" w:rsidR="00F00BEA" w:rsidRDefault="00F00BEA" w:rsidP="006B3E18"/>
    <w:p w14:paraId="2E871A56" w14:textId="77777777" w:rsidR="00F00BEA" w:rsidRPr="006A09EF" w:rsidRDefault="00F00BEA" w:rsidP="006B3E18">
      <w:r w:rsidRPr="006A09EF">
        <w:t>In addition, the following properties may occur within a title resource:</w:t>
      </w:r>
    </w:p>
    <w:p w14:paraId="100A147C" w14:textId="77777777" w:rsidR="00F00BEA" w:rsidRPr="006A09EF" w:rsidRDefault="00F00BEA" w:rsidP="006B3E18">
      <w:pPr>
        <w:pStyle w:val="ListParagraph"/>
        <w:numPr>
          <w:ilvl w:val="0"/>
          <w:numId w:val="2"/>
        </w:numPr>
        <w:spacing w:line="259" w:lineRule="auto"/>
      </w:pPr>
      <w:r w:rsidRPr="006A09EF">
        <w:t>bf:mainTitle</w:t>
      </w:r>
    </w:p>
    <w:p w14:paraId="6DC09835" w14:textId="77777777" w:rsidR="00F00BEA" w:rsidRPr="006A09EF" w:rsidRDefault="00F00BEA" w:rsidP="006B3E18">
      <w:pPr>
        <w:pStyle w:val="ListParagraph"/>
        <w:numPr>
          <w:ilvl w:val="0"/>
          <w:numId w:val="2"/>
        </w:numPr>
        <w:spacing w:line="259" w:lineRule="auto"/>
      </w:pPr>
      <w:r w:rsidRPr="006A09EF">
        <w:t>bf:subtitle</w:t>
      </w:r>
    </w:p>
    <w:p w14:paraId="109C2E2E" w14:textId="77777777" w:rsidR="00F00BEA" w:rsidRPr="006A09EF" w:rsidRDefault="00F00BEA" w:rsidP="006B3E18">
      <w:pPr>
        <w:pStyle w:val="ListParagraph"/>
        <w:numPr>
          <w:ilvl w:val="0"/>
          <w:numId w:val="2"/>
        </w:numPr>
        <w:spacing w:line="259" w:lineRule="auto"/>
      </w:pPr>
      <w:r w:rsidRPr="006A09EF">
        <w:t>bf:qualifier</w:t>
      </w:r>
    </w:p>
    <w:p w14:paraId="52A4572D" w14:textId="77777777" w:rsidR="00F00BEA" w:rsidRPr="006A09EF" w:rsidRDefault="00F00BEA" w:rsidP="006B3E18">
      <w:pPr>
        <w:pStyle w:val="ListParagraph"/>
        <w:numPr>
          <w:ilvl w:val="0"/>
          <w:numId w:val="2"/>
        </w:numPr>
        <w:spacing w:line="259" w:lineRule="auto"/>
      </w:pPr>
      <w:r w:rsidRPr="006A09EF">
        <w:t>bf:date</w:t>
      </w:r>
    </w:p>
    <w:p w14:paraId="05B14998" w14:textId="77777777" w:rsidR="00F00BEA" w:rsidRPr="006A09EF" w:rsidRDefault="00F00BEA" w:rsidP="006B3E18">
      <w:pPr>
        <w:pStyle w:val="ListParagraph"/>
        <w:numPr>
          <w:ilvl w:val="0"/>
          <w:numId w:val="2"/>
        </w:numPr>
        <w:spacing w:line="259" w:lineRule="auto"/>
      </w:pPr>
      <w:r w:rsidRPr="006A09EF">
        <w:t>bf:originDate</w:t>
      </w:r>
    </w:p>
    <w:p w14:paraId="7D610370" w14:textId="77777777" w:rsidR="00F00BEA" w:rsidRPr="006A09EF" w:rsidRDefault="00F00BEA" w:rsidP="006B3E18">
      <w:pPr>
        <w:pStyle w:val="ListParagraph"/>
        <w:numPr>
          <w:ilvl w:val="0"/>
          <w:numId w:val="2"/>
        </w:numPr>
        <w:spacing w:line="259" w:lineRule="auto"/>
      </w:pPr>
      <w:r w:rsidRPr="006A09EF">
        <w:t>bf:partName</w:t>
      </w:r>
    </w:p>
    <w:p w14:paraId="0DCDDADF" w14:textId="77777777" w:rsidR="00F00BEA" w:rsidRPr="006A09EF" w:rsidRDefault="00F00BEA" w:rsidP="006B3E18">
      <w:pPr>
        <w:pStyle w:val="ListParagraph"/>
        <w:numPr>
          <w:ilvl w:val="0"/>
          <w:numId w:val="2"/>
        </w:numPr>
        <w:spacing w:line="259" w:lineRule="auto"/>
      </w:pPr>
      <w:r w:rsidRPr="006A09EF">
        <w:t>bf:partNumber</w:t>
      </w:r>
    </w:p>
    <w:p w14:paraId="2D52682B" w14:textId="77777777" w:rsidR="00F00BEA" w:rsidRPr="006A09EF" w:rsidRDefault="00F00BEA" w:rsidP="006B3E18">
      <w:pPr>
        <w:pStyle w:val="ListParagraph"/>
        <w:numPr>
          <w:ilvl w:val="0"/>
          <w:numId w:val="2"/>
        </w:numPr>
        <w:spacing w:line="259" w:lineRule="auto"/>
      </w:pPr>
      <w:r w:rsidRPr="006A09EF">
        <w:t>bf:version</w:t>
      </w:r>
    </w:p>
    <w:p w14:paraId="4D72F437" w14:textId="77777777" w:rsidR="00F00BEA" w:rsidRPr="006A09EF" w:rsidRDefault="00F00BEA" w:rsidP="006B3E18">
      <w:pPr>
        <w:pStyle w:val="ListParagraph"/>
        <w:numPr>
          <w:ilvl w:val="0"/>
          <w:numId w:val="2"/>
        </w:numPr>
        <w:spacing w:line="259" w:lineRule="auto"/>
      </w:pPr>
      <w:r w:rsidRPr="006A09EF">
        <w:t>bf:assigner</w:t>
      </w:r>
    </w:p>
    <w:p w14:paraId="4E0FBD78" w14:textId="77777777" w:rsidR="00F00BEA" w:rsidRDefault="00F00BEA" w:rsidP="006B3E18">
      <w:pPr>
        <w:pStyle w:val="ListParagraph"/>
        <w:numPr>
          <w:ilvl w:val="0"/>
          <w:numId w:val="2"/>
        </w:numPr>
        <w:spacing w:line="259" w:lineRule="auto"/>
      </w:pPr>
      <w:r w:rsidRPr="006A09EF">
        <w:t>bflc:nonSortNum</w:t>
      </w:r>
    </w:p>
    <w:p w14:paraId="4CE4761E" w14:textId="77777777" w:rsidR="00F00BEA" w:rsidRDefault="00F00BEA" w:rsidP="006B3E18">
      <w:pPr>
        <w:spacing w:line="259" w:lineRule="auto"/>
      </w:pPr>
      <w:r>
        <w:t>Bibframe implementers are encouraged to create the simplest Title resources possible and use the many available properties sparingly.  Despite their creation and existence, there is little benefit to segmenting title information when implementing Bibframe.  Not only does it make the data much more difficult to query and manipulate, but most effort will go to merely recombining the parts into a sensible string.</w:t>
      </w:r>
    </w:p>
    <w:p w14:paraId="73942859" w14:textId="77777777" w:rsidR="00F00BEA" w:rsidRDefault="00F00BEA" w:rsidP="006B3E18">
      <w:pPr>
        <w:spacing w:line="259" w:lineRule="auto"/>
      </w:pPr>
      <w:r>
        <w:t>Compare:</w:t>
      </w:r>
    </w:p>
    <w:p w14:paraId="15DCDB2A" w14:textId="77777777" w:rsidR="00F00BEA" w:rsidRDefault="00F00BEA" w:rsidP="006B3E18">
      <w:pPr>
        <w:spacing w:after="0" w:line="240" w:lineRule="auto"/>
      </w:pPr>
      <w:r>
        <w:t>```xml</w:t>
      </w:r>
    </w:p>
    <w:p w14:paraId="54D0A569" w14:textId="77777777" w:rsidR="00F00BEA" w:rsidRDefault="00F00BEA" w:rsidP="006B3E18">
      <w:pPr>
        <w:spacing w:after="0" w:line="240" w:lineRule="auto"/>
      </w:pPr>
      <w:r>
        <w:t>&lt;rdf:RDF&gt;</w:t>
      </w:r>
    </w:p>
    <w:p w14:paraId="63668E1A" w14:textId="77777777" w:rsidR="00F00BEA" w:rsidRDefault="00F00BEA" w:rsidP="006B3E18">
      <w:pPr>
        <w:spacing w:after="0" w:line="240" w:lineRule="auto"/>
      </w:pPr>
      <w:r>
        <w:t xml:space="preserve">   &lt;bf:Work&gt;</w:t>
      </w:r>
    </w:p>
    <w:p w14:paraId="706656EE" w14:textId="77777777" w:rsidR="00F00BEA" w:rsidRDefault="00F00BEA" w:rsidP="006B3E18">
      <w:pPr>
        <w:spacing w:after="0" w:line="240" w:lineRule="auto"/>
      </w:pPr>
      <w:r>
        <w:tab/>
      </w:r>
      <w:r>
        <w:tab/>
        <w:t>&lt;bf:title&gt;</w:t>
      </w:r>
    </w:p>
    <w:p w14:paraId="2121E059" w14:textId="77777777" w:rsidR="00F00BEA" w:rsidRDefault="00F00BEA" w:rsidP="006B3E18">
      <w:pPr>
        <w:spacing w:after="0" w:line="240" w:lineRule="auto"/>
      </w:pPr>
      <w:r>
        <w:tab/>
      </w:r>
      <w:r>
        <w:tab/>
      </w:r>
      <w:r>
        <w:tab/>
        <w:t>&lt;bf:KeyTitle&gt;</w:t>
      </w:r>
    </w:p>
    <w:p w14:paraId="2BA881C9" w14:textId="77777777" w:rsidR="00F00BEA" w:rsidRDefault="00F00BEA" w:rsidP="006B3E18">
      <w:pPr>
        <w:spacing w:after="0" w:line="240" w:lineRule="auto"/>
      </w:pPr>
      <w:r>
        <w:tab/>
      </w:r>
      <w:r>
        <w:tab/>
      </w:r>
      <w:r>
        <w:tab/>
      </w:r>
      <w:r>
        <w:tab/>
        <w:t>&lt;bf:mainTitle&gt;JAMA&lt;/bf:mainTitle&gt;</w:t>
      </w:r>
    </w:p>
    <w:p w14:paraId="7A87D27C" w14:textId="77777777" w:rsidR="00F00BEA" w:rsidRDefault="00F00BEA" w:rsidP="006B3E18">
      <w:pPr>
        <w:spacing w:after="0" w:line="240" w:lineRule="auto"/>
      </w:pPr>
      <w:r>
        <w:tab/>
      </w:r>
      <w:r>
        <w:tab/>
      </w:r>
      <w:r>
        <w:tab/>
      </w:r>
      <w:r>
        <w:tab/>
        <w:t>&lt;bf:qualifier&gt;(Chicago, Ill.)&lt;/bf:qualifier&gt;</w:t>
      </w:r>
    </w:p>
    <w:p w14:paraId="47A2D06A" w14:textId="77777777" w:rsidR="00F00BEA" w:rsidRDefault="00F00BEA" w:rsidP="006B3E18">
      <w:pPr>
        <w:spacing w:after="0" w:line="240" w:lineRule="auto"/>
      </w:pPr>
      <w:r>
        <w:tab/>
      </w:r>
      <w:r>
        <w:tab/>
      </w:r>
      <w:r>
        <w:tab/>
        <w:t>&lt;/bf:KeyTitle&gt;</w:t>
      </w:r>
    </w:p>
    <w:p w14:paraId="4C22459A" w14:textId="77777777" w:rsidR="00F00BEA" w:rsidRDefault="00F00BEA" w:rsidP="006B3E18">
      <w:pPr>
        <w:spacing w:after="0" w:line="240" w:lineRule="auto"/>
      </w:pPr>
      <w:r>
        <w:tab/>
      </w:r>
      <w:r>
        <w:tab/>
        <w:t>&lt;/bf:title&gt;</w:t>
      </w:r>
    </w:p>
    <w:p w14:paraId="59D50FA4" w14:textId="77777777" w:rsidR="00F00BEA" w:rsidRDefault="00F00BEA" w:rsidP="006B3E18">
      <w:pPr>
        <w:spacing w:after="0" w:line="240" w:lineRule="auto"/>
      </w:pPr>
      <w:r>
        <w:t xml:space="preserve">  &lt;/bf:Work&gt;</w:t>
      </w:r>
    </w:p>
    <w:p w14:paraId="5DC5F997" w14:textId="77777777" w:rsidR="00F00BEA" w:rsidRDefault="00F00BEA" w:rsidP="006B3E18">
      <w:pPr>
        <w:spacing w:after="0" w:line="240" w:lineRule="auto"/>
      </w:pPr>
      <w:r>
        <w:t>&lt;/rdf:RDF&gt;</w:t>
      </w:r>
    </w:p>
    <w:p w14:paraId="0F050F18" w14:textId="77777777" w:rsidR="00F00BEA" w:rsidRDefault="00F00BEA" w:rsidP="006B3E18">
      <w:pPr>
        <w:spacing w:after="0" w:line="240" w:lineRule="auto"/>
      </w:pPr>
      <w:r>
        <w:lastRenderedPageBreak/>
        <w:t>```</w:t>
      </w:r>
    </w:p>
    <w:p w14:paraId="5020BB26" w14:textId="77777777" w:rsidR="00F00BEA" w:rsidRDefault="00F00BEA" w:rsidP="006B3E18">
      <w:pPr>
        <w:spacing w:after="0" w:line="240" w:lineRule="auto"/>
      </w:pPr>
    </w:p>
    <w:p w14:paraId="12B879D3" w14:textId="77777777" w:rsidR="00F00BEA" w:rsidRDefault="00F00BEA" w:rsidP="006B3E18">
      <w:pPr>
        <w:spacing w:after="0" w:line="240" w:lineRule="auto"/>
      </w:pPr>
      <w:r>
        <w:t>to the simpler:</w:t>
      </w:r>
    </w:p>
    <w:p w14:paraId="4A263F09" w14:textId="77777777" w:rsidR="00F00BEA" w:rsidRDefault="00F00BEA" w:rsidP="006B3E18">
      <w:pPr>
        <w:spacing w:after="0" w:line="240" w:lineRule="auto"/>
      </w:pPr>
    </w:p>
    <w:p w14:paraId="384D1CA1" w14:textId="77777777" w:rsidR="00F00BEA" w:rsidRDefault="00F00BEA" w:rsidP="006B3E18">
      <w:pPr>
        <w:spacing w:after="0" w:line="240" w:lineRule="auto"/>
      </w:pPr>
      <w:r>
        <w:t>```xml</w:t>
      </w:r>
    </w:p>
    <w:p w14:paraId="01501699" w14:textId="77777777" w:rsidR="00F00BEA" w:rsidRDefault="00F00BEA" w:rsidP="006B3E18">
      <w:pPr>
        <w:spacing w:after="0" w:line="240" w:lineRule="auto"/>
      </w:pPr>
      <w:r>
        <w:t>&lt;rdf:RDF&gt;</w:t>
      </w:r>
    </w:p>
    <w:p w14:paraId="787F9158" w14:textId="77777777" w:rsidR="00F00BEA" w:rsidRDefault="00F00BEA" w:rsidP="006B3E18">
      <w:pPr>
        <w:spacing w:after="0" w:line="240" w:lineRule="auto"/>
      </w:pPr>
      <w:r>
        <w:t xml:space="preserve">   &lt;bf:Work&gt;</w:t>
      </w:r>
    </w:p>
    <w:p w14:paraId="50F7CBCA" w14:textId="77777777" w:rsidR="00F00BEA" w:rsidRDefault="00F00BEA" w:rsidP="006B3E18">
      <w:pPr>
        <w:spacing w:after="0" w:line="240" w:lineRule="auto"/>
      </w:pPr>
      <w:r>
        <w:tab/>
      </w:r>
      <w:r>
        <w:tab/>
        <w:t>&lt;bf:title&gt;</w:t>
      </w:r>
    </w:p>
    <w:p w14:paraId="4D51DC46" w14:textId="77777777" w:rsidR="00F00BEA" w:rsidRDefault="00F00BEA" w:rsidP="006B3E18">
      <w:pPr>
        <w:spacing w:after="0" w:line="240" w:lineRule="auto"/>
      </w:pPr>
      <w:r>
        <w:tab/>
      </w:r>
      <w:r>
        <w:tab/>
      </w:r>
      <w:r>
        <w:tab/>
        <w:t>&lt;bf:KeyTitle&gt;</w:t>
      </w:r>
    </w:p>
    <w:p w14:paraId="587C45BD" w14:textId="77777777" w:rsidR="00F00BEA" w:rsidRDefault="00F00BEA" w:rsidP="006B3E18">
      <w:pPr>
        <w:spacing w:after="0" w:line="240" w:lineRule="auto"/>
      </w:pPr>
      <w:r>
        <w:tab/>
      </w:r>
      <w:r>
        <w:tab/>
      </w:r>
      <w:r>
        <w:tab/>
      </w:r>
      <w:r>
        <w:tab/>
        <w:t>&lt;bf:mainTitle&gt;JAMA (Chicago, Ill.)&lt;/bf:mainTitle&gt;</w:t>
      </w:r>
    </w:p>
    <w:p w14:paraId="328C5B79" w14:textId="77777777" w:rsidR="00F00BEA" w:rsidRDefault="00F00BEA" w:rsidP="006B3E18">
      <w:pPr>
        <w:spacing w:after="0" w:line="240" w:lineRule="auto"/>
      </w:pPr>
      <w:r>
        <w:tab/>
      </w:r>
      <w:r>
        <w:tab/>
      </w:r>
      <w:r>
        <w:tab/>
        <w:t>&lt;/bf:KeyTitle&gt;</w:t>
      </w:r>
    </w:p>
    <w:p w14:paraId="4D9DF571" w14:textId="77777777" w:rsidR="00F00BEA" w:rsidRDefault="00F00BEA" w:rsidP="006B3E18">
      <w:pPr>
        <w:spacing w:after="0" w:line="240" w:lineRule="auto"/>
      </w:pPr>
      <w:r>
        <w:tab/>
      </w:r>
      <w:r>
        <w:tab/>
        <w:t>&lt;/bf:title&gt;</w:t>
      </w:r>
    </w:p>
    <w:p w14:paraId="3FDDCAA4" w14:textId="77777777" w:rsidR="00F00BEA" w:rsidRDefault="00F00BEA" w:rsidP="006B3E18">
      <w:pPr>
        <w:spacing w:after="0" w:line="240" w:lineRule="auto"/>
      </w:pPr>
      <w:r>
        <w:t xml:space="preserve">  &lt;/bf:Work&gt;</w:t>
      </w:r>
    </w:p>
    <w:p w14:paraId="3AB3C035" w14:textId="77777777" w:rsidR="00F00BEA" w:rsidRDefault="00F00BEA" w:rsidP="006B3E18">
      <w:pPr>
        <w:spacing w:after="0" w:line="240" w:lineRule="auto"/>
      </w:pPr>
      <w:r>
        <w:t>&lt;/rdf:RDF&gt;</w:t>
      </w:r>
    </w:p>
    <w:p w14:paraId="1CE187CC" w14:textId="77777777" w:rsidR="00F00BEA" w:rsidRDefault="00F00BEA" w:rsidP="006B3E18">
      <w:pPr>
        <w:spacing w:after="0" w:line="240" w:lineRule="auto"/>
      </w:pPr>
      <w:r>
        <w:t>```</w:t>
      </w:r>
    </w:p>
    <w:p w14:paraId="13236F16" w14:textId="77777777" w:rsidR="00F00BEA" w:rsidRDefault="00F00BEA" w:rsidP="006B3E18">
      <w:pPr>
        <w:spacing w:after="0" w:line="240" w:lineRule="auto"/>
      </w:pPr>
    </w:p>
    <w:p w14:paraId="51694787" w14:textId="77777777" w:rsidR="00F00BEA" w:rsidRDefault="00F00BEA" w:rsidP="006B3E18">
      <w:pPr>
        <w:spacing w:after="0" w:line="240" w:lineRule="auto"/>
      </w:pPr>
      <w:r>
        <w:t>Or</w:t>
      </w:r>
    </w:p>
    <w:p w14:paraId="4EE9EA26" w14:textId="77777777" w:rsidR="00F00BEA" w:rsidRDefault="00F00BEA" w:rsidP="006B3E18">
      <w:pPr>
        <w:spacing w:after="0" w:line="240" w:lineRule="auto"/>
      </w:pPr>
    </w:p>
    <w:p w14:paraId="7EC8810D" w14:textId="77777777" w:rsidR="00F00BEA" w:rsidRDefault="00F00BEA" w:rsidP="006B3E18">
      <w:pPr>
        <w:spacing w:line="259" w:lineRule="auto"/>
      </w:pPr>
      <w:r>
        <w:t>Compare:</w:t>
      </w:r>
    </w:p>
    <w:p w14:paraId="6D0BDA56" w14:textId="77777777" w:rsidR="00F00BEA" w:rsidRDefault="00F00BEA" w:rsidP="006B3E18">
      <w:pPr>
        <w:spacing w:after="0" w:line="240" w:lineRule="auto"/>
      </w:pPr>
      <w:r>
        <w:t>```xml</w:t>
      </w:r>
    </w:p>
    <w:p w14:paraId="7AC416F1" w14:textId="77777777" w:rsidR="00F00BEA" w:rsidRDefault="00F00BEA" w:rsidP="006B3E18">
      <w:pPr>
        <w:spacing w:after="0" w:line="240" w:lineRule="auto"/>
      </w:pPr>
      <w:r>
        <w:t>&lt;rdf:RDF&gt;</w:t>
      </w:r>
    </w:p>
    <w:p w14:paraId="4FB10593" w14:textId="77777777" w:rsidR="00F00BEA" w:rsidRDefault="00F00BEA" w:rsidP="006B3E18">
      <w:pPr>
        <w:spacing w:after="0" w:line="240" w:lineRule="auto"/>
      </w:pPr>
      <w:r>
        <w:t xml:space="preserve">   &lt;bf:Work&gt;</w:t>
      </w:r>
    </w:p>
    <w:p w14:paraId="552FB324" w14:textId="77777777" w:rsidR="00F00BEA" w:rsidRDefault="00F00BEA" w:rsidP="006B3E18">
      <w:pPr>
        <w:spacing w:after="0" w:line="240" w:lineRule="auto"/>
      </w:pPr>
      <w:r>
        <w:tab/>
      </w:r>
      <w:r>
        <w:tab/>
        <w:t>&lt;bf:title&gt;</w:t>
      </w:r>
    </w:p>
    <w:p w14:paraId="21F844A5" w14:textId="77777777" w:rsidR="00F00BEA" w:rsidRDefault="00F00BEA" w:rsidP="006B3E18">
      <w:pPr>
        <w:spacing w:after="0" w:line="240" w:lineRule="auto"/>
      </w:pPr>
      <w:r>
        <w:tab/>
      </w:r>
      <w:r>
        <w:tab/>
      </w:r>
      <w:r>
        <w:tab/>
        <w:t>&lt;bf:Title&gt;</w:t>
      </w:r>
    </w:p>
    <w:p w14:paraId="4C6E3C3E" w14:textId="77777777" w:rsidR="00F00BEA" w:rsidRDefault="00F00BEA" w:rsidP="006B3E18">
      <w:pPr>
        <w:spacing w:after="0" w:line="240" w:lineRule="auto"/>
      </w:pPr>
      <w:r>
        <w:tab/>
      </w:r>
      <w:r>
        <w:tab/>
      </w:r>
      <w:r>
        <w:tab/>
      </w:r>
      <w:r>
        <w:tab/>
        <w:t>&lt;bf:mainTitle&gt;Superman&lt;/bf:mainTitle&gt;</w:t>
      </w:r>
    </w:p>
    <w:p w14:paraId="3C09E93F" w14:textId="77777777" w:rsidR="00F00BEA" w:rsidRDefault="00F00BEA" w:rsidP="006B3E18">
      <w:pPr>
        <w:spacing w:after="0" w:line="240" w:lineRule="auto"/>
      </w:pPr>
      <w:r>
        <w:tab/>
      </w:r>
      <w:r>
        <w:tab/>
      </w:r>
      <w:r>
        <w:tab/>
      </w:r>
      <w:r>
        <w:tab/>
        <w:t>&lt;bf:partName&gt;The dark path&lt;/bf:partName&gt;</w:t>
      </w:r>
    </w:p>
    <w:p w14:paraId="6345DDBE" w14:textId="77777777" w:rsidR="00F00BEA" w:rsidRDefault="00F00BEA" w:rsidP="006B3E18">
      <w:pPr>
        <w:spacing w:after="0" w:line="240" w:lineRule="auto"/>
      </w:pPr>
      <w:r>
        <w:tab/>
      </w:r>
      <w:r>
        <w:tab/>
      </w:r>
      <w:r>
        <w:tab/>
      </w:r>
      <w:r>
        <w:tab/>
        <w:t>&lt;bf:partNumber&gt;Vol. 3&lt;/bf:partNumber&gt;</w:t>
      </w:r>
    </w:p>
    <w:p w14:paraId="0A58A349" w14:textId="77777777" w:rsidR="00F00BEA" w:rsidRDefault="00F00BEA" w:rsidP="006B3E18">
      <w:pPr>
        <w:spacing w:after="0" w:line="240" w:lineRule="auto"/>
      </w:pPr>
      <w:r>
        <w:tab/>
      </w:r>
      <w:r>
        <w:tab/>
      </w:r>
      <w:r>
        <w:tab/>
        <w:t>&lt;/bf:Title&gt;</w:t>
      </w:r>
    </w:p>
    <w:p w14:paraId="057CD228" w14:textId="77777777" w:rsidR="00F00BEA" w:rsidRDefault="00F00BEA" w:rsidP="006B3E18">
      <w:pPr>
        <w:spacing w:after="0" w:line="240" w:lineRule="auto"/>
      </w:pPr>
      <w:r>
        <w:tab/>
      </w:r>
      <w:r>
        <w:tab/>
        <w:t>&lt;/bf:title&gt;</w:t>
      </w:r>
    </w:p>
    <w:p w14:paraId="20970992" w14:textId="77777777" w:rsidR="00F00BEA" w:rsidRDefault="00F00BEA" w:rsidP="006B3E18">
      <w:pPr>
        <w:spacing w:after="0" w:line="240" w:lineRule="auto"/>
      </w:pPr>
      <w:r>
        <w:t xml:space="preserve">  &lt;/bf:Work&gt;</w:t>
      </w:r>
    </w:p>
    <w:p w14:paraId="5D56F2FD" w14:textId="77777777" w:rsidR="00F00BEA" w:rsidRDefault="00F00BEA" w:rsidP="006B3E18">
      <w:pPr>
        <w:spacing w:after="0" w:line="240" w:lineRule="auto"/>
      </w:pPr>
      <w:r>
        <w:t>&lt;/rdf:RDF&gt;</w:t>
      </w:r>
      <w:r w:rsidDel="0039397C">
        <w:t xml:space="preserve"> </w:t>
      </w:r>
    </w:p>
    <w:p w14:paraId="6BB4C2A7" w14:textId="77777777" w:rsidR="00F00BEA" w:rsidRDefault="00F00BEA" w:rsidP="006B3E18">
      <w:pPr>
        <w:spacing w:after="0" w:line="240" w:lineRule="auto"/>
      </w:pPr>
      <w:r>
        <w:t>```</w:t>
      </w:r>
    </w:p>
    <w:p w14:paraId="109C6C58" w14:textId="77777777" w:rsidR="00F00BEA" w:rsidRDefault="00F00BEA" w:rsidP="006B3E18">
      <w:pPr>
        <w:spacing w:after="0" w:line="240" w:lineRule="auto"/>
      </w:pPr>
    </w:p>
    <w:p w14:paraId="5BF52031" w14:textId="77777777" w:rsidR="00F00BEA" w:rsidRDefault="00F00BEA" w:rsidP="006B3E18">
      <w:pPr>
        <w:spacing w:after="0" w:line="240" w:lineRule="auto"/>
      </w:pPr>
      <w:r>
        <w:t>to the simpler:</w:t>
      </w:r>
    </w:p>
    <w:p w14:paraId="65E0E8CA" w14:textId="77777777" w:rsidR="00F00BEA" w:rsidRDefault="00F00BEA" w:rsidP="006B3E18">
      <w:pPr>
        <w:spacing w:after="0" w:line="240" w:lineRule="auto"/>
      </w:pPr>
    </w:p>
    <w:p w14:paraId="004F8A4B" w14:textId="77777777" w:rsidR="00F00BEA" w:rsidRDefault="00F00BEA" w:rsidP="006B3E18">
      <w:pPr>
        <w:spacing w:after="0" w:line="240" w:lineRule="auto"/>
      </w:pPr>
      <w:r>
        <w:t>```xml</w:t>
      </w:r>
    </w:p>
    <w:p w14:paraId="06790ADC" w14:textId="77777777" w:rsidR="00F00BEA" w:rsidRDefault="00F00BEA" w:rsidP="006B3E18">
      <w:pPr>
        <w:spacing w:after="0" w:line="240" w:lineRule="auto"/>
      </w:pPr>
      <w:r>
        <w:t>&lt;rdf:RDF&gt;</w:t>
      </w:r>
    </w:p>
    <w:p w14:paraId="6CA24275" w14:textId="77777777" w:rsidR="00F00BEA" w:rsidRDefault="00F00BEA" w:rsidP="006B3E18">
      <w:pPr>
        <w:spacing w:after="0" w:line="240" w:lineRule="auto"/>
      </w:pPr>
      <w:r>
        <w:t xml:space="preserve">   &lt;bf:Work&gt;</w:t>
      </w:r>
    </w:p>
    <w:p w14:paraId="27DC74FB" w14:textId="77777777" w:rsidR="00F00BEA" w:rsidRDefault="00F00BEA" w:rsidP="006B3E18">
      <w:pPr>
        <w:spacing w:after="0" w:line="240" w:lineRule="auto"/>
      </w:pPr>
      <w:r>
        <w:tab/>
      </w:r>
      <w:r>
        <w:tab/>
        <w:t>&lt;bf:title&gt;</w:t>
      </w:r>
    </w:p>
    <w:p w14:paraId="4F809939" w14:textId="77777777" w:rsidR="00F00BEA" w:rsidRDefault="00F00BEA" w:rsidP="006B3E18">
      <w:pPr>
        <w:spacing w:after="0" w:line="240" w:lineRule="auto"/>
      </w:pPr>
      <w:r>
        <w:tab/>
      </w:r>
      <w:r>
        <w:tab/>
      </w:r>
      <w:r>
        <w:tab/>
        <w:t>&lt;bf:Title&gt;</w:t>
      </w:r>
    </w:p>
    <w:p w14:paraId="138309F5" w14:textId="77777777" w:rsidR="00F00BEA" w:rsidRDefault="00F00BEA" w:rsidP="006B3E18">
      <w:pPr>
        <w:spacing w:after="0" w:line="240" w:lineRule="auto"/>
      </w:pPr>
      <w:r>
        <w:tab/>
      </w:r>
      <w:r>
        <w:tab/>
      </w:r>
      <w:r>
        <w:tab/>
      </w:r>
      <w:r>
        <w:tab/>
        <w:t>&lt;bf:mainTitle&gt;Superman. Vol. 3, The dark path&lt;/bf:mainTitle&gt;</w:t>
      </w:r>
    </w:p>
    <w:p w14:paraId="2521C536" w14:textId="77777777" w:rsidR="00F00BEA" w:rsidRDefault="00F00BEA" w:rsidP="006B3E18">
      <w:pPr>
        <w:spacing w:after="0" w:line="240" w:lineRule="auto"/>
      </w:pPr>
      <w:r>
        <w:tab/>
      </w:r>
      <w:r>
        <w:tab/>
      </w:r>
      <w:r>
        <w:tab/>
        <w:t>&lt;/bf:Title&gt;</w:t>
      </w:r>
    </w:p>
    <w:p w14:paraId="1B976DDA" w14:textId="77777777" w:rsidR="00F00BEA" w:rsidRDefault="00F00BEA" w:rsidP="006B3E18">
      <w:pPr>
        <w:spacing w:after="0" w:line="240" w:lineRule="auto"/>
      </w:pPr>
      <w:r>
        <w:tab/>
      </w:r>
      <w:r>
        <w:tab/>
        <w:t>&lt;/bf:title&gt;</w:t>
      </w:r>
    </w:p>
    <w:p w14:paraId="1B5E17BE" w14:textId="77777777" w:rsidR="00F00BEA" w:rsidRDefault="00F00BEA" w:rsidP="006B3E18">
      <w:pPr>
        <w:spacing w:after="0" w:line="240" w:lineRule="auto"/>
      </w:pPr>
      <w:r>
        <w:t xml:space="preserve">  &lt;/bf:Work&gt;</w:t>
      </w:r>
    </w:p>
    <w:p w14:paraId="03C19BCF" w14:textId="77777777" w:rsidR="00F00BEA" w:rsidRDefault="00F00BEA" w:rsidP="006B3E18">
      <w:pPr>
        <w:spacing w:after="0" w:line="240" w:lineRule="auto"/>
      </w:pPr>
      <w:r>
        <w:t>&lt;/rdf:RDF&gt;</w:t>
      </w:r>
      <w:r w:rsidDel="0039397C">
        <w:t xml:space="preserve"> </w:t>
      </w:r>
    </w:p>
    <w:p w14:paraId="35830820" w14:textId="77777777" w:rsidR="00F00BEA" w:rsidRDefault="00F00BEA" w:rsidP="006B3E18">
      <w:pPr>
        <w:spacing w:after="0" w:line="240" w:lineRule="auto"/>
      </w:pPr>
      <w:r>
        <w:t>```</w:t>
      </w:r>
    </w:p>
    <w:p w14:paraId="7EDB88BD" w14:textId="77777777" w:rsidR="00F00BEA" w:rsidRDefault="00F00BEA" w:rsidP="006B3E18">
      <w:pPr>
        <w:spacing w:line="259" w:lineRule="auto"/>
      </w:pPr>
    </w:p>
    <w:p w14:paraId="4719C80D" w14:textId="77777777" w:rsidR="00F00BEA" w:rsidRPr="0093540B" w:rsidRDefault="00F00BEA" w:rsidP="0093540B">
      <w:pPr>
        <w:pStyle w:val="Heading3"/>
      </w:pPr>
      <w:bookmarkStart w:id="63" w:name="_Toc239093294"/>
      <w:r w:rsidRPr="0093540B">
        <w:lastRenderedPageBreak/>
        <w:t>Implementation consideration: MARC</w:t>
      </w:r>
      <w:bookmarkEnd w:id="63"/>
    </w:p>
    <w:p w14:paraId="431C6B45" w14:textId="77777777" w:rsidR="00F00BEA" w:rsidRDefault="00F00BEA" w:rsidP="006B3E18">
      <w:pPr>
        <w:spacing w:after="0" w:line="240" w:lineRule="auto"/>
      </w:pPr>
      <w:r>
        <w:t xml:space="preserve">Most of those properties – subtitle, date, qualifier, partName, partNumber – are defined in BIBFRAME to ease conversion to and from MARC, which expects titles to be parsed into smaller pieces by way of subfields.  If compatibility with MARC is not of concern or required, handling titles as simple string literals of bf:mainTitle is advisable. </w:t>
      </w:r>
    </w:p>
    <w:p w14:paraId="344C1A06" w14:textId="77777777" w:rsidR="00F00BEA" w:rsidRDefault="00F00BEA" w:rsidP="006B3E18">
      <w:pPr>
        <w:spacing w:line="259" w:lineRule="auto"/>
      </w:pPr>
      <w:r>
        <w:t>Note order is difficult to impossible to maintain when the parts of titles are parsed into small sections.</w:t>
      </w:r>
    </w:p>
    <w:p w14:paraId="668F177E" w14:textId="77777777" w:rsidR="00F00BEA" w:rsidRDefault="00F00BEA" w:rsidP="006B3E18">
      <w:pPr>
        <w:spacing w:line="259" w:lineRule="auto"/>
      </w:pPr>
    </w:p>
    <w:p w14:paraId="1A852946" w14:textId="77777777" w:rsidR="00F00BEA" w:rsidRPr="0093540B" w:rsidRDefault="00F00BEA" w:rsidP="0093540B">
      <w:pPr>
        <w:pStyle w:val="Heading3"/>
      </w:pPr>
      <w:bookmarkStart w:id="64" w:name="_Toc239093295"/>
      <w:r w:rsidRPr="0093540B">
        <w:t>Implementation consideration: Domain</w:t>
      </w:r>
      <w:bookmarkEnd w:id="64"/>
    </w:p>
    <w:p w14:paraId="018D1682" w14:textId="77777777" w:rsidR="00F00BEA" w:rsidRDefault="00F00BEA" w:rsidP="006B3E18">
      <w:pPr>
        <w:spacing w:line="259" w:lineRule="auto"/>
      </w:pPr>
      <w:r>
        <w:t>Whether a bf:Title should be associated with the bf:Work or bf:Instance (or bf:Item or bf:Hub) is an implementation decision.  What should be borne in mind is that a Title of the Work generally applies to all Instances and any Instance titles are specific to the Instance.  A “spine” title (a shortened title, e.g., printed on the spine of the physical book) is obviously specific to an Instance.  If the Title from the Title page is common to both the hardback, paperback, and electronic versions, it may be more appropriate to associate it with the Work.  NB: the Bibframe Model and Vocabulary is silent about where it is best to enter “transcribed”’ information.</w:t>
      </w:r>
    </w:p>
    <w:p w14:paraId="1CA535EC" w14:textId="77777777" w:rsidR="00F00BEA" w:rsidRDefault="00F00BEA" w:rsidP="006B3E18">
      <w:pPr>
        <w:spacing w:line="259" w:lineRule="auto"/>
      </w:pPr>
      <w:r>
        <w:t xml:space="preserve">Example (main title with no subtitle): </w:t>
      </w:r>
      <w:hyperlink r:id="rId56" w:history="1">
        <w:r w:rsidRPr="00E7351D">
          <w:rPr>
            <w:rStyle w:val="Hyperlink"/>
          </w:rPr>
          <w:t>https://id.loc.gov/resources/instances/22753990.html</w:t>
        </w:r>
      </w:hyperlink>
    </w:p>
    <w:p w14:paraId="09125729" w14:textId="77777777" w:rsidR="00F00BEA" w:rsidRDefault="00F00BEA" w:rsidP="006B3E18">
      <w:pPr>
        <w:spacing w:after="0" w:line="240" w:lineRule="auto"/>
      </w:pPr>
      <w:r>
        <w:t>```xml</w:t>
      </w:r>
    </w:p>
    <w:p w14:paraId="1FA67642" w14:textId="77777777" w:rsidR="00F00BEA" w:rsidRDefault="00F00BEA" w:rsidP="006B3E18">
      <w:pPr>
        <w:spacing w:after="0" w:line="240" w:lineRule="auto"/>
      </w:pPr>
      <w:r>
        <w:t>&lt;rdf:RDF&gt;</w:t>
      </w:r>
    </w:p>
    <w:p w14:paraId="50138034" w14:textId="77777777" w:rsidR="00F00BEA" w:rsidRDefault="00F00BEA" w:rsidP="006B3E18">
      <w:pPr>
        <w:spacing w:after="0" w:line="240" w:lineRule="auto"/>
      </w:pPr>
      <w:r>
        <w:t xml:space="preserve">   &lt;bf:Instance rdf:about="http://id.loc.gov/resources/instances/22753990"&gt;</w:t>
      </w:r>
    </w:p>
    <w:p w14:paraId="172A3242" w14:textId="77777777" w:rsidR="00F00BEA" w:rsidRDefault="00F00BEA" w:rsidP="006B3E18">
      <w:pPr>
        <w:spacing w:after="0" w:line="240" w:lineRule="auto"/>
      </w:pPr>
      <w:r>
        <w:t xml:space="preserve">    &lt;bf:title&gt;</w:t>
      </w:r>
    </w:p>
    <w:p w14:paraId="48D6C439" w14:textId="77777777" w:rsidR="00F00BEA" w:rsidRDefault="00F00BEA" w:rsidP="006B3E18">
      <w:pPr>
        <w:spacing w:after="0" w:line="240" w:lineRule="auto"/>
      </w:pPr>
      <w:r>
        <w:t xml:space="preserve">      &lt;bf:Title&gt;</w:t>
      </w:r>
    </w:p>
    <w:p w14:paraId="7232AC06" w14:textId="77777777" w:rsidR="00F00BEA" w:rsidRDefault="00F00BEA" w:rsidP="006B3E18">
      <w:pPr>
        <w:spacing w:after="0" w:line="240" w:lineRule="auto"/>
      </w:pPr>
      <w:r>
        <w:tab/>
      </w:r>
      <w:r>
        <w:tab/>
        <w:t>&lt;bf:mainTitle&gt;Do you like getting creative?&lt;/bf:mainTitle&gt;</w:t>
      </w:r>
    </w:p>
    <w:p w14:paraId="1CFE62E9" w14:textId="77777777" w:rsidR="00F00BEA" w:rsidRDefault="00F00BEA" w:rsidP="006B3E18">
      <w:pPr>
        <w:spacing w:after="0" w:line="240" w:lineRule="auto"/>
      </w:pPr>
      <w:r>
        <w:t xml:space="preserve">      &lt;/bf:Title&gt;</w:t>
      </w:r>
    </w:p>
    <w:p w14:paraId="66253A84" w14:textId="77777777" w:rsidR="00F00BEA" w:rsidRDefault="00F00BEA" w:rsidP="006B3E18">
      <w:pPr>
        <w:spacing w:after="0" w:line="240" w:lineRule="auto"/>
      </w:pPr>
      <w:r>
        <w:t xml:space="preserve">    &lt;/bf:title&gt;</w:t>
      </w:r>
    </w:p>
    <w:p w14:paraId="3D42CACC" w14:textId="77777777" w:rsidR="00F00BEA" w:rsidRDefault="00F00BEA" w:rsidP="006B3E18">
      <w:pPr>
        <w:spacing w:after="0" w:line="240" w:lineRule="auto"/>
      </w:pPr>
      <w:r>
        <w:t xml:space="preserve">  &lt;/bf:Instance&gt;</w:t>
      </w:r>
    </w:p>
    <w:p w14:paraId="466ABCB7" w14:textId="77777777" w:rsidR="00F00BEA" w:rsidRDefault="00F00BEA" w:rsidP="006B3E18">
      <w:pPr>
        <w:spacing w:after="0" w:line="240" w:lineRule="auto"/>
      </w:pPr>
      <w:r>
        <w:t>&lt;/rdf:RDF&gt;</w:t>
      </w:r>
    </w:p>
    <w:p w14:paraId="07D692B3" w14:textId="77777777" w:rsidR="00F00BEA" w:rsidRDefault="00F00BEA" w:rsidP="006B3E18">
      <w:pPr>
        <w:spacing w:after="0" w:line="240" w:lineRule="auto"/>
      </w:pPr>
      <w:r>
        <w:t>```</w:t>
      </w:r>
    </w:p>
    <w:p w14:paraId="4DC684D0" w14:textId="77777777" w:rsidR="00F00BEA" w:rsidRDefault="00F00BEA" w:rsidP="006B3E18">
      <w:pPr>
        <w:spacing w:line="259" w:lineRule="auto"/>
      </w:pPr>
    </w:p>
    <w:p w14:paraId="53E20AB6" w14:textId="77777777" w:rsidR="00F00BEA" w:rsidRDefault="00F00BEA" w:rsidP="006B3E18">
      <w:pPr>
        <w:spacing w:line="259" w:lineRule="auto"/>
      </w:pPr>
      <w:r>
        <w:t xml:space="preserve">Example (main title and subtitle): </w:t>
      </w:r>
      <w:hyperlink r:id="rId57" w:history="1">
        <w:r w:rsidRPr="008E5E3C">
          <w:rPr>
            <w:rStyle w:val="Hyperlink"/>
          </w:rPr>
          <w:t>https://id.loc.gov/resources/instances/14279282.html</w:t>
        </w:r>
      </w:hyperlink>
    </w:p>
    <w:p w14:paraId="21C1B838" w14:textId="77777777" w:rsidR="00F00BEA" w:rsidRDefault="00F00BEA" w:rsidP="006B3E18">
      <w:pPr>
        <w:spacing w:after="0" w:line="240" w:lineRule="auto"/>
      </w:pPr>
      <w:r>
        <w:t>```xml</w:t>
      </w:r>
    </w:p>
    <w:p w14:paraId="1FC4F67E" w14:textId="77777777" w:rsidR="00F00BEA" w:rsidRDefault="00F00BEA" w:rsidP="006B3E18">
      <w:pPr>
        <w:spacing w:after="0" w:line="240" w:lineRule="auto"/>
      </w:pPr>
      <w:r>
        <w:t>&lt;rdf:RDF&gt;</w:t>
      </w:r>
    </w:p>
    <w:p w14:paraId="6230F173" w14:textId="77777777" w:rsidR="00F00BEA" w:rsidRDefault="00F00BEA" w:rsidP="006B3E18">
      <w:pPr>
        <w:spacing w:after="0" w:line="240" w:lineRule="auto"/>
      </w:pPr>
      <w:r>
        <w:t xml:space="preserve">   &lt;bf:Instance rdf:about="http://id.loc.gov/resources/instances/14279282"&gt;</w:t>
      </w:r>
    </w:p>
    <w:p w14:paraId="0AABB307" w14:textId="77777777" w:rsidR="00F00BEA" w:rsidRDefault="00F00BEA" w:rsidP="006B3E18">
      <w:pPr>
        <w:spacing w:after="0" w:line="240" w:lineRule="auto"/>
      </w:pPr>
      <w:r>
        <w:tab/>
        <w:t>&lt;bf:title&gt;</w:t>
      </w:r>
    </w:p>
    <w:p w14:paraId="77FFDCBF" w14:textId="77777777" w:rsidR="00F00BEA" w:rsidRDefault="00F00BEA" w:rsidP="006B3E18">
      <w:pPr>
        <w:spacing w:after="0" w:line="240" w:lineRule="auto"/>
      </w:pPr>
      <w:r>
        <w:t xml:space="preserve">      &lt;bf:Title&gt;</w:t>
      </w:r>
    </w:p>
    <w:p w14:paraId="2DC476FC" w14:textId="77777777" w:rsidR="00F00BEA" w:rsidRDefault="00F00BEA" w:rsidP="006B3E18">
      <w:pPr>
        <w:spacing w:after="0" w:line="240" w:lineRule="auto"/>
      </w:pPr>
      <w:r>
        <w:tab/>
      </w:r>
      <w:r>
        <w:tab/>
        <w:t>&lt;bf:mainTitle&gt;The great deluge&lt;/bf:mainTitle&gt;</w:t>
      </w:r>
    </w:p>
    <w:p w14:paraId="65157517" w14:textId="77777777" w:rsidR="00F00BEA" w:rsidRDefault="00F00BEA" w:rsidP="006B3E18">
      <w:pPr>
        <w:spacing w:after="0" w:line="240" w:lineRule="auto"/>
      </w:pPr>
      <w:r>
        <w:tab/>
      </w:r>
      <w:r>
        <w:tab/>
        <w:t>&lt;bf:subtitle&gt;Hurricane Katrina, New Orleans, and the Mississippi Gulf Coast&lt;/bf:subtitle&gt;</w:t>
      </w:r>
    </w:p>
    <w:p w14:paraId="0339E181" w14:textId="77777777" w:rsidR="00F00BEA" w:rsidRDefault="00F00BEA" w:rsidP="006B3E18">
      <w:pPr>
        <w:spacing w:after="0" w:line="240" w:lineRule="auto"/>
      </w:pPr>
      <w:r>
        <w:tab/>
      </w:r>
      <w:r>
        <w:tab/>
        <w:t>&lt;bflc:nonSortNum&gt;4&lt;/bflc:nonSortNum&gt;</w:t>
      </w:r>
    </w:p>
    <w:p w14:paraId="5E8CC5C9" w14:textId="77777777" w:rsidR="00F00BEA" w:rsidRDefault="00F00BEA" w:rsidP="006B3E18">
      <w:pPr>
        <w:spacing w:after="0" w:line="240" w:lineRule="auto"/>
      </w:pPr>
      <w:r>
        <w:t xml:space="preserve">      &lt;/bf:Title&gt;</w:t>
      </w:r>
    </w:p>
    <w:p w14:paraId="598CAB81" w14:textId="77777777" w:rsidR="00F00BEA" w:rsidRDefault="00F00BEA" w:rsidP="006B3E18">
      <w:pPr>
        <w:spacing w:after="0" w:line="240" w:lineRule="auto"/>
      </w:pPr>
      <w:r>
        <w:t xml:space="preserve">    &lt;/bf:title&gt;</w:t>
      </w:r>
    </w:p>
    <w:p w14:paraId="049C4B89" w14:textId="77777777" w:rsidR="00F00BEA" w:rsidRDefault="00F00BEA" w:rsidP="006B3E18">
      <w:pPr>
        <w:spacing w:after="0" w:line="240" w:lineRule="auto"/>
      </w:pPr>
      <w:r>
        <w:t xml:space="preserve">  &lt;/bf:Instance&gt;</w:t>
      </w:r>
    </w:p>
    <w:p w14:paraId="7B0A67CF" w14:textId="77777777" w:rsidR="00F00BEA" w:rsidRDefault="00F00BEA" w:rsidP="006B3E18">
      <w:pPr>
        <w:spacing w:after="0" w:line="240" w:lineRule="auto"/>
      </w:pPr>
      <w:r>
        <w:t>&lt;/rdf:RDF&gt;</w:t>
      </w:r>
    </w:p>
    <w:p w14:paraId="593D745F" w14:textId="77777777" w:rsidR="00F00BEA" w:rsidRDefault="00F00BEA" w:rsidP="006B3E18">
      <w:pPr>
        <w:spacing w:after="0" w:line="240" w:lineRule="auto"/>
      </w:pPr>
      <w:r>
        <w:t>```</w:t>
      </w:r>
    </w:p>
    <w:p w14:paraId="25A64A3D" w14:textId="77777777" w:rsidR="00F00BEA" w:rsidRDefault="00F00BEA" w:rsidP="006B3E18">
      <w:pPr>
        <w:spacing w:line="259" w:lineRule="auto"/>
      </w:pPr>
    </w:p>
    <w:p w14:paraId="777AC4F2" w14:textId="77777777" w:rsidR="00F00BEA" w:rsidRDefault="00F00BEA" w:rsidP="006B3E18">
      <w:pPr>
        <w:spacing w:line="259" w:lineRule="auto"/>
      </w:pPr>
      <w:r>
        <w:lastRenderedPageBreak/>
        <w:t xml:space="preserve">Example (main title with part number and part name): </w:t>
      </w:r>
      <w:hyperlink r:id="rId58" w:history="1">
        <w:r w:rsidRPr="008E5E3C">
          <w:rPr>
            <w:rStyle w:val="Hyperlink"/>
          </w:rPr>
          <w:t>https://id.loc.gov/resources/instances/23416899.html</w:t>
        </w:r>
      </w:hyperlink>
    </w:p>
    <w:p w14:paraId="3BE2805C" w14:textId="77777777" w:rsidR="00F00BEA" w:rsidRDefault="00F00BEA" w:rsidP="006B3E18">
      <w:pPr>
        <w:spacing w:after="0" w:line="240" w:lineRule="auto"/>
      </w:pPr>
      <w:r>
        <w:t>```xml</w:t>
      </w:r>
    </w:p>
    <w:p w14:paraId="7B631A6B" w14:textId="77777777" w:rsidR="00F00BEA" w:rsidRDefault="00F00BEA" w:rsidP="006B3E18">
      <w:pPr>
        <w:spacing w:after="0" w:line="240" w:lineRule="auto"/>
      </w:pPr>
      <w:r>
        <w:t>&lt;rdf:RDF&gt;</w:t>
      </w:r>
    </w:p>
    <w:p w14:paraId="23F96246" w14:textId="77777777" w:rsidR="00F00BEA" w:rsidRDefault="00F00BEA" w:rsidP="006B3E18">
      <w:pPr>
        <w:spacing w:after="0" w:line="240" w:lineRule="auto"/>
      </w:pPr>
      <w:r>
        <w:t xml:space="preserve">   &lt;bf:Instance rdf:about="http://id.loc.gov/resources/instances/23416899"&gt;</w:t>
      </w:r>
    </w:p>
    <w:p w14:paraId="313BE462" w14:textId="77777777" w:rsidR="00F00BEA" w:rsidRDefault="00F00BEA" w:rsidP="006B3E18">
      <w:pPr>
        <w:spacing w:after="0" w:line="240" w:lineRule="auto"/>
      </w:pPr>
      <w:r>
        <w:t xml:space="preserve">    &lt;bf:title&gt;</w:t>
      </w:r>
    </w:p>
    <w:p w14:paraId="61B54BFB" w14:textId="77777777" w:rsidR="00F00BEA" w:rsidRDefault="00F00BEA" w:rsidP="006B3E18">
      <w:pPr>
        <w:spacing w:after="0" w:line="240" w:lineRule="auto"/>
      </w:pPr>
      <w:r>
        <w:t xml:space="preserve">      &lt;bf:Title&gt;</w:t>
      </w:r>
    </w:p>
    <w:p w14:paraId="0330C7DC" w14:textId="77777777" w:rsidR="00F00BEA" w:rsidRDefault="00F00BEA" w:rsidP="006B3E18">
      <w:pPr>
        <w:spacing w:after="0" w:line="240" w:lineRule="auto"/>
      </w:pPr>
      <w:r>
        <w:tab/>
      </w:r>
      <w:r>
        <w:tab/>
        <w:t>&lt;bf:mainTitle&gt;Superman: Action comics&lt;/bf:mainTitle&gt;</w:t>
      </w:r>
    </w:p>
    <w:p w14:paraId="016FF713" w14:textId="77777777" w:rsidR="00F00BEA" w:rsidRDefault="00F00BEA" w:rsidP="006B3E18">
      <w:pPr>
        <w:spacing w:after="0" w:line="240" w:lineRule="auto"/>
      </w:pPr>
      <w:r>
        <w:tab/>
      </w:r>
      <w:r>
        <w:tab/>
        <w:t>&lt;bf:partNumber&gt;Vol. 1&lt;/bf:partNumber&gt;</w:t>
      </w:r>
    </w:p>
    <w:p w14:paraId="3F665791" w14:textId="77777777" w:rsidR="00F00BEA" w:rsidRDefault="00F00BEA" w:rsidP="006B3E18">
      <w:pPr>
        <w:spacing w:after="0" w:line="240" w:lineRule="auto"/>
      </w:pPr>
      <w:r>
        <w:tab/>
      </w:r>
      <w:r>
        <w:tab/>
        <w:t>&lt;bf:partName&gt;Rise of Metallo&lt;/bf:partName&gt;</w:t>
      </w:r>
    </w:p>
    <w:p w14:paraId="543A20F9" w14:textId="77777777" w:rsidR="00F00BEA" w:rsidRDefault="00F00BEA" w:rsidP="006B3E18">
      <w:pPr>
        <w:spacing w:after="0" w:line="240" w:lineRule="auto"/>
      </w:pPr>
      <w:r>
        <w:t xml:space="preserve">      &lt;/bf:Title&gt;</w:t>
      </w:r>
    </w:p>
    <w:p w14:paraId="550FCC3E" w14:textId="77777777" w:rsidR="00F00BEA" w:rsidRDefault="00F00BEA" w:rsidP="006B3E18">
      <w:pPr>
        <w:spacing w:after="0" w:line="240" w:lineRule="auto"/>
      </w:pPr>
      <w:r>
        <w:t xml:space="preserve">    &lt;/bf:title&gt;</w:t>
      </w:r>
    </w:p>
    <w:p w14:paraId="5A1B53EB" w14:textId="77777777" w:rsidR="00F00BEA" w:rsidRDefault="00F00BEA" w:rsidP="006B3E18">
      <w:pPr>
        <w:spacing w:after="0" w:line="240" w:lineRule="auto"/>
      </w:pPr>
      <w:r>
        <w:t xml:space="preserve">  &lt;/bf:Instance&gt;</w:t>
      </w:r>
    </w:p>
    <w:p w14:paraId="656F3FB3" w14:textId="77777777" w:rsidR="00F00BEA" w:rsidRDefault="00F00BEA" w:rsidP="006B3E18">
      <w:pPr>
        <w:spacing w:after="0" w:line="240" w:lineRule="auto"/>
      </w:pPr>
      <w:r>
        <w:t>&lt;/rdf:RDF&gt;</w:t>
      </w:r>
    </w:p>
    <w:p w14:paraId="77EBB45A" w14:textId="77777777" w:rsidR="00F00BEA" w:rsidRDefault="00F00BEA" w:rsidP="006B3E18">
      <w:pPr>
        <w:spacing w:after="0" w:line="240" w:lineRule="auto"/>
      </w:pPr>
      <w:r>
        <w:t>```</w:t>
      </w:r>
    </w:p>
    <w:p w14:paraId="2872EA57" w14:textId="77777777" w:rsidR="00F00BEA" w:rsidRDefault="00F00BEA" w:rsidP="006B3E18">
      <w:pPr>
        <w:spacing w:line="259" w:lineRule="auto"/>
      </w:pPr>
    </w:p>
    <w:p w14:paraId="5B94D901" w14:textId="77777777" w:rsidR="00F00BEA" w:rsidRDefault="00F00BEA" w:rsidP="006B3E18">
      <w:pPr>
        <w:spacing w:line="259" w:lineRule="auto"/>
      </w:pPr>
      <w:r>
        <w:t xml:space="preserve">Example (abbreviated title): </w:t>
      </w:r>
      <w:hyperlink r:id="rId59" w:history="1">
        <w:r w:rsidRPr="008E5E3C">
          <w:rPr>
            <w:rStyle w:val="Hyperlink"/>
          </w:rPr>
          <w:t>https://id.loc.gov/resources/works/18697382.html</w:t>
        </w:r>
      </w:hyperlink>
    </w:p>
    <w:p w14:paraId="7855ED8D" w14:textId="77777777" w:rsidR="00F00BEA" w:rsidRDefault="00F00BEA" w:rsidP="006B3E18">
      <w:pPr>
        <w:spacing w:after="0" w:line="240" w:lineRule="auto"/>
      </w:pPr>
      <w:r>
        <w:t>```xml</w:t>
      </w:r>
    </w:p>
    <w:p w14:paraId="13873389" w14:textId="77777777" w:rsidR="00F00BEA" w:rsidRDefault="00F00BEA" w:rsidP="006B3E18">
      <w:pPr>
        <w:spacing w:after="0" w:line="240" w:lineRule="auto"/>
      </w:pPr>
      <w:r>
        <w:t>&lt;rdf:RDF&gt;</w:t>
      </w:r>
    </w:p>
    <w:p w14:paraId="44D0C53E" w14:textId="77777777" w:rsidR="00F00BEA" w:rsidRDefault="00F00BEA" w:rsidP="006B3E18">
      <w:pPr>
        <w:spacing w:after="0" w:line="240" w:lineRule="auto"/>
      </w:pPr>
      <w:r>
        <w:t xml:space="preserve">   &lt;bf:Work rdf:about="http://id.loc.gov/resources/works/18697382"&gt;</w:t>
      </w:r>
    </w:p>
    <w:p w14:paraId="182BB763" w14:textId="77777777" w:rsidR="00F00BEA" w:rsidRDefault="00F00BEA" w:rsidP="006B3E18">
      <w:pPr>
        <w:spacing w:after="0" w:line="240" w:lineRule="auto"/>
      </w:pPr>
      <w:r>
        <w:t xml:space="preserve">    &lt;bflc:aap&gt;JDR clinical and translational research&lt;/bflc:aap&gt;</w:t>
      </w:r>
    </w:p>
    <w:p w14:paraId="60271EF7" w14:textId="77777777" w:rsidR="00F00BEA" w:rsidRDefault="00F00BEA" w:rsidP="006B3E18">
      <w:pPr>
        <w:spacing w:after="0" w:line="240" w:lineRule="auto"/>
      </w:pPr>
      <w:r>
        <w:t xml:space="preserve">    &lt;rdf:type rdf:resource="http://id.loc.gov/ontologies/bibframe/Text"/&gt;</w:t>
      </w:r>
    </w:p>
    <w:p w14:paraId="57DBC6F1" w14:textId="77777777" w:rsidR="00F00BEA" w:rsidRDefault="00F00BEA" w:rsidP="006B3E18">
      <w:pPr>
        <w:spacing w:after="0" w:line="240" w:lineRule="auto"/>
      </w:pPr>
      <w:r>
        <w:t xml:space="preserve">    &lt;rdf:type rdf:resource="http://id.loc.gov/ontologies/bibframe/Serial"/&gt;</w:t>
      </w:r>
    </w:p>
    <w:p w14:paraId="256BE3E5" w14:textId="77777777" w:rsidR="00F00BEA" w:rsidRDefault="00F00BEA" w:rsidP="006B3E18">
      <w:pPr>
        <w:spacing w:after="0" w:line="240" w:lineRule="auto"/>
      </w:pPr>
      <w:r>
        <w:t xml:space="preserve">    &lt;bf:title&gt;</w:t>
      </w:r>
    </w:p>
    <w:p w14:paraId="37128196" w14:textId="77777777" w:rsidR="00F00BEA" w:rsidRDefault="00F00BEA" w:rsidP="006B3E18">
      <w:pPr>
        <w:spacing w:after="0" w:line="240" w:lineRule="auto"/>
      </w:pPr>
      <w:r>
        <w:t xml:space="preserve">      &lt;bf:AbbreviatedTitle&gt;</w:t>
      </w:r>
    </w:p>
    <w:p w14:paraId="5C023693" w14:textId="77777777" w:rsidR="00F00BEA" w:rsidRDefault="00F00BEA" w:rsidP="006B3E18">
      <w:pPr>
        <w:spacing w:after="0" w:line="240" w:lineRule="auto"/>
      </w:pPr>
      <w:r>
        <w:tab/>
      </w:r>
      <w:r>
        <w:tab/>
        <w:t>&lt;bf:mainTitle&gt;JDR clin. trans. res.&lt;/bf:mainTitle&gt;</w:t>
      </w:r>
    </w:p>
    <w:p w14:paraId="5BF4927F" w14:textId="77777777" w:rsidR="00F00BEA" w:rsidRDefault="00F00BEA" w:rsidP="006B3E18">
      <w:pPr>
        <w:spacing w:after="0" w:line="240" w:lineRule="auto"/>
      </w:pPr>
      <w:r>
        <w:tab/>
      </w:r>
      <w:r>
        <w:tab/>
        <w:t>&lt;bf:qualifier&gt;(Online)&lt;/bf:qualifier&gt;</w:t>
      </w:r>
    </w:p>
    <w:p w14:paraId="50A4FDF5" w14:textId="77777777" w:rsidR="00F00BEA" w:rsidRDefault="00F00BEA" w:rsidP="006B3E18">
      <w:pPr>
        <w:spacing w:after="0" w:line="240" w:lineRule="auto"/>
      </w:pPr>
      <w:r>
        <w:tab/>
      </w:r>
      <w:r>
        <w:tab/>
        <w:t>&lt;bf:assigner&gt;</w:t>
      </w:r>
    </w:p>
    <w:p w14:paraId="64AF8874" w14:textId="77777777" w:rsidR="00F00BEA" w:rsidRDefault="00F00BEA" w:rsidP="006B3E18">
      <w:pPr>
        <w:spacing w:after="0" w:line="240" w:lineRule="auto"/>
      </w:pPr>
      <w:r>
        <w:tab/>
      </w:r>
      <w:r>
        <w:tab/>
      </w:r>
      <w:r>
        <w:tab/>
        <w:t>&lt;bf:Agent&gt;</w:t>
      </w:r>
    </w:p>
    <w:p w14:paraId="3D12ABEC" w14:textId="77777777" w:rsidR="00F00BEA" w:rsidRDefault="00F00BEA" w:rsidP="006B3E18">
      <w:pPr>
        <w:spacing w:after="0" w:line="240" w:lineRule="auto"/>
      </w:pPr>
      <w:r>
        <w:tab/>
      </w:r>
      <w:r>
        <w:tab/>
      </w:r>
      <w:r>
        <w:tab/>
      </w:r>
      <w:r>
        <w:tab/>
        <w:t>&lt;bf:code&gt;issnkey&lt;/bf:code&gt;</w:t>
      </w:r>
    </w:p>
    <w:p w14:paraId="105A5826" w14:textId="77777777" w:rsidR="00F00BEA" w:rsidRDefault="00F00BEA" w:rsidP="006B3E18">
      <w:pPr>
        <w:spacing w:after="0" w:line="240" w:lineRule="auto"/>
      </w:pPr>
      <w:r>
        <w:tab/>
      </w:r>
      <w:r>
        <w:tab/>
      </w:r>
      <w:r>
        <w:tab/>
        <w:t>&lt;/bf:Agent&gt;</w:t>
      </w:r>
    </w:p>
    <w:p w14:paraId="74F4745B" w14:textId="77777777" w:rsidR="00F00BEA" w:rsidRDefault="00F00BEA" w:rsidP="006B3E18">
      <w:pPr>
        <w:spacing w:after="0" w:line="240" w:lineRule="auto"/>
      </w:pPr>
      <w:r>
        <w:tab/>
      </w:r>
      <w:r>
        <w:tab/>
        <w:t>&lt;/bf:assigner&gt;</w:t>
      </w:r>
    </w:p>
    <w:p w14:paraId="6120BCFE" w14:textId="77777777" w:rsidR="00F00BEA" w:rsidRDefault="00F00BEA" w:rsidP="006B3E18">
      <w:pPr>
        <w:spacing w:after="0" w:line="240" w:lineRule="auto"/>
      </w:pPr>
      <w:r>
        <w:t xml:space="preserve">      &lt;/bf:AbbreviatedTitle&gt;</w:t>
      </w:r>
    </w:p>
    <w:p w14:paraId="3FFF58E1" w14:textId="77777777" w:rsidR="00F00BEA" w:rsidRDefault="00F00BEA" w:rsidP="006B3E18">
      <w:pPr>
        <w:spacing w:after="0" w:line="240" w:lineRule="auto"/>
      </w:pPr>
      <w:r>
        <w:t xml:space="preserve">    &lt;/bf:title&gt;</w:t>
      </w:r>
    </w:p>
    <w:p w14:paraId="42018C33" w14:textId="77777777" w:rsidR="00F00BEA" w:rsidRDefault="00F00BEA" w:rsidP="006B3E18">
      <w:pPr>
        <w:spacing w:after="0" w:line="240" w:lineRule="auto"/>
      </w:pPr>
      <w:r>
        <w:t xml:space="preserve">  &lt;/bf:Work&gt;</w:t>
      </w:r>
    </w:p>
    <w:p w14:paraId="506C5FE9" w14:textId="77777777" w:rsidR="00F00BEA" w:rsidRDefault="00F00BEA" w:rsidP="006B3E18">
      <w:pPr>
        <w:spacing w:after="0" w:line="240" w:lineRule="auto"/>
      </w:pPr>
      <w:r>
        <w:t>&lt;/rdf:RDF&gt;</w:t>
      </w:r>
    </w:p>
    <w:p w14:paraId="68A8503F" w14:textId="77777777" w:rsidR="00F00BEA" w:rsidRDefault="00F00BEA" w:rsidP="006B3E18">
      <w:pPr>
        <w:spacing w:after="0" w:line="240" w:lineRule="auto"/>
      </w:pPr>
      <w:r>
        <w:t>```</w:t>
      </w:r>
    </w:p>
    <w:p w14:paraId="1C1B8297" w14:textId="77777777" w:rsidR="00F00BEA" w:rsidRDefault="00F00BEA" w:rsidP="006B3E18">
      <w:pPr>
        <w:spacing w:line="259" w:lineRule="auto"/>
      </w:pPr>
    </w:p>
    <w:p w14:paraId="666D9E70" w14:textId="77777777" w:rsidR="00F00BEA" w:rsidRDefault="00F00BEA" w:rsidP="006B3E18">
      <w:pPr>
        <w:spacing w:line="259" w:lineRule="auto"/>
      </w:pPr>
      <w:r>
        <w:t xml:space="preserve">Example (key title): </w:t>
      </w:r>
      <w:hyperlink r:id="rId60" w:history="1">
        <w:r w:rsidRPr="008E5E3C">
          <w:rPr>
            <w:rStyle w:val="Hyperlink"/>
          </w:rPr>
          <w:t>https://id.loc.gov/resources/works/11260957.html</w:t>
        </w:r>
      </w:hyperlink>
    </w:p>
    <w:p w14:paraId="166428C0" w14:textId="77777777" w:rsidR="00F00BEA" w:rsidRDefault="00F00BEA" w:rsidP="006B3E18">
      <w:pPr>
        <w:spacing w:after="0" w:line="240" w:lineRule="auto"/>
      </w:pPr>
      <w:r>
        <w:t>```xml</w:t>
      </w:r>
    </w:p>
    <w:p w14:paraId="1B7BFD1B" w14:textId="77777777" w:rsidR="00F00BEA" w:rsidRDefault="00F00BEA" w:rsidP="006B3E18">
      <w:pPr>
        <w:spacing w:after="0" w:line="240" w:lineRule="auto"/>
      </w:pPr>
      <w:r>
        <w:t>&lt;rdf:RDF&gt;</w:t>
      </w:r>
    </w:p>
    <w:p w14:paraId="7EA9C6DA" w14:textId="77777777" w:rsidR="00F00BEA" w:rsidRDefault="00F00BEA" w:rsidP="006B3E18">
      <w:pPr>
        <w:spacing w:after="0" w:line="240" w:lineRule="auto"/>
      </w:pPr>
      <w:r>
        <w:t xml:space="preserve">   &lt;bf:Work rdf:about="http://id.loc.gov/resources/works/11260957"&gt;</w:t>
      </w:r>
    </w:p>
    <w:p w14:paraId="523E956D" w14:textId="77777777" w:rsidR="00F00BEA" w:rsidRDefault="00F00BEA" w:rsidP="006B3E18">
      <w:pPr>
        <w:spacing w:after="0" w:line="240" w:lineRule="auto"/>
      </w:pPr>
      <w:r>
        <w:t xml:space="preserve">    &lt;bflc:aap&gt;JAMA : the journal of the American Medical Association&lt;/bflc:aap&gt;</w:t>
      </w:r>
    </w:p>
    <w:p w14:paraId="45F756BB" w14:textId="77777777" w:rsidR="00F00BEA" w:rsidRDefault="00F00BEA" w:rsidP="006B3E18">
      <w:pPr>
        <w:spacing w:after="0" w:line="240" w:lineRule="auto"/>
      </w:pPr>
      <w:r>
        <w:t xml:space="preserve">    &lt;rdf:type rdf:resource="http://id.loc.gov/ontologies/bibframe/Text"/&gt;</w:t>
      </w:r>
    </w:p>
    <w:p w14:paraId="3CC71F7F" w14:textId="77777777" w:rsidR="00F00BEA" w:rsidRDefault="00F00BEA" w:rsidP="006B3E18">
      <w:pPr>
        <w:spacing w:after="0" w:line="240" w:lineRule="auto"/>
      </w:pPr>
      <w:r>
        <w:t xml:space="preserve">    &lt;rdf:type rdf:resource="http://id.loc.gov/ontologies/bibframe/Serial"/&gt;</w:t>
      </w:r>
    </w:p>
    <w:p w14:paraId="3E1023A1" w14:textId="77777777" w:rsidR="00F00BEA" w:rsidRDefault="00F00BEA" w:rsidP="006B3E18">
      <w:pPr>
        <w:spacing w:after="0" w:line="240" w:lineRule="auto"/>
      </w:pPr>
      <w:r>
        <w:t xml:space="preserve">    &lt;bf:title&gt;</w:t>
      </w:r>
    </w:p>
    <w:p w14:paraId="0C339ED3" w14:textId="77777777" w:rsidR="00F00BEA" w:rsidRDefault="00F00BEA" w:rsidP="006B3E18">
      <w:pPr>
        <w:spacing w:after="0" w:line="240" w:lineRule="auto"/>
      </w:pPr>
      <w:r>
        <w:lastRenderedPageBreak/>
        <w:t xml:space="preserve">      &lt;bf:AbbreviatedTitle&gt;</w:t>
      </w:r>
    </w:p>
    <w:p w14:paraId="3360B522" w14:textId="77777777" w:rsidR="00F00BEA" w:rsidRDefault="00F00BEA" w:rsidP="006B3E18">
      <w:pPr>
        <w:spacing w:after="0" w:line="240" w:lineRule="auto"/>
      </w:pPr>
      <w:r>
        <w:tab/>
      </w:r>
      <w:r>
        <w:tab/>
        <w:t>&lt;bf:mainTitle&gt;JAMA&lt;/bf:mainTitle&gt;</w:t>
      </w:r>
    </w:p>
    <w:p w14:paraId="2011A0D6" w14:textId="77777777" w:rsidR="00F00BEA" w:rsidRDefault="00F00BEA" w:rsidP="006B3E18">
      <w:pPr>
        <w:spacing w:after="0" w:line="240" w:lineRule="auto"/>
      </w:pPr>
      <w:r>
        <w:tab/>
      </w:r>
      <w:r>
        <w:tab/>
        <w:t>&lt;bf:qualifier&gt;(Chic. Ill.)&lt;/bf:qualifier&gt;</w:t>
      </w:r>
    </w:p>
    <w:p w14:paraId="5F53F028" w14:textId="77777777" w:rsidR="00F00BEA" w:rsidRDefault="00F00BEA" w:rsidP="006B3E18">
      <w:pPr>
        <w:spacing w:after="0" w:line="240" w:lineRule="auto"/>
      </w:pPr>
      <w:r>
        <w:tab/>
      </w:r>
      <w:r>
        <w:tab/>
        <w:t>&lt;bf:assigner&gt;</w:t>
      </w:r>
    </w:p>
    <w:p w14:paraId="32311423" w14:textId="77777777" w:rsidR="00F00BEA" w:rsidRDefault="00F00BEA" w:rsidP="006B3E18">
      <w:pPr>
        <w:spacing w:after="0" w:line="240" w:lineRule="auto"/>
      </w:pPr>
      <w:r>
        <w:tab/>
      </w:r>
      <w:r>
        <w:tab/>
      </w:r>
      <w:r>
        <w:tab/>
        <w:t>&lt;bf:Agent&gt;</w:t>
      </w:r>
    </w:p>
    <w:p w14:paraId="1FDE41E2" w14:textId="77777777" w:rsidR="00F00BEA" w:rsidRDefault="00F00BEA" w:rsidP="006B3E18">
      <w:pPr>
        <w:spacing w:after="0" w:line="240" w:lineRule="auto"/>
      </w:pPr>
      <w:r>
        <w:tab/>
      </w:r>
      <w:r>
        <w:tab/>
      </w:r>
      <w:r>
        <w:tab/>
      </w:r>
      <w:r>
        <w:tab/>
        <w:t>&lt;bf:code&gt;issnkey&lt;/bf:code&gt;</w:t>
      </w:r>
    </w:p>
    <w:p w14:paraId="2C92334D" w14:textId="77777777" w:rsidR="00F00BEA" w:rsidRDefault="00F00BEA" w:rsidP="006B3E18">
      <w:pPr>
        <w:spacing w:after="0" w:line="240" w:lineRule="auto"/>
      </w:pPr>
      <w:r>
        <w:tab/>
      </w:r>
      <w:r>
        <w:tab/>
      </w:r>
      <w:r>
        <w:tab/>
        <w:t>&lt;/bf:Agent&gt;</w:t>
      </w:r>
    </w:p>
    <w:p w14:paraId="7FC6CD49" w14:textId="77777777" w:rsidR="00F00BEA" w:rsidRDefault="00F00BEA" w:rsidP="006B3E18">
      <w:pPr>
        <w:spacing w:after="0" w:line="240" w:lineRule="auto"/>
      </w:pPr>
      <w:r>
        <w:tab/>
      </w:r>
      <w:r>
        <w:tab/>
        <w:t>&lt;/bf:assigner&gt;</w:t>
      </w:r>
    </w:p>
    <w:p w14:paraId="08BE7231" w14:textId="77777777" w:rsidR="00F00BEA" w:rsidRDefault="00F00BEA" w:rsidP="006B3E18">
      <w:pPr>
        <w:spacing w:after="0" w:line="240" w:lineRule="auto"/>
      </w:pPr>
      <w:r>
        <w:tab/>
        <w:t xml:space="preserve">  &lt;/bf:AbbreviatedTitle&gt;</w:t>
      </w:r>
    </w:p>
    <w:p w14:paraId="0D2F8145" w14:textId="77777777" w:rsidR="00F00BEA" w:rsidRDefault="00F00BEA" w:rsidP="006B3E18">
      <w:pPr>
        <w:spacing w:after="0" w:line="240" w:lineRule="auto"/>
      </w:pPr>
      <w:r>
        <w:t xml:space="preserve">    &lt;/bf:title&gt;</w:t>
      </w:r>
    </w:p>
    <w:p w14:paraId="727EE1C5" w14:textId="77777777" w:rsidR="00F00BEA" w:rsidRDefault="00F00BEA" w:rsidP="006B3E18">
      <w:pPr>
        <w:spacing w:after="0" w:line="240" w:lineRule="auto"/>
      </w:pPr>
      <w:r>
        <w:t xml:space="preserve">  &lt;/bf:Work&gt;</w:t>
      </w:r>
    </w:p>
    <w:p w14:paraId="08A83B21" w14:textId="77777777" w:rsidR="00F00BEA" w:rsidRDefault="00F00BEA" w:rsidP="006B3E18">
      <w:pPr>
        <w:spacing w:after="0" w:line="240" w:lineRule="auto"/>
      </w:pPr>
      <w:r>
        <w:t>&lt;/rdf:RDF&gt;</w:t>
      </w:r>
    </w:p>
    <w:p w14:paraId="38F11E81" w14:textId="77777777" w:rsidR="00F00BEA" w:rsidRDefault="00F00BEA" w:rsidP="006B3E18">
      <w:pPr>
        <w:spacing w:after="0" w:line="240" w:lineRule="auto"/>
      </w:pPr>
      <w:r>
        <w:t>```</w:t>
      </w:r>
    </w:p>
    <w:p w14:paraId="152C1993" w14:textId="77777777" w:rsidR="00F00BEA" w:rsidRDefault="00F00BEA" w:rsidP="006B3E18">
      <w:pPr>
        <w:spacing w:line="259" w:lineRule="auto"/>
      </w:pPr>
    </w:p>
    <w:p w14:paraId="57DDE6A8" w14:textId="77777777" w:rsidR="00F00BEA" w:rsidRDefault="00F00BEA" w:rsidP="006B3E18">
      <w:pPr>
        <w:spacing w:line="259" w:lineRule="auto"/>
      </w:pPr>
      <w:r>
        <w:t xml:space="preserve">Example (variant title type, spine title): </w:t>
      </w:r>
      <w:hyperlink r:id="rId61" w:history="1">
        <w:r w:rsidRPr="008E5E3C">
          <w:rPr>
            <w:rStyle w:val="Hyperlink"/>
          </w:rPr>
          <w:t>https://id.loc.gov/resources/instances/23227325.html</w:t>
        </w:r>
      </w:hyperlink>
    </w:p>
    <w:p w14:paraId="76E69518" w14:textId="77777777" w:rsidR="00F00BEA" w:rsidRDefault="00F00BEA" w:rsidP="006B3E18">
      <w:pPr>
        <w:spacing w:after="0" w:line="240" w:lineRule="auto"/>
      </w:pPr>
      <w:r>
        <w:t>```xml</w:t>
      </w:r>
    </w:p>
    <w:p w14:paraId="06F2A04D" w14:textId="77777777" w:rsidR="00F00BEA" w:rsidRDefault="00F00BEA" w:rsidP="006B3E18">
      <w:pPr>
        <w:spacing w:after="0" w:line="240" w:lineRule="auto"/>
      </w:pPr>
      <w:r>
        <w:t>&lt;rdf:RDF&gt;</w:t>
      </w:r>
    </w:p>
    <w:p w14:paraId="24FC50B6" w14:textId="77777777" w:rsidR="00F00BEA" w:rsidRDefault="00F00BEA" w:rsidP="006B3E18">
      <w:pPr>
        <w:spacing w:after="0" w:line="240" w:lineRule="auto"/>
      </w:pPr>
      <w:r>
        <w:t xml:space="preserve">   &lt;bf:Instance rdf:about="http://id.loc.gov/resources/instances/23227325"&gt;</w:t>
      </w:r>
    </w:p>
    <w:p w14:paraId="7EB12C6E" w14:textId="77777777" w:rsidR="00F00BEA" w:rsidRDefault="00F00BEA" w:rsidP="006B3E18">
      <w:pPr>
        <w:spacing w:after="0" w:line="240" w:lineRule="auto"/>
      </w:pPr>
      <w:r>
        <w:t xml:space="preserve">    &lt;bf:title&gt;</w:t>
      </w:r>
    </w:p>
    <w:p w14:paraId="6E0281C0" w14:textId="77777777" w:rsidR="00F00BEA" w:rsidRDefault="00F00BEA" w:rsidP="006B3E18">
      <w:pPr>
        <w:spacing w:after="0" w:line="240" w:lineRule="auto"/>
      </w:pPr>
      <w:r>
        <w:t xml:space="preserve">      &lt;bf:Title&gt;</w:t>
      </w:r>
    </w:p>
    <w:p w14:paraId="7138A473" w14:textId="77777777" w:rsidR="00F00BEA" w:rsidRDefault="00F00BEA" w:rsidP="006B3E18">
      <w:pPr>
        <w:spacing w:after="0" w:line="240" w:lineRule="auto"/>
      </w:pPr>
      <w:r>
        <w:tab/>
      </w:r>
      <w:r>
        <w:tab/>
        <w:t>&lt;bf:mainTitle&gt;UNESCO Namibia National Commission @30&lt;/bf:mainTitle&gt;</w:t>
      </w:r>
    </w:p>
    <w:p w14:paraId="2509B9CE" w14:textId="77777777" w:rsidR="00F00BEA" w:rsidRDefault="00F00BEA" w:rsidP="006B3E18">
      <w:pPr>
        <w:spacing w:after="0" w:line="240" w:lineRule="auto"/>
      </w:pPr>
      <w:r>
        <w:tab/>
      </w:r>
      <w:r>
        <w:tab/>
        <w:t>&lt;bf:subtitle&gt;1992-2022&lt;/bf:subtitle&gt;</w:t>
      </w:r>
    </w:p>
    <w:p w14:paraId="0129C837" w14:textId="77777777" w:rsidR="00F00BEA" w:rsidRDefault="00F00BEA" w:rsidP="006B3E18">
      <w:pPr>
        <w:spacing w:after="0" w:line="240" w:lineRule="auto"/>
      </w:pPr>
      <w:r>
        <w:t xml:space="preserve">      &lt;/bf:Title&gt;</w:t>
      </w:r>
    </w:p>
    <w:p w14:paraId="3AF2982F" w14:textId="77777777" w:rsidR="00F00BEA" w:rsidRDefault="00F00BEA" w:rsidP="006B3E18">
      <w:pPr>
        <w:spacing w:after="0" w:line="240" w:lineRule="auto"/>
      </w:pPr>
      <w:r>
        <w:t xml:space="preserve">    &lt;/bf:title&gt;</w:t>
      </w:r>
    </w:p>
    <w:p w14:paraId="07C51161" w14:textId="77777777" w:rsidR="00F00BEA" w:rsidRDefault="00F00BEA" w:rsidP="006B3E18">
      <w:pPr>
        <w:spacing w:after="0" w:line="240" w:lineRule="auto"/>
      </w:pPr>
      <w:r>
        <w:t xml:space="preserve">    &lt;bf:title&gt;</w:t>
      </w:r>
    </w:p>
    <w:p w14:paraId="2E386E10" w14:textId="77777777" w:rsidR="00F00BEA" w:rsidRDefault="00F00BEA" w:rsidP="006B3E18">
      <w:pPr>
        <w:spacing w:after="0" w:line="240" w:lineRule="auto"/>
      </w:pPr>
      <w:r>
        <w:t xml:space="preserve">      &lt;bf:VariantTitle&gt;</w:t>
      </w:r>
    </w:p>
    <w:p w14:paraId="45E31BA7" w14:textId="77777777" w:rsidR="00F00BEA" w:rsidRDefault="00F00BEA" w:rsidP="006B3E18">
      <w:pPr>
        <w:spacing w:after="0" w:line="240" w:lineRule="auto"/>
      </w:pPr>
      <w:r>
        <w:tab/>
      </w:r>
      <w:r>
        <w:tab/>
        <w:t>&lt;rdf:type rdf:resource="http://id.loc.gov/vocabulary/vartitletype/spi"/&gt;</w:t>
      </w:r>
    </w:p>
    <w:p w14:paraId="34A8A638" w14:textId="77777777" w:rsidR="00F00BEA" w:rsidRDefault="00F00BEA" w:rsidP="006B3E18">
      <w:pPr>
        <w:spacing w:after="0" w:line="240" w:lineRule="auto"/>
      </w:pPr>
      <w:r>
        <w:tab/>
      </w:r>
      <w:r>
        <w:tab/>
        <w:t>&lt;bf:mainTitle&gt;Namibia National Commission for UNESCO @30&lt;/bf:mainTitle&gt;</w:t>
      </w:r>
    </w:p>
    <w:p w14:paraId="44FD6FEF" w14:textId="77777777" w:rsidR="00F00BEA" w:rsidRDefault="00F00BEA" w:rsidP="006B3E18">
      <w:pPr>
        <w:spacing w:after="0" w:line="240" w:lineRule="auto"/>
      </w:pPr>
      <w:r>
        <w:t xml:space="preserve">      &lt;/bf:VariantTitle&gt;</w:t>
      </w:r>
    </w:p>
    <w:p w14:paraId="49BC0980" w14:textId="77777777" w:rsidR="00F00BEA" w:rsidRDefault="00F00BEA" w:rsidP="006B3E18">
      <w:pPr>
        <w:spacing w:after="0" w:line="240" w:lineRule="auto"/>
      </w:pPr>
      <w:r>
        <w:t xml:space="preserve">    &lt;/bf:title&gt;</w:t>
      </w:r>
    </w:p>
    <w:p w14:paraId="4DC55FFF" w14:textId="77777777" w:rsidR="00F00BEA" w:rsidRDefault="00F00BEA" w:rsidP="006B3E18">
      <w:pPr>
        <w:spacing w:after="0" w:line="240" w:lineRule="auto"/>
      </w:pPr>
      <w:r>
        <w:t xml:space="preserve">  &lt;/bf:Instance&gt;</w:t>
      </w:r>
    </w:p>
    <w:p w14:paraId="28009414" w14:textId="77777777" w:rsidR="00F00BEA" w:rsidRDefault="00F00BEA" w:rsidP="006B3E18">
      <w:pPr>
        <w:spacing w:after="0" w:line="240" w:lineRule="auto"/>
      </w:pPr>
      <w:r>
        <w:t>&lt;/rdf:RDF&gt;</w:t>
      </w:r>
    </w:p>
    <w:p w14:paraId="393D7FF5" w14:textId="77777777" w:rsidR="00F00BEA" w:rsidRDefault="00F00BEA" w:rsidP="006B3E18">
      <w:pPr>
        <w:spacing w:after="0" w:line="240" w:lineRule="auto"/>
      </w:pPr>
      <w:r>
        <w:t>```</w:t>
      </w:r>
    </w:p>
    <w:p w14:paraId="0762B8CB" w14:textId="77777777" w:rsidR="00F00BEA" w:rsidRDefault="00F00BEA" w:rsidP="006B3E18">
      <w:pPr>
        <w:spacing w:line="259" w:lineRule="auto"/>
      </w:pPr>
    </w:p>
    <w:p w14:paraId="7157EE9A" w14:textId="77777777" w:rsidR="00F00BEA" w:rsidRDefault="00F00BEA" w:rsidP="006B3E18">
      <w:r>
        <w:t xml:space="preserve">Example (variant title type, added title page title): </w:t>
      </w:r>
      <w:hyperlink r:id="rId62" w:history="1">
        <w:r w:rsidRPr="008E5E3C">
          <w:rPr>
            <w:rStyle w:val="Hyperlink"/>
          </w:rPr>
          <w:t>https://id.loc.gov/resources/works/in00024299736.html</w:t>
        </w:r>
      </w:hyperlink>
    </w:p>
    <w:p w14:paraId="55698640" w14:textId="77777777" w:rsidR="00F00BEA" w:rsidRDefault="00F00BEA" w:rsidP="006B3E18">
      <w:pPr>
        <w:spacing w:after="0" w:line="240" w:lineRule="auto"/>
      </w:pPr>
      <w:r>
        <w:t>```xml</w:t>
      </w:r>
    </w:p>
    <w:p w14:paraId="4C502C47" w14:textId="77777777" w:rsidR="00F00BEA" w:rsidRDefault="00F00BEA" w:rsidP="006B3E18">
      <w:pPr>
        <w:spacing w:after="0" w:line="240" w:lineRule="auto"/>
      </w:pPr>
      <w:r>
        <w:t>&lt;rdf:RDF&gt;</w:t>
      </w:r>
    </w:p>
    <w:p w14:paraId="3ABF7044" w14:textId="77777777" w:rsidR="00F00BEA" w:rsidRDefault="00F00BEA" w:rsidP="006B3E18">
      <w:pPr>
        <w:spacing w:after="0" w:line="240" w:lineRule="auto"/>
      </w:pPr>
      <w:r>
        <w:t xml:space="preserve">   &lt;bf:Work rdf:about="http://id.loc.gov/resources/works/in00024299736"&gt;</w:t>
      </w:r>
    </w:p>
    <w:p w14:paraId="5D42BDB0" w14:textId="77777777" w:rsidR="00F00BEA" w:rsidRDefault="00F00BEA" w:rsidP="006B3E18">
      <w:pPr>
        <w:spacing w:after="0" w:line="240" w:lineRule="auto"/>
      </w:pPr>
      <w:r>
        <w:t xml:space="preserve">    &lt;rdf:type rdf:resource="http://id.loc.gov/ontologies/bibframe/Text"/&gt;</w:t>
      </w:r>
    </w:p>
    <w:p w14:paraId="6473F2BC" w14:textId="77777777" w:rsidR="00F00BEA" w:rsidRDefault="00F00BEA" w:rsidP="006B3E18">
      <w:pPr>
        <w:spacing w:after="0" w:line="240" w:lineRule="auto"/>
      </w:pPr>
      <w:r>
        <w:t xml:space="preserve">    &lt;rdf:type rdf:resource="http://id.loc.gov/ontologies/bibframe/Monograph"/&gt;</w:t>
      </w:r>
    </w:p>
    <w:p w14:paraId="4F34026B" w14:textId="77777777" w:rsidR="00F00BEA" w:rsidRDefault="00F00BEA" w:rsidP="006B3E18">
      <w:pPr>
        <w:spacing w:after="0" w:line="240" w:lineRule="auto"/>
      </w:pPr>
      <w:r>
        <w:t xml:space="preserve">    &lt;bf:title&gt;</w:t>
      </w:r>
    </w:p>
    <w:p w14:paraId="194DA0D5" w14:textId="77777777" w:rsidR="00F00BEA" w:rsidRDefault="00F00BEA" w:rsidP="006B3E18">
      <w:pPr>
        <w:spacing w:after="0" w:line="240" w:lineRule="auto"/>
      </w:pPr>
      <w:r>
        <w:t xml:space="preserve">      &lt;bf:VariantTitle&gt;</w:t>
      </w:r>
    </w:p>
    <w:p w14:paraId="521FDCAD" w14:textId="77777777" w:rsidR="00F00BEA" w:rsidRDefault="00F00BEA" w:rsidP="006B3E18">
      <w:pPr>
        <w:spacing w:after="0" w:line="240" w:lineRule="auto"/>
      </w:pPr>
      <w:r>
        <w:tab/>
      </w:r>
      <w:r>
        <w:tab/>
        <w:t>&lt;rdf:type rdf:resource="http://id.loc.gov/vocabulary/vartitletype/atp"/&gt;</w:t>
      </w:r>
    </w:p>
    <w:p w14:paraId="2B61B5C3" w14:textId="77777777" w:rsidR="00F00BEA" w:rsidRDefault="00F00BEA" w:rsidP="006B3E18">
      <w:pPr>
        <w:spacing w:after="0" w:line="240" w:lineRule="auto"/>
      </w:pPr>
      <w:r>
        <w:tab/>
      </w:r>
      <w:r>
        <w:tab/>
        <w:t>&lt;bf:mainTitle&gt;The masses (A roman)&lt;/bf:mainTitle&gt;</w:t>
      </w:r>
    </w:p>
    <w:p w14:paraId="5E86B64E" w14:textId="77777777" w:rsidR="00F00BEA" w:rsidRDefault="00F00BEA" w:rsidP="006B3E18">
      <w:pPr>
        <w:spacing w:after="0" w:line="240" w:lineRule="auto"/>
      </w:pPr>
      <w:r>
        <w:t xml:space="preserve">      &lt;/bf:VariantTitle&gt;</w:t>
      </w:r>
    </w:p>
    <w:p w14:paraId="710CBE93" w14:textId="77777777" w:rsidR="00F00BEA" w:rsidRDefault="00F00BEA" w:rsidP="006B3E18">
      <w:pPr>
        <w:spacing w:after="0" w:line="240" w:lineRule="auto"/>
      </w:pPr>
      <w:r>
        <w:t xml:space="preserve">    &lt;/bf:title&gt;</w:t>
      </w:r>
    </w:p>
    <w:p w14:paraId="10F8115B" w14:textId="77777777" w:rsidR="00F00BEA" w:rsidRDefault="00F00BEA" w:rsidP="006B3E18">
      <w:pPr>
        <w:spacing w:after="0" w:line="240" w:lineRule="auto"/>
      </w:pPr>
      <w:r>
        <w:lastRenderedPageBreak/>
        <w:t xml:space="preserve">  &lt;/bf:Work&gt;</w:t>
      </w:r>
    </w:p>
    <w:p w14:paraId="17BE7E98" w14:textId="77777777" w:rsidR="00F00BEA" w:rsidRDefault="00F00BEA" w:rsidP="006B3E18">
      <w:pPr>
        <w:spacing w:after="0" w:line="240" w:lineRule="auto"/>
      </w:pPr>
      <w:r>
        <w:t>&lt;/rdf:RDF&gt;</w:t>
      </w:r>
    </w:p>
    <w:p w14:paraId="020B38FB" w14:textId="77777777" w:rsidR="00F00BEA" w:rsidRDefault="00F00BEA" w:rsidP="006B3E18">
      <w:pPr>
        <w:spacing w:after="0" w:line="240" w:lineRule="auto"/>
      </w:pPr>
      <w:r>
        <w:t>```</w:t>
      </w:r>
    </w:p>
    <w:p w14:paraId="0395ABA9" w14:textId="77777777" w:rsidR="00F00BEA" w:rsidRDefault="00F00BEA" w:rsidP="006B3E18"/>
    <w:p w14:paraId="1FE727E6" w14:textId="77777777" w:rsidR="00F00BEA" w:rsidRDefault="00F00BEA"/>
    <w:p w14:paraId="107EE8C2" w14:textId="77777777" w:rsidR="00E4736E" w:rsidRPr="006E5A9E" w:rsidRDefault="00E4736E" w:rsidP="006E5A9E"/>
    <w:sectPr w:rsidR="00E4736E" w:rsidRPr="006E5A9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McCallum, Sally H" w:date="2026-08-21T15:10:00Z" w:initials="SM">
    <w:p w14:paraId="01F26131" w14:textId="77777777" w:rsidR="00F00BEA" w:rsidRDefault="00F00BEA" w:rsidP="00804035">
      <w:pPr>
        <w:pStyle w:val="CommentText"/>
      </w:pPr>
      <w:r>
        <w:rPr>
          <w:rStyle w:val="CommentReference"/>
        </w:rPr>
        <w:annotationRef/>
      </w:r>
      <w:r>
        <w:t>Is it possible to add in  “and called XXX in cataloging rules”?  Does Official RDA have a main entry concept “responsible agent”? Or go back and use whatever AACR used for main entry agent?</w:t>
      </w:r>
    </w:p>
  </w:comment>
  <w:comment w:id="51" w:author="Ford, Kevin" w:date="2026-05-09T11:02:00Z" w:initials="kmf">
    <w:p w14:paraId="4A873355" w14:textId="77777777" w:rsidR="00F00BEA" w:rsidRDefault="00F00BEA" w:rsidP="000A75E4">
      <w:pPr>
        <w:pStyle w:val="CommentText"/>
      </w:pPr>
      <w:r>
        <w:rPr>
          <w:rStyle w:val="CommentReference"/>
        </w:rPr>
        <w:annotationRef/>
      </w:r>
      <w:r>
        <w:t>Probably should be removed for a better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F26131" w15:done="0"/>
  <w15:commentEx w15:paraId="4A8733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BEDB02" w16cex:dateUtc="2026-08-21T19:10:00Z"/>
  <w16cex:commentExtensible w16cex:durableId="205B073B" w16cex:dateUtc="2026-05-09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F26131" w16cid:durableId="42BEDB02"/>
  <w16cid:commentId w16cid:paraId="4A873355" w16cid:durableId="205B07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90C86"/>
    <w:multiLevelType w:val="hybridMultilevel"/>
    <w:tmpl w:val="DB4CA5F0"/>
    <w:lvl w:ilvl="0" w:tplc="BC8A92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05D81"/>
    <w:multiLevelType w:val="hybridMultilevel"/>
    <w:tmpl w:val="A1A00714"/>
    <w:lvl w:ilvl="0" w:tplc="65F02DBA">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03206"/>
    <w:multiLevelType w:val="hybridMultilevel"/>
    <w:tmpl w:val="B12C897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CC50B8"/>
    <w:multiLevelType w:val="hybridMultilevel"/>
    <w:tmpl w:val="66EA85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43DDD"/>
    <w:multiLevelType w:val="hybridMultilevel"/>
    <w:tmpl w:val="C32027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BD050F"/>
    <w:multiLevelType w:val="hybridMultilevel"/>
    <w:tmpl w:val="9DB0D8B0"/>
    <w:lvl w:ilvl="0" w:tplc="47167F1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D64505"/>
    <w:multiLevelType w:val="hybridMultilevel"/>
    <w:tmpl w:val="E8721D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7062D3"/>
    <w:multiLevelType w:val="hybridMultilevel"/>
    <w:tmpl w:val="1D96771E"/>
    <w:lvl w:ilvl="0" w:tplc="DC6E23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0710E"/>
    <w:multiLevelType w:val="multilevel"/>
    <w:tmpl w:val="EE3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3D169A"/>
    <w:multiLevelType w:val="hybridMultilevel"/>
    <w:tmpl w:val="D4208F36"/>
    <w:lvl w:ilvl="0" w:tplc="9C4EFAE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D31014"/>
    <w:multiLevelType w:val="hybridMultilevel"/>
    <w:tmpl w:val="ED64BA22"/>
    <w:lvl w:ilvl="0" w:tplc="265AC8A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A5D71"/>
    <w:multiLevelType w:val="hybridMultilevel"/>
    <w:tmpl w:val="5D82B7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5629921">
    <w:abstractNumId w:val="1"/>
  </w:num>
  <w:num w:numId="2" w16cid:durableId="1929191753">
    <w:abstractNumId w:val="5"/>
  </w:num>
  <w:num w:numId="3" w16cid:durableId="780762115">
    <w:abstractNumId w:val="4"/>
  </w:num>
  <w:num w:numId="4" w16cid:durableId="1592466452">
    <w:abstractNumId w:val="0"/>
  </w:num>
  <w:num w:numId="5" w16cid:durableId="160433702">
    <w:abstractNumId w:val="10"/>
  </w:num>
  <w:num w:numId="6" w16cid:durableId="337317941">
    <w:abstractNumId w:val="6"/>
  </w:num>
  <w:num w:numId="7" w16cid:durableId="17127010">
    <w:abstractNumId w:val="11"/>
  </w:num>
  <w:num w:numId="8" w16cid:durableId="1693726242">
    <w:abstractNumId w:val="7"/>
  </w:num>
  <w:num w:numId="9" w16cid:durableId="741605789">
    <w:abstractNumId w:val="8"/>
  </w:num>
  <w:num w:numId="10" w16cid:durableId="833568253">
    <w:abstractNumId w:val="9"/>
  </w:num>
  <w:num w:numId="11" w16cid:durableId="639262591">
    <w:abstractNumId w:val="2"/>
  </w:num>
  <w:num w:numId="12" w16cid:durableId="4368714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Callum, Sally H">
    <w15:presenceInfo w15:providerId="AD" w15:userId="S::smcc@lib.loc.gov::de984f19-9e0b-4bd9-bf13-22c6314e34f8"/>
  </w15:person>
  <w15:person w15:author="Ford, Kevin">
    <w15:presenceInfo w15:providerId="None" w15:userId="Ford, Kev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A9E"/>
    <w:rsid w:val="004F488E"/>
    <w:rsid w:val="00620795"/>
    <w:rsid w:val="006E5A9E"/>
    <w:rsid w:val="007C2AAA"/>
    <w:rsid w:val="00881202"/>
    <w:rsid w:val="00D26EA7"/>
    <w:rsid w:val="00E4736E"/>
    <w:rsid w:val="00E84D61"/>
    <w:rsid w:val="00F00B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E9B4"/>
  <w15:chartTrackingRefBased/>
  <w15:docId w15:val="{332C521F-4016-42DC-9F7D-AABAC9B53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A9E"/>
  </w:style>
  <w:style w:type="paragraph" w:styleId="Heading1">
    <w:name w:val="heading 1"/>
    <w:basedOn w:val="Normal"/>
    <w:next w:val="Normal"/>
    <w:link w:val="Heading1Char"/>
    <w:uiPriority w:val="9"/>
    <w:qFormat/>
    <w:rsid w:val="006E5A9E"/>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6E5A9E"/>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6E5A9E"/>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6E5A9E"/>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6E5A9E"/>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6E5A9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6E5A9E"/>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E5A9E"/>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6E5A9E"/>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A9E"/>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6E5A9E"/>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6E5A9E"/>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6E5A9E"/>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6E5A9E"/>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6E5A9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6E5A9E"/>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E5A9E"/>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6E5A9E"/>
    <w:rPr>
      <w:rFonts w:asciiTheme="majorHAnsi" w:eastAsiaTheme="majorEastAsia" w:hAnsiTheme="majorHAnsi" w:cstheme="majorBidi"/>
      <w:i/>
      <w:iCs/>
      <w:caps/>
    </w:rPr>
  </w:style>
  <w:style w:type="paragraph" w:styleId="Title">
    <w:name w:val="Title"/>
    <w:basedOn w:val="Normal"/>
    <w:next w:val="Normal"/>
    <w:link w:val="TitleChar"/>
    <w:uiPriority w:val="10"/>
    <w:qFormat/>
    <w:rsid w:val="006E5A9E"/>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6E5A9E"/>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6E5A9E"/>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6E5A9E"/>
    <w:rPr>
      <w:color w:val="000000" w:themeColor="text1"/>
      <w:sz w:val="24"/>
      <w:szCs w:val="24"/>
    </w:rPr>
  </w:style>
  <w:style w:type="paragraph" w:styleId="Quote">
    <w:name w:val="Quote"/>
    <w:basedOn w:val="Normal"/>
    <w:next w:val="Normal"/>
    <w:link w:val="QuoteChar"/>
    <w:uiPriority w:val="29"/>
    <w:qFormat/>
    <w:rsid w:val="006E5A9E"/>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6E5A9E"/>
    <w:rPr>
      <w:rFonts w:asciiTheme="majorHAnsi" w:eastAsiaTheme="majorEastAsia" w:hAnsiTheme="majorHAnsi" w:cstheme="majorBidi"/>
      <w:sz w:val="24"/>
      <w:szCs w:val="24"/>
    </w:rPr>
  </w:style>
  <w:style w:type="paragraph" w:styleId="ListParagraph">
    <w:name w:val="List Paragraph"/>
    <w:basedOn w:val="Normal"/>
    <w:uiPriority w:val="34"/>
    <w:qFormat/>
    <w:rsid w:val="006E5A9E"/>
    <w:pPr>
      <w:ind w:left="720"/>
      <w:contextualSpacing/>
    </w:pPr>
  </w:style>
  <w:style w:type="character" w:styleId="IntenseEmphasis">
    <w:name w:val="Intense Emphasis"/>
    <w:basedOn w:val="DefaultParagraphFont"/>
    <w:uiPriority w:val="21"/>
    <w:qFormat/>
    <w:rsid w:val="006E5A9E"/>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6E5A9E"/>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6E5A9E"/>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6E5A9E"/>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Caption">
    <w:name w:val="caption"/>
    <w:basedOn w:val="Normal"/>
    <w:next w:val="Normal"/>
    <w:uiPriority w:val="35"/>
    <w:semiHidden/>
    <w:unhideWhenUsed/>
    <w:qFormat/>
    <w:rsid w:val="006E5A9E"/>
    <w:pPr>
      <w:spacing w:line="240" w:lineRule="auto"/>
    </w:pPr>
    <w:rPr>
      <w:b/>
      <w:bCs/>
      <w:color w:val="E97132" w:themeColor="accent2"/>
      <w:spacing w:val="10"/>
      <w:sz w:val="16"/>
      <w:szCs w:val="16"/>
    </w:rPr>
  </w:style>
  <w:style w:type="character" w:styleId="Strong">
    <w:name w:val="Strong"/>
    <w:basedOn w:val="DefaultParagraphFont"/>
    <w:uiPriority w:val="22"/>
    <w:qFormat/>
    <w:rsid w:val="006E5A9E"/>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6E5A9E"/>
    <w:rPr>
      <w:rFonts w:asciiTheme="minorHAnsi" w:eastAsiaTheme="minorEastAsia" w:hAnsiTheme="minorHAnsi" w:cstheme="minorBidi"/>
      <w:i/>
      <w:iCs/>
      <w:color w:val="BF4E14" w:themeColor="accent2" w:themeShade="BF"/>
      <w:sz w:val="20"/>
      <w:szCs w:val="20"/>
    </w:rPr>
  </w:style>
  <w:style w:type="paragraph" w:styleId="NoSpacing">
    <w:name w:val="No Spacing"/>
    <w:uiPriority w:val="1"/>
    <w:qFormat/>
    <w:rsid w:val="006E5A9E"/>
    <w:pPr>
      <w:spacing w:after="0" w:line="240" w:lineRule="auto"/>
    </w:pPr>
  </w:style>
  <w:style w:type="character" w:styleId="SubtleEmphasis">
    <w:name w:val="Subtle Emphasis"/>
    <w:basedOn w:val="DefaultParagraphFont"/>
    <w:uiPriority w:val="19"/>
    <w:qFormat/>
    <w:rsid w:val="006E5A9E"/>
    <w:rPr>
      <w:i/>
      <w:iCs/>
      <w:color w:val="auto"/>
    </w:rPr>
  </w:style>
  <w:style w:type="character" w:styleId="SubtleReference">
    <w:name w:val="Subtle Reference"/>
    <w:basedOn w:val="DefaultParagraphFont"/>
    <w:uiPriority w:val="31"/>
    <w:qFormat/>
    <w:rsid w:val="006E5A9E"/>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6E5A9E"/>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6E5A9E"/>
    <w:pPr>
      <w:outlineLvl w:val="9"/>
    </w:pPr>
  </w:style>
  <w:style w:type="character" w:styleId="Hyperlink">
    <w:name w:val="Hyperlink"/>
    <w:basedOn w:val="DefaultParagraphFont"/>
    <w:uiPriority w:val="99"/>
    <w:unhideWhenUsed/>
    <w:rsid w:val="00E4736E"/>
    <w:rPr>
      <w:color w:val="467886" w:themeColor="hyperlink"/>
      <w:u w:val="single"/>
    </w:rPr>
  </w:style>
  <w:style w:type="character" w:styleId="UnresolvedMention">
    <w:name w:val="Unresolved Mention"/>
    <w:basedOn w:val="DefaultParagraphFont"/>
    <w:uiPriority w:val="99"/>
    <w:semiHidden/>
    <w:unhideWhenUsed/>
    <w:rsid w:val="00E4736E"/>
    <w:rPr>
      <w:color w:val="605E5C"/>
      <w:shd w:val="clear" w:color="auto" w:fill="E1DFDD"/>
    </w:rPr>
  </w:style>
  <w:style w:type="paragraph" w:styleId="TOC1">
    <w:name w:val="toc 1"/>
    <w:basedOn w:val="Normal"/>
    <w:next w:val="Normal"/>
    <w:autoRedefine/>
    <w:uiPriority w:val="39"/>
    <w:unhideWhenUsed/>
    <w:rsid w:val="00E4736E"/>
    <w:pPr>
      <w:spacing w:after="100"/>
    </w:pPr>
  </w:style>
  <w:style w:type="paragraph" w:styleId="TOC2">
    <w:name w:val="toc 2"/>
    <w:basedOn w:val="Normal"/>
    <w:next w:val="Normal"/>
    <w:autoRedefine/>
    <w:uiPriority w:val="39"/>
    <w:unhideWhenUsed/>
    <w:rsid w:val="00E4736E"/>
    <w:pPr>
      <w:spacing w:after="100"/>
      <w:ind w:left="240"/>
    </w:pPr>
  </w:style>
  <w:style w:type="paragraph" w:styleId="TOC3">
    <w:name w:val="toc 3"/>
    <w:basedOn w:val="Normal"/>
    <w:next w:val="Normal"/>
    <w:autoRedefine/>
    <w:uiPriority w:val="39"/>
    <w:unhideWhenUsed/>
    <w:rsid w:val="00E4736E"/>
    <w:pPr>
      <w:spacing w:after="100"/>
      <w:ind w:left="480"/>
    </w:pPr>
  </w:style>
  <w:style w:type="table" w:customStyle="1" w:styleId="TableGrid2">
    <w:name w:val="Table Grid2"/>
    <w:basedOn w:val="TableNormal"/>
    <w:next w:val="TableGrid"/>
    <w:uiPriority w:val="59"/>
    <w:rsid w:val="00E47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4736E"/>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4736E"/>
  </w:style>
  <w:style w:type="character" w:styleId="CommentReference">
    <w:name w:val="annotation reference"/>
    <w:basedOn w:val="DefaultParagraphFont"/>
    <w:uiPriority w:val="99"/>
    <w:semiHidden/>
    <w:unhideWhenUsed/>
    <w:rsid w:val="00E4736E"/>
    <w:rPr>
      <w:sz w:val="16"/>
      <w:szCs w:val="16"/>
    </w:rPr>
  </w:style>
  <w:style w:type="character" w:styleId="FollowedHyperlink">
    <w:name w:val="FollowedHyperlink"/>
    <w:basedOn w:val="DefaultParagraphFont"/>
    <w:uiPriority w:val="99"/>
    <w:semiHidden/>
    <w:unhideWhenUsed/>
    <w:rsid w:val="00E4736E"/>
    <w:rPr>
      <w:color w:val="96607D" w:themeColor="followedHyperlink"/>
      <w:u w:val="single"/>
    </w:rPr>
  </w:style>
  <w:style w:type="paragraph" w:styleId="CommentText">
    <w:name w:val="annotation text"/>
    <w:basedOn w:val="Normal"/>
    <w:link w:val="CommentTextChar"/>
    <w:uiPriority w:val="99"/>
    <w:unhideWhenUsed/>
    <w:rsid w:val="00E4736E"/>
    <w:pPr>
      <w:spacing w:line="240" w:lineRule="auto"/>
    </w:pPr>
    <w:rPr>
      <w:sz w:val="20"/>
      <w:szCs w:val="20"/>
    </w:rPr>
  </w:style>
  <w:style w:type="character" w:customStyle="1" w:styleId="CommentTextChar">
    <w:name w:val="Comment Text Char"/>
    <w:basedOn w:val="DefaultParagraphFont"/>
    <w:link w:val="CommentText"/>
    <w:uiPriority w:val="99"/>
    <w:rsid w:val="00E4736E"/>
    <w:rPr>
      <w:sz w:val="20"/>
      <w:szCs w:val="20"/>
    </w:rPr>
  </w:style>
  <w:style w:type="paragraph" w:styleId="CommentSubject">
    <w:name w:val="annotation subject"/>
    <w:basedOn w:val="CommentText"/>
    <w:next w:val="CommentText"/>
    <w:link w:val="CommentSubjectChar"/>
    <w:uiPriority w:val="99"/>
    <w:semiHidden/>
    <w:unhideWhenUsed/>
    <w:rsid w:val="00E4736E"/>
    <w:rPr>
      <w:b/>
      <w:bCs/>
    </w:rPr>
  </w:style>
  <w:style w:type="character" w:customStyle="1" w:styleId="CommentSubjectChar">
    <w:name w:val="Comment Subject Char"/>
    <w:basedOn w:val="CommentTextChar"/>
    <w:link w:val="CommentSubject"/>
    <w:uiPriority w:val="99"/>
    <w:semiHidden/>
    <w:rsid w:val="00E4736E"/>
    <w:rPr>
      <w:b/>
      <w:bCs/>
      <w:sz w:val="20"/>
      <w:szCs w:val="20"/>
    </w:rPr>
  </w:style>
  <w:style w:type="paragraph" w:styleId="Revision">
    <w:name w:val="Revision"/>
    <w:hidden/>
    <w:uiPriority w:val="99"/>
    <w:semiHidden/>
    <w:rsid w:val="00E4736E"/>
    <w:rPr>
      <w:rFonts w:eastAsiaTheme="minorHAns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id.loc.gov/ontologies/bibframe.html" TargetMode="External"/><Relationship Id="rId21" Type="http://schemas.openxmlformats.org/officeDocument/2006/relationships/hyperlink" Target="https://id.loc.gov/resources/works/21775889.html" TargetMode="External"/><Relationship Id="rId34" Type="http://schemas.openxmlformats.org/officeDocument/2006/relationships/hyperlink" Target="https://id.loc.gov/resources/works/19537131.html" TargetMode="External"/><Relationship Id="rId42" Type="http://schemas.openxmlformats.org/officeDocument/2006/relationships/hyperlink" Target="https://id.loc.gov/resources/works/19052646.html" TargetMode="External"/><Relationship Id="rId47" Type="http://schemas.openxmlformats.org/officeDocument/2006/relationships/hyperlink" Target="https://id.loc.gov/entities/providers/360bb1111f974b10613761b87bc70320.html" TargetMode="External"/><Relationship Id="rId50" Type="http://schemas.openxmlformats.org/officeDocument/2006/relationships/hyperlink" Target="https://id.loc.gov/resources/instances/15387794.html" TargetMode="External"/><Relationship Id="rId55" Type="http://schemas.openxmlformats.org/officeDocument/2006/relationships/hyperlink" Target="https://id.loc.gov/vocabulary/vartitletype.html" TargetMode="External"/><Relationship Id="rId63" Type="http://schemas.openxmlformats.org/officeDocument/2006/relationships/fontTable" Target="fontTable.xml"/><Relationship Id="rId7" Type="http://schemas.openxmlformats.org/officeDocument/2006/relationships/hyperlink" Target="http://id.loc.gov/vocabulary/relators/aut" TargetMode="External"/><Relationship Id="rId2" Type="http://schemas.openxmlformats.org/officeDocument/2006/relationships/numbering" Target="numbering.xml"/><Relationship Id="rId16" Type="http://schemas.openxmlformats.org/officeDocument/2006/relationships/hyperlink" Target="https://id.loc.gov/ontologies/bibframe.html" TargetMode="External"/><Relationship Id="rId29" Type="http://schemas.microsoft.com/office/2011/relationships/commentsExtended" Target="commentsExtended.xml"/><Relationship Id="rId11" Type="http://schemas.openxmlformats.org/officeDocument/2006/relationships/hyperlink" Target="https://id.loc.gov/ontologies/bibframe.html" TargetMode="External"/><Relationship Id="rId24" Type="http://schemas.openxmlformats.org/officeDocument/2006/relationships/hyperlink" Target="https://id.loc.gov/ontologies/bibframe.html" TargetMode="External"/><Relationship Id="rId32" Type="http://schemas.openxmlformats.org/officeDocument/2006/relationships/hyperlink" Target="https://id.loc.gov/vocabulary/relators.html" TargetMode="External"/><Relationship Id="rId37" Type="http://schemas.openxmlformats.org/officeDocument/2006/relationships/hyperlink" Target="https://id.loc.gov/resources/instances/23423612.html" TargetMode="External"/><Relationship Id="rId40" Type="http://schemas.openxmlformats.org/officeDocument/2006/relationships/hyperlink" Target="https://id.loc.gov/resources/works/22320252.html" TargetMode="External"/><Relationship Id="rId45" Type="http://schemas.openxmlformats.org/officeDocument/2006/relationships/hyperlink" Target="https://id.loc.gov/resources/works/17800318.html" TargetMode="External"/><Relationship Id="rId53" Type="http://schemas.openxmlformats.org/officeDocument/2006/relationships/hyperlink" Target="https://id.loc.gov/resources/works/20743537.html" TargetMode="External"/><Relationship Id="rId58" Type="http://schemas.openxmlformats.org/officeDocument/2006/relationships/hyperlink" Target="https://id.loc.gov/resources/instances/23416899.html" TargetMode="External"/><Relationship Id="rId5" Type="http://schemas.openxmlformats.org/officeDocument/2006/relationships/webSettings" Target="webSettings.xml"/><Relationship Id="rId61" Type="http://schemas.openxmlformats.org/officeDocument/2006/relationships/hyperlink" Target="https://id.loc.gov/resources/instances/23227325.html" TargetMode="External"/><Relationship Id="rId19" Type="http://schemas.openxmlformats.org/officeDocument/2006/relationships/hyperlink" Target="https://id.loc.gov/resources/works/18790086.html" TargetMode="External"/><Relationship Id="rId14" Type="http://schemas.openxmlformats.org/officeDocument/2006/relationships/hyperlink" Target="https://id.loc.gov/ontologies/bibframe.html" TargetMode="External"/><Relationship Id="rId22" Type="http://schemas.openxmlformats.org/officeDocument/2006/relationships/hyperlink" Target="https://id.loc.gov/resources/works/21965143.html" TargetMode="External"/><Relationship Id="rId27" Type="http://schemas.openxmlformats.org/officeDocument/2006/relationships/hyperlink" Target="https://id.loc.gov/ontologies/bibframe.html" TargetMode="External"/><Relationship Id="rId30" Type="http://schemas.microsoft.com/office/2016/09/relationships/commentsIds" Target="commentsIds.xml"/><Relationship Id="rId35" Type="http://schemas.openxmlformats.org/officeDocument/2006/relationships/hyperlink" Target="https://id.loc.gov/resources/works/13291929.html" TargetMode="External"/><Relationship Id="rId43" Type="http://schemas.openxmlformats.org/officeDocument/2006/relationships/hyperlink" Target="http://id.loc.gov/vocabulary/mnotetype" TargetMode="External"/><Relationship Id="rId48" Type="http://schemas.openxmlformats.org/officeDocument/2006/relationships/hyperlink" Target="https://id.loc.gov/resources/instances/23586254.html" TargetMode="External"/><Relationship Id="rId56" Type="http://schemas.openxmlformats.org/officeDocument/2006/relationships/hyperlink" Target="https://id.loc.gov/resources/instances/22753990.html" TargetMode="External"/><Relationship Id="rId64" Type="http://schemas.microsoft.com/office/2011/relationships/people" Target="people.xml"/><Relationship Id="rId8" Type="http://schemas.openxmlformats.org/officeDocument/2006/relationships/hyperlink" Target="http://id.loc.gov/" TargetMode="External"/><Relationship Id="rId51" Type="http://schemas.openxmlformats.org/officeDocument/2006/relationships/hyperlink" Target="https://id.loc.gov/resources/works/12134925.html" TargetMode="External"/><Relationship Id="rId3" Type="http://schemas.openxmlformats.org/officeDocument/2006/relationships/styles" Target="styles.xml"/><Relationship Id="rId12" Type="http://schemas.openxmlformats.org/officeDocument/2006/relationships/hyperlink" Target="https://id.loc.gov/ontologies/bibframe.html" TargetMode="External"/><Relationship Id="rId17" Type="http://schemas.openxmlformats.org/officeDocument/2006/relationships/hyperlink" Target="https://id.loc.gov/ontologies/bibframe.html" TargetMode="External"/><Relationship Id="rId25" Type="http://schemas.openxmlformats.org/officeDocument/2006/relationships/hyperlink" Target="https://id.loc.gov/ontologies/bibframe.html" TargetMode="External"/><Relationship Id="rId33" Type="http://schemas.openxmlformats.org/officeDocument/2006/relationships/hyperlink" Target="http://id.loc.gov/resources/works/22481758" TargetMode="External"/><Relationship Id="rId38" Type="http://schemas.openxmlformats.org/officeDocument/2006/relationships/hyperlink" Target="https://id.loc.gov/resources/instances/23423612.html" TargetMode="External"/><Relationship Id="rId46" Type="http://schemas.openxmlformats.org/officeDocument/2006/relationships/hyperlink" Target="https://id.loc.gov/resources/works/5695135.html" TargetMode="External"/><Relationship Id="rId59" Type="http://schemas.openxmlformats.org/officeDocument/2006/relationships/hyperlink" Target="https://id.loc.gov/resources/works/18697382.html" TargetMode="External"/><Relationship Id="rId20" Type="http://schemas.openxmlformats.org/officeDocument/2006/relationships/hyperlink" Target="https://id.loc.gov/resources/works/13797793.html" TargetMode="External"/><Relationship Id="rId41" Type="http://schemas.openxmlformats.org/officeDocument/2006/relationships/hyperlink" Target="https://id.loc.gov/resources/works/20453267.html" TargetMode="External"/><Relationship Id="rId54" Type="http://schemas.openxmlformats.org/officeDocument/2006/relationships/hyperlink" Target="https://id.loc.gov/resources/works/23883951.html" TargetMode="External"/><Relationship Id="rId62" Type="http://schemas.openxmlformats.org/officeDocument/2006/relationships/hyperlink" Target="https://id.loc.gov/resources/works/in00024299736.htm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id.loc.gov/ontologies/bibframe.html" TargetMode="External"/><Relationship Id="rId23" Type="http://schemas.openxmlformats.org/officeDocument/2006/relationships/hyperlink" Target="https://id.loc.gov/resources/works/11966429.html" TargetMode="External"/><Relationship Id="rId28" Type="http://schemas.openxmlformats.org/officeDocument/2006/relationships/comments" Target="comments.xml"/><Relationship Id="rId36" Type="http://schemas.openxmlformats.org/officeDocument/2006/relationships/hyperlink" Target="http://id.loc.gov/vocabulary/identifiers" TargetMode="External"/><Relationship Id="rId49" Type="http://schemas.openxmlformats.org/officeDocument/2006/relationships/hyperlink" Target="https://id.loc.gov/resources/instances/21648911.html" TargetMode="External"/><Relationship Id="rId57" Type="http://schemas.openxmlformats.org/officeDocument/2006/relationships/hyperlink" Target="https://id.loc.gov/resources/instances/14279282.html" TargetMode="External"/><Relationship Id="rId10" Type="http://schemas.openxmlformats.org/officeDocument/2006/relationships/hyperlink" Target="https://id.loc.gov/ontologies/bibframe.html" TargetMode="External"/><Relationship Id="rId31" Type="http://schemas.microsoft.com/office/2018/08/relationships/commentsExtensible" Target="commentsExtensible.xml"/><Relationship Id="rId44" Type="http://schemas.openxmlformats.org/officeDocument/2006/relationships/hyperlink" Target="https://id.loc.gov/resources/instances/20709686.html" TargetMode="External"/><Relationship Id="rId52" Type="http://schemas.openxmlformats.org/officeDocument/2006/relationships/hyperlink" Target="https://id.loc.gov/resources/works/24229583.html" TargetMode="External"/><Relationship Id="rId60" Type="http://schemas.openxmlformats.org/officeDocument/2006/relationships/hyperlink" Target="https://id.loc.gov/resources/works/11260957.html"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d.loc.gov/ontologies/bibframe.html" TargetMode="External"/><Relationship Id="rId13" Type="http://schemas.openxmlformats.org/officeDocument/2006/relationships/hyperlink" Target="https://id.loc.gov/ontologies/bibframe.html" TargetMode="External"/><Relationship Id="rId18" Type="http://schemas.openxmlformats.org/officeDocument/2006/relationships/hyperlink" Target="https://id.loc.gov/ontologies/bibframe.html" TargetMode="External"/><Relationship Id="rId39" Type="http://schemas.openxmlformats.org/officeDocument/2006/relationships/hyperlink" Target="https://id.loc.gov/resources/instances/2358625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BE416-D3A8-451F-A863-6EBC90B74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12931</Words>
  <Characters>73708</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The Library of Congress</Company>
  <LinksUpToDate>false</LinksUpToDate>
  <CharactersWithSpaces>86467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Kevin</dc:creator>
  <cp:keywords/>
  <dc:description/>
  <cp:lastModifiedBy>Ford, Kevin</cp:lastModifiedBy>
  <cp:revision>2</cp:revision>
  <dcterms:created xsi:type="dcterms:W3CDTF">2026-08-31T22:13:00Z</dcterms:created>
  <dcterms:modified xsi:type="dcterms:W3CDTF">2026-08-31T23:13:00Z</dcterms:modified>
</cp:coreProperties>
</file>