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F64DB" w14:paraId="19E6FB50" w14:textId="77777777">
        <w:trPr>
          <w:trHeight w:val="9975"/>
        </w:trPr>
        <w:tc>
          <w:tcPr>
            <w:tcW w:w="9638" w:type="dxa"/>
            <w:shd w:val="clear" w:color="auto" w:fill="auto"/>
            <w:vAlign w:val="center"/>
          </w:tcPr>
          <w:p w14:paraId="2D8726F9" w14:textId="3EB92804" w:rsidR="000F64DB" w:rsidRDefault="00C10C2A">
            <w:pPr>
              <w:jc w:val="center"/>
              <w:rPr>
                <w:b/>
                <w:bCs/>
                <w:sz w:val="40"/>
                <w:szCs w:val="40"/>
              </w:rPr>
            </w:pPr>
            <w:r>
              <w:rPr>
                <w:b/>
                <w:bCs/>
                <w:sz w:val="40"/>
                <w:szCs w:val="40"/>
              </w:rPr>
              <w:fldChar w:fldCharType="begin"/>
            </w:r>
            <w:r>
              <w:rPr>
                <w:b/>
                <w:bCs/>
                <w:sz w:val="40"/>
                <w:szCs w:val="40"/>
              </w:rPr>
              <w:instrText xml:space="preserve"> DOCPROPERTY "Client"</w:instrText>
            </w:r>
            <w:r>
              <w:rPr>
                <w:b/>
                <w:bCs/>
                <w:sz w:val="40"/>
                <w:szCs w:val="40"/>
              </w:rPr>
              <w:fldChar w:fldCharType="separate"/>
            </w:r>
            <w:r w:rsidR="00782EB7">
              <w:rPr>
                <w:b/>
                <w:bCs/>
                <w:sz w:val="40"/>
                <w:szCs w:val="40"/>
              </w:rPr>
              <w:t>OC Pizza</w:t>
            </w:r>
            <w:r>
              <w:rPr>
                <w:b/>
                <w:bCs/>
                <w:sz w:val="40"/>
                <w:szCs w:val="40"/>
              </w:rPr>
              <w:fldChar w:fldCharType="end"/>
            </w:r>
          </w:p>
          <w:p w14:paraId="34EEF24E" w14:textId="77777777" w:rsidR="000F64DB" w:rsidRDefault="000F64DB">
            <w:pPr>
              <w:jc w:val="center"/>
              <w:rPr>
                <w:b/>
                <w:bCs/>
                <w:sz w:val="40"/>
                <w:szCs w:val="40"/>
              </w:rPr>
            </w:pPr>
          </w:p>
          <w:p w14:paraId="4DD257A0" w14:textId="35F874CF" w:rsidR="000F64DB" w:rsidRDefault="00C10C2A">
            <w:pPr>
              <w:jc w:val="center"/>
            </w:pPr>
            <w:r>
              <w:rPr>
                <w:b/>
                <w:bCs/>
                <w:sz w:val="40"/>
                <w:szCs w:val="40"/>
              </w:rPr>
              <w:fldChar w:fldCharType="begin"/>
            </w:r>
            <w:r>
              <w:rPr>
                <w:b/>
                <w:bCs/>
                <w:sz w:val="40"/>
                <w:szCs w:val="40"/>
              </w:rPr>
              <w:instrText xml:space="preserve"> DOCPROPERTY "Projet"</w:instrText>
            </w:r>
            <w:r>
              <w:rPr>
                <w:b/>
                <w:bCs/>
                <w:sz w:val="40"/>
                <w:szCs w:val="40"/>
              </w:rPr>
              <w:fldChar w:fldCharType="separate"/>
            </w:r>
            <w:r w:rsidR="00782EB7">
              <w:rPr>
                <w:b/>
                <w:bCs/>
                <w:sz w:val="40"/>
                <w:szCs w:val="40"/>
              </w:rPr>
              <w:t>Projet08</w:t>
            </w:r>
            <w:r>
              <w:rPr>
                <w:b/>
                <w:bCs/>
                <w:sz w:val="40"/>
                <w:szCs w:val="40"/>
              </w:rPr>
              <w:fldChar w:fldCharType="end"/>
            </w:r>
          </w:p>
          <w:p w14:paraId="1978854C" w14:textId="77777777" w:rsidR="000F64DB" w:rsidRDefault="000F64DB">
            <w:pPr>
              <w:jc w:val="center"/>
            </w:pPr>
          </w:p>
          <w:p w14:paraId="3F9E64DD" w14:textId="56D2482D" w:rsidR="000F64DB" w:rsidRDefault="00C10C2A">
            <w:pPr>
              <w:jc w:val="center"/>
            </w:pPr>
            <w:r>
              <w:rPr>
                <w:sz w:val="28"/>
                <w:szCs w:val="28"/>
              </w:rPr>
              <w:fldChar w:fldCharType="begin"/>
            </w:r>
            <w:r>
              <w:rPr>
                <w:sz w:val="28"/>
                <w:szCs w:val="28"/>
              </w:rPr>
              <w:instrText xml:space="preserve"> TITLE </w:instrText>
            </w:r>
            <w:r>
              <w:rPr>
                <w:sz w:val="28"/>
                <w:szCs w:val="28"/>
              </w:rPr>
              <w:fldChar w:fldCharType="separate"/>
            </w:r>
            <w:r w:rsidR="00782EB7">
              <w:rPr>
                <w:sz w:val="28"/>
                <w:szCs w:val="28"/>
              </w:rPr>
              <w:t>Dossier d'exploitation</w:t>
            </w:r>
            <w:r>
              <w:rPr>
                <w:sz w:val="28"/>
                <w:szCs w:val="28"/>
              </w:rPr>
              <w:fldChar w:fldCharType="end"/>
            </w:r>
          </w:p>
          <w:p w14:paraId="3A904B3A" w14:textId="77777777" w:rsidR="000F64DB" w:rsidRDefault="000F64DB">
            <w:pPr>
              <w:jc w:val="center"/>
            </w:pPr>
          </w:p>
          <w:p w14:paraId="4CA2BAD9" w14:textId="7B556AFF" w:rsidR="000F64DB" w:rsidRDefault="00C10C2A">
            <w:pPr>
              <w:jc w:val="center"/>
              <w:rPr>
                <w:b/>
                <w:bCs/>
              </w:rPr>
            </w:pPr>
            <w:r>
              <w:t xml:space="preserve">Version </w:t>
            </w:r>
            <w:r>
              <w:fldChar w:fldCharType="begin"/>
            </w:r>
            <w:r>
              <w:instrText xml:space="preserve"> DOCPROPERTY "Version"</w:instrText>
            </w:r>
            <w:r>
              <w:fldChar w:fldCharType="separate"/>
            </w:r>
            <w:r w:rsidR="00782EB7">
              <w:t>1.0</w:t>
            </w:r>
            <w:r>
              <w:fldChar w:fldCharType="end"/>
            </w:r>
          </w:p>
        </w:tc>
      </w:tr>
      <w:tr w:rsidR="000F64DB" w14:paraId="696B7584" w14:textId="77777777">
        <w:trPr>
          <w:trHeight w:val="1361"/>
        </w:trPr>
        <w:tc>
          <w:tcPr>
            <w:tcW w:w="9638" w:type="dxa"/>
            <w:shd w:val="clear" w:color="auto" w:fill="auto"/>
            <w:vAlign w:val="center"/>
          </w:tcPr>
          <w:p w14:paraId="4D43F5CB" w14:textId="77777777" w:rsidR="000F64DB" w:rsidRDefault="00C10C2A">
            <w:pPr>
              <w:jc w:val="right"/>
            </w:pPr>
            <w:r>
              <w:rPr>
                <w:b/>
                <w:bCs/>
              </w:rPr>
              <w:t>Auteur</w:t>
            </w:r>
          </w:p>
          <w:p w14:paraId="43393C65" w14:textId="0F7A602C" w:rsidR="000F64DB" w:rsidRDefault="00C10C2A">
            <w:pPr>
              <w:jc w:val="right"/>
            </w:pPr>
            <w:r>
              <w:fldChar w:fldCharType="begin"/>
            </w:r>
            <w:r>
              <w:instrText xml:space="preserve"> DOCPROPERTY "Auteur"</w:instrText>
            </w:r>
            <w:r>
              <w:fldChar w:fldCharType="separate"/>
            </w:r>
            <w:r w:rsidR="00782EB7">
              <w:t>Laurent Cordier</w:t>
            </w:r>
            <w:r>
              <w:fldChar w:fldCharType="end"/>
            </w:r>
          </w:p>
          <w:p w14:paraId="05CECBC2" w14:textId="6F8E3026" w:rsidR="000F64DB" w:rsidRDefault="00C10C2A">
            <w:pPr>
              <w:jc w:val="right"/>
              <w:rPr>
                <w:color w:val="FF3333"/>
                <w:sz w:val="20"/>
                <w:szCs w:val="20"/>
              </w:rPr>
            </w:pPr>
            <w:r>
              <w:rPr>
                <w:i/>
                <w:iCs/>
              </w:rPr>
              <w:fldChar w:fldCharType="begin"/>
            </w:r>
            <w:r>
              <w:rPr>
                <w:i/>
                <w:iCs/>
              </w:rPr>
              <w:instrText xml:space="preserve"> DOCPROPERTY "Auteur_Role"</w:instrText>
            </w:r>
            <w:r>
              <w:rPr>
                <w:i/>
                <w:iCs/>
              </w:rPr>
              <w:fldChar w:fldCharType="separate"/>
            </w:r>
            <w:r w:rsidR="00782EB7">
              <w:rPr>
                <w:i/>
                <w:iCs/>
              </w:rPr>
              <w:t>Développeur d'application</w:t>
            </w:r>
            <w:r>
              <w:rPr>
                <w:i/>
                <w:iCs/>
              </w:rPr>
              <w:fldChar w:fldCharType="end"/>
            </w:r>
          </w:p>
        </w:tc>
      </w:tr>
    </w:tbl>
    <w:p w14:paraId="16ACB7E4" w14:textId="77777777" w:rsidR="000F64DB" w:rsidRDefault="000F64DB"/>
    <w:p w14:paraId="7B17642A" w14:textId="77777777" w:rsidR="000F64DB" w:rsidRDefault="000F64DB">
      <w:pPr>
        <w:pageBreakBefore/>
      </w:pPr>
    </w:p>
    <w:p w14:paraId="4B6AA441" w14:textId="77777777" w:rsidR="000F64DB" w:rsidRDefault="00C10C2A">
      <w:pPr>
        <w:pStyle w:val="TitreTR"/>
      </w:pPr>
      <w:r>
        <w:t>Table des matières</w:t>
      </w:r>
    </w:p>
    <w:p w14:paraId="7B49F6E2" w14:textId="01BBF7EA" w:rsidR="00782EB7" w:rsidRPr="00224DE5" w:rsidRDefault="00C10C2A">
      <w:pPr>
        <w:pStyle w:val="TM1"/>
        <w:rPr>
          <w:rFonts w:ascii="Calibri" w:eastAsia="Times New Roman" w:hAnsi="Calibri" w:cs="Times New Roman"/>
          <w:b w:val="0"/>
          <w:noProof/>
          <w:kern w:val="0"/>
          <w:szCs w:val="22"/>
          <w:lang w:eastAsia="fr-FR" w:bidi="ar-SA"/>
        </w:rPr>
      </w:pPr>
      <w:r>
        <w:fldChar w:fldCharType="begin"/>
      </w:r>
      <w:r>
        <w:instrText xml:space="preserve"> TOC \f \o "1-9" \t "Titre 10,10" </w:instrText>
      </w:r>
      <w:r>
        <w:fldChar w:fldCharType="separate"/>
      </w:r>
      <w:r w:rsidR="00782EB7">
        <w:rPr>
          <w:noProof/>
        </w:rPr>
        <w:t>1 - Versions</w:t>
      </w:r>
      <w:r w:rsidR="00782EB7">
        <w:rPr>
          <w:noProof/>
        </w:rPr>
        <w:tab/>
      </w:r>
      <w:r w:rsidR="00782EB7">
        <w:rPr>
          <w:noProof/>
        </w:rPr>
        <w:fldChar w:fldCharType="begin"/>
      </w:r>
      <w:r w:rsidR="00782EB7">
        <w:rPr>
          <w:noProof/>
        </w:rPr>
        <w:instrText xml:space="preserve"> PAGEREF _Toc28710610 \h </w:instrText>
      </w:r>
      <w:r w:rsidR="00782EB7">
        <w:rPr>
          <w:noProof/>
        </w:rPr>
      </w:r>
      <w:r w:rsidR="00782EB7">
        <w:rPr>
          <w:noProof/>
        </w:rPr>
        <w:fldChar w:fldCharType="separate"/>
      </w:r>
      <w:r w:rsidR="00DE153A">
        <w:rPr>
          <w:noProof/>
        </w:rPr>
        <w:t>4</w:t>
      </w:r>
      <w:r w:rsidR="00782EB7">
        <w:rPr>
          <w:noProof/>
        </w:rPr>
        <w:fldChar w:fldCharType="end"/>
      </w:r>
    </w:p>
    <w:p w14:paraId="5F9147C4" w14:textId="7D9E486D" w:rsidR="00782EB7" w:rsidRPr="00224DE5" w:rsidRDefault="00782EB7">
      <w:pPr>
        <w:pStyle w:val="TM1"/>
        <w:rPr>
          <w:rFonts w:ascii="Calibri" w:eastAsia="Times New Roman" w:hAnsi="Calibri" w:cs="Times New Roman"/>
          <w:b w:val="0"/>
          <w:noProof/>
          <w:kern w:val="0"/>
          <w:szCs w:val="22"/>
          <w:lang w:eastAsia="fr-FR" w:bidi="ar-SA"/>
        </w:rPr>
      </w:pPr>
      <w:r>
        <w:rPr>
          <w:noProof/>
        </w:rPr>
        <w:t>2 - Introduction</w:t>
      </w:r>
      <w:r>
        <w:rPr>
          <w:noProof/>
        </w:rPr>
        <w:tab/>
      </w:r>
      <w:r>
        <w:rPr>
          <w:noProof/>
        </w:rPr>
        <w:fldChar w:fldCharType="begin"/>
      </w:r>
      <w:r>
        <w:rPr>
          <w:noProof/>
        </w:rPr>
        <w:instrText xml:space="preserve"> PAGEREF _Toc28710611 \h </w:instrText>
      </w:r>
      <w:r>
        <w:rPr>
          <w:noProof/>
        </w:rPr>
      </w:r>
      <w:r>
        <w:rPr>
          <w:noProof/>
        </w:rPr>
        <w:fldChar w:fldCharType="separate"/>
      </w:r>
      <w:r w:rsidR="00DE153A">
        <w:rPr>
          <w:noProof/>
        </w:rPr>
        <w:t>5</w:t>
      </w:r>
      <w:r>
        <w:rPr>
          <w:noProof/>
        </w:rPr>
        <w:fldChar w:fldCharType="end"/>
      </w:r>
    </w:p>
    <w:p w14:paraId="637B1A38" w14:textId="01143380" w:rsidR="00782EB7" w:rsidRPr="00224DE5" w:rsidRDefault="00782EB7">
      <w:pPr>
        <w:pStyle w:val="TM2"/>
        <w:rPr>
          <w:rFonts w:ascii="Calibri" w:eastAsia="Times New Roman" w:hAnsi="Calibri" w:cs="Times New Roman"/>
          <w:noProof/>
          <w:kern w:val="0"/>
          <w:szCs w:val="22"/>
          <w:lang w:eastAsia="fr-FR" w:bidi="ar-SA"/>
        </w:rPr>
      </w:pPr>
      <w:r>
        <w:rPr>
          <w:noProof/>
        </w:rPr>
        <w:t>2.1 - Objet du document</w:t>
      </w:r>
      <w:r>
        <w:rPr>
          <w:noProof/>
        </w:rPr>
        <w:tab/>
      </w:r>
      <w:r>
        <w:rPr>
          <w:noProof/>
        </w:rPr>
        <w:fldChar w:fldCharType="begin"/>
      </w:r>
      <w:r>
        <w:rPr>
          <w:noProof/>
        </w:rPr>
        <w:instrText xml:space="preserve"> PAGEREF _Toc28710612 \h </w:instrText>
      </w:r>
      <w:r>
        <w:rPr>
          <w:noProof/>
        </w:rPr>
      </w:r>
      <w:r>
        <w:rPr>
          <w:noProof/>
        </w:rPr>
        <w:fldChar w:fldCharType="separate"/>
      </w:r>
      <w:r w:rsidR="00DE153A">
        <w:rPr>
          <w:noProof/>
        </w:rPr>
        <w:t>5</w:t>
      </w:r>
      <w:r>
        <w:rPr>
          <w:noProof/>
        </w:rPr>
        <w:fldChar w:fldCharType="end"/>
      </w:r>
    </w:p>
    <w:p w14:paraId="04A9C564" w14:textId="0142A9E7" w:rsidR="00782EB7" w:rsidRPr="00224DE5" w:rsidRDefault="00782EB7">
      <w:pPr>
        <w:pStyle w:val="TM2"/>
        <w:rPr>
          <w:rFonts w:ascii="Calibri" w:eastAsia="Times New Roman" w:hAnsi="Calibri" w:cs="Times New Roman"/>
          <w:noProof/>
          <w:kern w:val="0"/>
          <w:szCs w:val="22"/>
          <w:lang w:eastAsia="fr-FR" w:bidi="ar-SA"/>
        </w:rPr>
      </w:pPr>
      <w:r>
        <w:rPr>
          <w:noProof/>
        </w:rPr>
        <w:t>2.2 - Références</w:t>
      </w:r>
      <w:r>
        <w:rPr>
          <w:noProof/>
        </w:rPr>
        <w:tab/>
      </w:r>
      <w:r>
        <w:rPr>
          <w:noProof/>
        </w:rPr>
        <w:fldChar w:fldCharType="begin"/>
      </w:r>
      <w:r>
        <w:rPr>
          <w:noProof/>
        </w:rPr>
        <w:instrText xml:space="preserve"> PAGEREF _Toc28710613 \h </w:instrText>
      </w:r>
      <w:r>
        <w:rPr>
          <w:noProof/>
        </w:rPr>
      </w:r>
      <w:r>
        <w:rPr>
          <w:noProof/>
        </w:rPr>
        <w:fldChar w:fldCharType="separate"/>
      </w:r>
      <w:r w:rsidR="00DE153A">
        <w:rPr>
          <w:noProof/>
        </w:rPr>
        <w:t>5</w:t>
      </w:r>
      <w:r>
        <w:rPr>
          <w:noProof/>
        </w:rPr>
        <w:fldChar w:fldCharType="end"/>
      </w:r>
    </w:p>
    <w:p w14:paraId="00064827" w14:textId="4B5A1EC8" w:rsidR="00782EB7" w:rsidRPr="00224DE5" w:rsidRDefault="00782EB7">
      <w:pPr>
        <w:pStyle w:val="TM1"/>
        <w:rPr>
          <w:rFonts w:ascii="Calibri" w:eastAsia="Times New Roman" w:hAnsi="Calibri" w:cs="Times New Roman"/>
          <w:b w:val="0"/>
          <w:noProof/>
          <w:kern w:val="0"/>
          <w:szCs w:val="22"/>
          <w:lang w:eastAsia="fr-FR" w:bidi="ar-SA"/>
        </w:rPr>
      </w:pPr>
      <w:r>
        <w:rPr>
          <w:noProof/>
        </w:rPr>
        <w:t>3 - Prérequis</w:t>
      </w:r>
      <w:r>
        <w:rPr>
          <w:noProof/>
        </w:rPr>
        <w:tab/>
      </w:r>
      <w:r>
        <w:rPr>
          <w:noProof/>
        </w:rPr>
        <w:fldChar w:fldCharType="begin"/>
      </w:r>
      <w:r>
        <w:rPr>
          <w:noProof/>
        </w:rPr>
        <w:instrText xml:space="preserve"> PAGEREF _Toc28710614 \h </w:instrText>
      </w:r>
      <w:r>
        <w:rPr>
          <w:noProof/>
        </w:rPr>
      </w:r>
      <w:r>
        <w:rPr>
          <w:noProof/>
        </w:rPr>
        <w:fldChar w:fldCharType="separate"/>
      </w:r>
      <w:r w:rsidR="00DE153A">
        <w:rPr>
          <w:noProof/>
        </w:rPr>
        <w:t>5</w:t>
      </w:r>
      <w:r>
        <w:rPr>
          <w:noProof/>
        </w:rPr>
        <w:fldChar w:fldCharType="end"/>
      </w:r>
    </w:p>
    <w:p w14:paraId="0C0AA3D6" w14:textId="66774C30" w:rsidR="00782EB7" w:rsidRPr="00224DE5" w:rsidRDefault="00782EB7">
      <w:pPr>
        <w:pStyle w:val="TM2"/>
        <w:rPr>
          <w:rFonts w:ascii="Calibri" w:eastAsia="Times New Roman" w:hAnsi="Calibri" w:cs="Times New Roman"/>
          <w:noProof/>
          <w:kern w:val="0"/>
          <w:szCs w:val="22"/>
          <w:lang w:eastAsia="fr-FR" w:bidi="ar-SA"/>
        </w:rPr>
      </w:pPr>
      <w:r>
        <w:rPr>
          <w:noProof/>
        </w:rPr>
        <w:t>3.1 - Domain internet et DNS Dynamique</w:t>
      </w:r>
      <w:r>
        <w:rPr>
          <w:noProof/>
        </w:rPr>
        <w:tab/>
      </w:r>
      <w:r>
        <w:rPr>
          <w:noProof/>
        </w:rPr>
        <w:fldChar w:fldCharType="begin"/>
      </w:r>
      <w:r>
        <w:rPr>
          <w:noProof/>
        </w:rPr>
        <w:instrText xml:space="preserve"> PAGEREF _Toc28710615 \h </w:instrText>
      </w:r>
      <w:r>
        <w:rPr>
          <w:noProof/>
        </w:rPr>
      </w:r>
      <w:r>
        <w:rPr>
          <w:noProof/>
        </w:rPr>
        <w:fldChar w:fldCharType="separate"/>
      </w:r>
      <w:r w:rsidR="00DE153A">
        <w:rPr>
          <w:noProof/>
        </w:rPr>
        <w:t>5</w:t>
      </w:r>
      <w:r>
        <w:rPr>
          <w:noProof/>
        </w:rPr>
        <w:fldChar w:fldCharType="end"/>
      </w:r>
    </w:p>
    <w:p w14:paraId="0F3C0DE8" w14:textId="2AF824B8" w:rsidR="00782EB7" w:rsidRPr="00224DE5" w:rsidRDefault="00782EB7">
      <w:pPr>
        <w:pStyle w:val="TM2"/>
        <w:rPr>
          <w:rFonts w:ascii="Calibri" w:eastAsia="Times New Roman" w:hAnsi="Calibri" w:cs="Times New Roman"/>
          <w:noProof/>
          <w:kern w:val="0"/>
          <w:szCs w:val="22"/>
          <w:lang w:eastAsia="fr-FR" w:bidi="ar-SA"/>
        </w:rPr>
      </w:pPr>
      <w:r>
        <w:rPr>
          <w:noProof/>
        </w:rPr>
        <w:t>3.2 - Système</w:t>
      </w:r>
      <w:r>
        <w:rPr>
          <w:noProof/>
        </w:rPr>
        <w:tab/>
      </w:r>
      <w:r>
        <w:rPr>
          <w:noProof/>
        </w:rPr>
        <w:fldChar w:fldCharType="begin"/>
      </w:r>
      <w:r>
        <w:rPr>
          <w:noProof/>
        </w:rPr>
        <w:instrText xml:space="preserve"> PAGEREF _Toc28710616 \h </w:instrText>
      </w:r>
      <w:r>
        <w:rPr>
          <w:noProof/>
        </w:rPr>
      </w:r>
      <w:r>
        <w:rPr>
          <w:noProof/>
        </w:rPr>
        <w:fldChar w:fldCharType="separate"/>
      </w:r>
      <w:r w:rsidR="00DE153A">
        <w:rPr>
          <w:noProof/>
        </w:rPr>
        <w:t>6</w:t>
      </w:r>
      <w:r>
        <w:rPr>
          <w:noProof/>
        </w:rPr>
        <w:fldChar w:fldCharType="end"/>
      </w:r>
    </w:p>
    <w:p w14:paraId="0DEE3127" w14:textId="4097B5AA" w:rsidR="00782EB7" w:rsidRPr="00224DE5" w:rsidRDefault="00782EB7">
      <w:pPr>
        <w:pStyle w:val="TM3"/>
        <w:rPr>
          <w:rFonts w:ascii="Calibri" w:eastAsia="Times New Roman" w:hAnsi="Calibri" w:cs="Times New Roman"/>
          <w:i w:val="0"/>
          <w:noProof/>
          <w:kern w:val="0"/>
          <w:sz w:val="22"/>
          <w:szCs w:val="22"/>
          <w:lang w:eastAsia="fr-FR" w:bidi="ar-SA"/>
        </w:rPr>
      </w:pPr>
      <w:r>
        <w:rPr>
          <w:noProof/>
        </w:rPr>
        <w:t>3.2.1 - Système de gestion de base de données</w:t>
      </w:r>
      <w:r>
        <w:rPr>
          <w:noProof/>
        </w:rPr>
        <w:tab/>
      </w:r>
      <w:r>
        <w:rPr>
          <w:noProof/>
        </w:rPr>
        <w:fldChar w:fldCharType="begin"/>
      </w:r>
      <w:r>
        <w:rPr>
          <w:noProof/>
        </w:rPr>
        <w:instrText xml:space="preserve"> PAGEREF _Toc28710617 \h </w:instrText>
      </w:r>
      <w:r>
        <w:rPr>
          <w:noProof/>
        </w:rPr>
      </w:r>
      <w:r>
        <w:rPr>
          <w:noProof/>
        </w:rPr>
        <w:fldChar w:fldCharType="separate"/>
      </w:r>
      <w:r w:rsidR="00DE153A">
        <w:rPr>
          <w:noProof/>
        </w:rPr>
        <w:t>6</w:t>
      </w:r>
      <w:r>
        <w:rPr>
          <w:noProof/>
        </w:rPr>
        <w:fldChar w:fldCharType="end"/>
      </w:r>
    </w:p>
    <w:p w14:paraId="05E06B79" w14:textId="6C67B482" w:rsidR="00782EB7" w:rsidRPr="00224DE5" w:rsidRDefault="00782EB7">
      <w:pPr>
        <w:pStyle w:val="TM3"/>
        <w:rPr>
          <w:rFonts w:ascii="Calibri" w:eastAsia="Times New Roman" w:hAnsi="Calibri" w:cs="Times New Roman"/>
          <w:i w:val="0"/>
          <w:noProof/>
          <w:kern w:val="0"/>
          <w:sz w:val="22"/>
          <w:szCs w:val="22"/>
          <w:lang w:eastAsia="fr-FR" w:bidi="ar-SA"/>
        </w:rPr>
      </w:pPr>
      <w:r>
        <w:rPr>
          <w:noProof/>
        </w:rPr>
        <w:t>3.2.2 - Serveur OC Pizza</w:t>
      </w:r>
      <w:r>
        <w:rPr>
          <w:noProof/>
        </w:rPr>
        <w:tab/>
      </w:r>
      <w:r>
        <w:rPr>
          <w:noProof/>
        </w:rPr>
        <w:fldChar w:fldCharType="begin"/>
      </w:r>
      <w:r>
        <w:rPr>
          <w:noProof/>
        </w:rPr>
        <w:instrText xml:space="preserve"> PAGEREF _Toc28710618 \h </w:instrText>
      </w:r>
      <w:r>
        <w:rPr>
          <w:noProof/>
        </w:rPr>
      </w:r>
      <w:r>
        <w:rPr>
          <w:noProof/>
        </w:rPr>
        <w:fldChar w:fldCharType="separate"/>
      </w:r>
      <w:r w:rsidR="00DE153A">
        <w:rPr>
          <w:noProof/>
        </w:rPr>
        <w:t>6</w:t>
      </w:r>
      <w:r>
        <w:rPr>
          <w:noProof/>
        </w:rPr>
        <w:fldChar w:fldCharType="end"/>
      </w:r>
    </w:p>
    <w:p w14:paraId="0D87BB20" w14:textId="4000E1C7" w:rsidR="00782EB7" w:rsidRPr="00224DE5" w:rsidRDefault="00782EB7">
      <w:pPr>
        <w:pStyle w:val="TM2"/>
        <w:rPr>
          <w:rFonts w:ascii="Calibri" w:eastAsia="Times New Roman" w:hAnsi="Calibri" w:cs="Times New Roman"/>
          <w:noProof/>
          <w:kern w:val="0"/>
          <w:szCs w:val="22"/>
          <w:lang w:eastAsia="fr-FR" w:bidi="ar-SA"/>
        </w:rPr>
      </w:pPr>
      <w:r>
        <w:rPr>
          <w:noProof/>
        </w:rPr>
        <w:t>3.3 - Base de données</w:t>
      </w:r>
      <w:r>
        <w:rPr>
          <w:noProof/>
        </w:rPr>
        <w:tab/>
      </w:r>
      <w:r>
        <w:rPr>
          <w:noProof/>
        </w:rPr>
        <w:fldChar w:fldCharType="begin"/>
      </w:r>
      <w:r>
        <w:rPr>
          <w:noProof/>
        </w:rPr>
        <w:instrText xml:space="preserve"> PAGEREF _Toc28710619 \h </w:instrText>
      </w:r>
      <w:r>
        <w:rPr>
          <w:noProof/>
        </w:rPr>
      </w:r>
      <w:r>
        <w:rPr>
          <w:noProof/>
        </w:rPr>
        <w:fldChar w:fldCharType="separate"/>
      </w:r>
      <w:r w:rsidR="00DE153A">
        <w:rPr>
          <w:noProof/>
        </w:rPr>
        <w:t>6</w:t>
      </w:r>
      <w:r>
        <w:rPr>
          <w:noProof/>
        </w:rPr>
        <w:fldChar w:fldCharType="end"/>
      </w:r>
    </w:p>
    <w:p w14:paraId="2B226475" w14:textId="16EA97E0" w:rsidR="00782EB7" w:rsidRPr="00224DE5" w:rsidRDefault="00782EB7">
      <w:pPr>
        <w:pStyle w:val="TM2"/>
        <w:rPr>
          <w:rFonts w:ascii="Calibri" w:eastAsia="Times New Roman" w:hAnsi="Calibri" w:cs="Times New Roman"/>
          <w:noProof/>
          <w:kern w:val="0"/>
          <w:szCs w:val="22"/>
          <w:lang w:eastAsia="fr-FR" w:bidi="ar-SA"/>
        </w:rPr>
      </w:pPr>
      <w:r>
        <w:rPr>
          <w:noProof/>
        </w:rPr>
        <w:t>3.4 - Serveur Web &amp; applications</w:t>
      </w:r>
      <w:r>
        <w:rPr>
          <w:noProof/>
        </w:rPr>
        <w:tab/>
      </w:r>
      <w:r>
        <w:rPr>
          <w:noProof/>
        </w:rPr>
        <w:fldChar w:fldCharType="begin"/>
      </w:r>
      <w:r>
        <w:rPr>
          <w:noProof/>
        </w:rPr>
        <w:instrText xml:space="preserve"> PAGEREF _Toc28710620 \h </w:instrText>
      </w:r>
      <w:r>
        <w:rPr>
          <w:noProof/>
        </w:rPr>
      </w:r>
      <w:r>
        <w:rPr>
          <w:noProof/>
        </w:rPr>
        <w:fldChar w:fldCharType="separate"/>
      </w:r>
      <w:r w:rsidR="00DE153A">
        <w:rPr>
          <w:noProof/>
        </w:rPr>
        <w:t>6</w:t>
      </w:r>
      <w:r>
        <w:rPr>
          <w:noProof/>
        </w:rPr>
        <w:fldChar w:fldCharType="end"/>
      </w:r>
    </w:p>
    <w:p w14:paraId="617495C4" w14:textId="3620CD6E" w:rsidR="00782EB7" w:rsidRPr="00224DE5" w:rsidRDefault="00782EB7">
      <w:pPr>
        <w:pStyle w:val="TM2"/>
        <w:rPr>
          <w:rFonts w:ascii="Calibri" w:eastAsia="Times New Roman" w:hAnsi="Calibri" w:cs="Times New Roman"/>
          <w:noProof/>
          <w:kern w:val="0"/>
          <w:szCs w:val="22"/>
          <w:lang w:eastAsia="fr-FR" w:bidi="ar-SA"/>
        </w:rPr>
      </w:pPr>
      <w:r>
        <w:rPr>
          <w:noProof/>
        </w:rPr>
        <w:t>3.5 - Containers (services web)</w:t>
      </w:r>
      <w:r>
        <w:rPr>
          <w:noProof/>
        </w:rPr>
        <w:tab/>
      </w:r>
      <w:r>
        <w:rPr>
          <w:noProof/>
        </w:rPr>
        <w:fldChar w:fldCharType="begin"/>
      </w:r>
      <w:r>
        <w:rPr>
          <w:noProof/>
        </w:rPr>
        <w:instrText xml:space="preserve"> PAGEREF _Toc28710621 \h </w:instrText>
      </w:r>
      <w:r>
        <w:rPr>
          <w:noProof/>
        </w:rPr>
      </w:r>
      <w:r>
        <w:rPr>
          <w:noProof/>
        </w:rPr>
        <w:fldChar w:fldCharType="separate"/>
      </w:r>
      <w:r w:rsidR="00DE153A">
        <w:rPr>
          <w:noProof/>
        </w:rPr>
        <w:t>6</w:t>
      </w:r>
      <w:r>
        <w:rPr>
          <w:noProof/>
        </w:rPr>
        <w:fldChar w:fldCharType="end"/>
      </w:r>
    </w:p>
    <w:p w14:paraId="50A26FD8" w14:textId="7A1559EF" w:rsidR="00782EB7" w:rsidRPr="00224DE5" w:rsidRDefault="00782EB7">
      <w:pPr>
        <w:pStyle w:val="TM4"/>
        <w:rPr>
          <w:rFonts w:ascii="Calibri" w:eastAsia="Times New Roman" w:hAnsi="Calibri" w:cs="Times New Roman"/>
          <w:noProof/>
          <w:kern w:val="0"/>
          <w:sz w:val="22"/>
          <w:szCs w:val="22"/>
          <w:lang w:eastAsia="fr-FR" w:bidi="ar-SA"/>
        </w:rPr>
      </w:pPr>
      <w:r>
        <w:rPr>
          <w:noProof/>
        </w:rPr>
        <w:t>3.5.1.1 - Serveur Web</w:t>
      </w:r>
      <w:r>
        <w:rPr>
          <w:noProof/>
        </w:rPr>
        <w:tab/>
      </w:r>
      <w:r>
        <w:rPr>
          <w:noProof/>
        </w:rPr>
        <w:fldChar w:fldCharType="begin"/>
      </w:r>
      <w:r>
        <w:rPr>
          <w:noProof/>
        </w:rPr>
        <w:instrText xml:space="preserve"> PAGEREF _Toc28710622 \h </w:instrText>
      </w:r>
      <w:r>
        <w:rPr>
          <w:noProof/>
        </w:rPr>
      </w:r>
      <w:r>
        <w:rPr>
          <w:noProof/>
        </w:rPr>
        <w:fldChar w:fldCharType="separate"/>
      </w:r>
      <w:r w:rsidR="00DE153A">
        <w:rPr>
          <w:noProof/>
        </w:rPr>
        <w:t>7</w:t>
      </w:r>
      <w:r>
        <w:rPr>
          <w:noProof/>
        </w:rPr>
        <w:fldChar w:fldCharType="end"/>
      </w:r>
    </w:p>
    <w:p w14:paraId="02A9A40A" w14:textId="3E50776A" w:rsidR="00782EB7" w:rsidRPr="00224DE5" w:rsidRDefault="00782EB7">
      <w:pPr>
        <w:pStyle w:val="TM4"/>
        <w:rPr>
          <w:rFonts w:ascii="Calibri" w:eastAsia="Times New Roman" w:hAnsi="Calibri" w:cs="Times New Roman"/>
          <w:noProof/>
          <w:kern w:val="0"/>
          <w:sz w:val="22"/>
          <w:szCs w:val="22"/>
          <w:lang w:eastAsia="fr-FR" w:bidi="ar-SA"/>
        </w:rPr>
      </w:pPr>
      <w:r>
        <w:rPr>
          <w:noProof/>
        </w:rPr>
        <w:t>3.5.1.2 - Prérequis techniques</w:t>
      </w:r>
      <w:r>
        <w:rPr>
          <w:noProof/>
        </w:rPr>
        <w:tab/>
      </w:r>
      <w:r>
        <w:rPr>
          <w:noProof/>
        </w:rPr>
        <w:fldChar w:fldCharType="begin"/>
      </w:r>
      <w:r>
        <w:rPr>
          <w:noProof/>
        </w:rPr>
        <w:instrText xml:space="preserve"> PAGEREF _Toc28710623 \h </w:instrText>
      </w:r>
      <w:r>
        <w:rPr>
          <w:noProof/>
        </w:rPr>
      </w:r>
      <w:r>
        <w:rPr>
          <w:noProof/>
        </w:rPr>
        <w:fldChar w:fldCharType="separate"/>
      </w:r>
      <w:r w:rsidR="00DE153A">
        <w:rPr>
          <w:noProof/>
        </w:rPr>
        <w:t>7</w:t>
      </w:r>
      <w:r>
        <w:rPr>
          <w:noProof/>
        </w:rPr>
        <w:fldChar w:fldCharType="end"/>
      </w:r>
    </w:p>
    <w:p w14:paraId="4106BCB2" w14:textId="5313EA30" w:rsidR="00782EB7" w:rsidRPr="00224DE5" w:rsidRDefault="00782EB7">
      <w:pPr>
        <w:pStyle w:val="TM2"/>
        <w:rPr>
          <w:rFonts w:ascii="Calibri" w:eastAsia="Times New Roman" w:hAnsi="Calibri" w:cs="Times New Roman"/>
          <w:noProof/>
          <w:kern w:val="0"/>
          <w:szCs w:val="22"/>
          <w:lang w:eastAsia="fr-FR" w:bidi="ar-SA"/>
        </w:rPr>
      </w:pPr>
      <w:r>
        <w:rPr>
          <w:noProof/>
        </w:rPr>
        <w:t>3.6 - Variables d’environnement</w:t>
      </w:r>
      <w:r>
        <w:rPr>
          <w:noProof/>
        </w:rPr>
        <w:tab/>
      </w:r>
      <w:r>
        <w:rPr>
          <w:noProof/>
        </w:rPr>
        <w:fldChar w:fldCharType="begin"/>
      </w:r>
      <w:r>
        <w:rPr>
          <w:noProof/>
        </w:rPr>
        <w:instrText xml:space="preserve"> PAGEREF _Toc28710624 \h </w:instrText>
      </w:r>
      <w:r>
        <w:rPr>
          <w:noProof/>
        </w:rPr>
      </w:r>
      <w:r>
        <w:rPr>
          <w:noProof/>
        </w:rPr>
        <w:fldChar w:fldCharType="separate"/>
      </w:r>
      <w:r w:rsidR="00DE153A">
        <w:rPr>
          <w:noProof/>
        </w:rPr>
        <w:t>7</w:t>
      </w:r>
      <w:r>
        <w:rPr>
          <w:noProof/>
        </w:rPr>
        <w:fldChar w:fldCharType="end"/>
      </w:r>
    </w:p>
    <w:p w14:paraId="3A81C0D3" w14:textId="727CAAE6" w:rsidR="00782EB7" w:rsidRPr="00224DE5" w:rsidRDefault="00782EB7">
      <w:pPr>
        <w:pStyle w:val="TM3"/>
        <w:rPr>
          <w:rFonts w:ascii="Calibri" w:eastAsia="Times New Roman" w:hAnsi="Calibri" w:cs="Times New Roman"/>
          <w:i w:val="0"/>
          <w:noProof/>
          <w:kern w:val="0"/>
          <w:sz w:val="22"/>
          <w:szCs w:val="22"/>
          <w:lang w:eastAsia="fr-FR" w:bidi="ar-SA"/>
        </w:rPr>
      </w:pPr>
      <w:r>
        <w:rPr>
          <w:noProof/>
        </w:rPr>
        <w:t>3.6.1 - Path</w:t>
      </w:r>
      <w:r>
        <w:rPr>
          <w:noProof/>
        </w:rPr>
        <w:tab/>
      </w:r>
      <w:r>
        <w:rPr>
          <w:noProof/>
        </w:rPr>
        <w:fldChar w:fldCharType="begin"/>
      </w:r>
      <w:r>
        <w:rPr>
          <w:noProof/>
        </w:rPr>
        <w:instrText xml:space="preserve"> PAGEREF _Toc28710625 \h </w:instrText>
      </w:r>
      <w:r>
        <w:rPr>
          <w:noProof/>
        </w:rPr>
      </w:r>
      <w:r>
        <w:rPr>
          <w:noProof/>
        </w:rPr>
        <w:fldChar w:fldCharType="separate"/>
      </w:r>
      <w:r w:rsidR="00DE153A">
        <w:rPr>
          <w:noProof/>
        </w:rPr>
        <w:t>7</w:t>
      </w:r>
      <w:r>
        <w:rPr>
          <w:noProof/>
        </w:rPr>
        <w:fldChar w:fldCharType="end"/>
      </w:r>
    </w:p>
    <w:p w14:paraId="1ECF2610" w14:textId="47481DBF" w:rsidR="00782EB7" w:rsidRPr="00224DE5" w:rsidRDefault="00782EB7">
      <w:pPr>
        <w:pStyle w:val="TM3"/>
        <w:rPr>
          <w:rFonts w:ascii="Calibri" w:eastAsia="Times New Roman" w:hAnsi="Calibri" w:cs="Times New Roman"/>
          <w:i w:val="0"/>
          <w:noProof/>
          <w:kern w:val="0"/>
          <w:sz w:val="22"/>
          <w:szCs w:val="22"/>
          <w:lang w:eastAsia="fr-FR" w:bidi="ar-SA"/>
        </w:rPr>
      </w:pPr>
      <w:r>
        <w:rPr>
          <w:noProof/>
        </w:rPr>
        <w:t>3.6.2 - Java_home</w:t>
      </w:r>
      <w:r>
        <w:rPr>
          <w:noProof/>
        </w:rPr>
        <w:tab/>
      </w:r>
      <w:r>
        <w:rPr>
          <w:noProof/>
        </w:rPr>
        <w:fldChar w:fldCharType="begin"/>
      </w:r>
      <w:r>
        <w:rPr>
          <w:noProof/>
        </w:rPr>
        <w:instrText xml:space="preserve"> PAGEREF _Toc28710626 \h </w:instrText>
      </w:r>
      <w:r>
        <w:rPr>
          <w:noProof/>
        </w:rPr>
      </w:r>
      <w:r>
        <w:rPr>
          <w:noProof/>
        </w:rPr>
        <w:fldChar w:fldCharType="separate"/>
      </w:r>
      <w:r w:rsidR="00DE153A">
        <w:rPr>
          <w:noProof/>
        </w:rPr>
        <w:t>7</w:t>
      </w:r>
      <w:r>
        <w:rPr>
          <w:noProof/>
        </w:rPr>
        <w:fldChar w:fldCharType="end"/>
      </w:r>
    </w:p>
    <w:p w14:paraId="0BF3EB43" w14:textId="7B604301" w:rsidR="00782EB7" w:rsidRPr="00224DE5" w:rsidRDefault="00782EB7">
      <w:pPr>
        <w:pStyle w:val="TM1"/>
        <w:rPr>
          <w:rFonts w:ascii="Calibri" w:eastAsia="Times New Roman" w:hAnsi="Calibri" w:cs="Times New Roman"/>
          <w:b w:val="0"/>
          <w:noProof/>
          <w:kern w:val="0"/>
          <w:szCs w:val="22"/>
          <w:lang w:eastAsia="fr-FR" w:bidi="ar-SA"/>
        </w:rPr>
      </w:pPr>
      <w:r>
        <w:rPr>
          <w:noProof/>
        </w:rPr>
        <w:t>4 - Procédure de déploiement</w:t>
      </w:r>
      <w:r>
        <w:rPr>
          <w:noProof/>
        </w:rPr>
        <w:tab/>
      </w:r>
      <w:r>
        <w:rPr>
          <w:noProof/>
        </w:rPr>
        <w:fldChar w:fldCharType="begin"/>
      </w:r>
      <w:r>
        <w:rPr>
          <w:noProof/>
        </w:rPr>
        <w:instrText xml:space="preserve"> PAGEREF _Toc28710627 \h </w:instrText>
      </w:r>
      <w:r>
        <w:rPr>
          <w:noProof/>
        </w:rPr>
      </w:r>
      <w:r>
        <w:rPr>
          <w:noProof/>
        </w:rPr>
        <w:fldChar w:fldCharType="separate"/>
      </w:r>
      <w:r w:rsidR="00DE153A">
        <w:rPr>
          <w:noProof/>
        </w:rPr>
        <w:t>7</w:t>
      </w:r>
      <w:r>
        <w:rPr>
          <w:noProof/>
        </w:rPr>
        <w:fldChar w:fldCharType="end"/>
      </w:r>
    </w:p>
    <w:p w14:paraId="27952CB4" w14:textId="4D5CEF15" w:rsidR="00782EB7" w:rsidRPr="00224DE5" w:rsidRDefault="00782EB7">
      <w:pPr>
        <w:pStyle w:val="TM2"/>
        <w:rPr>
          <w:rFonts w:ascii="Calibri" w:eastAsia="Times New Roman" w:hAnsi="Calibri" w:cs="Times New Roman"/>
          <w:noProof/>
          <w:kern w:val="0"/>
          <w:szCs w:val="22"/>
          <w:lang w:eastAsia="fr-FR" w:bidi="ar-SA"/>
        </w:rPr>
      </w:pPr>
      <w:r>
        <w:rPr>
          <w:noProof/>
        </w:rPr>
        <w:t>4.1 - Déploiement de la base de données</w:t>
      </w:r>
      <w:r>
        <w:rPr>
          <w:noProof/>
        </w:rPr>
        <w:tab/>
      </w:r>
      <w:r>
        <w:rPr>
          <w:noProof/>
        </w:rPr>
        <w:fldChar w:fldCharType="begin"/>
      </w:r>
      <w:r>
        <w:rPr>
          <w:noProof/>
        </w:rPr>
        <w:instrText xml:space="preserve"> PAGEREF _Toc28710628 \h </w:instrText>
      </w:r>
      <w:r>
        <w:rPr>
          <w:noProof/>
        </w:rPr>
      </w:r>
      <w:r>
        <w:rPr>
          <w:noProof/>
        </w:rPr>
        <w:fldChar w:fldCharType="separate"/>
      </w:r>
      <w:r w:rsidR="00DE153A">
        <w:rPr>
          <w:noProof/>
        </w:rPr>
        <w:t>7</w:t>
      </w:r>
      <w:r>
        <w:rPr>
          <w:noProof/>
        </w:rPr>
        <w:fldChar w:fldCharType="end"/>
      </w:r>
    </w:p>
    <w:p w14:paraId="20E0B42F" w14:textId="7D4C9F14" w:rsidR="00782EB7" w:rsidRPr="00224DE5" w:rsidRDefault="00782EB7">
      <w:pPr>
        <w:pStyle w:val="TM3"/>
        <w:rPr>
          <w:rFonts w:ascii="Calibri" w:eastAsia="Times New Roman" w:hAnsi="Calibri" w:cs="Times New Roman"/>
          <w:i w:val="0"/>
          <w:noProof/>
          <w:kern w:val="0"/>
          <w:sz w:val="22"/>
          <w:szCs w:val="22"/>
          <w:lang w:eastAsia="fr-FR" w:bidi="ar-SA"/>
        </w:rPr>
      </w:pPr>
      <w:r>
        <w:rPr>
          <w:noProof/>
        </w:rPr>
        <w:t>4.1.1 - Préparation après livraison</w:t>
      </w:r>
      <w:r>
        <w:rPr>
          <w:noProof/>
        </w:rPr>
        <w:tab/>
      </w:r>
      <w:r>
        <w:rPr>
          <w:noProof/>
        </w:rPr>
        <w:fldChar w:fldCharType="begin"/>
      </w:r>
      <w:r>
        <w:rPr>
          <w:noProof/>
        </w:rPr>
        <w:instrText xml:space="preserve"> PAGEREF _Toc28710629 \h </w:instrText>
      </w:r>
      <w:r>
        <w:rPr>
          <w:noProof/>
        </w:rPr>
      </w:r>
      <w:r>
        <w:rPr>
          <w:noProof/>
        </w:rPr>
        <w:fldChar w:fldCharType="separate"/>
      </w:r>
      <w:r w:rsidR="00DE153A">
        <w:rPr>
          <w:noProof/>
        </w:rPr>
        <w:t>7</w:t>
      </w:r>
      <w:r>
        <w:rPr>
          <w:noProof/>
        </w:rPr>
        <w:fldChar w:fldCharType="end"/>
      </w:r>
    </w:p>
    <w:p w14:paraId="676D2ACA" w14:textId="62C1B966" w:rsidR="00782EB7" w:rsidRPr="00224DE5" w:rsidRDefault="00782EB7">
      <w:pPr>
        <w:pStyle w:val="TM3"/>
        <w:rPr>
          <w:rFonts w:ascii="Calibri" w:eastAsia="Times New Roman" w:hAnsi="Calibri" w:cs="Times New Roman"/>
          <w:i w:val="0"/>
          <w:noProof/>
          <w:kern w:val="0"/>
          <w:sz w:val="22"/>
          <w:szCs w:val="22"/>
          <w:lang w:eastAsia="fr-FR" w:bidi="ar-SA"/>
        </w:rPr>
      </w:pPr>
      <w:r>
        <w:rPr>
          <w:noProof/>
        </w:rPr>
        <w:t>4.1.2 - Déploiement (schémas, tables)</w:t>
      </w:r>
      <w:r>
        <w:rPr>
          <w:noProof/>
        </w:rPr>
        <w:tab/>
      </w:r>
      <w:r>
        <w:rPr>
          <w:noProof/>
        </w:rPr>
        <w:fldChar w:fldCharType="begin"/>
      </w:r>
      <w:r>
        <w:rPr>
          <w:noProof/>
        </w:rPr>
        <w:instrText xml:space="preserve"> PAGEREF _Toc28710630 \h </w:instrText>
      </w:r>
      <w:r>
        <w:rPr>
          <w:noProof/>
        </w:rPr>
      </w:r>
      <w:r>
        <w:rPr>
          <w:noProof/>
        </w:rPr>
        <w:fldChar w:fldCharType="separate"/>
      </w:r>
      <w:r w:rsidR="00DE153A">
        <w:rPr>
          <w:noProof/>
        </w:rPr>
        <w:t>8</w:t>
      </w:r>
      <w:r>
        <w:rPr>
          <w:noProof/>
        </w:rPr>
        <w:fldChar w:fldCharType="end"/>
      </w:r>
    </w:p>
    <w:p w14:paraId="620F7EAB" w14:textId="3AAC60A3" w:rsidR="00782EB7" w:rsidRPr="00224DE5" w:rsidRDefault="00782EB7">
      <w:pPr>
        <w:pStyle w:val="TM2"/>
        <w:rPr>
          <w:rFonts w:ascii="Calibri" w:eastAsia="Times New Roman" w:hAnsi="Calibri" w:cs="Times New Roman"/>
          <w:noProof/>
          <w:kern w:val="0"/>
          <w:szCs w:val="22"/>
          <w:lang w:eastAsia="fr-FR" w:bidi="ar-SA"/>
        </w:rPr>
      </w:pPr>
      <w:r>
        <w:rPr>
          <w:noProof/>
        </w:rPr>
        <w:t>4.2 - Déploiement des services web</w:t>
      </w:r>
      <w:r>
        <w:rPr>
          <w:noProof/>
        </w:rPr>
        <w:tab/>
      </w:r>
      <w:r>
        <w:rPr>
          <w:noProof/>
        </w:rPr>
        <w:fldChar w:fldCharType="begin"/>
      </w:r>
      <w:r>
        <w:rPr>
          <w:noProof/>
        </w:rPr>
        <w:instrText xml:space="preserve"> PAGEREF _Toc28710631 \h </w:instrText>
      </w:r>
      <w:r>
        <w:rPr>
          <w:noProof/>
        </w:rPr>
      </w:r>
      <w:r>
        <w:rPr>
          <w:noProof/>
        </w:rPr>
        <w:fldChar w:fldCharType="separate"/>
      </w:r>
      <w:r w:rsidR="00DE153A">
        <w:rPr>
          <w:noProof/>
        </w:rPr>
        <w:t>8</w:t>
      </w:r>
      <w:r>
        <w:rPr>
          <w:noProof/>
        </w:rPr>
        <w:fldChar w:fldCharType="end"/>
      </w:r>
    </w:p>
    <w:p w14:paraId="077B468F" w14:textId="72B1A8E5" w:rsidR="00782EB7" w:rsidRPr="00224DE5" w:rsidRDefault="00782EB7">
      <w:pPr>
        <w:pStyle w:val="TM3"/>
        <w:rPr>
          <w:rFonts w:ascii="Calibri" w:eastAsia="Times New Roman" w:hAnsi="Calibri" w:cs="Times New Roman"/>
          <w:i w:val="0"/>
          <w:noProof/>
          <w:kern w:val="0"/>
          <w:sz w:val="22"/>
          <w:szCs w:val="22"/>
          <w:lang w:eastAsia="fr-FR" w:bidi="ar-SA"/>
        </w:rPr>
      </w:pPr>
      <w:r>
        <w:rPr>
          <w:noProof/>
        </w:rPr>
        <w:t>4.2.1 - Préparation après livraison</w:t>
      </w:r>
      <w:r>
        <w:rPr>
          <w:noProof/>
        </w:rPr>
        <w:tab/>
      </w:r>
      <w:r>
        <w:rPr>
          <w:noProof/>
        </w:rPr>
        <w:fldChar w:fldCharType="begin"/>
      </w:r>
      <w:r>
        <w:rPr>
          <w:noProof/>
        </w:rPr>
        <w:instrText xml:space="preserve"> PAGEREF _Toc28710632 \h </w:instrText>
      </w:r>
      <w:r>
        <w:rPr>
          <w:noProof/>
        </w:rPr>
      </w:r>
      <w:r>
        <w:rPr>
          <w:noProof/>
        </w:rPr>
        <w:fldChar w:fldCharType="separate"/>
      </w:r>
      <w:r w:rsidR="00DE153A">
        <w:rPr>
          <w:noProof/>
        </w:rPr>
        <w:t>8</w:t>
      </w:r>
      <w:r>
        <w:rPr>
          <w:noProof/>
        </w:rPr>
        <w:fldChar w:fldCharType="end"/>
      </w:r>
    </w:p>
    <w:p w14:paraId="1F4E86A9" w14:textId="0F30A7DF" w:rsidR="00782EB7" w:rsidRPr="00224DE5" w:rsidRDefault="00782EB7">
      <w:pPr>
        <w:pStyle w:val="TM3"/>
        <w:rPr>
          <w:rFonts w:ascii="Calibri" w:eastAsia="Times New Roman" w:hAnsi="Calibri" w:cs="Times New Roman"/>
          <w:i w:val="0"/>
          <w:noProof/>
          <w:kern w:val="0"/>
          <w:sz w:val="22"/>
          <w:szCs w:val="22"/>
          <w:lang w:eastAsia="fr-FR" w:bidi="ar-SA"/>
        </w:rPr>
      </w:pPr>
      <w:r>
        <w:rPr>
          <w:noProof/>
        </w:rPr>
        <w:t>4.2.2 - Déploiement</w:t>
      </w:r>
      <w:r>
        <w:rPr>
          <w:noProof/>
        </w:rPr>
        <w:tab/>
      </w:r>
      <w:r>
        <w:rPr>
          <w:noProof/>
        </w:rPr>
        <w:fldChar w:fldCharType="begin"/>
      </w:r>
      <w:r>
        <w:rPr>
          <w:noProof/>
        </w:rPr>
        <w:instrText xml:space="preserve"> PAGEREF _Toc28710633 \h </w:instrText>
      </w:r>
      <w:r>
        <w:rPr>
          <w:noProof/>
        </w:rPr>
      </w:r>
      <w:r>
        <w:rPr>
          <w:noProof/>
        </w:rPr>
        <w:fldChar w:fldCharType="separate"/>
      </w:r>
      <w:r w:rsidR="00DE153A">
        <w:rPr>
          <w:noProof/>
        </w:rPr>
        <w:t>8</w:t>
      </w:r>
      <w:r>
        <w:rPr>
          <w:noProof/>
        </w:rPr>
        <w:fldChar w:fldCharType="end"/>
      </w:r>
    </w:p>
    <w:p w14:paraId="2290C967" w14:textId="44B8B33F" w:rsidR="00782EB7" w:rsidRPr="00224DE5" w:rsidRDefault="00782EB7">
      <w:pPr>
        <w:pStyle w:val="TM2"/>
        <w:rPr>
          <w:rFonts w:ascii="Calibri" w:eastAsia="Times New Roman" w:hAnsi="Calibri" w:cs="Times New Roman"/>
          <w:noProof/>
          <w:kern w:val="0"/>
          <w:szCs w:val="22"/>
          <w:lang w:eastAsia="fr-FR" w:bidi="ar-SA"/>
        </w:rPr>
      </w:pPr>
      <w:r>
        <w:rPr>
          <w:noProof/>
        </w:rPr>
        <w:t>4.3 - Déploiement des applications Web</w:t>
      </w:r>
      <w:r>
        <w:rPr>
          <w:noProof/>
        </w:rPr>
        <w:tab/>
      </w:r>
      <w:r>
        <w:rPr>
          <w:noProof/>
        </w:rPr>
        <w:fldChar w:fldCharType="begin"/>
      </w:r>
      <w:r>
        <w:rPr>
          <w:noProof/>
        </w:rPr>
        <w:instrText xml:space="preserve"> PAGEREF _Toc28710634 \h </w:instrText>
      </w:r>
      <w:r>
        <w:rPr>
          <w:noProof/>
        </w:rPr>
      </w:r>
      <w:r>
        <w:rPr>
          <w:noProof/>
        </w:rPr>
        <w:fldChar w:fldCharType="separate"/>
      </w:r>
      <w:r w:rsidR="00DE153A">
        <w:rPr>
          <w:noProof/>
        </w:rPr>
        <w:t>8</w:t>
      </w:r>
      <w:r>
        <w:rPr>
          <w:noProof/>
        </w:rPr>
        <w:fldChar w:fldCharType="end"/>
      </w:r>
    </w:p>
    <w:p w14:paraId="278B3D40" w14:textId="1F270138" w:rsidR="00782EB7" w:rsidRPr="00224DE5" w:rsidRDefault="00782EB7">
      <w:pPr>
        <w:pStyle w:val="TM3"/>
        <w:rPr>
          <w:rFonts w:ascii="Calibri" w:eastAsia="Times New Roman" w:hAnsi="Calibri" w:cs="Times New Roman"/>
          <w:i w:val="0"/>
          <w:noProof/>
          <w:kern w:val="0"/>
          <w:sz w:val="22"/>
          <w:szCs w:val="22"/>
          <w:lang w:eastAsia="fr-FR" w:bidi="ar-SA"/>
        </w:rPr>
      </w:pPr>
      <w:r>
        <w:rPr>
          <w:noProof/>
        </w:rPr>
        <w:t>4.3.1 - Préparation après livraison</w:t>
      </w:r>
      <w:r>
        <w:rPr>
          <w:noProof/>
        </w:rPr>
        <w:tab/>
      </w:r>
      <w:r>
        <w:rPr>
          <w:noProof/>
        </w:rPr>
        <w:fldChar w:fldCharType="begin"/>
      </w:r>
      <w:r>
        <w:rPr>
          <w:noProof/>
        </w:rPr>
        <w:instrText xml:space="preserve"> PAGEREF _Toc28710635 \h </w:instrText>
      </w:r>
      <w:r>
        <w:rPr>
          <w:noProof/>
        </w:rPr>
      </w:r>
      <w:r>
        <w:rPr>
          <w:noProof/>
        </w:rPr>
        <w:fldChar w:fldCharType="separate"/>
      </w:r>
      <w:r w:rsidR="00DE153A">
        <w:rPr>
          <w:noProof/>
        </w:rPr>
        <w:t>8</w:t>
      </w:r>
      <w:r>
        <w:rPr>
          <w:noProof/>
        </w:rPr>
        <w:fldChar w:fldCharType="end"/>
      </w:r>
    </w:p>
    <w:p w14:paraId="23B98902" w14:textId="1642CF71" w:rsidR="00782EB7" w:rsidRPr="00224DE5" w:rsidRDefault="00782EB7">
      <w:pPr>
        <w:pStyle w:val="TM3"/>
        <w:rPr>
          <w:rFonts w:ascii="Calibri" w:eastAsia="Times New Roman" w:hAnsi="Calibri" w:cs="Times New Roman"/>
          <w:i w:val="0"/>
          <w:noProof/>
          <w:kern w:val="0"/>
          <w:sz w:val="22"/>
          <w:szCs w:val="22"/>
          <w:lang w:eastAsia="fr-FR" w:bidi="ar-SA"/>
        </w:rPr>
      </w:pPr>
      <w:r>
        <w:rPr>
          <w:noProof/>
        </w:rPr>
        <w:t>4.3.2 - Déploiement</w:t>
      </w:r>
      <w:r>
        <w:rPr>
          <w:noProof/>
        </w:rPr>
        <w:tab/>
      </w:r>
      <w:r>
        <w:rPr>
          <w:noProof/>
        </w:rPr>
        <w:fldChar w:fldCharType="begin"/>
      </w:r>
      <w:r>
        <w:rPr>
          <w:noProof/>
        </w:rPr>
        <w:instrText xml:space="preserve"> PAGEREF _Toc28710636 \h </w:instrText>
      </w:r>
      <w:r>
        <w:rPr>
          <w:noProof/>
        </w:rPr>
      </w:r>
      <w:r>
        <w:rPr>
          <w:noProof/>
        </w:rPr>
        <w:fldChar w:fldCharType="separate"/>
      </w:r>
      <w:r w:rsidR="00DE153A">
        <w:rPr>
          <w:noProof/>
        </w:rPr>
        <w:t>9</w:t>
      </w:r>
      <w:r>
        <w:rPr>
          <w:noProof/>
        </w:rPr>
        <w:fldChar w:fldCharType="end"/>
      </w:r>
    </w:p>
    <w:p w14:paraId="1FC9D384" w14:textId="1CE1838F" w:rsidR="00782EB7" w:rsidRPr="00224DE5" w:rsidRDefault="00782EB7">
      <w:pPr>
        <w:pStyle w:val="TM1"/>
        <w:rPr>
          <w:rFonts w:ascii="Calibri" w:eastAsia="Times New Roman" w:hAnsi="Calibri" w:cs="Times New Roman"/>
          <w:b w:val="0"/>
          <w:noProof/>
          <w:kern w:val="0"/>
          <w:szCs w:val="22"/>
          <w:lang w:eastAsia="fr-FR" w:bidi="ar-SA"/>
        </w:rPr>
      </w:pPr>
      <w:r>
        <w:rPr>
          <w:noProof/>
        </w:rPr>
        <w:t>5 - Procédure de démarrage / arrêt</w:t>
      </w:r>
      <w:r>
        <w:rPr>
          <w:noProof/>
        </w:rPr>
        <w:tab/>
      </w:r>
      <w:r>
        <w:rPr>
          <w:noProof/>
        </w:rPr>
        <w:fldChar w:fldCharType="begin"/>
      </w:r>
      <w:r>
        <w:rPr>
          <w:noProof/>
        </w:rPr>
        <w:instrText xml:space="preserve"> PAGEREF _Toc28710637 \h </w:instrText>
      </w:r>
      <w:r>
        <w:rPr>
          <w:noProof/>
        </w:rPr>
      </w:r>
      <w:r>
        <w:rPr>
          <w:noProof/>
        </w:rPr>
        <w:fldChar w:fldCharType="separate"/>
      </w:r>
      <w:r w:rsidR="00DE153A">
        <w:rPr>
          <w:noProof/>
        </w:rPr>
        <w:t>9</w:t>
      </w:r>
      <w:r>
        <w:rPr>
          <w:noProof/>
        </w:rPr>
        <w:fldChar w:fldCharType="end"/>
      </w:r>
    </w:p>
    <w:p w14:paraId="1CC434DD" w14:textId="6F020156" w:rsidR="00782EB7" w:rsidRPr="00224DE5" w:rsidRDefault="00782EB7">
      <w:pPr>
        <w:pStyle w:val="TM2"/>
        <w:rPr>
          <w:rFonts w:ascii="Calibri" w:eastAsia="Times New Roman" w:hAnsi="Calibri" w:cs="Times New Roman"/>
          <w:noProof/>
          <w:kern w:val="0"/>
          <w:szCs w:val="22"/>
          <w:lang w:eastAsia="fr-FR" w:bidi="ar-SA"/>
        </w:rPr>
      </w:pPr>
      <w:r>
        <w:rPr>
          <w:noProof/>
        </w:rPr>
        <w:t>5.1 - Base de données</w:t>
      </w:r>
      <w:r>
        <w:rPr>
          <w:noProof/>
        </w:rPr>
        <w:tab/>
      </w:r>
      <w:r>
        <w:rPr>
          <w:noProof/>
        </w:rPr>
        <w:fldChar w:fldCharType="begin"/>
      </w:r>
      <w:r>
        <w:rPr>
          <w:noProof/>
        </w:rPr>
        <w:instrText xml:space="preserve"> PAGEREF _Toc28710638 \h </w:instrText>
      </w:r>
      <w:r>
        <w:rPr>
          <w:noProof/>
        </w:rPr>
      </w:r>
      <w:r>
        <w:rPr>
          <w:noProof/>
        </w:rPr>
        <w:fldChar w:fldCharType="separate"/>
      </w:r>
      <w:r w:rsidR="00DE153A">
        <w:rPr>
          <w:noProof/>
        </w:rPr>
        <w:t>9</w:t>
      </w:r>
      <w:r>
        <w:rPr>
          <w:noProof/>
        </w:rPr>
        <w:fldChar w:fldCharType="end"/>
      </w:r>
    </w:p>
    <w:p w14:paraId="2E2CC7D2" w14:textId="2BD7FA90" w:rsidR="00782EB7" w:rsidRPr="00224DE5" w:rsidRDefault="00782EB7">
      <w:pPr>
        <w:pStyle w:val="TM3"/>
        <w:rPr>
          <w:rFonts w:ascii="Calibri" w:eastAsia="Times New Roman" w:hAnsi="Calibri" w:cs="Times New Roman"/>
          <w:i w:val="0"/>
          <w:noProof/>
          <w:kern w:val="0"/>
          <w:sz w:val="22"/>
          <w:szCs w:val="22"/>
          <w:lang w:eastAsia="fr-FR" w:bidi="ar-SA"/>
        </w:rPr>
      </w:pPr>
      <w:r>
        <w:rPr>
          <w:noProof/>
        </w:rPr>
        <w:t>5.1.1 - Démarrage</w:t>
      </w:r>
      <w:r>
        <w:rPr>
          <w:noProof/>
        </w:rPr>
        <w:tab/>
      </w:r>
      <w:r>
        <w:rPr>
          <w:noProof/>
        </w:rPr>
        <w:fldChar w:fldCharType="begin"/>
      </w:r>
      <w:r>
        <w:rPr>
          <w:noProof/>
        </w:rPr>
        <w:instrText xml:space="preserve"> PAGEREF _Toc28710639 \h </w:instrText>
      </w:r>
      <w:r>
        <w:rPr>
          <w:noProof/>
        </w:rPr>
      </w:r>
      <w:r>
        <w:rPr>
          <w:noProof/>
        </w:rPr>
        <w:fldChar w:fldCharType="separate"/>
      </w:r>
      <w:r w:rsidR="00DE153A">
        <w:rPr>
          <w:noProof/>
        </w:rPr>
        <w:t>9</w:t>
      </w:r>
      <w:r>
        <w:rPr>
          <w:noProof/>
        </w:rPr>
        <w:fldChar w:fldCharType="end"/>
      </w:r>
    </w:p>
    <w:p w14:paraId="06FA8C59" w14:textId="74EEF94D" w:rsidR="00782EB7" w:rsidRPr="00224DE5" w:rsidRDefault="00782EB7">
      <w:pPr>
        <w:pStyle w:val="TM3"/>
        <w:rPr>
          <w:rFonts w:ascii="Calibri" w:eastAsia="Times New Roman" w:hAnsi="Calibri" w:cs="Times New Roman"/>
          <w:i w:val="0"/>
          <w:noProof/>
          <w:kern w:val="0"/>
          <w:sz w:val="22"/>
          <w:szCs w:val="22"/>
          <w:lang w:eastAsia="fr-FR" w:bidi="ar-SA"/>
        </w:rPr>
      </w:pPr>
      <w:r>
        <w:rPr>
          <w:noProof/>
        </w:rPr>
        <w:t>5.1.2 - Arrêt</w:t>
      </w:r>
      <w:r>
        <w:rPr>
          <w:noProof/>
        </w:rPr>
        <w:tab/>
      </w:r>
      <w:r>
        <w:rPr>
          <w:noProof/>
        </w:rPr>
        <w:fldChar w:fldCharType="begin"/>
      </w:r>
      <w:r>
        <w:rPr>
          <w:noProof/>
        </w:rPr>
        <w:instrText xml:space="preserve"> PAGEREF _Toc28710640 \h </w:instrText>
      </w:r>
      <w:r>
        <w:rPr>
          <w:noProof/>
        </w:rPr>
      </w:r>
      <w:r>
        <w:rPr>
          <w:noProof/>
        </w:rPr>
        <w:fldChar w:fldCharType="separate"/>
      </w:r>
      <w:r w:rsidR="00DE153A">
        <w:rPr>
          <w:noProof/>
        </w:rPr>
        <w:t>9</w:t>
      </w:r>
      <w:r>
        <w:rPr>
          <w:noProof/>
        </w:rPr>
        <w:fldChar w:fldCharType="end"/>
      </w:r>
    </w:p>
    <w:p w14:paraId="54E6E9A1" w14:textId="188EFA19" w:rsidR="00782EB7" w:rsidRPr="00224DE5" w:rsidRDefault="00782EB7">
      <w:pPr>
        <w:pStyle w:val="TM2"/>
        <w:rPr>
          <w:rFonts w:ascii="Calibri" w:eastAsia="Times New Roman" w:hAnsi="Calibri" w:cs="Times New Roman"/>
          <w:noProof/>
          <w:kern w:val="0"/>
          <w:szCs w:val="22"/>
          <w:lang w:eastAsia="fr-FR" w:bidi="ar-SA"/>
        </w:rPr>
      </w:pPr>
      <w:r>
        <w:rPr>
          <w:noProof/>
        </w:rPr>
        <w:t>5.2 - Services Web</w:t>
      </w:r>
      <w:r>
        <w:rPr>
          <w:noProof/>
        </w:rPr>
        <w:tab/>
      </w:r>
      <w:r>
        <w:rPr>
          <w:noProof/>
        </w:rPr>
        <w:fldChar w:fldCharType="begin"/>
      </w:r>
      <w:r>
        <w:rPr>
          <w:noProof/>
        </w:rPr>
        <w:instrText xml:space="preserve"> PAGEREF _Toc28710641 \h </w:instrText>
      </w:r>
      <w:r>
        <w:rPr>
          <w:noProof/>
        </w:rPr>
      </w:r>
      <w:r>
        <w:rPr>
          <w:noProof/>
        </w:rPr>
        <w:fldChar w:fldCharType="separate"/>
      </w:r>
      <w:r w:rsidR="00DE153A">
        <w:rPr>
          <w:noProof/>
        </w:rPr>
        <w:t>10</w:t>
      </w:r>
      <w:r>
        <w:rPr>
          <w:noProof/>
        </w:rPr>
        <w:fldChar w:fldCharType="end"/>
      </w:r>
    </w:p>
    <w:p w14:paraId="399DA147" w14:textId="41CCE63A" w:rsidR="00782EB7" w:rsidRPr="00224DE5" w:rsidRDefault="00782EB7">
      <w:pPr>
        <w:pStyle w:val="TM3"/>
        <w:rPr>
          <w:rFonts w:ascii="Calibri" w:eastAsia="Times New Roman" w:hAnsi="Calibri" w:cs="Times New Roman"/>
          <w:i w:val="0"/>
          <w:noProof/>
          <w:kern w:val="0"/>
          <w:sz w:val="22"/>
          <w:szCs w:val="22"/>
          <w:lang w:eastAsia="fr-FR" w:bidi="ar-SA"/>
        </w:rPr>
      </w:pPr>
      <w:r>
        <w:rPr>
          <w:noProof/>
        </w:rPr>
        <w:t>5.2.1 - Rappel de la structure</w:t>
      </w:r>
      <w:r>
        <w:rPr>
          <w:noProof/>
        </w:rPr>
        <w:tab/>
      </w:r>
      <w:r>
        <w:rPr>
          <w:noProof/>
        </w:rPr>
        <w:fldChar w:fldCharType="begin"/>
      </w:r>
      <w:r>
        <w:rPr>
          <w:noProof/>
        </w:rPr>
        <w:instrText xml:space="preserve"> PAGEREF _Toc28710642 \h </w:instrText>
      </w:r>
      <w:r>
        <w:rPr>
          <w:noProof/>
        </w:rPr>
      </w:r>
      <w:r>
        <w:rPr>
          <w:noProof/>
        </w:rPr>
        <w:fldChar w:fldCharType="separate"/>
      </w:r>
      <w:r w:rsidR="00DE153A">
        <w:rPr>
          <w:noProof/>
        </w:rPr>
        <w:t>10</w:t>
      </w:r>
      <w:r>
        <w:rPr>
          <w:noProof/>
        </w:rPr>
        <w:fldChar w:fldCharType="end"/>
      </w:r>
    </w:p>
    <w:p w14:paraId="6F40E7D3" w14:textId="2FCE4191" w:rsidR="00782EB7" w:rsidRPr="00224DE5" w:rsidRDefault="00782EB7">
      <w:pPr>
        <w:pStyle w:val="TM3"/>
        <w:rPr>
          <w:rFonts w:ascii="Calibri" w:eastAsia="Times New Roman" w:hAnsi="Calibri" w:cs="Times New Roman"/>
          <w:i w:val="0"/>
          <w:noProof/>
          <w:kern w:val="0"/>
          <w:sz w:val="22"/>
          <w:szCs w:val="22"/>
          <w:lang w:eastAsia="fr-FR" w:bidi="ar-SA"/>
        </w:rPr>
      </w:pPr>
      <w:r>
        <w:rPr>
          <w:noProof/>
        </w:rPr>
        <w:t>5.2.2 - Démarrage</w:t>
      </w:r>
      <w:r>
        <w:rPr>
          <w:noProof/>
        </w:rPr>
        <w:tab/>
      </w:r>
      <w:r>
        <w:rPr>
          <w:noProof/>
        </w:rPr>
        <w:fldChar w:fldCharType="begin"/>
      </w:r>
      <w:r>
        <w:rPr>
          <w:noProof/>
        </w:rPr>
        <w:instrText xml:space="preserve"> PAGEREF _Toc28710643 \h </w:instrText>
      </w:r>
      <w:r>
        <w:rPr>
          <w:noProof/>
        </w:rPr>
      </w:r>
      <w:r>
        <w:rPr>
          <w:noProof/>
        </w:rPr>
        <w:fldChar w:fldCharType="separate"/>
      </w:r>
      <w:r w:rsidR="00DE153A">
        <w:rPr>
          <w:noProof/>
        </w:rPr>
        <w:t>10</w:t>
      </w:r>
      <w:r>
        <w:rPr>
          <w:noProof/>
        </w:rPr>
        <w:fldChar w:fldCharType="end"/>
      </w:r>
    </w:p>
    <w:p w14:paraId="280A6AFC" w14:textId="63380D6C" w:rsidR="00782EB7" w:rsidRPr="00224DE5" w:rsidRDefault="00782EB7">
      <w:pPr>
        <w:pStyle w:val="TM3"/>
        <w:rPr>
          <w:rFonts w:ascii="Calibri" w:eastAsia="Times New Roman" w:hAnsi="Calibri" w:cs="Times New Roman"/>
          <w:i w:val="0"/>
          <w:noProof/>
          <w:kern w:val="0"/>
          <w:sz w:val="22"/>
          <w:szCs w:val="22"/>
          <w:lang w:eastAsia="fr-FR" w:bidi="ar-SA"/>
        </w:rPr>
      </w:pPr>
      <w:r>
        <w:rPr>
          <w:noProof/>
        </w:rPr>
        <w:t>5.2.3 - Arrêt</w:t>
      </w:r>
      <w:r>
        <w:rPr>
          <w:noProof/>
        </w:rPr>
        <w:tab/>
      </w:r>
      <w:r>
        <w:rPr>
          <w:noProof/>
        </w:rPr>
        <w:fldChar w:fldCharType="begin"/>
      </w:r>
      <w:r>
        <w:rPr>
          <w:noProof/>
        </w:rPr>
        <w:instrText xml:space="preserve"> PAGEREF _Toc28710644 \h </w:instrText>
      </w:r>
      <w:r>
        <w:rPr>
          <w:noProof/>
        </w:rPr>
      </w:r>
      <w:r>
        <w:rPr>
          <w:noProof/>
        </w:rPr>
        <w:fldChar w:fldCharType="separate"/>
      </w:r>
      <w:r w:rsidR="00DE153A">
        <w:rPr>
          <w:noProof/>
        </w:rPr>
        <w:t>10</w:t>
      </w:r>
      <w:r>
        <w:rPr>
          <w:noProof/>
        </w:rPr>
        <w:fldChar w:fldCharType="end"/>
      </w:r>
    </w:p>
    <w:p w14:paraId="32B71D97" w14:textId="40C95659" w:rsidR="00782EB7" w:rsidRPr="00224DE5" w:rsidRDefault="00782EB7">
      <w:pPr>
        <w:pStyle w:val="TM3"/>
        <w:rPr>
          <w:rFonts w:ascii="Calibri" w:eastAsia="Times New Roman" w:hAnsi="Calibri" w:cs="Times New Roman"/>
          <w:i w:val="0"/>
          <w:noProof/>
          <w:kern w:val="0"/>
          <w:sz w:val="22"/>
          <w:szCs w:val="22"/>
          <w:lang w:eastAsia="fr-FR" w:bidi="ar-SA"/>
        </w:rPr>
      </w:pPr>
      <w:r>
        <w:rPr>
          <w:noProof/>
        </w:rPr>
        <w:t>5.2.4 - Pour le contrôle et la vérification</w:t>
      </w:r>
      <w:r>
        <w:rPr>
          <w:noProof/>
        </w:rPr>
        <w:tab/>
      </w:r>
      <w:r>
        <w:rPr>
          <w:noProof/>
        </w:rPr>
        <w:fldChar w:fldCharType="begin"/>
      </w:r>
      <w:r>
        <w:rPr>
          <w:noProof/>
        </w:rPr>
        <w:instrText xml:space="preserve"> PAGEREF _Toc28710645 \h </w:instrText>
      </w:r>
      <w:r>
        <w:rPr>
          <w:noProof/>
        </w:rPr>
      </w:r>
      <w:r>
        <w:rPr>
          <w:noProof/>
        </w:rPr>
        <w:fldChar w:fldCharType="separate"/>
      </w:r>
      <w:r w:rsidR="00DE153A">
        <w:rPr>
          <w:noProof/>
        </w:rPr>
        <w:t>10</w:t>
      </w:r>
      <w:r>
        <w:rPr>
          <w:noProof/>
        </w:rPr>
        <w:fldChar w:fldCharType="end"/>
      </w:r>
    </w:p>
    <w:p w14:paraId="35F6EDBE" w14:textId="04465448" w:rsidR="00782EB7" w:rsidRPr="00224DE5" w:rsidRDefault="00782EB7">
      <w:pPr>
        <w:pStyle w:val="TM2"/>
        <w:rPr>
          <w:rFonts w:ascii="Calibri" w:eastAsia="Times New Roman" w:hAnsi="Calibri" w:cs="Times New Roman"/>
          <w:noProof/>
          <w:kern w:val="0"/>
          <w:szCs w:val="22"/>
          <w:lang w:eastAsia="fr-FR" w:bidi="ar-SA"/>
        </w:rPr>
      </w:pPr>
      <w:r>
        <w:rPr>
          <w:noProof/>
        </w:rPr>
        <w:t>5.3 - Applications web</w:t>
      </w:r>
      <w:r>
        <w:rPr>
          <w:noProof/>
        </w:rPr>
        <w:tab/>
      </w:r>
      <w:r>
        <w:rPr>
          <w:noProof/>
        </w:rPr>
        <w:fldChar w:fldCharType="begin"/>
      </w:r>
      <w:r>
        <w:rPr>
          <w:noProof/>
        </w:rPr>
        <w:instrText xml:space="preserve"> PAGEREF _Toc28710646 \h </w:instrText>
      </w:r>
      <w:r>
        <w:rPr>
          <w:noProof/>
        </w:rPr>
      </w:r>
      <w:r>
        <w:rPr>
          <w:noProof/>
        </w:rPr>
        <w:fldChar w:fldCharType="separate"/>
      </w:r>
      <w:r w:rsidR="00DE153A">
        <w:rPr>
          <w:noProof/>
        </w:rPr>
        <w:t>10</w:t>
      </w:r>
      <w:r>
        <w:rPr>
          <w:noProof/>
        </w:rPr>
        <w:fldChar w:fldCharType="end"/>
      </w:r>
    </w:p>
    <w:p w14:paraId="5D0B5B3A" w14:textId="5FCB544D" w:rsidR="00782EB7" w:rsidRPr="00224DE5" w:rsidRDefault="00782EB7">
      <w:pPr>
        <w:pStyle w:val="TM3"/>
        <w:rPr>
          <w:rFonts w:ascii="Calibri" w:eastAsia="Times New Roman" w:hAnsi="Calibri" w:cs="Times New Roman"/>
          <w:i w:val="0"/>
          <w:noProof/>
          <w:kern w:val="0"/>
          <w:sz w:val="22"/>
          <w:szCs w:val="22"/>
          <w:lang w:eastAsia="fr-FR" w:bidi="ar-SA"/>
        </w:rPr>
      </w:pPr>
      <w:r>
        <w:rPr>
          <w:noProof/>
        </w:rPr>
        <w:t>5.3.1 - Rappel de la structure</w:t>
      </w:r>
      <w:r>
        <w:rPr>
          <w:noProof/>
        </w:rPr>
        <w:tab/>
      </w:r>
      <w:r>
        <w:rPr>
          <w:noProof/>
        </w:rPr>
        <w:fldChar w:fldCharType="begin"/>
      </w:r>
      <w:r>
        <w:rPr>
          <w:noProof/>
        </w:rPr>
        <w:instrText xml:space="preserve"> PAGEREF _Toc28710647 \h </w:instrText>
      </w:r>
      <w:r>
        <w:rPr>
          <w:noProof/>
        </w:rPr>
      </w:r>
      <w:r>
        <w:rPr>
          <w:noProof/>
        </w:rPr>
        <w:fldChar w:fldCharType="separate"/>
      </w:r>
      <w:r w:rsidR="00DE153A">
        <w:rPr>
          <w:noProof/>
        </w:rPr>
        <w:t>10</w:t>
      </w:r>
      <w:r>
        <w:rPr>
          <w:noProof/>
        </w:rPr>
        <w:fldChar w:fldCharType="end"/>
      </w:r>
    </w:p>
    <w:p w14:paraId="17B7ABAC" w14:textId="14934382" w:rsidR="00782EB7" w:rsidRPr="00224DE5" w:rsidRDefault="00782EB7">
      <w:pPr>
        <w:pStyle w:val="TM3"/>
        <w:rPr>
          <w:rFonts w:ascii="Calibri" w:eastAsia="Times New Roman" w:hAnsi="Calibri" w:cs="Times New Roman"/>
          <w:i w:val="0"/>
          <w:noProof/>
          <w:kern w:val="0"/>
          <w:sz w:val="22"/>
          <w:szCs w:val="22"/>
          <w:lang w:eastAsia="fr-FR" w:bidi="ar-SA"/>
        </w:rPr>
      </w:pPr>
      <w:r>
        <w:rPr>
          <w:noProof/>
        </w:rPr>
        <w:t>5.3.2 - Démarrage</w:t>
      </w:r>
      <w:r>
        <w:rPr>
          <w:noProof/>
        </w:rPr>
        <w:tab/>
      </w:r>
      <w:r>
        <w:rPr>
          <w:noProof/>
        </w:rPr>
        <w:fldChar w:fldCharType="begin"/>
      </w:r>
      <w:r>
        <w:rPr>
          <w:noProof/>
        </w:rPr>
        <w:instrText xml:space="preserve"> PAGEREF _Toc28710648 \h </w:instrText>
      </w:r>
      <w:r>
        <w:rPr>
          <w:noProof/>
        </w:rPr>
      </w:r>
      <w:r>
        <w:rPr>
          <w:noProof/>
        </w:rPr>
        <w:fldChar w:fldCharType="separate"/>
      </w:r>
      <w:r w:rsidR="00DE153A">
        <w:rPr>
          <w:noProof/>
        </w:rPr>
        <w:t>11</w:t>
      </w:r>
      <w:r>
        <w:rPr>
          <w:noProof/>
        </w:rPr>
        <w:fldChar w:fldCharType="end"/>
      </w:r>
    </w:p>
    <w:p w14:paraId="7C4192AA" w14:textId="1C863C40" w:rsidR="00782EB7" w:rsidRPr="00224DE5" w:rsidRDefault="00782EB7">
      <w:pPr>
        <w:pStyle w:val="TM3"/>
        <w:rPr>
          <w:rFonts w:ascii="Calibri" w:eastAsia="Times New Roman" w:hAnsi="Calibri" w:cs="Times New Roman"/>
          <w:i w:val="0"/>
          <w:noProof/>
          <w:kern w:val="0"/>
          <w:sz w:val="22"/>
          <w:szCs w:val="22"/>
          <w:lang w:eastAsia="fr-FR" w:bidi="ar-SA"/>
        </w:rPr>
      </w:pPr>
      <w:r>
        <w:rPr>
          <w:noProof/>
        </w:rPr>
        <w:t>5.3.3 - Arrêt</w:t>
      </w:r>
      <w:r>
        <w:rPr>
          <w:noProof/>
        </w:rPr>
        <w:tab/>
      </w:r>
      <w:r>
        <w:rPr>
          <w:noProof/>
        </w:rPr>
        <w:fldChar w:fldCharType="begin"/>
      </w:r>
      <w:r>
        <w:rPr>
          <w:noProof/>
        </w:rPr>
        <w:instrText xml:space="preserve"> PAGEREF _Toc28710649 \h </w:instrText>
      </w:r>
      <w:r>
        <w:rPr>
          <w:noProof/>
        </w:rPr>
      </w:r>
      <w:r>
        <w:rPr>
          <w:noProof/>
        </w:rPr>
        <w:fldChar w:fldCharType="separate"/>
      </w:r>
      <w:r w:rsidR="00DE153A">
        <w:rPr>
          <w:noProof/>
        </w:rPr>
        <w:t>11</w:t>
      </w:r>
      <w:r>
        <w:rPr>
          <w:noProof/>
        </w:rPr>
        <w:fldChar w:fldCharType="end"/>
      </w:r>
    </w:p>
    <w:p w14:paraId="7AA471E6" w14:textId="082A8A00" w:rsidR="00782EB7" w:rsidRPr="00224DE5" w:rsidRDefault="00782EB7">
      <w:pPr>
        <w:pStyle w:val="TM3"/>
        <w:rPr>
          <w:rFonts w:ascii="Calibri" w:eastAsia="Times New Roman" w:hAnsi="Calibri" w:cs="Times New Roman"/>
          <w:i w:val="0"/>
          <w:noProof/>
          <w:kern w:val="0"/>
          <w:sz w:val="22"/>
          <w:szCs w:val="22"/>
          <w:lang w:eastAsia="fr-FR" w:bidi="ar-SA"/>
        </w:rPr>
      </w:pPr>
      <w:r>
        <w:rPr>
          <w:noProof/>
        </w:rPr>
        <w:t>5.3.4 - Pour le contrôle et la vérification</w:t>
      </w:r>
      <w:r>
        <w:rPr>
          <w:noProof/>
        </w:rPr>
        <w:tab/>
      </w:r>
      <w:r>
        <w:rPr>
          <w:noProof/>
        </w:rPr>
        <w:fldChar w:fldCharType="begin"/>
      </w:r>
      <w:r>
        <w:rPr>
          <w:noProof/>
        </w:rPr>
        <w:instrText xml:space="preserve"> PAGEREF _Toc28710650 \h </w:instrText>
      </w:r>
      <w:r>
        <w:rPr>
          <w:noProof/>
        </w:rPr>
      </w:r>
      <w:r>
        <w:rPr>
          <w:noProof/>
        </w:rPr>
        <w:fldChar w:fldCharType="separate"/>
      </w:r>
      <w:r w:rsidR="00DE153A">
        <w:rPr>
          <w:noProof/>
        </w:rPr>
        <w:t>11</w:t>
      </w:r>
      <w:r>
        <w:rPr>
          <w:noProof/>
        </w:rPr>
        <w:fldChar w:fldCharType="end"/>
      </w:r>
    </w:p>
    <w:p w14:paraId="11B2855C" w14:textId="18E137A2" w:rsidR="00782EB7" w:rsidRPr="00224DE5" w:rsidRDefault="00782EB7">
      <w:pPr>
        <w:pStyle w:val="TM1"/>
        <w:rPr>
          <w:rFonts w:ascii="Calibri" w:eastAsia="Times New Roman" w:hAnsi="Calibri" w:cs="Times New Roman"/>
          <w:b w:val="0"/>
          <w:noProof/>
          <w:kern w:val="0"/>
          <w:szCs w:val="22"/>
          <w:lang w:eastAsia="fr-FR" w:bidi="ar-SA"/>
        </w:rPr>
      </w:pPr>
      <w:r>
        <w:rPr>
          <w:noProof/>
        </w:rPr>
        <w:t>6 - Procédure de mise à jour</w:t>
      </w:r>
      <w:r>
        <w:rPr>
          <w:noProof/>
        </w:rPr>
        <w:tab/>
      </w:r>
      <w:r>
        <w:rPr>
          <w:noProof/>
        </w:rPr>
        <w:fldChar w:fldCharType="begin"/>
      </w:r>
      <w:r>
        <w:rPr>
          <w:noProof/>
        </w:rPr>
        <w:instrText xml:space="preserve"> PAGEREF _Toc28710651 \h </w:instrText>
      </w:r>
      <w:r>
        <w:rPr>
          <w:noProof/>
        </w:rPr>
      </w:r>
      <w:r>
        <w:rPr>
          <w:noProof/>
        </w:rPr>
        <w:fldChar w:fldCharType="separate"/>
      </w:r>
      <w:r w:rsidR="00DE153A">
        <w:rPr>
          <w:noProof/>
        </w:rPr>
        <w:t>11</w:t>
      </w:r>
      <w:r>
        <w:rPr>
          <w:noProof/>
        </w:rPr>
        <w:fldChar w:fldCharType="end"/>
      </w:r>
    </w:p>
    <w:p w14:paraId="08B2D731" w14:textId="4D32DC41" w:rsidR="00782EB7" w:rsidRPr="00224DE5" w:rsidRDefault="00782EB7">
      <w:pPr>
        <w:pStyle w:val="TM2"/>
        <w:rPr>
          <w:rFonts w:ascii="Calibri" w:eastAsia="Times New Roman" w:hAnsi="Calibri" w:cs="Times New Roman"/>
          <w:noProof/>
          <w:kern w:val="0"/>
          <w:szCs w:val="22"/>
          <w:lang w:eastAsia="fr-FR" w:bidi="ar-SA"/>
        </w:rPr>
      </w:pPr>
      <w:r>
        <w:rPr>
          <w:noProof/>
        </w:rPr>
        <w:t>6.1 - Base de données</w:t>
      </w:r>
      <w:r>
        <w:rPr>
          <w:noProof/>
        </w:rPr>
        <w:tab/>
      </w:r>
      <w:r>
        <w:rPr>
          <w:noProof/>
        </w:rPr>
        <w:fldChar w:fldCharType="begin"/>
      </w:r>
      <w:r>
        <w:rPr>
          <w:noProof/>
        </w:rPr>
        <w:instrText xml:space="preserve"> PAGEREF _Toc28710652 \h </w:instrText>
      </w:r>
      <w:r>
        <w:rPr>
          <w:noProof/>
        </w:rPr>
      </w:r>
      <w:r>
        <w:rPr>
          <w:noProof/>
        </w:rPr>
        <w:fldChar w:fldCharType="separate"/>
      </w:r>
      <w:r w:rsidR="00DE153A">
        <w:rPr>
          <w:noProof/>
        </w:rPr>
        <w:t>11</w:t>
      </w:r>
      <w:r>
        <w:rPr>
          <w:noProof/>
        </w:rPr>
        <w:fldChar w:fldCharType="end"/>
      </w:r>
    </w:p>
    <w:p w14:paraId="4FF63231" w14:textId="1B81FA85" w:rsidR="00782EB7" w:rsidRPr="00224DE5" w:rsidRDefault="00782EB7">
      <w:pPr>
        <w:pStyle w:val="TM2"/>
        <w:rPr>
          <w:rFonts w:ascii="Calibri" w:eastAsia="Times New Roman" w:hAnsi="Calibri" w:cs="Times New Roman"/>
          <w:noProof/>
          <w:kern w:val="0"/>
          <w:szCs w:val="22"/>
          <w:lang w:eastAsia="fr-FR" w:bidi="ar-SA"/>
        </w:rPr>
      </w:pPr>
      <w:r>
        <w:rPr>
          <w:noProof/>
        </w:rPr>
        <w:t>6.2 - Services Web</w:t>
      </w:r>
      <w:r>
        <w:rPr>
          <w:noProof/>
        </w:rPr>
        <w:tab/>
      </w:r>
      <w:r>
        <w:rPr>
          <w:noProof/>
        </w:rPr>
        <w:fldChar w:fldCharType="begin"/>
      </w:r>
      <w:r>
        <w:rPr>
          <w:noProof/>
        </w:rPr>
        <w:instrText xml:space="preserve"> PAGEREF _Toc28710653 \h </w:instrText>
      </w:r>
      <w:r>
        <w:rPr>
          <w:noProof/>
        </w:rPr>
      </w:r>
      <w:r>
        <w:rPr>
          <w:noProof/>
        </w:rPr>
        <w:fldChar w:fldCharType="separate"/>
      </w:r>
      <w:r w:rsidR="00DE153A">
        <w:rPr>
          <w:noProof/>
        </w:rPr>
        <w:t>11</w:t>
      </w:r>
      <w:r>
        <w:rPr>
          <w:noProof/>
        </w:rPr>
        <w:fldChar w:fldCharType="end"/>
      </w:r>
    </w:p>
    <w:p w14:paraId="32F04EE7" w14:textId="6525E66A" w:rsidR="00782EB7" w:rsidRPr="00224DE5" w:rsidRDefault="00782EB7">
      <w:pPr>
        <w:pStyle w:val="TM2"/>
        <w:rPr>
          <w:rFonts w:ascii="Calibri" w:eastAsia="Times New Roman" w:hAnsi="Calibri" w:cs="Times New Roman"/>
          <w:noProof/>
          <w:kern w:val="0"/>
          <w:szCs w:val="22"/>
          <w:lang w:eastAsia="fr-FR" w:bidi="ar-SA"/>
        </w:rPr>
      </w:pPr>
      <w:r>
        <w:rPr>
          <w:noProof/>
        </w:rPr>
        <w:t>6.3 - Applications web</w:t>
      </w:r>
      <w:r>
        <w:rPr>
          <w:noProof/>
        </w:rPr>
        <w:tab/>
      </w:r>
      <w:r>
        <w:rPr>
          <w:noProof/>
        </w:rPr>
        <w:fldChar w:fldCharType="begin"/>
      </w:r>
      <w:r>
        <w:rPr>
          <w:noProof/>
        </w:rPr>
        <w:instrText xml:space="preserve"> PAGEREF _Toc28710654 \h </w:instrText>
      </w:r>
      <w:r>
        <w:rPr>
          <w:noProof/>
        </w:rPr>
      </w:r>
      <w:r>
        <w:rPr>
          <w:noProof/>
        </w:rPr>
        <w:fldChar w:fldCharType="separate"/>
      </w:r>
      <w:r w:rsidR="00DE153A">
        <w:rPr>
          <w:noProof/>
        </w:rPr>
        <w:t>11</w:t>
      </w:r>
      <w:r>
        <w:rPr>
          <w:noProof/>
        </w:rPr>
        <w:fldChar w:fldCharType="end"/>
      </w:r>
    </w:p>
    <w:p w14:paraId="480FCA3C" w14:textId="3863C59C" w:rsidR="00782EB7" w:rsidRPr="00224DE5" w:rsidRDefault="00782EB7">
      <w:pPr>
        <w:pStyle w:val="TM1"/>
        <w:rPr>
          <w:rFonts w:ascii="Calibri" w:eastAsia="Times New Roman" w:hAnsi="Calibri" w:cs="Times New Roman"/>
          <w:b w:val="0"/>
          <w:noProof/>
          <w:kern w:val="0"/>
          <w:szCs w:val="22"/>
          <w:lang w:eastAsia="fr-FR" w:bidi="ar-SA"/>
        </w:rPr>
      </w:pPr>
      <w:r>
        <w:rPr>
          <w:noProof/>
        </w:rPr>
        <w:t>7 - Supervision/Monitoring</w:t>
      </w:r>
      <w:r>
        <w:rPr>
          <w:noProof/>
        </w:rPr>
        <w:tab/>
      </w:r>
      <w:r>
        <w:rPr>
          <w:noProof/>
        </w:rPr>
        <w:fldChar w:fldCharType="begin"/>
      </w:r>
      <w:r>
        <w:rPr>
          <w:noProof/>
        </w:rPr>
        <w:instrText xml:space="preserve"> PAGEREF _Toc28710655 \h </w:instrText>
      </w:r>
      <w:r>
        <w:rPr>
          <w:noProof/>
        </w:rPr>
      </w:r>
      <w:r>
        <w:rPr>
          <w:noProof/>
        </w:rPr>
        <w:fldChar w:fldCharType="separate"/>
      </w:r>
      <w:r w:rsidR="00DE153A">
        <w:rPr>
          <w:noProof/>
        </w:rPr>
        <w:t>12</w:t>
      </w:r>
      <w:r>
        <w:rPr>
          <w:noProof/>
        </w:rPr>
        <w:fldChar w:fldCharType="end"/>
      </w:r>
    </w:p>
    <w:p w14:paraId="20CE433B" w14:textId="3DDADE3C" w:rsidR="00782EB7" w:rsidRPr="00224DE5" w:rsidRDefault="00782EB7">
      <w:pPr>
        <w:pStyle w:val="TM2"/>
        <w:rPr>
          <w:rFonts w:ascii="Calibri" w:eastAsia="Times New Roman" w:hAnsi="Calibri" w:cs="Times New Roman"/>
          <w:noProof/>
          <w:kern w:val="0"/>
          <w:szCs w:val="22"/>
          <w:lang w:eastAsia="fr-FR" w:bidi="ar-SA"/>
        </w:rPr>
      </w:pPr>
      <w:r>
        <w:rPr>
          <w:noProof/>
        </w:rPr>
        <w:t>7.1 - Supervision des services web</w:t>
      </w:r>
      <w:r>
        <w:rPr>
          <w:noProof/>
        </w:rPr>
        <w:tab/>
      </w:r>
      <w:r>
        <w:rPr>
          <w:noProof/>
        </w:rPr>
        <w:fldChar w:fldCharType="begin"/>
      </w:r>
      <w:r>
        <w:rPr>
          <w:noProof/>
        </w:rPr>
        <w:instrText xml:space="preserve"> PAGEREF _Toc28710656 \h </w:instrText>
      </w:r>
      <w:r>
        <w:rPr>
          <w:noProof/>
        </w:rPr>
      </w:r>
      <w:r>
        <w:rPr>
          <w:noProof/>
        </w:rPr>
        <w:fldChar w:fldCharType="separate"/>
      </w:r>
      <w:r w:rsidR="00DE153A">
        <w:rPr>
          <w:noProof/>
        </w:rPr>
        <w:t>12</w:t>
      </w:r>
      <w:r>
        <w:rPr>
          <w:noProof/>
        </w:rPr>
        <w:fldChar w:fldCharType="end"/>
      </w:r>
    </w:p>
    <w:p w14:paraId="23F5E356" w14:textId="75EE0837" w:rsidR="00782EB7" w:rsidRPr="00224DE5" w:rsidRDefault="00782EB7">
      <w:pPr>
        <w:pStyle w:val="TM1"/>
        <w:rPr>
          <w:rFonts w:ascii="Calibri" w:eastAsia="Times New Roman" w:hAnsi="Calibri" w:cs="Times New Roman"/>
          <w:b w:val="0"/>
          <w:noProof/>
          <w:kern w:val="0"/>
          <w:szCs w:val="22"/>
          <w:lang w:eastAsia="fr-FR" w:bidi="ar-SA"/>
        </w:rPr>
      </w:pPr>
      <w:r>
        <w:rPr>
          <w:noProof/>
        </w:rPr>
        <w:t>8 - sauvegarde et restauration</w:t>
      </w:r>
      <w:r>
        <w:rPr>
          <w:noProof/>
        </w:rPr>
        <w:tab/>
      </w:r>
      <w:r>
        <w:rPr>
          <w:noProof/>
        </w:rPr>
        <w:fldChar w:fldCharType="begin"/>
      </w:r>
      <w:r>
        <w:rPr>
          <w:noProof/>
        </w:rPr>
        <w:instrText xml:space="preserve"> PAGEREF _Toc28710657 \h </w:instrText>
      </w:r>
      <w:r>
        <w:rPr>
          <w:noProof/>
        </w:rPr>
      </w:r>
      <w:r>
        <w:rPr>
          <w:noProof/>
        </w:rPr>
        <w:fldChar w:fldCharType="separate"/>
      </w:r>
      <w:r w:rsidR="00DE153A">
        <w:rPr>
          <w:noProof/>
        </w:rPr>
        <w:t>12</w:t>
      </w:r>
      <w:r>
        <w:rPr>
          <w:noProof/>
        </w:rPr>
        <w:fldChar w:fldCharType="end"/>
      </w:r>
    </w:p>
    <w:p w14:paraId="2B1F16DC" w14:textId="63E5B52A" w:rsidR="00782EB7" w:rsidRPr="00224DE5" w:rsidRDefault="00782EB7">
      <w:pPr>
        <w:pStyle w:val="TM2"/>
        <w:rPr>
          <w:rFonts w:ascii="Calibri" w:eastAsia="Times New Roman" w:hAnsi="Calibri" w:cs="Times New Roman"/>
          <w:noProof/>
          <w:kern w:val="0"/>
          <w:szCs w:val="22"/>
          <w:lang w:eastAsia="fr-FR" w:bidi="ar-SA"/>
        </w:rPr>
      </w:pPr>
      <w:r>
        <w:rPr>
          <w:noProof/>
        </w:rPr>
        <w:t>8.1 - Périmètre</w:t>
      </w:r>
      <w:r>
        <w:rPr>
          <w:noProof/>
        </w:rPr>
        <w:tab/>
      </w:r>
      <w:r>
        <w:rPr>
          <w:noProof/>
        </w:rPr>
        <w:fldChar w:fldCharType="begin"/>
      </w:r>
      <w:r>
        <w:rPr>
          <w:noProof/>
        </w:rPr>
        <w:instrText xml:space="preserve"> PAGEREF _Toc28710658 \h </w:instrText>
      </w:r>
      <w:r>
        <w:rPr>
          <w:noProof/>
        </w:rPr>
      </w:r>
      <w:r>
        <w:rPr>
          <w:noProof/>
        </w:rPr>
        <w:fldChar w:fldCharType="separate"/>
      </w:r>
      <w:r w:rsidR="00DE153A">
        <w:rPr>
          <w:noProof/>
        </w:rPr>
        <w:t>12</w:t>
      </w:r>
      <w:r>
        <w:rPr>
          <w:noProof/>
        </w:rPr>
        <w:fldChar w:fldCharType="end"/>
      </w:r>
    </w:p>
    <w:p w14:paraId="62BCCDBC" w14:textId="5DE30C30" w:rsidR="00782EB7" w:rsidRPr="00224DE5" w:rsidRDefault="00782EB7">
      <w:pPr>
        <w:pStyle w:val="TM2"/>
        <w:rPr>
          <w:rFonts w:ascii="Calibri" w:eastAsia="Times New Roman" w:hAnsi="Calibri" w:cs="Times New Roman"/>
          <w:noProof/>
          <w:kern w:val="0"/>
          <w:szCs w:val="22"/>
          <w:lang w:eastAsia="fr-FR" w:bidi="ar-SA"/>
        </w:rPr>
      </w:pPr>
      <w:r>
        <w:rPr>
          <w:noProof/>
        </w:rPr>
        <w:t>8.2 - commande de sauvegarde</w:t>
      </w:r>
      <w:r>
        <w:rPr>
          <w:noProof/>
        </w:rPr>
        <w:tab/>
      </w:r>
      <w:r>
        <w:rPr>
          <w:noProof/>
        </w:rPr>
        <w:fldChar w:fldCharType="begin"/>
      </w:r>
      <w:r>
        <w:rPr>
          <w:noProof/>
        </w:rPr>
        <w:instrText xml:space="preserve"> PAGEREF _Toc28710659 \h </w:instrText>
      </w:r>
      <w:r>
        <w:rPr>
          <w:noProof/>
        </w:rPr>
      </w:r>
      <w:r>
        <w:rPr>
          <w:noProof/>
        </w:rPr>
        <w:fldChar w:fldCharType="separate"/>
      </w:r>
      <w:r w:rsidR="00DE153A">
        <w:rPr>
          <w:noProof/>
        </w:rPr>
        <w:t>12</w:t>
      </w:r>
      <w:r>
        <w:rPr>
          <w:noProof/>
        </w:rPr>
        <w:fldChar w:fldCharType="end"/>
      </w:r>
    </w:p>
    <w:p w14:paraId="002DA102" w14:textId="3610A13E" w:rsidR="00782EB7" w:rsidRPr="00224DE5" w:rsidRDefault="00782EB7">
      <w:pPr>
        <w:pStyle w:val="TM2"/>
        <w:rPr>
          <w:rFonts w:ascii="Calibri" w:eastAsia="Times New Roman" w:hAnsi="Calibri" w:cs="Times New Roman"/>
          <w:noProof/>
          <w:kern w:val="0"/>
          <w:szCs w:val="22"/>
          <w:lang w:eastAsia="fr-FR" w:bidi="ar-SA"/>
        </w:rPr>
      </w:pPr>
      <w:r>
        <w:rPr>
          <w:noProof/>
        </w:rPr>
        <w:t>8.3 - Procédure de restauration</w:t>
      </w:r>
      <w:r>
        <w:rPr>
          <w:noProof/>
        </w:rPr>
        <w:tab/>
      </w:r>
      <w:r>
        <w:rPr>
          <w:noProof/>
        </w:rPr>
        <w:fldChar w:fldCharType="begin"/>
      </w:r>
      <w:r>
        <w:rPr>
          <w:noProof/>
        </w:rPr>
        <w:instrText xml:space="preserve"> PAGEREF _Toc28710660 \h </w:instrText>
      </w:r>
      <w:r>
        <w:rPr>
          <w:noProof/>
        </w:rPr>
      </w:r>
      <w:r>
        <w:rPr>
          <w:noProof/>
        </w:rPr>
        <w:fldChar w:fldCharType="separate"/>
      </w:r>
      <w:r w:rsidR="00DE153A">
        <w:rPr>
          <w:noProof/>
        </w:rPr>
        <w:t>13</w:t>
      </w:r>
      <w:r>
        <w:rPr>
          <w:noProof/>
        </w:rPr>
        <w:fldChar w:fldCharType="end"/>
      </w:r>
    </w:p>
    <w:p w14:paraId="718678EE" w14:textId="124CD6C6" w:rsidR="00782EB7" w:rsidRPr="00224DE5" w:rsidRDefault="00782EB7">
      <w:pPr>
        <w:pStyle w:val="TM1"/>
        <w:rPr>
          <w:rFonts w:ascii="Calibri" w:eastAsia="Times New Roman" w:hAnsi="Calibri" w:cs="Times New Roman"/>
          <w:b w:val="0"/>
          <w:noProof/>
          <w:kern w:val="0"/>
          <w:szCs w:val="22"/>
          <w:lang w:eastAsia="fr-FR" w:bidi="ar-SA"/>
        </w:rPr>
      </w:pPr>
      <w:r>
        <w:rPr>
          <w:noProof/>
        </w:rPr>
        <w:t>9 - Glossaire</w:t>
      </w:r>
      <w:r>
        <w:rPr>
          <w:noProof/>
        </w:rPr>
        <w:tab/>
      </w:r>
      <w:r>
        <w:rPr>
          <w:noProof/>
        </w:rPr>
        <w:fldChar w:fldCharType="begin"/>
      </w:r>
      <w:r>
        <w:rPr>
          <w:noProof/>
        </w:rPr>
        <w:instrText xml:space="preserve"> PAGEREF _Toc28710661 \h </w:instrText>
      </w:r>
      <w:r>
        <w:rPr>
          <w:noProof/>
        </w:rPr>
      </w:r>
      <w:r>
        <w:rPr>
          <w:noProof/>
        </w:rPr>
        <w:fldChar w:fldCharType="separate"/>
      </w:r>
      <w:r w:rsidR="00DE153A">
        <w:rPr>
          <w:noProof/>
        </w:rPr>
        <w:t>14</w:t>
      </w:r>
      <w:r>
        <w:rPr>
          <w:noProof/>
        </w:rPr>
        <w:fldChar w:fldCharType="end"/>
      </w:r>
    </w:p>
    <w:p w14:paraId="20EA021A" w14:textId="4EDA2CEF" w:rsidR="000F64DB" w:rsidRDefault="00C10C2A">
      <w:pPr>
        <w:pStyle w:val="TM1"/>
        <w:tabs>
          <w:tab w:val="clear" w:pos="9638"/>
          <w:tab w:val="right" w:leader="dot" w:pos="9866"/>
        </w:tabs>
      </w:pPr>
      <w:r>
        <w:fldChar w:fldCharType="end"/>
      </w:r>
    </w:p>
    <w:p w14:paraId="4C5F559E" w14:textId="77777777" w:rsidR="000F64DB" w:rsidRDefault="000F64DB">
      <w:pPr>
        <w:pStyle w:val="Balise"/>
        <w:rPr>
          <w:color w:val="auto"/>
        </w:rPr>
      </w:pPr>
    </w:p>
    <w:p w14:paraId="006474C1" w14:textId="77777777" w:rsidR="000F64DB" w:rsidRDefault="000F64DB">
      <w:pPr>
        <w:pStyle w:val="Balise"/>
        <w:rPr>
          <w:color w:val="auto"/>
        </w:rPr>
      </w:pPr>
    </w:p>
    <w:p w14:paraId="28DFC83C" w14:textId="77777777" w:rsidR="000F64DB" w:rsidRDefault="00C10C2A">
      <w:pPr>
        <w:pStyle w:val="Titre1"/>
      </w:pPr>
      <w:bookmarkStart w:id="0" w:name="_Ref28689714"/>
      <w:bookmarkStart w:id="1" w:name="_Toc28710610"/>
      <w:r>
        <w:t>Versions</w:t>
      </w:r>
      <w:bookmarkEnd w:id="0"/>
      <w:bookmarkEnd w:id="1"/>
    </w:p>
    <w:p w14:paraId="2C118183" w14:textId="77777777" w:rsidR="000F64DB" w:rsidRDefault="000F64DB">
      <w:pPr>
        <w:pStyle w:val="Corpsdetexte"/>
      </w:pPr>
    </w:p>
    <w:tbl>
      <w:tblPr>
        <w:tblW w:w="9873"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072"/>
        <w:gridCol w:w="1984"/>
        <w:gridCol w:w="4264"/>
        <w:gridCol w:w="1553"/>
      </w:tblGrid>
      <w:tr w:rsidR="001E4FE0" w14:paraId="4D2F8C3B" w14:textId="77777777" w:rsidTr="00830081">
        <w:tc>
          <w:tcPr>
            <w:tcW w:w="2072" w:type="dxa"/>
            <w:shd w:val="clear" w:color="auto" w:fill="555555"/>
          </w:tcPr>
          <w:p w14:paraId="65EC9C67" w14:textId="77777777" w:rsidR="001E4FE0" w:rsidRDefault="001E4FE0" w:rsidP="000C7B0C">
            <w:pPr>
              <w:pStyle w:val="Tableauentte"/>
              <w:jc w:val="center"/>
            </w:pPr>
            <w:r>
              <w:t>Auteur</w:t>
            </w:r>
          </w:p>
        </w:tc>
        <w:tc>
          <w:tcPr>
            <w:tcW w:w="1984" w:type="dxa"/>
            <w:shd w:val="clear" w:color="auto" w:fill="555555"/>
          </w:tcPr>
          <w:p w14:paraId="41390957" w14:textId="77777777" w:rsidR="001E4FE0" w:rsidRDefault="001E4FE0" w:rsidP="000C7B0C">
            <w:pPr>
              <w:pStyle w:val="Tableauentte"/>
              <w:jc w:val="center"/>
            </w:pPr>
            <w:r>
              <w:t>Date</w:t>
            </w:r>
          </w:p>
        </w:tc>
        <w:tc>
          <w:tcPr>
            <w:tcW w:w="4264" w:type="dxa"/>
            <w:shd w:val="clear" w:color="auto" w:fill="555555"/>
          </w:tcPr>
          <w:p w14:paraId="442813FD" w14:textId="77777777" w:rsidR="001E4FE0" w:rsidRDefault="001E4FE0" w:rsidP="000C7B0C">
            <w:pPr>
              <w:pStyle w:val="Tableauentte"/>
            </w:pPr>
            <w:r>
              <w:t>Description</w:t>
            </w:r>
          </w:p>
        </w:tc>
        <w:tc>
          <w:tcPr>
            <w:tcW w:w="1553" w:type="dxa"/>
            <w:shd w:val="clear" w:color="auto" w:fill="555555"/>
          </w:tcPr>
          <w:p w14:paraId="5093B264" w14:textId="77777777" w:rsidR="001E4FE0" w:rsidRDefault="001E4FE0" w:rsidP="000C7B0C">
            <w:pPr>
              <w:pStyle w:val="Tableauentte"/>
              <w:jc w:val="center"/>
            </w:pPr>
            <w:r>
              <w:t>Version</w:t>
            </w:r>
          </w:p>
        </w:tc>
      </w:tr>
      <w:tr w:rsidR="001E4FE0" w14:paraId="44FF44C0" w14:textId="77777777" w:rsidTr="00830081">
        <w:trPr>
          <w:trHeight w:val="377"/>
        </w:trPr>
        <w:tc>
          <w:tcPr>
            <w:tcW w:w="2072" w:type="dxa"/>
            <w:shd w:val="clear" w:color="auto" w:fill="auto"/>
          </w:tcPr>
          <w:p w14:paraId="34238E79" w14:textId="77777777" w:rsidR="001E4FE0" w:rsidRDefault="001E4FE0" w:rsidP="000C7B0C">
            <w:pPr>
              <w:pStyle w:val="Contenudetableau"/>
              <w:jc w:val="center"/>
            </w:pPr>
            <w:r>
              <w:t>Laurent Cordier</w:t>
            </w:r>
          </w:p>
        </w:tc>
        <w:tc>
          <w:tcPr>
            <w:tcW w:w="1984" w:type="dxa"/>
            <w:shd w:val="clear" w:color="auto" w:fill="auto"/>
          </w:tcPr>
          <w:p w14:paraId="531D8608" w14:textId="77777777" w:rsidR="001E4FE0" w:rsidRDefault="001E4FE0" w:rsidP="000C7B0C">
            <w:pPr>
              <w:pStyle w:val="Contenudetableau"/>
              <w:jc w:val="center"/>
            </w:pPr>
            <w:r>
              <w:t>24/12/2019</w:t>
            </w:r>
          </w:p>
        </w:tc>
        <w:tc>
          <w:tcPr>
            <w:tcW w:w="4264" w:type="dxa"/>
            <w:shd w:val="clear" w:color="auto" w:fill="auto"/>
          </w:tcPr>
          <w:p w14:paraId="2EABC516" w14:textId="77777777" w:rsidR="001E4FE0" w:rsidRDefault="001E4FE0" w:rsidP="000C7B0C">
            <w:pPr>
              <w:pStyle w:val="Contenudetableau"/>
            </w:pPr>
            <w:r>
              <w:t>Création du document</w:t>
            </w:r>
          </w:p>
        </w:tc>
        <w:tc>
          <w:tcPr>
            <w:tcW w:w="1553" w:type="dxa"/>
            <w:shd w:val="clear" w:color="auto" w:fill="auto"/>
          </w:tcPr>
          <w:p w14:paraId="0EB4B137" w14:textId="490E5EA7" w:rsidR="001E4FE0" w:rsidRDefault="00327B8A" w:rsidP="000C7B0C">
            <w:pPr>
              <w:pStyle w:val="Contenudetableau"/>
              <w:jc w:val="center"/>
            </w:pPr>
            <w:r>
              <w:t>0.</w:t>
            </w:r>
            <w:r w:rsidR="001E4FE0">
              <w:t>1</w:t>
            </w:r>
          </w:p>
        </w:tc>
      </w:tr>
      <w:tr w:rsidR="001E4FE0" w14:paraId="199AA777" w14:textId="77777777" w:rsidTr="00830081">
        <w:trPr>
          <w:trHeight w:val="377"/>
        </w:trPr>
        <w:tc>
          <w:tcPr>
            <w:tcW w:w="2072" w:type="dxa"/>
            <w:shd w:val="clear" w:color="auto" w:fill="auto"/>
          </w:tcPr>
          <w:p w14:paraId="0FFD5551" w14:textId="1D859E14" w:rsidR="001E4FE0" w:rsidRDefault="003D31A7" w:rsidP="002C476B">
            <w:pPr>
              <w:pStyle w:val="Contenudetableau"/>
              <w:jc w:val="center"/>
            </w:pPr>
            <w:r>
              <w:t>Laurent</w:t>
            </w:r>
            <w:r w:rsidR="00113557">
              <w:t xml:space="preserve"> </w:t>
            </w:r>
            <w:r>
              <w:t>Cordier</w:t>
            </w:r>
          </w:p>
        </w:tc>
        <w:tc>
          <w:tcPr>
            <w:tcW w:w="1984" w:type="dxa"/>
            <w:shd w:val="clear" w:color="auto" w:fill="auto"/>
          </w:tcPr>
          <w:p w14:paraId="04BEB68F" w14:textId="7B03DC45" w:rsidR="001E4FE0" w:rsidRDefault="003D31A7" w:rsidP="000C7B0C">
            <w:pPr>
              <w:pStyle w:val="Contenudetableau"/>
              <w:jc w:val="center"/>
            </w:pPr>
            <w:r>
              <w:t>01/01/2020</w:t>
            </w:r>
          </w:p>
        </w:tc>
        <w:tc>
          <w:tcPr>
            <w:tcW w:w="4264" w:type="dxa"/>
            <w:shd w:val="clear" w:color="auto" w:fill="auto"/>
          </w:tcPr>
          <w:p w14:paraId="236E2CEB" w14:textId="6F54A688" w:rsidR="001E4FE0" w:rsidRDefault="003D31A7" w:rsidP="000C7B0C">
            <w:pPr>
              <w:pStyle w:val="Contenudetableau"/>
            </w:pPr>
            <w:r>
              <w:t xml:space="preserve">Version </w:t>
            </w:r>
            <w:r w:rsidR="00113557">
              <w:t>livrable</w:t>
            </w:r>
          </w:p>
        </w:tc>
        <w:tc>
          <w:tcPr>
            <w:tcW w:w="1553" w:type="dxa"/>
            <w:shd w:val="clear" w:color="auto" w:fill="auto"/>
          </w:tcPr>
          <w:p w14:paraId="54BE0A36" w14:textId="0EC3AA55" w:rsidR="001E4FE0" w:rsidRDefault="00327B8A" w:rsidP="000C7B0C">
            <w:pPr>
              <w:pStyle w:val="Contenudetableau"/>
              <w:jc w:val="center"/>
            </w:pPr>
            <w:r>
              <w:t>1.0</w:t>
            </w:r>
          </w:p>
        </w:tc>
      </w:tr>
    </w:tbl>
    <w:p w14:paraId="02AAC056" w14:textId="77777777" w:rsidR="000F64DB" w:rsidRDefault="000F64DB" w:rsidP="001E4FE0">
      <w:pPr>
        <w:pStyle w:val="Corpsdetexte"/>
        <w:rPr>
          <w:rFonts w:ascii="DejaVu Sans" w:hAnsi="DejaVu Sans"/>
          <w:sz w:val="20"/>
          <w:szCs w:val="20"/>
        </w:rPr>
      </w:pPr>
    </w:p>
    <w:p w14:paraId="6BA159FE" w14:textId="77777777" w:rsidR="000F64DB" w:rsidRDefault="00C10C2A">
      <w:pPr>
        <w:pStyle w:val="Titre1"/>
      </w:pPr>
      <w:bookmarkStart w:id="2" w:name="_Toc28710611"/>
      <w:r>
        <w:t>Introduction</w:t>
      </w:r>
      <w:bookmarkEnd w:id="2"/>
    </w:p>
    <w:p w14:paraId="280664DD" w14:textId="77777777" w:rsidR="000F64DB" w:rsidRDefault="00C10C2A">
      <w:pPr>
        <w:pStyle w:val="Titre2"/>
      </w:pPr>
      <w:bookmarkStart w:id="3" w:name="_Toc28710612"/>
      <w:r>
        <w:t>Objet du document</w:t>
      </w:r>
      <w:bookmarkEnd w:id="3"/>
    </w:p>
    <w:p w14:paraId="6D672729" w14:textId="1BA4E902" w:rsidR="009F7AD1" w:rsidRDefault="009F7AD1" w:rsidP="0027632C">
      <w:pPr>
        <w:pStyle w:val="Corpsdetexte"/>
        <w:spacing w:after="0"/>
      </w:pPr>
      <w:r>
        <w:t>Le présent document constitue le dossier d’exploitation de l'application OC Pizza portant sur la m</w:t>
      </w:r>
      <w:r w:rsidRPr="00914F69">
        <w:t>ise en place d’un nouveau système informatique pour l’ensemble des pizzerias</w:t>
      </w:r>
      <w:r>
        <w:t xml:space="preserve"> </w:t>
      </w:r>
      <w:r w:rsidRPr="00914F69">
        <w:t>du groupe. </w:t>
      </w:r>
    </w:p>
    <w:p w14:paraId="0635F21C" w14:textId="77777777" w:rsidR="000F64DB" w:rsidRDefault="00C10C2A">
      <w:pPr>
        <w:pStyle w:val="Titre2"/>
      </w:pPr>
      <w:bookmarkStart w:id="4" w:name="_Toc28710613"/>
      <w:r>
        <w:t>Références</w:t>
      </w:r>
      <w:bookmarkEnd w:id="4"/>
    </w:p>
    <w:p w14:paraId="5E206588" w14:textId="77379DEF" w:rsidR="0038688F" w:rsidRDefault="0038688F" w:rsidP="0038688F">
      <w:pPr>
        <w:pStyle w:val="Corpsdetexte"/>
      </w:pPr>
      <w:r>
        <w:t>Pour de plus amples informations, se référer aux éléments suivants :</w:t>
      </w:r>
    </w:p>
    <w:p w14:paraId="1BE3F4CA" w14:textId="77777777" w:rsidR="0038688F" w:rsidRDefault="0038688F" w:rsidP="0038688F">
      <w:pPr>
        <w:pStyle w:val="Corpsdetexte"/>
        <w:numPr>
          <w:ilvl w:val="0"/>
          <w:numId w:val="4"/>
        </w:numPr>
      </w:pPr>
      <w:r>
        <w:rPr>
          <w:b/>
          <w:bCs/>
        </w:rPr>
        <w:t xml:space="preserve">DCF – Projet08 </w:t>
      </w:r>
      <w:r>
        <w:t>: Dossier de conception fonctionnelle de l'application.</w:t>
      </w:r>
      <w:r>
        <w:tab/>
      </w:r>
    </w:p>
    <w:p w14:paraId="1332AFD2" w14:textId="6592CDE3" w:rsidR="0038688F" w:rsidRDefault="0038688F" w:rsidP="0027632C">
      <w:pPr>
        <w:pStyle w:val="Corpsdetexte"/>
        <w:widowControl/>
        <w:numPr>
          <w:ilvl w:val="0"/>
          <w:numId w:val="4"/>
        </w:numPr>
        <w:suppressAutoHyphens w:val="0"/>
        <w:spacing w:after="0"/>
        <w:ind w:left="714" w:hanging="357"/>
      </w:pPr>
      <w:r w:rsidRPr="00334563">
        <w:rPr>
          <w:b/>
          <w:bCs/>
        </w:rPr>
        <w:t>D</w:t>
      </w:r>
      <w:r>
        <w:rPr>
          <w:b/>
          <w:bCs/>
        </w:rPr>
        <w:t>CT</w:t>
      </w:r>
      <w:r>
        <w:t xml:space="preserve"> </w:t>
      </w:r>
      <w:r w:rsidRPr="00D5099D">
        <w:rPr>
          <w:b/>
          <w:bCs/>
        </w:rPr>
        <w:t>– Projet08</w:t>
      </w:r>
      <w:r>
        <w:t xml:space="preserve"> : Dossier </w:t>
      </w:r>
      <w:r w:rsidR="005F549A">
        <w:t>de conception technique de l'application</w:t>
      </w:r>
      <w:r>
        <w:t>.</w:t>
      </w:r>
    </w:p>
    <w:p w14:paraId="4B423369" w14:textId="2C890D94" w:rsidR="000F64DB" w:rsidRDefault="000E2AE8" w:rsidP="00D9491C">
      <w:pPr>
        <w:pStyle w:val="Titre1"/>
        <w:pageBreakBefore w:val="0"/>
        <w:spacing w:before="360" w:after="120"/>
        <w:ind w:left="431" w:hanging="431"/>
      </w:pPr>
      <w:bookmarkStart w:id="5" w:name="_Toc28710614"/>
      <w:r>
        <w:t>Prérequis</w:t>
      </w:r>
      <w:bookmarkEnd w:id="5"/>
    </w:p>
    <w:p w14:paraId="6B91FF8E" w14:textId="7C7ED4F2" w:rsidR="00A050DF" w:rsidRDefault="00A050DF" w:rsidP="00830081">
      <w:pPr>
        <w:pStyle w:val="Titre2"/>
        <w:spacing w:before="240" w:after="120"/>
        <w:ind w:left="578" w:hanging="578"/>
      </w:pPr>
      <w:bookmarkStart w:id="6" w:name="_Toc28710615"/>
      <w:r>
        <w:t>Domain</w:t>
      </w:r>
      <w:r w:rsidR="00667BEF">
        <w:t xml:space="preserve"> internet et DNS Dynamique</w:t>
      </w:r>
      <w:bookmarkEnd w:id="6"/>
    </w:p>
    <w:p w14:paraId="28BC5515" w14:textId="75C30CA1" w:rsidR="00667BEF" w:rsidRDefault="009A6ED9" w:rsidP="00667BEF">
      <w:pPr>
        <w:pStyle w:val="Corpsdetexte"/>
      </w:pPr>
      <w:r>
        <w:t>La mise en œuvre du DDNS</w:t>
      </w:r>
      <w:r w:rsidR="002D74F4">
        <w:t xml:space="preserve">, par exemple en décrivant le </w:t>
      </w:r>
      <w:r w:rsidR="00603C00">
        <w:t>paramétrage de la box du FAI</w:t>
      </w:r>
      <w:r w:rsidR="002D74F4">
        <w:t xml:space="preserve">, ainsi que la location d’un </w:t>
      </w:r>
      <w:r w:rsidR="005D21EC">
        <w:t>domaine</w:t>
      </w:r>
      <w:r w:rsidR="002D74F4">
        <w:t>/</w:t>
      </w:r>
      <w:r w:rsidR="005D21EC">
        <w:t>sous-domaine</w:t>
      </w:r>
      <w:r w:rsidR="002D74F4">
        <w:t xml:space="preserve"> auprès </w:t>
      </w:r>
      <w:r w:rsidR="005D21EC">
        <w:t>d’un registraire de nom de domaine comme</w:t>
      </w:r>
      <w:r w:rsidR="002D74F4">
        <w:t xml:space="preserve"> </w:t>
      </w:r>
      <w:r w:rsidR="005D21EC">
        <w:t>« G</w:t>
      </w:r>
      <w:r w:rsidR="002D74F4">
        <w:t>o</w:t>
      </w:r>
      <w:r w:rsidR="00822C08">
        <w:t>ogle domains</w:t>
      </w:r>
      <w:r w:rsidR="005D21EC">
        <w:t> » avec</w:t>
      </w:r>
      <w:r w:rsidR="00EE27E5">
        <w:t xml:space="preserve"> paramétrage du DDNS , est hors </w:t>
      </w:r>
      <w:r w:rsidR="00380A9D">
        <w:t>périmètre.</w:t>
      </w:r>
    </w:p>
    <w:p w14:paraId="05BCEC86" w14:textId="6EB9B9F6" w:rsidR="00380A9D" w:rsidRDefault="00380A9D" w:rsidP="00667BEF">
      <w:pPr>
        <w:pStyle w:val="Corpsdetexte"/>
      </w:pPr>
      <w:r>
        <w:t>Pour la suite du document</w:t>
      </w:r>
      <w:r w:rsidR="00F9425F">
        <w:t>, il est acquis :</w:t>
      </w:r>
    </w:p>
    <w:p w14:paraId="3AB4434E" w14:textId="517D4576" w:rsidR="009129DC" w:rsidRDefault="00F9425F" w:rsidP="00F9425F">
      <w:pPr>
        <w:pStyle w:val="Corpsdetexte"/>
        <w:numPr>
          <w:ilvl w:val="0"/>
          <w:numId w:val="26"/>
        </w:numPr>
      </w:pPr>
      <w:r>
        <w:t xml:space="preserve">OC Pizza </w:t>
      </w:r>
      <w:r w:rsidR="00840BEB">
        <w:t>a enregistré</w:t>
      </w:r>
      <w:r w:rsidR="006D3AED">
        <w:t xml:space="preserve"> </w:t>
      </w:r>
      <w:r w:rsidR="004D354A">
        <w:t>l</w:t>
      </w:r>
      <w:r w:rsidR="004A3495">
        <w:t>es</w:t>
      </w:r>
      <w:r w:rsidR="006D3AED">
        <w:t xml:space="preserve"> </w:t>
      </w:r>
      <w:r w:rsidR="008B7A93">
        <w:t>sous-domaines</w:t>
      </w:r>
      <w:r w:rsidR="006D3AED">
        <w:t xml:space="preserve"> </w:t>
      </w:r>
      <w:r w:rsidR="00BE6764">
        <w:t>suivant</w:t>
      </w:r>
      <w:r w:rsidR="008B7A93">
        <w:t>s</w:t>
      </w:r>
      <w:r w:rsidR="00C85D10">
        <w:t xml:space="preserve"> </w:t>
      </w:r>
      <w:r w:rsidR="005C44B2">
        <w:t xml:space="preserve">auprès </w:t>
      </w:r>
      <w:r w:rsidR="005D21EC">
        <w:t>d’un registraire</w:t>
      </w:r>
      <w:r w:rsidR="005C44B2">
        <w:t xml:space="preserve"> de son choix</w:t>
      </w:r>
      <w:r w:rsidR="00BE6764">
        <w:t>:</w:t>
      </w:r>
    </w:p>
    <w:p w14:paraId="67B3BD40" w14:textId="77777777" w:rsidR="000F382E" w:rsidRDefault="00C701A3" w:rsidP="009129DC">
      <w:pPr>
        <w:pStyle w:val="Corpsdetexte"/>
        <w:numPr>
          <w:ilvl w:val="1"/>
          <w:numId w:val="26"/>
        </w:numPr>
      </w:pPr>
      <w:r>
        <w:t>« ocpizza.fr »</w:t>
      </w:r>
      <w:r w:rsidR="00C92C4A">
        <w:t>,</w:t>
      </w:r>
    </w:p>
    <w:p w14:paraId="64C5E39D" w14:textId="6A089E74" w:rsidR="000F382E" w:rsidRDefault="009129DC" w:rsidP="009129DC">
      <w:pPr>
        <w:pStyle w:val="Corpsdetexte"/>
        <w:numPr>
          <w:ilvl w:val="1"/>
          <w:numId w:val="26"/>
        </w:numPr>
      </w:pPr>
      <w:r>
        <w:t>« </w:t>
      </w:r>
      <w:r w:rsidR="00C92C4A">
        <w:t>ocpizza.management.fr</w:t>
      </w:r>
      <w:r>
        <w:t> </w:t>
      </w:r>
      <w:r w:rsidR="000F382E">
        <w:t>»,</w:t>
      </w:r>
    </w:p>
    <w:p w14:paraId="66200F0C" w14:textId="16B9F792" w:rsidR="00F9425F" w:rsidRDefault="00C85D10" w:rsidP="009129DC">
      <w:pPr>
        <w:pStyle w:val="Corpsdetexte"/>
        <w:numPr>
          <w:ilvl w:val="1"/>
          <w:numId w:val="26"/>
        </w:numPr>
      </w:pPr>
      <w:r>
        <w:t xml:space="preserve"> </w:t>
      </w:r>
      <w:r w:rsidR="000F382E">
        <w:t>« </w:t>
      </w:r>
      <w:r>
        <w:t>ocpizza.</w:t>
      </w:r>
      <w:r w:rsidR="000F382E">
        <w:t>prodcution.fr ».</w:t>
      </w:r>
    </w:p>
    <w:p w14:paraId="797C9AB5" w14:textId="4B6BE83F" w:rsidR="005C44B2" w:rsidRDefault="005C44B2" w:rsidP="00C023E2">
      <w:pPr>
        <w:pStyle w:val="Corpsdetexte"/>
        <w:numPr>
          <w:ilvl w:val="0"/>
          <w:numId w:val="26"/>
        </w:numPr>
      </w:pPr>
      <w:r>
        <w:t xml:space="preserve">OC Pizza </w:t>
      </w:r>
      <w:r w:rsidR="002002AB">
        <w:t xml:space="preserve">est abonné </w:t>
      </w:r>
      <w:r w:rsidR="00B46A22">
        <w:t xml:space="preserve">à un fournisseur de </w:t>
      </w:r>
      <w:r w:rsidR="00540BE9">
        <w:t>service Dyn DNS</w:t>
      </w:r>
      <w:r w:rsidR="00A1178A">
        <w:t>,</w:t>
      </w:r>
    </w:p>
    <w:p w14:paraId="3147AC20" w14:textId="62809262" w:rsidR="00C023E2" w:rsidRDefault="00C267B6" w:rsidP="00C023E2">
      <w:pPr>
        <w:pStyle w:val="Corpsdetexte"/>
        <w:numPr>
          <w:ilvl w:val="0"/>
          <w:numId w:val="26"/>
        </w:numPr>
      </w:pPr>
      <w:r>
        <w:t>Que le prestataire du FAI a réalisé la prestation de param</w:t>
      </w:r>
      <w:r w:rsidR="00B74D32">
        <w:t>étrage de la « box »</w:t>
      </w:r>
    </w:p>
    <w:p w14:paraId="7509945E" w14:textId="3EB812EB" w:rsidR="005B5C97" w:rsidRDefault="005B5C97" w:rsidP="005B5C97">
      <w:pPr>
        <w:pStyle w:val="Corpsdetexte"/>
      </w:pPr>
      <w:r>
        <w:t>Sur cette base :</w:t>
      </w:r>
    </w:p>
    <w:p w14:paraId="41264348" w14:textId="77777777" w:rsidR="004E1009" w:rsidRDefault="005B5C97" w:rsidP="005B5C97">
      <w:pPr>
        <w:pStyle w:val="Corpsdetexte"/>
        <w:numPr>
          <w:ilvl w:val="0"/>
          <w:numId w:val="27"/>
        </w:numPr>
      </w:pPr>
      <w:r>
        <w:t xml:space="preserve">L’application e-commerce est disponible </w:t>
      </w:r>
      <w:r w:rsidR="004E1009">
        <w:t>vi</w:t>
      </w:r>
      <w:bookmarkStart w:id="7" w:name="_GoBack"/>
      <w:bookmarkEnd w:id="7"/>
      <w:r w:rsidR="004E1009">
        <w:t xml:space="preserve">a l’URL : </w:t>
      </w:r>
    </w:p>
    <w:p w14:paraId="18F1B23F" w14:textId="5CE38088" w:rsidR="00E3241C" w:rsidRDefault="002B106F" w:rsidP="004E1009">
      <w:pPr>
        <w:pStyle w:val="Corpsdetexte"/>
        <w:numPr>
          <w:ilvl w:val="1"/>
          <w:numId w:val="27"/>
        </w:numPr>
      </w:pPr>
      <w:hyperlink r:id="rId8" w:history="1">
        <w:r w:rsidRPr="004B227C">
          <w:rPr>
            <w:rStyle w:val="Lienhypertexte"/>
          </w:rPr>
          <w:t>http://www.ocpizza.fr</w:t>
        </w:r>
      </w:hyperlink>
      <w:r w:rsidR="00FE613A">
        <w:t xml:space="preserve"> </w:t>
      </w:r>
      <w:r w:rsidR="002A4D20">
        <w:t xml:space="preserve"> </w:t>
      </w:r>
    </w:p>
    <w:p w14:paraId="36BAA554" w14:textId="3B647BE4" w:rsidR="005B5C97" w:rsidRDefault="002A4D20" w:rsidP="00E3241C">
      <w:pPr>
        <w:pStyle w:val="Corpsdetexte"/>
        <w:numPr>
          <w:ilvl w:val="2"/>
          <w:numId w:val="27"/>
        </w:numPr>
      </w:pPr>
      <w:r>
        <w:t xml:space="preserve">qui doit être </w:t>
      </w:r>
      <w:r w:rsidR="00145204">
        <w:t>converti</w:t>
      </w:r>
      <w:r w:rsidR="00907F35">
        <w:t xml:space="preserve">t (NAT) en </w:t>
      </w:r>
      <w:r w:rsidR="00B560CE">
        <w:t>http://</w:t>
      </w:r>
      <w:r w:rsidR="00907F35">
        <w:t>&lt;add serveur</w:t>
      </w:r>
      <w:r w:rsidR="00E3241C">
        <w:t xml:space="preserve"> interne</w:t>
      </w:r>
      <w:r w:rsidR="00907F35">
        <w:t>&gt; :4201/</w:t>
      </w:r>
    </w:p>
    <w:p w14:paraId="305BF742" w14:textId="5A5FDD29" w:rsidR="004E1009" w:rsidRDefault="004E1009" w:rsidP="005B5C97">
      <w:pPr>
        <w:pStyle w:val="Corpsdetexte"/>
        <w:numPr>
          <w:ilvl w:val="0"/>
          <w:numId w:val="27"/>
        </w:numPr>
      </w:pPr>
      <w:r>
        <w:t xml:space="preserve">L’application e-management est disponible via l’URL : </w:t>
      </w:r>
    </w:p>
    <w:p w14:paraId="2AB4621C" w14:textId="50E6B592" w:rsidR="004E1009" w:rsidRDefault="00E0747C" w:rsidP="004E1009">
      <w:pPr>
        <w:pStyle w:val="Corpsdetexte"/>
        <w:numPr>
          <w:ilvl w:val="1"/>
          <w:numId w:val="27"/>
        </w:numPr>
      </w:pPr>
      <w:hyperlink r:id="rId9" w:history="1">
        <w:r w:rsidR="00D05827" w:rsidRPr="00632B4F">
          <w:rPr>
            <w:rStyle w:val="Lienhypertexte"/>
          </w:rPr>
          <w:t>http://www.ocpizza.management.fr/</w:t>
        </w:r>
      </w:hyperlink>
    </w:p>
    <w:p w14:paraId="0725A92A" w14:textId="451D0948" w:rsidR="005B2931" w:rsidRDefault="005B2931" w:rsidP="005B2931">
      <w:pPr>
        <w:pStyle w:val="Corpsdetexte"/>
        <w:numPr>
          <w:ilvl w:val="2"/>
          <w:numId w:val="27"/>
        </w:numPr>
      </w:pPr>
      <w:r>
        <w:t>qui doit être convertit (NAT) en http://&lt;add serveur interne&gt; :4202/</w:t>
      </w:r>
    </w:p>
    <w:p w14:paraId="2ABA997B" w14:textId="77777777" w:rsidR="00CE666F" w:rsidRDefault="00CE666F" w:rsidP="00CE666F">
      <w:pPr>
        <w:pStyle w:val="Corpsdetexte"/>
        <w:numPr>
          <w:ilvl w:val="0"/>
          <w:numId w:val="27"/>
        </w:numPr>
      </w:pPr>
      <w:r>
        <w:t xml:space="preserve">L’application e-production est disponible via l’URL : </w:t>
      </w:r>
    </w:p>
    <w:p w14:paraId="228C12B1" w14:textId="3019F8D1" w:rsidR="00C6680C" w:rsidRDefault="00E61C7C" w:rsidP="00C6680C">
      <w:pPr>
        <w:pStyle w:val="Corpsdetexte"/>
        <w:numPr>
          <w:ilvl w:val="1"/>
          <w:numId w:val="27"/>
        </w:numPr>
      </w:pPr>
      <w:r>
        <w:t> </w:t>
      </w:r>
      <w:hyperlink r:id="rId10" w:history="1">
        <w:r w:rsidRPr="004B227C">
          <w:rPr>
            <w:rStyle w:val="Lienhypertexte"/>
          </w:rPr>
          <w:t>http://www.ocpizza.</w:t>
        </w:r>
        <w:r w:rsidRPr="004B227C">
          <w:rPr>
            <w:rStyle w:val="Lienhypertexte"/>
          </w:rPr>
          <w:t>production</w:t>
        </w:r>
        <w:r w:rsidRPr="004B227C">
          <w:rPr>
            <w:rStyle w:val="Lienhypertexte"/>
          </w:rPr>
          <w:t>.fr/</w:t>
        </w:r>
      </w:hyperlink>
    </w:p>
    <w:p w14:paraId="1D16D462" w14:textId="5497BE99" w:rsidR="008B2061" w:rsidRDefault="008B2061" w:rsidP="008B2061">
      <w:pPr>
        <w:pStyle w:val="Corpsdetexte"/>
        <w:numPr>
          <w:ilvl w:val="2"/>
          <w:numId w:val="27"/>
        </w:numPr>
      </w:pPr>
      <w:r>
        <w:t>qui doit être convertit (NAT) en http://&lt;add serveur interne&gt; :4203/</w:t>
      </w:r>
    </w:p>
    <w:p w14:paraId="5388C11F" w14:textId="77777777" w:rsidR="00CE666F" w:rsidRDefault="00CE666F" w:rsidP="00CE666F">
      <w:pPr>
        <w:pStyle w:val="Titre2"/>
      </w:pPr>
      <w:bookmarkStart w:id="8" w:name="_Toc28710616"/>
      <w:r>
        <w:t>Système</w:t>
      </w:r>
      <w:bookmarkEnd w:id="8"/>
    </w:p>
    <w:p w14:paraId="4065A817" w14:textId="77777777" w:rsidR="00CE666F" w:rsidRDefault="00CE666F" w:rsidP="00CE666F">
      <w:pPr>
        <w:pStyle w:val="Titre3"/>
        <w:spacing w:before="120" w:after="120"/>
      </w:pPr>
      <w:bookmarkStart w:id="9" w:name="_Toc28710617"/>
      <w:r>
        <w:t>Système de gestion de base de données</w:t>
      </w:r>
      <w:bookmarkEnd w:id="9"/>
    </w:p>
    <w:p w14:paraId="16EE4E6E" w14:textId="77777777" w:rsidR="00CE666F" w:rsidRPr="00872DEC" w:rsidRDefault="00CE666F" w:rsidP="00CE666F">
      <w:pPr>
        <w:pStyle w:val="Corpsdetexte"/>
        <w:spacing w:after="0"/>
      </w:pPr>
      <w:r>
        <w:t xml:space="preserve">Le SGBD </w:t>
      </w:r>
      <w:r w:rsidRPr="00465C21">
        <w:t>PostgreSQL 12.1</w:t>
      </w:r>
      <w:r>
        <w:t>doit être installé et actif en tant que service Windows avec démarrage automatique. L’outil pgAdmin V4 doit être installé et fonctionnel.</w:t>
      </w:r>
    </w:p>
    <w:p w14:paraId="4F437DCB" w14:textId="77777777" w:rsidR="00CE666F" w:rsidRDefault="00CE666F" w:rsidP="00CE666F">
      <w:pPr>
        <w:pStyle w:val="Titre3"/>
        <w:spacing w:before="120" w:after="120"/>
      </w:pPr>
      <w:bookmarkStart w:id="10" w:name="_Toc28710618"/>
      <w:r>
        <w:t>Serveur OC Pizza</w:t>
      </w:r>
      <w:bookmarkEnd w:id="10"/>
      <w:r>
        <w:t xml:space="preserve"> </w:t>
      </w:r>
    </w:p>
    <w:p w14:paraId="6B3DB88C" w14:textId="77777777" w:rsidR="00CE666F" w:rsidRDefault="00CE666F" w:rsidP="00CE666F">
      <w:pPr>
        <w:pStyle w:val="Corpsdetexte"/>
        <w:spacing w:after="0"/>
      </w:pPr>
      <w:r>
        <w:t>OC Pizza exploite un serveur sous Windows server 2019.</w:t>
      </w:r>
    </w:p>
    <w:p w14:paraId="39DDD0F7" w14:textId="77777777" w:rsidR="00CE666F" w:rsidRDefault="00CE666F" w:rsidP="00CE666F">
      <w:pPr>
        <w:pStyle w:val="Titre2"/>
        <w:spacing w:before="240" w:after="120"/>
        <w:ind w:left="578" w:hanging="578"/>
      </w:pPr>
      <w:bookmarkStart w:id="11" w:name="_Toc28710619"/>
      <w:r>
        <w:t>Base de données</w:t>
      </w:r>
      <w:bookmarkEnd w:id="11"/>
      <w:r>
        <w:t xml:space="preserve"> </w:t>
      </w:r>
    </w:p>
    <w:p w14:paraId="0DA6622F" w14:textId="77777777" w:rsidR="00CE666F" w:rsidRDefault="00CE666F" w:rsidP="00CE666F">
      <w:pPr>
        <w:pStyle w:val="Corpsdetexte"/>
      </w:pPr>
      <w:r>
        <w:t>Le répertoire c:\bdData doit exister et avoir les droits d’accès en rwx pour le compte « Système local ».</w:t>
      </w:r>
    </w:p>
    <w:p w14:paraId="43115F5E" w14:textId="77777777" w:rsidR="00CE666F" w:rsidRDefault="00CE666F" w:rsidP="00CE666F">
      <w:pPr>
        <w:pStyle w:val="Corpsdetexte"/>
      </w:pPr>
      <w:r>
        <w:t>La base de données db_projet08 doit être accessible et à jour.</w:t>
      </w:r>
    </w:p>
    <w:p w14:paraId="0C847F21" w14:textId="77777777" w:rsidR="00CE666F" w:rsidRDefault="00CE666F" w:rsidP="00CE666F">
      <w:pPr>
        <w:pStyle w:val="Corpsdetexte"/>
      </w:pPr>
      <w:r>
        <w:t xml:space="preserve">Le mot de passe requis pour la connexion au SGBD est celui choisi lors de son installation. </w:t>
      </w:r>
    </w:p>
    <w:p w14:paraId="520DD0A1" w14:textId="77777777" w:rsidR="00CE666F" w:rsidRDefault="00CE666F" w:rsidP="00CE666F">
      <w:pPr>
        <w:pStyle w:val="Corpsdetexte"/>
        <w:spacing w:after="0"/>
      </w:pPr>
      <w:r>
        <w:t>Le mot de passe requis pour la connexion à la base de connées db_projet08 est celui transmis pas courrier séparé par « IT Consulting » au DBA de « OC Pizza ».</w:t>
      </w:r>
    </w:p>
    <w:p w14:paraId="1697AB06" w14:textId="77777777" w:rsidR="00CE666F" w:rsidRPr="00667BEF" w:rsidRDefault="00CE666F" w:rsidP="00CE666F">
      <w:pPr>
        <w:pStyle w:val="Corpsdetexte"/>
      </w:pPr>
    </w:p>
    <w:p w14:paraId="6B16091E" w14:textId="46093DBB" w:rsidR="00C94682" w:rsidRDefault="00A82667" w:rsidP="00830081">
      <w:pPr>
        <w:pStyle w:val="Titre2"/>
        <w:spacing w:before="240" w:after="120"/>
        <w:ind w:left="578" w:hanging="578"/>
      </w:pPr>
      <w:bookmarkStart w:id="12" w:name="_Toc28710620"/>
      <w:r>
        <w:t>Serveur Web</w:t>
      </w:r>
      <w:r w:rsidR="00DF40FC">
        <w:t xml:space="preserve"> &amp; applications</w:t>
      </w:r>
      <w:bookmarkEnd w:id="12"/>
    </w:p>
    <w:p w14:paraId="00944770" w14:textId="7154144D" w:rsidR="00FA594A" w:rsidRDefault="00147022" w:rsidP="00A82667">
      <w:pPr>
        <w:pStyle w:val="Corpsdetexte"/>
      </w:pPr>
      <w:r>
        <w:t xml:space="preserve">Le serveur Web </w:t>
      </w:r>
      <w:r w:rsidR="00342C48">
        <w:t>n</w:t>
      </w:r>
      <w:r>
        <w:t>ode.js doit être installé dans sa version</w:t>
      </w:r>
      <w:r w:rsidR="005E5EAE">
        <w:t xml:space="preserve"> </w:t>
      </w:r>
      <w:r w:rsidR="005E5EAE" w:rsidRPr="005E5EAE">
        <w:t>v12.1</w:t>
      </w:r>
      <w:r w:rsidR="00870055">
        <w:t>4</w:t>
      </w:r>
      <w:r w:rsidR="005E5EAE" w:rsidRPr="005E5EAE">
        <w:t>.0</w:t>
      </w:r>
      <w:r w:rsidR="00342C48">
        <w:t>.</w:t>
      </w:r>
      <w:r w:rsidR="00870055">
        <w:t xml:space="preserve"> LTS</w:t>
      </w:r>
      <w:r w:rsidR="00342C48">
        <w:t xml:space="preserve"> Le</w:t>
      </w:r>
      <w:r w:rsidR="00B80F2C">
        <w:t xml:space="preserve"> package est téléchargeable ici : </w:t>
      </w:r>
      <w:hyperlink r:id="rId11" w:history="1">
        <w:r w:rsidR="00870055">
          <w:rPr>
            <w:rStyle w:val="Lienhypertexte"/>
          </w:rPr>
          <w:t>https://nodejs.org/fr/</w:t>
        </w:r>
      </w:hyperlink>
      <w:r w:rsidR="00870055">
        <w:t xml:space="preserve"> </w:t>
      </w:r>
      <w:r w:rsidR="0027485A">
        <w:t>.</w:t>
      </w:r>
    </w:p>
    <w:p w14:paraId="242CDF47" w14:textId="50E66B6C" w:rsidR="00DF40FC" w:rsidRDefault="00F37D1B" w:rsidP="00A82667">
      <w:pPr>
        <w:pStyle w:val="Corpsdetexte"/>
      </w:pPr>
      <w:r>
        <w:t>Enfin, l</w:t>
      </w:r>
      <w:r w:rsidR="00B96E6F">
        <w:t xml:space="preserve">es </w:t>
      </w:r>
      <w:r w:rsidR="00F01C70">
        <w:t>webapp suivantes doivent être accessibles et à jour </w:t>
      </w:r>
      <w:r w:rsidR="00095040">
        <w:t xml:space="preserve">(version dans le pv de livraison) </w:t>
      </w:r>
      <w:r w:rsidR="00F01C70">
        <w:t>:</w:t>
      </w:r>
    </w:p>
    <w:p w14:paraId="197D5C94" w14:textId="168E6196" w:rsidR="00F01C70" w:rsidRDefault="00E15FB7" w:rsidP="00E15FB7">
      <w:pPr>
        <w:pStyle w:val="Corpsdetexte"/>
        <w:numPr>
          <w:ilvl w:val="0"/>
          <w:numId w:val="12"/>
        </w:numPr>
      </w:pPr>
      <w:r>
        <w:t>e-c</w:t>
      </w:r>
      <w:r w:rsidR="00DF753A">
        <w:t>ommerce</w:t>
      </w:r>
    </w:p>
    <w:p w14:paraId="3E46F634" w14:textId="78B16B9D" w:rsidR="00DF753A" w:rsidRDefault="00E15FB7" w:rsidP="00E15FB7">
      <w:pPr>
        <w:pStyle w:val="Corpsdetexte"/>
        <w:numPr>
          <w:ilvl w:val="0"/>
          <w:numId w:val="12"/>
        </w:numPr>
      </w:pPr>
      <w:r>
        <w:t>e-p</w:t>
      </w:r>
      <w:r w:rsidR="00DF753A">
        <w:t>roduc</w:t>
      </w:r>
      <w:r>
        <w:t>tion</w:t>
      </w:r>
    </w:p>
    <w:p w14:paraId="0B463FBE" w14:textId="2A15D5F9" w:rsidR="00E15FB7" w:rsidRPr="00A82667" w:rsidRDefault="00E15FB7" w:rsidP="0027632C">
      <w:pPr>
        <w:pStyle w:val="Corpsdetexte"/>
        <w:numPr>
          <w:ilvl w:val="0"/>
          <w:numId w:val="12"/>
        </w:numPr>
        <w:spacing w:after="0"/>
        <w:ind w:left="714" w:hanging="357"/>
      </w:pPr>
      <w:r>
        <w:t>e-management</w:t>
      </w:r>
    </w:p>
    <w:p w14:paraId="78452EAB" w14:textId="3365FFE0" w:rsidR="000F64DB" w:rsidRDefault="006E10A1" w:rsidP="0027632C">
      <w:pPr>
        <w:pStyle w:val="Titre2"/>
        <w:spacing w:before="240" w:after="120"/>
        <w:ind w:left="578" w:hanging="578"/>
      </w:pPr>
      <w:bookmarkStart w:id="13" w:name="_Toc28710621"/>
      <w:r>
        <w:t xml:space="preserve">Containers (services </w:t>
      </w:r>
      <w:r w:rsidR="006C564D">
        <w:t>web)</w:t>
      </w:r>
      <w:bookmarkEnd w:id="13"/>
    </w:p>
    <w:p w14:paraId="111C4F22" w14:textId="46235A01" w:rsidR="000F64DB" w:rsidRDefault="00395D5B">
      <w:pPr>
        <w:pStyle w:val="Corpsdetexte"/>
      </w:pPr>
      <w:r>
        <w:t>Les containers</w:t>
      </w:r>
      <w:r w:rsidR="00F26CCC">
        <w:t xml:space="preserve"> </w:t>
      </w:r>
      <w:r w:rsidR="0052380C">
        <w:t>suivants, sous</w:t>
      </w:r>
      <w:r w:rsidR="00F26CCC">
        <w:t xml:space="preserve"> forme de fichier </w:t>
      </w:r>
      <w:r w:rsidR="002233F6">
        <w:t>JAR, doivent</w:t>
      </w:r>
      <w:r w:rsidR="00C10C2A">
        <w:t xml:space="preserve"> être accessibles et à </w:t>
      </w:r>
      <w:r w:rsidR="00EA7317">
        <w:t>jour</w:t>
      </w:r>
      <w:r w:rsidR="00016554">
        <w:t xml:space="preserve"> (version dans le pv de livraison</w:t>
      </w:r>
      <w:r w:rsidR="00B02D94">
        <w:t>)</w:t>
      </w:r>
      <w:r w:rsidR="00EA7317">
        <w:t xml:space="preserve"> :</w:t>
      </w:r>
    </w:p>
    <w:p w14:paraId="06148C51" w14:textId="22B2E3D8" w:rsidR="000F64DB" w:rsidRPr="00DC40B7" w:rsidRDefault="002C4B28">
      <w:pPr>
        <w:pStyle w:val="Corpsdetexte"/>
        <w:numPr>
          <w:ilvl w:val="0"/>
          <w:numId w:val="5"/>
        </w:numPr>
      </w:pPr>
      <w:r w:rsidRPr="00DC40B7">
        <w:t>S</w:t>
      </w:r>
      <w:r w:rsidR="00D17335" w:rsidRPr="00DC40B7">
        <w:t>ervice</w:t>
      </w:r>
      <w:r w:rsidRPr="00DC40B7">
        <w:t>-</w:t>
      </w:r>
      <w:r w:rsidR="004D621F" w:rsidRPr="00DC40B7">
        <w:t>F</w:t>
      </w:r>
      <w:r w:rsidRPr="00DC40B7">
        <w:t>rontalWeb</w:t>
      </w:r>
      <w:r w:rsidR="00F47A40" w:rsidRPr="00DC40B7">
        <w:t xml:space="preserve"> </w:t>
      </w:r>
    </w:p>
    <w:p w14:paraId="2FBCC495" w14:textId="43DBA963" w:rsidR="00F47A40" w:rsidRPr="00DC40B7" w:rsidRDefault="00F47A40">
      <w:pPr>
        <w:pStyle w:val="Corpsdetexte"/>
        <w:numPr>
          <w:ilvl w:val="0"/>
          <w:numId w:val="5"/>
        </w:numPr>
      </w:pPr>
      <w:r w:rsidRPr="00DC40B7">
        <w:t>Service-Crud</w:t>
      </w:r>
      <w:r w:rsidR="00717EAA" w:rsidRPr="00DC40B7">
        <w:t> </w:t>
      </w:r>
    </w:p>
    <w:p w14:paraId="2DD6BC4F" w14:textId="77FDA01F" w:rsidR="00717EAA" w:rsidRDefault="00717EAA" w:rsidP="0027632C">
      <w:pPr>
        <w:pStyle w:val="Corpsdetexte"/>
        <w:numPr>
          <w:ilvl w:val="0"/>
          <w:numId w:val="5"/>
        </w:numPr>
        <w:spacing w:after="0"/>
        <w:ind w:left="714" w:hanging="357"/>
      </w:pPr>
      <w:r w:rsidRPr="00DC40B7">
        <w:t>Service</w:t>
      </w:r>
      <w:r>
        <w:rPr>
          <w:b/>
          <w:bCs/>
        </w:rPr>
        <w:t>-</w:t>
      </w:r>
      <w:r>
        <w:t>intf</w:t>
      </w:r>
      <w:r w:rsidR="00D72E24">
        <w:t>Paiement </w:t>
      </w:r>
    </w:p>
    <w:p w14:paraId="50270892" w14:textId="651951DB" w:rsidR="006339AE" w:rsidRDefault="006339AE" w:rsidP="008C58BF">
      <w:pPr>
        <w:pStyle w:val="Titre4"/>
        <w:spacing w:before="120"/>
        <w:ind w:left="862" w:hanging="862"/>
      </w:pPr>
      <w:bookmarkStart w:id="14" w:name="_Toc28710622"/>
      <w:r>
        <w:t>Serveur Web</w:t>
      </w:r>
      <w:bookmarkEnd w:id="14"/>
    </w:p>
    <w:p w14:paraId="1766267D" w14:textId="4508AFF9" w:rsidR="006339AE" w:rsidRPr="006339AE" w:rsidRDefault="006339AE" w:rsidP="0027632C">
      <w:pPr>
        <w:pStyle w:val="Corpsdetexte"/>
        <w:spacing w:after="0"/>
      </w:pPr>
      <w:r>
        <w:t xml:space="preserve">Le serveur WEB est </w:t>
      </w:r>
      <w:r w:rsidR="0052380C">
        <w:t>Tomcat,</w:t>
      </w:r>
      <w:r w:rsidR="00F67FCD">
        <w:t xml:space="preserve"> embarqué dans chaque fichier JAR</w:t>
      </w:r>
      <w:r w:rsidR="000238EA">
        <w:t xml:space="preserve"> </w:t>
      </w:r>
      <w:r w:rsidR="00BD3C6A">
        <w:t>–</w:t>
      </w:r>
      <w:r w:rsidR="000238EA">
        <w:t xml:space="preserve"> </w:t>
      </w:r>
      <w:r w:rsidR="00BD3C6A">
        <w:t xml:space="preserve">produit </w:t>
      </w:r>
      <w:r w:rsidR="00095040">
        <w:t>avec Spring</w:t>
      </w:r>
      <w:r w:rsidR="00797068">
        <w:t xml:space="preserve"> Boot.</w:t>
      </w:r>
      <w:r w:rsidR="000865A9">
        <w:t xml:space="preserve"> </w:t>
      </w:r>
    </w:p>
    <w:p w14:paraId="77A4CD16" w14:textId="63765034" w:rsidR="00A46002" w:rsidRDefault="00A417D8" w:rsidP="008C58BF">
      <w:pPr>
        <w:pStyle w:val="Titre4"/>
        <w:spacing w:before="120"/>
        <w:ind w:left="862" w:hanging="862"/>
      </w:pPr>
      <w:bookmarkStart w:id="15" w:name="_Toc28710623"/>
      <w:r>
        <w:t xml:space="preserve">Prérequis </w:t>
      </w:r>
      <w:r w:rsidR="00A46002">
        <w:t>techniques</w:t>
      </w:r>
      <w:bookmarkEnd w:id="15"/>
    </w:p>
    <w:p w14:paraId="085CC892" w14:textId="20C1C340" w:rsidR="00A46002" w:rsidRDefault="00AC47E0" w:rsidP="008819DB">
      <w:pPr>
        <w:pStyle w:val="Corpsdetexte"/>
        <w:numPr>
          <w:ilvl w:val="0"/>
          <w:numId w:val="18"/>
        </w:numPr>
      </w:pPr>
      <w:r>
        <w:t>Java en version 11.0.4</w:t>
      </w:r>
      <w:r w:rsidR="00966DF0">
        <w:t xml:space="preserve"> doit être installé</w:t>
      </w:r>
      <w:r w:rsidR="004A54FF">
        <w:t>.</w:t>
      </w:r>
    </w:p>
    <w:p w14:paraId="73F8EB48" w14:textId="2C954E82" w:rsidR="00A21F38" w:rsidRDefault="00A21F38" w:rsidP="0027632C">
      <w:pPr>
        <w:pStyle w:val="Corpsdetexte"/>
        <w:numPr>
          <w:ilvl w:val="0"/>
          <w:numId w:val="18"/>
        </w:numPr>
        <w:spacing w:after="0"/>
        <w:ind w:left="714" w:hanging="357"/>
      </w:pPr>
      <w:r>
        <w:t>Git bash en version</w:t>
      </w:r>
      <w:r w:rsidR="00F91EE0">
        <w:t xml:space="preserve"> </w:t>
      </w:r>
      <w:r w:rsidR="00F91EE0" w:rsidRPr="00F91EE0">
        <w:t>2.24.0.windows.2</w:t>
      </w:r>
      <w:r w:rsidR="00F91EE0">
        <w:t xml:space="preserve"> doit être installé</w:t>
      </w:r>
      <w:r w:rsidR="00EB7A13">
        <w:t>.</w:t>
      </w:r>
    </w:p>
    <w:p w14:paraId="0400469E" w14:textId="0063BE8A" w:rsidR="00686313" w:rsidRDefault="00686313" w:rsidP="0027632C">
      <w:pPr>
        <w:pStyle w:val="Titre2"/>
        <w:spacing w:before="240" w:after="120"/>
        <w:ind w:left="578" w:hanging="578"/>
      </w:pPr>
      <w:bookmarkStart w:id="16" w:name="_Toc28710624"/>
      <w:r>
        <w:t>Variables d’environnement</w:t>
      </w:r>
      <w:bookmarkEnd w:id="16"/>
    </w:p>
    <w:p w14:paraId="7874C3ED" w14:textId="15C115CD" w:rsidR="00A270E8" w:rsidRDefault="00D9491C" w:rsidP="0027632C">
      <w:pPr>
        <w:pStyle w:val="Titre3"/>
        <w:spacing w:before="0" w:after="120"/>
      </w:pPr>
      <w:bookmarkStart w:id="17" w:name="_Toc28710625"/>
      <w:r>
        <w:t>Path</w:t>
      </w:r>
      <w:bookmarkEnd w:id="17"/>
    </w:p>
    <w:p w14:paraId="3D0C59D9" w14:textId="4F9F7F4D" w:rsidR="009C6A1C" w:rsidRDefault="004D1F47" w:rsidP="00686313">
      <w:pPr>
        <w:pStyle w:val="Corpsdetexte"/>
      </w:pPr>
      <w:r>
        <w:t>Il faut modifier le PATH général com</w:t>
      </w:r>
      <w:r w:rsidR="009C6A1C">
        <w:t>me suit (valeur usuelle</w:t>
      </w:r>
      <w:r w:rsidR="00C35BD1">
        <w:t xml:space="preserve"> : </w:t>
      </w:r>
      <w:r w:rsidR="00C35BD1" w:rsidRPr="007A2E37">
        <w:t>C:\Program</w:t>
      </w:r>
      <w:r w:rsidR="00C35BD1">
        <w:t xml:space="preserve"> </w:t>
      </w:r>
      <w:r w:rsidR="00C35BD1" w:rsidRPr="007A2E37">
        <w:t>Files</w:t>
      </w:r>
      <w:r w:rsidR="009C6A1C">
        <w:t>)</w:t>
      </w:r>
    </w:p>
    <w:p w14:paraId="1AADA462" w14:textId="7DB67468" w:rsidR="00191757" w:rsidRDefault="00221DD9" w:rsidP="009C4793">
      <w:pPr>
        <w:pStyle w:val="Corpsdetexte"/>
        <w:numPr>
          <w:ilvl w:val="1"/>
          <w:numId w:val="16"/>
        </w:numPr>
        <w:jc w:val="left"/>
      </w:pPr>
      <w:r>
        <w:t>Pour les binaires JAVA</w:t>
      </w:r>
      <w:r w:rsidR="00C15CF5">
        <w:t xml:space="preserve"> : </w:t>
      </w:r>
      <w:r w:rsidR="007A2E37" w:rsidRPr="007A2E37">
        <w:t>C:\Program</w:t>
      </w:r>
      <w:r w:rsidR="00F25345">
        <w:t xml:space="preserve"> </w:t>
      </w:r>
      <w:r w:rsidR="007A2E37" w:rsidRPr="007A2E37">
        <w:t>Files\Java\jdk11.0.4\bin;</w:t>
      </w:r>
    </w:p>
    <w:p w14:paraId="15EB38CA" w14:textId="77777777" w:rsidR="00B931DE" w:rsidRDefault="00221DD9" w:rsidP="00221DD9">
      <w:pPr>
        <w:pStyle w:val="Corpsdetexte"/>
        <w:numPr>
          <w:ilvl w:val="0"/>
          <w:numId w:val="16"/>
        </w:numPr>
        <w:jc w:val="left"/>
      </w:pPr>
      <w:r>
        <w:t>Pour les binaires et utilitaires PostgreSQL</w:t>
      </w:r>
      <w:r w:rsidR="00B931DE">
        <w:t xml:space="preserve"> : </w:t>
      </w:r>
    </w:p>
    <w:p w14:paraId="04864CB9" w14:textId="5B08E277" w:rsidR="00B931DE" w:rsidRDefault="00AE0800" w:rsidP="00B931DE">
      <w:pPr>
        <w:pStyle w:val="Corpsdetexte"/>
        <w:numPr>
          <w:ilvl w:val="1"/>
          <w:numId w:val="16"/>
        </w:numPr>
        <w:jc w:val="left"/>
      </w:pPr>
      <w:r w:rsidRPr="007A2E37">
        <w:t>C:\Program</w:t>
      </w:r>
      <w:r>
        <w:t xml:space="preserve"> </w:t>
      </w:r>
      <w:r w:rsidRPr="007A2E37">
        <w:t>Files</w:t>
      </w:r>
      <w:r w:rsidR="007A2E37" w:rsidRPr="007A2E37">
        <w:t>\PostgreSql\bin</w:t>
      </w:r>
      <w:r w:rsidR="00221DD9">
        <w:t xml:space="preserve"> </w:t>
      </w:r>
      <w:r w:rsidR="007A2E37" w:rsidRPr="007A2E37">
        <w:t>;</w:t>
      </w:r>
      <w:r w:rsidR="00221DD9">
        <w:t xml:space="preserve"> </w:t>
      </w:r>
    </w:p>
    <w:p w14:paraId="08D60122" w14:textId="4C2C7A64" w:rsidR="00191757" w:rsidRDefault="00AE0800" w:rsidP="00B931DE">
      <w:pPr>
        <w:pStyle w:val="Corpsdetexte"/>
        <w:numPr>
          <w:ilvl w:val="1"/>
          <w:numId w:val="16"/>
        </w:numPr>
        <w:jc w:val="left"/>
      </w:pPr>
      <w:r w:rsidRPr="007A2E37">
        <w:t>C:\Program</w:t>
      </w:r>
      <w:r>
        <w:t xml:space="preserve"> </w:t>
      </w:r>
      <w:r w:rsidRPr="007A2E37">
        <w:t>Files</w:t>
      </w:r>
      <w:r w:rsidR="007A2E37" w:rsidRPr="007A2E37">
        <w:t>\PostgreSql\scripts;</w:t>
      </w:r>
    </w:p>
    <w:p w14:paraId="198C5317" w14:textId="77632071" w:rsidR="00DE6312" w:rsidRDefault="00E2790E" w:rsidP="008E7050">
      <w:pPr>
        <w:pStyle w:val="Corpsdetexte"/>
        <w:numPr>
          <w:ilvl w:val="0"/>
          <w:numId w:val="16"/>
        </w:numPr>
        <w:jc w:val="left"/>
      </w:pPr>
      <w:r>
        <w:t>Pour</w:t>
      </w:r>
      <w:r w:rsidR="00DE6312">
        <w:t xml:space="preserve"> Git Bash</w:t>
      </w:r>
      <w:r w:rsidR="00C15CF5">
        <w:t xml:space="preserve"> : </w:t>
      </w:r>
      <w:r w:rsidR="00073B31" w:rsidRPr="007A2E37">
        <w:t>C:\Program</w:t>
      </w:r>
      <w:r w:rsidR="00073B31">
        <w:t xml:space="preserve"> </w:t>
      </w:r>
      <w:r w:rsidR="00073B31" w:rsidRPr="007A2E37">
        <w:t>Files</w:t>
      </w:r>
      <w:r w:rsidR="00DE6312" w:rsidRPr="007A2E37">
        <w:t>\</w:t>
      </w:r>
      <w:r w:rsidR="001E53D4">
        <w:t>G</w:t>
      </w:r>
      <w:r w:rsidR="00073B31">
        <w:t>it</w:t>
      </w:r>
      <w:r w:rsidR="00DE6312" w:rsidRPr="007A2E37">
        <w:t>\bin;</w:t>
      </w:r>
    </w:p>
    <w:p w14:paraId="2DE7245D" w14:textId="73B842B0" w:rsidR="00A270E8" w:rsidRDefault="00B931DE" w:rsidP="008E7050">
      <w:pPr>
        <w:pStyle w:val="Corpsdetexte"/>
        <w:numPr>
          <w:ilvl w:val="0"/>
          <w:numId w:val="16"/>
        </w:numPr>
        <w:jc w:val="left"/>
      </w:pPr>
      <w:r>
        <w:t>Pour le serveur web node.js</w:t>
      </w:r>
      <w:r w:rsidR="00D83C9A">
        <w:t xml:space="preserve"> : </w:t>
      </w:r>
      <w:r w:rsidR="00576165" w:rsidRPr="007A2E37">
        <w:t>C:\Program</w:t>
      </w:r>
      <w:r w:rsidR="00576165">
        <w:t xml:space="preserve"> </w:t>
      </w:r>
      <w:r w:rsidR="00576165" w:rsidRPr="007A2E37">
        <w:t>Files</w:t>
      </w:r>
      <w:r w:rsidR="007A2E37" w:rsidRPr="007A2E37">
        <w:t>\nodejs\;</w:t>
      </w:r>
    </w:p>
    <w:p w14:paraId="1890C6EB" w14:textId="77F747C7" w:rsidR="00A270E8" w:rsidRDefault="00AA6EDE" w:rsidP="0027632C">
      <w:pPr>
        <w:pStyle w:val="Titre3"/>
        <w:spacing w:before="0" w:after="120"/>
      </w:pPr>
      <w:bookmarkStart w:id="18" w:name="_Toc28710626"/>
      <w:r>
        <w:t>Java_home</w:t>
      </w:r>
      <w:bookmarkEnd w:id="18"/>
    </w:p>
    <w:p w14:paraId="2A0CB871" w14:textId="2663EEA8" w:rsidR="00BE31A8" w:rsidRDefault="00BE31A8" w:rsidP="00FA5D16">
      <w:pPr>
        <w:pStyle w:val="Corpsdetexte"/>
        <w:numPr>
          <w:ilvl w:val="1"/>
          <w:numId w:val="17"/>
        </w:numPr>
      </w:pPr>
      <w:r>
        <w:t xml:space="preserve">Pour </w:t>
      </w:r>
      <w:r w:rsidR="00A270E8">
        <w:t>j</w:t>
      </w:r>
      <w:r>
        <w:t>ava</w:t>
      </w:r>
      <w:r w:rsidR="00A270E8">
        <w:t>_home</w:t>
      </w:r>
      <w:r>
        <w:t xml:space="preserve"> : </w:t>
      </w:r>
      <w:r w:rsidR="009C6A1C" w:rsidRPr="009C6A1C">
        <w:t>C:\Program Files\Java\jdk-11.0.4</w:t>
      </w:r>
    </w:p>
    <w:p w14:paraId="23AE9432" w14:textId="77777777" w:rsidR="000F64DB" w:rsidRDefault="00C10C2A" w:rsidP="00314789">
      <w:pPr>
        <w:pStyle w:val="Titre1"/>
        <w:pageBreakBefore w:val="0"/>
        <w:spacing w:before="360" w:after="120"/>
        <w:ind w:left="431" w:hanging="431"/>
      </w:pPr>
      <w:bookmarkStart w:id="19" w:name="_Ref28632662"/>
      <w:bookmarkStart w:id="20" w:name="_Ref28632667"/>
      <w:bookmarkStart w:id="21" w:name="_Toc28710627"/>
      <w:r>
        <w:t>Procédure de déploiement</w:t>
      </w:r>
      <w:bookmarkEnd w:id="19"/>
      <w:bookmarkEnd w:id="20"/>
      <w:bookmarkEnd w:id="21"/>
    </w:p>
    <w:p w14:paraId="15963D42" w14:textId="5A5D782C" w:rsidR="00AC5870" w:rsidRDefault="00AC5870" w:rsidP="001B28A1">
      <w:pPr>
        <w:pStyle w:val="Titre2"/>
        <w:ind w:left="578" w:hanging="578"/>
      </w:pPr>
      <w:bookmarkStart w:id="22" w:name="_Ref28689636"/>
      <w:bookmarkStart w:id="23" w:name="_Ref28689637"/>
      <w:bookmarkStart w:id="24" w:name="_Toc28710628"/>
      <w:bookmarkStart w:id="25" w:name="_Ref28688456"/>
      <w:bookmarkStart w:id="26" w:name="_Ref28688467"/>
      <w:r>
        <w:t>Déploiement de la base de données</w:t>
      </w:r>
      <w:bookmarkEnd w:id="22"/>
      <w:bookmarkEnd w:id="23"/>
      <w:bookmarkEnd w:id="24"/>
    </w:p>
    <w:p w14:paraId="72F75F58" w14:textId="77777777" w:rsidR="00A53EE5" w:rsidRDefault="00A53EE5" w:rsidP="00A53EE5">
      <w:pPr>
        <w:pStyle w:val="Titre3"/>
        <w:spacing w:before="120" w:after="120"/>
      </w:pPr>
      <w:bookmarkStart w:id="27" w:name="_Toc28710629"/>
      <w:r>
        <w:t>Préparation après livraison</w:t>
      </w:r>
      <w:bookmarkEnd w:id="27"/>
    </w:p>
    <w:p w14:paraId="55E94561" w14:textId="77777777" w:rsidR="00A53EE5" w:rsidRDefault="00A53EE5" w:rsidP="00AC5870">
      <w:pPr>
        <w:pStyle w:val="Corpsdetexte"/>
      </w:pPr>
      <w:r>
        <w:t>L’état général doit être :</w:t>
      </w:r>
    </w:p>
    <w:p w14:paraId="4ED8057A" w14:textId="6596668E" w:rsidR="00AC5870" w:rsidRDefault="00DC2CFA" w:rsidP="00A53EE5">
      <w:pPr>
        <w:pStyle w:val="Corpsdetexte"/>
        <w:numPr>
          <w:ilvl w:val="0"/>
          <w:numId w:val="21"/>
        </w:numPr>
      </w:pPr>
      <w:r>
        <w:t>Post</w:t>
      </w:r>
      <w:r w:rsidR="00DD72F3">
        <w:t xml:space="preserve">greSQL est </w:t>
      </w:r>
      <w:r w:rsidR="00AC3D4F">
        <w:t xml:space="preserve">lancé. </w:t>
      </w:r>
    </w:p>
    <w:p w14:paraId="705FF3E5" w14:textId="4FE3508D" w:rsidR="00AC3D4F" w:rsidRDefault="00AC3D4F" w:rsidP="00A53EE5">
      <w:pPr>
        <w:pStyle w:val="Corpsdetexte"/>
        <w:numPr>
          <w:ilvl w:val="0"/>
          <w:numId w:val="21"/>
        </w:numPr>
      </w:pPr>
      <w:r>
        <w:t xml:space="preserve">Les </w:t>
      </w:r>
      <w:r w:rsidR="001F518D">
        <w:t>webapp sont stoppées</w:t>
      </w:r>
      <w:r w:rsidR="00DE31D1">
        <w:t>.</w:t>
      </w:r>
    </w:p>
    <w:p w14:paraId="5E962343" w14:textId="12D6C9B0" w:rsidR="00DE31D1" w:rsidRDefault="00DE31D1" w:rsidP="00A53EE5">
      <w:pPr>
        <w:pStyle w:val="Corpsdetexte"/>
        <w:numPr>
          <w:ilvl w:val="0"/>
          <w:numId w:val="21"/>
        </w:numPr>
      </w:pPr>
      <w:r>
        <w:t>Les services web sont stoppé</w:t>
      </w:r>
      <w:r w:rsidR="00A53EE5">
        <w:t>s.</w:t>
      </w:r>
    </w:p>
    <w:p w14:paraId="30D90AB8" w14:textId="2C81C7DF" w:rsidR="00762380" w:rsidRDefault="00762380" w:rsidP="00762380">
      <w:pPr>
        <w:pStyle w:val="Corpsdetexte"/>
      </w:pPr>
      <w:r>
        <w:t>Le livrable contient un fichier db.zip qu’il faut décompresser en respectant les chemins relatifs.</w:t>
      </w:r>
    </w:p>
    <w:p w14:paraId="0F38A5AC" w14:textId="77777777" w:rsidR="00762380" w:rsidRDefault="00762380" w:rsidP="00762380">
      <w:pPr>
        <w:pStyle w:val="Corpsdetexte"/>
      </w:pPr>
      <w:r>
        <w:t xml:space="preserve">La structure est la suivante : </w:t>
      </w:r>
    </w:p>
    <w:p w14:paraId="55042573" w14:textId="16F9A419" w:rsidR="00B0409C" w:rsidRDefault="008E4D43" w:rsidP="00510B31">
      <w:pPr>
        <w:pStyle w:val="Corpsdetexte"/>
        <w:numPr>
          <w:ilvl w:val="0"/>
          <w:numId w:val="23"/>
        </w:numPr>
      </w:pPr>
      <w:r>
        <w:t>./sql_uml/</w:t>
      </w:r>
      <w:r w:rsidR="002A2CC8">
        <w:t>prep.sql</w:t>
      </w:r>
    </w:p>
    <w:p w14:paraId="3DFB1533" w14:textId="34D2B477" w:rsidR="002A2CC8" w:rsidRDefault="002A2CC8" w:rsidP="00510B31">
      <w:pPr>
        <w:pStyle w:val="Corpsdetexte"/>
        <w:numPr>
          <w:ilvl w:val="0"/>
          <w:numId w:val="23"/>
        </w:numPr>
      </w:pPr>
      <w:r>
        <w:t>./sql_uml/</w:t>
      </w:r>
      <w:r w:rsidR="00510B31">
        <w:t>create</w:t>
      </w:r>
      <w:r w:rsidR="002A1C5B">
        <w:t>_</w:t>
      </w:r>
      <w:r w:rsidR="00510B31">
        <w:t>tb</w:t>
      </w:r>
      <w:r w:rsidR="002A1C5B">
        <w:t>l</w:t>
      </w:r>
      <w:r>
        <w:t>.sql</w:t>
      </w:r>
    </w:p>
    <w:p w14:paraId="7D47D3FA" w14:textId="574AFDEF" w:rsidR="008475F6" w:rsidRDefault="000F4340" w:rsidP="00762380">
      <w:pPr>
        <w:pStyle w:val="Titre3"/>
        <w:spacing w:before="120" w:after="120"/>
      </w:pPr>
      <w:bookmarkStart w:id="28" w:name="_Toc28710630"/>
      <w:r>
        <w:t>Déploiement</w:t>
      </w:r>
      <w:r w:rsidR="008475F6">
        <w:t xml:space="preserve"> </w:t>
      </w:r>
      <w:r w:rsidR="00140F94">
        <w:t>(schémas, tables)</w:t>
      </w:r>
      <w:bookmarkEnd w:id="28"/>
    </w:p>
    <w:p w14:paraId="02191FE3" w14:textId="426379E3" w:rsidR="002A2CC8" w:rsidRDefault="008309EC" w:rsidP="00762380">
      <w:pPr>
        <w:pStyle w:val="Corpsdetexte"/>
      </w:pPr>
      <w:r>
        <w:t xml:space="preserve">Exécuter dans l’ordre les commandes suivantes </w:t>
      </w:r>
    </w:p>
    <w:p w14:paraId="1A7BC49D" w14:textId="77777777" w:rsidR="008309EC" w:rsidRDefault="00B0409C" w:rsidP="008309EC">
      <w:pPr>
        <w:pStyle w:val="Corpsdetexte"/>
        <w:numPr>
          <w:ilvl w:val="0"/>
          <w:numId w:val="25"/>
        </w:numPr>
      </w:pPr>
      <w:r w:rsidRPr="00B0409C">
        <w:t xml:space="preserve">Sous pgsql, </w:t>
      </w:r>
    </w:p>
    <w:p w14:paraId="60FD8540" w14:textId="23D416CF" w:rsidR="00B0409C" w:rsidRDefault="00B0409C" w:rsidP="00A74F8E">
      <w:pPr>
        <w:pStyle w:val="Corpsdetexte"/>
        <w:numPr>
          <w:ilvl w:val="1"/>
          <w:numId w:val="25"/>
        </w:numPr>
      </w:pPr>
      <w:r w:rsidRPr="00B0409C">
        <w:t xml:space="preserve">exécuter le script </w:t>
      </w:r>
      <w:r w:rsidR="00510B31">
        <w:t>./</w:t>
      </w:r>
      <w:r w:rsidRPr="00B0409C">
        <w:t>sql_uml/prep.sql</w:t>
      </w:r>
      <w:r w:rsidR="00510B31">
        <w:t> .</w:t>
      </w:r>
    </w:p>
    <w:p w14:paraId="0F71E7F0" w14:textId="77777777" w:rsidR="00A74F8E" w:rsidRDefault="008309EC" w:rsidP="008309EC">
      <w:pPr>
        <w:pStyle w:val="Corpsdetexte"/>
        <w:numPr>
          <w:ilvl w:val="0"/>
          <w:numId w:val="23"/>
        </w:numPr>
      </w:pPr>
      <w:r w:rsidRPr="008309EC">
        <w:t xml:space="preserve">Sous pgadmin, </w:t>
      </w:r>
    </w:p>
    <w:p w14:paraId="534E1EB6" w14:textId="71C05FE3" w:rsidR="008309EC" w:rsidRPr="008309EC" w:rsidRDefault="008309EC" w:rsidP="002A1C5B">
      <w:pPr>
        <w:pStyle w:val="Corpsdetexte"/>
        <w:ind w:left="1440"/>
      </w:pPr>
      <w:r w:rsidRPr="008309EC">
        <w:t xml:space="preserve">attribuer le password </w:t>
      </w:r>
      <w:r w:rsidR="00A74F8E">
        <w:t>xxxx</w:t>
      </w:r>
      <w:r w:rsidRPr="008309EC">
        <w:t xml:space="preserve"> au role rl_</w:t>
      </w:r>
      <w:r w:rsidR="00A74F8E">
        <w:t>ocPizza</w:t>
      </w:r>
      <w:r w:rsidR="00CA2E19">
        <w:t xml:space="preserve"> (xxxx : fourni par IT Consulting par courrier séparé)</w:t>
      </w:r>
      <w:r w:rsidR="002A1C5B">
        <w:t>,</w:t>
      </w:r>
    </w:p>
    <w:p w14:paraId="76FD15CD" w14:textId="63E8B686" w:rsidR="008309EC" w:rsidRPr="008309EC" w:rsidRDefault="002A1C5B" w:rsidP="002A1C5B">
      <w:pPr>
        <w:pStyle w:val="Corpsdetexte"/>
        <w:numPr>
          <w:ilvl w:val="1"/>
          <w:numId w:val="23"/>
        </w:numPr>
      </w:pPr>
      <w:r>
        <w:t>c</w:t>
      </w:r>
      <w:r w:rsidR="008309EC" w:rsidRPr="008309EC">
        <w:t>hoisir la base db_</w:t>
      </w:r>
      <w:r w:rsidR="00A74F8E">
        <w:t>ocPizza</w:t>
      </w:r>
      <w:r w:rsidR="008309EC" w:rsidRPr="008309EC">
        <w:t xml:space="preserve"> </w:t>
      </w:r>
      <w:r w:rsidR="00A74F8E">
        <w:t xml:space="preserve"> en vous y connectant avec le </w:t>
      </w:r>
      <w:r w:rsidR="008309EC" w:rsidRPr="008309EC">
        <w:t xml:space="preserve"> </w:t>
      </w:r>
      <w:r w:rsidR="00CA2E19">
        <w:t xml:space="preserve">mot de passe </w:t>
      </w:r>
      <w:r w:rsidR="008309EC" w:rsidRPr="008309EC">
        <w:t xml:space="preserve"> identique au role rl_</w:t>
      </w:r>
      <w:r w:rsidR="00CA2E19">
        <w:t>oc</w:t>
      </w:r>
      <w:r>
        <w:t>Pizza,</w:t>
      </w:r>
    </w:p>
    <w:p w14:paraId="58BA18A0" w14:textId="0C5BE09A" w:rsidR="00A53EE5" w:rsidRPr="00AC5870" w:rsidRDefault="002B7673" w:rsidP="00A53EE5">
      <w:pPr>
        <w:pStyle w:val="Corpsdetexte"/>
        <w:numPr>
          <w:ilvl w:val="1"/>
          <w:numId w:val="23"/>
        </w:numPr>
      </w:pPr>
      <w:r>
        <w:t>e</w:t>
      </w:r>
      <w:r w:rsidRPr="008309EC">
        <w:t>nfin,</w:t>
      </w:r>
      <w:r w:rsidR="008309EC" w:rsidRPr="008309EC">
        <w:t xml:space="preserve"> exécuter sql_uml/create_tbl.sql</w:t>
      </w:r>
    </w:p>
    <w:p w14:paraId="16C35C2C" w14:textId="07DF1E33" w:rsidR="00D35486" w:rsidRDefault="00D35486" w:rsidP="001B28A1">
      <w:pPr>
        <w:pStyle w:val="Titre2"/>
        <w:ind w:left="578" w:hanging="578"/>
      </w:pPr>
      <w:bookmarkStart w:id="29" w:name="_Ref28689736"/>
      <w:bookmarkStart w:id="30" w:name="_Ref28689748"/>
      <w:bookmarkStart w:id="31" w:name="_Toc28710631"/>
      <w:r>
        <w:t>Déploiement des services</w:t>
      </w:r>
      <w:r w:rsidR="00140F65">
        <w:t xml:space="preserve"> web</w:t>
      </w:r>
      <w:bookmarkEnd w:id="25"/>
      <w:bookmarkEnd w:id="26"/>
      <w:bookmarkEnd w:id="29"/>
      <w:bookmarkEnd w:id="30"/>
      <w:bookmarkEnd w:id="31"/>
    </w:p>
    <w:p w14:paraId="09979639" w14:textId="207B876C" w:rsidR="00873283" w:rsidRDefault="00873283" w:rsidP="00140F65">
      <w:pPr>
        <w:pStyle w:val="Titre3"/>
        <w:spacing w:before="120" w:after="120"/>
      </w:pPr>
      <w:bookmarkStart w:id="32" w:name="_Toc28710632"/>
      <w:r>
        <w:t>Préparation après livraison</w:t>
      </w:r>
      <w:bookmarkEnd w:id="32"/>
    </w:p>
    <w:p w14:paraId="216AA2A3" w14:textId="341AF78C" w:rsidR="00140F65" w:rsidRDefault="00E50FB5" w:rsidP="00140F65">
      <w:pPr>
        <w:pStyle w:val="Corpsdetexte"/>
      </w:pPr>
      <w:r>
        <w:t xml:space="preserve">Le livrable contient un fichier </w:t>
      </w:r>
      <w:r w:rsidR="0050633C">
        <w:t>servicesweb.zip</w:t>
      </w:r>
      <w:r w:rsidR="00945EAE">
        <w:t xml:space="preserve"> </w:t>
      </w:r>
      <w:r w:rsidR="00AB2A07">
        <w:t>qu’il faut décompresser en respectant les chemins relatifs</w:t>
      </w:r>
      <w:r w:rsidR="00E86133">
        <w:t>.</w:t>
      </w:r>
    </w:p>
    <w:p w14:paraId="212E967E" w14:textId="07CE8E8C" w:rsidR="00E86133" w:rsidRDefault="00AB2A07" w:rsidP="00140F65">
      <w:pPr>
        <w:pStyle w:val="Corpsdetexte"/>
      </w:pPr>
      <w:r>
        <w:t xml:space="preserve">La structure est la </w:t>
      </w:r>
      <w:r w:rsidR="00B31290">
        <w:t>suivante :</w:t>
      </w:r>
      <w:r w:rsidR="001C5604">
        <w:t xml:space="preserve"> </w:t>
      </w:r>
    </w:p>
    <w:p w14:paraId="17765EAA" w14:textId="6201B987" w:rsidR="004A0443" w:rsidRPr="004A0443" w:rsidRDefault="004A0443" w:rsidP="004A0443">
      <w:pPr>
        <w:pStyle w:val="Corpsdetexte"/>
        <w:numPr>
          <w:ilvl w:val="0"/>
          <w:numId w:val="5"/>
        </w:numPr>
      </w:pPr>
      <w:r>
        <w:t>./</w:t>
      </w:r>
      <w:r w:rsidRPr="004A0443">
        <w:t>Service-FrontalWeb</w:t>
      </w:r>
      <w:r w:rsidR="00006FB8">
        <w:t>/service</w:t>
      </w:r>
      <w:r w:rsidR="00494A74">
        <w:t>-web.jar</w:t>
      </w:r>
    </w:p>
    <w:p w14:paraId="331A6777" w14:textId="58F6DD36" w:rsidR="004A0443" w:rsidRPr="004A0443" w:rsidRDefault="004A0443" w:rsidP="004A0443">
      <w:pPr>
        <w:pStyle w:val="Corpsdetexte"/>
        <w:numPr>
          <w:ilvl w:val="0"/>
          <w:numId w:val="5"/>
        </w:numPr>
      </w:pPr>
      <w:r>
        <w:t>./</w:t>
      </w:r>
      <w:r w:rsidRPr="004A0443">
        <w:t>Service-Crud</w:t>
      </w:r>
      <w:r w:rsidR="00006FB8">
        <w:t>/service-crud.jar</w:t>
      </w:r>
    </w:p>
    <w:p w14:paraId="1700138E" w14:textId="748BF888" w:rsidR="004A0443" w:rsidRDefault="004A0443" w:rsidP="0054270A">
      <w:pPr>
        <w:pStyle w:val="Corpsdetexte"/>
        <w:numPr>
          <w:ilvl w:val="0"/>
          <w:numId w:val="5"/>
        </w:numPr>
        <w:ind w:left="714" w:hanging="357"/>
      </w:pPr>
      <w:r>
        <w:t>./</w:t>
      </w:r>
      <w:r w:rsidRPr="004A0443">
        <w:t>Service-intfPaiement</w:t>
      </w:r>
      <w:r w:rsidR="00494A74">
        <w:t>/service</w:t>
      </w:r>
      <w:r w:rsidR="00B1134E">
        <w:t>-intfpaiement.jar</w:t>
      </w:r>
    </w:p>
    <w:p w14:paraId="550FF2F7" w14:textId="61391541" w:rsidR="000A08E8" w:rsidRDefault="000F4340" w:rsidP="000A08E8">
      <w:pPr>
        <w:pStyle w:val="Titre3"/>
        <w:spacing w:before="240" w:after="120"/>
      </w:pPr>
      <w:bookmarkStart w:id="33" w:name="_Toc28710633"/>
      <w:r>
        <w:t>D</w:t>
      </w:r>
      <w:r w:rsidR="000A08E8">
        <w:t>éploiement</w:t>
      </w:r>
      <w:bookmarkEnd w:id="33"/>
    </w:p>
    <w:p w14:paraId="50EBA8DA" w14:textId="0DE2035F" w:rsidR="00D43DB3" w:rsidRDefault="0054270A" w:rsidP="0054270A">
      <w:pPr>
        <w:pStyle w:val="Corpsdetexte"/>
        <w:spacing w:after="0"/>
      </w:pPr>
      <w:r>
        <w:t xml:space="preserve">Ouvrir un terminal </w:t>
      </w:r>
      <w:r w:rsidR="00AB2A07">
        <w:t>PowerShell</w:t>
      </w:r>
      <w:r>
        <w:t xml:space="preserve"> avec droits admin dans chacun des </w:t>
      </w:r>
      <w:r w:rsidR="00AB2A07">
        <w:t>répertoires. Puis e</w:t>
      </w:r>
      <w:r w:rsidR="00D43DB3">
        <w:t xml:space="preserve">xécuter dans </w:t>
      </w:r>
      <w:r w:rsidR="00D43DB3" w:rsidRPr="00AB2A07">
        <w:rPr>
          <w:u w:val="single"/>
        </w:rPr>
        <w:t>chaque terminal</w:t>
      </w:r>
      <w:r w:rsidR="00D43DB3">
        <w:t> :</w:t>
      </w:r>
    </w:p>
    <w:p w14:paraId="3E1BA232" w14:textId="717E7B6F" w:rsidR="00770660" w:rsidRPr="00B31290" w:rsidRDefault="00770660" w:rsidP="00BB20AF">
      <w:pPr>
        <w:pStyle w:val="Corpsdetexte"/>
        <w:numPr>
          <w:ilvl w:val="0"/>
          <w:numId w:val="17"/>
        </w:numPr>
        <w:spacing w:after="0"/>
        <w:rPr>
          <w:b/>
          <w:bCs/>
          <w:sz w:val="24"/>
          <w:szCs w:val="26"/>
        </w:rPr>
      </w:pPr>
      <w:r w:rsidRPr="00B31290">
        <w:rPr>
          <w:b/>
          <w:bCs/>
          <w:sz w:val="24"/>
          <w:szCs w:val="26"/>
        </w:rPr>
        <w:t>jar -xf myapp.jar</w:t>
      </w:r>
    </w:p>
    <w:p w14:paraId="2E51CCA8" w14:textId="66BA8213" w:rsidR="006E4D7A" w:rsidRDefault="001B28A1" w:rsidP="00AF3BDC">
      <w:pPr>
        <w:pStyle w:val="Titre2"/>
        <w:spacing w:before="240" w:after="120"/>
        <w:ind w:left="578" w:hanging="578"/>
      </w:pPr>
      <w:bookmarkStart w:id="34" w:name="_Ref28688495"/>
      <w:bookmarkStart w:id="35" w:name="_Ref28688507"/>
      <w:bookmarkStart w:id="36" w:name="_Toc28710634"/>
      <w:r>
        <w:t>Déploiement de</w:t>
      </w:r>
      <w:r w:rsidR="00242370">
        <w:t>s</w:t>
      </w:r>
      <w:r>
        <w:t xml:space="preserve"> </w:t>
      </w:r>
      <w:r w:rsidR="00242370">
        <w:t>applications</w:t>
      </w:r>
      <w:r>
        <w:t xml:space="preserve"> Web</w:t>
      </w:r>
      <w:bookmarkEnd w:id="34"/>
      <w:bookmarkEnd w:id="35"/>
      <w:bookmarkEnd w:id="36"/>
    </w:p>
    <w:p w14:paraId="7A54870F" w14:textId="4459D54C" w:rsidR="000F64DB" w:rsidRDefault="008D3B57" w:rsidP="0027632C">
      <w:pPr>
        <w:pStyle w:val="Titre3"/>
        <w:spacing w:before="120" w:after="120"/>
      </w:pPr>
      <w:bookmarkStart w:id="37" w:name="_Ref28625831"/>
      <w:bookmarkStart w:id="38" w:name="_Toc28710635"/>
      <w:r>
        <w:t>Préparation</w:t>
      </w:r>
      <w:bookmarkEnd w:id="37"/>
      <w:r w:rsidR="00282D93">
        <w:t xml:space="preserve"> après livraison</w:t>
      </w:r>
      <w:bookmarkEnd w:id="38"/>
    </w:p>
    <w:p w14:paraId="36B43A48" w14:textId="624CFE5C" w:rsidR="008D3B57" w:rsidRDefault="008D3B57" w:rsidP="008D3B57">
      <w:pPr>
        <w:pStyle w:val="Corpsdetexte"/>
      </w:pPr>
      <w:r>
        <w:t>Le livrable contient un fichier webapp.zip qu’il faut d</w:t>
      </w:r>
      <w:r w:rsidR="00905EC6">
        <w:t>écompresser en respectant les chemins relatifs.</w:t>
      </w:r>
    </w:p>
    <w:p w14:paraId="3EC6FAA5" w14:textId="578E8BD2" w:rsidR="00905EC6" w:rsidRDefault="00992E63" w:rsidP="008D3B57">
      <w:pPr>
        <w:pStyle w:val="Corpsdetexte"/>
      </w:pPr>
      <w:r>
        <w:t>La structure est la suivante :</w:t>
      </w:r>
    </w:p>
    <w:p w14:paraId="1296DF11" w14:textId="4587C18D" w:rsidR="00992E63" w:rsidRDefault="00C66E49" w:rsidP="003E378D">
      <w:pPr>
        <w:pStyle w:val="Corpsdetexte"/>
        <w:numPr>
          <w:ilvl w:val="0"/>
          <w:numId w:val="13"/>
        </w:numPr>
      </w:pPr>
      <w:r>
        <w:t>./e-commerce/</w:t>
      </w:r>
      <w:r w:rsidR="007531AF">
        <w:t>webapp</w:t>
      </w:r>
    </w:p>
    <w:p w14:paraId="67E653CB" w14:textId="143E36F9" w:rsidR="00C66E49" w:rsidRDefault="00C66E49" w:rsidP="003E378D">
      <w:pPr>
        <w:pStyle w:val="Corpsdetexte"/>
        <w:numPr>
          <w:ilvl w:val="0"/>
          <w:numId w:val="13"/>
        </w:numPr>
      </w:pPr>
      <w:r>
        <w:t>./e-production/</w:t>
      </w:r>
      <w:r w:rsidR="007531AF">
        <w:t>webapp</w:t>
      </w:r>
    </w:p>
    <w:p w14:paraId="75619BD6" w14:textId="3BB749C2" w:rsidR="00C66E49" w:rsidRDefault="00C66E49" w:rsidP="0027632C">
      <w:pPr>
        <w:pStyle w:val="Corpsdetexte"/>
        <w:numPr>
          <w:ilvl w:val="0"/>
          <w:numId w:val="13"/>
        </w:numPr>
        <w:spacing w:after="0"/>
        <w:ind w:left="714" w:hanging="357"/>
      </w:pPr>
      <w:r>
        <w:t>./e-management/</w:t>
      </w:r>
      <w:r w:rsidR="007531AF">
        <w:t>webapp</w:t>
      </w:r>
    </w:p>
    <w:p w14:paraId="01E10307" w14:textId="3870B591" w:rsidR="00C40E80" w:rsidRDefault="00C40E80" w:rsidP="0048444D">
      <w:pPr>
        <w:pStyle w:val="Corpsdetexte"/>
        <w:spacing w:before="240" w:after="0"/>
      </w:pPr>
      <w:r w:rsidRPr="0048444D">
        <w:rPr>
          <w:b/>
          <w:bCs/>
          <w:u w:val="single"/>
        </w:rPr>
        <w:t>Note</w:t>
      </w:r>
      <w:r w:rsidR="0048444D">
        <w:t> :</w:t>
      </w:r>
    </w:p>
    <w:p w14:paraId="340134EC" w14:textId="7E527DC3" w:rsidR="000B3AB9" w:rsidRDefault="0048444D" w:rsidP="0048444D">
      <w:pPr>
        <w:pStyle w:val="Corpsdetexte"/>
        <w:numPr>
          <w:ilvl w:val="0"/>
          <w:numId w:val="19"/>
        </w:numPr>
      </w:pPr>
      <w:r>
        <w:t xml:space="preserve">Ces répertoires </w:t>
      </w:r>
      <w:r w:rsidR="00DC663A">
        <w:t xml:space="preserve">de chaque webapp </w:t>
      </w:r>
      <w:r>
        <w:t xml:space="preserve">contiennent </w:t>
      </w:r>
      <w:r w:rsidR="00126965">
        <w:t xml:space="preserve">chacun </w:t>
      </w:r>
      <w:r>
        <w:t>les fichiers nécessaires à l’exéc</w:t>
      </w:r>
      <w:r w:rsidR="009D031A">
        <w:t>ution de la webapp. Leur contenu est créé avec ng</w:t>
      </w:r>
      <w:r w:rsidR="00D22B6F">
        <w:t xml:space="preserve"> build </w:t>
      </w:r>
      <w:r w:rsidR="00400380">
        <w:t>-</w:t>
      </w:r>
      <w:r w:rsidR="00D22B6F">
        <w:t>-prod. Cette commande produit un répertoire ./</w:t>
      </w:r>
      <w:r w:rsidR="00C21C01">
        <w:t>d</w:t>
      </w:r>
      <w:r w:rsidR="00D22B6F">
        <w:t xml:space="preserve">ist renommé </w:t>
      </w:r>
      <w:r w:rsidR="00653363">
        <w:t>selon les noms ci-dessus</w:t>
      </w:r>
      <w:r w:rsidR="000B3AB9">
        <w:t>, destiné à la production</w:t>
      </w:r>
      <w:r w:rsidR="00653363">
        <w:t>.</w:t>
      </w:r>
    </w:p>
    <w:p w14:paraId="56F24BC6" w14:textId="6444763F" w:rsidR="0048444D" w:rsidRDefault="009E3A58" w:rsidP="0048444D">
      <w:pPr>
        <w:pStyle w:val="Corpsdetexte"/>
        <w:numPr>
          <w:ilvl w:val="0"/>
          <w:numId w:val="19"/>
        </w:numPr>
      </w:pPr>
      <w:r>
        <w:t>Il est donc normal de trouver des fichiers JavaScript et non pas TypeScript/Angular</w:t>
      </w:r>
      <w:r w:rsidR="00D85CAF">
        <w:t>.</w:t>
      </w:r>
    </w:p>
    <w:p w14:paraId="7BF3D4DF" w14:textId="407469C1" w:rsidR="003E378D" w:rsidRDefault="00F26F58" w:rsidP="0027632C">
      <w:pPr>
        <w:pStyle w:val="Titre3"/>
        <w:spacing w:before="240" w:after="120"/>
      </w:pPr>
      <w:bookmarkStart w:id="39" w:name="_Toc28710636"/>
      <w:r>
        <w:t>D</w:t>
      </w:r>
      <w:r w:rsidR="00282D93">
        <w:t>éploiement</w:t>
      </w:r>
      <w:bookmarkEnd w:id="39"/>
    </w:p>
    <w:p w14:paraId="4A99CA79" w14:textId="212CCC01" w:rsidR="009B1914" w:rsidRDefault="00985755" w:rsidP="009A05E9">
      <w:pPr>
        <w:pStyle w:val="Corpsdetexte"/>
      </w:pPr>
      <w:r>
        <w:t>Lors du premier déploiement</w:t>
      </w:r>
      <w:r w:rsidR="000F600F">
        <w:t>, o</w:t>
      </w:r>
      <w:r w:rsidR="009B1914">
        <w:t>uvrir un terminal powershell avec les droits admin.</w:t>
      </w:r>
    </w:p>
    <w:p w14:paraId="024D2A02" w14:textId="4D897D5C" w:rsidR="009A05E9" w:rsidRDefault="009B1914" w:rsidP="009A05E9">
      <w:pPr>
        <w:pStyle w:val="Corpsdetexte"/>
      </w:pPr>
      <w:r>
        <w:t xml:space="preserve">Puis </w:t>
      </w:r>
      <w:r w:rsidR="001B1EF3">
        <w:t>exécuter l</w:t>
      </w:r>
      <w:r w:rsidR="00812CC5">
        <w:t>a</w:t>
      </w:r>
      <w:r w:rsidR="001B1EF3">
        <w:t xml:space="preserve"> commande</w:t>
      </w:r>
      <w:r w:rsidR="00812CC5">
        <w:t xml:space="preserve"> pour un premier déploiement (inutile pour les mises à jour)</w:t>
      </w:r>
      <w:r w:rsidR="00F9149C">
        <w:t> :</w:t>
      </w:r>
    </w:p>
    <w:p w14:paraId="0BC1053F" w14:textId="2DEB521E" w:rsidR="00456563" w:rsidRPr="008B2545" w:rsidRDefault="00F21ED0" w:rsidP="00F21ED0">
      <w:pPr>
        <w:pStyle w:val="Corpsdetexte"/>
        <w:numPr>
          <w:ilvl w:val="0"/>
          <w:numId w:val="14"/>
        </w:numPr>
        <w:rPr>
          <w:b/>
          <w:bCs/>
          <w:sz w:val="24"/>
          <w:szCs w:val="26"/>
        </w:rPr>
      </w:pPr>
      <w:r w:rsidRPr="008B2545">
        <w:rPr>
          <w:b/>
          <w:bCs/>
          <w:sz w:val="24"/>
          <w:szCs w:val="26"/>
        </w:rPr>
        <w:t>n</w:t>
      </w:r>
      <w:r w:rsidR="00456563" w:rsidRPr="008B2545">
        <w:rPr>
          <w:b/>
          <w:bCs/>
          <w:sz w:val="24"/>
          <w:szCs w:val="26"/>
        </w:rPr>
        <w:t xml:space="preserve">pm </w:t>
      </w:r>
      <w:r w:rsidR="00540A6C" w:rsidRPr="008B2545">
        <w:rPr>
          <w:b/>
          <w:bCs/>
          <w:sz w:val="24"/>
          <w:szCs w:val="26"/>
        </w:rPr>
        <w:t>install http-server</w:t>
      </w:r>
      <w:r w:rsidR="008E2297" w:rsidRPr="008B2545">
        <w:rPr>
          <w:b/>
          <w:bCs/>
          <w:sz w:val="24"/>
          <w:szCs w:val="26"/>
        </w:rPr>
        <w:t xml:space="preserve"> -g</w:t>
      </w:r>
    </w:p>
    <w:p w14:paraId="1C4A4C8E" w14:textId="77777777" w:rsidR="000F64DB" w:rsidRDefault="00C10C2A" w:rsidP="0027632C">
      <w:pPr>
        <w:pStyle w:val="Titre1"/>
        <w:pageBreakBefore w:val="0"/>
        <w:spacing w:before="360" w:after="120"/>
        <w:ind w:left="431" w:hanging="431"/>
      </w:pPr>
      <w:bookmarkStart w:id="40" w:name="_Toc28710637"/>
      <w:r>
        <w:t>Procédure de démarrage / arrêt</w:t>
      </w:r>
      <w:bookmarkEnd w:id="40"/>
    </w:p>
    <w:p w14:paraId="6967B1D9" w14:textId="77777777" w:rsidR="000F64DB" w:rsidRDefault="00C10C2A">
      <w:pPr>
        <w:pStyle w:val="Titre2"/>
      </w:pPr>
      <w:bookmarkStart w:id="41" w:name="_Toc28710638"/>
      <w:r>
        <w:t>Base de données</w:t>
      </w:r>
      <w:bookmarkEnd w:id="41"/>
    </w:p>
    <w:p w14:paraId="4A1EB440" w14:textId="3CC8FCBB" w:rsidR="000F64DB" w:rsidRDefault="00D35C74">
      <w:pPr>
        <w:pStyle w:val="Corpsdetexte"/>
      </w:pPr>
      <w:r>
        <w:t>PostgreSQL est installé en tant que service Windows en mode démarrage auto</w:t>
      </w:r>
      <w:r w:rsidR="007179A7">
        <w:t>.</w:t>
      </w:r>
      <w:r w:rsidR="009E704C">
        <w:t xml:space="preserve"> La ruche </w:t>
      </w:r>
      <w:r w:rsidR="009E704C" w:rsidRPr="005A23E6">
        <w:t>HKEY_LOCAL_MACHINE</w:t>
      </w:r>
      <w:r w:rsidR="009E704C">
        <w:t xml:space="preserve"> </w:t>
      </w:r>
      <w:r w:rsidR="004A30E0">
        <w:t>contient :</w:t>
      </w:r>
    </w:p>
    <w:p w14:paraId="47CE7664" w14:textId="6FEE9510" w:rsidR="007179A7" w:rsidRDefault="005A23E6" w:rsidP="004A30E0">
      <w:pPr>
        <w:pStyle w:val="Corpsdetexte"/>
        <w:numPr>
          <w:ilvl w:val="0"/>
          <w:numId w:val="15"/>
        </w:numPr>
      </w:pPr>
      <w:r w:rsidRPr="005A23E6">
        <w:t>SYSTEM\CurrentControlSet\Services\postgresql-x64-12</w:t>
      </w:r>
    </w:p>
    <w:p w14:paraId="2ED987EA" w14:textId="1B0A0EE1" w:rsidR="004A30E0" w:rsidRDefault="00734E0C" w:rsidP="004A30E0">
      <w:pPr>
        <w:pStyle w:val="Corpsdetexte"/>
        <w:numPr>
          <w:ilvl w:val="1"/>
          <w:numId w:val="15"/>
        </w:numPr>
      </w:pPr>
      <w:r>
        <w:t xml:space="preserve">DisplayName : </w:t>
      </w:r>
      <w:r w:rsidRPr="00734E0C">
        <w:t>postgresql-x64-12 - PostgreSQL Server 12</w:t>
      </w:r>
    </w:p>
    <w:p w14:paraId="20EE8518" w14:textId="532E7C16" w:rsidR="0027632C" w:rsidRDefault="00AA0687" w:rsidP="0027632C">
      <w:pPr>
        <w:pStyle w:val="Corpsdetexte"/>
        <w:numPr>
          <w:ilvl w:val="1"/>
          <w:numId w:val="15"/>
        </w:numPr>
        <w:spacing w:after="0"/>
        <w:ind w:left="1434" w:hanging="357"/>
      </w:pPr>
      <w:r>
        <w:t>Start : 2</w:t>
      </w:r>
    </w:p>
    <w:p w14:paraId="26E07613" w14:textId="77777777" w:rsidR="00D861E0" w:rsidRDefault="00D861E0" w:rsidP="00D861E0">
      <w:pPr>
        <w:pStyle w:val="Titre3"/>
        <w:spacing w:before="120" w:after="0"/>
      </w:pPr>
      <w:bookmarkStart w:id="42" w:name="_Toc28710639"/>
      <w:r>
        <w:t>Démarrage</w:t>
      </w:r>
      <w:bookmarkEnd w:id="42"/>
    </w:p>
    <w:p w14:paraId="395B441D" w14:textId="0A4F9B47" w:rsidR="00E57E20" w:rsidRDefault="00E22106" w:rsidP="00D861E0">
      <w:pPr>
        <w:pStyle w:val="Corpsdetexte"/>
        <w:spacing w:after="0"/>
      </w:pPr>
      <w:r>
        <w:t>Exécuter l’application services.msc</w:t>
      </w:r>
      <w:r w:rsidR="00803348">
        <w:t xml:space="preserve">. </w:t>
      </w:r>
      <w:r w:rsidR="00D861E0">
        <w:t>Dans la f</w:t>
      </w:r>
      <w:r w:rsidR="00B44E98">
        <w:t>enêtre</w:t>
      </w:r>
      <w:r w:rsidR="00803348">
        <w:t xml:space="preserve"> qui s’ouvre, </w:t>
      </w:r>
      <w:r w:rsidR="000B462C">
        <w:t>repérer la ligne Postgre</w:t>
      </w:r>
      <w:r w:rsidR="00016F83">
        <w:t xml:space="preserve">Sql. Cliquez </w:t>
      </w:r>
      <w:r w:rsidR="001455EC">
        <w:t>pour ouvrir la fenêtre pop-up</w:t>
      </w:r>
      <w:r w:rsidR="00CB62FE">
        <w:t xml:space="preserve"> des options. Cliquez sur démarr</w:t>
      </w:r>
      <w:r w:rsidR="00541EAB">
        <w:t>er puis ok.</w:t>
      </w:r>
    </w:p>
    <w:p w14:paraId="2B04AA9E" w14:textId="41C458FD" w:rsidR="00541EAB" w:rsidRDefault="00541EAB" w:rsidP="00D861E0">
      <w:pPr>
        <w:pStyle w:val="Corpsdetexte"/>
        <w:spacing w:after="0"/>
      </w:pPr>
      <w:r>
        <w:t>Le service doit être dans l’état « </w:t>
      </w:r>
      <w:r w:rsidR="00017EC1">
        <w:t>started ».</w:t>
      </w:r>
    </w:p>
    <w:p w14:paraId="73737C0F" w14:textId="77777777" w:rsidR="00D861E0" w:rsidRDefault="00D861E0" w:rsidP="00D861E0">
      <w:pPr>
        <w:pStyle w:val="Titre3"/>
        <w:spacing w:before="240" w:after="120"/>
      </w:pPr>
      <w:bookmarkStart w:id="43" w:name="_Toc28710640"/>
      <w:r>
        <w:t>Arrêt</w:t>
      </w:r>
      <w:bookmarkEnd w:id="43"/>
    </w:p>
    <w:p w14:paraId="0D655289" w14:textId="43A853CD" w:rsidR="00017EC1" w:rsidRDefault="00017EC1" w:rsidP="00017EC1">
      <w:pPr>
        <w:pStyle w:val="Corpsdetexte"/>
        <w:spacing w:after="0"/>
      </w:pPr>
      <w:r>
        <w:t>Exécuter l’application services.msc. Dans la fenêtre qui s’ouvre, repérer la ligne PostgreSql. Cliquez pour ouvrir la fenêtre pop-up des options. Cliquez sur arréter puis ok.</w:t>
      </w:r>
    </w:p>
    <w:p w14:paraId="031C155C" w14:textId="72F3906D" w:rsidR="00017EC1" w:rsidRDefault="00017EC1" w:rsidP="00017EC1">
      <w:pPr>
        <w:pStyle w:val="Corpsdetexte"/>
        <w:spacing w:after="0"/>
      </w:pPr>
      <w:r>
        <w:t>Le service doit être dans l’état « stopped ».</w:t>
      </w:r>
    </w:p>
    <w:p w14:paraId="5827B126" w14:textId="77777777" w:rsidR="00D861E0" w:rsidRDefault="00D861E0" w:rsidP="00D861E0">
      <w:pPr>
        <w:pStyle w:val="Corpsdetexte"/>
        <w:spacing w:after="0"/>
      </w:pPr>
    </w:p>
    <w:p w14:paraId="1FC063EE" w14:textId="16E5352F" w:rsidR="001768C1" w:rsidRDefault="001768C1" w:rsidP="0027632C">
      <w:pPr>
        <w:pStyle w:val="Titre2"/>
        <w:spacing w:before="240" w:after="120"/>
        <w:ind w:left="578" w:hanging="578"/>
      </w:pPr>
      <w:bookmarkStart w:id="44" w:name="_Toc28710641"/>
      <w:r>
        <w:t>Services Web</w:t>
      </w:r>
      <w:bookmarkEnd w:id="44"/>
    </w:p>
    <w:p w14:paraId="0DB5383D" w14:textId="58446B9B" w:rsidR="00B9051D" w:rsidRDefault="00B9051D" w:rsidP="00702893">
      <w:pPr>
        <w:pStyle w:val="Titre3"/>
        <w:spacing w:before="240" w:after="120"/>
      </w:pPr>
      <w:bookmarkStart w:id="45" w:name="_Toc28710642"/>
      <w:r>
        <w:t>Rappel </w:t>
      </w:r>
      <w:r w:rsidR="00F56EBD">
        <w:t>de la structure</w:t>
      </w:r>
      <w:bookmarkEnd w:id="45"/>
    </w:p>
    <w:p w14:paraId="37E76690" w14:textId="76FEC68F" w:rsidR="00B9051D" w:rsidRDefault="00B9051D" w:rsidP="00702893">
      <w:pPr>
        <w:pStyle w:val="Corpsdetexte"/>
      </w:pPr>
      <w:r>
        <w:t xml:space="preserve">La structure est la </w:t>
      </w:r>
      <w:r w:rsidR="009E654D">
        <w:t>suivante :</w:t>
      </w:r>
      <w:r>
        <w:t xml:space="preserve"> </w:t>
      </w:r>
    </w:p>
    <w:p w14:paraId="43566CB7" w14:textId="77777777" w:rsidR="00B9051D" w:rsidRPr="004A0443" w:rsidRDefault="00B9051D" w:rsidP="00B9051D">
      <w:pPr>
        <w:pStyle w:val="Corpsdetexte"/>
        <w:numPr>
          <w:ilvl w:val="1"/>
          <w:numId w:val="5"/>
        </w:numPr>
      </w:pPr>
      <w:r>
        <w:t>./</w:t>
      </w:r>
      <w:r w:rsidRPr="004A0443">
        <w:t>Service-FrontalWeb</w:t>
      </w:r>
      <w:r>
        <w:t>/service-web.jar</w:t>
      </w:r>
    </w:p>
    <w:p w14:paraId="6595907B" w14:textId="77777777" w:rsidR="00B9051D" w:rsidRPr="004A0443" w:rsidRDefault="00B9051D" w:rsidP="00B9051D">
      <w:pPr>
        <w:pStyle w:val="Corpsdetexte"/>
        <w:numPr>
          <w:ilvl w:val="1"/>
          <w:numId w:val="5"/>
        </w:numPr>
      </w:pPr>
      <w:r>
        <w:t>./</w:t>
      </w:r>
      <w:r w:rsidRPr="004A0443">
        <w:t>Service-Crud</w:t>
      </w:r>
      <w:r>
        <w:t>/service-crud.jar</w:t>
      </w:r>
    </w:p>
    <w:p w14:paraId="35D49D05" w14:textId="77777777" w:rsidR="00B9051D" w:rsidRDefault="00B9051D" w:rsidP="00B9051D">
      <w:pPr>
        <w:pStyle w:val="Corpsdetexte"/>
        <w:numPr>
          <w:ilvl w:val="1"/>
          <w:numId w:val="5"/>
        </w:numPr>
      </w:pPr>
      <w:r>
        <w:t>./</w:t>
      </w:r>
      <w:r w:rsidRPr="004A0443">
        <w:t>Service-intfPaiement</w:t>
      </w:r>
      <w:r>
        <w:t>/service-intfpaiement.jar</w:t>
      </w:r>
    </w:p>
    <w:p w14:paraId="5FAED262" w14:textId="2273FB11" w:rsidR="00B9051D" w:rsidRDefault="00B9051D" w:rsidP="00713113">
      <w:pPr>
        <w:pStyle w:val="Titre3"/>
        <w:spacing w:before="120" w:after="0"/>
      </w:pPr>
      <w:bookmarkStart w:id="46" w:name="_Toc28710643"/>
      <w:r>
        <w:t>Démarrage</w:t>
      </w:r>
      <w:bookmarkEnd w:id="46"/>
    </w:p>
    <w:p w14:paraId="3368E717" w14:textId="4A595215" w:rsidR="00B9051D" w:rsidRDefault="00B9051D" w:rsidP="00B9051D">
      <w:pPr>
        <w:pStyle w:val="Corpsdetexte"/>
        <w:spacing w:after="0"/>
      </w:pPr>
      <w:r>
        <w:t xml:space="preserve">Ouvrir un terminal PowerShell avec droits admin dans chacun des répertoires. Puis exécuter dans </w:t>
      </w:r>
      <w:r w:rsidRPr="00AB2A07">
        <w:rPr>
          <w:u w:val="single"/>
        </w:rPr>
        <w:t>chaque terminal</w:t>
      </w:r>
      <w:r>
        <w:t> :</w:t>
      </w:r>
    </w:p>
    <w:p w14:paraId="1FDB3064" w14:textId="227731F0" w:rsidR="001768C1" w:rsidRPr="008B2545" w:rsidRDefault="001768C1" w:rsidP="001768C1">
      <w:pPr>
        <w:pStyle w:val="Corpsdetexte"/>
        <w:numPr>
          <w:ilvl w:val="0"/>
          <w:numId w:val="17"/>
        </w:numPr>
        <w:spacing w:after="0"/>
        <w:rPr>
          <w:b/>
          <w:bCs/>
          <w:sz w:val="24"/>
          <w:szCs w:val="26"/>
        </w:rPr>
      </w:pPr>
      <w:r w:rsidRPr="008B2545">
        <w:rPr>
          <w:b/>
          <w:bCs/>
          <w:sz w:val="24"/>
          <w:szCs w:val="26"/>
        </w:rPr>
        <w:t>java org.springframework.boot.loader.JarLauncher</w:t>
      </w:r>
    </w:p>
    <w:p w14:paraId="51C380F4" w14:textId="0E85C1C5" w:rsidR="000E1D17" w:rsidRDefault="000E1D17" w:rsidP="000E1D17">
      <w:pPr>
        <w:pStyle w:val="Corpsdetexte"/>
        <w:spacing w:before="120" w:after="0"/>
      </w:pPr>
      <w:r>
        <w:t>La dernière ligne affichée doit indiquer que le service a démarré.</w:t>
      </w:r>
    </w:p>
    <w:p w14:paraId="7EF12029" w14:textId="77777777" w:rsidR="00B9051D" w:rsidRDefault="00B9051D" w:rsidP="00B9051D">
      <w:pPr>
        <w:pStyle w:val="Titre3"/>
        <w:spacing w:before="240" w:after="120"/>
      </w:pPr>
      <w:bookmarkStart w:id="47" w:name="_Toc28710644"/>
      <w:r>
        <w:t>Arrêt</w:t>
      </w:r>
      <w:bookmarkEnd w:id="47"/>
    </w:p>
    <w:p w14:paraId="72361547" w14:textId="17270D9C" w:rsidR="001768C1" w:rsidRDefault="00B9051D" w:rsidP="002A7F20">
      <w:pPr>
        <w:pStyle w:val="Corpsdetexte"/>
        <w:spacing w:after="0"/>
      </w:pPr>
      <w:r>
        <w:t>CTR-C dans la fenêtre terminal du service à arrêter.</w:t>
      </w:r>
    </w:p>
    <w:p w14:paraId="089B8EA4" w14:textId="77777777" w:rsidR="00DE6122" w:rsidRDefault="00DE6122" w:rsidP="00DE6122">
      <w:pPr>
        <w:pStyle w:val="Titre3"/>
        <w:spacing w:before="120" w:after="120"/>
      </w:pPr>
      <w:bookmarkStart w:id="48" w:name="_Toc28710645"/>
      <w:r>
        <w:t>Pour le contrôle et la vérification</w:t>
      </w:r>
      <w:bookmarkEnd w:id="48"/>
      <w:r>
        <w:t xml:space="preserve"> </w:t>
      </w:r>
    </w:p>
    <w:p w14:paraId="504E01C6" w14:textId="77777777" w:rsidR="009A76AE" w:rsidRDefault="009A76AE" w:rsidP="009A76AE">
      <w:pPr>
        <w:pStyle w:val="Corpsdetexte"/>
      </w:pPr>
      <w:r>
        <w:t>Dans un navigateur, appelez les url :</w:t>
      </w:r>
    </w:p>
    <w:p w14:paraId="5BA6D821" w14:textId="419BC449" w:rsidR="009A76AE" w:rsidRDefault="00E0747C" w:rsidP="009A76AE">
      <w:pPr>
        <w:pStyle w:val="Corpsdetexte"/>
      </w:pPr>
      <w:hyperlink r:id="rId12" w:history="1">
        <w:r w:rsidR="009A76AE">
          <w:rPr>
            <w:rStyle w:val="Lienhypertexte"/>
          </w:rPr>
          <w:t>http://localhost:9201/actuator/health/</w:t>
        </w:r>
      </w:hyperlink>
      <w:r w:rsidR="009A76AE">
        <w:t xml:space="preserve">  pour vérifier le bon fonctionnement du service-FrontWeb</w:t>
      </w:r>
    </w:p>
    <w:p w14:paraId="2ABE439B" w14:textId="0FC5F72B" w:rsidR="009A76AE" w:rsidRDefault="00E0747C" w:rsidP="009A76AE">
      <w:pPr>
        <w:pStyle w:val="Corpsdetexte"/>
      </w:pPr>
      <w:hyperlink r:id="rId13" w:history="1">
        <w:r w:rsidR="009A76AE" w:rsidRPr="00C11D53">
          <w:rPr>
            <w:rStyle w:val="Lienhypertexte"/>
          </w:rPr>
          <w:t>http://localhost:9202/actuator/health/</w:t>
        </w:r>
      </w:hyperlink>
      <w:r w:rsidR="009A76AE">
        <w:t xml:space="preserve"> pour vérifier le bon fonctionnement du service-IntfPaiement</w:t>
      </w:r>
    </w:p>
    <w:p w14:paraId="60344E13" w14:textId="38A7ED83" w:rsidR="009A76AE" w:rsidRDefault="00E0747C" w:rsidP="009A76AE">
      <w:pPr>
        <w:pStyle w:val="Corpsdetexte"/>
      </w:pPr>
      <w:hyperlink r:id="rId14" w:history="1">
        <w:r w:rsidR="009A76AE" w:rsidRPr="00C11D53">
          <w:rPr>
            <w:rStyle w:val="Lienhypertexte"/>
          </w:rPr>
          <w:t>http://localhost:9203/actuator/health/</w:t>
        </w:r>
      </w:hyperlink>
      <w:r w:rsidR="009A76AE">
        <w:t xml:space="preserve"> pour vérifier le bon fonctionnement du service-Crud</w:t>
      </w:r>
    </w:p>
    <w:p w14:paraId="51A414A7" w14:textId="77777777" w:rsidR="009A76AE" w:rsidRDefault="009A76AE" w:rsidP="009A76AE">
      <w:pPr>
        <w:pStyle w:val="Corpsdetexte"/>
      </w:pPr>
      <w:r>
        <w:t>Le navigateur affiche :</w:t>
      </w:r>
    </w:p>
    <w:p w14:paraId="439B093E" w14:textId="77777777" w:rsidR="006F29FA" w:rsidRPr="006F29FA" w:rsidRDefault="009A76AE" w:rsidP="006F29FA">
      <w:pPr>
        <w:pStyle w:val="PrformatHTML"/>
        <w:numPr>
          <w:ilvl w:val="0"/>
          <w:numId w:val="17"/>
        </w:numPr>
        <w:rPr>
          <w:color w:val="000000"/>
        </w:rPr>
      </w:pPr>
      <w:r w:rsidRPr="00D933E0">
        <w:rPr>
          <w:color w:val="000000"/>
        </w:rPr>
        <w:t>{"status":"UP"}</w:t>
      </w:r>
      <w:r>
        <w:rPr>
          <w:color w:val="000000"/>
        </w:rPr>
        <w:t xml:space="preserve"> </w:t>
      </w:r>
      <w:r w:rsidRPr="009A76AE">
        <w:rPr>
          <w:rFonts w:ascii="Open Sans" w:eastAsia="Source Han Sans CN Regular" w:hAnsi="Open Sans" w:cs="Lohit Devanagari"/>
          <w:kern w:val="1"/>
          <w:sz w:val="22"/>
          <w:szCs w:val="24"/>
          <w:lang w:eastAsia="zh-CN" w:bidi="hi-IN"/>
        </w:rPr>
        <w:t>lorsque la santé du service est normal</w:t>
      </w:r>
    </w:p>
    <w:p w14:paraId="3E35A78D" w14:textId="5E281ADA" w:rsidR="009A76AE" w:rsidRPr="00814359" w:rsidRDefault="009A76AE" w:rsidP="006F29FA">
      <w:pPr>
        <w:pStyle w:val="PrformatHTML"/>
        <w:numPr>
          <w:ilvl w:val="0"/>
          <w:numId w:val="17"/>
        </w:numPr>
        <w:rPr>
          <w:color w:val="000000"/>
        </w:rPr>
      </w:pPr>
      <w:r w:rsidRPr="00814359">
        <w:rPr>
          <w:color w:val="000000"/>
        </w:rPr>
        <w:t xml:space="preserve">{"status":"DOWN"} </w:t>
      </w:r>
      <w:r w:rsidRPr="00814359">
        <w:rPr>
          <w:rFonts w:ascii="Open Sans" w:eastAsia="Source Han Sans CN Regular" w:hAnsi="Open Sans" w:cs="Lohit Devanagari"/>
          <w:kern w:val="1"/>
          <w:sz w:val="22"/>
          <w:szCs w:val="24"/>
          <w:lang w:eastAsia="zh-CN" w:bidi="hi-IN"/>
        </w:rPr>
        <w:t>lorsque le service n’est pas opérationnel.</w:t>
      </w:r>
    </w:p>
    <w:p w14:paraId="53AB9830" w14:textId="33E760C7" w:rsidR="006A11E7" w:rsidRDefault="009A76AE" w:rsidP="006A11E7">
      <w:pPr>
        <w:pStyle w:val="Corpsdetexte"/>
        <w:numPr>
          <w:ilvl w:val="0"/>
          <w:numId w:val="17"/>
        </w:numPr>
      </w:pPr>
      <w:r w:rsidRPr="00D1728C">
        <w:t>En cas d’erreur 404, le service est arrêté ou défaillant.</w:t>
      </w:r>
    </w:p>
    <w:p w14:paraId="37830378" w14:textId="01AE7CF6" w:rsidR="006A11E7" w:rsidRPr="00D1728C" w:rsidRDefault="006A11E7" w:rsidP="006A11E7">
      <w:pPr>
        <w:pStyle w:val="Corpsdetexte"/>
      </w:pPr>
      <w:r>
        <w:t>En cas d’anomalie, ouvrir un redmine et joindre le log du service défaillant.</w:t>
      </w:r>
    </w:p>
    <w:p w14:paraId="5027A03B" w14:textId="7FCE131E" w:rsidR="000F64DB" w:rsidRDefault="00C10C2A" w:rsidP="0027632C">
      <w:pPr>
        <w:pStyle w:val="Titre2"/>
        <w:spacing w:before="240" w:after="120"/>
        <w:ind w:left="578" w:hanging="578"/>
      </w:pPr>
      <w:bookmarkStart w:id="49" w:name="_Toc28710646"/>
      <w:r>
        <w:t>Application</w:t>
      </w:r>
      <w:r w:rsidR="00AA0687">
        <w:t>s</w:t>
      </w:r>
      <w:r>
        <w:t xml:space="preserve"> web</w:t>
      </w:r>
      <w:bookmarkEnd w:id="49"/>
    </w:p>
    <w:p w14:paraId="3366D785" w14:textId="4DBA5947" w:rsidR="00702893" w:rsidRDefault="00702893" w:rsidP="0012056A">
      <w:pPr>
        <w:pStyle w:val="Titre3"/>
        <w:spacing w:before="120" w:after="120"/>
      </w:pPr>
      <w:bookmarkStart w:id="50" w:name="_Toc28710647"/>
      <w:r>
        <w:t>Rappel de la structure</w:t>
      </w:r>
      <w:bookmarkEnd w:id="50"/>
    </w:p>
    <w:p w14:paraId="2B91EECD" w14:textId="5187D7D0" w:rsidR="00702893" w:rsidRDefault="00702893" w:rsidP="00702893">
      <w:pPr>
        <w:pStyle w:val="Corpsdetexte"/>
      </w:pPr>
      <w:r>
        <w:t xml:space="preserve">La structure </w:t>
      </w:r>
      <w:r w:rsidR="001C222A">
        <w:t xml:space="preserve">des répertoires </w:t>
      </w:r>
      <w:r>
        <w:t>est la suivante :</w:t>
      </w:r>
    </w:p>
    <w:p w14:paraId="1882F210" w14:textId="78F80195" w:rsidR="00702893" w:rsidRDefault="00702893" w:rsidP="00702893">
      <w:pPr>
        <w:pStyle w:val="Corpsdetexte"/>
        <w:numPr>
          <w:ilvl w:val="0"/>
          <w:numId w:val="13"/>
        </w:numPr>
      </w:pPr>
      <w:r>
        <w:t>./e-commerce</w:t>
      </w:r>
    </w:p>
    <w:p w14:paraId="728CFD24" w14:textId="636F2472" w:rsidR="00702893" w:rsidRDefault="00702893" w:rsidP="00702893">
      <w:pPr>
        <w:pStyle w:val="Corpsdetexte"/>
        <w:numPr>
          <w:ilvl w:val="0"/>
          <w:numId w:val="13"/>
        </w:numPr>
      </w:pPr>
      <w:r>
        <w:t>./e-production</w:t>
      </w:r>
    </w:p>
    <w:p w14:paraId="0DDE7DEF" w14:textId="39D61A1B" w:rsidR="00702893" w:rsidRPr="00702893" w:rsidRDefault="00702893" w:rsidP="00702893">
      <w:pPr>
        <w:pStyle w:val="Corpsdetexte"/>
        <w:numPr>
          <w:ilvl w:val="0"/>
          <w:numId w:val="13"/>
        </w:numPr>
        <w:spacing w:after="0"/>
        <w:ind w:left="714" w:hanging="357"/>
      </w:pPr>
      <w:r>
        <w:t>./e-management</w:t>
      </w:r>
    </w:p>
    <w:p w14:paraId="7D174128" w14:textId="69711CB2" w:rsidR="006D1B79" w:rsidRDefault="006A2F76" w:rsidP="0012056A">
      <w:pPr>
        <w:pStyle w:val="Titre3"/>
        <w:spacing w:before="120" w:after="120"/>
      </w:pPr>
      <w:bookmarkStart w:id="51" w:name="_Toc28710648"/>
      <w:r>
        <w:t>Démarrage</w:t>
      </w:r>
      <w:bookmarkEnd w:id="51"/>
    </w:p>
    <w:p w14:paraId="127F67A3" w14:textId="73F26B53" w:rsidR="00BE2903" w:rsidRDefault="00F42EF9" w:rsidP="00F42EF9">
      <w:pPr>
        <w:pStyle w:val="Corpsdetexte"/>
        <w:spacing w:after="0"/>
      </w:pPr>
      <w:r>
        <w:t xml:space="preserve">Ouvrir un terminal PowerShell avec droits admin dans chacun des répertoires. Puis exécuter dans </w:t>
      </w:r>
      <w:r w:rsidRPr="00AB2A07">
        <w:rPr>
          <w:u w:val="single"/>
        </w:rPr>
        <w:t>chaque terminal</w:t>
      </w:r>
      <w:r>
        <w:t> :</w:t>
      </w:r>
    </w:p>
    <w:p w14:paraId="4E038E27" w14:textId="0762FE26" w:rsidR="00826FB6" w:rsidRPr="008B2545" w:rsidRDefault="002D2E0F" w:rsidP="009A5386">
      <w:pPr>
        <w:pStyle w:val="Corpsdetexte"/>
        <w:numPr>
          <w:ilvl w:val="0"/>
          <w:numId w:val="20"/>
        </w:numPr>
        <w:spacing w:before="120"/>
        <w:ind w:left="714" w:hanging="357"/>
      </w:pPr>
      <w:r w:rsidRPr="008B2545">
        <w:rPr>
          <w:b/>
          <w:bCs/>
          <w:sz w:val="24"/>
          <w:szCs w:val="26"/>
        </w:rPr>
        <w:t xml:space="preserve">http-server </w:t>
      </w:r>
      <w:r w:rsidR="00D4574D">
        <w:rPr>
          <w:b/>
          <w:bCs/>
          <w:sz w:val="24"/>
          <w:szCs w:val="26"/>
        </w:rPr>
        <w:t>./</w:t>
      </w:r>
      <w:r w:rsidR="00F3310F">
        <w:rPr>
          <w:b/>
          <w:bCs/>
          <w:sz w:val="24"/>
          <w:szCs w:val="26"/>
        </w:rPr>
        <w:t>webapp</w:t>
      </w:r>
      <w:r w:rsidR="000A5904" w:rsidRPr="008B2545">
        <w:rPr>
          <w:b/>
          <w:bCs/>
          <w:sz w:val="24"/>
          <w:szCs w:val="26"/>
        </w:rPr>
        <w:t xml:space="preserve"> -p </w:t>
      </w:r>
      <w:r w:rsidR="008B2545" w:rsidRPr="008B2545">
        <w:rPr>
          <w:b/>
          <w:bCs/>
          <w:sz w:val="24"/>
          <w:szCs w:val="26"/>
        </w:rPr>
        <w:t>xxxx où</w:t>
      </w:r>
      <w:r w:rsidR="000A5904" w:rsidRPr="008B2545">
        <w:t xml:space="preserve"> xxxx est le port d’écoute de la webapp (cf </w:t>
      </w:r>
      <w:r w:rsidR="008B2545" w:rsidRPr="008B2545">
        <w:t>DCT)</w:t>
      </w:r>
    </w:p>
    <w:p w14:paraId="19602EFE" w14:textId="77777777" w:rsidR="00DE6122" w:rsidRDefault="00DE6122" w:rsidP="00DE6122">
      <w:pPr>
        <w:pStyle w:val="Titre3"/>
        <w:spacing w:before="120" w:after="120"/>
      </w:pPr>
      <w:bookmarkStart w:id="52" w:name="_Toc28710649"/>
      <w:r>
        <w:t>Arrêt</w:t>
      </w:r>
      <w:bookmarkEnd w:id="52"/>
    </w:p>
    <w:p w14:paraId="1936DBD4" w14:textId="57FD2076" w:rsidR="00DE6122" w:rsidRPr="00826FB6" w:rsidRDefault="00DE6122" w:rsidP="00DE6122">
      <w:pPr>
        <w:pStyle w:val="Corpsdetexte"/>
        <w:spacing w:after="0"/>
      </w:pPr>
      <w:r>
        <w:t>CTR-C dans la fenêtre terminal de la webapp à arrêter.</w:t>
      </w:r>
    </w:p>
    <w:p w14:paraId="012DECD5" w14:textId="69819FFB" w:rsidR="00AA0687" w:rsidRDefault="006066A6" w:rsidP="0012056A">
      <w:pPr>
        <w:pStyle w:val="Titre3"/>
        <w:spacing w:before="120" w:after="120"/>
      </w:pPr>
      <w:bookmarkStart w:id="53" w:name="_Toc28710650"/>
      <w:r>
        <w:t>Pour le contrôle et la vérification</w:t>
      </w:r>
      <w:bookmarkEnd w:id="53"/>
      <w:r>
        <w:t xml:space="preserve"> </w:t>
      </w:r>
    </w:p>
    <w:p w14:paraId="2D826DA1" w14:textId="1D316165" w:rsidR="004B4841" w:rsidRDefault="006A2F76" w:rsidP="00AA7382">
      <w:pPr>
        <w:pStyle w:val="Corpsdetexte"/>
        <w:numPr>
          <w:ilvl w:val="0"/>
          <w:numId w:val="17"/>
        </w:numPr>
      </w:pPr>
      <w:r>
        <w:t>Ouvrir un navigateur</w:t>
      </w:r>
      <w:r w:rsidR="00B65556">
        <w:t xml:space="preserve"> chromium</w:t>
      </w:r>
      <w:r w:rsidR="00DD6980">
        <w:t>.</w:t>
      </w:r>
    </w:p>
    <w:p w14:paraId="0A721A97" w14:textId="744DF347" w:rsidR="00DD6980" w:rsidRDefault="008E3826" w:rsidP="00AA7382">
      <w:pPr>
        <w:pStyle w:val="Corpsdetexte"/>
        <w:numPr>
          <w:ilvl w:val="0"/>
          <w:numId w:val="17"/>
        </w:numPr>
      </w:pPr>
      <w:r>
        <w:t xml:space="preserve">Choisir </w:t>
      </w:r>
      <w:r w:rsidR="003757C6">
        <w:t>paramètres/outils supplémentaires/outils de développement.</w:t>
      </w:r>
    </w:p>
    <w:p w14:paraId="6D7ADD6E" w14:textId="39D9F47B" w:rsidR="003757C6" w:rsidRDefault="003757C6" w:rsidP="00AA7382">
      <w:pPr>
        <w:pStyle w:val="Corpsdetexte"/>
        <w:numPr>
          <w:ilvl w:val="0"/>
          <w:numId w:val="17"/>
        </w:numPr>
      </w:pPr>
      <w:r>
        <w:t>Dans la fen</w:t>
      </w:r>
      <w:r w:rsidR="00F4366B">
        <w:t xml:space="preserve">être d’outils de </w:t>
      </w:r>
      <w:r w:rsidR="00A603B1">
        <w:t>développement,</w:t>
      </w:r>
      <w:r w:rsidR="00F4366B">
        <w:t xml:space="preserve"> choisir l’onglet console.</w:t>
      </w:r>
    </w:p>
    <w:p w14:paraId="48B0E0BD" w14:textId="111C5126" w:rsidR="00B65556" w:rsidRDefault="006A2F76" w:rsidP="00AA7382">
      <w:pPr>
        <w:pStyle w:val="Corpsdetexte"/>
        <w:numPr>
          <w:ilvl w:val="0"/>
          <w:numId w:val="17"/>
        </w:numPr>
      </w:pPr>
      <w:r>
        <w:t xml:space="preserve">Saisir l’adresse </w:t>
      </w:r>
      <w:r w:rsidR="002142DF">
        <w:t xml:space="preserve">web </w:t>
      </w:r>
      <w:r>
        <w:t>de la webapp à vérifier</w:t>
      </w:r>
      <w:r w:rsidR="004B4841">
        <w:t>.</w:t>
      </w:r>
    </w:p>
    <w:p w14:paraId="364C03AB" w14:textId="30B2B1E9" w:rsidR="004B4841" w:rsidRDefault="004B4841" w:rsidP="006A2F76">
      <w:pPr>
        <w:pStyle w:val="Corpsdetexte"/>
        <w:ind w:left="360"/>
      </w:pPr>
      <w:r>
        <w:t>L</w:t>
      </w:r>
      <w:r w:rsidR="004E5DF3">
        <w:t xml:space="preserve">a </w:t>
      </w:r>
      <w:r w:rsidR="00104435">
        <w:t>fenêtre</w:t>
      </w:r>
      <w:r w:rsidR="004E5DF3">
        <w:t xml:space="preserve"> d’</w:t>
      </w:r>
      <w:r w:rsidR="00104435">
        <w:t>accueil</w:t>
      </w:r>
      <w:r w:rsidR="004E5DF3">
        <w:t xml:space="preserve"> de la webapp à vérifier s’affiche</w:t>
      </w:r>
      <w:r w:rsidR="001D3AEF">
        <w:t xml:space="preserve"> ou le navigateur </w:t>
      </w:r>
      <w:r w:rsidR="00104435">
        <w:t xml:space="preserve">indique un code d’erreur </w:t>
      </w:r>
      <w:r w:rsidR="0056062E">
        <w:t xml:space="preserve">respectant les </w:t>
      </w:r>
      <w:r w:rsidR="00104435">
        <w:t>standard</w:t>
      </w:r>
      <w:r w:rsidR="0056062E">
        <w:t>s.</w:t>
      </w:r>
      <w:r w:rsidR="00C96416">
        <w:t xml:space="preserve"> </w:t>
      </w:r>
    </w:p>
    <w:p w14:paraId="2A086A22" w14:textId="77777777" w:rsidR="00AA7382" w:rsidRDefault="00C96416" w:rsidP="006A2F76">
      <w:pPr>
        <w:pStyle w:val="Corpsdetexte"/>
        <w:ind w:left="360"/>
      </w:pPr>
      <w:r>
        <w:t xml:space="preserve">La console </w:t>
      </w:r>
      <w:r w:rsidR="00905088">
        <w:t xml:space="preserve">de l’outils de développement affiche les traces applicatives en cas d’erreur. </w:t>
      </w:r>
      <w:r w:rsidR="00F36EB5">
        <w:t xml:space="preserve"> </w:t>
      </w:r>
    </w:p>
    <w:p w14:paraId="4B2D05D3" w14:textId="406CEE35" w:rsidR="00C149E5" w:rsidRPr="00AA0687" w:rsidRDefault="00F36EB5" w:rsidP="00DE6122">
      <w:pPr>
        <w:pStyle w:val="Corpsdetexte"/>
        <w:ind w:left="360"/>
      </w:pPr>
      <w:r>
        <w:t>Si nécessaire, copier l’écran, ouvrir un redmine</w:t>
      </w:r>
      <w:r w:rsidR="008450A1">
        <w:t xml:space="preserve"> et joindre la copie d’écran</w:t>
      </w:r>
      <w:r w:rsidR="00335432">
        <w:t>.</w:t>
      </w:r>
    </w:p>
    <w:p w14:paraId="1B3AD5C5" w14:textId="77777777" w:rsidR="000F64DB" w:rsidRDefault="00C10C2A" w:rsidP="00902574">
      <w:pPr>
        <w:pStyle w:val="Titre1"/>
        <w:pageBreakBefore w:val="0"/>
        <w:spacing w:before="360" w:after="120"/>
        <w:ind w:left="431" w:hanging="431"/>
      </w:pPr>
      <w:bookmarkStart w:id="54" w:name="_Toc28710651"/>
      <w:r>
        <w:t>Procédure de mise à jour</w:t>
      </w:r>
      <w:bookmarkEnd w:id="54"/>
    </w:p>
    <w:p w14:paraId="3B27B458" w14:textId="77777777" w:rsidR="000F64DB" w:rsidRDefault="00C10C2A">
      <w:pPr>
        <w:pStyle w:val="Titre2"/>
      </w:pPr>
      <w:bookmarkStart w:id="55" w:name="_Toc28710652"/>
      <w:r>
        <w:t>Base de données</w:t>
      </w:r>
      <w:bookmarkEnd w:id="55"/>
    </w:p>
    <w:p w14:paraId="6EFECCFC" w14:textId="23D7E67F" w:rsidR="000F64DB" w:rsidRDefault="009804EE">
      <w:pPr>
        <w:pStyle w:val="Corpsdetexte"/>
      </w:pPr>
      <w:r>
        <w:t xml:space="preserve">Se reporter au &amp; </w:t>
      </w:r>
      <w:r>
        <w:fldChar w:fldCharType="begin"/>
      </w:r>
      <w:r>
        <w:instrText xml:space="preserve"> REF _Ref28689636 \r \h </w:instrText>
      </w:r>
      <w:r>
        <w:fldChar w:fldCharType="separate"/>
      </w:r>
      <w:r w:rsidR="00DE153A">
        <w:t>4.1 -</w:t>
      </w:r>
      <w:r>
        <w:fldChar w:fldCharType="end"/>
      </w:r>
      <w:r>
        <w:fldChar w:fldCharType="begin"/>
      </w:r>
      <w:r>
        <w:instrText xml:space="preserve"> REF _Ref28689637 \h </w:instrText>
      </w:r>
      <w:r>
        <w:fldChar w:fldCharType="separate"/>
      </w:r>
      <w:r w:rsidR="00DE153A">
        <w:t>Déploiement de la base de données</w:t>
      </w:r>
      <w:r>
        <w:fldChar w:fldCharType="end"/>
      </w:r>
    </w:p>
    <w:p w14:paraId="1DA11F91" w14:textId="4F37BB4D" w:rsidR="000F6374" w:rsidRDefault="000F6374" w:rsidP="00A04E88">
      <w:pPr>
        <w:pStyle w:val="Titre2"/>
      </w:pPr>
      <w:bookmarkStart w:id="56" w:name="_Toc28710653"/>
      <w:r>
        <w:t>Service</w:t>
      </w:r>
      <w:r w:rsidR="00CE0474">
        <w:t>s</w:t>
      </w:r>
      <w:r>
        <w:t xml:space="preserve"> Web</w:t>
      </w:r>
      <w:bookmarkEnd w:id="56"/>
    </w:p>
    <w:p w14:paraId="0079AD1D" w14:textId="0D269AEA" w:rsidR="000F6374" w:rsidRPr="000F6374" w:rsidRDefault="00A9327F" w:rsidP="000F6374">
      <w:pPr>
        <w:pStyle w:val="Corpsdetexte"/>
      </w:pPr>
      <w:r>
        <w:t xml:space="preserve">Se reporter au &amp; </w:t>
      </w:r>
      <w:r w:rsidR="000723CA">
        <w:fldChar w:fldCharType="begin"/>
      </w:r>
      <w:r w:rsidR="000723CA">
        <w:instrText xml:space="preserve"> REF _Ref28689736 \r \h </w:instrText>
      </w:r>
      <w:r w:rsidR="000723CA">
        <w:fldChar w:fldCharType="separate"/>
      </w:r>
      <w:r w:rsidR="00DE153A">
        <w:t>4.2 -</w:t>
      </w:r>
      <w:r w:rsidR="000723CA">
        <w:fldChar w:fldCharType="end"/>
      </w:r>
      <w:r w:rsidR="00CE0474">
        <w:fldChar w:fldCharType="begin"/>
      </w:r>
      <w:r w:rsidR="00CE0474">
        <w:instrText xml:space="preserve"> REF _Ref28689748 \h </w:instrText>
      </w:r>
      <w:r w:rsidR="00CE0474">
        <w:fldChar w:fldCharType="separate"/>
      </w:r>
      <w:r w:rsidR="00DE153A">
        <w:t>Déploiement des services web</w:t>
      </w:r>
      <w:r w:rsidR="00CE0474">
        <w:fldChar w:fldCharType="end"/>
      </w:r>
      <w:r>
        <w:fldChar w:fldCharType="begin"/>
      </w:r>
      <w:r>
        <w:instrText xml:space="preserve"> REF _Ref28689714 \r \h </w:instrText>
      </w:r>
      <w:r>
        <w:fldChar w:fldCharType="separate"/>
      </w:r>
      <w:r w:rsidR="00DE153A">
        <w:t>1 -</w:t>
      </w:r>
      <w:r>
        <w:fldChar w:fldCharType="end"/>
      </w:r>
    </w:p>
    <w:p w14:paraId="1B699F73" w14:textId="281965FF" w:rsidR="00A04E88" w:rsidRDefault="00C10C2A" w:rsidP="00A04E88">
      <w:pPr>
        <w:pStyle w:val="Titre2"/>
      </w:pPr>
      <w:bookmarkStart w:id="57" w:name="_Toc28710654"/>
      <w:r>
        <w:t>Application</w:t>
      </w:r>
      <w:r w:rsidR="00CE0474">
        <w:t>s</w:t>
      </w:r>
      <w:r>
        <w:t xml:space="preserve"> web</w:t>
      </w:r>
      <w:bookmarkEnd w:id="57"/>
    </w:p>
    <w:p w14:paraId="0853D2B1" w14:textId="21535557" w:rsidR="00A04E88" w:rsidRPr="00A04E88" w:rsidRDefault="005C7625" w:rsidP="00A04E88">
      <w:pPr>
        <w:pStyle w:val="Corpsdetexte"/>
      </w:pPr>
      <w:r>
        <w:t>Se reporter au &amp;</w:t>
      </w:r>
      <w:r w:rsidR="00FE6A46">
        <w:t xml:space="preserve"> </w:t>
      </w:r>
      <w:r w:rsidR="00E738F1">
        <w:fldChar w:fldCharType="begin"/>
      </w:r>
      <w:r w:rsidR="00E738F1">
        <w:instrText xml:space="preserve"> REF _Ref28688507 \r \h </w:instrText>
      </w:r>
      <w:r w:rsidR="00E738F1">
        <w:fldChar w:fldCharType="separate"/>
      </w:r>
      <w:r w:rsidR="00DE153A">
        <w:t>4.3 -</w:t>
      </w:r>
      <w:r w:rsidR="00E738F1">
        <w:fldChar w:fldCharType="end"/>
      </w:r>
      <w:r w:rsidR="00E738F1">
        <w:t xml:space="preserve"> </w:t>
      </w:r>
      <w:r w:rsidR="00FE6A46">
        <w:fldChar w:fldCharType="begin"/>
      </w:r>
      <w:r w:rsidR="00FE6A46">
        <w:instrText xml:space="preserve"> REF _Ref28688495 \h </w:instrText>
      </w:r>
      <w:r w:rsidR="00FE6A46">
        <w:fldChar w:fldCharType="separate"/>
      </w:r>
      <w:r w:rsidR="00DE153A">
        <w:t>Déploiement des applications Web</w:t>
      </w:r>
      <w:r w:rsidR="00FE6A46">
        <w:fldChar w:fldCharType="end"/>
      </w:r>
    </w:p>
    <w:p w14:paraId="78D5617F" w14:textId="77777777" w:rsidR="000F64DB" w:rsidRDefault="00C10C2A" w:rsidP="00902574">
      <w:pPr>
        <w:pStyle w:val="Titre1"/>
        <w:pageBreakBefore w:val="0"/>
        <w:spacing w:before="360" w:after="120"/>
        <w:ind w:left="431" w:hanging="431"/>
      </w:pPr>
      <w:bookmarkStart w:id="58" w:name="_Toc28710655"/>
      <w:r>
        <w:t>Supervision/Monitoring</w:t>
      </w:r>
      <w:bookmarkEnd w:id="58"/>
    </w:p>
    <w:p w14:paraId="2D0A3947" w14:textId="5D3338BE" w:rsidR="000F64DB" w:rsidRDefault="00C10C2A">
      <w:pPr>
        <w:pStyle w:val="Titre2"/>
      </w:pPr>
      <w:bookmarkStart w:id="59" w:name="_Toc28710656"/>
      <w:r>
        <w:t>Supervision de</w:t>
      </w:r>
      <w:r w:rsidR="006C090E">
        <w:t xml:space="preserve">s </w:t>
      </w:r>
      <w:r w:rsidR="00180E37">
        <w:t>services</w:t>
      </w:r>
      <w:r>
        <w:t xml:space="preserve"> web</w:t>
      </w:r>
      <w:bookmarkEnd w:id="59"/>
    </w:p>
    <w:p w14:paraId="41B1EC3F" w14:textId="77777777" w:rsidR="00B52F12" w:rsidRDefault="00B52F12" w:rsidP="00B52F12">
      <w:pPr>
        <w:pStyle w:val="Corpsdetexte"/>
        <w:spacing w:after="0"/>
      </w:pPr>
      <w:r>
        <w:t xml:space="preserve">Ouvrir un terminal Git Bash dans chacun des répertoires. Puis exécuter dans </w:t>
      </w:r>
      <w:r w:rsidRPr="00AB2A07">
        <w:rPr>
          <w:u w:val="single"/>
        </w:rPr>
        <w:t>chaque terminal</w:t>
      </w:r>
      <w:r>
        <w:t> :</w:t>
      </w:r>
    </w:p>
    <w:p w14:paraId="61C0F4BE" w14:textId="77777777" w:rsidR="00B52F12" w:rsidRDefault="00B52F12" w:rsidP="00B52F12">
      <w:pPr>
        <w:pStyle w:val="Corpsdetexte"/>
        <w:numPr>
          <w:ilvl w:val="0"/>
          <w:numId w:val="17"/>
        </w:numPr>
        <w:spacing w:after="0"/>
      </w:pPr>
      <w:r>
        <w:t>Tail -f &lt;nomdufichierjar&gt;.log</w:t>
      </w:r>
    </w:p>
    <w:p w14:paraId="4279FE48" w14:textId="77777777" w:rsidR="00B52F12" w:rsidRDefault="00B52F12" w:rsidP="00B52F12">
      <w:pPr>
        <w:pStyle w:val="Corpsdetexte"/>
        <w:spacing w:before="120" w:after="0"/>
      </w:pPr>
      <w:r>
        <w:t>Au démarrage, la dernière ligne doit indiquer que le service a démarré.</w:t>
      </w:r>
    </w:p>
    <w:p w14:paraId="5D1CE127" w14:textId="77777777" w:rsidR="00B52F12" w:rsidRDefault="00B52F12" w:rsidP="00B52F12">
      <w:pPr>
        <w:pStyle w:val="Corpsdetexte"/>
        <w:spacing w:before="120" w:after="0"/>
      </w:pPr>
      <w:r>
        <w:t xml:space="preserve">En production, le service enregistre son activité. </w:t>
      </w:r>
    </w:p>
    <w:p w14:paraId="37F67C92" w14:textId="77777777" w:rsidR="00B52F12" w:rsidRDefault="00B52F12" w:rsidP="00B52F12">
      <w:pPr>
        <w:pStyle w:val="Corpsdetexte"/>
        <w:spacing w:after="0"/>
      </w:pPr>
      <w:r>
        <w:t>Les cas suivants sont anormaux et doit déclencher un redmine – y joindre le log :</w:t>
      </w:r>
    </w:p>
    <w:p w14:paraId="0615B9FF" w14:textId="77777777" w:rsidR="00B52F12" w:rsidRDefault="00B52F12" w:rsidP="00B52F12">
      <w:pPr>
        <w:pStyle w:val="Corpsdetexte"/>
        <w:numPr>
          <w:ilvl w:val="0"/>
          <w:numId w:val="17"/>
        </w:numPr>
        <w:spacing w:before="120" w:after="0"/>
      </w:pPr>
      <w:r>
        <w:t>Une ligne qui contient :</w:t>
      </w:r>
    </w:p>
    <w:p w14:paraId="0A8D0DA8" w14:textId="77777777" w:rsidR="00B52F12" w:rsidRDefault="00B52F12" w:rsidP="00B52F12">
      <w:pPr>
        <w:pStyle w:val="Corpsdetexte"/>
        <w:numPr>
          <w:ilvl w:val="1"/>
          <w:numId w:val="17"/>
        </w:numPr>
        <w:spacing w:after="0"/>
      </w:pPr>
      <w:r>
        <w:t>le libellé ERROR ou WARN,</w:t>
      </w:r>
    </w:p>
    <w:p w14:paraId="6051AB57" w14:textId="77777777" w:rsidR="00B52F12" w:rsidRDefault="00B52F12" w:rsidP="00B52F12">
      <w:pPr>
        <w:pStyle w:val="Corpsdetexte"/>
        <w:numPr>
          <w:ilvl w:val="1"/>
          <w:numId w:val="17"/>
        </w:numPr>
        <w:spacing w:after="0"/>
      </w:pPr>
      <w:r>
        <w:t>un stack trace,</w:t>
      </w:r>
    </w:p>
    <w:p w14:paraId="3827031F" w14:textId="77777777" w:rsidR="00B52F12" w:rsidRDefault="00B52F12" w:rsidP="00B52F12">
      <w:pPr>
        <w:pStyle w:val="Corpsdetexte"/>
        <w:numPr>
          <w:ilvl w:val="1"/>
          <w:numId w:val="17"/>
        </w:numPr>
        <w:spacing w:after="0"/>
      </w:pPr>
      <w:r>
        <w:t>ou une absence de mise à jour régulière,</w:t>
      </w:r>
    </w:p>
    <w:p w14:paraId="02A3755A" w14:textId="57BE669E" w:rsidR="00B52F12" w:rsidRPr="00B52F12" w:rsidRDefault="00B52F12" w:rsidP="00D933E0">
      <w:pPr>
        <w:pStyle w:val="Corpsdetexte"/>
        <w:numPr>
          <w:ilvl w:val="0"/>
          <w:numId w:val="17"/>
        </w:numPr>
        <w:spacing w:after="0"/>
      </w:pPr>
      <w:r>
        <w:t>Le terminal où a été lancé le service montre que le service est arrêté (retour à la ligne de commande du shell).</w:t>
      </w:r>
    </w:p>
    <w:p w14:paraId="6173D976" w14:textId="22462A33" w:rsidR="000F64DB" w:rsidRDefault="00C10C2A" w:rsidP="00FB0582">
      <w:pPr>
        <w:pStyle w:val="Titre1"/>
        <w:pageBreakBefore w:val="0"/>
        <w:spacing w:before="360" w:after="120"/>
        <w:ind w:left="431" w:hanging="431"/>
      </w:pPr>
      <w:bookmarkStart w:id="60" w:name="_Toc28710657"/>
      <w:r>
        <w:t>sauvegarde et restauration</w:t>
      </w:r>
      <w:bookmarkEnd w:id="60"/>
      <w:r w:rsidR="009B344B">
        <w:t xml:space="preserve"> </w:t>
      </w:r>
      <w:r w:rsidR="004358A6">
        <w:t xml:space="preserve"> </w:t>
      </w:r>
    </w:p>
    <w:p w14:paraId="0600E2DA" w14:textId="7BD4416C" w:rsidR="003142F3" w:rsidRDefault="00830081" w:rsidP="00830081">
      <w:pPr>
        <w:pStyle w:val="Titre2"/>
      </w:pPr>
      <w:bookmarkStart w:id="61" w:name="_Toc28710658"/>
      <w:r>
        <w:t>Périmètre</w:t>
      </w:r>
      <w:bookmarkEnd w:id="61"/>
      <w:r w:rsidR="00DB6ADC">
        <w:t xml:space="preserve"> </w:t>
      </w:r>
    </w:p>
    <w:p w14:paraId="5B5DA5A9" w14:textId="78CDB0B4" w:rsidR="00801C51" w:rsidRDefault="005443E7">
      <w:pPr>
        <w:pStyle w:val="Corpsdetexte"/>
      </w:pPr>
      <w:r>
        <w:t>L’exploitation d’une base de données et en particu</w:t>
      </w:r>
      <w:r w:rsidR="005973F3">
        <w:t>lier</w:t>
      </w:r>
      <w:r w:rsidR="0036407B">
        <w:t xml:space="preserve"> </w:t>
      </w:r>
      <w:r w:rsidR="005973F3">
        <w:t>du SBGD PostgreSQL est hors périm</w:t>
      </w:r>
      <w:r w:rsidR="0036407B">
        <w:t xml:space="preserve">ètre de ce document. </w:t>
      </w:r>
    </w:p>
    <w:p w14:paraId="1BB9400C" w14:textId="5383D256" w:rsidR="005443E7" w:rsidRPr="001A6ED0" w:rsidRDefault="005B5A7E">
      <w:pPr>
        <w:pStyle w:val="Corpsdetexte"/>
        <w:rPr>
          <w:i/>
          <w:iCs/>
          <w:u w:val="single"/>
        </w:rPr>
      </w:pPr>
      <w:r w:rsidRPr="001A6ED0">
        <w:rPr>
          <w:i/>
          <w:iCs/>
          <w:u w:val="single"/>
        </w:rPr>
        <w:t xml:space="preserve">Les informations qui </w:t>
      </w:r>
      <w:r w:rsidR="00246FEA" w:rsidRPr="001A6ED0">
        <w:rPr>
          <w:i/>
          <w:iCs/>
          <w:u w:val="single"/>
        </w:rPr>
        <w:t>concernent</w:t>
      </w:r>
      <w:r w:rsidRPr="001A6ED0">
        <w:rPr>
          <w:i/>
          <w:iCs/>
          <w:u w:val="single"/>
        </w:rPr>
        <w:t xml:space="preserve"> les sauvegarde</w:t>
      </w:r>
      <w:r w:rsidR="00AA7DD5" w:rsidRPr="001A6ED0">
        <w:rPr>
          <w:i/>
          <w:iCs/>
          <w:u w:val="single"/>
        </w:rPr>
        <w:t xml:space="preserve">s </w:t>
      </w:r>
      <w:r w:rsidR="00A36D97" w:rsidRPr="001A6ED0">
        <w:rPr>
          <w:i/>
          <w:iCs/>
          <w:u w:val="single"/>
        </w:rPr>
        <w:t>et restaurations</w:t>
      </w:r>
      <w:r w:rsidRPr="001A6ED0">
        <w:rPr>
          <w:i/>
          <w:iCs/>
          <w:u w:val="single"/>
        </w:rPr>
        <w:t xml:space="preserve"> </w:t>
      </w:r>
      <w:r w:rsidR="00AA7DD5" w:rsidRPr="001A6ED0">
        <w:rPr>
          <w:i/>
          <w:iCs/>
          <w:u w:val="single"/>
        </w:rPr>
        <w:t>ainsi que</w:t>
      </w:r>
      <w:r w:rsidRPr="001A6ED0">
        <w:rPr>
          <w:i/>
          <w:iCs/>
          <w:u w:val="single"/>
        </w:rPr>
        <w:t xml:space="preserve"> le détail de leur mise en œuvre sont présentées ici : </w:t>
      </w:r>
      <w:hyperlink r:id="rId15" w:history="1">
        <w:r w:rsidRPr="001A6ED0">
          <w:rPr>
            <w:rStyle w:val="Lienhypertexte"/>
            <w:i/>
            <w:iCs/>
          </w:rPr>
          <w:t>https://doc.postgresql.fr/9.5/continuous-archiving.html</w:t>
        </w:r>
      </w:hyperlink>
    </w:p>
    <w:p w14:paraId="0CC738A6" w14:textId="66F62141" w:rsidR="00726CB9" w:rsidRDefault="00726CB9">
      <w:pPr>
        <w:pStyle w:val="Corpsdetexte"/>
      </w:pPr>
      <w:r w:rsidRPr="00A37671">
        <w:rPr>
          <w:color w:val="FF0000"/>
          <w:u w:val="single"/>
        </w:rPr>
        <w:t>Note</w:t>
      </w:r>
      <w:r>
        <w:t> :</w:t>
      </w:r>
    </w:p>
    <w:p w14:paraId="7A03902E" w14:textId="6A25EF33" w:rsidR="00726CB9" w:rsidRDefault="00726CB9" w:rsidP="00726CB9">
      <w:pPr>
        <w:pStyle w:val="Corpsdetexte"/>
        <w:numPr>
          <w:ilvl w:val="0"/>
          <w:numId w:val="10"/>
        </w:numPr>
        <w:rPr>
          <w:rFonts w:ascii="Courier New" w:hAnsi="Courier New" w:cs="Courier New"/>
          <w:color w:val="0D0A0B"/>
          <w:szCs w:val="22"/>
          <w:shd w:val="clear" w:color="auto" w:fill="FFFFFF"/>
        </w:rPr>
      </w:pPr>
      <w:r>
        <w:t xml:space="preserve">Le fichier </w:t>
      </w:r>
      <w:r>
        <w:rPr>
          <w:rFonts w:ascii="Courier New" w:hAnsi="Courier New" w:cs="Courier New"/>
          <w:color w:val="0D0A0B"/>
          <w:szCs w:val="22"/>
          <w:shd w:val="clear" w:color="auto" w:fill="FFFFFF"/>
        </w:rPr>
        <w:t>recovery.</w:t>
      </w:r>
      <w:r w:rsidR="00A37671">
        <w:rPr>
          <w:rFonts w:ascii="Courier New" w:hAnsi="Courier New" w:cs="Courier New"/>
          <w:color w:val="0D0A0B"/>
          <w:szCs w:val="22"/>
          <w:shd w:val="clear" w:color="auto" w:fill="FFFFFF"/>
        </w:rPr>
        <w:t>conf n’existe</w:t>
      </w:r>
      <w:r w:rsidRPr="00342F2F">
        <w:t xml:space="preserve"> plus en version 12</w:t>
      </w:r>
      <w:r>
        <w:rPr>
          <w:rFonts w:ascii="Courier New" w:hAnsi="Courier New" w:cs="Courier New"/>
          <w:color w:val="0D0A0B"/>
          <w:szCs w:val="22"/>
          <w:shd w:val="clear" w:color="auto" w:fill="FFFFFF"/>
        </w:rPr>
        <w:t>.</w:t>
      </w:r>
    </w:p>
    <w:p w14:paraId="0B6698E0" w14:textId="319EAFE1" w:rsidR="00726CB9" w:rsidRPr="005A255D" w:rsidRDefault="005A255D" w:rsidP="005A255D">
      <w:pPr>
        <w:pStyle w:val="Corpsdetexte"/>
        <w:numPr>
          <w:ilvl w:val="0"/>
          <w:numId w:val="10"/>
        </w:numPr>
        <w:rPr>
          <w:rFonts w:ascii="Courier New" w:hAnsi="Courier New" w:cs="Courier New"/>
          <w:color w:val="0D0A0B"/>
          <w:szCs w:val="22"/>
          <w:shd w:val="clear" w:color="auto" w:fill="FFFFFF"/>
        </w:rPr>
      </w:pPr>
      <w:r w:rsidRPr="005A255D">
        <w:t>Le fichier</w:t>
      </w:r>
      <w:r>
        <w:rPr>
          <w:rFonts w:ascii="Courier New" w:hAnsi="Courier New" w:cs="Courier New"/>
          <w:color w:val="0D0A0B"/>
          <w:szCs w:val="22"/>
          <w:shd w:val="clear" w:color="auto" w:fill="FFFFFF"/>
        </w:rPr>
        <w:t xml:space="preserve"> postgresql.conf </w:t>
      </w:r>
      <w:r w:rsidRPr="005A255D">
        <w:t xml:space="preserve">contient les informations précédemment contenues dans </w:t>
      </w:r>
      <w:r>
        <w:t xml:space="preserve">l’ancien fichier </w:t>
      </w:r>
      <w:r>
        <w:rPr>
          <w:rFonts w:ascii="Courier New" w:hAnsi="Courier New" w:cs="Courier New"/>
          <w:color w:val="0D0A0B"/>
          <w:szCs w:val="22"/>
          <w:shd w:val="clear" w:color="auto" w:fill="FFFFFF"/>
        </w:rPr>
        <w:t>recovery.conf.</w:t>
      </w:r>
    </w:p>
    <w:p w14:paraId="772B6CCA" w14:textId="4743BD6F" w:rsidR="005B5A7E" w:rsidRDefault="00DD40A2">
      <w:pPr>
        <w:pStyle w:val="Corpsdetexte"/>
      </w:pPr>
      <w:r>
        <w:t xml:space="preserve">Les paragraphes suivants </w:t>
      </w:r>
      <w:r w:rsidR="008571B8">
        <w:t xml:space="preserve">présentent </w:t>
      </w:r>
      <w:r w:rsidR="00D4733C">
        <w:t>une commande de sauvegarde et une méthode de restauration</w:t>
      </w:r>
      <w:r w:rsidR="00207A06">
        <w:t xml:space="preserve">. </w:t>
      </w:r>
    </w:p>
    <w:p w14:paraId="1F436835" w14:textId="7A82418F" w:rsidR="00AE73E9" w:rsidRDefault="00B04FE4" w:rsidP="008B3825">
      <w:pPr>
        <w:pStyle w:val="Titre2"/>
      </w:pPr>
      <w:bookmarkStart w:id="62" w:name="_Toc28710659"/>
      <w:r>
        <w:t>commande</w:t>
      </w:r>
      <w:r w:rsidR="00AE73E9">
        <w:t xml:space="preserve"> de sauvegarde</w:t>
      </w:r>
      <w:bookmarkEnd w:id="62"/>
      <w:r w:rsidR="00AE73E9">
        <w:t xml:space="preserve"> </w:t>
      </w:r>
    </w:p>
    <w:p w14:paraId="7A1D0404" w14:textId="3510E520" w:rsidR="008B3825" w:rsidRDefault="00B61D51">
      <w:pPr>
        <w:pStyle w:val="Corpsdetexte"/>
      </w:pPr>
      <w:r>
        <w:t xml:space="preserve">La </w:t>
      </w:r>
      <w:r w:rsidR="00B04FE4">
        <w:t>commande</w:t>
      </w:r>
      <w:r>
        <w:t xml:space="preserve"> </w:t>
      </w:r>
      <w:r w:rsidR="00B04FE4">
        <w:t>présentée</w:t>
      </w:r>
      <w:r>
        <w:t xml:space="preserve"> </w:t>
      </w:r>
      <w:r w:rsidR="00B04FE4">
        <w:t xml:space="preserve">correspond à </w:t>
      </w:r>
      <w:r>
        <w:t xml:space="preserve">une sauvegarde </w:t>
      </w:r>
      <w:r w:rsidR="0017232E">
        <w:t xml:space="preserve">physique </w:t>
      </w:r>
      <w:r w:rsidR="00B04FE4">
        <w:t xml:space="preserve">au fil de l’eau </w:t>
      </w:r>
      <w:r w:rsidR="0017232E">
        <w:t xml:space="preserve">à l’aide de </w:t>
      </w:r>
      <w:r w:rsidR="00AA7DD5">
        <w:t>l’outil, interactif</w:t>
      </w:r>
      <w:r w:rsidR="002D4BE5">
        <w:t xml:space="preserve"> ou </w:t>
      </w:r>
      <w:r w:rsidR="00830081">
        <w:t>non,</w:t>
      </w:r>
      <w:r w:rsidR="00A32367">
        <w:t xml:space="preserve"> </w:t>
      </w:r>
      <w:r w:rsidR="00377A4E">
        <w:t>pg_</w:t>
      </w:r>
      <w:r w:rsidR="00513974">
        <w:t>baseba</w:t>
      </w:r>
      <w:r w:rsidR="001D557C">
        <w:t>c</w:t>
      </w:r>
      <w:r w:rsidR="00513974">
        <w:t xml:space="preserve">kup </w:t>
      </w:r>
      <w:r w:rsidR="00FC3123">
        <w:t xml:space="preserve">fourni avec </w:t>
      </w:r>
      <w:r w:rsidR="00941274">
        <w:t>PostgreSQL</w:t>
      </w:r>
      <w:r w:rsidR="00FC3123">
        <w:t>.</w:t>
      </w:r>
    </w:p>
    <w:p w14:paraId="62FC0335" w14:textId="1296D88B" w:rsidR="001D557C" w:rsidRDefault="00BF6074">
      <w:pPr>
        <w:pStyle w:val="Corpsdetexte"/>
      </w:pPr>
      <w:r>
        <w:t xml:space="preserve">Le </w:t>
      </w:r>
      <w:r w:rsidR="00941274">
        <w:t>répertoire «</w:t>
      </w:r>
      <w:r w:rsidR="0032089E">
        <w:t> </w:t>
      </w:r>
      <w:r w:rsidR="006E0B79">
        <w:t>c:/</w:t>
      </w:r>
      <w:r w:rsidR="00033406">
        <w:t>dataSauve</w:t>
      </w:r>
      <w:r w:rsidR="006C437E">
        <w:t>NAS/</w:t>
      </w:r>
      <w:r w:rsidR="0032089E">
        <w:t xml:space="preserve">repSauve » </w:t>
      </w:r>
      <w:r w:rsidR="00D778E2">
        <w:t xml:space="preserve">est créé par </w:t>
      </w:r>
      <w:r w:rsidR="006E0B79">
        <w:t>l’</w:t>
      </w:r>
      <w:r w:rsidR="00D778E2">
        <w:t>administrateur</w:t>
      </w:r>
      <w:r w:rsidR="006E0B79">
        <w:t xml:space="preserve"> système</w:t>
      </w:r>
      <w:r w:rsidR="00D778E2">
        <w:t xml:space="preserve"> qui se charge de la sauvegarde journalière sur support externe</w:t>
      </w:r>
      <w:r w:rsidR="0030472A">
        <w:t xml:space="preserve">. La nature du support </w:t>
      </w:r>
      <w:r w:rsidR="008F361F">
        <w:t>externe</w:t>
      </w:r>
      <w:r w:rsidR="0030472A">
        <w:t xml:space="preserve"> (Cloud, NAS</w:t>
      </w:r>
      <w:r w:rsidR="0080047F">
        <w:t xml:space="preserve">, </w:t>
      </w:r>
      <w:r w:rsidR="008F361F">
        <w:t>robot</w:t>
      </w:r>
      <w:r w:rsidR="0080047F">
        <w:t xml:space="preserve"> de </w:t>
      </w:r>
      <w:r w:rsidR="00941274">
        <w:t>DON, …) est hors périmètre de ce document.</w:t>
      </w:r>
    </w:p>
    <w:p w14:paraId="3FFE0225" w14:textId="2B4F270D" w:rsidR="006760DF" w:rsidRDefault="006760DF" w:rsidP="00FB0582">
      <w:pPr>
        <w:pStyle w:val="Corpsdetexte"/>
        <w:keepNext/>
      </w:pPr>
      <w:r>
        <w:t xml:space="preserve">La commande </w:t>
      </w:r>
      <w:r w:rsidR="002D4BE5">
        <w:t xml:space="preserve">dans sa version </w:t>
      </w:r>
      <w:r w:rsidR="00AF2788">
        <w:t xml:space="preserve">interactive </w:t>
      </w:r>
      <w:r>
        <w:t>est :</w:t>
      </w:r>
    </w:p>
    <w:p w14:paraId="55AB1DE1" w14:textId="77777777" w:rsidR="00672C5A" w:rsidRDefault="00E70B81">
      <w:pPr>
        <w:pStyle w:val="Corpsdetexte"/>
      </w:pPr>
      <w:r>
        <w:t xml:space="preserve">pg_basebackup </w:t>
      </w:r>
    </w:p>
    <w:p w14:paraId="227B4D3A" w14:textId="73E070BA" w:rsidR="00672C5A" w:rsidRDefault="009F5552" w:rsidP="00672C5A">
      <w:pPr>
        <w:pStyle w:val="Corpsdetexte"/>
        <w:ind w:firstLine="709"/>
      </w:pPr>
      <w:r>
        <w:t>--</w:t>
      </w:r>
      <w:r w:rsidR="00B7783F">
        <w:t>pgdata=</w:t>
      </w:r>
      <w:r w:rsidR="00A92BEA" w:rsidRPr="00A92BEA">
        <w:t xml:space="preserve"> </w:t>
      </w:r>
      <w:r w:rsidR="00A92BEA">
        <w:t>c:/dataSauveNAS/repSauve/</w:t>
      </w:r>
      <w:r w:rsidR="00EC075B">
        <w:t> « </w:t>
      </w:r>
      <w:r w:rsidR="00A92BEA">
        <w:t>jjmm</w:t>
      </w:r>
      <w:r w:rsidR="00EC075B">
        <w:t xml:space="preserve">yyyy » </w:t>
      </w:r>
    </w:p>
    <w:p w14:paraId="07DE78C0" w14:textId="63DBA351" w:rsidR="00E70B81" w:rsidRDefault="009F5552" w:rsidP="00672C5A">
      <w:pPr>
        <w:pStyle w:val="Corpsdetexte"/>
        <w:ind w:firstLine="709"/>
      </w:pPr>
      <w:r>
        <w:t>-</w:t>
      </w:r>
      <w:r w:rsidR="003A4403">
        <w:t>-format</w:t>
      </w:r>
      <w:r w:rsidR="0013190C">
        <w:t xml:space="preserve">=tar </w:t>
      </w:r>
    </w:p>
    <w:p w14:paraId="31A31944" w14:textId="7F115E11" w:rsidR="00672C5A" w:rsidRDefault="00672C5A" w:rsidP="00672C5A">
      <w:pPr>
        <w:pStyle w:val="Corpsdetexte"/>
        <w:ind w:firstLine="709"/>
      </w:pPr>
      <w:r>
        <w:t>-</w:t>
      </w:r>
      <w:r w:rsidR="009F5552">
        <w:t>-</w:t>
      </w:r>
      <w:r w:rsidR="00C572C8">
        <w:t>write-</w:t>
      </w:r>
      <w:r w:rsidR="00433565">
        <w:t>r</w:t>
      </w:r>
      <w:r w:rsidR="00C572C8">
        <w:t>ecovery-conf</w:t>
      </w:r>
    </w:p>
    <w:p w14:paraId="5852A005" w14:textId="05AFBA2F" w:rsidR="00AD490B" w:rsidRDefault="00AD490B" w:rsidP="00672C5A">
      <w:pPr>
        <w:pStyle w:val="Corpsdetexte"/>
        <w:ind w:firstLine="709"/>
      </w:pPr>
      <w:r>
        <w:t>--</w:t>
      </w:r>
      <w:r w:rsidR="00A76B85">
        <w:t>xlog-method=</w:t>
      </w:r>
      <w:r w:rsidR="003B78D7">
        <w:t>stream</w:t>
      </w:r>
    </w:p>
    <w:p w14:paraId="4186568C" w14:textId="6D85FDB3" w:rsidR="003B78D7" w:rsidRDefault="00DC540E" w:rsidP="00672C5A">
      <w:pPr>
        <w:pStyle w:val="Corpsdetexte"/>
        <w:ind w:firstLine="709"/>
      </w:pPr>
      <w:r>
        <w:t>--progress</w:t>
      </w:r>
    </w:p>
    <w:p w14:paraId="4862B1F7" w14:textId="0F368F1B" w:rsidR="00DC540E" w:rsidRDefault="00D925AF" w:rsidP="00672C5A">
      <w:pPr>
        <w:pStyle w:val="Corpsdetexte"/>
        <w:ind w:firstLine="709"/>
      </w:pPr>
      <w:r>
        <w:t>--host</w:t>
      </w:r>
      <w:r w:rsidR="003467F9">
        <w:t>=localhost</w:t>
      </w:r>
    </w:p>
    <w:p w14:paraId="3B1CC398" w14:textId="4AFC57FA" w:rsidR="003467F9" w:rsidRPr="00DB7082" w:rsidRDefault="003467F9" w:rsidP="00672C5A">
      <w:pPr>
        <w:pStyle w:val="Corpsdetexte"/>
        <w:ind w:firstLine="709"/>
      </w:pPr>
      <w:r>
        <w:t>--port</w:t>
      </w:r>
      <w:r w:rsidR="00226730">
        <w:t>=</w:t>
      </w:r>
      <w:r w:rsidR="00497891" w:rsidRPr="00497891">
        <w:rPr>
          <w:rFonts w:ascii="Segoe UI" w:hAnsi="Segoe UI" w:cs="Segoe UI"/>
          <w:color w:val="848EA0"/>
          <w:sz w:val="21"/>
          <w:szCs w:val="21"/>
          <w:shd w:val="clear" w:color="auto" w:fill="F3F5F9"/>
        </w:rPr>
        <w:t xml:space="preserve"> </w:t>
      </w:r>
      <w:r w:rsidR="00DB7082" w:rsidRPr="00DB7082">
        <w:t>5432</w:t>
      </w:r>
    </w:p>
    <w:p w14:paraId="4DC7FFE4" w14:textId="056CFD13" w:rsidR="00DB7082" w:rsidRDefault="00DB7082" w:rsidP="00672C5A">
      <w:pPr>
        <w:pStyle w:val="Corpsdetexte"/>
        <w:ind w:firstLine="709"/>
      </w:pPr>
      <w:r w:rsidRPr="00DB7082">
        <w:t>--</w:t>
      </w:r>
      <w:r w:rsidR="006E249A">
        <w:t>username</w:t>
      </w:r>
      <w:r w:rsidR="0035653C">
        <w:t>=rl_projet08</w:t>
      </w:r>
    </w:p>
    <w:p w14:paraId="413569D7" w14:textId="6AF47CE4" w:rsidR="0035653C" w:rsidRDefault="008B516A" w:rsidP="00672C5A">
      <w:pPr>
        <w:pStyle w:val="Corpsdetexte"/>
        <w:ind w:firstLine="709"/>
      </w:pPr>
      <w:r>
        <w:t>--</w:t>
      </w:r>
      <w:r w:rsidR="00B47750">
        <w:t>password</w:t>
      </w:r>
    </w:p>
    <w:p w14:paraId="5B80FC3A" w14:textId="21F4EBB4" w:rsidR="006760DF" w:rsidRDefault="00EC075B">
      <w:pPr>
        <w:pStyle w:val="Corpsdetexte"/>
      </w:pPr>
      <w:r>
        <w:t>où jjmmyyyy est à valoriser avec la date de la sauvegarde</w:t>
      </w:r>
      <w:r w:rsidR="006E47A6">
        <w:t xml:space="preserve"> journalière</w:t>
      </w:r>
      <w:r w:rsidR="00735049">
        <w:t xml:space="preserve">. Le password </w:t>
      </w:r>
      <w:r w:rsidR="001611D0">
        <w:t>a été</w:t>
      </w:r>
      <w:r w:rsidR="00735049">
        <w:t xml:space="preserve"> transmis par d</w:t>
      </w:r>
      <w:r w:rsidR="003E4677">
        <w:t>ocument séparé par IT Consulting</w:t>
      </w:r>
      <w:r w:rsidR="001611D0">
        <w:t xml:space="preserve"> lors de la livraison.</w:t>
      </w:r>
    </w:p>
    <w:p w14:paraId="4C032C63" w14:textId="798B6EEC" w:rsidR="00310FD5" w:rsidRDefault="00310FD5">
      <w:pPr>
        <w:pStyle w:val="Corpsdetexte"/>
      </w:pPr>
      <w:r>
        <w:t>Le répertoire c:/dataSauveNAS/repSauve /</w:t>
      </w:r>
      <w:r w:rsidR="00EF299D">
        <w:t>« jjmmyyyy »</w:t>
      </w:r>
      <w:r w:rsidR="005B1661">
        <w:t xml:space="preserve"> contient </w:t>
      </w:r>
      <w:r w:rsidR="00DA6BC9">
        <w:t>le</w:t>
      </w:r>
      <w:r w:rsidR="00734A2C">
        <w:t>s</w:t>
      </w:r>
      <w:r w:rsidR="00DA6BC9">
        <w:t xml:space="preserve"> fichier</w:t>
      </w:r>
      <w:r w:rsidR="00734A2C">
        <w:t>s</w:t>
      </w:r>
      <w:r w:rsidR="00DA6BC9">
        <w:t xml:space="preserve"> base.tar</w:t>
      </w:r>
      <w:r w:rsidR="00D10401">
        <w:t xml:space="preserve">, </w:t>
      </w:r>
      <w:r w:rsidR="009F4EB8">
        <w:t xml:space="preserve">pg_wal pour les journaux de transaction </w:t>
      </w:r>
      <w:r w:rsidR="009629DC">
        <w:t xml:space="preserve">et un fichier xxxx.tar qui correspond au tablespace </w:t>
      </w:r>
      <w:r w:rsidR="004D15CA">
        <w:t xml:space="preserve">des tables </w:t>
      </w:r>
      <w:r w:rsidR="009629DC">
        <w:t>de la base</w:t>
      </w:r>
      <w:r w:rsidR="004D15CA">
        <w:t xml:space="preserve"> de données </w:t>
      </w:r>
      <w:r w:rsidR="00162C1A">
        <w:t>db_projet08.</w:t>
      </w:r>
    </w:p>
    <w:p w14:paraId="752B41CD" w14:textId="64054A16" w:rsidR="00511B64" w:rsidRDefault="00726CB9">
      <w:pPr>
        <w:pStyle w:val="Corpsdetexte"/>
      </w:pPr>
      <w:r w:rsidRPr="008D098A">
        <w:t>Le fichier</w:t>
      </w:r>
      <w:r>
        <w:rPr>
          <w:rFonts w:ascii="Courier New" w:hAnsi="Courier New" w:cs="Courier New"/>
          <w:color w:val="0D0A0B"/>
          <w:szCs w:val="22"/>
          <w:shd w:val="clear" w:color="auto" w:fill="FFFFFF"/>
        </w:rPr>
        <w:t xml:space="preserve"> </w:t>
      </w:r>
      <w:r w:rsidR="00342F2F">
        <w:rPr>
          <w:rFonts w:ascii="Courier New" w:hAnsi="Courier New" w:cs="Courier New"/>
          <w:color w:val="0D0A0B"/>
          <w:szCs w:val="22"/>
          <w:shd w:val="clear" w:color="auto" w:fill="FFFFFF"/>
        </w:rPr>
        <w:t xml:space="preserve">Postgresql.conf </w:t>
      </w:r>
      <w:r w:rsidR="00511B64" w:rsidRPr="00511B64">
        <w:t>se trouve dans le fichier base.tar</w:t>
      </w:r>
      <w:r w:rsidR="00CD7A3E">
        <w:t xml:space="preserve"> de la sauvegarde</w:t>
      </w:r>
      <w:r w:rsidR="00511B64">
        <w:t>.</w:t>
      </w:r>
    </w:p>
    <w:p w14:paraId="7CF97F65" w14:textId="03874982" w:rsidR="008B3825" w:rsidRDefault="008B3825" w:rsidP="008B3825">
      <w:pPr>
        <w:pStyle w:val="Titre2"/>
      </w:pPr>
      <w:bookmarkStart w:id="63" w:name="_Toc28710660"/>
      <w:r>
        <w:t>Procédure de restauration</w:t>
      </w:r>
      <w:bookmarkEnd w:id="63"/>
    </w:p>
    <w:p w14:paraId="3E0F2F99" w14:textId="781BA1DE"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Arrêter le serveur s'il est en cours d'exécution.</w:t>
      </w:r>
    </w:p>
    <w:p w14:paraId="67A1E429"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Si la place nécessaire est disponible, copier le répertoire complet de données du cluster et tous les </w:t>
      </w:r>
      <w:r>
        <w:rPr>
          <w:rStyle w:val="Accentuation"/>
          <w:rFonts w:ascii="Verdana" w:hAnsi="Verdana"/>
          <w:color w:val="000000"/>
          <w:sz w:val="17"/>
          <w:szCs w:val="17"/>
        </w:rPr>
        <w:t>tablespaces</w:t>
      </w:r>
      <w:r>
        <w:rPr>
          <w:rFonts w:ascii="Verdana" w:hAnsi="Verdana"/>
          <w:color w:val="000000"/>
          <w:sz w:val="17"/>
          <w:szCs w:val="17"/>
        </w:rPr>
        <w:t> dans un emplacement temporaire en prévision d'un éventuel besoin ultérieur. Cette précaution nécessite qu'un espace suffisant sur le système soit disponible pour contenir deux copies de la base de données existante. S'il n'y a pas assez de place disponible, il faut au minimum copier le contenu du sous-répertoire </w:t>
      </w:r>
      <w:r>
        <w:rPr>
          <w:rStyle w:val="MachinecrireHTML"/>
          <w:color w:val="000000"/>
          <w:sz w:val="17"/>
          <w:szCs w:val="17"/>
        </w:rPr>
        <w:t>pg_xlog</w:t>
      </w:r>
      <w:r>
        <w:rPr>
          <w:rFonts w:ascii="Verdana" w:hAnsi="Verdana"/>
          <w:color w:val="000000"/>
          <w:sz w:val="17"/>
          <w:szCs w:val="17"/>
        </w:rPr>
        <w:t> du répertoire des données du cluster car il peut contenir des journaux qui n'ont pas été archivés avant l'arrêt du serveur.</w:t>
      </w:r>
    </w:p>
    <w:p w14:paraId="48BAE218"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Effacer tous les fichiers et sous-répertoires existant sous le répertoire des données du cluster et sous les répertoires racines des </w:t>
      </w:r>
      <w:r>
        <w:rPr>
          <w:rStyle w:val="Accentuation"/>
          <w:rFonts w:ascii="Verdana" w:hAnsi="Verdana"/>
          <w:color w:val="000000"/>
          <w:sz w:val="17"/>
          <w:szCs w:val="17"/>
        </w:rPr>
        <w:t>tablespaces</w:t>
      </w:r>
      <w:r>
        <w:rPr>
          <w:rFonts w:ascii="Verdana" w:hAnsi="Verdana"/>
          <w:color w:val="000000"/>
          <w:sz w:val="17"/>
          <w:szCs w:val="17"/>
        </w:rPr>
        <w:t>.</w:t>
      </w:r>
    </w:p>
    <w:p w14:paraId="44808D75"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Restaurer les fichiers de la base de données à partir de la sauvegarde des fichiers. Il faut veiller à ce qu'ils soient restaurés avec le bon propriétaire (l'utilisateur système de la base de données, et non pas </w:t>
      </w:r>
      <w:r>
        <w:rPr>
          <w:rStyle w:val="MachinecrireHTML"/>
          <w:color w:val="000000"/>
          <w:sz w:val="19"/>
          <w:szCs w:val="19"/>
        </w:rPr>
        <w:t>root</w:t>
      </w:r>
      <w:r>
        <w:rPr>
          <w:rFonts w:ascii="Verdana" w:hAnsi="Verdana"/>
          <w:color w:val="000000"/>
          <w:sz w:val="17"/>
          <w:szCs w:val="17"/>
        </w:rPr>
        <w:t> !) et avec les bons droits. Si des </w:t>
      </w:r>
      <w:r>
        <w:rPr>
          <w:rStyle w:val="Accentuation"/>
          <w:rFonts w:ascii="Verdana" w:hAnsi="Verdana"/>
          <w:color w:val="000000"/>
          <w:sz w:val="17"/>
          <w:szCs w:val="17"/>
        </w:rPr>
        <w:t>tablespaces</w:t>
      </w:r>
      <w:r>
        <w:rPr>
          <w:rFonts w:ascii="Verdana" w:hAnsi="Verdana"/>
          <w:color w:val="000000"/>
          <w:sz w:val="17"/>
          <w:szCs w:val="17"/>
        </w:rPr>
        <w:t> sont utilisés, il faut s'assurer que les liens symboliques dans </w:t>
      </w:r>
      <w:r>
        <w:rPr>
          <w:rStyle w:val="MachinecrireHTML"/>
          <w:color w:val="000000"/>
          <w:sz w:val="17"/>
          <w:szCs w:val="17"/>
        </w:rPr>
        <w:t>pg_tblspc/</w:t>
      </w:r>
      <w:r>
        <w:rPr>
          <w:rFonts w:ascii="Verdana" w:hAnsi="Verdana"/>
          <w:color w:val="000000"/>
          <w:sz w:val="17"/>
          <w:szCs w:val="17"/>
        </w:rPr>
        <w:t> ont été correctement restaurés.</w:t>
      </w:r>
    </w:p>
    <w:p w14:paraId="12BF9A12"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Supprimer tout fichier présent dans </w:t>
      </w:r>
      <w:r>
        <w:rPr>
          <w:rStyle w:val="MachinecrireHTML"/>
          <w:color w:val="000000"/>
          <w:sz w:val="17"/>
          <w:szCs w:val="17"/>
        </w:rPr>
        <w:t>pg_xlog/</w:t>
      </w:r>
      <w:r>
        <w:rPr>
          <w:rFonts w:ascii="Verdana" w:hAnsi="Verdana"/>
          <w:color w:val="000000"/>
          <w:sz w:val="17"/>
          <w:szCs w:val="17"/>
        </w:rPr>
        <w:t> ; ils proviennent de la sauvegarde et sont du coup probablement obsolètes. Si </w:t>
      </w:r>
      <w:r>
        <w:rPr>
          <w:rStyle w:val="MachinecrireHTML"/>
          <w:color w:val="000000"/>
          <w:sz w:val="17"/>
          <w:szCs w:val="17"/>
        </w:rPr>
        <w:t>pg_xlog/</w:t>
      </w:r>
      <w:r>
        <w:rPr>
          <w:rFonts w:ascii="Verdana" w:hAnsi="Verdana"/>
          <w:color w:val="000000"/>
          <w:sz w:val="17"/>
          <w:szCs w:val="17"/>
        </w:rPr>
        <w:t> n'a pas été archivé, il suffit de recréer ce répertoire en faisant attention à le créer en tant que lien symbolique, si c'était le cas auparavant.</w:t>
      </w:r>
    </w:p>
    <w:p w14:paraId="5B8672D6" w14:textId="0CA68ECD"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Si des fichiers de segment WAL non archivés ont été sauvegardés dans l'étape 2, les copier dans </w:t>
      </w:r>
      <w:r>
        <w:rPr>
          <w:rStyle w:val="MachinecrireHTML"/>
          <w:color w:val="000000"/>
          <w:sz w:val="17"/>
          <w:szCs w:val="17"/>
        </w:rPr>
        <w:t>pg_xlog/</w:t>
      </w:r>
      <w:r>
        <w:rPr>
          <w:rFonts w:ascii="Verdana" w:hAnsi="Verdana"/>
          <w:color w:val="000000"/>
          <w:sz w:val="17"/>
          <w:szCs w:val="17"/>
        </w:rPr>
        <w:t>. Il est préférable de les copier plutôt que de les déplacer afin qu'une version non modifiée de ces fichiers soit toujours disponible si un problème survient et qu'il faille recommencer.</w:t>
      </w:r>
    </w:p>
    <w:p w14:paraId="373B6B94" w14:textId="5C87600B" w:rsidR="0032010E" w:rsidRPr="007F7BEC" w:rsidRDefault="006303EB" w:rsidP="00AD1583">
      <w:pPr>
        <w:pStyle w:val="NormalWeb"/>
        <w:numPr>
          <w:ilvl w:val="0"/>
          <w:numId w:val="11"/>
        </w:numPr>
        <w:shd w:val="clear" w:color="auto" w:fill="FFFFFF"/>
        <w:spacing w:before="120" w:beforeAutospacing="0" w:after="0" w:afterAutospacing="0" w:line="288" w:lineRule="atLeast"/>
        <w:ind w:left="714" w:hanging="357"/>
        <w:rPr>
          <w:rFonts w:ascii="Open Sans" w:eastAsia="Source Han Sans CN Regular" w:hAnsi="Open Sans" w:cs="Lohit Devanagari"/>
          <w:kern w:val="1"/>
          <w:sz w:val="22"/>
          <w:lang w:eastAsia="zh-CN" w:bidi="hi-IN"/>
        </w:rPr>
      </w:pPr>
      <w:r w:rsidRPr="00C66DCD">
        <w:rPr>
          <w:rFonts w:ascii="Verdana" w:hAnsi="Verdana"/>
          <w:color w:val="000000"/>
          <w:sz w:val="17"/>
          <w:szCs w:val="17"/>
          <w:shd w:val="clear" w:color="auto" w:fill="FFFFFF"/>
        </w:rPr>
        <w:t xml:space="preserve">Modifier le fichier de commandes </w:t>
      </w:r>
      <w:r w:rsidR="00356564" w:rsidRPr="00C66DCD">
        <w:rPr>
          <w:rFonts w:ascii="Verdana" w:hAnsi="Verdana"/>
          <w:color w:val="000000"/>
          <w:sz w:val="17"/>
          <w:szCs w:val="17"/>
          <w:shd w:val="clear" w:color="auto" w:fill="FFFFFF"/>
        </w:rPr>
        <w:t>postgresql.conf</w:t>
      </w:r>
      <w:r w:rsidRPr="00C66DCD">
        <w:rPr>
          <w:rFonts w:ascii="Verdana" w:hAnsi="Verdana"/>
          <w:color w:val="000000"/>
          <w:sz w:val="17"/>
          <w:szCs w:val="17"/>
          <w:shd w:val="clear" w:color="auto" w:fill="FFFFFF"/>
        </w:rPr>
        <w:t> </w:t>
      </w:r>
      <w:r w:rsidR="00C66DCD" w:rsidRPr="00C66DCD">
        <w:rPr>
          <w:rFonts w:ascii="Verdana" w:hAnsi="Verdana"/>
          <w:color w:val="000000"/>
          <w:sz w:val="17"/>
          <w:szCs w:val="17"/>
          <w:shd w:val="clear" w:color="auto" w:fill="FFFFFF"/>
        </w:rPr>
        <w:t xml:space="preserve">avec </w:t>
      </w:r>
      <w:r w:rsidR="0032010E" w:rsidRPr="006307D9">
        <w:rPr>
          <w:sz w:val="22"/>
        </w:rPr>
        <w:t>restore_command = 'copy "</w:t>
      </w:r>
      <w:r w:rsidR="00F80C65" w:rsidRPr="00F80C65">
        <w:t xml:space="preserve"> </w:t>
      </w:r>
      <w:r w:rsidR="00F80C65">
        <w:t>c:\\dataSauveNAS/\\repSauve \\« jjmmyyyy »\\pg_wal.tar</w:t>
      </w:r>
      <w:r w:rsidR="0032010E" w:rsidRPr="006307D9">
        <w:rPr>
          <w:sz w:val="22"/>
        </w:rPr>
        <w:t>" "%p"'</w:t>
      </w:r>
    </w:p>
    <w:p w14:paraId="16A06176" w14:textId="69AB5AA6" w:rsidR="0032010E" w:rsidRPr="00FB0582" w:rsidRDefault="007F7BEC" w:rsidP="00FB0582">
      <w:pPr>
        <w:pStyle w:val="NormalWeb"/>
        <w:numPr>
          <w:ilvl w:val="0"/>
          <w:numId w:val="11"/>
        </w:numPr>
        <w:shd w:val="clear" w:color="auto" w:fill="FFFFFF"/>
        <w:spacing w:before="120" w:beforeAutospacing="0" w:after="0" w:afterAutospacing="0" w:line="288" w:lineRule="atLeast"/>
        <w:ind w:left="714" w:hanging="357"/>
        <w:rPr>
          <w:rFonts w:ascii="Open Sans" w:eastAsia="Source Han Sans CN Regular" w:hAnsi="Open Sans" w:cs="Lohit Devanagari"/>
          <w:kern w:val="1"/>
          <w:sz w:val="22"/>
          <w:lang w:eastAsia="zh-CN" w:bidi="hi-IN"/>
        </w:rPr>
      </w:pPr>
      <w:r>
        <w:rPr>
          <w:rFonts w:ascii="Verdana" w:hAnsi="Verdana"/>
          <w:color w:val="000000"/>
          <w:sz w:val="17"/>
          <w:szCs w:val="17"/>
          <w:shd w:val="clear" w:color="auto" w:fill="FFFFFF"/>
        </w:rPr>
        <w:t>Démarrer le serveur. Le serveur se trouve alors en mode récupération et commence la lecture des fichiers WAL archivés dont il a besoin</w:t>
      </w:r>
      <w:r w:rsidR="001311F5">
        <w:rPr>
          <w:rFonts w:ascii="Verdana" w:hAnsi="Verdana"/>
          <w:color w:val="000000"/>
          <w:sz w:val="17"/>
          <w:szCs w:val="17"/>
          <w:shd w:val="clear" w:color="auto" w:fill="FFFFFF"/>
        </w:rPr>
        <w:t xml:space="preserve">. A </w:t>
      </w:r>
      <w:r>
        <w:rPr>
          <w:rFonts w:ascii="Verdana" w:hAnsi="Verdana"/>
          <w:color w:val="000000"/>
          <w:sz w:val="17"/>
          <w:szCs w:val="17"/>
          <w:shd w:val="clear" w:color="auto" w:fill="FFFFFF"/>
        </w:rPr>
        <w:t xml:space="preserve">la fin du processus de récupération, le serveur </w:t>
      </w:r>
      <w:r w:rsidR="000F1AE3">
        <w:rPr>
          <w:rFonts w:ascii="Verdana" w:hAnsi="Verdana"/>
          <w:color w:val="000000"/>
          <w:sz w:val="17"/>
          <w:szCs w:val="17"/>
          <w:shd w:val="clear" w:color="auto" w:fill="FFFFFF"/>
        </w:rPr>
        <w:t>modifie</w:t>
      </w:r>
      <w:r>
        <w:rPr>
          <w:rFonts w:ascii="Verdana" w:hAnsi="Verdana"/>
          <w:color w:val="000000"/>
          <w:sz w:val="17"/>
          <w:szCs w:val="17"/>
          <w:shd w:val="clear" w:color="auto" w:fill="FFFFFF"/>
        </w:rPr>
        <w:t> </w:t>
      </w:r>
      <w:r w:rsidR="00144102" w:rsidRPr="00C66DCD">
        <w:rPr>
          <w:rFonts w:ascii="Verdana" w:hAnsi="Verdana"/>
          <w:color w:val="000000"/>
          <w:sz w:val="17"/>
          <w:szCs w:val="17"/>
          <w:shd w:val="clear" w:color="auto" w:fill="FFFFFF"/>
        </w:rPr>
        <w:t>postgresql.</w:t>
      </w:r>
      <w:r w:rsidR="001311F5" w:rsidRPr="00C66DCD">
        <w:rPr>
          <w:rFonts w:ascii="Verdana" w:hAnsi="Verdana"/>
          <w:color w:val="000000"/>
          <w:sz w:val="17"/>
          <w:szCs w:val="17"/>
          <w:shd w:val="clear" w:color="auto" w:fill="FFFFFF"/>
        </w:rPr>
        <w:t>conf </w:t>
      </w:r>
      <w:r w:rsidR="001311F5">
        <w:rPr>
          <w:rFonts w:ascii="Verdana" w:hAnsi="Verdana"/>
          <w:color w:val="000000"/>
          <w:sz w:val="17"/>
          <w:szCs w:val="17"/>
          <w:shd w:val="clear" w:color="auto" w:fill="FFFFFF"/>
        </w:rPr>
        <w:t>en</w:t>
      </w:r>
      <w:r>
        <w:rPr>
          <w:rFonts w:ascii="Verdana" w:hAnsi="Verdana"/>
          <w:color w:val="000000"/>
          <w:sz w:val="17"/>
          <w:szCs w:val="17"/>
          <w:shd w:val="clear" w:color="auto" w:fill="FFFFFF"/>
        </w:rPr>
        <w:t> </w:t>
      </w:r>
      <w:r w:rsidR="000405D6">
        <w:rPr>
          <w:rStyle w:val="MachinecrireHTML"/>
          <w:color w:val="000000"/>
          <w:shd w:val="clear" w:color="auto" w:fill="FFFFFF"/>
        </w:rPr>
        <w:t>commentant</w:t>
      </w:r>
      <w:r w:rsidR="006B1AD8">
        <w:rPr>
          <w:rStyle w:val="MachinecrireHTML"/>
          <w:color w:val="000000"/>
          <w:shd w:val="clear" w:color="auto" w:fill="FFFFFF"/>
        </w:rPr>
        <w:t xml:space="preserve"> </w:t>
      </w:r>
      <w:r w:rsidR="000405D6">
        <w:rPr>
          <w:rStyle w:val="MachinecrireHTML"/>
          <w:color w:val="000000"/>
          <w:shd w:val="clear" w:color="auto" w:fill="FFFFFF"/>
        </w:rPr>
        <w:t xml:space="preserve">la ligne </w:t>
      </w:r>
      <w:r w:rsidR="006B1AD8" w:rsidRPr="006307D9">
        <w:rPr>
          <w:sz w:val="22"/>
        </w:rPr>
        <w:t>restore_command</w:t>
      </w:r>
      <w:r w:rsidR="006B1AD8">
        <w:rPr>
          <w:rStyle w:val="MachinecrireHTML"/>
          <w:color w:val="000000"/>
          <w:shd w:val="clear" w:color="auto" w:fill="FFFFFF"/>
        </w:rPr>
        <w:t xml:space="preserve"> </w:t>
      </w:r>
      <w:r>
        <w:rPr>
          <w:rFonts w:ascii="Verdana" w:hAnsi="Verdana"/>
          <w:color w:val="000000"/>
          <w:sz w:val="17"/>
          <w:szCs w:val="17"/>
          <w:shd w:val="clear" w:color="auto" w:fill="FFFFFF"/>
        </w:rPr>
        <w:t> (pour éviter de retourner accidentellement en mode de récupération), puis passe en mode de fonctionnement normal.</w:t>
      </w:r>
    </w:p>
    <w:p w14:paraId="346A7922" w14:textId="77777777" w:rsidR="000F64DB" w:rsidRDefault="00C10C2A" w:rsidP="00830081">
      <w:pPr>
        <w:pStyle w:val="Titre1"/>
        <w:pageBreakBefore w:val="0"/>
        <w:spacing w:before="360" w:after="120"/>
        <w:ind w:left="431" w:hanging="431"/>
      </w:pPr>
      <w:bookmarkStart w:id="64" w:name="_Toc28710661"/>
      <w:r>
        <w:t>Glossaire</w:t>
      </w:r>
      <w:bookmarkEnd w:id="64"/>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0F64DB" w14:paraId="64C0226C" w14:textId="77777777" w:rsidTr="009C2AFA">
        <w:tc>
          <w:tcPr>
            <w:tcW w:w="2099" w:type="dxa"/>
            <w:shd w:val="clear" w:color="auto" w:fill="auto"/>
          </w:tcPr>
          <w:p w14:paraId="73B5CB17" w14:textId="70AFECF0" w:rsidR="000F64DB" w:rsidRPr="009C2AFA" w:rsidRDefault="009C2AFA" w:rsidP="009C2AFA">
            <w:pPr>
              <w:pStyle w:val="Contenudetableau"/>
              <w:jc w:val="center"/>
              <w:rPr>
                <w:b/>
                <w:bCs/>
              </w:rPr>
            </w:pPr>
            <w:r w:rsidRPr="009C2AFA">
              <w:rPr>
                <w:b/>
                <w:bCs/>
              </w:rPr>
              <w:t>Libelle</w:t>
            </w:r>
          </w:p>
        </w:tc>
        <w:tc>
          <w:tcPr>
            <w:tcW w:w="7767" w:type="dxa"/>
            <w:shd w:val="clear" w:color="auto" w:fill="auto"/>
          </w:tcPr>
          <w:p w14:paraId="203D24F9" w14:textId="2AAFDBD0" w:rsidR="000F64DB" w:rsidRPr="009C2AFA" w:rsidRDefault="009C2AFA" w:rsidP="009C2AFA">
            <w:pPr>
              <w:pStyle w:val="Contenudetableau"/>
              <w:jc w:val="center"/>
              <w:rPr>
                <w:b/>
                <w:bCs/>
              </w:rPr>
            </w:pPr>
            <w:r w:rsidRPr="009C2AFA">
              <w:rPr>
                <w:b/>
                <w:bCs/>
              </w:rPr>
              <w:t>Définition</w:t>
            </w:r>
          </w:p>
        </w:tc>
      </w:tr>
      <w:tr w:rsidR="000F64DB" w14:paraId="1C5947A8" w14:textId="77777777" w:rsidTr="009C2AFA">
        <w:tc>
          <w:tcPr>
            <w:tcW w:w="2099" w:type="dxa"/>
            <w:shd w:val="clear" w:color="auto" w:fill="auto"/>
          </w:tcPr>
          <w:p w14:paraId="39F56B64" w14:textId="20A3C3B7" w:rsidR="000F64DB" w:rsidRDefault="009C2AFA">
            <w:pPr>
              <w:pStyle w:val="Contenudetableau"/>
              <w:jc w:val="both"/>
              <w:rPr>
                <w:b/>
                <w:bCs/>
              </w:rPr>
            </w:pPr>
            <w:r>
              <w:rPr>
                <w:b/>
                <w:bCs/>
              </w:rPr>
              <w:t>DBMS</w:t>
            </w:r>
          </w:p>
        </w:tc>
        <w:tc>
          <w:tcPr>
            <w:tcW w:w="7767" w:type="dxa"/>
            <w:shd w:val="clear" w:color="auto" w:fill="auto"/>
          </w:tcPr>
          <w:p w14:paraId="1725B339" w14:textId="76A369F6" w:rsidR="009C2AFA" w:rsidRDefault="009C2AFA">
            <w:pPr>
              <w:pStyle w:val="Contenudetableau"/>
              <w:jc w:val="both"/>
            </w:pPr>
            <w:r>
              <w:t>Système de base de données</w:t>
            </w:r>
          </w:p>
        </w:tc>
      </w:tr>
      <w:tr w:rsidR="009C2AFA" w14:paraId="66BE5E83" w14:textId="77777777" w:rsidTr="009C2AFA">
        <w:tc>
          <w:tcPr>
            <w:tcW w:w="2099" w:type="dxa"/>
            <w:shd w:val="clear" w:color="auto" w:fill="auto"/>
          </w:tcPr>
          <w:p w14:paraId="7D554014" w14:textId="41620909" w:rsidR="009C2AFA" w:rsidRDefault="009C2AFA">
            <w:pPr>
              <w:pStyle w:val="Contenudetableau"/>
              <w:jc w:val="both"/>
              <w:rPr>
                <w:b/>
                <w:bCs/>
              </w:rPr>
            </w:pPr>
            <w:r>
              <w:rPr>
                <w:b/>
                <w:bCs/>
              </w:rPr>
              <w:t>SGBD</w:t>
            </w:r>
          </w:p>
        </w:tc>
        <w:tc>
          <w:tcPr>
            <w:tcW w:w="7767" w:type="dxa"/>
            <w:shd w:val="clear" w:color="auto" w:fill="auto"/>
          </w:tcPr>
          <w:p w14:paraId="4A88374D" w14:textId="773049F0" w:rsidR="009C2AFA" w:rsidRDefault="009C2AFA">
            <w:pPr>
              <w:pStyle w:val="Contenudetableau"/>
              <w:jc w:val="both"/>
            </w:pPr>
            <w:r>
              <w:t>Système de base de données</w:t>
            </w:r>
          </w:p>
        </w:tc>
      </w:tr>
      <w:tr w:rsidR="009C2AFA" w14:paraId="6D4A71E2" w14:textId="77777777" w:rsidTr="009C2AFA">
        <w:tc>
          <w:tcPr>
            <w:tcW w:w="2099" w:type="dxa"/>
            <w:shd w:val="clear" w:color="auto" w:fill="auto"/>
          </w:tcPr>
          <w:p w14:paraId="50DEEE56" w14:textId="14594B01" w:rsidR="009C2AFA" w:rsidRDefault="00EE3D30">
            <w:pPr>
              <w:pStyle w:val="Contenudetableau"/>
              <w:jc w:val="both"/>
              <w:rPr>
                <w:b/>
                <w:bCs/>
              </w:rPr>
            </w:pPr>
            <w:r>
              <w:rPr>
                <w:b/>
                <w:bCs/>
              </w:rPr>
              <w:t>Tomcat Embedded</w:t>
            </w:r>
          </w:p>
        </w:tc>
        <w:tc>
          <w:tcPr>
            <w:tcW w:w="7767" w:type="dxa"/>
            <w:shd w:val="clear" w:color="auto" w:fill="auto"/>
          </w:tcPr>
          <w:p w14:paraId="136A3A47" w14:textId="2261B65D" w:rsidR="009C2AFA" w:rsidRDefault="005937CC">
            <w:pPr>
              <w:pStyle w:val="Contenudetableau"/>
              <w:jc w:val="both"/>
            </w:pPr>
            <w:r>
              <w:t xml:space="preserve">Inclusion du serveur d’application </w:t>
            </w:r>
            <w:r w:rsidR="00095825">
              <w:t>dans un fichier archive format JAR</w:t>
            </w:r>
          </w:p>
        </w:tc>
      </w:tr>
    </w:tbl>
    <w:p w14:paraId="281EC97B" w14:textId="77777777" w:rsidR="000F64DB" w:rsidRDefault="000F64DB">
      <w:pPr>
        <w:pStyle w:val="Corpsdetexte"/>
      </w:pPr>
    </w:p>
    <w:sectPr w:rsidR="000F64DB">
      <w:headerReference w:type="default" r:id="rId16"/>
      <w:footerReference w:type="default" r:id="rId17"/>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7220C" w14:textId="77777777" w:rsidR="00E0747C" w:rsidRDefault="00E0747C">
      <w:r>
        <w:separator/>
      </w:r>
    </w:p>
  </w:endnote>
  <w:endnote w:type="continuationSeparator" w:id="0">
    <w:p w14:paraId="380067B7" w14:textId="77777777" w:rsidR="00E0747C" w:rsidRDefault="00E07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1"/>
    <w:family w:val="auto"/>
    <w:pitch w:val="variable"/>
  </w:font>
  <w:font w:name="Source Han Sans CN Regular">
    <w:altName w:val="Calibri"/>
    <w:charset w:val="01"/>
    <w:family w:val="auto"/>
    <w:pitch w:val="variable"/>
  </w:font>
  <w:font w:name="Lohit Devanagari">
    <w:altName w:val="Calibri"/>
    <w:charset w:val="01"/>
    <w:family w:val="auto"/>
    <w:pitch w:val="variable"/>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altName w:val="Verdana"/>
    <w:charset w:val="01"/>
    <w:family w:val="swiss"/>
    <w:pitch w:val="default"/>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altName w:val="Cambria"/>
    <w:charset w:val="00"/>
    <w:family w:val="auto"/>
    <w:pitch w:val="default"/>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7" w:type="dxa"/>
      <w:tblLayout w:type="fixed"/>
      <w:tblCellMar>
        <w:left w:w="57" w:type="dxa"/>
        <w:right w:w="57" w:type="dxa"/>
      </w:tblCellMar>
      <w:tblLook w:val="0000" w:firstRow="0" w:lastRow="0" w:firstColumn="0" w:lastColumn="0" w:noHBand="0" w:noVBand="0"/>
    </w:tblPr>
    <w:tblGrid>
      <w:gridCol w:w="2268"/>
      <w:gridCol w:w="7370"/>
    </w:tblGrid>
    <w:tr w:rsidR="00F26002" w14:paraId="21E491F9" w14:textId="77777777" w:rsidTr="0066598D">
      <w:trPr>
        <w:trHeight w:val="112"/>
      </w:trPr>
      <w:tc>
        <w:tcPr>
          <w:tcW w:w="2268" w:type="dxa"/>
          <w:shd w:val="clear" w:color="auto" w:fill="E6E6E6"/>
        </w:tcPr>
        <w:p w14:paraId="18CFB940" w14:textId="2D221076" w:rsidR="00F26002" w:rsidRDefault="00F26002" w:rsidP="00F26002">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sidR="00DE153A">
            <w:rPr>
              <w:b/>
              <w:color w:val="363636"/>
              <w:sz w:val="20"/>
              <w:szCs w:val="20"/>
            </w:rPr>
            <w:t>IT Consulting</w:t>
          </w:r>
          <w:r>
            <w:rPr>
              <w:b/>
              <w:color w:val="363636"/>
              <w:sz w:val="20"/>
              <w:szCs w:val="20"/>
            </w:rPr>
            <w:fldChar w:fldCharType="end"/>
          </w:r>
        </w:p>
      </w:tc>
      <w:tc>
        <w:tcPr>
          <w:tcW w:w="7370" w:type="dxa"/>
          <w:shd w:val="clear" w:color="auto" w:fill="E6E6E6"/>
        </w:tcPr>
        <w:p w14:paraId="74029394" w14:textId="3EC14F11" w:rsidR="00F26002" w:rsidRDefault="00F26002" w:rsidP="00F26002">
          <w:r w:rsidRPr="009327CA">
            <w:rPr>
              <w:rFonts w:ascii="Calibri Light" w:hAnsi="Calibri Light"/>
              <w:color w:val="363636"/>
              <w:sz w:val="20"/>
              <w:szCs w:val="20"/>
            </w:rPr>
            <w:t xml:space="preserve"> Projet 458 -   +33 123 456 789&gt; – abd@e.f</w:t>
          </w:r>
        </w:p>
      </w:tc>
    </w:tr>
    <w:tr w:rsidR="00F26002" w14:paraId="66C7C639" w14:textId="77777777" w:rsidTr="0066598D">
      <w:trPr>
        <w:trHeight w:val="182"/>
      </w:trPr>
      <w:tc>
        <w:tcPr>
          <w:tcW w:w="2268" w:type="dxa"/>
          <w:shd w:val="clear" w:color="auto" w:fill="E6E6E6"/>
        </w:tcPr>
        <w:p w14:paraId="58C0C503" w14:textId="3080BDAF" w:rsidR="00F26002" w:rsidRDefault="005D5DC3" w:rsidP="00F26002">
          <w:r>
            <w:t>www.openclassrom.fr</w:t>
          </w:r>
          <w:r>
            <w:rPr>
              <w:rFonts w:ascii="Open Sans Condensed Light" w:hAnsi="Open Sans Condensed Light"/>
              <w:color w:val="363636"/>
              <w:sz w:val="18"/>
              <w:szCs w:val="18"/>
            </w:rPr>
            <w:t xml:space="preserve"> </w:t>
          </w:r>
        </w:p>
      </w:tc>
      <w:tc>
        <w:tcPr>
          <w:tcW w:w="7370" w:type="dxa"/>
          <w:shd w:val="clear" w:color="auto" w:fill="E6E6E6"/>
        </w:tcPr>
        <w:p w14:paraId="7652EFD5" w14:textId="28872D3F" w:rsidR="00F26002" w:rsidRDefault="00F26002" w:rsidP="00F26002">
          <w:r w:rsidRPr="009327CA">
            <w:rPr>
              <w:rFonts w:ascii="Calibri Light" w:hAnsi="Calibri Light"/>
              <w:color w:val="363636"/>
              <w:sz w:val="20"/>
              <w:szCs w:val="20"/>
            </w:rPr>
            <w:t>S.A.R.L. au capital de 1 € enregistrée au RCS de XYZ – SIREN 999 999 999 – Code APE : 6202A</w:t>
          </w:r>
        </w:p>
      </w:tc>
    </w:tr>
  </w:tbl>
  <w:p w14:paraId="190C5EB0" w14:textId="77777777" w:rsidR="000F64DB" w:rsidRDefault="000F64DB">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B09A3" w14:textId="77777777" w:rsidR="00E0747C" w:rsidRDefault="00E0747C">
      <w:r>
        <w:separator/>
      </w:r>
    </w:p>
  </w:footnote>
  <w:footnote w:type="continuationSeparator" w:id="0">
    <w:p w14:paraId="60B99C1C" w14:textId="77777777" w:rsidR="00E0747C" w:rsidRDefault="00E07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5807"/>
      <w:gridCol w:w="3969"/>
      <w:gridCol w:w="709"/>
    </w:tblGrid>
    <w:tr w:rsidR="00B061FB" w14:paraId="359E3357" w14:textId="77777777" w:rsidTr="00B061FB">
      <w:trPr>
        <w:jc w:val="center"/>
      </w:trPr>
      <w:tc>
        <w:tcPr>
          <w:tcW w:w="5807" w:type="dxa"/>
          <w:shd w:val="clear" w:color="auto" w:fill="auto"/>
        </w:tcPr>
        <w:p w14:paraId="05C0C7FC" w14:textId="0FCCBE1D" w:rsidR="00B061FB" w:rsidRDefault="00B061FB" w:rsidP="00B061FB">
          <w:r>
            <w:rPr>
              <w:rFonts w:ascii="Montserrat" w:hAnsi="Montserrat"/>
              <w:shd w:val="clear" w:color="auto" w:fill="FFFFFF"/>
            </w:rPr>
            <w:t xml:space="preserve">OC Pizza </w:t>
          </w:r>
          <w:r w:rsidR="00E0747C">
            <w:rPr>
              <w:noProof/>
            </w:rPr>
            <w:pict w14:anchorId="4B36C9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Résultat d’images pour logo pizza pizza" style="width:57.6pt;height:28.8pt;rotation:180;flip:y;visibility:visible;mso-wrap-style:square">
                <v:imagedata r:id="rId1" o:title="Résultat d’images pour logo pizza pizza"/>
              </v:shape>
            </w:pict>
          </w:r>
          <w:r>
            <w:rPr>
              <w:noProof/>
            </w:rPr>
            <w:t xml:space="preserve"> </w:t>
          </w:r>
        </w:p>
      </w:tc>
      <w:tc>
        <w:tcPr>
          <w:tcW w:w="3969" w:type="dxa"/>
          <w:shd w:val="clear" w:color="auto" w:fill="auto"/>
        </w:tcPr>
        <w:p w14:paraId="4FC4D2E1" w14:textId="181F21D6" w:rsidR="00B061FB" w:rsidRDefault="00B061FB" w:rsidP="00B061FB">
          <w:r>
            <w:rPr>
              <w:rFonts w:ascii="Montserrat" w:hAnsi="Montserrat"/>
              <w:shd w:val="clear" w:color="auto" w:fill="FFFFFF"/>
            </w:rPr>
            <w:fldChar w:fldCharType="begin"/>
          </w:r>
          <w:r>
            <w:rPr>
              <w:rFonts w:ascii="Montserrat" w:hAnsi="Montserrat"/>
              <w:shd w:val="clear" w:color="auto" w:fill="FFFFFF"/>
            </w:rPr>
            <w:instrText xml:space="preserve"> DOCPROPERTY  Entreprise  \* MERGEFORMAT </w:instrText>
          </w:r>
          <w:r>
            <w:rPr>
              <w:rFonts w:ascii="Montserrat" w:hAnsi="Montserrat"/>
              <w:shd w:val="clear" w:color="auto" w:fill="FFFFFF"/>
            </w:rPr>
            <w:fldChar w:fldCharType="separate"/>
          </w:r>
          <w:r w:rsidR="00DE153A">
            <w:rPr>
              <w:rFonts w:ascii="Montserrat" w:hAnsi="Montserrat"/>
              <w:shd w:val="clear" w:color="auto" w:fill="FFFFFF"/>
            </w:rPr>
            <w:t>IT Consulting</w:t>
          </w:r>
          <w:r>
            <w:rPr>
              <w:rFonts w:ascii="Montserrat" w:hAnsi="Montserrat"/>
              <w:shd w:val="clear" w:color="auto" w:fill="FFFFFF"/>
            </w:rPr>
            <w:fldChar w:fldCharType="end"/>
          </w:r>
          <w:r>
            <w:rPr>
              <w:rFonts w:ascii="Montserrat" w:hAnsi="Montserrat"/>
              <w:shd w:val="clear" w:color="auto" w:fill="FFFFFF"/>
            </w:rPr>
            <w:t xml:space="preserve"> </w:t>
          </w:r>
          <w:r w:rsidR="00E0747C">
            <w:rPr>
              <w:noProof/>
            </w:rPr>
            <w:pict w14:anchorId="303109EE">
              <v:shape id="_x0000_i1026" type="#_x0000_t75" alt="Résultat d’images pour logo de  ESN " style="width:28.8pt;height:28.8pt;visibility:visible;mso-wrap-style:square">
                <v:imagedata r:id="rId2" o:title="Résultat d’images pour logo de  ESN "/>
              </v:shape>
            </w:pict>
          </w:r>
        </w:p>
      </w:tc>
      <w:tc>
        <w:tcPr>
          <w:tcW w:w="709" w:type="dxa"/>
        </w:tcPr>
        <w:p w14:paraId="4CDAF4C1" w14:textId="77777777" w:rsidR="00B061FB" w:rsidRDefault="00B061FB" w:rsidP="00B061FB">
          <w:pPr>
            <w:jc w:val="right"/>
          </w:pPr>
        </w:p>
        <w:p w14:paraId="06EC62FD" w14:textId="77777777" w:rsidR="00B061FB" w:rsidRPr="006C680E" w:rsidRDefault="00B061FB" w:rsidP="00B061FB">
          <w:pPr>
            <w:jc w:val="right"/>
          </w:pPr>
          <w:r>
            <w:t>[</w:t>
          </w:r>
          <w:r>
            <w:fldChar w:fldCharType="begin"/>
          </w:r>
          <w:r>
            <w:instrText>PAGE   \* MERGEFORMAT</w:instrText>
          </w:r>
          <w:r>
            <w:fldChar w:fldCharType="separate"/>
          </w:r>
          <w:r>
            <w:t>1</w:t>
          </w:r>
          <w:r>
            <w:fldChar w:fldCharType="end"/>
          </w:r>
          <w:r>
            <w:t>]</w:t>
          </w:r>
        </w:p>
      </w:tc>
    </w:tr>
  </w:tbl>
  <w:p w14:paraId="1399A2E3" w14:textId="77777777" w:rsidR="000F64DB" w:rsidRPr="00B061FB" w:rsidRDefault="000F64DB">
    <w:pPr>
      <w:pStyle w:val="En-tt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3464780"/>
    <w:multiLevelType w:val="hybridMultilevel"/>
    <w:tmpl w:val="998AC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94D00F3"/>
    <w:multiLevelType w:val="hybridMultilevel"/>
    <w:tmpl w:val="30907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A157E76"/>
    <w:multiLevelType w:val="hybridMultilevel"/>
    <w:tmpl w:val="6EF2A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DDD0CE4"/>
    <w:multiLevelType w:val="hybridMultilevel"/>
    <w:tmpl w:val="5EB6E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CC3383"/>
    <w:multiLevelType w:val="hybridMultilevel"/>
    <w:tmpl w:val="C7F47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CB06A8"/>
    <w:multiLevelType w:val="multilevel"/>
    <w:tmpl w:val="2F7C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64155A"/>
    <w:multiLevelType w:val="hybridMultilevel"/>
    <w:tmpl w:val="C7A6E760"/>
    <w:lvl w:ilvl="0" w:tplc="CE8087E0">
      <w:start w:val="1"/>
      <w:numFmt w:val="bullet"/>
      <w:lvlText w:val="-"/>
      <w:lvlJc w:val="left"/>
      <w:pPr>
        <w:ind w:left="720" w:hanging="360"/>
      </w:pPr>
      <w:rPr>
        <w:rFonts w:ascii="Open Sans" w:eastAsia="Source Han Sans CN Regular" w:hAnsi="Open Sans" w:cs="Lohit Devanaga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84643D"/>
    <w:multiLevelType w:val="multilevel"/>
    <w:tmpl w:val="7B8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60D33"/>
    <w:multiLevelType w:val="hybridMultilevel"/>
    <w:tmpl w:val="0EE6DD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D60218"/>
    <w:multiLevelType w:val="hybridMultilevel"/>
    <w:tmpl w:val="F80C76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9F7301"/>
    <w:multiLevelType w:val="hybridMultilevel"/>
    <w:tmpl w:val="45146D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5E3FEB"/>
    <w:multiLevelType w:val="hybridMultilevel"/>
    <w:tmpl w:val="9B50C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400338"/>
    <w:multiLevelType w:val="hybridMultilevel"/>
    <w:tmpl w:val="5C0EE5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7A1F55"/>
    <w:multiLevelType w:val="hybridMultilevel"/>
    <w:tmpl w:val="8A127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F8B67DD"/>
    <w:multiLevelType w:val="hybridMultilevel"/>
    <w:tmpl w:val="F8740F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162BD8"/>
    <w:multiLevelType w:val="hybridMultilevel"/>
    <w:tmpl w:val="53EC1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BE415A"/>
    <w:multiLevelType w:val="hybridMultilevel"/>
    <w:tmpl w:val="C8BE9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B939B2"/>
    <w:multiLevelType w:val="hybridMultilevel"/>
    <w:tmpl w:val="171AB6AE"/>
    <w:lvl w:ilvl="0" w:tplc="CE8087E0">
      <w:start w:val="1"/>
      <w:numFmt w:val="bullet"/>
      <w:lvlText w:val="-"/>
      <w:lvlJc w:val="left"/>
      <w:pPr>
        <w:ind w:left="720" w:hanging="360"/>
      </w:pPr>
      <w:rPr>
        <w:rFonts w:ascii="Open Sans" w:eastAsia="Source Han Sans CN Regular" w:hAnsi="Open Sans" w:cs="Lohit Devanaga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D905865"/>
    <w:multiLevelType w:val="multilevel"/>
    <w:tmpl w:val="E8BC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24"/>
  </w:num>
  <w:num w:numId="11">
    <w:abstractNumId w:val="13"/>
  </w:num>
  <w:num w:numId="12">
    <w:abstractNumId w:val="10"/>
  </w:num>
  <w:num w:numId="13">
    <w:abstractNumId w:val="21"/>
  </w:num>
  <w:num w:numId="14">
    <w:abstractNumId w:val="16"/>
  </w:num>
  <w:num w:numId="15">
    <w:abstractNumId w:val="22"/>
  </w:num>
  <w:num w:numId="16">
    <w:abstractNumId w:val="19"/>
  </w:num>
  <w:num w:numId="17">
    <w:abstractNumId w:val="18"/>
  </w:num>
  <w:num w:numId="18">
    <w:abstractNumId w:val="12"/>
  </w:num>
  <w:num w:numId="19">
    <w:abstractNumId w:val="8"/>
  </w:num>
  <w:num w:numId="20">
    <w:abstractNumId w:val="11"/>
  </w:num>
  <w:num w:numId="21">
    <w:abstractNumId w:val="23"/>
  </w:num>
  <w:num w:numId="22">
    <w:abstractNumId w:val="26"/>
  </w:num>
  <w:num w:numId="23">
    <w:abstractNumId w:val="17"/>
  </w:num>
  <w:num w:numId="24">
    <w:abstractNumId w:val="15"/>
  </w:num>
  <w:num w:numId="25">
    <w:abstractNumId w:val="20"/>
  </w:num>
  <w:num w:numId="26">
    <w:abstractNumId w:val="2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0C2A"/>
    <w:rsid w:val="00006FB8"/>
    <w:rsid w:val="000072AA"/>
    <w:rsid w:val="00016554"/>
    <w:rsid w:val="00016F83"/>
    <w:rsid w:val="00017EC1"/>
    <w:rsid w:val="000238EA"/>
    <w:rsid w:val="0003313F"/>
    <w:rsid w:val="00033406"/>
    <w:rsid w:val="0003374F"/>
    <w:rsid w:val="000350CC"/>
    <w:rsid w:val="000405D6"/>
    <w:rsid w:val="00045C14"/>
    <w:rsid w:val="0005371F"/>
    <w:rsid w:val="000723CA"/>
    <w:rsid w:val="00073B31"/>
    <w:rsid w:val="00075559"/>
    <w:rsid w:val="00077DAB"/>
    <w:rsid w:val="000865A9"/>
    <w:rsid w:val="00094FBD"/>
    <w:rsid w:val="00095040"/>
    <w:rsid w:val="00095825"/>
    <w:rsid w:val="000A08E8"/>
    <w:rsid w:val="000A5904"/>
    <w:rsid w:val="000B3AB9"/>
    <w:rsid w:val="000B427F"/>
    <w:rsid w:val="000B462C"/>
    <w:rsid w:val="000C4D41"/>
    <w:rsid w:val="000C6088"/>
    <w:rsid w:val="000E1D17"/>
    <w:rsid w:val="000E2AE8"/>
    <w:rsid w:val="000F1AE3"/>
    <w:rsid w:val="000F382E"/>
    <w:rsid w:val="000F3F4C"/>
    <w:rsid w:val="000F4340"/>
    <w:rsid w:val="000F600F"/>
    <w:rsid w:val="000F6374"/>
    <w:rsid w:val="000F6496"/>
    <w:rsid w:val="000F64DB"/>
    <w:rsid w:val="00104435"/>
    <w:rsid w:val="00107AA3"/>
    <w:rsid w:val="00113557"/>
    <w:rsid w:val="00115EC2"/>
    <w:rsid w:val="0012056A"/>
    <w:rsid w:val="00126965"/>
    <w:rsid w:val="001301C4"/>
    <w:rsid w:val="001311F5"/>
    <w:rsid w:val="0013190C"/>
    <w:rsid w:val="00133146"/>
    <w:rsid w:val="00136C39"/>
    <w:rsid w:val="00140F65"/>
    <w:rsid w:val="00140F94"/>
    <w:rsid w:val="00144102"/>
    <w:rsid w:val="00144A57"/>
    <w:rsid w:val="00145204"/>
    <w:rsid w:val="001455EC"/>
    <w:rsid w:val="00147022"/>
    <w:rsid w:val="001611D0"/>
    <w:rsid w:val="00162C1A"/>
    <w:rsid w:val="0017232E"/>
    <w:rsid w:val="001768C1"/>
    <w:rsid w:val="00180E37"/>
    <w:rsid w:val="001850F9"/>
    <w:rsid w:val="00191757"/>
    <w:rsid w:val="001A03BD"/>
    <w:rsid w:val="001A1B94"/>
    <w:rsid w:val="001A2ED4"/>
    <w:rsid w:val="001A6ED0"/>
    <w:rsid w:val="001B1EF3"/>
    <w:rsid w:val="001B28A1"/>
    <w:rsid w:val="001C222A"/>
    <w:rsid w:val="001C5604"/>
    <w:rsid w:val="001D39B0"/>
    <w:rsid w:val="001D3AEF"/>
    <w:rsid w:val="001D557C"/>
    <w:rsid w:val="001E4FE0"/>
    <w:rsid w:val="001E53D4"/>
    <w:rsid w:val="001F108E"/>
    <w:rsid w:val="001F42E6"/>
    <w:rsid w:val="001F518D"/>
    <w:rsid w:val="002002AB"/>
    <w:rsid w:val="00207A06"/>
    <w:rsid w:val="002142DF"/>
    <w:rsid w:val="00215695"/>
    <w:rsid w:val="00221DD9"/>
    <w:rsid w:val="00222082"/>
    <w:rsid w:val="002233F6"/>
    <w:rsid w:val="00224DE5"/>
    <w:rsid w:val="00226730"/>
    <w:rsid w:val="002307F3"/>
    <w:rsid w:val="00233CA7"/>
    <w:rsid w:val="00242370"/>
    <w:rsid w:val="002459B4"/>
    <w:rsid w:val="00246FEA"/>
    <w:rsid w:val="00247852"/>
    <w:rsid w:val="00257110"/>
    <w:rsid w:val="0027485A"/>
    <w:rsid w:val="0027632C"/>
    <w:rsid w:val="00282D93"/>
    <w:rsid w:val="002A0CB3"/>
    <w:rsid w:val="002A1C5B"/>
    <w:rsid w:val="002A2CC8"/>
    <w:rsid w:val="002A3AFD"/>
    <w:rsid w:val="002A4D20"/>
    <w:rsid w:val="002A7F20"/>
    <w:rsid w:val="002B106F"/>
    <w:rsid w:val="002B3EDB"/>
    <w:rsid w:val="002B7595"/>
    <w:rsid w:val="002B7673"/>
    <w:rsid w:val="002C44C3"/>
    <w:rsid w:val="002C4606"/>
    <w:rsid w:val="002C476B"/>
    <w:rsid w:val="002C4B28"/>
    <w:rsid w:val="002C6602"/>
    <w:rsid w:val="002C69AA"/>
    <w:rsid w:val="002D113A"/>
    <w:rsid w:val="002D20CD"/>
    <w:rsid w:val="002D2E0F"/>
    <w:rsid w:val="002D3E2F"/>
    <w:rsid w:val="002D4023"/>
    <w:rsid w:val="002D4BE5"/>
    <w:rsid w:val="002D5B68"/>
    <w:rsid w:val="002D74F4"/>
    <w:rsid w:val="002E7A54"/>
    <w:rsid w:val="00303289"/>
    <w:rsid w:val="0030472A"/>
    <w:rsid w:val="00310FD5"/>
    <w:rsid w:val="00313798"/>
    <w:rsid w:val="003142F3"/>
    <w:rsid w:val="00314789"/>
    <w:rsid w:val="0032010E"/>
    <w:rsid w:val="0032089E"/>
    <w:rsid w:val="0032655F"/>
    <w:rsid w:val="00327B8A"/>
    <w:rsid w:val="00327D63"/>
    <w:rsid w:val="00335432"/>
    <w:rsid w:val="00342C48"/>
    <w:rsid w:val="00342F2F"/>
    <w:rsid w:val="003467F9"/>
    <w:rsid w:val="00351C83"/>
    <w:rsid w:val="0035653C"/>
    <w:rsid w:val="00356564"/>
    <w:rsid w:val="0036407B"/>
    <w:rsid w:val="00367C35"/>
    <w:rsid w:val="003757C6"/>
    <w:rsid w:val="00375F4F"/>
    <w:rsid w:val="00377A4E"/>
    <w:rsid w:val="00380A9D"/>
    <w:rsid w:val="0038688F"/>
    <w:rsid w:val="00386E4B"/>
    <w:rsid w:val="00395D5B"/>
    <w:rsid w:val="003A4403"/>
    <w:rsid w:val="003B78D7"/>
    <w:rsid w:val="003C6BE6"/>
    <w:rsid w:val="003D31A7"/>
    <w:rsid w:val="003D7A2F"/>
    <w:rsid w:val="003E2482"/>
    <w:rsid w:val="003E378D"/>
    <w:rsid w:val="003E4677"/>
    <w:rsid w:val="003F095B"/>
    <w:rsid w:val="003F16E3"/>
    <w:rsid w:val="003F56E5"/>
    <w:rsid w:val="00400380"/>
    <w:rsid w:val="00424C47"/>
    <w:rsid w:val="004300FE"/>
    <w:rsid w:val="00433565"/>
    <w:rsid w:val="004358A6"/>
    <w:rsid w:val="00453C0F"/>
    <w:rsid w:val="004555E7"/>
    <w:rsid w:val="0045580F"/>
    <w:rsid w:val="00456563"/>
    <w:rsid w:val="004655E7"/>
    <w:rsid w:val="0048444D"/>
    <w:rsid w:val="00491E35"/>
    <w:rsid w:val="00493DB3"/>
    <w:rsid w:val="00494A74"/>
    <w:rsid w:val="00497891"/>
    <w:rsid w:val="004A0443"/>
    <w:rsid w:val="004A30E0"/>
    <w:rsid w:val="004A3495"/>
    <w:rsid w:val="004A54FF"/>
    <w:rsid w:val="004A74AC"/>
    <w:rsid w:val="004B0C77"/>
    <w:rsid w:val="004B0EDF"/>
    <w:rsid w:val="004B4841"/>
    <w:rsid w:val="004C2983"/>
    <w:rsid w:val="004C33F9"/>
    <w:rsid w:val="004C52F5"/>
    <w:rsid w:val="004C6BBB"/>
    <w:rsid w:val="004D15CA"/>
    <w:rsid w:val="004D1F47"/>
    <w:rsid w:val="004D354A"/>
    <w:rsid w:val="004D6114"/>
    <w:rsid w:val="004D621F"/>
    <w:rsid w:val="004D7F19"/>
    <w:rsid w:val="004E1009"/>
    <w:rsid w:val="004E40B7"/>
    <w:rsid w:val="004E5DF3"/>
    <w:rsid w:val="004F3CBC"/>
    <w:rsid w:val="004F64A5"/>
    <w:rsid w:val="0050633C"/>
    <w:rsid w:val="00510B31"/>
    <w:rsid w:val="00511B64"/>
    <w:rsid w:val="00512654"/>
    <w:rsid w:val="00513974"/>
    <w:rsid w:val="0052380C"/>
    <w:rsid w:val="00531393"/>
    <w:rsid w:val="00537C1E"/>
    <w:rsid w:val="005407A6"/>
    <w:rsid w:val="00540A6C"/>
    <w:rsid w:val="00540BE9"/>
    <w:rsid w:val="00541EAB"/>
    <w:rsid w:val="0054270A"/>
    <w:rsid w:val="005443E7"/>
    <w:rsid w:val="00545D64"/>
    <w:rsid w:val="00556647"/>
    <w:rsid w:val="00556F02"/>
    <w:rsid w:val="0056062E"/>
    <w:rsid w:val="005610A8"/>
    <w:rsid w:val="00564D3A"/>
    <w:rsid w:val="00576165"/>
    <w:rsid w:val="00576C4D"/>
    <w:rsid w:val="005772E5"/>
    <w:rsid w:val="00585B9A"/>
    <w:rsid w:val="0058653A"/>
    <w:rsid w:val="00586D87"/>
    <w:rsid w:val="005937CC"/>
    <w:rsid w:val="005973F3"/>
    <w:rsid w:val="005A23E6"/>
    <w:rsid w:val="005A255D"/>
    <w:rsid w:val="005B1661"/>
    <w:rsid w:val="005B212E"/>
    <w:rsid w:val="005B2931"/>
    <w:rsid w:val="005B5A7E"/>
    <w:rsid w:val="005B5C97"/>
    <w:rsid w:val="005B700F"/>
    <w:rsid w:val="005C44B2"/>
    <w:rsid w:val="005C7625"/>
    <w:rsid w:val="005D21EC"/>
    <w:rsid w:val="005D328E"/>
    <w:rsid w:val="005D44D7"/>
    <w:rsid w:val="005D5DC3"/>
    <w:rsid w:val="005E5EAE"/>
    <w:rsid w:val="005E6466"/>
    <w:rsid w:val="005F02B8"/>
    <w:rsid w:val="005F549A"/>
    <w:rsid w:val="005F67F8"/>
    <w:rsid w:val="005F7B3F"/>
    <w:rsid w:val="00600DCC"/>
    <w:rsid w:val="00603C00"/>
    <w:rsid w:val="00604191"/>
    <w:rsid w:val="006058CB"/>
    <w:rsid w:val="006066A6"/>
    <w:rsid w:val="006303EB"/>
    <w:rsid w:val="006307D9"/>
    <w:rsid w:val="006339AE"/>
    <w:rsid w:val="0063799B"/>
    <w:rsid w:val="00646448"/>
    <w:rsid w:val="00653363"/>
    <w:rsid w:val="00657AD6"/>
    <w:rsid w:val="00664BAF"/>
    <w:rsid w:val="0066598D"/>
    <w:rsid w:val="00667BEF"/>
    <w:rsid w:val="00672C5A"/>
    <w:rsid w:val="006760DF"/>
    <w:rsid w:val="00682F25"/>
    <w:rsid w:val="00685719"/>
    <w:rsid w:val="00686313"/>
    <w:rsid w:val="00696124"/>
    <w:rsid w:val="006A11E7"/>
    <w:rsid w:val="006A2F76"/>
    <w:rsid w:val="006B16DE"/>
    <w:rsid w:val="006B1AD8"/>
    <w:rsid w:val="006C090E"/>
    <w:rsid w:val="006C437E"/>
    <w:rsid w:val="006C564D"/>
    <w:rsid w:val="006D1B79"/>
    <w:rsid w:val="006D1E50"/>
    <w:rsid w:val="006D3AED"/>
    <w:rsid w:val="006E0B79"/>
    <w:rsid w:val="006E10A1"/>
    <w:rsid w:val="006E249A"/>
    <w:rsid w:val="006E3CC7"/>
    <w:rsid w:val="006E47A6"/>
    <w:rsid w:val="006E4D7A"/>
    <w:rsid w:val="006F14BF"/>
    <w:rsid w:val="006F29FA"/>
    <w:rsid w:val="00702893"/>
    <w:rsid w:val="00713113"/>
    <w:rsid w:val="007179A7"/>
    <w:rsid w:val="00717EAA"/>
    <w:rsid w:val="00721F9E"/>
    <w:rsid w:val="00726CB9"/>
    <w:rsid w:val="00730EF8"/>
    <w:rsid w:val="00734A2C"/>
    <w:rsid w:val="00734E0C"/>
    <w:rsid w:val="00735049"/>
    <w:rsid w:val="00737243"/>
    <w:rsid w:val="007531AF"/>
    <w:rsid w:val="007607A5"/>
    <w:rsid w:val="00762380"/>
    <w:rsid w:val="00770660"/>
    <w:rsid w:val="00770CA6"/>
    <w:rsid w:val="00772E31"/>
    <w:rsid w:val="00775C70"/>
    <w:rsid w:val="00777CE0"/>
    <w:rsid w:val="00782EB7"/>
    <w:rsid w:val="00797068"/>
    <w:rsid w:val="007A00D4"/>
    <w:rsid w:val="007A2E37"/>
    <w:rsid w:val="007B134E"/>
    <w:rsid w:val="007C78FC"/>
    <w:rsid w:val="007D7137"/>
    <w:rsid w:val="007E6128"/>
    <w:rsid w:val="007E7A7B"/>
    <w:rsid w:val="007F1E73"/>
    <w:rsid w:val="007F3D08"/>
    <w:rsid w:val="007F73B4"/>
    <w:rsid w:val="007F7BEC"/>
    <w:rsid w:val="0080047F"/>
    <w:rsid w:val="00801C51"/>
    <w:rsid w:val="00803348"/>
    <w:rsid w:val="00812CC5"/>
    <w:rsid w:val="00814359"/>
    <w:rsid w:val="00822C08"/>
    <w:rsid w:val="00826FB6"/>
    <w:rsid w:val="00830081"/>
    <w:rsid w:val="008309EC"/>
    <w:rsid w:val="008407AF"/>
    <w:rsid w:val="00840BEB"/>
    <w:rsid w:val="008450A1"/>
    <w:rsid w:val="00846FAA"/>
    <w:rsid w:val="008475F6"/>
    <w:rsid w:val="008571B8"/>
    <w:rsid w:val="00870055"/>
    <w:rsid w:val="00872DEC"/>
    <w:rsid w:val="00873283"/>
    <w:rsid w:val="008819DB"/>
    <w:rsid w:val="008844BF"/>
    <w:rsid w:val="00887A2A"/>
    <w:rsid w:val="008A74B4"/>
    <w:rsid w:val="008B2061"/>
    <w:rsid w:val="008B2545"/>
    <w:rsid w:val="008B3825"/>
    <w:rsid w:val="008B516A"/>
    <w:rsid w:val="008B7A93"/>
    <w:rsid w:val="008C4365"/>
    <w:rsid w:val="008C58BF"/>
    <w:rsid w:val="008D098A"/>
    <w:rsid w:val="008D3B57"/>
    <w:rsid w:val="008E2297"/>
    <w:rsid w:val="008E3826"/>
    <w:rsid w:val="008E399D"/>
    <w:rsid w:val="008E4D43"/>
    <w:rsid w:val="008E7050"/>
    <w:rsid w:val="008F361F"/>
    <w:rsid w:val="008F695A"/>
    <w:rsid w:val="00902574"/>
    <w:rsid w:val="00903C4F"/>
    <w:rsid w:val="00905088"/>
    <w:rsid w:val="00905EC6"/>
    <w:rsid w:val="00906F6B"/>
    <w:rsid w:val="00907F35"/>
    <w:rsid w:val="009129DC"/>
    <w:rsid w:val="00922E6A"/>
    <w:rsid w:val="00924B59"/>
    <w:rsid w:val="009327CA"/>
    <w:rsid w:val="0093479F"/>
    <w:rsid w:val="00941274"/>
    <w:rsid w:val="00945DFB"/>
    <w:rsid w:val="00945EAE"/>
    <w:rsid w:val="00951D60"/>
    <w:rsid w:val="009546A0"/>
    <w:rsid w:val="00956D88"/>
    <w:rsid w:val="00960402"/>
    <w:rsid w:val="009629DC"/>
    <w:rsid w:val="00966DF0"/>
    <w:rsid w:val="00972527"/>
    <w:rsid w:val="009739F3"/>
    <w:rsid w:val="009804EE"/>
    <w:rsid w:val="00985755"/>
    <w:rsid w:val="00992E63"/>
    <w:rsid w:val="009A05E9"/>
    <w:rsid w:val="009A4C5F"/>
    <w:rsid w:val="009A5386"/>
    <w:rsid w:val="009A6ED9"/>
    <w:rsid w:val="009A76AE"/>
    <w:rsid w:val="009B078B"/>
    <w:rsid w:val="009B106C"/>
    <w:rsid w:val="009B1914"/>
    <w:rsid w:val="009B344B"/>
    <w:rsid w:val="009B47D3"/>
    <w:rsid w:val="009B5D8B"/>
    <w:rsid w:val="009C2AFA"/>
    <w:rsid w:val="009C6A1C"/>
    <w:rsid w:val="009D031A"/>
    <w:rsid w:val="009E3A58"/>
    <w:rsid w:val="009E654D"/>
    <w:rsid w:val="009E704C"/>
    <w:rsid w:val="009F4EB8"/>
    <w:rsid w:val="009F5552"/>
    <w:rsid w:val="009F615F"/>
    <w:rsid w:val="009F7AD1"/>
    <w:rsid w:val="00A04E88"/>
    <w:rsid w:val="00A050DF"/>
    <w:rsid w:val="00A067AC"/>
    <w:rsid w:val="00A1178A"/>
    <w:rsid w:val="00A21F38"/>
    <w:rsid w:val="00A25846"/>
    <w:rsid w:val="00A270E8"/>
    <w:rsid w:val="00A32367"/>
    <w:rsid w:val="00A36BA8"/>
    <w:rsid w:val="00A36D97"/>
    <w:rsid w:val="00A37671"/>
    <w:rsid w:val="00A417D8"/>
    <w:rsid w:val="00A46002"/>
    <w:rsid w:val="00A46F4A"/>
    <w:rsid w:val="00A50E94"/>
    <w:rsid w:val="00A53642"/>
    <w:rsid w:val="00A53EE5"/>
    <w:rsid w:val="00A603B1"/>
    <w:rsid w:val="00A64A0A"/>
    <w:rsid w:val="00A74F8E"/>
    <w:rsid w:val="00A76B85"/>
    <w:rsid w:val="00A82667"/>
    <w:rsid w:val="00A92BEA"/>
    <w:rsid w:val="00A9327F"/>
    <w:rsid w:val="00AA0687"/>
    <w:rsid w:val="00AA3077"/>
    <w:rsid w:val="00AA6EDE"/>
    <w:rsid w:val="00AA7382"/>
    <w:rsid w:val="00AA7DD5"/>
    <w:rsid w:val="00AB25EC"/>
    <w:rsid w:val="00AB2A07"/>
    <w:rsid w:val="00AC3D4F"/>
    <w:rsid w:val="00AC47E0"/>
    <w:rsid w:val="00AC5870"/>
    <w:rsid w:val="00AD1583"/>
    <w:rsid w:val="00AD490B"/>
    <w:rsid w:val="00AD4D1A"/>
    <w:rsid w:val="00AE0800"/>
    <w:rsid w:val="00AE2682"/>
    <w:rsid w:val="00AE73E9"/>
    <w:rsid w:val="00AF2788"/>
    <w:rsid w:val="00AF3BDC"/>
    <w:rsid w:val="00AF6AF5"/>
    <w:rsid w:val="00B02D94"/>
    <w:rsid w:val="00B0409C"/>
    <w:rsid w:val="00B04FE4"/>
    <w:rsid w:val="00B061FB"/>
    <w:rsid w:val="00B0763D"/>
    <w:rsid w:val="00B1134E"/>
    <w:rsid w:val="00B20BCF"/>
    <w:rsid w:val="00B25108"/>
    <w:rsid w:val="00B31290"/>
    <w:rsid w:val="00B3469C"/>
    <w:rsid w:val="00B42327"/>
    <w:rsid w:val="00B44E98"/>
    <w:rsid w:val="00B46A22"/>
    <w:rsid w:val="00B47750"/>
    <w:rsid w:val="00B5076C"/>
    <w:rsid w:val="00B52F12"/>
    <w:rsid w:val="00B560CE"/>
    <w:rsid w:val="00B57619"/>
    <w:rsid w:val="00B61D51"/>
    <w:rsid w:val="00B65556"/>
    <w:rsid w:val="00B705F7"/>
    <w:rsid w:val="00B74D32"/>
    <w:rsid w:val="00B7783F"/>
    <w:rsid w:val="00B80F2C"/>
    <w:rsid w:val="00B82826"/>
    <w:rsid w:val="00B84C64"/>
    <w:rsid w:val="00B9051D"/>
    <w:rsid w:val="00B9261F"/>
    <w:rsid w:val="00B931DE"/>
    <w:rsid w:val="00B937A9"/>
    <w:rsid w:val="00B957F5"/>
    <w:rsid w:val="00B96E6F"/>
    <w:rsid w:val="00BA2567"/>
    <w:rsid w:val="00BA678F"/>
    <w:rsid w:val="00BB20AF"/>
    <w:rsid w:val="00BC7208"/>
    <w:rsid w:val="00BD203D"/>
    <w:rsid w:val="00BD3C6A"/>
    <w:rsid w:val="00BE2903"/>
    <w:rsid w:val="00BE31A8"/>
    <w:rsid w:val="00BE6764"/>
    <w:rsid w:val="00BE7C98"/>
    <w:rsid w:val="00BF6074"/>
    <w:rsid w:val="00BF6B41"/>
    <w:rsid w:val="00C023E2"/>
    <w:rsid w:val="00C07F04"/>
    <w:rsid w:val="00C10C2A"/>
    <w:rsid w:val="00C149E5"/>
    <w:rsid w:val="00C15CF5"/>
    <w:rsid w:val="00C172D7"/>
    <w:rsid w:val="00C21C01"/>
    <w:rsid w:val="00C267B6"/>
    <w:rsid w:val="00C27F7A"/>
    <w:rsid w:val="00C35BD1"/>
    <w:rsid w:val="00C40E3E"/>
    <w:rsid w:val="00C40E80"/>
    <w:rsid w:val="00C572C8"/>
    <w:rsid w:val="00C6680C"/>
    <w:rsid w:val="00C66DCD"/>
    <w:rsid w:val="00C66E49"/>
    <w:rsid w:val="00C701A3"/>
    <w:rsid w:val="00C85D10"/>
    <w:rsid w:val="00C91B62"/>
    <w:rsid w:val="00C92C4A"/>
    <w:rsid w:val="00C94682"/>
    <w:rsid w:val="00C95D3A"/>
    <w:rsid w:val="00C96416"/>
    <w:rsid w:val="00C96BFD"/>
    <w:rsid w:val="00C96D92"/>
    <w:rsid w:val="00C97473"/>
    <w:rsid w:val="00CA1CD5"/>
    <w:rsid w:val="00CA2E19"/>
    <w:rsid w:val="00CB4EC8"/>
    <w:rsid w:val="00CB62FE"/>
    <w:rsid w:val="00CB70F9"/>
    <w:rsid w:val="00CC6190"/>
    <w:rsid w:val="00CD7A3E"/>
    <w:rsid w:val="00CE0474"/>
    <w:rsid w:val="00CE5B7E"/>
    <w:rsid w:val="00CE666F"/>
    <w:rsid w:val="00CE71B1"/>
    <w:rsid w:val="00CF034C"/>
    <w:rsid w:val="00D05827"/>
    <w:rsid w:val="00D06F8D"/>
    <w:rsid w:val="00D10401"/>
    <w:rsid w:val="00D1231E"/>
    <w:rsid w:val="00D1728C"/>
    <w:rsid w:val="00D17335"/>
    <w:rsid w:val="00D17F6E"/>
    <w:rsid w:val="00D2286C"/>
    <w:rsid w:val="00D22B6F"/>
    <w:rsid w:val="00D2421B"/>
    <w:rsid w:val="00D35486"/>
    <w:rsid w:val="00D3564C"/>
    <w:rsid w:val="00D35C74"/>
    <w:rsid w:val="00D43DB3"/>
    <w:rsid w:val="00D4574D"/>
    <w:rsid w:val="00D4733C"/>
    <w:rsid w:val="00D57233"/>
    <w:rsid w:val="00D61B5E"/>
    <w:rsid w:val="00D65F56"/>
    <w:rsid w:val="00D72E24"/>
    <w:rsid w:val="00D76413"/>
    <w:rsid w:val="00D778E2"/>
    <w:rsid w:val="00D83C9A"/>
    <w:rsid w:val="00D85665"/>
    <w:rsid w:val="00D85CAF"/>
    <w:rsid w:val="00D861E0"/>
    <w:rsid w:val="00D925AF"/>
    <w:rsid w:val="00D933E0"/>
    <w:rsid w:val="00D9491C"/>
    <w:rsid w:val="00DA2B30"/>
    <w:rsid w:val="00DA5B9B"/>
    <w:rsid w:val="00DA6BC9"/>
    <w:rsid w:val="00DB4B29"/>
    <w:rsid w:val="00DB6ADC"/>
    <w:rsid w:val="00DB7082"/>
    <w:rsid w:val="00DB755C"/>
    <w:rsid w:val="00DB7F2C"/>
    <w:rsid w:val="00DC2CFA"/>
    <w:rsid w:val="00DC40B7"/>
    <w:rsid w:val="00DC540E"/>
    <w:rsid w:val="00DC5659"/>
    <w:rsid w:val="00DC663A"/>
    <w:rsid w:val="00DD40A2"/>
    <w:rsid w:val="00DD6980"/>
    <w:rsid w:val="00DD72F3"/>
    <w:rsid w:val="00DE153A"/>
    <w:rsid w:val="00DE31D1"/>
    <w:rsid w:val="00DE6122"/>
    <w:rsid w:val="00DE6312"/>
    <w:rsid w:val="00DF178B"/>
    <w:rsid w:val="00DF40FC"/>
    <w:rsid w:val="00DF753A"/>
    <w:rsid w:val="00E0747C"/>
    <w:rsid w:val="00E15FB7"/>
    <w:rsid w:val="00E22106"/>
    <w:rsid w:val="00E2790E"/>
    <w:rsid w:val="00E3241C"/>
    <w:rsid w:val="00E417DF"/>
    <w:rsid w:val="00E42491"/>
    <w:rsid w:val="00E50FB5"/>
    <w:rsid w:val="00E57E20"/>
    <w:rsid w:val="00E61C7C"/>
    <w:rsid w:val="00E70B81"/>
    <w:rsid w:val="00E738F1"/>
    <w:rsid w:val="00E86133"/>
    <w:rsid w:val="00E87847"/>
    <w:rsid w:val="00E90AF2"/>
    <w:rsid w:val="00E9109D"/>
    <w:rsid w:val="00E93BEE"/>
    <w:rsid w:val="00EA67D8"/>
    <w:rsid w:val="00EA7317"/>
    <w:rsid w:val="00EB6F36"/>
    <w:rsid w:val="00EB7A13"/>
    <w:rsid w:val="00EC075B"/>
    <w:rsid w:val="00EE27E5"/>
    <w:rsid w:val="00EE3B71"/>
    <w:rsid w:val="00EE3D30"/>
    <w:rsid w:val="00EF299D"/>
    <w:rsid w:val="00EF2D9A"/>
    <w:rsid w:val="00F00575"/>
    <w:rsid w:val="00F01C70"/>
    <w:rsid w:val="00F05F6A"/>
    <w:rsid w:val="00F06BD4"/>
    <w:rsid w:val="00F10E19"/>
    <w:rsid w:val="00F13539"/>
    <w:rsid w:val="00F15846"/>
    <w:rsid w:val="00F15DB6"/>
    <w:rsid w:val="00F15F5D"/>
    <w:rsid w:val="00F16237"/>
    <w:rsid w:val="00F17E67"/>
    <w:rsid w:val="00F207E6"/>
    <w:rsid w:val="00F21ED0"/>
    <w:rsid w:val="00F25345"/>
    <w:rsid w:val="00F26002"/>
    <w:rsid w:val="00F26CCC"/>
    <w:rsid w:val="00F26F58"/>
    <w:rsid w:val="00F271EA"/>
    <w:rsid w:val="00F3310F"/>
    <w:rsid w:val="00F36EB5"/>
    <w:rsid w:val="00F37D1B"/>
    <w:rsid w:val="00F42EF9"/>
    <w:rsid w:val="00F4366B"/>
    <w:rsid w:val="00F47A40"/>
    <w:rsid w:val="00F53C83"/>
    <w:rsid w:val="00F54D6F"/>
    <w:rsid w:val="00F56EBD"/>
    <w:rsid w:val="00F67FCD"/>
    <w:rsid w:val="00F71CFD"/>
    <w:rsid w:val="00F80C65"/>
    <w:rsid w:val="00F9149C"/>
    <w:rsid w:val="00F91EE0"/>
    <w:rsid w:val="00F9425F"/>
    <w:rsid w:val="00FA594A"/>
    <w:rsid w:val="00FB0582"/>
    <w:rsid w:val="00FB1B0B"/>
    <w:rsid w:val="00FB78D1"/>
    <w:rsid w:val="00FC1A6E"/>
    <w:rsid w:val="00FC3123"/>
    <w:rsid w:val="00FC392F"/>
    <w:rsid w:val="00FE613A"/>
    <w:rsid w:val="00FE6A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5E639DF"/>
  <w15:chartTrackingRefBased/>
  <w15:docId w15:val="{62A8D62C-4ACA-4E44-B1A0-78E832AE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styleId="Mentionnonrsolue">
    <w:name w:val="Unresolved Mention"/>
    <w:uiPriority w:val="99"/>
    <w:semiHidden/>
    <w:unhideWhenUsed/>
    <w:rsid w:val="00247852"/>
    <w:rPr>
      <w:color w:val="605E5C"/>
      <w:shd w:val="clear" w:color="auto" w:fill="E1DFDD"/>
    </w:rPr>
  </w:style>
  <w:style w:type="paragraph" w:styleId="PrformatHTML">
    <w:name w:val="HTML Preformatted"/>
    <w:basedOn w:val="Normal"/>
    <w:link w:val="PrformatHTMLCar"/>
    <w:uiPriority w:val="99"/>
    <w:semiHidden/>
    <w:unhideWhenUsed/>
    <w:rsid w:val="00D933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fr-FR" w:bidi="ar-SA"/>
    </w:rPr>
  </w:style>
  <w:style w:type="character" w:customStyle="1" w:styleId="PrformatHTMLCar">
    <w:name w:val="Préformaté HTML Car"/>
    <w:link w:val="PrformatHTML"/>
    <w:uiPriority w:val="99"/>
    <w:semiHidden/>
    <w:rsid w:val="00D933E0"/>
    <w:rPr>
      <w:rFonts w:ascii="Courier New" w:hAnsi="Courier New" w:cs="Courier New"/>
    </w:rPr>
  </w:style>
  <w:style w:type="paragraph" w:styleId="NormalWeb">
    <w:name w:val="Normal (Web)"/>
    <w:basedOn w:val="Normal"/>
    <w:uiPriority w:val="99"/>
    <w:unhideWhenUsed/>
    <w:rsid w:val="00BC7208"/>
    <w:pPr>
      <w:widowControl/>
      <w:suppressAutoHyphens w:val="0"/>
      <w:spacing w:before="100" w:beforeAutospacing="1" w:after="100" w:afterAutospacing="1"/>
    </w:pPr>
    <w:rPr>
      <w:rFonts w:ascii="Times New Roman" w:eastAsia="Times New Roman" w:hAnsi="Times New Roman" w:cs="Times New Roman"/>
      <w:kern w:val="0"/>
      <w:sz w:val="24"/>
      <w:lang w:eastAsia="fr-FR" w:bidi="ar-SA"/>
    </w:rPr>
  </w:style>
  <w:style w:type="character" w:styleId="Accentuation">
    <w:name w:val="Emphasis"/>
    <w:uiPriority w:val="20"/>
    <w:qFormat/>
    <w:rsid w:val="00BC7208"/>
    <w:rPr>
      <w:i/>
      <w:iCs/>
    </w:rPr>
  </w:style>
  <w:style w:type="character" w:styleId="MachinecrireHTML">
    <w:name w:val="HTML Typewriter"/>
    <w:uiPriority w:val="99"/>
    <w:semiHidden/>
    <w:unhideWhenUsed/>
    <w:rsid w:val="00BC7208"/>
    <w:rPr>
      <w:rFonts w:ascii="Courier New" w:eastAsia="Times New Roman" w:hAnsi="Courier New" w:cs="Courier New"/>
      <w:sz w:val="20"/>
      <w:szCs w:val="20"/>
    </w:rPr>
  </w:style>
  <w:style w:type="character" w:styleId="CodeHTML">
    <w:name w:val="HTML Code"/>
    <w:uiPriority w:val="99"/>
    <w:semiHidden/>
    <w:unhideWhenUsed/>
    <w:rsid w:val="005407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73362">
      <w:bodyDiv w:val="1"/>
      <w:marLeft w:val="0"/>
      <w:marRight w:val="0"/>
      <w:marTop w:val="0"/>
      <w:marBottom w:val="0"/>
      <w:divBdr>
        <w:top w:val="none" w:sz="0" w:space="0" w:color="auto"/>
        <w:left w:val="none" w:sz="0" w:space="0" w:color="auto"/>
        <w:bottom w:val="none" w:sz="0" w:space="0" w:color="auto"/>
        <w:right w:val="none" w:sz="0" w:space="0" w:color="auto"/>
      </w:divBdr>
    </w:div>
    <w:div w:id="337388505">
      <w:bodyDiv w:val="1"/>
      <w:marLeft w:val="0"/>
      <w:marRight w:val="0"/>
      <w:marTop w:val="0"/>
      <w:marBottom w:val="0"/>
      <w:divBdr>
        <w:top w:val="none" w:sz="0" w:space="0" w:color="auto"/>
        <w:left w:val="none" w:sz="0" w:space="0" w:color="auto"/>
        <w:bottom w:val="none" w:sz="0" w:space="0" w:color="auto"/>
        <w:right w:val="none" w:sz="0" w:space="0" w:color="auto"/>
      </w:divBdr>
    </w:div>
    <w:div w:id="999890715">
      <w:bodyDiv w:val="1"/>
      <w:marLeft w:val="0"/>
      <w:marRight w:val="0"/>
      <w:marTop w:val="0"/>
      <w:marBottom w:val="0"/>
      <w:divBdr>
        <w:top w:val="none" w:sz="0" w:space="0" w:color="auto"/>
        <w:left w:val="none" w:sz="0" w:space="0" w:color="auto"/>
        <w:bottom w:val="none" w:sz="0" w:space="0" w:color="auto"/>
        <w:right w:val="none" w:sz="0" w:space="0" w:color="auto"/>
      </w:divBdr>
    </w:div>
    <w:div w:id="1012998080">
      <w:bodyDiv w:val="1"/>
      <w:marLeft w:val="0"/>
      <w:marRight w:val="0"/>
      <w:marTop w:val="0"/>
      <w:marBottom w:val="0"/>
      <w:divBdr>
        <w:top w:val="none" w:sz="0" w:space="0" w:color="auto"/>
        <w:left w:val="none" w:sz="0" w:space="0" w:color="auto"/>
        <w:bottom w:val="none" w:sz="0" w:space="0" w:color="auto"/>
        <w:right w:val="none" w:sz="0" w:space="0" w:color="auto"/>
      </w:divBdr>
    </w:div>
    <w:div w:id="1296377510">
      <w:bodyDiv w:val="1"/>
      <w:marLeft w:val="0"/>
      <w:marRight w:val="0"/>
      <w:marTop w:val="0"/>
      <w:marBottom w:val="0"/>
      <w:divBdr>
        <w:top w:val="none" w:sz="0" w:space="0" w:color="auto"/>
        <w:left w:val="none" w:sz="0" w:space="0" w:color="auto"/>
        <w:bottom w:val="none" w:sz="0" w:space="0" w:color="auto"/>
        <w:right w:val="none" w:sz="0" w:space="0" w:color="auto"/>
      </w:divBdr>
    </w:div>
    <w:div w:id="1894152101">
      <w:bodyDiv w:val="1"/>
      <w:marLeft w:val="0"/>
      <w:marRight w:val="0"/>
      <w:marTop w:val="0"/>
      <w:marBottom w:val="0"/>
      <w:divBdr>
        <w:top w:val="none" w:sz="0" w:space="0" w:color="auto"/>
        <w:left w:val="none" w:sz="0" w:space="0" w:color="auto"/>
        <w:bottom w:val="none" w:sz="0" w:space="0" w:color="auto"/>
        <w:right w:val="none" w:sz="0" w:space="0" w:color="auto"/>
      </w:divBdr>
    </w:div>
    <w:div w:id="19341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cpizza.fr" TargetMode="External"/><Relationship Id="rId13" Type="http://schemas.openxmlformats.org/officeDocument/2006/relationships/hyperlink" Target="http://localhost:9202/actuator/heal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9091/actuator/healt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fr/" TargetMode="External"/><Relationship Id="rId5" Type="http://schemas.openxmlformats.org/officeDocument/2006/relationships/webSettings" Target="webSettings.xml"/><Relationship Id="rId15" Type="http://schemas.openxmlformats.org/officeDocument/2006/relationships/hyperlink" Target="https://doc.postgresql.fr/9.5/continuous-archiving.html" TargetMode="External"/><Relationship Id="rId10" Type="http://schemas.openxmlformats.org/officeDocument/2006/relationships/hyperlink" Target="http://www.ocpizza.production.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cpizza.management.fr/" TargetMode="External"/><Relationship Id="rId14" Type="http://schemas.openxmlformats.org/officeDocument/2006/relationships/hyperlink" Target="http://localhost:9203/actuator/healt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F8B0-B15F-4FB9-85D6-724558602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14</Pages>
  <Words>2659</Words>
  <Characters>14626</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laurent cordier</dc:creator>
  <cp:keywords/>
  <cp:lastModifiedBy>laurent cordier</cp:lastModifiedBy>
  <cp:revision>659</cp:revision>
  <cp:lastPrinted>2020-01-02T16:39:00Z</cp:lastPrinted>
  <dcterms:created xsi:type="dcterms:W3CDTF">2019-12-26T14:18:00Z</dcterms:created>
  <dcterms:modified xsi:type="dcterms:W3CDTF">2020-01-02T16:39:00Z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Laurent Cordier</vt:lpwstr>
  </property>
  <property fmtid="{D5CDD505-2E9C-101B-9397-08002B2CF9AE}" pid="3" name="Auteur_Role">
    <vt:lpwstr>Développeur d'application</vt:lpwstr>
  </property>
  <property fmtid="{D5CDD505-2E9C-101B-9397-08002B2CF9AE}" pid="4" name="Client">
    <vt:lpwstr>OC Pizza</vt:lpwstr>
  </property>
  <property fmtid="{D5CDD505-2E9C-101B-9397-08002B2CF9AE}" pid="5" name="Entreprise">
    <vt:lpwstr>IT Consulting</vt:lpwstr>
  </property>
  <property fmtid="{D5CDD505-2E9C-101B-9397-08002B2CF9AE}" pid="6" name="Projet">
    <vt:lpwstr>Projet08</vt:lpwstr>
  </property>
  <property fmtid="{D5CDD505-2E9C-101B-9397-08002B2CF9AE}" pid="7" name="Version">
    <vt:lpwstr>1.0</vt:lpwstr>
  </property>
  <property fmtid="{D5CDD505-2E9C-101B-9397-08002B2CF9AE}" pid="8" name="Version_Date">
    <vt:filetime>2019-12-24T10:00:00Z</vt:filetime>
  </property>
</Properties>
</file>