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User Story 1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Task One</w:t>
      </w: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br w:type="textWrapping"/>
        <w:t xml:space="preserve">Test: Without single quotes, MATLAB throw ' 'DSC_0070_1_2</w:t>
        <w:br w:type="textWrapping"/>
        <w:br w:type="textWrapping"/>
        <w:t xml:space="preserve">Error: A MATLAB string constant is not terminated properly.' error</w:t>
        <w:br w:type="textWrapping"/>
        <w:br w:type="textWrapping"/>
        <w:t xml:space="preserve">For incorrect file name/path, MATLAB throws 'Error using hdrread&gt;openFile (line 42)</w:t>
        <w:br w:type="textWrapping"/>
        <w:t xml:space="preserve">Unable to open file "DCS_0070_1_2.hdr" for reading: No such file or directory.' error</w:t>
        <w:br w:type="textWrapping"/>
        <w:br w:type="textWrapping"/>
        <w:t xml:space="preserve">For incorrect file extension, MATLAB throws : Error using hdrread&gt;readHeader (line 68)</w:t>
        <w:br w:type="textWrapping"/>
        <w:t xml:space="preserve">No Radiance file marker.</w:t>
        <w:br w:type="textWrapping"/>
        <w:br w:type="textWrapping"/>
        <w:t xml:space="preserve">Error in hdrread (line 29)</w:t>
        <w:br w:type="textWrapping"/>
        <w:t xml:space="preserve">fileinfo = readHeader(fid);</w:t>
        <w:br w:type="textWrapping"/>
        <w:br w:type="textWrapping"/>
        <w:t xml:space="preserve">Error in trial (line 5)</w:t>
        <w:br w:type="textWrapping"/>
        <w:t xml:space="preserve">I = hdrread(HDRImage); </w:t>
        <w:br w:type="textWrapping"/>
        <w:br w:type="textWrapping"/>
        <w:t xml:space="preserve">For correct input, HDR image is saved as I. 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Task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Correct Input for all: Image works. Yay.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For all incorrect values, error thrown similar to: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Expected input number 3, AdjustLightness, to be positive.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Error in tonemap&gt;parseArgs (line 105)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    validateattributes(varargin{p+1},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Error in tonemap (line 51)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options = parseArgs(varargin{:});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Error in ProjectTester (line 27)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tonemappedImage = tonemap(I,'AdjustLightness', [lowerLight upperLight],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'AdjustSaturation', saturation ,'NumberOfTiles', [lowerTiles lowerTiles]);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Program terminates. </w:t>
        <w:br w:type="textWrapping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TestTrials.docx</dc:title>
</cp:coreProperties>
</file>