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25E54" w14:textId="69FCE810" w:rsidR="00551C69" w:rsidRDefault="0042382F" w:rsidP="0042382F">
      <w:pPr>
        <w:pStyle w:val="Heading1"/>
        <w:tabs>
          <w:tab w:val="left" w:pos="90"/>
        </w:tabs>
        <w:spacing w:before="0" w:line="326" w:lineRule="exact"/>
        <w:ind w:left="0" w:right="103"/>
        <w:rPr>
          <w:b w:val="0"/>
          <w:bCs w:val="0"/>
        </w:rPr>
      </w:pPr>
      <w:r>
        <w:rPr>
          <w:spacing w:val="-3"/>
          <w:w w:val="115"/>
        </w:rPr>
        <w:t>Quan</w:t>
      </w:r>
      <w:r>
        <w:rPr>
          <w:spacing w:val="-2"/>
          <w:w w:val="115"/>
        </w:rPr>
        <w:t xml:space="preserve">titative </w:t>
      </w:r>
      <w:r>
        <w:rPr>
          <w:spacing w:val="-1"/>
          <w:w w:val="110"/>
        </w:rPr>
        <w:t>Intracerebral</w:t>
      </w:r>
      <w:r>
        <w:rPr>
          <w:w w:val="110"/>
        </w:rPr>
        <w:t xml:space="preserve"> Hemorrhage </w:t>
      </w:r>
      <w:r>
        <w:rPr>
          <w:w w:val="115"/>
        </w:rPr>
        <w:t>Localization</w:t>
      </w:r>
    </w:p>
    <w:p w14:paraId="56C968F2" w14:textId="77777777" w:rsidR="00551C69" w:rsidRDefault="00C532DC" w:rsidP="00072EF2">
      <w:pPr>
        <w:pStyle w:val="BodyText"/>
        <w:tabs>
          <w:tab w:val="left" w:pos="90"/>
        </w:tabs>
        <w:spacing w:line="238" w:lineRule="auto"/>
        <w:ind w:left="0"/>
      </w:pPr>
      <w:r>
        <w:rPr>
          <w:w w:val="105"/>
        </w:rPr>
        <w:t>John</w:t>
      </w:r>
      <w:r>
        <w:rPr>
          <w:spacing w:val="-4"/>
          <w:w w:val="105"/>
        </w:rPr>
        <w:t xml:space="preserve"> </w:t>
      </w:r>
      <w:r>
        <w:rPr>
          <w:w w:val="105"/>
        </w:rPr>
        <w:t>Muschelli</w:t>
      </w:r>
      <w:r>
        <w:rPr>
          <w:rFonts w:cs="Times New Roman"/>
          <w:w w:val="105"/>
          <w:position w:val="9"/>
          <w:sz w:val="16"/>
          <w:szCs w:val="16"/>
        </w:rPr>
        <w:t>1</w:t>
      </w:r>
      <w:r>
        <w:rPr>
          <w:rFonts w:cs="Times New Roman"/>
          <w:i/>
          <w:w w:val="105"/>
          <w:position w:val="9"/>
          <w:sz w:val="16"/>
          <w:szCs w:val="16"/>
        </w:rPr>
        <w:t>,</w:t>
      </w:r>
      <w:r>
        <w:rPr>
          <w:rFonts w:ascii="Courier" w:eastAsia="Courier" w:hAnsi="Courier" w:cs="Courier"/>
          <w:i/>
          <w:w w:val="105"/>
          <w:position w:val="9"/>
          <w:sz w:val="16"/>
          <w:szCs w:val="16"/>
        </w:rPr>
        <w:t>∗</w:t>
      </w:r>
      <w:r>
        <w:rPr>
          <w:w w:val="105"/>
        </w:rPr>
        <w:t>,</w:t>
      </w:r>
      <w:r>
        <w:rPr>
          <w:spacing w:val="-4"/>
          <w:w w:val="105"/>
        </w:rPr>
        <w:t xml:space="preserve"> </w:t>
      </w:r>
      <w:r>
        <w:rPr>
          <w:w w:val="105"/>
        </w:rPr>
        <w:t>ScM;</w:t>
      </w:r>
      <w:r>
        <w:rPr>
          <w:spacing w:val="-4"/>
          <w:w w:val="105"/>
        </w:rPr>
        <w:t xml:space="preserve"> </w:t>
      </w:r>
      <w:r>
        <w:rPr>
          <w:w w:val="105"/>
        </w:rPr>
        <w:t>Natalie</w:t>
      </w:r>
      <w:r>
        <w:rPr>
          <w:spacing w:val="-3"/>
          <w:w w:val="105"/>
        </w:rPr>
        <w:t xml:space="preserve"> </w:t>
      </w:r>
      <w:r>
        <w:rPr>
          <w:w w:val="105"/>
        </w:rPr>
        <w:t>L.</w:t>
      </w:r>
      <w:r>
        <w:rPr>
          <w:spacing w:val="-4"/>
          <w:w w:val="105"/>
        </w:rPr>
        <w:t xml:space="preserve"> </w:t>
      </w:r>
      <w:r>
        <w:rPr>
          <w:spacing w:val="1"/>
          <w:w w:val="105"/>
        </w:rPr>
        <w:t>Ullman</w:t>
      </w:r>
      <w:r>
        <w:rPr>
          <w:rFonts w:cs="Times New Roman"/>
          <w:spacing w:val="1"/>
          <w:w w:val="105"/>
          <w:position w:val="9"/>
          <w:sz w:val="16"/>
          <w:szCs w:val="16"/>
        </w:rPr>
        <w:t>2</w:t>
      </w:r>
      <w:r>
        <w:rPr>
          <w:w w:val="105"/>
        </w:rPr>
        <w:t>,</w:t>
      </w:r>
      <w:r>
        <w:rPr>
          <w:spacing w:val="-4"/>
          <w:w w:val="105"/>
        </w:rPr>
        <w:t xml:space="preserve"> </w:t>
      </w:r>
      <w:r>
        <w:rPr>
          <w:w w:val="105"/>
        </w:rPr>
        <w:t>BS;</w:t>
      </w:r>
      <w:r>
        <w:rPr>
          <w:spacing w:val="-3"/>
          <w:w w:val="105"/>
        </w:rPr>
        <w:t xml:space="preserve"> </w:t>
      </w:r>
      <w:r>
        <w:rPr>
          <w:w w:val="105"/>
        </w:rPr>
        <w:t>Elizabeth</w:t>
      </w:r>
      <w:r>
        <w:rPr>
          <w:spacing w:val="-4"/>
          <w:w w:val="105"/>
        </w:rPr>
        <w:t xml:space="preserve"> </w:t>
      </w:r>
      <w:r>
        <w:rPr>
          <w:w w:val="105"/>
        </w:rPr>
        <w:t>M.</w:t>
      </w:r>
      <w:r>
        <w:rPr>
          <w:spacing w:val="-4"/>
          <w:w w:val="105"/>
        </w:rPr>
        <w:t xml:space="preserve"> </w:t>
      </w:r>
      <w:r>
        <w:rPr>
          <w:w w:val="105"/>
        </w:rPr>
        <w:t>Sweeney</w:t>
      </w:r>
      <w:r>
        <w:rPr>
          <w:rFonts w:cs="Times New Roman"/>
          <w:w w:val="105"/>
          <w:position w:val="9"/>
          <w:sz w:val="16"/>
          <w:szCs w:val="16"/>
        </w:rPr>
        <w:t>1</w:t>
      </w:r>
      <w:r>
        <w:rPr>
          <w:w w:val="105"/>
        </w:rPr>
        <w:t>,</w:t>
      </w:r>
      <w:r>
        <w:rPr>
          <w:spacing w:val="-4"/>
          <w:w w:val="105"/>
        </w:rPr>
        <w:t xml:space="preserve"> </w:t>
      </w:r>
      <w:r>
        <w:rPr>
          <w:w w:val="105"/>
        </w:rPr>
        <w:t>ScM;</w:t>
      </w:r>
      <w:r>
        <w:rPr>
          <w:spacing w:val="-3"/>
          <w:w w:val="105"/>
        </w:rPr>
        <w:t xml:space="preserve"> </w:t>
      </w:r>
      <w:r>
        <w:rPr>
          <w:w w:val="105"/>
        </w:rPr>
        <w:t>Ani</w:t>
      </w:r>
      <w:r>
        <w:rPr>
          <w:spacing w:val="32"/>
          <w:w w:val="102"/>
        </w:rPr>
        <w:t xml:space="preserve"> </w:t>
      </w:r>
      <w:r>
        <w:rPr>
          <w:spacing w:val="-2"/>
          <w:w w:val="105"/>
        </w:rPr>
        <w:t>Eloy</w:t>
      </w:r>
      <w:r>
        <w:rPr>
          <w:spacing w:val="-1"/>
          <w:w w:val="105"/>
        </w:rPr>
        <w:t>an</w:t>
      </w:r>
      <w:r>
        <w:rPr>
          <w:rFonts w:cs="Times New Roman"/>
          <w:spacing w:val="-1"/>
          <w:w w:val="105"/>
          <w:position w:val="9"/>
          <w:sz w:val="16"/>
          <w:szCs w:val="16"/>
        </w:rPr>
        <w:t>1</w:t>
      </w:r>
      <w:r>
        <w:rPr>
          <w:spacing w:val="-1"/>
          <w:w w:val="105"/>
        </w:rPr>
        <w:t>,</w:t>
      </w:r>
      <w:r>
        <w:rPr>
          <w:spacing w:val="8"/>
          <w:w w:val="105"/>
        </w:rPr>
        <w:t xml:space="preserve"> </w:t>
      </w:r>
      <w:r>
        <w:rPr>
          <w:w w:val="105"/>
        </w:rPr>
        <w:t>PhD;</w:t>
      </w:r>
      <w:r>
        <w:rPr>
          <w:spacing w:val="9"/>
          <w:w w:val="105"/>
        </w:rPr>
        <w:t xml:space="preserve"> </w:t>
      </w:r>
      <w:r>
        <w:rPr>
          <w:w w:val="105"/>
        </w:rPr>
        <w:t>Neil</w:t>
      </w:r>
      <w:r>
        <w:rPr>
          <w:spacing w:val="9"/>
          <w:w w:val="105"/>
        </w:rPr>
        <w:t xml:space="preserve"> </w:t>
      </w:r>
      <w:r>
        <w:rPr>
          <w:w w:val="105"/>
        </w:rPr>
        <w:t>Martin</w:t>
      </w:r>
      <w:r>
        <w:rPr>
          <w:rFonts w:cs="Times New Roman"/>
          <w:spacing w:val="1"/>
          <w:w w:val="105"/>
          <w:position w:val="9"/>
          <w:sz w:val="16"/>
          <w:szCs w:val="16"/>
        </w:rPr>
        <w:t>3</w:t>
      </w:r>
      <w:r>
        <w:rPr>
          <w:w w:val="105"/>
        </w:rPr>
        <w:t>,</w:t>
      </w:r>
      <w:r>
        <w:rPr>
          <w:spacing w:val="9"/>
          <w:w w:val="105"/>
        </w:rPr>
        <w:t xml:space="preserve"> </w:t>
      </w:r>
      <w:r>
        <w:rPr>
          <w:w w:val="105"/>
        </w:rPr>
        <w:t>MD;</w:t>
      </w:r>
      <w:r>
        <w:rPr>
          <w:spacing w:val="9"/>
          <w:w w:val="105"/>
        </w:rPr>
        <w:t xml:space="preserve"> </w:t>
      </w:r>
      <w:r>
        <w:rPr>
          <w:spacing w:val="-2"/>
          <w:w w:val="105"/>
        </w:rPr>
        <w:t>Paul</w:t>
      </w:r>
      <w:r>
        <w:rPr>
          <w:spacing w:val="9"/>
          <w:w w:val="105"/>
        </w:rPr>
        <w:t xml:space="preserve"> </w:t>
      </w:r>
      <w:r>
        <w:rPr>
          <w:spacing w:val="-3"/>
          <w:w w:val="105"/>
        </w:rPr>
        <w:t>Vespa</w:t>
      </w:r>
      <w:r>
        <w:rPr>
          <w:rFonts w:cs="Times New Roman"/>
          <w:spacing w:val="-2"/>
          <w:w w:val="105"/>
          <w:position w:val="9"/>
          <w:sz w:val="16"/>
          <w:szCs w:val="16"/>
        </w:rPr>
        <w:t>3</w:t>
      </w:r>
      <w:r>
        <w:rPr>
          <w:spacing w:val="-2"/>
          <w:w w:val="105"/>
        </w:rPr>
        <w:t>,</w:t>
      </w:r>
      <w:r>
        <w:rPr>
          <w:spacing w:val="9"/>
          <w:w w:val="105"/>
        </w:rPr>
        <w:t xml:space="preserve"> </w:t>
      </w:r>
      <w:r>
        <w:rPr>
          <w:w w:val="105"/>
        </w:rPr>
        <w:t>MD;</w:t>
      </w:r>
      <w:r>
        <w:rPr>
          <w:spacing w:val="8"/>
          <w:w w:val="105"/>
        </w:rPr>
        <w:t xml:space="preserve"> </w:t>
      </w:r>
      <w:r>
        <w:rPr>
          <w:w w:val="105"/>
        </w:rPr>
        <w:t>Daniel</w:t>
      </w:r>
      <w:r>
        <w:rPr>
          <w:spacing w:val="9"/>
          <w:w w:val="105"/>
        </w:rPr>
        <w:t xml:space="preserve"> </w:t>
      </w:r>
      <w:r>
        <w:rPr>
          <w:w w:val="105"/>
        </w:rPr>
        <w:t>F.</w:t>
      </w:r>
      <w:r>
        <w:rPr>
          <w:spacing w:val="9"/>
          <w:w w:val="105"/>
        </w:rPr>
        <w:t xml:space="preserve"> </w:t>
      </w:r>
      <w:r>
        <w:rPr>
          <w:spacing w:val="1"/>
          <w:w w:val="105"/>
        </w:rPr>
        <w:t>Hanley</w:t>
      </w:r>
      <w:r>
        <w:rPr>
          <w:rFonts w:cs="Times New Roman"/>
          <w:spacing w:val="1"/>
          <w:w w:val="105"/>
          <w:position w:val="9"/>
          <w:sz w:val="16"/>
          <w:szCs w:val="16"/>
        </w:rPr>
        <w:t>2</w:t>
      </w:r>
      <w:r>
        <w:rPr>
          <w:w w:val="105"/>
        </w:rPr>
        <w:t>,</w:t>
      </w:r>
      <w:r>
        <w:rPr>
          <w:spacing w:val="9"/>
          <w:w w:val="105"/>
        </w:rPr>
        <w:t xml:space="preserve"> </w:t>
      </w:r>
      <w:r>
        <w:rPr>
          <w:w w:val="105"/>
        </w:rPr>
        <w:t>MD;</w:t>
      </w:r>
      <w:r>
        <w:rPr>
          <w:spacing w:val="9"/>
          <w:w w:val="105"/>
        </w:rPr>
        <w:t xml:space="preserve"> </w:t>
      </w:r>
      <w:r>
        <w:rPr>
          <w:w w:val="105"/>
        </w:rPr>
        <w:t>Ciprian</w:t>
      </w:r>
      <w:r>
        <w:rPr>
          <w:spacing w:val="10"/>
          <w:w w:val="105"/>
        </w:rPr>
        <w:t xml:space="preserve"> </w:t>
      </w:r>
      <w:r>
        <w:rPr>
          <w:w w:val="105"/>
        </w:rPr>
        <w:t>M.</w:t>
      </w:r>
      <w:r>
        <w:rPr>
          <w:spacing w:val="27"/>
          <w:w w:val="102"/>
        </w:rPr>
        <w:t xml:space="preserve"> </w:t>
      </w:r>
      <w:r>
        <w:rPr>
          <w:w w:val="105"/>
        </w:rPr>
        <w:t>Crainiceanu</w:t>
      </w:r>
      <w:r>
        <w:rPr>
          <w:rFonts w:cs="Times New Roman"/>
          <w:w w:val="105"/>
          <w:position w:val="9"/>
          <w:sz w:val="16"/>
          <w:szCs w:val="16"/>
        </w:rPr>
        <w:t>1</w:t>
      </w:r>
      <w:r>
        <w:rPr>
          <w:w w:val="105"/>
        </w:rPr>
        <w:t>,</w:t>
      </w:r>
      <w:r>
        <w:rPr>
          <w:spacing w:val="26"/>
          <w:w w:val="105"/>
        </w:rPr>
        <w:t xml:space="preserve"> </w:t>
      </w:r>
      <w:r>
        <w:rPr>
          <w:w w:val="105"/>
        </w:rPr>
        <w:t>PhD</w:t>
      </w:r>
    </w:p>
    <w:p w14:paraId="07CC011B" w14:textId="77777777" w:rsidR="00551C69" w:rsidRDefault="00C532DC" w:rsidP="00072EF2">
      <w:pPr>
        <w:pStyle w:val="Heading3"/>
        <w:numPr>
          <w:ilvl w:val="0"/>
          <w:numId w:val="2"/>
        </w:numPr>
        <w:tabs>
          <w:tab w:val="left" w:pos="90"/>
          <w:tab w:val="left" w:pos="328"/>
        </w:tabs>
        <w:spacing w:line="251" w:lineRule="auto"/>
        <w:ind w:left="0" w:firstLine="0"/>
        <w:rPr>
          <w:b w:val="0"/>
          <w:bCs w:val="0"/>
        </w:rPr>
      </w:pPr>
      <w:r>
        <w:rPr>
          <w:spacing w:val="-1"/>
          <w:w w:val="115"/>
        </w:rPr>
        <w:t>Department</w:t>
      </w:r>
      <w:r>
        <w:rPr>
          <w:spacing w:val="7"/>
          <w:w w:val="115"/>
        </w:rPr>
        <w:t xml:space="preserve"> </w:t>
      </w:r>
      <w:r>
        <w:rPr>
          <w:w w:val="115"/>
        </w:rPr>
        <w:t>of</w:t>
      </w:r>
      <w:r>
        <w:rPr>
          <w:spacing w:val="7"/>
          <w:w w:val="115"/>
        </w:rPr>
        <w:t xml:space="preserve"> </w:t>
      </w:r>
      <w:r>
        <w:rPr>
          <w:w w:val="115"/>
        </w:rPr>
        <w:t>Biostatistics,</w:t>
      </w:r>
      <w:r>
        <w:rPr>
          <w:spacing w:val="8"/>
          <w:w w:val="115"/>
        </w:rPr>
        <w:t xml:space="preserve"> </w:t>
      </w:r>
      <w:r>
        <w:rPr>
          <w:w w:val="115"/>
        </w:rPr>
        <w:t>Bloomberg</w:t>
      </w:r>
      <w:r>
        <w:rPr>
          <w:spacing w:val="7"/>
          <w:w w:val="115"/>
        </w:rPr>
        <w:t xml:space="preserve"> </w:t>
      </w:r>
      <w:r>
        <w:rPr>
          <w:spacing w:val="-2"/>
          <w:w w:val="115"/>
        </w:rPr>
        <w:t>School</w:t>
      </w:r>
      <w:r>
        <w:rPr>
          <w:spacing w:val="7"/>
          <w:w w:val="115"/>
        </w:rPr>
        <w:t xml:space="preserve"> </w:t>
      </w:r>
      <w:r>
        <w:rPr>
          <w:w w:val="115"/>
        </w:rPr>
        <w:t>of</w:t>
      </w:r>
      <w:r>
        <w:rPr>
          <w:spacing w:val="8"/>
          <w:w w:val="115"/>
        </w:rPr>
        <w:t xml:space="preserve"> </w:t>
      </w:r>
      <w:r>
        <w:rPr>
          <w:w w:val="115"/>
        </w:rPr>
        <w:t>Public</w:t>
      </w:r>
      <w:r>
        <w:rPr>
          <w:spacing w:val="7"/>
          <w:w w:val="115"/>
        </w:rPr>
        <w:t xml:space="preserve"> </w:t>
      </w:r>
      <w:r>
        <w:rPr>
          <w:w w:val="115"/>
        </w:rPr>
        <w:t>Health,</w:t>
      </w:r>
      <w:r>
        <w:rPr>
          <w:spacing w:val="7"/>
          <w:w w:val="115"/>
        </w:rPr>
        <w:t xml:space="preserve"> </w:t>
      </w:r>
      <w:r>
        <w:rPr>
          <w:w w:val="115"/>
        </w:rPr>
        <w:t>Johns</w:t>
      </w:r>
      <w:r>
        <w:rPr>
          <w:spacing w:val="27"/>
          <w:w w:val="112"/>
        </w:rPr>
        <w:t xml:space="preserve"> </w:t>
      </w:r>
      <w:r>
        <w:rPr>
          <w:w w:val="115"/>
        </w:rPr>
        <w:t>Hopkins</w:t>
      </w:r>
      <w:r>
        <w:rPr>
          <w:spacing w:val="7"/>
          <w:w w:val="115"/>
        </w:rPr>
        <w:t xml:space="preserve"> </w:t>
      </w:r>
      <w:r>
        <w:rPr>
          <w:spacing w:val="-4"/>
          <w:w w:val="115"/>
        </w:rPr>
        <w:t>University,</w:t>
      </w:r>
      <w:r>
        <w:rPr>
          <w:spacing w:val="8"/>
          <w:w w:val="115"/>
        </w:rPr>
        <w:t xml:space="preserve"> </w:t>
      </w:r>
      <w:r>
        <w:rPr>
          <w:w w:val="115"/>
        </w:rPr>
        <w:t>Baltimore,</w:t>
      </w:r>
      <w:r>
        <w:rPr>
          <w:spacing w:val="8"/>
          <w:w w:val="115"/>
        </w:rPr>
        <w:t xml:space="preserve"> </w:t>
      </w:r>
      <w:r>
        <w:rPr>
          <w:w w:val="115"/>
        </w:rPr>
        <w:t>MD</w:t>
      </w:r>
    </w:p>
    <w:p w14:paraId="38531F95" w14:textId="77777777" w:rsidR="00551C69" w:rsidRDefault="00C532DC" w:rsidP="00072EF2">
      <w:pPr>
        <w:numPr>
          <w:ilvl w:val="0"/>
          <w:numId w:val="2"/>
        </w:numPr>
        <w:tabs>
          <w:tab w:val="left" w:pos="90"/>
          <w:tab w:val="left" w:pos="328"/>
        </w:tabs>
        <w:spacing w:line="251" w:lineRule="auto"/>
        <w:ind w:left="0" w:firstLine="0"/>
        <w:rPr>
          <w:rFonts w:ascii="Times New Roman" w:eastAsia="Times New Roman" w:hAnsi="Times New Roman" w:cs="Times New Roman"/>
          <w:sz w:val="24"/>
          <w:szCs w:val="24"/>
        </w:rPr>
      </w:pPr>
      <w:r>
        <w:rPr>
          <w:rFonts w:ascii="Times New Roman"/>
          <w:b/>
          <w:w w:val="115"/>
          <w:sz w:val="24"/>
        </w:rPr>
        <w:t>Departme</w:t>
      </w:r>
      <w:r>
        <w:rPr>
          <w:rFonts w:ascii="Times New Roman"/>
          <w:b/>
          <w:spacing w:val="-9"/>
          <w:w w:val="115"/>
          <w:sz w:val="24"/>
        </w:rPr>
        <w:t>n</w:t>
      </w:r>
      <w:r>
        <w:rPr>
          <w:rFonts w:ascii="Times New Roman"/>
          <w:b/>
          <w:w w:val="115"/>
          <w:sz w:val="24"/>
        </w:rPr>
        <w:t>t of Neurolog</w:t>
      </w:r>
      <w:r>
        <w:rPr>
          <w:rFonts w:ascii="Times New Roman"/>
          <w:b/>
          <w:spacing w:val="-24"/>
          <w:w w:val="115"/>
          <w:sz w:val="24"/>
        </w:rPr>
        <w:t>y</w:t>
      </w:r>
      <w:r>
        <w:rPr>
          <w:rFonts w:ascii="Times New Roman"/>
          <w:b/>
          <w:w w:val="115"/>
          <w:sz w:val="24"/>
        </w:rPr>
        <w:t>, Division of Brain Injury</w:t>
      </w:r>
      <w:r>
        <w:rPr>
          <w:rFonts w:ascii="Times New Roman"/>
          <w:b/>
          <w:spacing w:val="1"/>
          <w:w w:val="115"/>
          <w:sz w:val="24"/>
        </w:rPr>
        <w:t xml:space="preserve"> </w:t>
      </w:r>
      <w:r>
        <w:rPr>
          <w:rFonts w:ascii="Times New Roman"/>
          <w:b/>
          <w:w w:val="115"/>
          <w:sz w:val="24"/>
        </w:rPr>
        <w:t>Outcomes,</w:t>
      </w:r>
      <w:r>
        <w:rPr>
          <w:rFonts w:ascii="Times New Roman"/>
          <w:b/>
          <w:spacing w:val="-1"/>
          <w:w w:val="115"/>
          <w:sz w:val="24"/>
        </w:rPr>
        <w:t xml:space="preserve"> </w:t>
      </w:r>
      <w:r>
        <w:rPr>
          <w:rFonts w:ascii="Times New Roman"/>
          <w:b/>
          <w:w w:val="115"/>
          <w:sz w:val="24"/>
        </w:rPr>
        <w:t>Johns</w:t>
      </w:r>
      <w:r>
        <w:rPr>
          <w:rFonts w:ascii="Times New Roman"/>
          <w:b/>
          <w:w w:val="112"/>
          <w:sz w:val="24"/>
        </w:rPr>
        <w:t xml:space="preserve"> </w:t>
      </w:r>
      <w:r>
        <w:rPr>
          <w:rFonts w:ascii="Times New Roman"/>
          <w:b/>
          <w:w w:val="115"/>
          <w:sz w:val="24"/>
        </w:rPr>
        <w:t>Hopkins</w:t>
      </w:r>
      <w:r>
        <w:rPr>
          <w:rFonts w:ascii="Times New Roman"/>
          <w:b/>
          <w:spacing w:val="5"/>
          <w:w w:val="115"/>
          <w:sz w:val="24"/>
        </w:rPr>
        <w:t xml:space="preserve"> </w:t>
      </w:r>
      <w:r>
        <w:rPr>
          <w:rFonts w:ascii="Times New Roman"/>
          <w:b/>
          <w:w w:val="115"/>
          <w:sz w:val="24"/>
        </w:rPr>
        <w:t>Medical</w:t>
      </w:r>
      <w:r>
        <w:rPr>
          <w:rFonts w:ascii="Times New Roman"/>
          <w:b/>
          <w:spacing w:val="6"/>
          <w:w w:val="115"/>
          <w:sz w:val="24"/>
        </w:rPr>
        <w:t xml:space="preserve"> </w:t>
      </w:r>
      <w:r>
        <w:rPr>
          <w:rFonts w:ascii="Times New Roman"/>
          <w:b/>
          <w:w w:val="115"/>
          <w:sz w:val="24"/>
        </w:rPr>
        <w:t>Institutions,</w:t>
      </w:r>
      <w:r>
        <w:rPr>
          <w:rFonts w:ascii="Times New Roman"/>
          <w:b/>
          <w:spacing w:val="5"/>
          <w:w w:val="115"/>
          <w:sz w:val="24"/>
        </w:rPr>
        <w:t xml:space="preserve"> </w:t>
      </w:r>
      <w:r>
        <w:rPr>
          <w:rFonts w:ascii="Times New Roman"/>
          <w:b/>
          <w:w w:val="115"/>
          <w:sz w:val="24"/>
        </w:rPr>
        <w:t>Baltimore,</w:t>
      </w:r>
      <w:r>
        <w:rPr>
          <w:rFonts w:ascii="Times New Roman"/>
          <w:b/>
          <w:spacing w:val="6"/>
          <w:w w:val="115"/>
          <w:sz w:val="24"/>
        </w:rPr>
        <w:t xml:space="preserve"> </w:t>
      </w:r>
      <w:r>
        <w:rPr>
          <w:rFonts w:ascii="Times New Roman"/>
          <w:b/>
          <w:w w:val="115"/>
          <w:sz w:val="24"/>
        </w:rPr>
        <w:t>MD</w:t>
      </w:r>
    </w:p>
    <w:p w14:paraId="67EF6880" w14:textId="77777777" w:rsidR="00551C69" w:rsidRDefault="00C532DC" w:rsidP="00072EF2">
      <w:pPr>
        <w:numPr>
          <w:ilvl w:val="0"/>
          <w:numId w:val="2"/>
        </w:numPr>
        <w:tabs>
          <w:tab w:val="left" w:pos="90"/>
          <w:tab w:val="left" w:pos="328"/>
        </w:tabs>
        <w:spacing w:line="251" w:lineRule="auto"/>
        <w:ind w:left="0" w:firstLine="0"/>
        <w:rPr>
          <w:rFonts w:ascii="Times New Roman" w:eastAsia="Times New Roman" w:hAnsi="Times New Roman" w:cs="Times New Roman"/>
          <w:sz w:val="24"/>
          <w:szCs w:val="24"/>
        </w:rPr>
      </w:pPr>
      <w:r>
        <w:rPr>
          <w:rFonts w:ascii="Times New Roman"/>
          <w:b/>
          <w:w w:val="110"/>
          <w:sz w:val="24"/>
        </w:rPr>
        <w:t>Departme</w:t>
      </w:r>
      <w:r>
        <w:rPr>
          <w:rFonts w:ascii="Times New Roman"/>
          <w:b/>
          <w:spacing w:val="-8"/>
          <w:w w:val="110"/>
          <w:sz w:val="24"/>
        </w:rPr>
        <w:t>n</w:t>
      </w:r>
      <w:r>
        <w:rPr>
          <w:rFonts w:ascii="Times New Roman"/>
          <w:b/>
          <w:w w:val="110"/>
          <w:sz w:val="24"/>
        </w:rPr>
        <w:t>t</w:t>
      </w:r>
      <w:r>
        <w:rPr>
          <w:rFonts w:ascii="Times New Roman"/>
          <w:b/>
          <w:spacing w:val="41"/>
          <w:w w:val="110"/>
          <w:sz w:val="24"/>
        </w:rPr>
        <w:t xml:space="preserve"> </w:t>
      </w:r>
      <w:r>
        <w:rPr>
          <w:rFonts w:ascii="Times New Roman"/>
          <w:b/>
          <w:w w:val="110"/>
          <w:sz w:val="24"/>
        </w:rPr>
        <w:t>of</w:t>
      </w:r>
      <w:r>
        <w:rPr>
          <w:rFonts w:ascii="Times New Roman"/>
          <w:b/>
          <w:spacing w:val="41"/>
          <w:w w:val="110"/>
          <w:sz w:val="24"/>
        </w:rPr>
        <w:t xml:space="preserve"> </w:t>
      </w:r>
      <w:r>
        <w:rPr>
          <w:rFonts w:ascii="Times New Roman"/>
          <w:b/>
          <w:w w:val="110"/>
          <w:sz w:val="24"/>
        </w:rPr>
        <w:t>Neurosurge</w:t>
      </w:r>
      <w:r>
        <w:rPr>
          <w:rFonts w:ascii="Times New Roman"/>
          <w:b/>
          <w:spacing w:val="1"/>
          <w:w w:val="110"/>
          <w:sz w:val="24"/>
        </w:rPr>
        <w:t>r</w:t>
      </w:r>
      <w:r>
        <w:rPr>
          <w:rFonts w:ascii="Times New Roman"/>
          <w:b/>
          <w:spacing w:val="-23"/>
          <w:w w:val="110"/>
          <w:sz w:val="24"/>
        </w:rPr>
        <w:t>y</w:t>
      </w:r>
      <w:r>
        <w:rPr>
          <w:rFonts w:ascii="Times New Roman"/>
          <w:b/>
          <w:w w:val="110"/>
          <w:sz w:val="24"/>
        </w:rPr>
        <w:t>,</w:t>
      </w:r>
      <w:r>
        <w:rPr>
          <w:rFonts w:ascii="Times New Roman"/>
          <w:b/>
          <w:spacing w:val="41"/>
          <w:w w:val="110"/>
          <w:sz w:val="24"/>
        </w:rPr>
        <w:t xml:space="preserve"> </w:t>
      </w:r>
      <w:r>
        <w:rPr>
          <w:rFonts w:ascii="Times New Roman"/>
          <w:b/>
          <w:w w:val="110"/>
          <w:sz w:val="24"/>
        </w:rPr>
        <w:t>D</w:t>
      </w:r>
      <w:r>
        <w:rPr>
          <w:rFonts w:ascii="Times New Roman"/>
          <w:b/>
          <w:spacing w:val="-8"/>
          <w:w w:val="110"/>
          <w:sz w:val="24"/>
        </w:rPr>
        <w:t>a</w:t>
      </w:r>
      <w:r>
        <w:rPr>
          <w:rFonts w:ascii="Times New Roman"/>
          <w:b/>
          <w:w w:val="110"/>
          <w:sz w:val="24"/>
        </w:rPr>
        <w:t>vid</w:t>
      </w:r>
      <w:r>
        <w:rPr>
          <w:rFonts w:ascii="Times New Roman"/>
          <w:b/>
          <w:spacing w:val="41"/>
          <w:w w:val="110"/>
          <w:sz w:val="24"/>
        </w:rPr>
        <w:t xml:space="preserve"> </w:t>
      </w:r>
      <w:r>
        <w:rPr>
          <w:rFonts w:ascii="Times New Roman"/>
          <w:b/>
          <w:w w:val="110"/>
          <w:sz w:val="24"/>
        </w:rPr>
        <w:t>Geffen</w:t>
      </w:r>
      <w:r>
        <w:rPr>
          <w:rFonts w:ascii="Times New Roman"/>
          <w:b/>
          <w:spacing w:val="41"/>
          <w:w w:val="110"/>
          <w:sz w:val="24"/>
        </w:rPr>
        <w:t xml:space="preserve"> </w:t>
      </w:r>
      <w:r>
        <w:rPr>
          <w:rFonts w:ascii="Times New Roman"/>
          <w:b/>
          <w:w w:val="110"/>
          <w:sz w:val="24"/>
        </w:rPr>
        <w:t>S</w:t>
      </w:r>
      <w:r>
        <w:rPr>
          <w:rFonts w:ascii="Times New Roman"/>
          <w:b/>
          <w:spacing w:val="-8"/>
          <w:w w:val="110"/>
          <w:sz w:val="24"/>
        </w:rPr>
        <w:t>c</w:t>
      </w:r>
      <w:r>
        <w:rPr>
          <w:rFonts w:ascii="Times New Roman"/>
          <w:b/>
          <w:w w:val="110"/>
          <w:sz w:val="24"/>
        </w:rPr>
        <w:t>h</w:t>
      </w:r>
      <w:r>
        <w:rPr>
          <w:rFonts w:ascii="Times New Roman"/>
          <w:b/>
          <w:spacing w:val="6"/>
          <w:w w:val="110"/>
          <w:sz w:val="24"/>
        </w:rPr>
        <w:t>o</w:t>
      </w:r>
      <w:r>
        <w:rPr>
          <w:rFonts w:ascii="Times New Roman"/>
          <w:b/>
          <w:w w:val="110"/>
          <w:sz w:val="24"/>
        </w:rPr>
        <w:t>ol</w:t>
      </w:r>
      <w:r>
        <w:rPr>
          <w:rFonts w:ascii="Times New Roman"/>
          <w:b/>
          <w:spacing w:val="41"/>
          <w:w w:val="110"/>
          <w:sz w:val="24"/>
        </w:rPr>
        <w:t xml:space="preserve"> </w:t>
      </w:r>
      <w:r>
        <w:rPr>
          <w:rFonts w:ascii="Times New Roman"/>
          <w:b/>
          <w:w w:val="110"/>
          <w:sz w:val="24"/>
        </w:rPr>
        <w:t>of</w:t>
      </w:r>
      <w:r>
        <w:rPr>
          <w:rFonts w:ascii="Times New Roman"/>
          <w:b/>
          <w:spacing w:val="41"/>
          <w:w w:val="110"/>
          <w:sz w:val="24"/>
        </w:rPr>
        <w:t xml:space="preserve"> </w:t>
      </w:r>
      <w:r>
        <w:rPr>
          <w:rFonts w:ascii="Times New Roman"/>
          <w:b/>
          <w:w w:val="110"/>
          <w:sz w:val="24"/>
        </w:rPr>
        <w:t>Medicine</w:t>
      </w:r>
      <w:r>
        <w:rPr>
          <w:rFonts w:ascii="Times New Roman"/>
          <w:b/>
          <w:spacing w:val="41"/>
          <w:w w:val="110"/>
          <w:sz w:val="24"/>
        </w:rPr>
        <w:t xml:space="preserve"> </w:t>
      </w:r>
      <w:r>
        <w:rPr>
          <w:rFonts w:ascii="Times New Roman"/>
          <w:b/>
          <w:w w:val="110"/>
          <w:sz w:val="24"/>
        </w:rPr>
        <w:t>at</w:t>
      </w:r>
      <w:r>
        <w:rPr>
          <w:rFonts w:ascii="Times New Roman"/>
          <w:b/>
          <w:spacing w:val="41"/>
          <w:w w:val="110"/>
          <w:sz w:val="24"/>
        </w:rPr>
        <w:t xml:space="preserve"> </w:t>
      </w:r>
      <w:r>
        <w:rPr>
          <w:rFonts w:ascii="Times New Roman"/>
          <w:b/>
          <w:w w:val="110"/>
          <w:sz w:val="24"/>
        </w:rPr>
        <w:t>UCLA,</w:t>
      </w:r>
      <w:r>
        <w:rPr>
          <w:rFonts w:ascii="Times New Roman"/>
          <w:b/>
          <w:w w:val="113"/>
          <w:sz w:val="24"/>
        </w:rPr>
        <w:t xml:space="preserve"> </w:t>
      </w:r>
      <w:r>
        <w:rPr>
          <w:rFonts w:ascii="Times New Roman"/>
          <w:b/>
          <w:w w:val="110"/>
          <w:sz w:val="24"/>
        </w:rPr>
        <w:t>Los</w:t>
      </w:r>
      <w:r>
        <w:rPr>
          <w:rFonts w:ascii="Times New Roman"/>
          <w:b/>
          <w:spacing w:val="41"/>
          <w:w w:val="110"/>
          <w:sz w:val="24"/>
        </w:rPr>
        <w:t xml:space="preserve"> </w:t>
      </w:r>
      <w:r>
        <w:rPr>
          <w:rFonts w:ascii="Times New Roman"/>
          <w:b/>
          <w:w w:val="110"/>
          <w:sz w:val="24"/>
        </w:rPr>
        <w:t>Angeles,</w:t>
      </w:r>
      <w:r>
        <w:rPr>
          <w:rFonts w:ascii="Times New Roman"/>
          <w:b/>
          <w:spacing w:val="42"/>
          <w:w w:val="110"/>
          <w:sz w:val="24"/>
        </w:rPr>
        <w:t xml:space="preserve"> </w:t>
      </w:r>
      <w:r>
        <w:rPr>
          <w:rFonts w:ascii="Times New Roman"/>
          <w:b/>
          <w:w w:val="110"/>
          <w:sz w:val="24"/>
        </w:rPr>
        <w:t>CA</w:t>
      </w:r>
    </w:p>
    <w:p w14:paraId="12E058B7" w14:textId="77777777" w:rsidR="00780521" w:rsidRDefault="00780521" w:rsidP="00780521">
      <w:pPr>
        <w:tabs>
          <w:tab w:val="left" w:pos="90"/>
          <w:tab w:val="left" w:pos="313"/>
        </w:tabs>
        <w:rPr>
          <w:rFonts w:ascii="Times New Roman"/>
          <w:b/>
          <w:spacing w:val="-2"/>
          <w:w w:val="110"/>
          <w:sz w:val="24"/>
        </w:rPr>
      </w:pPr>
      <w:r w:rsidRPr="00780521">
        <w:rPr>
          <w:rFonts w:ascii="Times New Roman"/>
          <w:b/>
          <w:w w:val="110"/>
          <w:sz w:val="24"/>
        </w:rPr>
        <w:t>*</w:t>
      </w:r>
      <w:r>
        <w:rPr>
          <w:rFonts w:ascii="Times New Roman"/>
          <w:b/>
          <w:w w:val="110"/>
          <w:sz w:val="24"/>
        </w:rPr>
        <w:t xml:space="preserve"> </w:t>
      </w:r>
      <w:r w:rsidR="00C532DC" w:rsidRPr="00780521">
        <w:rPr>
          <w:rFonts w:ascii="Times New Roman"/>
          <w:b/>
          <w:w w:val="110"/>
          <w:sz w:val="24"/>
        </w:rPr>
        <w:t>E-mail:</w:t>
      </w:r>
      <w:r w:rsidR="00C532DC" w:rsidRPr="00780521">
        <w:rPr>
          <w:rFonts w:ascii="Times New Roman"/>
          <w:b/>
          <w:spacing w:val="40"/>
          <w:w w:val="110"/>
          <w:sz w:val="24"/>
        </w:rPr>
        <w:t xml:space="preserve"> </w:t>
      </w:r>
      <w:hyperlink r:id="rId9">
        <w:r w:rsidR="00C532DC" w:rsidRPr="00780521">
          <w:rPr>
            <w:rFonts w:ascii="Times New Roman"/>
            <w:b/>
            <w:spacing w:val="-2"/>
            <w:w w:val="110"/>
            <w:sz w:val="24"/>
          </w:rPr>
          <w:t>jmusc</w:t>
        </w:r>
        <w:r w:rsidR="00C532DC" w:rsidRPr="00780521">
          <w:rPr>
            <w:rFonts w:ascii="Times New Roman"/>
            <w:b/>
            <w:spacing w:val="-3"/>
            <w:w w:val="110"/>
            <w:sz w:val="24"/>
          </w:rPr>
          <w:t>he1@jh</w:t>
        </w:r>
        <w:r w:rsidR="00C532DC" w:rsidRPr="00780521">
          <w:rPr>
            <w:rFonts w:ascii="Times New Roman"/>
            <w:b/>
            <w:spacing w:val="-2"/>
            <w:w w:val="110"/>
            <w:sz w:val="24"/>
          </w:rPr>
          <w:t>u.edu</w:t>
        </w:r>
      </w:hyperlink>
      <w:r w:rsidRPr="00780521">
        <w:rPr>
          <w:rFonts w:ascii="Times New Roman"/>
          <w:b/>
          <w:spacing w:val="-2"/>
          <w:w w:val="110"/>
          <w:sz w:val="24"/>
        </w:rPr>
        <w:t xml:space="preserve">, </w:t>
      </w:r>
    </w:p>
    <w:p w14:paraId="3AE3DA07" w14:textId="77777777" w:rsidR="00155498" w:rsidRDefault="00780521" w:rsidP="00780521">
      <w:pPr>
        <w:tabs>
          <w:tab w:val="left" w:pos="90"/>
          <w:tab w:val="left" w:pos="313"/>
        </w:tabs>
        <w:rPr>
          <w:rFonts w:ascii="Times New Roman"/>
          <w:b/>
          <w:spacing w:val="-2"/>
          <w:w w:val="110"/>
          <w:sz w:val="24"/>
        </w:rPr>
      </w:pPr>
      <w:r w:rsidRPr="00780521">
        <w:rPr>
          <w:rFonts w:ascii="Times New Roman"/>
          <w:b/>
          <w:spacing w:val="-2"/>
          <w:w w:val="110"/>
          <w:sz w:val="24"/>
        </w:rPr>
        <w:t>Address</w:t>
      </w:r>
      <w:r>
        <w:rPr>
          <w:rFonts w:ascii="Times New Roman"/>
          <w:b/>
          <w:spacing w:val="-2"/>
          <w:w w:val="110"/>
          <w:sz w:val="24"/>
        </w:rPr>
        <w:t xml:space="preserve">: </w:t>
      </w:r>
      <w:r w:rsidRPr="00780521">
        <w:rPr>
          <w:rFonts w:ascii="Times New Roman"/>
          <w:b/>
          <w:spacing w:val="-2"/>
          <w:w w:val="110"/>
          <w:sz w:val="24"/>
        </w:rPr>
        <w:t>Department of Biostatistics</w:t>
      </w:r>
    </w:p>
    <w:p w14:paraId="30D738D5" w14:textId="52300C9E" w:rsidR="00780521" w:rsidRDefault="00780521" w:rsidP="00780521">
      <w:pPr>
        <w:tabs>
          <w:tab w:val="left" w:pos="90"/>
          <w:tab w:val="left" w:pos="313"/>
        </w:tabs>
        <w:rPr>
          <w:rFonts w:ascii="Times New Roman"/>
          <w:b/>
          <w:spacing w:val="-2"/>
          <w:w w:val="110"/>
          <w:sz w:val="24"/>
        </w:rPr>
      </w:pPr>
      <w:r w:rsidRPr="00780521">
        <w:rPr>
          <w:rFonts w:ascii="Times New Roman"/>
          <w:b/>
          <w:spacing w:val="-2"/>
          <w:w w:val="110"/>
          <w:sz w:val="24"/>
        </w:rPr>
        <w:t>615 N Wolfe St, Baltimore MD 21205</w:t>
      </w:r>
    </w:p>
    <w:p w14:paraId="23575120" w14:textId="59B60676" w:rsidR="00780521" w:rsidRDefault="00780521" w:rsidP="00780521">
      <w:pPr>
        <w:tabs>
          <w:tab w:val="left" w:pos="90"/>
          <w:tab w:val="left" w:pos="313"/>
        </w:tabs>
        <w:rPr>
          <w:rFonts w:ascii="Times New Roman"/>
          <w:b/>
          <w:spacing w:val="-2"/>
          <w:w w:val="110"/>
          <w:sz w:val="24"/>
        </w:rPr>
      </w:pPr>
      <w:r>
        <w:rPr>
          <w:rFonts w:ascii="Times New Roman"/>
          <w:b/>
          <w:spacing w:val="-2"/>
          <w:w w:val="110"/>
          <w:sz w:val="24"/>
        </w:rPr>
        <w:t>Phone: 6102917685</w:t>
      </w:r>
    </w:p>
    <w:p w14:paraId="61C232C3" w14:textId="77777777" w:rsidR="00486A4C" w:rsidRPr="00486A4C" w:rsidRDefault="00486A4C" w:rsidP="00780521">
      <w:pPr>
        <w:tabs>
          <w:tab w:val="left" w:pos="90"/>
          <w:tab w:val="left" w:pos="313"/>
        </w:tabs>
        <w:rPr>
          <w:rFonts w:ascii="Times New Roman"/>
          <w:spacing w:val="-2"/>
          <w:w w:val="110"/>
          <w:sz w:val="24"/>
          <w:szCs w:val="24"/>
        </w:rPr>
      </w:pPr>
    </w:p>
    <w:p w14:paraId="722256FA" w14:textId="18F2AE4A" w:rsidR="00486A4C" w:rsidRDefault="00486A4C" w:rsidP="00486A4C">
      <w:pPr>
        <w:pStyle w:val="Heading1"/>
        <w:tabs>
          <w:tab w:val="left" w:pos="90"/>
        </w:tabs>
        <w:spacing w:before="0" w:line="326" w:lineRule="exact"/>
        <w:ind w:left="0" w:right="103"/>
        <w:rPr>
          <w:b w:val="0"/>
          <w:w w:val="115"/>
          <w:sz w:val="24"/>
          <w:szCs w:val="24"/>
        </w:rPr>
      </w:pPr>
      <w:r w:rsidRPr="00486A4C">
        <w:rPr>
          <w:spacing w:val="-2"/>
          <w:w w:val="110"/>
          <w:sz w:val="24"/>
          <w:szCs w:val="24"/>
        </w:rPr>
        <w:t>Cover title:</w:t>
      </w:r>
      <w:r w:rsidRPr="00486A4C">
        <w:rPr>
          <w:b w:val="0"/>
          <w:spacing w:val="-3"/>
          <w:w w:val="115"/>
          <w:sz w:val="24"/>
          <w:szCs w:val="24"/>
        </w:rPr>
        <w:t xml:space="preserve"> Quan</w:t>
      </w:r>
      <w:r w:rsidRPr="00486A4C">
        <w:rPr>
          <w:b w:val="0"/>
          <w:spacing w:val="-2"/>
          <w:w w:val="115"/>
          <w:sz w:val="24"/>
          <w:szCs w:val="24"/>
        </w:rPr>
        <w:t xml:space="preserve">titative </w:t>
      </w:r>
      <w:r w:rsidRPr="00486A4C">
        <w:rPr>
          <w:b w:val="0"/>
          <w:spacing w:val="-1"/>
          <w:w w:val="110"/>
          <w:sz w:val="24"/>
          <w:szCs w:val="24"/>
        </w:rPr>
        <w:t>Intracerebral</w:t>
      </w:r>
      <w:r w:rsidRPr="00486A4C">
        <w:rPr>
          <w:b w:val="0"/>
          <w:w w:val="110"/>
          <w:sz w:val="24"/>
          <w:szCs w:val="24"/>
        </w:rPr>
        <w:t xml:space="preserve"> Hemorrhage </w:t>
      </w:r>
      <w:r w:rsidRPr="00486A4C">
        <w:rPr>
          <w:b w:val="0"/>
          <w:w w:val="115"/>
          <w:sz w:val="24"/>
          <w:szCs w:val="24"/>
        </w:rPr>
        <w:t>Localization</w:t>
      </w:r>
    </w:p>
    <w:p w14:paraId="0DCCDA52" w14:textId="637BFE9D" w:rsidR="00486A4C" w:rsidRPr="00486A4C" w:rsidRDefault="00486A4C" w:rsidP="00486A4C">
      <w:pPr>
        <w:pStyle w:val="Heading1"/>
        <w:tabs>
          <w:tab w:val="left" w:pos="90"/>
        </w:tabs>
        <w:spacing w:before="0" w:line="326" w:lineRule="exact"/>
        <w:ind w:left="0" w:right="103"/>
        <w:rPr>
          <w:b w:val="0"/>
          <w:bCs w:val="0"/>
          <w:sz w:val="24"/>
          <w:szCs w:val="24"/>
        </w:rPr>
      </w:pPr>
      <w:r>
        <w:rPr>
          <w:b w:val="0"/>
          <w:w w:val="115"/>
          <w:sz w:val="24"/>
          <w:szCs w:val="24"/>
        </w:rPr>
        <w:t>Table 1; Figure 1; Figure 2</w:t>
      </w:r>
    </w:p>
    <w:p w14:paraId="3BDC05EA" w14:textId="311500CF" w:rsidR="00EE727A" w:rsidRPr="00486A4C" w:rsidRDefault="00EE727A" w:rsidP="00486A4C">
      <w:pPr>
        <w:rPr>
          <w:rFonts w:ascii="Times New Roman" w:eastAsia="Times New Roman" w:hAnsi="Times New Roman" w:cs="Times New Roman"/>
          <w:sz w:val="24"/>
          <w:szCs w:val="24"/>
        </w:rPr>
      </w:pPr>
      <w:r w:rsidRPr="00EE727A">
        <w:rPr>
          <w:rFonts w:ascii="Times New Roman" w:hAnsi="Times New Roman"/>
          <w:b/>
          <w:spacing w:val="-2"/>
          <w:w w:val="110"/>
          <w:sz w:val="24"/>
          <w:szCs w:val="24"/>
        </w:rPr>
        <w:t xml:space="preserve">Keywords: </w:t>
      </w:r>
      <w:r w:rsidRPr="00EE727A">
        <w:rPr>
          <w:rFonts w:ascii="Times New Roman" w:eastAsia="Times New Roman" w:hAnsi="Times New Roman" w:cs="Times New Roman"/>
          <w:color w:val="000000"/>
          <w:sz w:val="24"/>
          <w:szCs w:val="24"/>
          <w:shd w:val="clear" w:color="auto" w:fill="FFFFFF"/>
        </w:rPr>
        <w:t>computed tomography; intracerebral hemorrhage; imaging</w:t>
      </w:r>
    </w:p>
    <w:p w14:paraId="008025F5" w14:textId="6DB1245D" w:rsidR="00EE727A" w:rsidRDefault="00EE727A" w:rsidP="00780521">
      <w:pPr>
        <w:tabs>
          <w:tab w:val="left" w:pos="90"/>
          <w:tab w:val="left" w:pos="313"/>
        </w:tabs>
        <w:rPr>
          <w:rFonts w:ascii="Times New Roman"/>
          <w:b/>
          <w:spacing w:val="-2"/>
          <w:w w:val="110"/>
          <w:sz w:val="24"/>
        </w:rPr>
      </w:pPr>
      <w:r>
        <w:rPr>
          <w:rFonts w:ascii="Times New Roman"/>
          <w:b/>
          <w:spacing w:val="-2"/>
          <w:w w:val="110"/>
          <w:sz w:val="24"/>
        </w:rPr>
        <w:t xml:space="preserve">Subject Codes: </w:t>
      </w:r>
    </w:p>
    <w:p w14:paraId="5CA2BA2B" w14:textId="69CCD8E3" w:rsidR="00EE727A" w:rsidRPr="00EE727A" w:rsidRDefault="00EE727A" w:rsidP="00780521">
      <w:pPr>
        <w:tabs>
          <w:tab w:val="left" w:pos="90"/>
          <w:tab w:val="left" w:pos="313"/>
        </w:tabs>
        <w:rPr>
          <w:rFonts w:ascii="Times New Roman" w:hAnsi="Times New Roman" w:cs="Times New Roman"/>
          <w:color w:val="000000"/>
          <w:sz w:val="24"/>
          <w:szCs w:val="24"/>
        </w:rPr>
      </w:pPr>
      <w:r w:rsidRPr="00EE727A">
        <w:rPr>
          <w:rFonts w:ascii="Times New Roman" w:hAnsi="Times New Roman" w:cs="Times New Roman"/>
          <w:color w:val="000000"/>
          <w:sz w:val="24"/>
          <w:szCs w:val="24"/>
        </w:rPr>
        <w:t>[43] Acute Cerebral Hemorrhage</w:t>
      </w:r>
    </w:p>
    <w:p w14:paraId="69715131" w14:textId="3B44A289" w:rsidR="00EE727A" w:rsidRPr="00EE727A" w:rsidRDefault="00EE727A" w:rsidP="00780521">
      <w:pPr>
        <w:tabs>
          <w:tab w:val="left" w:pos="90"/>
          <w:tab w:val="left" w:pos="313"/>
        </w:tabs>
        <w:rPr>
          <w:rFonts w:ascii="Times New Roman" w:hAnsi="Times New Roman" w:cs="Times New Roman"/>
          <w:color w:val="000000"/>
          <w:sz w:val="24"/>
          <w:szCs w:val="24"/>
        </w:rPr>
      </w:pPr>
      <w:r w:rsidRPr="00EE727A">
        <w:rPr>
          <w:rFonts w:ascii="Times New Roman" w:hAnsi="Times New Roman" w:cs="Times New Roman"/>
          <w:color w:val="000000"/>
          <w:sz w:val="24"/>
          <w:szCs w:val="24"/>
        </w:rPr>
        <w:t>[58] Computerized tomography and Magnetic Resonance Imaging</w:t>
      </w:r>
    </w:p>
    <w:p w14:paraId="7E7DB1F3" w14:textId="3720BF59" w:rsidR="00EE727A" w:rsidRDefault="00EE727A" w:rsidP="00780521">
      <w:pPr>
        <w:tabs>
          <w:tab w:val="left" w:pos="90"/>
          <w:tab w:val="left" w:pos="313"/>
        </w:tabs>
        <w:rPr>
          <w:rFonts w:ascii="Times New Roman" w:hAnsi="Times New Roman" w:cs="Times New Roman"/>
          <w:color w:val="000000"/>
          <w:sz w:val="24"/>
          <w:szCs w:val="24"/>
        </w:rPr>
      </w:pPr>
      <w:r w:rsidRPr="00EE727A">
        <w:rPr>
          <w:rFonts w:ascii="Times New Roman" w:hAnsi="Times New Roman" w:cs="Times New Roman"/>
          <w:color w:val="000000"/>
          <w:sz w:val="24"/>
          <w:szCs w:val="24"/>
        </w:rPr>
        <w:t>[62] Intracerebral Hemorrhage</w:t>
      </w:r>
    </w:p>
    <w:p w14:paraId="40A6C56E" w14:textId="77777777" w:rsidR="00486A4C" w:rsidRDefault="00486A4C" w:rsidP="00780521">
      <w:pPr>
        <w:tabs>
          <w:tab w:val="left" w:pos="90"/>
          <w:tab w:val="left" w:pos="313"/>
        </w:tabs>
        <w:rPr>
          <w:rFonts w:ascii="Times New Roman" w:hAnsi="Times New Roman" w:cs="Times New Roman"/>
          <w:color w:val="000000"/>
          <w:sz w:val="24"/>
          <w:szCs w:val="24"/>
        </w:rPr>
      </w:pPr>
    </w:p>
    <w:p w14:paraId="2A915224" w14:textId="02A69F8C" w:rsidR="00486A4C" w:rsidRPr="00486A4C" w:rsidRDefault="00486A4C" w:rsidP="00780521">
      <w:pPr>
        <w:tabs>
          <w:tab w:val="left" w:pos="90"/>
          <w:tab w:val="left" w:pos="313"/>
        </w:tabs>
        <w:rPr>
          <w:rFonts w:ascii="Times New Roman" w:hAnsi="Times New Roman" w:cs="Times New Roman"/>
          <w:b/>
          <w:spacing w:val="-2"/>
          <w:w w:val="110"/>
          <w:sz w:val="24"/>
          <w:szCs w:val="24"/>
        </w:rPr>
        <w:sectPr w:rsidR="00486A4C" w:rsidRPr="00486A4C" w:rsidSect="003055E7">
          <w:type w:val="continuous"/>
          <w:pgSz w:w="12240" w:h="15840"/>
          <w:pgMar w:top="1440" w:right="1440" w:bottom="1440" w:left="1440" w:header="720" w:footer="720" w:gutter="0"/>
          <w:cols w:space="720"/>
        </w:sectPr>
      </w:pPr>
      <w:r w:rsidRPr="00486A4C">
        <w:rPr>
          <w:rFonts w:ascii="Times New Roman" w:hAnsi="Times New Roman" w:cs="Times New Roman"/>
          <w:b/>
          <w:color w:val="000000"/>
          <w:sz w:val="24"/>
          <w:szCs w:val="24"/>
        </w:rPr>
        <w:t>Word count: 231</w:t>
      </w:r>
      <w:r w:rsidR="005208F4">
        <w:rPr>
          <w:rFonts w:ascii="Times New Roman" w:hAnsi="Times New Roman" w:cs="Times New Roman"/>
          <w:b/>
          <w:color w:val="000000"/>
          <w:sz w:val="24"/>
          <w:szCs w:val="24"/>
        </w:rPr>
        <w:t>3</w:t>
      </w:r>
      <w:bookmarkStart w:id="0" w:name="_GoBack"/>
      <w:bookmarkEnd w:id="0"/>
    </w:p>
    <w:p w14:paraId="3F9D33AA" w14:textId="180E7D64" w:rsidR="003055E7" w:rsidRPr="003055E7" w:rsidRDefault="00EC0249" w:rsidP="003055E7">
      <w:pPr>
        <w:tabs>
          <w:tab w:val="left" w:pos="90"/>
        </w:tabs>
        <w:spacing w:line="480" w:lineRule="auto"/>
        <w:contextualSpacing/>
        <w:rPr>
          <w:rFonts w:ascii="Times New Roman" w:hAnsi="Times New Roman" w:cs="Times New Roman"/>
          <w:spacing w:val="20"/>
          <w:w w:val="105"/>
          <w:sz w:val="24"/>
          <w:szCs w:val="24"/>
        </w:rPr>
      </w:pPr>
      <w:r w:rsidRPr="003055E7">
        <w:rPr>
          <w:rFonts w:ascii="Times New Roman" w:eastAsia="Times New Roman" w:hAnsi="Times New Roman" w:cs="Times New Roman"/>
          <w:b/>
          <w:sz w:val="24"/>
          <w:szCs w:val="24"/>
        </w:rPr>
        <w:lastRenderedPageBreak/>
        <w:t xml:space="preserve">Background and Purpose: </w:t>
      </w:r>
      <w:r w:rsidR="007F62FA">
        <w:rPr>
          <w:rFonts w:ascii="Times New Roman" w:hAnsi="Times New Roman" w:cs="Times New Roman"/>
          <w:w w:val="105"/>
          <w:sz w:val="24"/>
          <w:szCs w:val="24"/>
        </w:rPr>
        <w:t xml:space="preserve">The </w:t>
      </w:r>
      <w:r w:rsidR="003055E7" w:rsidRPr="003055E7">
        <w:rPr>
          <w:rFonts w:ascii="Times New Roman" w:hAnsi="Times New Roman" w:cs="Times New Roman"/>
          <w:w w:val="105"/>
          <w:sz w:val="24"/>
          <w:szCs w:val="24"/>
        </w:rPr>
        <w:t>location of</w:t>
      </w:r>
      <w:r w:rsidR="003055E7" w:rsidRPr="003055E7">
        <w:rPr>
          <w:rFonts w:ascii="Times New Roman" w:hAnsi="Times New Roman" w:cs="Times New Roman"/>
          <w:spacing w:val="20"/>
          <w:w w:val="105"/>
          <w:sz w:val="24"/>
          <w:szCs w:val="24"/>
        </w:rPr>
        <w:t xml:space="preserve"> </w:t>
      </w:r>
      <w:r w:rsidR="00941ABB">
        <w:rPr>
          <w:rFonts w:ascii="Times New Roman" w:hAnsi="Times New Roman" w:cs="Times New Roman"/>
          <w:spacing w:val="-1"/>
          <w:w w:val="105"/>
          <w:sz w:val="24"/>
          <w:szCs w:val="24"/>
        </w:rPr>
        <w:t>intracerebral</w:t>
      </w:r>
      <w:r w:rsidR="00941ABB" w:rsidRPr="003055E7">
        <w:rPr>
          <w:rFonts w:ascii="Times New Roman" w:hAnsi="Times New Roman" w:cs="Times New Roman"/>
          <w:spacing w:val="-4"/>
          <w:w w:val="105"/>
          <w:sz w:val="24"/>
          <w:szCs w:val="24"/>
        </w:rPr>
        <w:t xml:space="preserve"> </w:t>
      </w:r>
      <w:r w:rsidR="003055E7" w:rsidRPr="003055E7">
        <w:rPr>
          <w:rFonts w:ascii="Times New Roman" w:hAnsi="Times New Roman" w:cs="Times New Roman"/>
          <w:w w:val="105"/>
          <w:sz w:val="24"/>
          <w:szCs w:val="24"/>
        </w:rPr>
        <w:t>hemorrhage</w:t>
      </w:r>
      <w:r w:rsidR="003055E7" w:rsidRPr="003055E7">
        <w:rPr>
          <w:rFonts w:ascii="Times New Roman" w:hAnsi="Times New Roman" w:cs="Times New Roman"/>
          <w:spacing w:val="-5"/>
          <w:w w:val="105"/>
          <w:sz w:val="24"/>
          <w:szCs w:val="24"/>
        </w:rPr>
        <w:t xml:space="preserve"> </w:t>
      </w:r>
      <w:r w:rsidR="003055E7" w:rsidRPr="003055E7">
        <w:rPr>
          <w:rFonts w:ascii="Times New Roman" w:hAnsi="Times New Roman" w:cs="Times New Roman"/>
          <w:w w:val="105"/>
          <w:sz w:val="24"/>
          <w:szCs w:val="24"/>
        </w:rPr>
        <w:t>(ICH)</w:t>
      </w:r>
      <w:r w:rsidR="003055E7" w:rsidRPr="003055E7">
        <w:rPr>
          <w:rFonts w:ascii="Times New Roman" w:hAnsi="Times New Roman" w:cs="Times New Roman"/>
          <w:spacing w:val="-5"/>
          <w:w w:val="105"/>
          <w:sz w:val="24"/>
          <w:szCs w:val="24"/>
        </w:rPr>
        <w:t xml:space="preserve"> is</w:t>
      </w:r>
      <w:r w:rsidR="007F62FA">
        <w:rPr>
          <w:rFonts w:ascii="Times New Roman" w:hAnsi="Times New Roman" w:cs="Times New Roman"/>
          <w:spacing w:val="-5"/>
          <w:w w:val="105"/>
          <w:sz w:val="24"/>
          <w:szCs w:val="24"/>
        </w:rPr>
        <w:t xml:space="preserve"> currently</w:t>
      </w:r>
      <w:r w:rsidR="003055E7" w:rsidRPr="003055E7">
        <w:rPr>
          <w:rFonts w:ascii="Times New Roman" w:hAnsi="Times New Roman" w:cs="Times New Roman"/>
          <w:spacing w:val="-5"/>
          <w:w w:val="105"/>
          <w:sz w:val="24"/>
          <w:szCs w:val="24"/>
        </w:rPr>
        <w:t xml:space="preserve"> </w:t>
      </w:r>
      <w:r w:rsidR="006F3E07">
        <w:rPr>
          <w:rFonts w:ascii="Times New Roman" w:hAnsi="Times New Roman" w:cs="Times New Roman"/>
          <w:spacing w:val="-5"/>
          <w:w w:val="105"/>
          <w:sz w:val="24"/>
          <w:szCs w:val="24"/>
        </w:rPr>
        <w:t xml:space="preserve">described </w:t>
      </w:r>
      <w:r w:rsidR="007F62FA">
        <w:rPr>
          <w:rFonts w:ascii="Times New Roman" w:hAnsi="Times New Roman" w:cs="Times New Roman"/>
          <w:spacing w:val="-5"/>
          <w:w w:val="105"/>
          <w:sz w:val="24"/>
          <w:szCs w:val="24"/>
        </w:rPr>
        <w:t xml:space="preserve">in a </w:t>
      </w:r>
      <w:r w:rsidR="003055E7" w:rsidRPr="003055E7">
        <w:rPr>
          <w:rFonts w:ascii="Times New Roman" w:hAnsi="Times New Roman" w:cs="Times New Roman"/>
          <w:spacing w:val="-1"/>
          <w:w w:val="105"/>
          <w:sz w:val="24"/>
          <w:szCs w:val="24"/>
        </w:rPr>
        <w:t>qualitativ</w:t>
      </w:r>
      <w:r w:rsidR="003055E7" w:rsidRPr="003055E7">
        <w:rPr>
          <w:rFonts w:ascii="Times New Roman" w:hAnsi="Times New Roman" w:cs="Times New Roman"/>
          <w:spacing w:val="-2"/>
          <w:w w:val="105"/>
          <w:sz w:val="24"/>
          <w:szCs w:val="24"/>
        </w:rPr>
        <w:t>e</w:t>
      </w:r>
      <w:r w:rsidR="007F62FA">
        <w:rPr>
          <w:rFonts w:ascii="Times New Roman" w:hAnsi="Times New Roman" w:cs="Times New Roman"/>
          <w:spacing w:val="-2"/>
          <w:w w:val="105"/>
          <w:sz w:val="24"/>
          <w:szCs w:val="24"/>
        </w:rPr>
        <w:t xml:space="preserve"> way</w:t>
      </w:r>
      <w:r w:rsidR="003055E7" w:rsidRPr="003055E7">
        <w:rPr>
          <w:rFonts w:ascii="Times New Roman" w:hAnsi="Times New Roman" w:cs="Times New Roman"/>
          <w:w w:val="105"/>
          <w:sz w:val="24"/>
          <w:szCs w:val="24"/>
        </w:rPr>
        <w:t>; we provide a quantitative framework for estimating ICH engagement and its relevance to stroke outcomes</w:t>
      </w:r>
      <w:r w:rsidR="003055E7" w:rsidRPr="003055E7">
        <w:rPr>
          <w:rFonts w:ascii="Times New Roman" w:hAnsi="Times New Roman" w:cs="Times New Roman"/>
          <w:spacing w:val="20"/>
          <w:w w:val="105"/>
          <w:sz w:val="24"/>
          <w:szCs w:val="24"/>
        </w:rPr>
        <w:t>.</w:t>
      </w:r>
    </w:p>
    <w:p w14:paraId="53D15C4B" w14:textId="1EB4DDB6" w:rsidR="003055E7" w:rsidRPr="003055E7" w:rsidRDefault="00EC0249" w:rsidP="003055E7">
      <w:pPr>
        <w:tabs>
          <w:tab w:val="left" w:pos="90"/>
        </w:tabs>
        <w:spacing w:line="480" w:lineRule="auto"/>
        <w:contextualSpacing/>
        <w:rPr>
          <w:rFonts w:ascii="Times New Roman" w:hAnsi="Times New Roman" w:cs="Times New Roman"/>
          <w:w w:val="105"/>
          <w:sz w:val="24"/>
          <w:szCs w:val="24"/>
        </w:rPr>
      </w:pPr>
      <w:r w:rsidRPr="00376FEF">
        <w:rPr>
          <w:rFonts w:ascii="Times New Roman" w:eastAsia="Times New Roman" w:hAnsi="Times New Roman" w:cs="Times New Roman"/>
          <w:b/>
          <w:sz w:val="24"/>
          <w:szCs w:val="24"/>
        </w:rPr>
        <w:t>Methods</w:t>
      </w:r>
      <w:r w:rsidR="003055E7" w:rsidRPr="00376FEF">
        <w:rPr>
          <w:rFonts w:ascii="Times New Roman" w:eastAsia="Times New Roman" w:hAnsi="Times New Roman" w:cs="Times New Roman"/>
          <w:b/>
          <w:sz w:val="24"/>
          <w:szCs w:val="24"/>
        </w:rPr>
        <w:t>:</w:t>
      </w:r>
      <w:r w:rsidR="003055E7" w:rsidRPr="003055E7">
        <w:rPr>
          <w:rFonts w:ascii="Times New Roman" w:eastAsia="Times New Roman" w:hAnsi="Times New Roman" w:cs="Times New Roman"/>
          <w:sz w:val="24"/>
          <w:szCs w:val="24"/>
        </w:rPr>
        <w:t xml:space="preserve"> </w:t>
      </w:r>
      <w:r w:rsidR="007F49DF" w:rsidRPr="003055E7">
        <w:rPr>
          <w:rFonts w:ascii="Times New Roman" w:hAnsi="Times New Roman" w:cs="Times New Roman"/>
          <w:spacing w:val="-10"/>
          <w:w w:val="105"/>
          <w:sz w:val="24"/>
          <w:szCs w:val="24"/>
        </w:rPr>
        <w:t>W</w:t>
      </w:r>
      <w:r w:rsidR="007F49DF" w:rsidRPr="003055E7">
        <w:rPr>
          <w:rFonts w:ascii="Times New Roman" w:hAnsi="Times New Roman" w:cs="Times New Roman"/>
          <w:spacing w:val="-11"/>
          <w:w w:val="105"/>
          <w:sz w:val="24"/>
          <w:szCs w:val="24"/>
        </w:rPr>
        <w:t>e</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analyzed</w:t>
      </w:r>
      <w:r w:rsidR="007F49DF" w:rsidRPr="003055E7">
        <w:rPr>
          <w:rFonts w:ascii="Times New Roman" w:hAnsi="Times New Roman" w:cs="Times New Roman"/>
          <w:spacing w:val="-4"/>
          <w:w w:val="105"/>
          <w:sz w:val="24"/>
          <w:szCs w:val="24"/>
        </w:rPr>
        <w:t xml:space="preserve"> </w:t>
      </w:r>
      <w:r w:rsidR="007F49DF" w:rsidRPr="003055E7">
        <w:rPr>
          <w:rFonts w:ascii="Times New Roman" w:hAnsi="Times New Roman" w:cs="Times New Roman"/>
          <w:w w:val="105"/>
          <w:sz w:val="24"/>
          <w:szCs w:val="24"/>
        </w:rPr>
        <w:t>111</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spacing w:val="-1"/>
          <w:w w:val="105"/>
          <w:sz w:val="24"/>
          <w:szCs w:val="24"/>
        </w:rPr>
        <w:t>patients</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with</w:t>
      </w:r>
      <w:r w:rsidR="007F49DF" w:rsidRPr="003055E7">
        <w:rPr>
          <w:rFonts w:ascii="Times New Roman" w:hAnsi="Times New Roman" w:cs="Times New Roman"/>
          <w:spacing w:val="-4"/>
          <w:w w:val="105"/>
          <w:sz w:val="24"/>
          <w:szCs w:val="24"/>
        </w:rPr>
        <w:t xml:space="preserve"> </w:t>
      </w:r>
      <w:r w:rsidR="007F49DF" w:rsidRPr="003055E7">
        <w:rPr>
          <w:rFonts w:ascii="Times New Roman" w:hAnsi="Times New Roman" w:cs="Times New Roman"/>
          <w:w w:val="105"/>
          <w:sz w:val="24"/>
          <w:szCs w:val="24"/>
        </w:rPr>
        <w:t>ICH</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from</w:t>
      </w:r>
      <w:r w:rsidR="007F49DF" w:rsidRPr="003055E7">
        <w:rPr>
          <w:rFonts w:ascii="Times New Roman" w:hAnsi="Times New Roman" w:cs="Times New Roman"/>
          <w:spacing w:val="-4"/>
          <w:w w:val="105"/>
          <w:sz w:val="24"/>
          <w:szCs w:val="24"/>
        </w:rPr>
        <w:t xml:space="preserve"> </w:t>
      </w:r>
      <w:r w:rsidR="007F49DF" w:rsidRPr="003055E7">
        <w:rPr>
          <w:rFonts w:ascii="Times New Roman" w:hAnsi="Times New Roman" w:cs="Times New Roman"/>
          <w:w w:val="105"/>
          <w:sz w:val="24"/>
          <w:szCs w:val="24"/>
        </w:rPr>
        <w:t>the</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MISTIE</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spacing w:val="3"/>
          <w:w w:val="105"/>
          <w:sz w:val="24"/>
          <w:szCs w:val="24"/>
        </w:rPr>
        <w:t>II</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clinical</w:t>
      </w:r>
      <w:r w:rsidR="007F49DF" w:rsidRPr="003055E7">
        <w:rPr>
          <w:rFonts w:ascii="Times New Roman" w:hAnsi="Times New Roman" w:cs="Times New Roman"/>
          <w:spacing w:val="25"/>
          <w:w w:val="101"/>
          <w:sz w:val="24"/>
          <w:szCs w:val="24"/>
        </w:rPr>
        <w:t xml:space="preserve"> </w:t>
      </w:r>
      <w:r w:rsidR="007F49DF" w:rsidRPr="003055E7">
        <w:rPr>
          <w:rFonts w:ascii="Times New Roman" w:hAnsi="Times New Roman" w:cs="Times New Roman"/>
          <w:w w:val="105"/>
          <w:sz w:val="24"/>
          <w:szCs w:val="24"/>
        </w:rPr>
        <w:t>trial.</w:t>
      </w:r>
      <w:r w:rsidR="007F49DF" w:rsidRPr="003055E7">
        <w:rPr>
          <w:rFonts w:ascii="Times New Roman" w:hAnsi="Times New Roman" w:cs="Times New Roman"/>
          <w:spacing w:val="37"/>
          <w:w w:val="105"/>
          <w:sz w:val="24"/>
          <w:szCs w:val="24"/>
        </w:rPr>
        <w:t xml:space="preserve"> </w:t>
      </w:r>
      <w:r w:rsidR="007F49DF" w:rsidRPr="003055E7">
        <w:rPr>
          <w:rFonts w:ascii="Times New Roman" w:hAnsi="Times New Roman" w:cs="Times New Roman"/>
          <w:spacing w:val="-10"/>
          <w:w w:val="105"/>
          <w:sz w:val="24"/>
          <w:szCs w:val="24"/>
        </w:rPr>
        <w:t>W</w:t>
      </w:r>
      <w:r w:rsidR="007F49DF" w:rsidRPr="003055E7">
        <w:rPr>
          <w:rFonts w:ascii="Times New Roman" w:hAnsi="Times New Roman" w:cs="Times New Roman"/>
          <w:spacing w:val="-11"/>
          <w:w w:val="105"/>
          <w:sz w:val="24"/>
          <w:szCs w:val="24"/>
        </w:rPr>
        <w:t>e</w:t>
      </w:r>
      <w:r w:rsidR="007F49DF" w:rsidRPr="003055E7">
        <w:rPr>
          <w:rFonts w:ascii="Times New Roman" w:hAnsi="Times New Roman" w:cs="Times New Roman"/>
          <w:spacing w:val="6"/>
          <w:w w:val="105"/>
          <w:sz w:val="24"/>
          <w:szCs w:val="24"/>
        </w:rPr>
        <w:t xml:space="preserve"> </w:t>
      </w:r>
      <w:r w:rsidR="007F49DF" w:rsidRPr="003055E7">
        <w:rPr>
          <w:rFonts w:ascii="Times New Roman" w:hAnsi="Times New Roman" w:cs="Times New Roman"/>
          <w:w w:val="105"/>
          <w:sz w:val="24"/>
          <w:szCs w:val="24"/>
        </w:rPr>
        <w:t>estimated</w:t>
      </w:r>
      <w:r w:rsidR="007F49DF" w:rsidRPr="003055E7">
        <w:rPr>
          <w:rFonts w:ascii="Times New Roman" w:hAnsi="Times New Roman" w:cs="Times New Roman"/>
          <w:spacing w:val="6"/>
          <w:w w:val="105"/>
          <w:sz w:val="24"/>
          <w:szCs w:val="24"/>
        </w:rPr>
        <w:t xml:space="preserve"> </w:t>
      </w:r>
      <w:r w:rsidR="007F49DF" w:rsidRPr="003055E7">
        <w:rPr>
          <w:rFonts w:ascii="Times New Roman" w:hAnsi="Times New Roman" w:cs="Times New Roman"/>
          <w:w w:val="105"/>
          <w:sz w:val="24"/>
          <w:szCs w:val="24"/>
        </w:rPr>
        <w:t>ICH</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spacing w:val="-2"/>
          <w:w w:val="105"/>
          <w:sz w:val="24"/>
          <w:szCs w:val="24"/>
        </w:rPr>
        <w:t>engagemen</w:t>
      </w:r>
      <w:r w:rsidR="007F49DF" w:rsidRPr="003055E7">
        <w:rPr>
          <w:rFonts w:ascii="Times New Roman" w:hAnsi="Times New Roman" w:cs="Times New Roman"/>
          <w:spacing w:val="-1"/>
          <w:w w:val="105"/>
          <w:sz w:val="24"/>
          <w:szCs w:val="24"/>
        </w:rPr>
        <w:t>t</w:t>
      </w:r>
      <w:r w:rsidR="007F49DF" w:rsidRPr="003055E7">
        <w:rPr>
          <w:rFonts w:ascii="Times New Roman" w:hAnsi="Times New Roman" w:cs="Times New Roman"/>
          <w:spacing w:val="6"/>
          <w:w w:val="105"/>
          <w:sz w:val="24"/>
          <w:szCs w:val="24"/>
        </w:rPr>
        <w:t xml:space="preserve"> </w:t>
      </w:r>
      <w:r w:rsidR="007F49DF" w:rsidRPr="003055E7">
        <w:rPr>
          <w:rFonts w:ascii="Times New Roman" w:hAnsi="Times New Roman" w:cs="Times New Roman"/>
          <w:w w:val="105"/>
          <w:sz w:val="24"/>
          <w:szCs w:val="24"/>
        </w:rPr>
        <w:t>at</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a</w:t>
      </w:r>
      <w:r w:rsidR="007F49DF" w:rsidRPr="003055E7">
        <w:rPr>
          <w:rFonts w:ascii="Times New Roman" w:hAnsi="Times New Roman" w:cs="Times New Roman"/>
          <w:spacing w:val="6"/>
          <w:w w:val="105"/>
          <w:sz w:val="24"/>
          <w:szCs w:val="24"/>
        </w:rPr>
        <w:t xml:space="preserve"> </w:t>
      </w:r>
      <w:r w:rsidR="007F49DF" w:rsidRPr="003055E7">
        <w:rPr>
          <w:rFonts w:ascii="Times New Roman" w:hAnsi="Times New Roman" w:cs="Times New Roman"/>
          <w:w w:val="105"/>
          <w:sz w:val="24"/>
          <w:szCs w:val="24"/>
        </w:rPr>
        <w:t>population</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spacing w:val="-3"/>
          <w:w w:val="105"/>
          <w:sz w:val="24"/>
          <w:szCs w:val="24"/>
        </w:rPr>
        <w:t>level</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using</w:t>
      </w:r>
      <w:r w:rsidR="007F49DF" w:rsidRPr="003055E7">
        <w:rPr>
          <w:rFonts w:ascii="Times New Roman" w:hAnsi="Times New Roman" w:cs="Times New Roman"/>
          <w:spacing w:val="6"/>
          <w:w w:val="105"/>
          <w:sz w:val="24"/>
          <w:szCs w:val="24"/>
        </w:rPr>
        <w:t xml:space="preserve"> </w:t>
      </w:r>
      <w:r w:rsidR="007F49DF" w:rsidRPr="003055E7">
        <w:rPr>
          <w:rFonts w:ascii="Times New Roman" w:hAnsi="Times New Roman" w:cs="Times New Roman"/>
          <w:w w:val="105"/>
          <w:sz w:val="24"/>
          <w:szCs w:val="24"/>
        </w:rPr>
        <w:t>image</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registration</w:t>
      </w:r>
      <w:r w:rsidR="007F49DF" w:rsidRPr="003055E7">
        <w:rPr>
          <w:rFonts w:ascii="Times New Roman" w:hAnsi="Times New Roman" w:cs="Times New Roman"/>
          <w:spacing w:val="6"/>
          <w:w w:val="105"/>
          <w:sz w:val="24"/>
          <w:szCs w:val="24"/>
        </w:rPr>
        <w:t xml:space="preserve"> </w:t>
      </w:r>
      <w:r w:rsidR="007F49DF" w:rsidRPr="003055E7">
        <w:rPr>
          <w:rFonts w:ascii="Times New Roman" w:hAnsi="Times New Roman" w:cs="Times New Roman"/>
          <w:w w:val="105"/>
          <w:sz w:val="24"/>
          <w:szCs w:val="24"/>
        </w:rPr>
        <w:t>of</w:t>
      </w:r>
      <w:r w:rsidR="007F49DF" w:rsidRPr="003055E7">
        <w:rPr>
          <w:rFonts w:ascii="Times New Roman" w:hAnsi="Times New Roman" w:cs="Times New Roman"/>
          <w:spacing w:val="5"/>
          <w:w w:val="105"/>
          <w:sz w:val="24"/>
          <w:szCs w:val="24"/>
        </w:rPr>
        <w:t xml:space="preserve"> </w:t>
      </w:r>
      <w:r w:rsidR="007F49DF" w:rsidRPr="003055E7">
        <w:rPr>
          <w:rFonts w:ascii="Times New Roman" w:hAnsi="Times New Roman" w:cs="Times New Roman"/>
          <w:w w:val="105"/>
          <w:sz w:val="24"/>
          <w:szCs w:val="24"/>
        </w:rPr>
        <w:t>CT</w:t>
      </w:r>
      <w:r w:rsidR="007F49DF" w:rsidRPr="003055E7">
        <w:rPr>
          <w:rFonts w:ascii="Times New Roman" w:hAnsi="Times New Roman" w:cs="Times New Roman"/>
          <w:spacing w:val="25"/>
          <w:w w:val="110"/>
          <w:sz w:val="24"/>
          <w:szCs w:val="24"/>
        </w:rPr>
        <w:t xml:space="preserve"> </w:t>
      </w:r>
      <w:r w:rsidR="007F49DF" w:rsidRPr="003055E7">
        <w:rPr>
          <w:rFonts w:ascii="Times New Roman" w:hAnsi="Times New Roman" w:cs="Times New Roman"/>
          <w:w w:val="105"/>
          <w:sz w:val="24"/>
          <w:szCs w:val="24"/>
        </w:rPr>
        <w:t>scans</w:t>
      </w:r>
      <w:r w:rsidR="007F49DF" w:rsidRPr="003055E7">
        <w:rPr>
          <w:rFonts w:ascii="Times New Roman" w:hAnsi="Times New Roman" w:cs="Times New Roman"/>
          <w:spacing w:val="16"/>
          <w:w w:val="105"/>
          <w:sz w:val="24"/>
          <w:szCs w:val="24"/>
        </w:rPr>
        <w:t xml:space="preserve"> </w:t>
      </w:r>
      <w:r w:rsidR="007F49DF" w:rsidRPr="003055E7">
        <w:rPr>
          <w:rFonts w:ascii="Times New Roman" w:hAnsi="Times New Roman" w:cs="Times New Roman"/>
          <w:w w:val="105"/>
          <w:sz w:val="24"/>
          <w:szCs w:val="24"/>
        </w:rPr>
        <w:t>to</w:t>
      </w:r>
      <w:r w:rsidR="007F49DF" w:rsidRPr="003055E7">
        <w:rPr>
          <w:rFonts w:ascii="Times New Roman" w:hAnsi="Times New Roman" w:cs="Times New Roman"/>
          <w:spacing w:val="16"/>
          <w:w w:val="105"/>
          <w:sz w:val="24"/>
          <w:szCs w:val="24"/>
        </w:rPr>
        <w:t xml:space="preserve"> </w:t>
      </w:r>
      <w:r w:rsidR="007F49DF" w:rsidRPr="003055E7">
        <w:rPr>
          <w:rFonts w:ascii="Times New Roman" w:hAnsi="Times New Roman" w:cs="Times New Roman"/>
          <w:w w:val="105"/>
          <w:sz w:val="24"/>
          <w:szCs w:val="24"/>
        </w:rPr>
        <w:t>a</w:t>
      </w:r>
      <w:r w:rsidR="007F49DF" w:rsidRPr="003055E7">
        <w:rPr>
          <w:rFonts w:ascii="Times New Roman" w:hAnsi="Times New Roman" w:cs="Times New Roman"/>
          <w:spacing w:val="17"/>
          <w:w w:val="105"/>
          <w:sz w:val="24"/>
          <w:szCs w:val="24"/>
        </w:rPr>
        <w:t xml:space="preserve"> </w:t>
      </w:r>
      <w:r w:rsidR="007F49DF" w:rsidRPr="003055E7">
        <w:rPr>
          <w:rFonts w:ascii="Times New Roman" w:hAnsi="Times New Roman" w:cs="Times New Roman"/>
          <w:w w:val="105"/>
          <w:sz w:val="24"/>
          <w:szCs w:val="24"/>
        </w:rPr>
        <w:t>template</w:t>
      </w:r>
      <w:r w:rsidR="007F49DF" w:rsidRPr="003055E7">
        <w:rPr>
          <w:rFonts w:ascii="Times New Roman" w:hAnsi="Times New Roman" w:cs="Times New Roman"/>
          <w:spacing w:val="15"/>
          <w:w w:val="105"/>
          <w:sz w:val="24"/>
          <w:szCs w:val="24"/>
        </w:rPr>
        <w:t xml:space="preserve"> </w:t>
      </w:r>
      <w:r w:rsidR="007F49DF" w:rsidRPr="003055E7">
        <w:rPr>
          <w:rFonts w:ascii="Times New Roman" w:hAnsi="Times New Roman" w:cs="Times New Roman"/>
          <w:w w:val="105"/>
          <w:sz w:val="24"/>
          <w:szCs w:val="24"/>
        </w:rPr>
        <w:t>and</w:t>
      </w:r>
      <w:r w:rsidR="007F49DF" w:rsidRPr="003055E7">
        <w:rPr>
          <w:rFonts w:ascii="Times New Roman" w:hAnsi="Times New Roman" w:cs="Times New Roman"/>
          <w:spacing w:val="17"/>
          <w:w w:val="105"/>
          <w:sz w:val="24"/>
          <w:szCs w:val="24"/>
        </w:rPr>
        <w:t xml:space="preserve"> </w:t>
      </w:r>
      <w:r w:rsidR="007F49DF" w:rsidRPr="003055E7">
        <w:rPr>
          <w:rFonts w:ascii="Times New Roman" w:hAnsi="Times New Roman" w:cs="Times New Roman"/>
          <w:w w:val="105"/>
          <w:sz w:val="24"/>
          <w:szCs w:val="24"/>
        </w:rPr>
        <w:t>a</w:t>
      </w:r>
      <w:r w:rsidR="007F49DF" w:rsidRPr="003055E7">
        <w:rPr>
          <w:rFonts w:ascii="Times New Roman" w:hAnsi="Times New Roman" w:cs="Times New Roman"/>
          <w:spacing w:val="16"/>
          <w:w w:val="105"/>
          <w:sz w:val="24"/>
          <w:szCs w:val="24"/>
        </w:rPr>
        <w:t xml:space="preserve"> </w:t>
      </w:r>
      <w:r w:rsidR="007F49DF" w:rsidRPr="003055E7">
        <w:rPr>
          <w:rFonts w:ascii="Times New Roman" w:hAnsi="Times New Roman" w:cs="Times New Roman"/>
          <w:w w:val="105"/>
          <w:sz w:val="24"/>
          <w:szCs w:val="24"/>
        </w:rPr>
        <w:t>previously</w:t>
      </w:r>
      <w:r w:rsidR="007F49DF" w:rsidRPr="003055E7">
        <w:rPr>
          <w:rFonts w:ascii="Times New Roman" w:hAnsi="Times New Roman" w:cs="Times New Roman"/>
          <w:spacing w:val="16"/>
          <w:w w:val="105"/>
          <w:sz w:val="24"/>
          <w:szCs w:val="24"/>
        </w:rPr>
        <w:t xml:space="preserve"> </w:t>
      </w:r>
      <w:r w:rsidR="007F49DF" w:rsidRPr="003055E7">
        <w:rPr>
          <w:rFonts w:ascii="Times New Roman" w:hAnsi="Times New Roman" w:cs="Times New Roman"/>
          <w:w w:val="105"/>
          <w:sz w:val="24"/>
          <w:szCs w:val="24"/>
        </w:rPr>
        <w:t>labeled</w:t>
      </w:r>
      <w:r w:rsidR="007F49DF" w:rsidRPr="003055E7">
        <w:rPr>
          <w:rFonts w:ascii="Times New Roman" w:hAnsi="Times New Roman" w:cs="Times New Roman"/>
          <w:spacing w:val="16"/>
          <w:w w:val="105"/>
          <w:sz w:val="24"/>
          <w:szCs w:val="24"/>
        </w:rPr>
        <w:t xml:space="preserve"> </w:t>
      </w:r>
      <w:r w:rsidR="007F49DF" w:rsidRPr="003055E7">
        <w:rPr>
          <w:rFonts w:ascii="Times New Roman" w:hAnsi="Times New Roman" w:cs="Times New Roman"/>
          <w:w w:val="105"/>
          <w:sz w:val="24"/>
          <w:szCs w:val="24"/>
        </w:rPr>
        <w:t>atlas.</w:t>
      </w:r>
      <w:r w:rsidR="003055E7" w:rsidRPr="003055E7">
        <w:rPr>
          <w:rFonts w:ascii="Times New Roman" w:hAnsi="Times New Roman" w:cs="Times New Roman"/>
          <w:w w:val="105"/>
          <w:sz w:val="24"/>
          <w:szCs w:val="24"/>
        </w:rPr>
        <w:t xml:space="preserve">  </w:t>
      </w:r>
      <w:r w:rsidR="0030268F" w:rsidRPr="0030268F">
        <w:rPr>
          <w:rFonts w:ascii="Times New Roman" w:hAnsi="Times New Roman" w:cs="Times New Roman"/>
          <w:spacing w:val="-1"/>
          <w:w w:val="105"/>
          <w:sz w:val="24"/>
          <w:szCs w:val="24"/>
        </w:rPr>
        <w:t xml:space="preserve">Predictive regions of NIHSS and GCS stroke severity scores, collected at enrollment, were estimated.  </w:t>
      </w:r>
    </w:p>
    <w:p w14:paraId="085620E7" w14:textId="6E4DED1C" w:rsidR="007F49DF" w:rsidRPr="003055E7" w:rsidRDefault="003055E7" w:rsidP="0035380D">
      <w:pPr>
        <w:tabs>
          <w:tab w:val="left" w:pos="90"/>
        </w:tabs>
        <w:spacing w:line="480" w:lineRule="auto"/>
        <w:contextualSpacing/>
        <w:rPr>
          <w:rFonts w:ascii="Times New Roman" w:hAnsi="Times New Roman" w:cs="Times New Roman"/>
          <w:sz w:val="24"/>
          <w:szCs w:val="24"/>
        </w:rPr>
      </w:pPr>
      <w:r w:rsidRPr="00376FEF">
        <w:rPr>
          <w:rFonts w:ascii="Times New Roman" w:hAnsi="Times New Roman" w:cs="Times New Roman"/>
          <w:b/>
          <w:w w:val="105"/>
          <w:sz w:val="24"/>
          <w:szCs w:val="24"/>
        </w:rPr>
        <w:t>Results</w:t>
      </w:r>
      <w:r w:rsidR="00376FEF">
        <w:rPr>
          <w:rFonts w:ascii="Times New Roman" w:hAnsi="Times New Roman" w:cs="Times New Roman"/>
          <w:b/>
          <w:w w:val="105"/>
          <w:sz w:val="24"/>
          <w:szCs w:val="24"/>
        </w:rPr>
        <w:t>:</w:t>
      </w:r>
      <w:r w:rsidRPr="003055E7">
        <w:rPr>
          <w:rFonts w:ascii="Times New Roman" w:hAnsi="Times New Roman" w:cs="Times New Roman"/>
          <w:w w:val="105"/>
          <w:sz w:val="24"/>
          <w:szCs w:val="24"/>
        </w:rPr>
        <w:t xml:space="preserve"> </w:t>
      </w:r>
      <w:r w:rsidR="007F49DF" w:rsidRPr="003055E7">
        <w:rPr>
          <w:rFonts w:ascii="Times New Roman" w:hAnsi="Times New Roman" w:cs="Times New Roman"/>
          <w:w w:val="105"/>
          <w:sz w:val="24"/>
          <w:szCs w:val="24"/>
        </w:rPr>
        <w:t>The</w:t>
      </w:r>
      <w:r w:rsidR="007F49DF" w:rsidRPr="003055E7">
        <w:rPr>
          <w:rFonts w:ascii="Times New Roman" w:hAnsi="Times New Roman" w:cs="Times New Roman"/>
          <w:spacing w:val="28"/>
          <w:w w:val="107"/>
          <w:sz w:val="24"/>
          <w:szCs w:val="24"/>
        </w:rPr>
        <w:t xml:space="preserve"> </w:t>
      </w:r>
      <w:r w:rsidR="007F49DF" w:rsidRPr="003055E7">
        <w:rPr>
          <w:rFonts w:ascii="Times New Roman" w:hAnsi="Times New Roman" w:cs="Times New Roman"/>
          <w:spacing w:val="-1"/>
          <w:w w:val="105"/>
          <w:sz w:val="24"/>
          <w:szCs w:val="24"/>
        </w:rPr>
        <w:t>p</w:t>
      </w:r>
      <w:r w:rsidR="007F49DF" w:rsidRPr="003055E7">
        <w:rPr>
          <w:rFonts w:ascii="Times New Roman" w:hAnsi="Times New Roman" w:cs="Times New Roman"/>
          <w:spacing w:val="-2"/>
          <w:w w:val="105"/>
          <w:sz w:val="24"/>
          <w:szCs w:val="24"/>
        </w:rPr>
        <w:t>ercen</w:t>
      </w:r>
      <w:r w:rsidR="007F49DF" w:rsidRPr="003055E7">
        <w:rPr>
          <w:rFonts w:ascii="Times New Roman" w:hAnsi="Times New Roman" w:cs="Times New Roman"/>
          <w:spacing w:val="-1"/>
          <w:w w:val="105"/>
          <w:sz w:val="24"/>
          <w:szCs w:val="24"/>
        </w:rPr>
        <w:t>t</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spacing w:val="-3"/>
          <w:w w:val="105"/>
          <w:sz w:val="24"/>
          <w:szCs w:val="24"/>
        </w:rPr>
        <w:t>cov</w:t>
      </w:r>
      <w:r w:rsidR="007F49DF" w:rsidRPr="003055E7">
        <w:rPr>
          <w:rFonts w:ascii="Times New Roman" w:hAnsi="Times New Roman" w:cs="Times New Roman"/>
          <w:spacing w:val="-2"/>
          <w:w w:val="105"/>
          <w:sz w:val="24"/>
          <w:szCs w:val="24"/>
        </w:rPr>
        <w:t>era</w:t>
      </w:r>
      <w:r w:rsidR="007F49DF" w:rsidRPr="003055E7">
        <w:rPr>
          <w:rFonts w:ascii="Times New Roman" w:hAnsi="Times New Roman" w:cs="Times New Roman"/>
          <w:spacing w:val="-3"/>
          <w:w w:val="105"/>
          <w:sz w:val="24"/>
          <w:szCs w:val="24"/>
        </w:rPr>
        <w:t>ge</w:t>
      </w:r>
      <w:r w:rsidR="007F49DF" w:rsidRPr="003055E7">
        <w:rPr>
          <w:rFonts w:ascii="Times New Roman" w:hAnsi="Times New Roman" w:cs="Times New Roman"/>
          <w:spacing w:val="26"/>
          <w:w w:val="105"/>
          <w:sz w:val="24"/>
          <w:szCs w:val="24"/>
        </w:rPr>
        <w:t xml:space="preserve"> </w:t>
      </w:r>
      <w:r w:rsidR="007F49DF" w:rsidRPr="003055E7">
        <w:rPr>
          <w:rFonts w:ascii="Times New Roman" w:hAnsi="Times New Roman" w:cs="Times New Roman"/>
          <w:w w:val="105"/>
          <w:sz w:val="24"/>
          <w:szCs w:val="24"/>
        </w:rPr>
        <w:t>of</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w w:val="105"/>
          <w:sz w:val="24"/>
          <w:szCs w:val="24"/>
        </w:rPr>
        <w:t>the</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w w:val="105"/>
          <w:sz w:val="24"/>
          <w:szCs w:val="24"/>
        </w:rPr>
        <w:t>ICH</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spacing w:val="-4"/>
          <w:w w:val="105"/>
          <w:sz w:val="24"/>
          <w:szCs w:val="24"/>
        </w:rPr>
        <w:t>b</w:t>
      </w:r>
      <w:r w:rsidR="007F49DF" w:rsidRPr="003055E7">
        <w:rPr>
          <w:rFonts w:ascii="Times New Roman" w:hAnsi="Times New Roman" w:cs="Times New Roman"/>
          <w:spacing w:val="-5"/>
          <w:w w:val="105"/>
          <w:sz w:val="24"/>
          <w:szCs w:val="24"/>
        </w:rPr>
        <w:t>y</w:t>
      </w:r>
      <w:r w:rsidR="007F49DF" w:rsidRPr="003055E7">
        <w:rPr>
          <w:rFonts w:ascii="Times New Roman" w:hAnsi="Times New Roman" w:cs="Times New Roman"/>
          <w:spacing w:val="26"/>
          <w:w w:val="105"/>
          <w:sz w:val="24"/>
          <w:szCs w:val="24"/>
        </w:rPr>
        <w:t xml:space="preserve"> </w:t>
      </w:r>
      <w:r w:rsidR="007F49DF" w:rsidRPr="003055E7">
        <w:rPr>
          <w:rFonts w:ascii="Times New Roman" w:hAnsi="Times New Roman" w:cs="Times New Roman"/>
          <w:w w:val="105"/>
          <w:sz w:val="24"/>
          <w:szCs w:val="24"/>
        </w:rPr>
        <w:t>these</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w w:val="105"/>
          <w:sz w:val="24"/>
          <w:szCs w:val="24"/>
        </w:rPr>
        <w:t>regions</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w w:val="105"/>
          <w:sz w:val="24"/>
          <w:szCs w:val="24"/>
        </w:rPr>
        <w:t>strongly</w:t>
      </w:r>
      <w:r w:rsidR="007F49DF" w:rsidRPr="003055E7">
        <w:rPr>
          <w:rFonts w:ascii="Times New Roman" w:hAnsi="Times New Roman" w:cs="Times New Roman"/>
          <w:spacing w:val="26"/>
          <w:w w:val="105"/>
          <w:sz w:val="24"/>
          <w:szCs w:val="24"/>
        </w:rPr>
        <w:t xml:space="preserve"> </w:t>
      </w:r>
      <w:r w:rsidR="007F49DF" w:rsidRPr="003055E7">
        <w:rPr>
          <w:rFonts w:ascii="Times New Roman" w:hAnsi="Times New Roman" w:cs="Times New Roman"/>
          <w:w w:val="105"/>
          <w:sz w:val="24"/>
          <w:szCs w:val="24"/>
        </w:rPr>
        <w:t>outperformed</w:t>
      </w:r>
      <w:r w:rsidR="007F49DF" w:rsidRPr="003055E7">
        <w:rPr>
          <w:rFonts w:ascii="Times New Roman" w:hAnsi="Times New Roman" w:cs="Times New Roman"/>
          <w:spacing w:val="26"/>
          <w:w w:val="105"/>
          <w:sz w:val="24"/>
          <w:szCs w:val="24"/>
        </w:rPr>
        <w:t xml:space="preserve"> </w:t>
      </w:r>
      <w:r w:rsidR="007F49DF" w:rsidRPr="003055E7">
        <w:rPr>
          <w:rFonts w:ascii="Times New Roman" w:hAnsi="Times New Roman" w:cs="Times New Roman"/>
          <w:w w:val="105"/>
          <w:sz w:val="24"/>
          <w:szCs w:val="24"/>
        </w:rPr>
        <w:t>the</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w w:val="105"/>
          <w:sz w:val="24"/>
          <w:szCs w:val="24"/>
        </w:rPr>
        <w:t>reader-labeled</w:t>
      </w:r>
      <w:r w:rsidR="007F49DF" w:rsidRPr="003055E7">
        <w:rPr>
          <w:rFonts w:ascii="Times New Roman" w:hAnsi="Times New Roman" w:cs="Times New Roman"/>
          <w:spacing w:val="43"/>
          <w:sz w:val="24"/>
          <w:szCs w:val="24"/>
        </w:rPr>
        <w:t xml:space="preserve"> </w:t>
      </w:r>
      <w:r w:rsidR="007F49DF" w:rsidRPr="003055E7">
        <w:rPr>
          <w:rFonts w:ascii="Times New Roman" w:hAnsi="Times New Roman" w:cs="Times New Roman"/>
          <w:w w:val="105"/>
          <w:sz w:val="24"/>
          <w:szCs w:val="24"/>
        </w:rPr>
        <w:t>locations.</w:t>
      </w:r>
      <w:r w:rsidR="007F49DF" w:rsidRPr="003055E7">
        <w:rPr>
          <w:rFonts w:ascii="Times New Roman" w:hAnsi="Times New Roman" w:cs="Times New Roman"/>
          <w:spacing w:val="14"/>
          <w:w w:val="105"/>
          <w:sz w:val="24"/>
          <w:szCs w:val="24"/>
        </w:rPr>
        <w:t xml:space="preserve"> </w:t>
      </w:r>
      <w:r w:rsidR="00376FEF">
        <w:rPr>
          <w:rFonts w:ascii="Times New Roman" w:hAnsi="Times New Roman" w:cs="Times New Roman"/>
          <w:spacing w:val="14"/>
          <w:w w:val="105"/>
          <w:sz w:val="24"/>
          <w:szCs w:val="24"/>
        </w:rPr>
        <w:t xml:space="preserve"> </w:t>
      </w:r>
      <w:r w:rsidR="00376FEF">
        <w:rPr>
          <w:rFonts w:ascii="Times New Roman" w:hAnsi="Times New Roman" w:cs="Times New Roman"/>
          <w:w w:val="105"/>
          <w:sz w:val="24"/>
          <w:szCs w:val="24"/>
        </w:rPr>
        <w:t>The adjusted R</w:t>
      </w:r>
      <w:r w:rsidR="00376FEF" w:rsidRPr="00376FEF">
        <w:rPr>
          <w:rFonts w:ascii="Times New Roman" w:hAnsi="Times New Roman" w:cs="Times New Roman"/>
          <w:w w:val="105"/>
          <w:sz w:val="24"/>
          <w:szCs w:val="24"/>
          <w:vertAlign w:val="superscript"/>
        </w:rPr>
        <w:t>2</w:t>
      </w:r>
      <w:r w:rsidR="00376FEF">
        <w:rPr>
          <w:rFonts w:ascii="Times New Roman" w:hAnsi="Times New Roman" w:cs="Times New Roman"/>
          <w:w w:val="105"/>
          <w:sz w:val="24"/>
          <w:szCs w:val="24"/>
        </w:rPr>
        <w:t xml:space="preserve"> a</w:t>
      </w:r>
      <w:r w:rsidR="007F49DF" w:rsidRPr="003055E7">
        <w:rPr>
          <w:rFonts w:ascii="Times New Roman" w:hAnsi="Times New Roman" w:cs="Times New Roman"/>
          <w:w w:val="105"/>
          <w:sz w:val="24"/>
          <w:szCs w:val="24"/>
        </w:rPr>
        <w:t>lmost</w:t>
      </w:r>
      <w:r w:rsidR="007F49DF" w:rsidRPr="003055E7">
        <w:rPr>
          <w:rFonts w:ascii="Times New Roman" w:hAnsi="Times New Roman" w:cs="Times New Roman"/>
          <w:spacing w:val="24"/>
          <w:w w:val="105"/>
          <w:sz w:val="24"/>
          <w:szCs w:val="24"/>
        </w:rPr>
        <w:t xml:space="preserve"> </w:t>
      </w:r>
      <w:r w:rsidR="007F49DF" w:rsidRPr="003055E7">
        <w:rPr>
          <w:rFonts w:ascii="Times New Roman" w:hAnsi="Times New Roman" w:cs="Times New Roman"/>
          <w:w w:val="105"/>
          <w:sz w:val="24"/>
          <w:szCs w:val="24"/>
        </w:rPr>
        <w:t>doubled</w:t>
      </w:r>
      <w:r w:rsidR="007F49DF" w:rsidRPr="003055E7">
        <w:rPr>
          <w:rFonts w:ascii="Times New Roman" w:hAnsi="Times New Roman" w:cs="Times New Roman"/>
          <w:spacing w:val="23"/>
          <w:w w:val="105"/>
          <w:sz w:val="24"/>
          <w:szCs w:val="24"/>
        </w:rPr>
        <w:t xml:space="preserve"> </w:t>
      </w:r>
      <w:r w:rsidR="007F49DF" w:rsidRPr="003055E7">
        <w:rPr>
          <w:rFonts w:ascii="Times New Roman" w:hAnsi="Times New Roman" w:cs="Times New Roman"/>
          <w:w w:val="105"/>
          <w:sz w:val="24"/>
          <w:szCs w:val="24"/>
        </w:rPr>
        <w:t>from</w:t>
      </w:r>
      <w:r w:rsidR="007F49DF" w:rsidRPr="003055E7">
        <w:rPr>
          <w:rFonts w:ascii="Times New Roman" w:hAnsi="Times New Roman" w:cs="Times New Roman"/>
          <w:spacing w:val="24"/>
          <w:w w:val="105"/>
          <w:sz w:val="24"/>
          <w:szCs w:val="24"/>
        </w:rPr>
        <w:t xml:space="preserve"> </w:t>
      </w:r>
      <w:r w:rsidR="007F49DF" w:rsidRPr="003055E7">
        <w:rPr>
          <w:rFonts w:ascii="Times New Roman" w:hAnsi="Times New Roman" w:cs="Times New Roman"/>
          <w:w w:val="105"/>
          <w:sz w:val="24"/>
          <w:szCs w:val="24"/>
        </w:rPr>
        <w:t>0</w:t>
      </w:r>
      <w:r w:rsidR="007F49DF" w:rsidRPr="003055E7">
        <w:rPr>
          <w:rFonts w:ascii="Times New Roman" w:hAnsi="Times New Roman" w:cs="Times New Roman"/>
          <w:i/>
          <w:w w:val="105"/>
          <w:sz w:val="24"/>
          <w:szCs w:val="24"/>
        </w:rPr>
        <w:t>.</w:t>
      </w:r>
      <w:r w:rsidR="007F49DF" w:rsidRPr="003055E7">
        <w:rPr>
          <w:rFonts w:ascii="Times New Roman" w:hAnsi="Times New Roman" w:cs="Times New Roman"/>
          <w:w w:val="105"/>
          <w:sz w:val="24"/>
          <w:szCs w:val="24"/>
        </w:rPr>
        <w:t>129</w:t>
      </w:r>
      <w:r w:rsidR="007F49DF" w:rsidRPr="003055E7">
        <w:rPr>
          <w:rFonts w:ascii="Times New Roman" w:hAnsi="Times New Roman" w:cs="Times New Roman"/>
          <w:spacing w:val="24"/>
          <w:w w:val="105"/>
          <w:sz w:val="24"/>
          <w:szCs w:val="24"/>
        </w:rPr>
        <w:t xml:space="preserve"> </w:t>
      </w:r>
      <w:r w:rsidR="007F49DF" w:rsidRPr="003055E7">
        <w:rPr>
          <w:rFonts w:ascii="Times New Roman" w:hAnsi="Times New Roman" w:cs="Times New Roman"/>
          <w:w w:val="105"/>
          <w:sz w:val="24"/>
          <w:szCs w:val="24"/>
        </w:rPr>
        <w:t>(reader-labeled</w:t>
      </w:r>
      <w:r w:rsidR="007F49DF" w:rsidRPr="003055E7">
        <w:rPr>
          <w:rFonts w:ascii="Times New Roman" w:hAnsi="Times New Roman" w:cs="Times New Roman"/>
          <w:spacing w:val="23"/>
          <w:w w:val="105"/>
          <w:sz w:val="24"/>
          <w:szCs w:val="24"/>
        </w:rPr>
        <w:t xml:space="preserve"> </w:t>
      </w:r>
      <w:r w:rsidR="007F49DF" w:rsidRPr="003055E7">
        <w:rPr>
          <w:rFonts w:ascii="Times New Roman" w:hAnsi="Times New Roman" w:cs="Times New Roman"/>
          <w:spacing w:val="1"/>
          <w:w w:val="105"/>
          <w:sz w:val="24"/>
          <w:szCs w:val="24"/>
        </w:rPr>
        <w:t>model)</w:t>
      </w:r>
      <w:r w:rsidR="007F49DF" w:rsidRPr="003055E7">
        <w:rPr>
          <w:rFonts w:ascii="Times New Roman" w:hAnsi="Times New Roman" w:cs="Times New Roman"/>
          <w:spacing w:val="24"/>
          <w:w w:val="105"/>
          <w:sz w:val="24"/>
          <w:szCs w:val="24"/>
        </w:rPr>
        <w:t xml:space="preserve"> </w:t>
      </w:r>
      <w:r w:rsidR="007F49DF" w:rsidRPr="003055E7">
        <w:rPr>
          <w:rFonts w:ascii="Times New Roman" w:hAnsi="Times New Roman" w:cs="Times New Roman"/>
          <w:w w:val="105"/>
          <w:sz w:val="24"/>
          <w:szCs w:val="24"/>
        </w:rPr>
        <w:t>to</w:t>
      </w:r>
      <w:r w:rsidR="007F49DF" w:rsidRPr="003055E7">
        <w:rPr>
          <w:rFonts w:ascii="Times New Roman" w:hAnsi="Times New Roman" w:cs="Times New Roman"/>
          <w:spacing w:val="23"/>
          <w:w w:val="105"/>
          <w:sz w:val="24"/>
          <w:szCs w:val="24"/>
        </w:rPr>
        <w:t xml:space="preserve"> </w:t>
      </w:r>
      <w:r w:rsidR="007F49DF" w:rsidRPr="003055E7">
        <w:rPr>
          <w:rFonts w:ascii="Times New Roman" w:hAnsi="Times New Roman" w:cs="Times New Roman"/>
          <w:w w:val="105"/>
          <w:sz w:val="24"/>
          <w:szCs w:val="24"/>
        </w:rPr>
        <w:t>0</w:t>
      </w:r>
      <w:r w:rsidR="007F49DF" w:rsidRPr="003055E7">
        <w:rPr>
          <w:rFonts w:ascii="Times New Roman" w:hAnsi="Times New Roman" w:cs="Times New Roman"/>
          <w:i/>
          <w:w w:val="105"/>
          <w:sz w:val="24"/>
          <w:szCs w:val="24"/>
        </w:rPr>
        <w:t>.</w:t>
      </w:r>
      <w:r w:rsidR="007F49DF" w:rsidRPr="003055E7">
        <w:rPr>
          <w:rFonts w:ascii="Times New Roman" w:hAnsi="Times New Roman" w:cs="Times New Roman"/>
          <w:w w:val="105"/>
          <w:sz w:val="24"/>
          <w:szCs w:val="24"/>
        </w:rPr>
        <w:t>254</w:t>
      </w:r>
      <w:r w:rsidR="007F49DF" w:rsidRPr="003055E7">
        <w:rPr>
          <w:rFonts w:ascii="Times New Roman" w:hAnsi="Times New Roman" w:cs="Times New Roman"/>
          <w:spacing w:val="24"/>
          <w:w w:val="97"/>
          <w:sz w:val="24"/>
          <w:szCs w:val="24"/>
        </w:rPr>
        <w:t xml:space="preserve"> </w:t>
      </w:r>
      <w:r w:rsidR="007F49DF" w:rsidRPr="003055E7">
        <w:rPr>
          <w:rFonts w:ascii="Times New Roman" w:hAnsi="Times New Roman" w:cs="Times New Roman"/>
          <w:w w:val="105"/>
          <w:sz w:val="24"/>
          <w:szCs w:val="24"/>
        </w:rPr>
        <w:t>(</w:t>
      </w:r>
      <w:r w:rsidR="004E047F">
        <w:rPr>
          <w:rFonts w:ascii="Times New Roman" w:hAnsi="Times New Roman" w:cs="Times New Roman"/>
          <w:w w:val="105"/>
          <w:sz w:val="24"/>
          <w:szCs w:val="24"/>
        </w:rPr>
        <w:t>quantitative-location</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spacing w:val="1"/>
          <w:w w:val="105"/>
          <w:sz w:val="24"/>
          <w:szCs w:val="24"/>
        </w:rPr>
        <w:t>model)</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for</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NIHSS</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and</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more</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than</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tripled</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from</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0</w:t>
      </w:r>
      <w:r w:rsidR="007F49DF" w:rsidRPr="003055E7">
        <w:rPr>
          <w:rFonts w:ascii="Times New Roman" w:hAnsi="Times New Roman" w:cs="Times New Roman"/>
          <w:i/>
          <w:w w:val="105"/>
          <w:sz w:val="24"/>
          <w:szCs w:val="24"/>
        </w:rPr>
        <w:t>.</w:t>
      </w:r>
      <w:r w:rsidR="007F49DF" w:rsidRPr="003055E7">
        <w:rPr>
          <w:rFonts w:ascii="Times New Roman" w:hAnsi="Times New Roman" w:cs="Times New Roman"/>
          <w:w w:val="105"/>
          <w:sz w:val="24"/>
          <w:szCs w:val="24"/>
        </w:rPr>
        <w:t>069</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w w:val="105"/>
          <w:sz w:val="24"/>
          <w:szCs w:val="24"/>
        </w:rPr>
        <w:t>(reader-labeled</w:t>
      </w:r>
      <w:r w:rsidR="007F49DF" w:rsidRPr="003055E7">
        <w:rPr>
          <w:rFonts w:ascii="Times New Roman" w:hAnsi="Times New Roman" w:cs="Times New Roman"/>
          <w:spacing w:val="-11"/>
          <w:w w:val="105"/>
          <w:sz w:val="24"/>
          <w:szCs w:val="24"/>
        </w:rPr>
        <w:t xml:space="preserve"> </w:t>
      </w:r>
      <w:r w:rsidR="007F49DF" w:rsidRPr="003055E7">
        <w:rPr>
          <w:rFonts w:ascii="Times New Roman" w:hAnsi="Times New Roman" w:cs="Times New Roman"/>
          <w:spacing w:val="1"/>
          <w:w w:val="105"/>
          <w:sz w:val="24"/>
          <w:szCs w:val="24"/>
        </w:rPr>
        <w:t>model)</w:t>
      </w:r>
      <w:r w:rsidR="007F49DF" w:rsidRPr="003055E7">
        <w:rPr>
          <w:rFonts w:ascii="Times New Roman" w:hAnsi="Times New Roman" w:cs="Times New Roman"/>
          <w:spacing w:val="29"/>
          <w:w w:val="104"/>
          <w:sz w:val="24"/>
          <w:szCs w:val="24"/>
        </w:rPr>
        <w:t xml:space="preserve"> </w:t>
      </w:r>
      <w:r w:rsidR="007F49DF" w:rsidRPr="003055E7">
        <w:rPr>
          <w:rFonts w:ascii="Times New Roman" w:hAnsi="Times New Roman" w:cs="Times New Roman"/>
          <w:w w:val="105"/>
          <w:sz w:val="24"/>
          <w:szCs w:val="24"/>
        </w:rPr>
        <w:t>to</w:t>
      </w:r>
      <w:r w:rsidR="007F49DF" w:rsidRPr="003055E7">
        <w:rPr>
          <w:rFonts w:ascii="Times New Roman" w:hAnsi="Times New Roman" w:cs="Times New Roman"/>
          <w:spacing w:val="32"/>
          <w:w w:val="105"/>
          <w:sz w:val="24"/>
          <w:szCs w:val="24"/>
        </w:rPr>
        <w:t xml:space="preserve"> </w:t>
      </w:r>
      <w:r w:rsidR="007F49DF" w:rsidRPr="003055E7">
        <w:rPr>
          <w:rFonts w:ascii="Times New Roman" w:hAnsi="Times New Roman" w:cs="Times New Roman"/>
          <w:w w:val="105"/>
          <w:sz w:val="24"/>
          <w:szCs w:val="24"/>
        </w:rPr>
        <w:t>0</w:t>
      </w:r>
      <w:r w:rsidR="007F49DF" w:rsidRPr="003055E7">
        <w:rPr>
          <w:rFonts w:ascii="Times New Roman" w:hAnsi="Times New Roman" w:cs="Times New Roman"/>
          <w:i/>
          <w:w w:val="105"/>
          <w:sz w:val="24"/>
          <w:szCs w:val="24"/>
        </w:rPr>
        <w:t>.</w:t>
      </w:r>
      <w:r w:rsidR="007F49DF" w:rsidRPr="003055E7">
        <w:rPr>
          <w:rFonts w:ascii="Times New Roman" w:hAnsi="Times New Roman" w:cs="Times New Roman"/>
          <w:w w:val="105"/>
          <w:sz w:val="24"/>
          <w:szCs w:val="24"/>
        </w:rPr>
        <w:t>214</w:t>
      </w:r>
      <w:r w:rsidR="007F49DF" w:rsidRPr="003055E7">
        <w:rPr>
          <w:rFonts w:ascii="Times New Roman" w:hAnsi="Times New Roman" w:cs="Times New Roman"/>
          <w:spacing w:val="33"/>
          <w:w w:val="105"/>
          <w:sz w:val="24"/>
          <w:szCs w:val="24"/>
        </w:rPr>
        <w:t xml:space="preserve"> </w:t>
      </w:r>
      <w:r w:rsidR="007F49DF" w:rsidRPr="003055E7">
        <w:rPr>
          <w:rFonts w:ascii="Times New Roman" w:hAnsi="Times New Roman" w:cs="Times New Roman"/>
          <w:w w:val="105"/>
          <w:sz w:val="24"/>
          <w:szCs w:val="24"/>
        </w:rPr>
        <w:t>(</w:t>
      </w:r>
      <w:r w:rsidR="004E047F">
        <w:rPr>
          <w:rFonts w:ascii="Times New Roman" w:hAnsi="Times New Roman" w:cs="Times New Roman"/>
          <w:w w:val="105"/>
          <w:sz w:val="24"/>
          <w:szCs w:val="24"/>
        </w:rPr>
        <w:t>quantitative-location</w:t>
      </w:r>
      <w:r w:rsidR="004E047F" w:rsidRPr="003055E7">
        <w:rPr>
          <w:rFonts w:ascii="Times New Roman" w:hAnsi="Times New Roman" w:cs="Times New Roman"/>
          <w:spacing w:val="-11"/>
          <w:w w:val="105"/>
          <w:sz w:val="24"/>
          <w:szCs w:val="24"/>
        </w:rPr>
        <w:t xml:space="preserve"> </w:t>
      </w:r>
      <w:r w:rsidR="004E047F" w:rsidRPr="003055E7">
        <w:rPr>
          <w:rFonts w:ascii="Times New Roman" w:hAnsi="Times New Roman" w:cs="Times New Roman"/>
          <w:spacing w:val="1"/>
          <w:w w:val="105"/>
          <w:sz w:val="24"/>
          <w:szCs w:val="24"/>
        </w:rPr>
        <w:t>model</w:t>
      </w:r>
      <w:r w:rsidR="007F49DF" w:rsidRPr="003055E7">
        <w:rPr>
          <w:rFonts w:ascii="Times New Roman" w:hAnsi="Times New Roman" w:cs="Times New Roman"/>
          <w:w w:val="105"/>
          <w:sz w:val="24"/>
          <w:szCs w:val="24"/>
        </w:rPr>
        <w:t>).</w:t>
      </w:r>
      <w:r w:rsidR="007F49DF" w:rsidRPr="003055E7">
        <w:rPr>
          <w:rFonts w:ascii="Times New Roman" w:hAnsi="Times New Roman" w:cs="Times New Roman"/>
          <w:spacing w:val="29"/>
          <w:w w:val="105"/>
          <w:sz w:val="24"/>
          <w:szCs w:val="24"/>
        </w:rPr>
        <w:t xml:space="preserve"> </w:t>
      </w:r>
      <w:r w:rsidR="007F49DF" w:rsidRPr="003055E7">
        <w:rPr>
          <w:rFonts w:ascii="Times New Roman" w:hAnsi="Times New Roman" w:cs="Times New Roman"/>
          <w:w w:val="105"/>
          <w:sz w:val="24"/>
          <w:szCs w:val="24"/>
        </w:rPr>
        <w:t>A</w:t>
      </w:r>
      <w:r w:rsidR="007F49DF" w:rsidRPr="003055E7">
        <w:rPr>
          <w:rFonts w:ascii="Times New Roman" w:hAnsi="Times New Roman" w:cs="Times New Roman"/>
          <w:spacing w:val="33"/>
          <w:w w:val="105"/>
          <w:sz w:val="24"/>
          <w:szCs w:val="24"/>
        </w:rPr>
        <w:t xml:space="preserve"> </w:t>
      </w:r>
      <w:r w:rsidR="007F49DF" w:rsidRPr="003055E7">
        <w:rPr>
          <w:rFonts w:ascii="Times New Roman" w:hAnsi="Times New Roman" w:cs="Times New Roman"/>
          <w:spacing w:val="-1"/>
          <w:w w:val="105"/>
          <w:sz w:val="24"/>
          <w:szCs w:val="24"/>
        </w:rPr>
        <w:t>permutation</w:t>
      </w:r>
      <w:r w:rsidR="007F49DF" w:rsidRPr="003055E7">
        <w:rPr>
          <w:rFonts w:ascii="Times New Roman" w:hAnsi="Times New Roman" w:cs="Times New Roman"/>
          <w:spacing w:val="31"/>
          <w:w w:val="105"/>
          <w:sz w:val="24"/>
          <w:szCs w:val="24"/>
        </w:rPr>
        <w:t xml:space="preserve"> </w:t>
      </w:r>
      <w:r w:rsidR="007F49DF" w:rsidRPr="003055E7">
        <w:rPr>
          <w:rFonts w:ascii="Times New Roman" w:hAnsi="Times New Roman" w:cs="Times New Roman"/>
          <w:w w:val="105"/>
          <w:sz w:val="24"/>
          <w:szCs w:val="24"/>
        </w:rPr>
        <w:t>test</w:t>
      </w:r>
      <w:r w:rsidR="007F49DF" w:rsidRPr="003055E7">
        <w:rPr>
          <w:rFonts w:ascii="Times New Roman" w:hAnsi="Times New Roman" w:cs="Times New Roman"/>
          <w:spacing w:val="33"/>
          <w:w w:val="105"/>
          <w:sz w:val="24"/>
          <w:szCs w:val="24"/>
        </w:rPr>
        <w:t xml:space="preserve"> </w:t>
      </w:r>
      <w:r w:rsidR="007F49DF" w:rsidRPr="003055E7">
        <w:rPr>
          <w:rFonts w:ascii="Times New Roman" w:hAnsi="Times New Roman" w:cs="Times New Roman"/>
          <w:spacing w:val="-2"/>
          <w:w w:val="105"/>
          <w:sz w:val="24"/>
          <w:szCs w:val="24"/>
        </w:rPr>
        <w:t>confirmed</w:t>
      </w:r>
      <w:r w:rsidR="007F49DF" w:rsidRPr="003055E7">
        <w:rPr>
          <w:rFonts w:ascii="Times New Roman" w:hAnsi="Times New Roman" w:cs="Times New Roman"/>
          <w:spacing w:val="33"/>
          <w:w w:val="105"/>
          <w:sz w:val="24"/>
          <w:szCs w:val="24"/>
        </w:rPr>
        <w:t xml:space="preserve"> </w:t>
      </w:r>
      <w:r w:rsidR="007F49DF" w:rsidRPr="003055E7">
        <w:rPr>
          <w:rFonts w:ascii="Times New Roman" w:hAnsi="Times New Roman" w:cs="Times New Roman"/>
          <w:w w:val="105"/>
          <w:sz w:val="24"/>
          <w:szCs w:val="24"/>
        </w:rPr>
        <w:t>that</w:t>
      </w:r>
      <w:r w:rsidR="007F49DF" w:rsidRPr="003055E7">
        <w:rPr>
          <w:rFonts w:ascii="Times New Roman" w:hAnsi="Times New Roman" w:cs="Times New Roman"/>
          <w:spacing w:val="33"/>
          <w:w w:val="105"/>
          <w:sz w:val="24"/>
          <w:szCs w:val="24"/>
        </w:rPr>
        <w:t xml:space="preserve"> </w:t>
      </w:r>
      <w:r w:rsidR="007F49DF" w:rsidRPr="003055E7">
        <w:rPr>
          <w:rFonts w:ascii="Times New Roman" w:hAnsi="Times New Roman" w:cs="Times New Roman"/>
          <w:spacing w:val="-1"/>
          <w:w w:val="105"/>
          <w:sz w:val="24"/>
          <w:szCs w:val="24"/>
        </w:rPr>
        <w:t>the</w:t>
      </w:r>
      <w:r w:rsidR="007F49DF" w:rsidRPr="003055E7">
        <w:rPr>
          <w:rFonts w:ascii="Times New Roman" w:hAnsi="Times New Roman" w:cs="Times New Roman"/>
          <w:spacing w:val="32"/>
          <w:w w:val="105"/>
          <w:sz w:val="24"/>
          <w:szCs w:val="24"/>
        </w:rPr>
        <w:t xml:space="preserve"> </w:t>
      </w:r>
      <w:r w:rsidR="007F49DF" w:rsidRPr="003055E7">
        <w:rPr>
          <w:rFonts w:ascii="Times New Roman" w:hAnsi="Times New Roman" w:cs="Times New Roman"/>
          <w:w w:val="105"/>
          <w:sz w:val="24"/>
          <w:szCs w:val="24"/>
        </w:rPr>
        <w:t>new</w:t>
      </w:r>
      <w:r w:rsidR="007F49DF" w:rsidRPr="003055E7">
        <w:rPr>
          <w:rFonts w:ascii="Times New Roman" w:hAnsi="Times New Roman" w:cs="Times New Roman"/>
          <w:spacing w:val="32"/>
          <w:w w:val="105"/>
          <w:sz w:val="24"/>
          <w:szCs w:val="24"/>
        </w:rPr>
        <w:t xml:space="preserve"> </w:t>
      </w:r>
      <w:r w:rsidR="007F49DF" w:rsidRPr="003055E7">
        <w:rPr>
          <w:rFonts w:ascii="Times New Roman" w:hAnsi="Times New Roman" w:cs="Times New Roman"/>
          <w:spacing w:val="-1"/>
          <w:w w:val="105"/>
          <w:sz w:val="24"/>
          <w:szCs w:val="24"/>
        </w:rPr>
        <w:t>predicti</w:t>
      </w:r>
      <w:r w:rsidR="007F49DF" w:rsidRPr="003055E7">
        <w:rPr>
          <w:rFonts w:ascii="Times New Roman" w:hAnsi="Times New Roman" w:cs="Times New Roman"/>
          <w:spacing w:val="-2"/>
          <w:w w:val="105"/>
          <w:sz w:val="24"/>
          <w:szCs w:val="24"/>
        </w:rPr>
        <w:t>ve</w:t>
      </w:r>
      <w:r w:rsidR="007F49DF" w:rsidRPr="003055E7">
        <w:rPr>
          <w:rFonts w:ascii="Times New Roman" w:hAnsi="Times New Roman" w:cs="Times New Roman"/>
          <w:spacing w:val="63"/>
          <w:w w:val="97"/>
          <w:sz w:val="24"/>
          <w:szCs w:val="24"/>
        </w:rPr>
        <w:t xml:space="preserve"> </w:t>
      </w:r>
      <w:r w:rsidR="007F49DF" w:rsidRPr="003055E7">
        <w:rPr>
          <w:rFonts w:ascii="Times New Roman" w:hAnsi="Times New Roman" w:cs="Times New Roman"/>
          <w:w w:val="105"/>
          <w:sz w:val="24"/>
          <w:szCs w:val="24"/>
        </w:rPr>
        <w:t>regions</w:t>
      </w:r>
      <w:r w:rsidR="007F49DF" w:rsidRPr="003055E7">
        <w:rPr>
          <w:rFonts w:ascii="Times New Roman" w:hAnsi="Times New Roman" w:cs="Times New Roman"/>
          <w:spacing w:val="2"/>
          <w:w w:val="105"/>
          <w:sz w:val="24"/>
          <w:szCs w:val="24"/>
        </w:rPr>
        <w:t xml:space="preserve"> </w:t>
      </w:r>
      <w:r w:rsidR="007F49DF" w:rsidRPr="003055E7">
        <w:rPr>
          <w:rFonts w:ascii="Times New Roman" w:hAnsi="Times New Roman" w:cs="Times New Roman"/>
          <w:w w:val="105"/>
          <w:sz w:val="24"/>
          <w:szCs w:val="24"/>
        </w:rPr>
        <w:t>are</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w w:val="105"/>
          <w:sz w:val="24"/>
          <w:szCs w:val="24"/>
        </w:rPr>
        <w:t>more</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spacing w:val="-1"/>
          <w:w w:val="105"/>
          <w:sz w:val="24"/>
          <w:szCs w:val="24"/>
        </w:rPr>
        <w:t>predictiv</w:t>
      </w:r>
      <w:r w:rsidR="007F49DF" w:rsidRPr="003055E7">
        <w:rPr>
          <w:rFonts w:ascii="Times New Roman" w:hAnsi="Times New Roman" w:cs="Times New Roman"/>
          <w:spacing w:val="-2"/>
          <w:w w:val="105"/>
          <w:sz w:val="24"/>
          <w:szCs w:val="24"/>
        </w:rPr>
        <w:t>e</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w w:val="105"/>
          <w:sz w:val="24"/>
          <w:szCs w:val="24"/>
        </w:rPr>
        <w:t>than</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spacing w:val="-2"/>
          <w:w w:val="105"/>
          <w:sz w:val="24"/>
          <w:szCs w:val="24"/>
        </w:rPr>
        <w:t>c</w:t>
      </w:r>
      <w:r w:rsidR="007F49DF" w:rsidRPr="003055E7">
        <w:rPr>
          <w:rFonts w:ascii="Times New Roman" w:hAnsi="Times New Roman" w:cs="Times New Roman"/>
          <w:spacing w:val="-1"/>
          <w:w w:val="105"/>
          <w:sz w:val="24"/>
          <w:szCs w:val="24"/>
        </w:rPr>
        <w:t>hance:</w:t>
      </w:r>
      <w:r w:rsidR="007F49DF" w:rsidRPr="003055E7">
        <w:rPr>
          <w:rFonts w:ascii="Times New Roman" w:hAnsi="Times New Roman" w:cs="Times New Roman"/>
          <w:spacing w:val="25"/>
          <w:w w:val="105"/>
          <w:sz w:val="24"/>
          <w:szCs w:val="24"/>
        </w:rPr>
        <w:t xml:space="preserve"> </w:t>
      </w:r>
      <w:r w:rsidR="007F49DF" w:rsidRPr="003055E7">
        <w:rPr>
          <w:rFonts w:ascii="Times New Roman" w:hAnsi="Times New Roman" w:cs="Times New Roman"/>
          <w:i/>
          <w:w w:val="105"/>
          <w:sz w:val="24"/>
          <w:szCs w:val="24"/>
        </w:rPr>
        <w:t>p&lt;.</w:t>
      </w:r>
      <w:r w:rsidR="007F49DF" w:rsidRPr="003055E7">
        <w:rPr>
          <w:rFonts w:ascii="Times New Roman" w:hAnsi="Times New Roman" w:cs="Times New Roman"/>
          <w:w w:val="105"/>
          <w:sz w:val="24"/>
          <w:szCs w:val="24"/>
        </w:rPr>
        <w:t>001</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w w:val="105"/>
          <w:sz w:val="24"/>
          <w:szCs w:val="24"/>
        </w:rPr>
        <w:t>for</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w w:val="105"/>
          <w:sz w:val="24"/>
          <w:szCs w:val="24"/>
        </w:rPr>
        <w:t>NIHSS</w:t>
      </w:r>
      <w:r w:rsidR="007F49DF" w:rsidRPr="003055E7">
        <w:rPr>
          <w:rFonts w:ascii="Times New Roman" w:hAnsi="Times New Roman" w:cs="Times New Roman"/>
          <w:spacing w:val="4"/>
          <w:w w:val="105"/>
          <w:sz w:val="24"/>
          <w:szCs w:val="24"/>
        </w:rPr>
        <w:t xml:space="preserve"> </w:t>
      </w:r>
      <w:r w:rsidR="007F49DF" w:rsidRPr="003055E7">
        <w:rPr>
          <w:rFonts w:ascii="Times New Roman" w:hAnsi="Times New Roman" w:cs="Times New Roman"/>
          <w:w w:val="105"/>
          <w:sz w:val="24"/>
          <w:szCs w:val="24"/>
        </w:rPr>
        <w:t>and</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i/>
          <w:w w:val="105"/>
          <w:sz w:val="24"/>
          <w:szCs w:val="24"/>
        </w:rPr>
        <w:t>p&lt;.</w:t>
      </w:r>
      <w:r w:rsidR="007F49DF" w:rsidRPr="003055E7">
        <w:rPr>
          <w:rFonts w:ascii="Times New Roman" w:hAnsi="Times New Roman" w:cs="Times New Roman"/>
          <w:w w:val="105"/>
          <w:sz w:val="24"/>
          <w:szCs w:val="24"/>
        </w:rPr>
        <w:t>01</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w w:val="105"/>
          <w:sz w:val="24"/>
          <w:szCs w:val="24"/>
        </w:rPr>
        <w:t>for</w:t>
      </w:r>
      <w:r w:rsidR="007F49DF" w:rsidRPr="003055E7">
        <w:rPr>
          <w:rFonts w:ascii="Times New Roman" w:hAnsi="Times New Roman" w:cs="Times New Roman"/>
          <w:spacing w:val="3"/>
          <w:w w:val="105"/>
          <w:sz w:val="24"/>
          <w:szCs w:val="24"/>
        </w:rPr>
        <w:t xml:space="preserve"> </w:t>
      </w:r>
      <w:r w:rsidR="007F49DF" w:rsidRPr="003055E7">
        <w:rPr>
          <w:rFonts w:ascii="Times New Roman" w:hAnsi="Times New Roman" w:cs="Times New Roman"/>
          <w:w w:val="105"/>
          <w:sz w:val="24"/>
          <w:szCs w:val="24"/>
        </w:rPr>
        <w:t>GCS.</w:t>
      </w:r>
    </w:p>
    <w:p w14:paraId="56E0F0C7" w14:textId="0FFDC240" w:rsidR="0035380D" w:rsidRPr="0035380D" w:rsidRDefault="00B0452C" w:rsidP="0035380D">
      <w:pPr>
        <w:tabs>
          <w:tab w:val="left" w:pos="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r w:rsidR="00376FEF" w:rsidRPr="00376FEF">
        <w:rPr>
          <w:rFonts w:ascii="Times New Roman" w:eastAsia="Times New Roman" w:hAnsi="Times New Roman" w:cs="Times New Roman"/>
          <w:b/>
          <w:sz w:val="24"/>
          <w:szCs w:val="24"/>
        </w:rPr>
        <w:t>:</w:t>
      </w:r>
      <w:r w:rsidR="00376FEF">
        <w:rPr>
          <w:rFonts w:ascii="Times New Roman" w:eastAsia="Times New Roman" w:hAnsi="Times New Roman" w:cs="Times New Roman"/>
          <w:sz w:val="24"/>
          <w:szCs w:val="24"/>
        </w:rPr>
        <w:t xml:space="preserve">  </w:t>
      </w:r>
      <w:r w:rsidR="0035380D" w:rsidRPr="0035380D">
        <w:rPr>
          <w:rFonts w:ascii="Times New Roman" w:eastAsia="Times New Roman" w:hAnsi="Times New Roman" w:cs="Times New Roman"/>
          <w:sz w:val="24"/>
          <w:szCs w:val="24"/>
        </w:rPr>
        <w:t xml:space="preserve">Objective measures of ICH location and engagement using advanced CT imaging processing provide finer, objective, and more quantitative anatomic information than that provided by human readers. </w:t>
      </w:r>
    </w:p>
    <w:p w14:paraId="2177D7B4" w14:textId="7B646E1B" w:rsidR="00376FEF" w:rsidRDefault="00376FEF" w:rsidP="00376FEF">
      <w:pPr>
        <w:tabs>
          <w:tab w:val="left" w:pos="0"/>
        </w:tabs>
        <w:rPr>
          <w:rFonts w:ascii="Times New Roman" w:eastAsia="Times New Roman" w:hAnsi="Times New Roman" w:cs="Times New Roman"/>
          <w:sz w:val="24"/>
          <w:szCs w:val="24"/>
        </w:rPr>
      </w:pPr>
    </w:p>
    <w:p w14:paraId="687753FD" w14:textId="53A1DB77" w:rsidR="00FF0210" w:rsidRDefault="00FF0210" w:rsidP="00376FEF">
      <w:pPr>
        <w:tabs>
          <w:tab w:val="left" w:pos="0"/>
        </w:tabs>
        <w:rPr>
          <w:rFonts w:ascii="Times New Roman" w:eastAsia="Times New Roman" w:hAnsi="Times New Roman" w:cs="Times New Roman"/>
          <w:sz w:val="24"/>
          <w:szCs w:val="24"/>
        </w:rPr>
      </w:pPr>
      <w:r>
        <w:rPr>
          <w:rFonts w:ascii="Times New Roman" w:eastAsia="Times New Roman" w:hAnsi="Times New Roman" w:cs="Times New Roman"/>
          <w:sz w:val="24"/>
          <w:szCs w:val="24"/>
        </w:rPr>
        <w:t>Clinical Trial Registration-</w:t>
      </w:r>
      <w:r w:rsidRPr="00FF0210">
        <w:rPr>
          <w:rFonts w:ascii="Times New Roman" w:eastAsia="Times New Roman" w:hAnsi="Times New Roman" w:cs="Times New Roman"/>
          <w:sz w:val="24"/>
          <w:szCs w:val="24"/>
        </w:rPr>
        <w:t xml:space="preserve">URL: </w:t>
      </w:r>
      <w:hyperlink r:id="rId10" w:history="1">
        <w:r w:rsidRPr="00E001E6">
          <w:rPr>
            <w:rStyle w:val="Hyperlink"/>
            <w:rFonts w:ascii="Times New Roman" w:eastAsia="Times New Roman" w:hAnsi="Times New Roman" w:cs="Times New Roman"/>
            <w:sz w:val="24"/>
            <w:szCs w:val="24"/>
          </w:rPr>
          <w:t>http://www.clinicaltrials.gov</w:t>
        </w:r>
      </w:hyperlink>
      <w:r w:rsidRPr="00FF0210">
        <w:rPr>
          <w:rFonts w:ascii="Times New Roman" w:eastAsia="Times New Roman" w:hAnsi="Times New Roman" w:cs="Times New Roman"/>
          <w:sz w:val="24"/>
          <w:szCs w:val="24"/>
        </w:rPr>
        <w:t xml:space="preserve">. </w:t>
      </w:r>
    </w:p>
    <w:p w14:paraId="497A7F97" w14:textId="44DE01AD" w:rsidR="00FF0210" w:rsidRDefault="00FF0210" w:rsidP="00376FEF">
      <w:pPr>
        <w:tabs>
          <w:tab w:val="left" w:pos="0"/>
        </w:tabs>
        <w:rPr>
          <w:rFonts w:ascii="Times New Roman" w:eastAsia="Times New Roman" w:hAnsi="Times New Roman" w:cs="Times New Roman"/>
          <w:sz w:val="24"/>
          <w:szCs w:val="24"/>
        </w:rPr>
      </w:pPr>
      <w:r w:rsidRPr="00FF0210">
        <w:rPr>
          <w:rFonts w:ascii="Times New Roman" w:eastAsia="Times New Roman" w:hAnsi="Times New Roman" w:cs="Times New Roman"/>
          <w:sz w:val="24"/>
          <w:szCs w:val="24"/>
        </w:rPr>
        <w:t>Unique identifier: NCT00224770.</w:t>
      </w:r>
    </w:p>
    <w:p w14:paraId="1C6A9C59" w14:textId="77777777" w:rsidR="00460A7E" w:rsidRDefault="00460A7E" w:rsidP="00376FEF">
      <w:pPr>
        <w:tabs>
          <w:tab w:val="left" w:pos="0"/>
        </w:tabs>
        <w:rPr>
          <w:rFonts w:ascii="Times New Roman" w:eastAsia="Times New Roman" w:hAnsi="Times New Roman" w:cs="Times New Roman"/>
          <w:sz w:val="24"/>
          <w:szCs w:val="24"/>
        </w:rPr>
      </w:pPr>
    </w:p>
    <w:p w14:paraId="769D3A89" w14:textId="4844E9A2" w:rsidR="00460A7E" w:rsidRPr="00460A7E" w:rsidRDefault="00460A7E" w:rsidP="00376FEF">
      <w:pPr>
        <w:tabs>
          <w:tab w:val="left" w:pos="0"/>
        </w:tabs>
        <w:rPr>
          <w:rFonts w:ascii="Times New Roman" w:eastAsia="Times New Roman" w:hAnsi="Times New Roman" w:cs="Times New Roman"/>
          <w:b/>
          <w:sz w:val="24"/>
          <w:szCs w:val="24"/>
        </w:rPr>
      </w:pPr>
      <w:r w:rsidRPr="00460A7E">
        <w:rPr>
          <w:rFonts w:ascii="Times New Roman" w:eastAsia="Times New Roman" w:hAnsi="Times New Roman" w:cs="Times New Roman"/>
          <w:b/>
          <w:sz w:val="24"/>
          <w:szCs w:val="24"/>
        </w:rPr>
        <w:t>List of Tables and Figures</w:t>
      </w:r>
    </w:p>
    <w:p w14:paraId="6E3C090D" w14:textId="1BAA5F25" w:rsidR="00460A7E" w:rsidRPr="00460A7E" w:rsidRDefault="00460A7E" w:rsidP="00460A7E">
      <w:pPr>
        <w:pStyle w:val="BodyText"/>
        <w:tabs>
          <w:tab w:val="left" w:pos="90"/>
        </w:tabs>
        <w:ind w:left="0"/>
      </w:pPr>
      <w:r w:rsidRPr="00460A7E">
        <w:rPr>
          <w:spacing w:val="-5"/>
          <w:w w:val="105"/>
        </w:rPr>
        <w:t>Table</w:t>
      </w:r>
      <w:r w:rsidRPr="00460A7E">
        <w:rPr>
          <w:spacing w:val="32"/>
          <w:w w:val="105"/>
        </w:rPr>
        <w:t xml:space="preserve"> </w:t>
      </w:r>
      <w:r w:rsidRPr="00460A7E">
        <w:rPr>
          <w:w w:val="105"/>
        </w:rPr>
        <w:t>1. Distribution</w:t>
      </w:r>
      <w:r w:rsidRPr="00460A7E">
        <w:rPr>
          <w:spacing w:val="20"/>
          <w:w w:val="105"/>
        </w:rPr>
        <w:t xml:space="preserve"> </w:t>
      </w:r>
      <w:r w:rsidRPr="00460A7E">
        <w:rPr>
          <w:w w:val="105"/>
        </w:rPr>
        <w:t>of</w:t>
      </w:r>
      <w:r w:rsidRPr="00460A7E">
        <w:rPr>
          <w:spacing w:val="21"/>
          <w:w w:val="105"/>
        </w:rPr>
        <w:t xml:space="preserve"> </w:t>
      </w:r>
      <w:r w:rsidRPr="00460A7E">
        <w:rPr>
          <w:w w:val="105"/>
        </w:rPr>
        <w:t>the</w:t>
      </w:r>
      <w:r w:rsidRPr="00460A7E">
        <w:rPr>
          <w:spacing w:val="21"/>
          <w:w w:val="105"/>
        </w:rPr>
        <w:t xml:space="preserve"> </w:t>
      </w:r>
      <w:r w:rsidRPr="00460A7E">
        <w:rPr>
          <w:w w:val="105"/>
        </w:rPr>
        <w:t>top</w:t>
      </w:r>
      <w:r w:rsidRPr="00460A7E">
        <w:rPr>
          <w:spacing w:val="20"/>
          <w:w w:val="105"/>
        </w:rPr>
        <w:t xml:space="preserve"> </w:t>
      </w:r>
      <w:r w:rsidR="00B62574">
        <w:rPr>
          <w:w w:val="105"/>
        </w:rPr>
        <w:t>5</w:t>
      </w:r>
      <w:r w:rsidRPr="00460A7E">
        <w:rPr>
          <w:spacing w:val="21"/>
          <w:w w:val="105"/>
        </w:rPr>
        <w:t xml:space="preserve"> </w:t>
      </w:r>
      <w:r w:rsidRPr="00460A7E">
        <w:rPr>
          <w:spacing w:val="-1"/>
          <w:w w:val="105"/>
        </w:rPr>
        <w:t>ar</w:t>
      </w:r>
      <w:r w:rsidRPr="00460A7E">
        <w:rPr>
          <w:spacing w:val="-2"/>
          <w:w w:val="105"/>
        </w:rPr>
        <w:t>eas</w:t>
      </w:r>
      <w:r w:rsidRPr="00460A7E">
        <w:rPr>
          <w:spacing w:val="21"/>
          <w:w w:val="105"/>
        </w:rPr>
        <w:t xml:space="preserve"> </w:t>
      </w:r>
      <w:r w:rsidRPr="00460A7E">
        <w:rPr>
          <w:w w:val="105"/>
        </w:rPr>
        <w:t>of</w:t>
      </w:r>
      <w:r w:rsidRPr="00460A7E">
        <w:rPr>
          <w:spacing w:val="20"/>
          <w:w w:val="105"/>
        </w:rPr>
        <w:t xml:space="preserve"> </w:t>
      </w:r>
      <w:r w:rsidRPr="00460A7E">
        <w:rPr>
          <w:spacing w:val="-2"/>
          <w:w w:val="105"/>
        </w:rPr>
        <w:t>engagemen</w:t>
      </w:r>
      <w:r w:rsidRPr="00460A7E">
        <w:rPr>
          <w:spacing w:val="-1"/>
          <w:w w:val="105"/>
        </w:rPr>
        <w:t>t</w:t>
      </w:r>
    </w:p>
    <w:p w14:paraId="6BB6D559" w14:textId="77E6A2FF" w:rsidR="00460A7E" w:rsidRPr="00460A7E" w:rsidRDefault="00460A7E" w:rsidP="00460A7E">
      <w:pPr>
        <w:tabs>
          <w:tab w:val="left" w:pos="0"/>
        </w:tabs>
        <w:rPr>
          <w:rFonts w:ascii="Times New Roman" w:eastAsia="Times New Roman" w:hAnsi="Times New Roman" w:cs="Times New Roman"/>
          <w:sz w:val="24"/>
          <w:szCs w:val="24"/>
        </w:rPr>
      </w:pPr>
      <w:r w:rsidRPr="00460A7E">
        <w:rPr>
          <w:rFonts w:ascii="Times New Roman" w:hAnsi="Times New Roman" w:cs="Times New Roman"/>
          <w:w w:val="105"/>
          <w:sz w:val="24"/>
          <w:szCs w:val="24"/>
        </w:rPr>
        <w:t>Figure</w:t>
      </w:r>
      <w:r w:rsidRPr="00460A7E">
        <w:rPr>
          <w:rFonts w:ascii="Times New Roman" w:hAnsi="Times New Roman" w:cs="Times New Roman"/>
          <w:spacing w:val="56"/>
          <w:w w:val="105"/>
          <w:sz w:val="24"/>
          <w:szCs w:val="24"/>
        </w:rPr>
        <w:t xml:space="preserve"> </w:t>
      </w:r>
      <w:r w:rsidRPr="00460A7E">
        <w:rPr>
          <w:rFonts w:ascii="Times New Roman" w:hAnsi="Times New Roman" w:cs="Times New Roman"/>
          <w:w w:val="105"/>
          <w:sz w:val="24"/>
          <w:szCs w:val="24"/>
        </w:rPr>
        <w:t>1. ICH</w:t>
      </w:r>
      <w:r w:rsidRPr="00460A7E">
        <w:rPr>
          <w:rFonts w:ascii="Times New Roman" w:hAnsi="Times New Roman" w:cs="Times New Roman"/>
          <w:spacing w:val="56"/>
          <w:w w:val="105"/>
          <w:sz w:val="24"/>
          <w:szCs w:val="24"/>
        </w:rPr>
        <w:t xml:space="preserve"> </w:t>
      </w:r>
      <w:r w:rsidRPr="00460A7E">
        <w:rPr>
          <w:rFonts w:ascii="Times New Roman" w:hAnsi="Times New Roman" w:cs="Times New Roman"/>
          <w:spacing w:val="-1"/>
          <w:w w:val="105"/>
          <w:sz w:val="24"/>
          <w:szCs w:val="24"/>
        </w:rPr>
        <w:t>engagement</w:t>
      </w:r>
      <w:r w:rsidRPr="00460A7E">
        <w:rPr>
          <w:rFonts w:ascii="Times New Roman" w:hAnsi="Times New Roman" w:cs="Times New Roman"/>
          <w:spacing w:val="56"/>
          <w:w w:val="105"/>
          <w:sz w:val="24"/>
          <w:szCs w:val="24"/>
        </w:rPr>
        <w:t xml:space="preserve"> </w:t>
      </w:r>
      <w:r w:rsidRPr="00460A7E">
        <w:rPr>
          <w:rFonts w:ascii="Times New Roman" w:hAnsi="Times New Roman" w:cs="Times New Roman"/>
          <w:spacing w:val="-2"/>
          <w:w w:val="105"/>
          <w:sz w:val="24"/>
          <w:szCs w:val="24"/>
        </w:rPr>
        <w:t>prevalence.</w:t>
      </w:r>
    </w:p>
    <w:p w14:paraId="67CEE20B" w14:textId="06C2AEBE" w:rsidR="00460A7E" w:rsidRPr="00460A7E" w:rsidRDefault="00460A7E" w:rsidP="00460A7E">
      <w:pPr>
        <w:tabs>
          <w:tab w:val="left" w:pos="0"/>
        </w:tabs>
        <w:rPr>
          <w:rFonts w:ascii="Times New Roman" w:eastAsia="Times New Roman" w:hAnsi="Times New Roman" w:cs="Times New Roman"/>
          <w:sz w:val="24"/>
          <w:szCs w:val="24"/>
        </w:rPr>
      </w:pPr>
      <w:r w:rsidRPr="00460A7E">
        <w:rPr>
          <w:rFonts w:ascii="Times New Roman" w:hAnsi="Times New Roman" w:cs="Times New Roman"/>
          <w:w w:val="105"/>
          <w:sz w:val="24"/>
          <w:szCs w:val="24"/>
        </w:rPr>
        <w:t xml:space="preserve">Figure 2. Highest </w:t>
      </w:r>
      <w:r w:rsidRPr="00460A7E">
        <w:rPr>
          <w:rFonts w:ascii="Times New Roman" w:hAnsi="Times New Roman" w:cs="Times New Roman"/>
          <w:spacing w:val="-1"/>
          <w:w w:val="105"/>
          <w:sz w:val="24"/>
          <w:szCs w:val="24"/>
        </w:rPr>
        <w:t>Predictive</w:t>
      </w:r>
      <w:r w:rsidRPr="00460A7E">
        <w:rPr>
          <w:rFonts w:ascii="Times New Roman" w:hAnsi="Times New Roman" w:cs="Times New Roman"/>
          <w:w w:val="105"/>
          <w:sz w:val="24"/>
          <w:szCs w:val="24"/>
        </w:rPr>
        <w:t xml:space="preserve"> Region (HPR) Analysis.</w:t>
      </w:r>
    </w:p>
    <w:p w14:paraId="044C2C5B" w14:textId="77777777" w:rsidR="00460A7E" w:rsidRPr="00460A7E" w:rsidRDefault="00460A7E" w:rsidP="00376FEF">
      <w:pPr>
        <w:tabs>
          <w:tab w:val="left" w:pos="0"/>
        </w:tabs>
        <w:sectPr w:rsidR="00460A7E" w:rsidRPr="00460A7E" w:rsidSect="003055E7">
          <w:pgSz w:w="12240" w:h="15840"/>
          <w:pgMar w:top="1440" w:right="1440" w:bottom="1440" w:left="1440" w:header="720" w:footer="720" w:gutter="0"/>
          <w:cols w:space="720"/>
        </w:sectPr>
      </w:pPr>
    </w:p>
    <w:p w14:paraId="0E2A0571" w14:textId="4844E9A2" w:rsidR="00551C69" w:rsidRDefault="00551C69" w:rsidP="001549AB">
      <w:pPr>
        <w:tabs>
          <w:tab w:val="left" w:pos="90"/>
        </w:tabs>
        <w:rPr>
          <w:rFonts w:ascii="Times New Roman" w:eastAsia="Times New Roman" w:hAnsi="Times New Roman" w:cs="Times New Roman"/>
          <w:sz w:val="28"/>
          <w:szCs w:val="28"/>
        </w:rPr>
      </w:pPr>
    </w:p>
    <w:p w14:paraId="7D1F80DC" w14:textId="77777777" w:rsidR="00551C69" w:rsidRDefault="00C532DC" w:rsidP="001549AB">
      <w:pPr>
        <w:pStyle w:val="Heading1"/>
        <w:tabs>
          <w:tab w:val="left" w:pos="90"/>
        </w:tabs>
        <w:spacing w:before="0" w:line="480" w:lineRule="auto"/>
        <w:ind w:left="0"/>
        <w:jc w:val="both"/>
        <w:rPr>
          <w:b w:val="0"/>
          <w:bCs w:val="0"/>
        </w:rPr>
      </w:pPr>
      <w:r>
        <w:rPr>
          <w:spacing w:val="-2"/>
          <w:w w:val="115"/>
        </w:rPr>
        <w:t>In</w:t>
      </w:r>
      <w:r>
        <w:rPr>
          <w:spacing w:val="-1"/>
          <w:w w:val="115"/>
        </w:rPr>
        <w:t>troduction</w:t>
      </w:r>
    </w:p>
    <w:p w14:paraId="6E52D858" w14:textId="7210C19D" w:rsidR="007F49DF" w:rsidRDefault="007F49DF" w:rsidP="001B6527">
      <w:pPr>
        <w:pStyle w:val="BodyText"/>
        <w:tabs>
          <w:tab w:val="left" w:pos="90"/>
        </w:tabs>
        <w:spacing w:line="480" w:lineRule="auto"/>
        <w:ind w:left="0" w:firstLine="720"/>
      </w:pPr>
      <w:r>
        <w:rPr>
          <w:spacing w:val="-1"/>
          <w:w w:val="105"/>
        </w:rPr>
        <w:t>Intrac</w:t>
      </w:r>
      <w:r w:rsidR="000F00A2">
        <w:rPr>
          <w:spacing w:val="-1"/>
          <w:w w:val="105"/>
        </w:rPr>
        <w:t>erebral</w:t>
      </w:r>
      <w:r w:rsidR="00EC0249">
        <w:rPr>
          <w:w w:val="105"/>
        </w:rPr>
        <w:t xml:space="preserve"> hemorrhage  (ICH) </w:t>
      </w:r>
      <w:r w:rsidR="00CD64CB">
        <w:rPr>
          <w:w w:val="105"/>
        </w:rPr>
        <w:t xml:space="preserve">results </w:t>
      </w:r>
      <w:r w:rsidR="00CD64CB">
        <w:rPr>
          <w:spacing w:val="1"/>
          <w:w w:val="105"/>
        </w:rPr>
        <w:t>from</w:t>
      </w:r>
      <w:r w:rsidR="00CD64CB">
        <w:rPr>
          <w:w w:val="105"/>
        </w:rPr>
        <w:t xml:space="preserve"> </w:t>
      </w:r>
      <w:r w:rsidR="00CD64CB">
        <w:rPr>
          <w:spacing w:val="1"/>
          <w:w w:val="105"/>
        </w:rPr>
        <w:t>a</w:t>
      </w:r>
      <w:r w:rsidR="00CD64CB">
        <w:rPr>
          <w:w w:val="105"/>
        </w:rPr>
        <w:t xml:space="preserve"> </w:t>
      </w:r>
      <w:r w:rsidR="00CD64CB">
        <w:rPr>
          <w:spacing w:val="1"/>
          <w:w w:val="105"/>
        </w:rPr>
        <w:t>blood</w:t>
      </w:r>
      <w:r w:rsidR="00CD64CB">
        <w:rPr>
          <w:w w:val="105"/>
        </w:rPr>
        <w:t xml:space="preserve"> </w:t>
      </w:r>
      <w:r w:rsidR="00CD64CB">
        <w:rPr>
          <w:spacing w:val="1"/>
          <w:w w:val="105"/>
        </w:rPr>
        <w:t>vessel</w:t>
      </w:r>
      <w:r w:rsidR="00CD64CB">
        <w:rPr>
          <w:w w:val="105"/>
        </w:rPr>
        <w:t xml:space="preserve"> </w:t>
      </w:r>
      <w:r w:rsidR="00CD64CB">
        <w:rPr>
          <w:spacing w:val="1"/>
          <w:w w:val="105"/>
        </w:rPr>
        <w:t>rupturing</w:t>
      </w:r>
      <w:r w:rsidR="00CD64CB">
        <w:rPr>
          <w:w w:val="105"/>
        </w:rPr>
        <w:t xml:space="preserve"> into </w:t>
      </w:r>
      <w:r w:rsidR="00CD64CB">
        <w:rPr>
          <w:spacing w:val="1"/>
          <w:w w:val="105"/>
        </w:rPr>
        <w:t>the</w:t>
      </w:r>
      <w:r w:rsidR="00CD64CB">
        <w:rPr>
          <w:w w:val="105"/>
        </w:rPr>
        <w:t xml:space="preserve"> </w:t>
      </w:r>
      <w:r w:rsidR="00CD64CB">
        <w:rPr>
          <w:spacing w:val="1"/>
          <w:w w:val="105"/>
        </w:rPr>
        <w:t>brain</w:t>
      </w:r>
      <w:r>
        <w:rPr>
          <w:w w:val="105"/>
        </w:rPr>
        <w:t>.</w:t>
      </w:r>
      <w:r>
        <w:rPr>
          <w:spacing w:val="27"/>
          <w:w w:val="107"/>
        </w:rPr>
        <w:t xml:space="preserve"> </w:t>
      </w:r>
      <w:r>
        <w:rPr>
          <w:spacing w:val="-1"/>
          <w:w w:val="105"/>
        </w:rPr>
        <w:t>Quantification</w:t>
      </w:r>
      <w:r>
        <w:rPr>
          <w:spacing w:val="-17"/>
          <w:w w:val="105"/>
        </w:rPr>
        <w:t xml:space="preserve"> </w:t>
      </w:r>
      <w:r>
        <w:rPr>
          <w:w w:val="105"/>
        </w:rPr>
        <w:t>of</w:t>
      </w:r>
      <w:r>
        <w:rPr>
          <w:spacing w:val="-16"/>
          <w:w w:val="105"/>
        </w:rPr>
        <w:t xml:space="preserve"> </w:t>
      </w:r>
      <w:r>
        <w:rPr>
          <w:spacing w:val="-1"/>
          <w:w w:val="105"/>
        </w:rPr>
        <w:t>hemorrha</w:t>
      </w:r>
      <w:r>
        <w:rPr>
          <w:spacing w:val="-2"/>
          <w:w w:val="105"/>
        </w:rPr>
        <w:t>ge</w:t>
      </w:r>
      <w:r>
        <w:rPr>
          <w:spacing w:val="-17"/>
          <w:w w:val="105"/>
        </w:rPr>
        <w:t xml:space="preserve"> </w:t>
      </w:r>
      <w:r>
        <w:rPr>
          <w:w w:val="105"/>
        </w:rPr>
        <w:t>location</w:t>
      </w:r>
      <w:r>
        <w:rPr>
          <w:spacing w:val="-16"/>
          <w:w w:val="105"/>
        </w:rPr>
        <w:t xml:space="preserve"> </w:t>
      </w:r>
      <w:r>
        <w:rPr>
          <w:w w:val="105"/>
        </w:rPr>
        <w:t>using</w:t>
      </w:r>
      <w:r>
        <w:rPr>
          <w:spacing w:val="-18"/>
          <w:w w:val="105"/>
        </w:rPr>
        <w:t xml:space="preserve"> </w:t>
      </w:r>
      <w:r>
        <w:rPr>
          <w:spacing w:val="-2"/>
          <w:w w:val="105"/>
        </w:rPr>
        <w:t>X-ra</w:t>
      </w:r>
      <w:r>
        <w:rPr>
          <w:spacing w:val="-3"/>
          <w:w w:val="105"/>
        </w:rPr>
        <w:t>y</w:t>
      </w:r>
      <w:r>
        <w:rPr>
          <w:spacing w:val="-16"/>
          <w:w w:val="105"/>
        </w:rPr>
        <w:t xml:space="preserve"> </w:t>
      </w:r>
      <w:r>
        <w:rPr>
          <w:spacing w:val="-2"/>
          <w:w w:val="105"/>
        </w:rPr>
        <w:t>c</w:t>
      </w:r>
      <w:r>
        <w:rPr>
          <w:spacing w:val="-1"/>
          <w:w w:val="105"/>
        </w:rPr>
        <w:t>omputed</w:t>
      </w:r>
      <w:r>
        <w:rPr>
          <w:spacing w:val="-17"/>
          <w:w w:val="105"/>
        </w:rPr>
        <w:t xml:space="preserve"> </w:t>
      </w:r>
      <w:r>
        <w:rPr>
          <w:spacing w:val="-1"/>
          <w:w w:val="105"/>
        </w:rPr>
        <w:t>tomograph</w:t>
      </w:r>
      <w:r>
        <w:rPr>
          <w:spacing w:val="-2"/>
          <w:w w:val="105"/>
        </w:rPr>
        <w:t>y</w:t>
      </w:r>
      <w:r>
        <w:rPr>
          <w:spacing w:val="-16"/>
          <w:w w:val="105"/>
        </w:rPr>
        <w:t xml:space="preserve"> </w:t>
      </w:r>
      <w:r>
        <w:rPr>
          <w:w w:val="105"/>
        </w:rPr>
        <w:t>(CT)</w:t>
      </w:r>
      <w:r>
        <w:rPr>
          <w:spacing w:val="-17"/>
          <w:w w:val="105"/>
        </w:rPr>
        <w:t xml:space="preserve"> </w:t>
      </w:r>
      <w:r>
        <w:rPr>
          <w:w w:val="105"/>
        </w:rPr>
        <w:t>is</w:t>
      </w:r>
      <w:r>
        <w:rPr>
          <w:spacing w:val="-17"/>
          <w:w w:val="105"/>
        </w:rPr>
        <w:t xml:space="preserve"> </w:t>
      </w:r>
      <w:r>
        <w:rPr>
          <w:w w:val="105"/>
        </w:rPr>
        <w:t>complicated</w:t>
      </w:r>
      <w:r>
        <w:rPr>
          <w:spacing w:val="71"/>
          <w:w w:val="104"/>
        </w:rPr>
        <w:t xml:space="preserve"> </w:t>
      </w:r>
      <w:r>
        <w:rPr>
          <w:w w:val="105"/>
        </w:rPr>
        <w:t>as</w:t>
      </w:r>
      <w:r>
        <w:rPr>
          <w:spacing w:val="48"/>
          <w:w w:val="105"/>
        </w:rPr>
        <w:t xml:space="preserve"> </w:t>
      </w:r>
      <w:r>
        <w:rPr>
          <w:w w:val="105"/>
        </w:rPr>
        <w:t>ICH</w:t>
      </w:r>
      <w:r>
        <w:rPr>
          <w:spacing w:val="48"/>
          <w:w w:val="105"/>
        </w:rPr>
        <w:t xml:space="preserve"> </w:t>
      </w:r>
      <w:r>
        <w:rPr>
          <w:spacing w:val="-3"/>
          <w:w w:val="105"/>
        </w:rPr>
        <w:t>ma</w:t>
      </w:r>
      <w:r>
        <w:rPr>
          <w:spacing w:val="-4"/>
          <w:w w:val="105"/>
        </w:rPr>
        <w:t>y</w:t>
      </w:r>
      <w:r>
        <w:rPr>
          <w:spacing w:val="48"/>
          <w:w w:val="105"/>
        </w:rPr>
        <w:t xml:space="preserve"> </w:t>
      </w:r>
      <w:r>
        <w:rPr>
          <w:w w:val="105"/>
        </w:rPr>
        <w:t>extend</w:t>
      </w:r>
      <w:r>
        <w:rPr>
          <w:spacing w:val="49"/>
          <w:w w:val="105"/>
        </w:rPr>
        <w:t xml:space="preserve"> </w:t>
      </w:r>
      <w:r>
        <w:rPr>
          <w:spacing w:val="-2"/>
          <w:w w:val="105"/>
        </w:rPr>
        <w:t>int</w:t>
      </w:r>
      <w:r>
        <w:rPr>
          <w:spacing w:val="-3"/>
          <w:w w:val="105"/>
        </w:rPr>
        <w:t>o</w:t>
      </w:r>
      <w:r>
        <w:rPr>
          <w:spacing w:val="48"/>
          <w:w w:val="105"/>
        </w:rPr>
        <w:t xml:space="preserve"> </w:t>
      </w:r>
      <w:r>
        <w:rPr>
          <w:spacing w:val="-1"/>
          <w:w w:val="105"/>
        </w:rPr>
        <w:t>multiple</w:t>
      </w:r>
      <w:r>
        <w:rPr>
          <w:spacing w:val="48"/>
          <w:w w:val="105"/>
        </w:rPr>
        <w:t xml:space="preserve"> </w:t>
      </w:r>
      <w:r>
        <w:rPr>
          <w:w w:val="105"/>
        </w:rPr>
        <w:t>brain</w:t>
      </w:r>
      <w:r>
        <w:rPr>
          <w:spacing w:val="49"/>
          <w:w w:val="105"/>
        </w:rPr>
        <w:t xml:space="preserve"> </w:t>
      </w:r>
      <w:r>
        <w:rPr>
          <w:w w:val="105"/>
        </w:rPr>
        <w:t>areas,</w:t>
      </w:r>
      <w:r>
        <w:rPr>
          <w:spacing w:val="56"/>
          <w:w w:val="105"/>
        </w:rPr>
        <w:t xml:space="preserve"> </w:t>
      </w:r>
      <w:r>
        <w:rPr>
          <w:w w:val="105"/>
        </w:rPr>
        <w:t>distend</w:t>
      </w:r>
      <w:r>
        <w:rPr>
          <w:spacing w:val="48"/>
          <w:w w:val="105"/>
        </w:rPr>
        <w:t xml:space="preserve"> </w:t>
      </w:r>
      <w:r>
        <w:rPr>
          <w:w w:val="105"/>
        </w:rPr>
        <w:t>tissues,</w:t>
      </w:r>
      <w:r>
        <w:rPr>
          <w:spacing w:val="56"/>
          <w:w w:val="105"/>
        </w:rPr>
        <w:t xml:space="preserve"> </w:t>
      </w:r>
      <w:r>
        <w:rPr>
          <w:w w:val="105"/>
        </w:rPr>
        <w:t>and</w:t>
      </w:r>
      <w:r>
        <w:rPr>
          <w:spacing w:val="49"/>
          <w:w w:val="105"/>
        </w:rPr>
        <w:t xml:space="preserve"> </w:t>
      </w:r>
      <w:r>
        <w:rPr>
          <w:w w:val="105"/>
        </w:rPr>
        <w:t>break</w:t>
      </w:r>
      <w:r>
        <w:rPr>
          <w:spacing w:val="48"/>
          <w:w w:val="105"/>
        </w:rPr>
        <w:t xml:space="preserve"> </w:t>
      </w:r>
      <w:r>
        <w:rPr>
          <w:w w:val="105"/>
        </w:rPr>
        <w:t>through</w:t>
      </w:r>
      <w:r>
        <w:rPr>
          <w:spacing w:val="49"/>
          <w:w w:val="105"/>
        </w:rPr>
        <w:t xml:space="preserve"> </w:t>
      </w:r>
      <w:r>
        <w:rPr>
          <w:w w:val="105"/>
        </w:rPr>
        <w:t>the</w:t>
      </w:r>
      <w:r>
        <w:rPr>
          <w:spacing w:val="24"/>
          <w:w w:val="110"/>
        </w:rPr>
        <w:t xml:space="preserve"> </w:t>
      </w:r>
      <w:r>
        <w:rPr>
          <w:spacing w:val="-3"/>
          <w:w w:val="105"/>
        </w:rPr>
        <w:t>ven</w:t>
      </w:r>
      <w:r>
        <w:rPr>
          <w:spacing w:val="-2"/>
          <w:w w:val="105"/>
        </w:rPr>
        <w:t>tricular</w:t>
      </w:r>
      <w:r>
        <w:rPr>
          <w:spacing w:val="20"/>
          <w:w w:val="105"/>
        </w:rPr>
        <w:t xml:space="preserve"> </w:t>
      </w:r>
      <w:r>
        <w:rPr>
          <w:spacing w:val="-3"/>
          <w:w w:val="105"/>
        </w:rPr>
        <w:t>wall.</w:t>
      </w:r>
      <w:r>
        <w:rPr>
          <w:spacing w:val="59"/>
          <w:w w:val="105"/>
        </w:rPr>
        <w:t xml:space="preserve"> </w:t>
      </w:r>
      <w:r>
        <w:rPr>
          <w:spacing w:val="-1"/>
          <w:w w:val="105"/>
        </w:rPr>
        <w:t>Current</w:t>
      </w:r>
      <w:r>
        <w:rPr>
          <w:spacing w:val="20"/>
          <w:w w:val="105"/>
        </w:rPr>
        <w:t xml:space="preserve"> </w:t>
      </w:r>
      <w:r>
        <w:rPr>
          <w:w w:val="105"/>
        </w:rPr>
        <w:t>practice</w:t>
      </w:r>
      <w:r>
        <w:rPr>
          <w:spacing w:val="19"/>
          <w:w w:val="105"/>
        </w:rPr>
        <w:t xml:space="preserve"> </w:t>
      </w:r>
      <w:r>
        <w:rPr>
          <w:w w:val="105"/>
        </w:rPr>
        <w:t>is</w:t>
      </w:r>
      <w:r>
        <w:rPr>
          <w:spacing w:val="20"/>
          <w:w w:val="105"/>
        </w:rPr>
        <w:t xml:space="preserve"> </w:t>
      </w:r>
      <w:r>
        <w:rPr>
          <w:spacing w:val="-1"/>
          <w:w w:val="105"/>
        </w:rPr>
        <w:t>qualitativ</w:t>
      </w:r>
      <w:r>
        <w:rPr>
          <w:spacing w:val="-2"/>
          <w:w w:val="105"/>
        </w:rPr>
        <w:t>e</w:t>
      </w:r>
      <w:r>
        <w:rPr>
          <w:spacing w:val="20"/>
          <w:w w:val="105"/>
        </w:rPr>
        <w:t xml:space="preserve"> </w:t>
      </w:r>
      <w:r>
        <w:rPr>
          <w:w w:val="105"/>
        </w:rPr>
        <w:t>and</w:t>
      </w:r>
      <w:r>
        <w:rPr>
          <w:spacing w:val="20"/>
          <w:w w:val="105"/>
        </w:rPr>
        <w:t xml:space="preserve"> </w:t>
      </w:r>
      <w:r>
        <w:rPr>
          <w:spacing w:val="-1"/>
          <w:w w:val="105"/>
        </w:rPr>
        <w:t>iden</w:t>
      </w:r>
      <w:r>
        <w:rPr>
          <w:spacing w:val="-2"/>
          <w:w w:val="105"/>
        </w:rPr>
        <w:t>tifies</w:t>
      </w:r>
      <w:r>
        <w:rPr>
          <w:spacing w:val="21"/>
          <w:w w:val="105"/>
        </w:rPr>
        <w:t xml:space="preserve"> </w:t>
      </w:r>
      <w:r>
        <w:rPr>
          <w:w w:val="105"/>
        </w:rPr>
        <w:t>only</w:t>
      </w:r>
      <w:r>
        <w:rPr>
          <w:spacing w:val="20"/>
          <w:w w:val="105"/>
        </w:rPr>
        <w:t xml:space="preserve"> </w:t>
      </w:r>
      <w:r>
        <w:rPr>
          <w:w w:val="105"/>
        </w:rPr>
        <w:t>one</w:t>
      </w:r>
      <w:r>
        <w:rPr>
          <w:spacing w:val="20"/>
          <w:w w:val="105"/>
        </w:rPr>
        <w:t xml:space="preserve"> </w:t>
      </w:r>
      <w:r>
        <w:rPr>
          <w:w w:val="105"/>
        </w:rPr>
        <w:t>primary</w:t>
      </w:r>
      <w:r>
        <w:rPr>
          <w:spacing w:val="20"/>
          <w:w w:val="105"/>
        </w:rPr>
        <w:t xml:space="preserve"> </w:t>
      </w:r>
      <w:r>
        <w:rPr>
          <w:w w:val="105"/>
        </w:rPr>
        <w:t>affected</w:t>
      </w:r>
      <w:r>
        <w:rPr>
          <w:spacing w:val="35"/>
          <w:w w:val="101"/>
        </w:rPr>
        <w:t xml:space="preserve"> </w:t>
      </w:r>
      <w:r>
        <w:rPr>
          <w:w w:val="105"/>
        </w:rPr>
        <w:t>anatomic</w:t>
      </w:r>
      <w:r>
        <w:rPr>
          <w:spacing w:val="-25"/>
          <w:w w:val="105"/>
        </w:rPr>
        <w:t xml:space="preserve"> </w:t>
      </w:r>
      <w:r>
        <w:rPr>
          <w:w w:val="105"/>
        </w:rPr>
        <w:t>region</w:t>
      </w:r>
      <w:r>
        <w:rPr>
          <w:spacing w:val="-25"/>
          <w:w w:val="105"/>
        </w:rPr>
        <w:t xml:space="preserve"> </w:t>
      </w:r>
      <w:hyperlink w:anchor="_bookmark1" w:history="1">
        <w:r>
          <w:rPr>
            <w:w w:val="105"/>
          </w:rPr>
          <w:t>[1–3].</w:t>
        </w:r>
      </w:hyperlink>
    </w:p>
    <w:p w14:paraId="3160B955" w14:textId="64B9D98C" w:rsidR="00551C69" w:rsidRPr="00B4589A" w:rsidRDefault="007F49DF" w:rsidP="001B6527">
      <w:pPr>
        <w:pStyle w:val="BodyText"/>
        <w:tabs>
          <w:tab w:val="left" w:pos="90"/>
        </w:tabs>
        <w:spacing w:line="480" w:lineRule="auto"/>
        <w:ind w:left="0" w:firstLine="720"/>
      </w:pPr>
      <w:r>
        <w:rPr>
          <w:w w:val="105"/>
        </w:rPr>
        <w:t>Detailed</w:t>
      </w:r>
      <w:r>
        <w:rPr>
          <w:spacing w:val="12"/>
          <w:w w:val="105"/>
        </w:rPr>
        <w:t xml:space="preserve"> </w:t>
      </w:r>
      <w:r>
        <w:rPr>
          <w:w w:val="105"/>
        </w:rPr>
        <w:t>localization</w:t>
      </w:r>
      <w:r>
        <w:rPr>
          <w:spacing w:val="13"/>
          <w:w w:val="105"/>
        </w:rPr>
        <w:t xml:space="preserve"> </w:t>
      </w:r>
      <w:r>
        <w:rPr>
          <w:w w:val="105"/>
        </w:rPr>
        <w:t>information</w:t>
      </w:r>
      <w:r>
        <w:rPr>
          <w:spacing w:val="12"/>
          <w:w w:val="105"/>
        </w:rPr>
        <w:t xml:space="preserve"> </w:t>
      </w:r>
      <w:r>
        <w:rPr>
          <w:w w:val="105"/>
        </w:rPr>
        <w:t>can</w:t>
      </w:r>
      <w:r>
        <w:rPr>
          <w:spacing w:val="12"/>
          <w:w w:val="105"/>
        </w:rPr>
        <w:t xml:space="preserve"> </w:t>
      </w:r>
      <w:r>
        <w:rPr>
          <w:spacing w:val="2"/>
          <w:w w:val="105"/>
        </w:rPr>
        <w:t>b</w:t>
      </w:r>
      <w:r>
        <w:rPr>
          <w:spacing w:val="3"/>
          <w:w w:val="105"/>
        </w:rPr>
        <w:t>e</w:t>
      </w:r>
      <w:r>
        <w:rPr>
          <w:spacing w:val="12"/>
          <w:w w:val="105"/>
        </w:rPr>
        <w:t xml:space="preserve"> </w:t>
      </w:r>
      <w:r>
        <w:rPr>
          <w:w w:val="105"/>
        </w:rPr>
        <w:t>estimated</w:t>
      </w:r>
      <w:r>
        <w:rPr>
          <w:spacing w:val="14"/>
          <w:w w:val="105"/>
        </w:rPr>
        <w:t xml:space="preserve"> </w:t>
      </w:r>
      <w:r>
        <w:rPr>
          <w:spacing w:val="-4"/>
          <w:w w:val="105"/>
        </w:rPr>
        <w:t>b</w:t>
      </w:r>
      <w:r>
        <w:rPr>
          <w:spacing w:val="-5"/>
          <w:w w:val="105"/>
        </w:rPr>
        <w:t>y</w:t>
      </w:r>
      <w:r>
        <w:rPr>
          <w:spacing w:val="12"/>
          <w:w w:val="105"/>
        </w:rPr>
        <w:t xml:space="preserve"> </w:t>
      </w:r>
      <w:r>
        <w:rPr>
          <w:w w:val="105"/>
        </w:rPr>
        <w:t>registering</w:t>
      </w:r>
      <w:r>
        <w:rPr>
          <w:spacing w:val="13"/>
          <w:w w:val="105"/>
        </w:rPr>
        <w:t xml:space="preserve"> </w:t>
      </w:r>
      <w:r>
        <w:rPr>
          <w:w w:val="105"/>
        </w:rPr>
        <w:t>scans</w:t>
      </w:r>
      <w:r>
        <w:rPr>
          <w:spacing w:val="12"/>
          <w:w w:val="105"/>
        </w:rPr>
        <w:t xml:space="preserve"> </w:t>
      </w:r>
      <w:r>
        <w:rPr>
          <w:w w:val="105"/>
        </w:rPr>
        <w:t>to</w:t>
      </w:r>
      <w:r>
        <w:rPr>
          <w:spacing w:val="12"/>
          <w:w w:val="105"/>
        </w:rPr>
        <w:t xml:space="preserve"> </w:t>
      </w:r>
      <w:r>
        <w:rPr>
          <w:w w:val="105"/>
        </w:rPr>
        <w:t>a</w:t>
      </w:r>
      <w:r>
        <w:rPr>
          <w:spacing w:val="13"/>
          <w:w w:val="105"/>
        </w:rPr>
        <w:t xml:space="preserve"> </w:t>
      </w:r>
      <w:r>
        <w:rPr>
          <w:w w:val="105"/>
        </w:rPr>
        <w:t>common</w:t>
      </w:r>
      <w:r>
        <w:rPr>
          <w:spacing w:val="27"/>
          <w:w w:val="102"/>
        </w:rPr>
        <w:t xml:space="preserve"> </w:t>
      </w:r>
      <w:r>
        <w:rPr>
          <w:w w:val="105"/>
        </w:rPr>
        <w:t>template</w:t>
      </w:r>
      <w:r>
        <w:rPr>
          <w:spacing w:val="17"/>
          <w:w w:val="105"/>
        </w:rPr>
        <w:t xml:space="preserve"> </w:t>
      </w:r>
      <w:r>
        <w:rPr>
          <w:w w:val="105"/>
        </w:rPr>
        <w:t>with</w:t>
      </w:r>
      <w:r>
        <w:rPr>
          <w:spacing w:val="19"/>
          <w:w w:val="105"/>
        </w:rPr>
        <w:t xml:space="preserve"> </w:t>
      </w:r>
      <w:r>
        <w:rPr>
          <w:w w:val="105"/>
        </w:rPr>
        <w:t>a</w:t>
      </w:r>
      <w:r>
        <w:rPr>
          <w:spacing w:val="18"/>
          <w:w w:val="105"/>
        </w:rPr>
        <w:t xml:space="preserve"> </w:t>
      </w:r>
      <w:r>
        <w:rPr>
          <w:w w:val="105"/>
        </w:rPr>
        <w:t>labeled</w:t>
      </w:r>
      <w:r>
        <w:rPr>
          <w:spacing w:val="19"/>
          <w:w w:val="105"/>
        </w:rPr>
        <w:t xml:space="preserve"> </w:t>
      </w:r>
      <w:r>
        <w:rPr>
          <w:w w:val="105"/>
        </w:rPr>
        <w:t>anatomical</w:t>
      </w:r>
      <w:r>
        <w:rPr>
          <w:spacing w:val="19"/>
          <w:w w:val="105"/>
        </w:rPr>
        <w:t xml:space="preserve"> </w:t>
      </w:r>
      <w:r>
        <w:rPr>
          <w:w w:val="105"/>
        </w:rPr>
        <w:t>atlas.</w:t>
      </w:r>
      <w:r>
        <w:rPr>
          <w:spacing w:val="47"/>
          <w:w w:val="105"/>
        </w:rPr>
        <w:t xml:space="preserve"> </w:t>
      </w:r>
      <w:r>
        <w:rPr>
          <w:w w:val="105"/>
        </w:rPr>
        <w:t>After</w:t>
      </w:r>
      <w:r>
        <w:rPr>
          <w:spacing w:val="19"/>
          <w:w w:val="105"/>
        </w:rPr>
        <w:t xml:space="preserve"> </w:t>
      </w:r>
      <w:r>
        <w:rPr>
          <w:w w:val="105"/>
        </w:rPr>
        <w:t>registration,</w:t>
      </w:r>
      <w:r>
        <w:rPr>
          <w:spacing w:val="18"/>
          <w:w w:val="105"/>
        </w:rPr>
        <w:t xml:space="preserve"> </w:t>
      </w:r>
      <w:r>
        <w:rPr>
          <w:spacing w:val="-3"/>
          <w:w w:val="105"/>
        </w:rPr>
        <w:t>eac</w:t>
      </w:r>
      <w:r>
        <w:rPr>
          <w:spacing w:val="-2"/>
          <w:w w:val="105"/>
        </w:rPr>
        <w:t>h</w:t>
      </w:r>
      <w:r>
        <w:rPr>
          <w:spacing w:val="18"/>
          <w:w w:val="105"/>
        </w:rPr>
        <w:t xml:space="preserve"> </w:t>
      </w:r>
      <w:r>
        <w:rPr>
          <w:w w:val="105"/>
        </w:rPr>
        <w:t>ICH</w:t>
      </w:r>
      <w:r>
        <w:rPr>
          <w:spacing w:val="18"/>
          <w:w w:val="105"/>
        </w:rPr>
        <w:t xml:space="preserve"> </w:t>
      </w:r>
      <w:r>
        <w:rPr>
          <w:w w:val="105"/>
        </w:rPr>
        <w:t>can</w:t>
      </w:r>
      <w:r>
        <w:rPr>
          <w:spacing w:val="19"/>
          <w:w w:val="105"/>
        </w:rPr>
        <w:t xml:space="preserve"> </w:t>
      </w:r>
      <w:r>
        <w:rPr>
          <w:spacing w:val="2"/>
          <w:w w:val="105"/>
        </w:rPr>
        <w:t>b</w:t>
      </w:r>
      <w:r>
        <w:rPr>
          <w:spacing w:val="3"/>
          <w:w w:val="105"/>
        </w:rPr>
        <w:t>e</w:t>
      </w:r>
      <w:r>
        <w:rPr>
          <w:spacing w:val="17"/>
          <w:w w:val="105"/>
        </w:rPr>
        <w:t xml:space="preserve"> </w:t>
      </w:r>
      <w:r>
        <w:rPr>
          <w:spacing w:val="-1"/>
          <w:w w:val="105"/>
        </w:rPr>
        <w:t>quan</w:t>
      </w:r>
      <w:r>
        <w:rPr>
          <w:spacing w:val="-2"/>
          <w:w w:val="105"/>
        </w:rPr>
        <w:t>tified</w:t>
      </w:r>
      <w:r>
        <w:rPr>
          <w:spacing w:val="20"/>
          <w:w w:val="102"/>
        </w:rPr>
        <w:t xml:space="preserve"> </w:t>
      </w:r>
      <w:r>
        <w:rPr>
          <w:w w:val="105"/>
        </w:rPr>
        <w:t>as</w:t>
      </w:r>
      <w:r>
        <w:rPr>
          <w:spacing w:val="34"/>
          <w:w w:val="105"/>
        </w:rPr>
        <w:t xml:space="preserve"> </w:t>
      </w:r>
      <w:r>
        <w:rPr>
          <w:w w:val="105"/>
        </w:rPr>
        <w:t>its</w:t>
      </w:r>
      <w:r>
        <w:rPr>
          <w:spacing w:val="36"/>
          <w:w w:val="105"/>
        </w:rPr>
        <w:t xml:space="preserve"> </w:t>
      </w:r>
      <w:r>
        <w:rPr>
          <w:spacing w:val="-4"/>
          <w:w w:val="105"/>
        </w:rPr>
        <w:t>ove</w:t>
      </w:r>
      <w:r>
        <w:rPr>
          <w:spacing w:val="-3"/>
          <w:w w:val="105"/>
        </w:rPr>
        <w:t>rlap</w:t>
      </w:r>
      <w:r>
        <w:rPr>
          <w:spacing w:val="36"/>
          <w:w w:val="105"/>
        </w:rPr>
        <w:t xml:space="preserve"> </w:t>
      </w:r>
      <w:r>
        <w:rPr>
          <w:w w:val="105"/>
        </w:rPr>
        <w:t>with</w:t>
      </w:r>
      <w:r>
        <w:rPr>
          <w:spacing w:val="35"/>
          <w:w w:val="105"/>
        </w:rPr>
        <w:t xml:space="preserve"> </w:t>
      </w:r>
      <w:r>
        <w:rPr>
          <w:w w:val="105"/>
        </w:rPr>
        <w:t>anatomic</w:t>
      </w:r>
      <w:r>
        <w:rPr>
          <w:spacing w:val="36"/>
          <w:w w:val="105"/>
        </w:rPr>
        <w:t xml:space="preserve"> </w:t>
      </w:r>
      <w:r>
        <w:rPr>
          <w:spacing w:val="-2"/>
          <w:w w:val="105"/>
        </w:rPr>
        <w:t>regions</w:t>
      </w:r>
      <w:r>
        <w:rPr>
          <w:spacing w:val="36"/>
          <w:w w:val="105"/>
        </w:rPr>
        <w:t xml:space="preserve"> </w:t>
      </w:r>
      <w:r>
        <w:rPr>
          <w:w w:val="105"/>
        </w:rPr>
        <w:t>in</w:t>
      </w:r>
      <w:r>
        <w:rPr>
          <w:spacing w:val="36"/>
          <w:w w:val="105"/>
        </w:rPr>
        <w:t xml:space="preserve"> </w:t>
      </w:r>
      <w:r>
        <w:rPr>
          <w:w w:val="105"/>
        </w:rPr>
        <w:t>the</w:t>
      </w:r>
      <w:r>
        <w:rPr>
          <w:spacing w:val="35"/>
          <w:w w:val="105"/>
        </w:rPr>
        <w:t xml:space="preserve"> </w:t>
      </w:r>
      <w:r>
        <w:rPr>
          <w:w w:val="105"/>
        </w:rPr>
        <w:t>standard</w:t>
      </w:r>
      <w:r>
        <w:rPr>
          <w:spacing w:val="36"/>
          <w:w w:val="105"/>
        </w:rPr>
        <w:t xml:space="preserve"> </w:t>
      </w:r>
      <w:r>
        <w:rPr>
          <w:w w:val="105"/>
        </w:rPr>
        <w:t>reference</w:t>
      </w:r>
      <w:r>
        <w:rPr>
          <w:spacing w:val="35"/>
          <w:w w:val="105"/>
        </w:rPr>
        <w:t xml:space="preserve"> </w:t>
      </w:r>
      <w:r>
        <w:rPr>
          <w:w w:val="105"/>
        </w:rPr>
        <w:t>template.</w:t>
      </w:r>
      <w:r>
        <w:rPr>
          <w:spacing w:val="37"/>
          <w:w w:val="105"/>
        </w:rPr>
        <w:t xml:space="preserve"> </w:t>
      </w:r>
      <w:r>
        <w:rPr>
          <w:spacing w:val="-10"/>
          <w:w w:val="105"/>
        </w:rPr>
        <w:t>W</w:t>
      </w:r>
      <w:r>
        <w:rPr>
          <w:spacing w:val="-11"/>
          <w:w w:val="105"/>
        </w:rPr>
        <w:t>e</w:t>
      </w:r>
      <w:r>
        <w:rPr>
          <w:spacing w:val="35"/>
          <w:w w:val="105"/>
        </w:rPr>
        <w:t xml:space="preserve"> </w:t>
      </w:r>
      <w:r>
        <w:rPr>
          <w:w w:val="105"/>
        </w:rPr>
        <w:t>used</w:t>
      </w:r>
      <w:r>
        <w:rPr>
          <w:spacing w:val="35"/>
          <w:w w:val="105"/>
        </w:rPr>
        <w:t xml:space="preserve"> </w:t>
      </w:r>
      <w:r>
        <w:rPr>
          <w:w w:val="105"/>
        </w:rPr>
        <w:t>this</w:t>
      </w:r>
      <w:r>
        <w:rPr>
          <w:spacing w:val="25"/>
          <w:w w:val="108"/>
        </w:rPr>
        <w:t xml:space="preserve"> </w:t>
      </w:r>
      <w:r>
        <w:rPr>
          <w:spacing w:val="-2"/>
          <w:w w:val="105"/>
        </w:rPr>
        <w:t>framew</w:t>
      </w:r>
      <w:r>
        <w:rPr>
          <w:spacing w:val="-1"/>
          <w:w w:val="105"/>
        </w:rPr>
        <w:t>ork</w:t>
      </w:r>
      <w:r>
        <w:rPr>
          <w:spacing w:val="4"/>
          <w:w w:val="105"/>
        </w:rPr>
        <w:t xml:space="preserve"> </w:t>
      </w:r>
      <w:r>
        <w:rPr>
          <w:w w:val="105"/>
        </w:rPr>
        <w:t>to</w:t>
      </w:r>
      <w:r>
        <w:rPr>
          <w:spacing w:val="4"/>
          <w:w w:val="105"/>
        </w:rPr>
        <w:t xml:space="preserve"> </w:t>
      </w:r>
      <w:r>
        <w:rPr>
          <w:w w:val="105"/>
        </w:rPr>
        <w:t>1)</w:t>
      </w:r>
      <w:r>
        <w:rPr>
          <w:spacing w:val="5"/>
          <w:w w:val="105"/>
        </w:rPr>
        <w:t xml:space="preserve"> </w:t>
      </w:r>
      <w:r>
        <w:rPr>
          <w:w w:val="105"/>
        </w:rPr>
        <w:t>create</w:t>
      </w:r>
      <w:r>
        <w:rPr>
          <w:spacing w:val="5"/>
          <w:w w:val="105"/>
        </w:rPr>
        <w:t xml:space="preserve"> </w:t>
      </w:r>
      <w:r>
        <w:rPr>
          <w:w w:val="105"/>
        </w:rPr>
        <w:t>a</w:t>
      </w:r>
      <w:r>
        <w:rPr>
          <w:spacing w:val="4"/>
          <w:w w:val="105"/>
        </w:rPr>
        <w:t xml:space="preserve"> </w:t>
      </w:r>
      <w:r>
        <w:rPr>
          <w:w w:val="105"/>
        </w:rPr>
        <w:t>3-dimensional</w:t>
      </w:r>
      <w:r>
        <w:rPr>
          <w:spacing w:val="5"/>
          <w:w w:val="105"/>
        </w:rPr>
        <w:t xml:space="preserve"> </w:t>
      </w:r>
      <w:r>
        <w:rPr>
          <w:w w:val="105"/>
        </w:rPr>
        <w:t>(3D)</w:t>
      </w:r>
      <w:r>
        <w:rPr>
          <w:spacing w:val="4"/>
          <w:w w:val="105"/>
        </w:rPr>
        <w:t xml:space="preserve"> </w:t>
      </w:r>
      <w:r>
        <w:rPr>
          <w:w w:val="105"/>
        </w:rPr>
        <w:t>histogram</w:t>
      </w:r>
      <w:r>
        <w:rPr>
          <w:spacing w:val="4"/>
          <w:w w:val="105"/>
        </w:rPr>
        <w:t xml:space="preserve"> </w:t>
      </w:r>
      <w:r>
        <w:rPr>
          <w:w w:val="105"/>
        </w:rPr>
        <w:t>of</w:t>
      </w:r>
      <w:r>
        <w:rPr>
          <w:spacing w:val="4"/>
          <w:w w:val="105"/>
        </w:rPr>
        <w:t xml:space="preserve"> </w:t>
      </w:r>
      <w:r>
        <w:rPr>
          <w:w w:val="105"/>
        </w:rPr>
        <w:t>ICH</w:t>
      </w:r>
      <w:r>
        <w:rPr>
          <w:spacing w:val="5"/>
          <w:w w:val="105"/>
        </w:rPr>
        <w:t xml:space="preserve"> </w:t>
      </w:r>
      <w:r>
        <w:rPr>
          <w:w w:val="105"/>
        </w:rPr>
        <w:t>location,</w:t>
      </w:r>
      <w:r>
        <w:rPr>
          <w:spacing w:val="6"/>
          <w:w w:val="105"/>
        </w:rPr>
        <w:t xml:space="preserve"> </w:t>
      </w:r>
      <w:r>
        <w:rPr>
          <w:w w:val="105"/>
        </w:rPr>
        <w:t>2)</w:t>
      </w:r>
      <w:r>
        <w:rPr>
          <w:spacing w:val="5"/>
          <w:w w:val="105"/>
        </w:rPr>
        <w:t xml:space="preserve"> </w:t>
      </w:r>
      <w:r>
        <w:rPr>
          <w:w w:val="105"/>
        </w:rPr>
        <w:t>measure</w:t>
      </w:r>
      <w:r>
        <w:rPr>
          <w:spacing w:val="4"/>
          <w:w w:val="105"/>
        </w:rPr>
        <w:t xml:space="preserve"> </w:t>
      </w:r>
      <w:r>
        <w:rPr>
          <w:w w:val="105"/>
        </w:rPr>
        <w:t>ICH</w:t>
      </w:r>
      <w:r>
        <w:rPr>
          <w:spacing w:val="29"/>
          <w:w w:val="103"/>
        </w:rPr>
        <w:t xml:space="preserve"> </w:t>
      </w:r>
      <w:r>
        <w:rPr>
          <w:spacing w:val="-2"/>
          <w:w w:val="105"/>
        </w:rPr>
        <w:t>engagemen</w:t>
      </w:r>
      <w:r>
        <w:rPr>
          <w:spacing w:val="-1"/>
          <w:w w:val="105"/>
        </w:rPr>
        <w:t>t</w:t>
      </w:r>
      <w:r>
        <w:rPr>
          <w:spacing w:val="-8"/>
          <w:w w:val="105"/>
        </w:rPr>
        <w:t xml:space="preserve"> </w:t>
      </w:r>
      <w:r>
        <w:rPr>
          <w:w w:val="105"/>
        </w:rPr>
        <w:t>with</w:t>
      </w:r>
      <w:r>
        <w:rPr>
          <w:spacing w:val="-7"/>
          <w:w w:val="105"/>
        </w:rPr>
        <w:t xml:space="preserve"> </w:t>
      </w:r>
      <w:r>
        <w:rPr>
          <w:w w:val="105"/>
        </w:rPr>
        <w:t>specific</w:t>
      </w:r>
      <w:r>
        <w:rPr>
          <w:spacing w:val="-7"/>
          <w:w w:val="105"/>
        </w:rPr>
        <w:t xml:space="preserve"> </w:t>
      </w:r>
      <w:r>
        <w:rPr>
          <w:w w:val="105"/>
        </w:rPr>
        <w:t>anatomical</w:t>
      </w:r>
      <w:r>
        <w:rPr>
          <w:spacing w:val="-7"/>
          <w:w w:val="105"/>
        </w:rPr>
        <w:t xml:space="preserve"> </w:t>
      </w:r>
      <w:r>
        <w:rPr>
          <w:w w:val="105"/>
        </w:rPr>
        <w:t>regions,</w:t>
      </w:r>
      <w:r>
        <w:rPr>
          <w:spacing w:val="-4"/>
          <w:w w:val="105"/>
        </w:rPr>
        <w:t xml:space="preserve"> </w:t>
      </w:r>
      <w:r>
        <w:rPr>
          <w:w w:val="105"/>
        </w:rPr>
        <w:t>3)</w:t>
      </w:r>
      <w:r>
        <w:rPr>
          <w:spacing w:val="-8"/>
          <w:w w:val="105"/>
        </w:rPr>
        <w:t xml:space="preserve"> </w:t>
      </w:r>
      <w:r>
        <w:rPr>
          <w:w w:val="105"/>
        </w:rPr>
        <w:t>estimate</w:t>
      </w:r>
      <w:r>
        <w:rPr>
          <w:spacing w:val="-7"/>
          <w:w w:val="105"/>
        </w:rPr>
        <w:t xml:space="preserve"> </w:t>
      </w:r>
      <w:r>
        <w:rPr>
          <w:w w:val="105"/>
        </w:rPr>
        <w:t>regions</w:t>
      </w:r>
      <w:r>
        <w:rPr>
          <w:spacing w:val="-7"/>
          <w:w w:val="105"/>
        </w:rPr>
        <w:t xml:space="preserve"> </w:t>
      </w:r>
      <w:r>
        <w:rPr>
          <w:spacing w:val="-1"/>
          <w:w w:val="105"/>
        </w:rPr>
        <w:t>related</w:t>
      </w:r>
      <w:r>
        <w:rPr>
          <w:spacing w:val="-7"/>
          <w:w w:val="105"/>
        </w:rPr>
        <w:t xml:space="preserve"> </w:t>
      </w:r>
      <w:r>
        <w:rPr>
          <w:w w:val="105"/>
        </w:rPr>
        <w:t>to</w:t>
      </w:r>
      <w:r>
        <w:rPr>
          <w:spacing w:val="-7"/>
          <w:w w:val="105"/>
        </w:rPr>
        <w:t xml:space="preserve"> </w:t>
      </w:r>
      <w:r>
        <w:rPr>
          <w:spacing w:val="-1"/>
          <w:w w:val="105"/>
        </w:rPr>
        <w:t>strok</w:t>
      </w:r>
      <w:r>
        <w:rPr>
          <w:spacing w:val="-2"/>
          <w:w w:val="105"/>
        </w:rPr>
        <w:t>e</w:t>
      </w:r>
      <w:r>
        <w:rPr>
          <w:spacing w:val="-7"/>
          <w:w w:val="105"/>
        </w:rPr>
        <w:t xml:space="preserve"> </w:t>
      </w:r>
      <w:r>
        <w:rPr>
          <w:spacing w:val="-3"/>
          <w:w w:val="105"/>
        </w:rPr>
        <w:t>sev</w:t>
      </w:r>
      <w:r>
        <w:rPr>
          <w:spacing w:val="-2"/>
          <w:w w:val="105"/>
        </w:rPr>
        <w:t>erit</w:t>
      </w:r>
      <w:r>
        <w:rPr>
          <w:spacing w:val="-3"/>
          <w:w w:val="105"/>
        </w:rPr>
        <w:t>y</w:t>
      </w:r>
      <w:r>
        <w:rPr>
          <w:spacing w:val="35"/>
          <w:w w:val="102"/>
        </w:rPr>
        <w:t xml:space="preserve"> </w:t>
      </w:r>
      <w:r>
        <w:rPr>
          <w:w w:val="105"/>
        </w:rPr>
        <w:t>measures,</w:t>
      </w:r>
      <w:r>
        <w:rPr>
          <w:spacing w:val="30"/>
          <w:w w:val="105"/>
        </w:rPr>
        <w:t xml:space="preserve"> </w:t>
      </w:r>
      <w:r>
        <w:rPr>
          <w:w w:val="105"/>
        </w:rPr>
        <w:t>and</w:t>
      </w:r>
      <w:r>
        <w:rPr>
          <w:spacing w:val="27"/>
          <w:w w:val="105"/>
        </w:rPr>
        <w:t xml:space="preserve"> </w:t>
      </w:r>
      <w:r>
        <w:rPr>
          <w:w w:val="105"/>
        </w:rPr>
        <w:t>4)</w:t>
      </w:r>
      <w:r>
        <w:rPr>
          <w:spacing w:val="27"/>
          <w:w w:val="105"/>
        </w:rPr>
        <w:t xml:space="preserve"> </w:t>
      </w:r>
      <w:r>
        <w:rPr>
          <w:spacing w:val="-2"/>
          <w:w w:val="105"/>
        </w:rPr>
        <w:t>c</w:t>
      </w:r>
      <w:r>
        <w:rPr>
          <w:spacing w:val="-1"/>
          <w:w w:val="105"/>
        </w:rPr>
        <w:t>ompare</w:t>
      </w:r>
      <w:r>
        <w:rPr>
          <w:spacing w:val="26"/>
          <w:w w:val="105"/>
        </w:rPr>
        <w:t xml:space="preserve"> </w:t>
      </w:r>
      <w:r>
        <w:rPr>
          <w:w w:val="105"/>
        </w:rPr>
        <w:t>the</w:t>
      </w:r>
      <w:r>
        <w:rPr>
          <w:spacing w:val="27"/>
          <w:w w:val="105"/>
        </w:rPr>
        <w:t xml:space="preserve"> </w:t>
      </w:r>
      <w:r>
        <w:rPr>
          <w:spacing w:val="-1"/>
          <w:w w:val="105"/>
        </w:rPr>
        <w:t>predictiv</w:t>
      </w:r>
      <w:r>
        <w:rPr>
          <w:spacing w:val="-2"/>
          <w:w w:val="105"/>
        </w:rPr>
        <w:t>e</w:t>
      </w:r>
      <w:r>
        <w:rPr>
          <w:spacing w:val="27"/>
          <w:w w:val="105"/>
        </w:rPr>
        <w:t xml:space="preserve"> </w:t>
      </w:r>
      <w:r>
        <w:rPr>
          <w:spacing w:val="-1"/>
          <w:w w:val="105"/>
        </w:rPr>
        <w:t>abilit</w:t>
      </w:r>
      <w:r>
        <w:rPr>
          <w:spacing w:val="-2"/>
          <w:w w:val="105"/>
        </w:rPr>
        <w:t>y</w:t>
      </w:r>
      <w:r>
        <w:rPr>
          <w:spacing w:val="27"/>
          <w:w w:val="105"/>
        </w:rPr>
        <w:t xml:space="preserve"> </w:t>
      </w:r>
      <w:r>
        <w:rPr>
          <w:w w:val="105"/>
        </w:rPr>
        <w:t>of</w:t>
      </w:r>
      <w:r>
        <w:rPr>
          <w:spacing w:val="26"/>
          <w:w w:val="105"/>
        </w:rPr>
        <w:t xml:space="preserve"> </w:t>
      </w:r>
      <w:r>
        <w:rPr>
          <w:w w:val="105"/>
        </w:rPr>
        <w:t>these</w:t>
      </w:r>
      <w:r>
        <w:rPr>
          <w:spacing w:val="26"/>
          <w:w w:val="105"/>
        </w:rPr>
        <w:t xml:space="preserve"> </w:t>
      </w:r>
      <w:r>
        <w:rPr>
          <w:w w:val="105"/>
        </w:rPr>
        <w:t>regions</w:t>
      </w:r>
      <w:r>
        <w:rPr>
          <w:spacing w:val="27"/>
          <w:w w:val="105"/>
        </w:rPr>
        <w:t xml:space="preserve"> </w:t>
      </w:r>
      <w:r>
        <w:rPr>
          <w:w w:val="105"/>
        </w:rPr>
        <w:t>to</w:t>
      </w:r>
      <w:r>
        <w:rPr>
          <w:spacing w:val="27"/>
          <w:w w:val="105"/>
        </w:rPr>
        <w:t xml:space="preserve"> </w:t>
      </w:r>
      <w:r>
        <w:rPr>
          <w:w w:val="105"/>
        </w:rPr>
        <w:t>reader-labeled</w:t>
      </w:r>
      <w:r>
        <w:rPr>
          <w:spacing w:val="27"/>
          <w:w w:val="105"/>
        </w:rPr>
        <w:t xml:space="preserve"> </w:t>
      </w:r>
      <w:r>
        <w:rPr>
          <w:w w:val="105"/>
        </w:rPr>
        <w:t>ICH</w:t>
      </w:r>
      <w:r>
        <w:rPr>
          <w:spacing w:val="31"/>
          <w:w w:val="103"/>
        </w:rPr>
        <w:t xml:space="preserve"> </w:t>
      </w:r>
      <w:r>
        <w:rPr>
          <w:w w:val="105"/>
        </w:rPr>
        <w:t>locations.</w:t>
      </w:r>
    </w:p>
    <w:p w14:paraId="66B2B098" w14:textId="77777777" w:rsidR="00551C69" w:rsidRDefault="00C532DC" w:rsidP="001549AB">
      <w:pPr>
        <w:pStyle w:val="Heading1"/>
        <w:tabs>
          <w:tab w:val="left" w:pos="90"/>
        </w:tabs>
        <w:spacing w:before="0" w:line="480" w:lineRule="auto"/>
        <w:ind w:left="0"/>
        <w:jc w:val="both"/>
        <w:rPr>
          <w:b w:val="0"/>
          <w:bCs w:val="0"/>
        </w:rPr>
      </w:pPr>
      <w:r>
        <w:rPr>
          <w:spacing w:val="1"/>
          <w:w w:val="115"/>
        </w:rPr>
        <w:t>Methods</w:t>
      </w:r>
    </w:p>
    <w:p w14:paraId="520F9493" w14:textId="5F07D3B4" w:rsidR="002A3531" w:rsidRPr="002A3531" w:rsidRDefault="002A3531" w:rsidP="001E1BBD">
      <w:pPr>
        <w:pStyle w:val="BodyText"/>
        <w:tabs>
          <w:tab w:val="left" w:pos="90"/>
        </w:tabs>
        <w:spacing w:line="480" w:lineRule="auto"/>
        <w:ind w:left="0" w:firstLine="720"/>
        <w:rPr>
          <w:w w:val="105"/>
        </w:rPr>
      </w:pPr>
      <w:r w:rsidRPr="002A3531">
        <w:rPr>
          <w:w w:val="105"/>
        </w:rPr>
        <w:t>The population studied consists of 111 patients from the MISTIE (Minimally Invasive</w:t>
      </w:r>
      <w:r w:rsidR="00DF1EE3">
        <w:rPr>
          <w:w w:val="105"/>
        </w:rPr>
        <w:t xml:space="preserve"> </w:t>
      </w:r>
      <w:r w:rsidRPr="002A3531">
        <w:rPr>
          <w:w w:val="105"/>
        </w:rPr>
        <w:t>Surgery plus recombinant-tissue plasminogen activator for Intracerebral Evacuation) [4] trial recruited from 26 centers with lobar and deep ICHs ≥20mL in volume. This sample</w:t>
      </w:r>
      <w:r>
        <w:rPr>
          <w:w w:val="105"/>
        </w:rPr>
        <w:t xml:space="preserve"> </w:t>
      </w:r>
      <w:r w:rsidRPr="002A3531">
        <w:rPr>
          <w:w w:val="105"/>
        </w:rPr>
        <w:t>contained 35 females and had mean (SD) age of 60.8 (11.2) years.</w:t>
      </w:r>
    </w:p>
    <w:p w14:paraId="19AB6A29" w14:textId="07E0A690" w:rsidR="002A3531" w:rsidRDefault="002A3531" w:rsidP="001E1BBD">
      <w:pPr>
        <w:pStyle w:val="BodyText"/>
        <w:tabs>
          <w:tab w:val="left" w:pos="90"/>
        </w:tabs>
        <w:spacing w:line="480" w:lineRule="auto"/>
        <w:ind w:left="0" w:firstLine="720"/>
        <w:rPr>
          <w:w w:val="105"/>
        </w:rPr>
      </w:pPr>
      <w:r w:rsidRPr="002A3531">
        <w:rPr>
          <w:w w:val="105"/>
        </w:rPr>
        <w:t>Diagnostic CT images were acquired under a standard protocol but with differences across sites. Scans were acquired using GE (N =46), Siemens (N =37), Philips (N =20), and Toshiba (N =8) scanners, had gantry tilt (N =87), and the slice thickness of the image varied within some scans (N =14). Therefore, scans had diff</w:t>
      </w:r>
      <w:r w:rsidR="00155498">
        <w:rPr>
          <w:w w:val="105"/>
        </w:rPr>
        <w:t>eren</w:t>
      </w:r>
      <w:r w:rsidRPr="002A3531">
        <w:rPr>
          <w:w w:val="105"/>
        </w:rPr>
        <w:t xml:space="preserve">t voxel dimensions and image </w:t>
      </w:r>
      <w:r w:rsidRPr="002A3531">
        <w:rPr>
          <w:w w:val="105"/>
        </w:rPr>
        <w:lastRenderedPageBreak/>
        <w:t>resolution before template registration.</w:t>
      </w:r>
    </w:p>
    <w:p w14:paraId="13E0D23B" w14:textId="54339766" w:rsidR="000A5202" w:rsidRDefault="002A3531" w:rsidP="001E1BBD">
      <w:pPr>
        <w:pStyle w:val="BodyText"/>
        <w:tabs>
          <w:tab w:val="left" w:pos="90"/>
        </w:tabs>
        <w:spacing w:line="480" w:lineRule="auto"/>
        <w:ind w:left="0" w:firstLine="720"/>
        <w:rPr>
          <w:w w:val="105"/>
        </w:rPr>
      </w:pPr>
      <w:r w:rsidRPr="002A3531">
        <w:rPr>
          <w:w w:val="105"/>
        </w:rPr>
        <w:t>ICH was manually segmented using OsiriX (v.4.1, Pixmeo; Geneva, Switzerland) by expert readers. Readers identified the anatomic location most</w:t>
      </w:r>
      <w:r w:rsidR="00DF1EE3">
        <w:rPr>
          <w:w w:val="105"/>
        </w:rPr>
        <w:t xml:space="preserve"> engaged by the ICH: putamen (N</w:t>
      </w:r>
      <w:r w:rsidRPr="002A3531">
        <w:rPr>
          <w:w w:val="105"/>
        </w:rPr>
        <w:t>=68), lobar (N=33), globus pal</w:t>
      </w:r>
      <w:r w:rsidR="00B4589A">
        <w:rPr>
          <w:w w:val="105"/>
        </w:rPr>
        <w:t xml:space="preserve">lidus (N=6), and </w:t>
      </w:r>
      <w:r w:rsidR="00DF1EE3">
        <w:rPr>
          <w:w w:val="105"/>
        </w:rPr>
        <w:t>thalamus  (N</w:t>
      </w:r>
      <w:r w:rsidRPr="002A3531">
        <w:rPr>
          <w:w w:val="105"/>
        </w:rPr>
        <w:t>=4).  The initial mean (SD) ICH volume of this sample was 37.4 (20.1) mL.</w:t>
      </w:r>
    </w:p>
    <w:p w14:paraId="57144183" w14:textId="5062A5F9" w:rsidR="002A3531" w:rsidRPr="002A3531" w:rsidRDefault="002A3531" w:rsidP="001E1BBD">
      <w:pPr>
        <w:pStyle w:val="BodyText"/>
        <w:tabs>
          <w:tab w:val="left" w:pos="90"/>
        </w:tabs>
        <w:spacing w:line="480" w:lineRule="auto"/>
        <w:ind w:left="0" w:firstLine="720"/>
        <w:rPr>
          <w:w w:val="105"/>
        </w:rPr>
      </w:pPr>
      <w:r w:rsidRPr="002A3531">
        <w:rPr>
          <w:w w:val="105"/>
        </w:rPr>
        <w:t xml:space="preserve">The brain image was spatially registered to </w:t>
      </w:r>
      <w:r w:rsidR="000C5465">
        <w:rPr>
          <w:w w:val="105"/>
        </w:rPr>
        <w:t>a</w:t>
      </w:r>
      <w:r w:rsidR="000C5465" w:rsidRPr="002A3531">
        <w:rPr>
          <w:w w:val="105"/>
        </w:rPr>
        <w:t xml:space="preserve"> </w:t>
      </w:r>
      <w:r w:rsidRPr="002A3531">
        <w:rPr>
          <w:w w:val="105"/>
        </w:rPr>
        <w:t>CT template using the Clinical toolbox [5] and the statistical parametric mapping software (SPM8, Wellcome Trust Centre for Neuroimaging, London, UK) in MATLAB (Mathworks, Natick, Massachusetts, USA). The binary hemorrhage mask was transformed into the template space. No scans were excluded due to inadequate registration, determined by visual inspection.</w:t>
      </w:r>
    </w:p>
    <w:p w14:paraId="41C0A990" w14:textId="778AD8F7" w:rsidR="002A3531" w:rsidRPr="00B15D9F" w:rsidRDefault="00C532DC" w:rsidP="001549AB">
      <w:pPr>
        <w:pStyle w:val="Heading2"/>
        <w:tabs>
          <w:tab w:val="left" w:pos="90"/>
        </w:tabs>
        <w:spacing w:line="480" w:lineRule="auto"/>
        <w:ind w:left="0"/>
        <w:jc w:val="both"/>
        <w:rPr>
          <w:b w:val="0"/>
          <w:bCs w:val="0"/>
        </w:rPr>
      </w:pPr>
      <w:r>
        <w:rPr>
          <w:w w:val="115"/>
        </w:rPr>
        <w:t>ICH</w:t>
      </w:r>
      <w:r>
        <w:rPr>
          <w:spacing w:val="21"/>
          <w:w w:val="115"/>
        </w:rPr>
        <w:t xml:space="preserve"> </w:t>
      </w:r>
      <w:r>
        <w:rPr>
          <w:w w:val="115"/>
        </w:rPr>
        <w:t>Localization</w:t>
      </w:r>
      <w:r>
        <w:rPr>
          <w:spacing w:val="23"/>
          <w:w w:val="115"/>
        </w:rPr>
        <w:t xml:space="preserve"> </w:t>
      </w:r>
      <w:r>
        <w:rPr>
          <w:w w:val="115"/>
        </w:rPr>
        <w:t>and</w:t>
      </w:r>
      <w:r>
        <w:rPr>
          <w:spacing w:val="21"/>
          <w:w w:val="115"/>
        </w:rPr>
        <w:t xml:space="preserve"> </w:t>
      </w:r>
      <w:r>
        <w:rPr>
          <w:spacing w:val="-1"/>
          <w:w w:val="115"/>
        </w:rPr>
        <w:t>Engagement</w:t>
      </w:r>
    </w:p>
    <w:p w14:paraId="1F2E15C5" w14:textId="3973D844" w:rsidR="002A3531" w:rsidRPr="002A3531" w:rsidRDefault="002A3531" w:rsidP="001E1BBD">
      <w:pPr>
        <w:tabs>
          <w:tab w:val="left" w:pos="0"/>
        </w:tabs>
        <w:spacing w:line="480" w:lineRule="auto"/>
        <w:ind w:firstLine="720"/>
        <w:rPr>
          <w:rFonts w:ascii="Times New Roman" w:eastAsia="Times New Roman" w:hAnsi="Times New Roman"/>
          <w:w w:val="105"/>
          <w:sz w:val="24"/>
          <w:szCs w:val="24"/>
        </w:rPr>
      </w:pPr>
      <w:r w:rsidRPr="002A3531">
        <w:rPr>
          <w:rFonts w:ascii="Times New Roman" w:eastAsia="Times New Roman" w:hAnsi="Times New Roman"/>
          <w:w w:val="105"/>
          <w:sz w:val="24"/>
          <w:szCs w:val="24"/>
        </w:rPr>
        <w:t>After registration, all scans and hemorrhage masks are in the same template space. We calculated the percentage of patients with hemorrhage at each voxel in template space, resulting in a 3D histogram of ICH presence.</w:t>
      </w:r>
    </w:p>
    <w:p w14:paraId="01323AA6" w14:textId="2301A46C" w:rsidR="00551C69" w:rsidRPr="008E024F" w:rsidRDefault="002A3531" w:rsidP="001E1BBD">
      <w:pPr>
        <w:tabs>
          <w:tab w:val="left" w:pos="90"/>
        </w:tabs>
        <w:spacing w:line="480" w:lineRule="auto"/>
        <w:ind w:firstLine="720"/>
        <w:rPr>
          <w:rFonts w:ascii="Times New Roman" w:eastAsia="Times New Roman" w:hAnsi="Times New Roman"/>
          <w:w w:val="105"/>
          <w:sz w:val="24"/>
          <w:szCs w:val="24"/>
        </w:rPr>
      </w:pPr>
      <w:r w:rsidRPr="002A3531">
        <w:rPr>
          <w:rFonts w:ascii="Times New Roman" w:eastAsia="Times New Roman" w:hAnsi="Times New Roman"/>
          <w:w w:val="105"/>
          <w:sz w:val="24"/>
          <w:szCs w:val="24"/>
        </w:rPr>
        <w:t>The “Eve” atlas [6], located in template space, labels gray matter (GM) and white matter (WM) regions. Ventricular regions were not explicitly segmented; any region not classified was labeled cerebrospinal fl</w:t>
      </w:r>
      <w:r w:rsidR="00B15D9F">
        <w:rPr>
          <w:rFonts w:ascii="Times New Roman" w:eastAsia="Times New Roman" w:hAnsi="Times New Roman"/>
          <w:w w:val="105"/>
          <w:sz w:val="24"/>
          <w:szCs w:val="24"/>
        </w:rPr>
        <w:t>uid</w:t>
      </w:r>
      <w:r w:rsidRPr="002A3531">
        <w:rPr>
          <w:rFonts w:ascii="Times New Roman" w:eastAsia="Times New Roman" w:hAnsi="Times New Roman"/>
          <w:w w:val="105"/>
          <w:sz w:val="24"/>
          <w:szCs w:val="24"/>
        </w:rPr>
        <w:t xml:space="preserve"> (CSF). Using “Eve”, we calculated</w:t>
      </w:r>
      <w:r w:rsidR="00D847E5">
        <w:rPr>
          <w:rFonts w:ascii="Times New Roman" w:eastAsia="Times New Roman" w:hAnsi="Times New Roman"/>
          <w:w w:val="105"/>
          <w:sz w:val="24"/>
          <w:szCs w:val="24"/>
        </w:rPr>
        <w:t xml:space="preserve"> </w:t>
      </w:r>
      <w:r w:rsidRPr="002A3531">
        <w:rPr>
          <w:rFonts w:ascii="Times New Roman" w:eastAsia="Times New Roman" w:hAnsi="Times New Roman"/>
          <w:w w:val="105"/>
          <w:sz w:val="24"/>
          <w:szCs w:val="24"/>
        </w:rPr>
        <w:t>the percent of the ICH engaged by region (e.g. putamen engages 20% of the ICH)</w:t>
      </w:r>
      <w:r w:rsidR="00D847E5">
        <w:rPr>
          <w:rFonts w:ascii="Times New Roman" w:eastAsia="Times New Roman" w:hAnsi="Times New Roman"/>
          <w:w w:val="105"/>
          <w:sz w:val="24"/>
          <w:szCs w:val="24"/>
        </w:rPr>
        <w:t>.</w:t>
      </w:r>
    </w:p>
    <w:p w14:paraId="7F00AE3E" w14:textId="77777777" w:rsidR="00551C69" w:rsidRDefault="00C532DC" w:rsidP="001549AB">
      <w:pPr>
        <w:pStyle w:val="Heading2"/>
        <w:tabs>
          <w:tab w:val="left" w:pos="90"/>
        </w:tabs>
        <w:spacing w:line="480" w:lineRule="auto"/>
        <w:ind w:left="0"/>
        <w:jc w:val="both"/>
        <w:rPr>
          <w:b w:val="0"/>
          <w:bCs w:val="0"/>
        </w:rPr>
      </w:pPr>
      <w:r>
        <w:rPr>
          <w:w w:val="115"/>
        </w:rPr>
        <w:t>Prediction</w:t>
      </w:r>
      <w:r>
        <w:rPr>
          <w:spacing w:val="29"/>
          <w:w w:val="115"/>
        </w:rPr>
        <w:t xml:space="preserve"> </w:t>
      </w:r>
      <w:r>
        <w:rPr>
          <w:w w:val="115"/>
        </w:rPr>
        <w:t>of</w:t>
      </w:r>
      <w:r>
        <w:rPr>
          <w:spacing w:val="29"/>
          <w:w w:val="115"/>
        </w:rPr>
        <w:t xml:space="preserve"> </w:t>
      </w:r>
      <w:r>
        <w:rPr>
          <w:spacing w:val="-3"/>
          <w:w w:val="115"/>
        </w:rPr>
        <w:t>Severity</w:t>
      </w:r>
      <w:r>
        <w:rPr>
          <w:spacing w:val="30"/>
          <w:w w:val="115"/>
        </w:rPr>
        <w:t xml:space="preserve"> </w:t>
      </w:r>
      <w:r>
        <w:rPr>
          <w:w w:val="115"/>
        </w:rPr>
        <w:t>Score</w:t>
      </w:r>
      <w:r>
        <w:rPr>
          <w:spacing w:val="29"/>
          <w:w w:val="115"/>
        </w:rPr>
        <w:t xml:space="preserve"> </w:t>
      </w:r>
      <w:r>
        <w:rPr>
          <w:w w:val="115"/>
        </w:rPr>
        <w:t>Based</w:t>
      </w:r>
      <w:r>
        <w:rPr>
          <w:spacing w:val="29"/>
          <w:w w:val="115"/>
        </w:rPr>
        <w:t xml:space="preserve"> </w:t>
      </w:r>
      <w:r>
        <w:rPr>
          <w:w w:val="115"/>
        </w:rPr>
        <w:t>on</w:t>
      </w:r>
      <w:r>
        <w:rPr>
          <w:spacing w:val="30"/>
          <w:w w:val="115"/>
        </w:rPr>
        <w:t xml:space="preserve"> </w:t>
      </w:r>
      <w:r>
        <w:rPr>
          <w:w w:val="115"/>
        </w:rPr>
        <w:t>Hemorrhage</w:t>
      </w:r>
      <w:r>
        <w:rPr>
          <w:spacing w:val="29"/>
          <w:w w:val="115"/>
        </w:rPr>
        <w:t xml:space="preserve"> </w:t>
      </w:r>
      <w:r>
        <w:rPr>
          <w:spacing w:val="1"/>
          <w:w w:val="115"/>
        </w:rPr>
        <w:t>Lo</w:t>
      </w:r>
      <w:r>
        <w:rPr>
          <w:w w:val="115"/>
        </w:rPr>
        <w:t>cation</w:t>
      </w:r>
    </w:p>
    <w:p w14:paraId="6E44FB5C" w14:textId="381DC3B6" w:rsidR="00603B3E" w:rsidRDefault="00603B3E" w:rsidP="001E1BBD">
      <w:pPr>
        <w:pStyle w:val="BodyText"/>
        <w:tabs>
          <w:tab w:val="left" w:pos="180"/>
        </w:tabs>
        <w:spacing w:line="480" w:lineRule="auto"/>
        <w:ind w:left="0" w:firstLine="720"/>
      </w:pPr>
      <w:r>
        <w:rPr>
          <w:spacing w:val="-10"/>
          <w:w w:val="105"/>
        </w:rPr>
        <w:t>W</w:t>
      </w:r>
      <w:r>
        <w:rPr>
          <w:spacing w:val="-11"/>
          <w:w w:val="105"/>
        </w:rPr>
        <w:t>e</w:t>
      </w:r>
      <w:r>
        <w:rPr>
          <w:spacing w:val="-3"/>
          <w:w w:val="105"/>
        </w:rPr>
        <w:t xml:space="preserve"> </w:t>
      </w:r>
      <w:r>
        <w:rPr>
          <w:spacing w:val="-2"/>
          <w:w w:val="105"/>
        </w:rPr>
        <w:t>in</w:t>
      </w:r>
      <w:r>
        <w:rPr>
          <w:spacing w:val="-3"/>
          <w:w w:val="105"/>
        </w:rPr>
        <w:t>v</w:t>
      </w:r>
      <w:r>
        <w:rPr>
          <w:spacing w:val="-2"/>
          <w:w w:val="105"/>
        </w:rPr>
        <w:t>estigated</w:t>
      </w:r>
      <w:r>
        <w:rPr>
          <w:spacing w:val="-1"/>
          <w:w w:val="105"/>
        </w:rPr>
        <w:t xml:space="preserve"> </w:t>
      </w:r>
      <w:r>
        <w:rPr>
          <w:w w:val="105"/>
        </w:rPr>
        <w:t>the</w:t>
      </w:r>
      <w:r>
        <w:rPr>
          <w:spacing w:val="-3"/>
          <w:w w:val="105"/>
        </w:rPr>
        <w:t xml:space="preserve"> </w:t>
      </w:r>
      <w:r>
        <w:rPr>
          <w:w w:val="105"/>
        </w:rPr>
        <w:t>prediction</w:t>
      </w:r>
      <w:r>
        <w:rPr>
          <w:spacing w:val="-2"/>
          <w:w w:val="105"/>
        </w:rPr>
        <w:t xml:space="preserve"> </w:t>
      </w:r>
      <w:r>
        <w:rPr>
          <w:w w:val="105"/>
        </w:rPr>
        <w:t>performance</w:t>
      </w:r>
      <w:r>
        <w:rPr>
          <w:spacing w:val="-2"/>
          <w:w w:val="105"/>
        </w:rPr>
        <w:t xml:space="preserve"> </w:t>
      </w:r>
      <w:r>
        <w:rPr>
          <w:w w:val="105"/>
        </w:rPr>
        <w:t>of</w:t>
      </w:r>
      <w:r>
        <w:rPr>
          <w:spacing w:val="-2"/>
          <w:w w:val="105"/>
        </w:rPr>
        <w:t xml:space="preserve"> </w:t>
      </w:r>
      <w:r>
        <w:rPr>
          <w:w w:val="105"/>
        </w:rPr>
        <w:t>ICH</w:t>
      </w:r>
      <w:r>
        <w:rPr>
          <w:spacing w:val="-2"/>
          <w:w w:val="105"/>
        </w:rPr>
        <w:t xml:space="preserve"> </w:t>
      </w:r>
      <w:r>
        <w:rPr>
          <w:w w:val="105"/>
        </w:rPr>
        <w:t>region</w:t>
      </w:r>
      <w:r>
        <w:rPr>
          <w:spacing w:val="-3"/>
          <w:w w:val="105"/>
        </w:rPr>
        <w:t xml:space="preserve"> </w:t>
      </w:r>
      <w:r>
        <w:rPr>
          <w:spacing w:val="-2"/>
          <w:w w:val="105"/>
        </w:rPr>
        <w:t>engagemen</w:t>
      </w:r>
      <w:r>
        <w:rPr>
          <w:spacing w:val="-1"/>
          <w:w w:val="105"/>
        </w:rPr>
        <w:t>t</w:t>
      </w:r>
      <w:r>
        <w:rPr>
          <w:spacing w:val="-2"/>
          <w:w w:val="105"/>
        </w:rPr>
        <w:t xml:space="preserve"> </w:t>
      </w:r>
      <w:r>
        <w:rPr>
          <w:w w:val="105"/>
        </w:rPr>
        <w:t>with</w:t>
      </w:r>
      <w:r>
        <w:rPr>
          <w:spacing w:val="-2"/>
          <w:w w:val="105"/>
        </w:rPr>
        <w:t xml:space="preserve"> </w:t>
      </w:r>
      <w:r>
        <w:rPr>
          <w:w w:val="105"/>
        </w:rPr>
        <w:t>the</w:t>
      </w:r>
      <w:r>
        <w:rPr>
          <w:spacing w:val="-2"/>
          <w:w w:val="105"/>
        </w:rPr>
        <w:t xml:space="preserve"> following</w:t>
      </w:r>
      <w:r>
        <w:rPr>
          <w:spacing w:val="47"/>
        </w:rPr>
        <w:t xml:space="preserve"> </w:t>
      </w:r>
      <w:r>
        <w:rPr>
          <w:spacing w:val="-1"/>
          <w:w w:val="105"/>
        </w:rPr>
        <w:t>strok</w:t>
      </w:r>
      <w:r>
        <w:rPr>
          <w:spacing w:val="-2"/>
          <w:w w:val="105"/>
        </w:rPr>
        <w:t>e</w:t>
      </w:r>
      <w:r>
        <w:rPr>
          <w:spacing w:val="17"/>
          <w:w w:val="105"/>
        </w:rPr>
        <w:t xml:space="preserve"> </w:t>
      </w:r>
      <w:r>
        <w:rPr>
          <w:spacing w:val="-3"/>
          <w:w w:val="105"/>
        </w:rPr>
        <w:t>sev</w:t>
      </w:r>
      <w:r>
        <w:rPr>
          <w:spacing w:val="-2"/>
          <w:w w:val="105"/>
        </w:rPr>
        <w:t>erit</w:t>
      </w:r>
      <w:r>
        <w:rPr>
          <w:spacing w:val="-3"/>
          <w:w w:val="105"/>
        </w:rPr>
        <w:t>y</w:t>
      </w:r>
      <w:r>
        <w:rPr>
          <w:spacing w:val="17"/>
          <w:w w:val="105"/>
        </w:rPr>
        <w:t xml:space="preserve"> </w:t>
      </w:r>
      <w:r>
        <w:rPr>
          <w:w w:val="105"/>
        </w:rPr>
        <w:t>scores</w:t>
      </w:r>
      <w:r w:rsidR="00AA1DAA">
        <w:rPr>
          <w:w w:val="105"/>
        </w:rPr>
        <w:t xml:space="preserve"> collected at enrollment in the trial</w:t>
      </w:r>
      <w:r>
        <w:rPr>
          <w:w w:val="105"/>
        </w:rPr>
        <w:t>:</w:t>
      </w:r>
      <w:r>
        <w:rPr>
          <w:spacing w:val="51"/>
          <w:w w:val="105"/>
        </w:rPr>
        <w:t xml:space="preserve"> </w:t>
      </w:r>
      <w:r>
        <w:rPr>
          <w:w w:val="105"/>
        </w:rPr>
        <w:t>National</w:t>
      </w:r>
      <w:r>
        <w:rPr>
          <w:spacing w:val="17"/>
          <w:w w:val="105"/>
        </w:rPr>
        <w:t xml:space="preserve"> </w:t>
      </w:r>
      <w:r>
        <w:rPr>
          <w:w w:val="105"/>
        </w:rPr>
        <w:t>Institutes</w:t>
      </w:r>
      <w:r>
        <w:rPr>
          <w:spacing w:val="18"/>
          <w:w w:val="105"/>
        </w:rPr>
        <w:t xml:space="preserve"> </w:t>
      </w:r>
      <w:r>
        <w:rPr>
          <w:w w:val="105"/>
        </w:rPr>
        <w:t>of</w:t>
      </w:r>
      <w:r>
        <w:rPr>
          <w:spacing w:val="17"/>
          <w:w w:val="105"/>
        </w:rPr>
        <w:t xml:space="preserve"> </w:t>
      </w:r>
      <w:r>
        <w:rPr>
          <w:w w:val="105"/>
        </w:rPr>
        <w:t>Health</w:t>
      </w:r>
      <w:r>
        <w:rPr>
          <w:spacing w:val="18"/>
          <w:w w:val="105"/>
        </w:rPr>
        <w:t xml:space="preserve"> </w:t>
      </w:r>
      <w:r>
        <w:rPr>
          <w:spacing w:val="-2"/>
          <w:w w:val="105"/>
        </w:rPr>
        <w:t>Strok</w:t>
      </w:r>
      <w:r>
        <w:rPr>
          <w:spacing w:val="-3"/>
          <w:w w:val="105"/>
        </w:rPr>
        <w:t>e</w:t>
      </w:r>
      <w:r>
        <w:rPr>
          <w:spacing w:val="17"/>
          <w:w w:val="105"/>
        </w:rPr>
        <w:t xml:space="preserve"> </w:t>
      </w:r>
      <w:r>
        <w:rPr>
          <w:w w:val="105"/>
        </w:rPr>
        <w:t>Scale</w:t>
      </w:r>
      <w:r>
        <w:rPr>
          <w:spacing w:val="17"/>
          <w:w w:val="105"/>
        </w:rPr>
        <w:t xml:space="preserve"> </w:t>
      </w:r>
      <w:r>
        <w:rPr>
          <w:w w:val="105"/>
        </w:rPr>
        <w:t>(NIHSS)</w:t>
      </w:r>
      <w:r>
        <w:rPr>
          <w:spacing w:val="17"/>
          <w:w w:val="105"/>
        </w:rPr>
        <w:t xml:space="preserve"> </w:t>
      </w:r>
      <w:r>
        <w:rPr>
          <w:w w:val="105"/>
        </w:rPr>
        <w:t>and</w:t>
      </w:r>
      <w:r>
        <w:rPr>
          <w:spacing w:val="17"/>
          <w:w w:val="105"/>
        </w:rPr>
        <w:t xml:space="preserve"> </w:t>
      </w:r>
      <w:r>
        <w:rPr>
          <w:spacing w:val="-2"/>
          <w:w w:val="105"/>
        </w:rPr>
        <w:t>Gla</w:t>
      </w:r>
      <w:r>
        <w:rPr>
          <w:spacing w:val="-3"/>
          <w:w w:val="105"/>
        </w:rPr>
        <w:t>sgow</w:t>
      </w:r>
      <w:r>
        <w:rPr>
          <w:spacing w:val="29"/>
          <w:w w:val="97"/>
        </w:rPr>
        <w:t xml:space="preserve"> </w:t>
      </w:r>
      <w:r>
        <w:rPr>
          <w:w w:val="105"/>
        </w:rPr>
        <w:t>Coma</w:t>
      </w:r>
      <w:r>
        <w:rPr>
          <w:spacing w:val="13"/>
          <w:w w:val="105"/>
        </w:rPr>
        <w:t xml:space="preserve"> </w:t>
      </w:r>
      <w:r>
        <w:rPr>
          <w:w w:val="105"/>
        </w:rPr>
        <w:t>Scale</w:t>
      </w:r>
      <w:r>
        <w:rPr>
          <w:spacing w:val="13"/>
          <w:w w:val="105"/>
        </w:rPr>
        <w:t xml:space="preserve"> </w:t>
      </w:r>
      <w:r>
        <w:rPr>
          <w:w w:val="105"/>
        </w:rPr>
        <w:t>(GCS).</w:t>
      </w:r>
      <w:r>
        <w:rPr>
          <w:spacing w:val="13"/>
          <w:w w:val="105"/>
        </w:rPr>
        <w:t xml:space="preserve"> </w:t>
      </w:r>
      <w:r>
        <w:rPr>
          <w:spacing w:val="-10"/>
          <w:w w:val="105"/>
        </w:rPr>
        <w:t>W</w:t>
      </w:r>
      <w:r>
        <w:rPr>
          <w:spacing w:val="-11"/>
          <w:w w:val="105"/>
        </w:rPr>
        <w:t>e</w:t>
      </w:r>
      <w:r>
        <w:rPr>
          <w:spacing w:val="12"/>
          <w:w w:val="105"/>
        </w:rPr>
        <w:t xml:space="preserve"> </w:t>
      </w:r>
      <w:r>
        <w:rPr>
          <w:w w:val="105"/>
        </w:rPr>
        <w:t>analyzed</w:t>
      </w:r>
      <w:r>
        <w:rPr>
          <w:spacing w:val="14"/>
          <w:w w:val="105"/>
        </w:rPr>
        <w:t xml:space="preserve"> </w:t>
      </w:r>
      <w:r>
        <w:rPr>
          <w:spacing w:val="-4"/>
          <w:w w:val="105"/>
        </w:rPr>
        <w:t>voxels</w:t>
      </w:r>
      <w:r>
        <w:rPr>
          <w:spacing w:val="12"/>
          <w:w w:val="105"/>
        </w:rPr>
        <w:t xml:space="preserve"> </w:t>
      </w:r>
      <w:r>
        <w:rPr>
          <w:w w:val="105"/>
        </w:rPr>
        <w:t>in</w:t>
      </w:r>
      <w:r>
        <w:rPr>
          <w:spacing w:val="14"/>
          <w:w w:val="105"/>
        </w:rPr>
        <w:t xml:space="preserve"> </w:t>
      </w:r>
      <w:r>
        <w:rPr>
          <w:w w:val="105"/>
        </w:rPr>
        <w:t>the</w:t>
      </w:r>
      <w:r>
        <w:rPr>
          <w:spacing w:val="14"/>
          <w:w w:val="105"/>
        </w:rPr>
        <w:t xml:space="preserve"> </w:t>
      </w:r>
      <w:r>
        <w:rPr>
          <w:w w:val="105"/>
        </w:rPr>
        <w:t>template</w:t>
      </w:r>
      <w:r>
        <w:rPr>
          <w:spacing w:val="12"/>
          <w:w w:val="105"/>
        </w:rPr>
        <w:t xml:space="preserve"> </w:t>
      </w:r>
      <w:r>
        <w:rPr>
          <w:w w:val="105"/>
        </w:rPr>
        <w:t>space</w:t>
      </w:r>
      <w:r>
        <w:rPr>
          <w:spacing w:val="14"/>
          <w:w w:val="105"/>
        </w:rPr>
        <w:t xml:space="preserve"> </w:t>
      </w:r>
      <w:r>
        <w:rPr>
          <w:w w:val="105"/>
        </w:rPr>
        <w:t>where</w:t>
      </w:r>
      <w:r>
        <w:rPr>
          <w:spacing w:val="14"/>
          <w:w w:val="105"/>
        </w:rPr>
        <w:t xml:space="preserve"> </w:t>
      </w:r>
      <w:r>
        <w:rPr>
          <w:w w:val="105"/>
        </w:rPr>
        <w:t>at</w:t>
      </w:r>
      <w:r>
        <w:rPr>
          <w:spacing w:val="13"/>
          <w:w w:val="105"/>
        </w:rPr>
        <w:t xml:space="preserve"> </w:t>
      </w:r>
      <w:r>
        <w:rPr>
          <w:w w:val="105"/>
        </w:rPr>
        <w:t>least</w:t>
      </w:r>
      <w:r>
        <w:rPr>
          <w:spacing w:val="13"/>
          <w:w w:val="105"/>
        </w:rPr>
        <w:t xml:space="preserve"> </w:t>
      </w:r>
      <w:r>
        <w:rPr>
          <w:w w:val="105"/>
        </w:rPr>
        <w:t>10</w:t>
      </w:r>
      <w:r>
        <w:rPr>
          <w:spacing w:val="13"/>
          <w:w w:val="105"/>
        </w:rPr>
        <w:t xml:space="preserve"> </w:t>
      </w:r>
      <w:r>
        <w:rPr>
          <w:spacing w:val="-1"/>
          <w:w w:val="105"/>
        </w:rPr>
        <w:t>patients</w:t>
      </w:r>
      <w:r>
        <w:rPr>
          <w:spacing w:val="26"/>
          <w:w w:val="114"/>
        </w:rPr>
        <w:t xml:space="preserve"> </w:t>
      </w:r>
      <w:r>
        <w:rPr>
          <w:w w:val="105"/>
        </w:rPr>
        <w:t>exhibit</w:t>
      </w:r>
      <w:r>
        <w:rPr>
          <w:spacing w:val="7"/>
          <w:w w:val="105"/>
        </w:rPr>
        <w:t xml:space="preserve"> </w:t>
      </w:r>
      <w:r>
        <w:rPr>
          <w:w w:val="105"/>
        </w:rPr>
        <w:t>ICH</w:t>
      </w:r>
      <w:r>
        <w:rPr>
          <w:spacing w:val="6"/>
          <w:w w:val="105"/>
        </w:rPr>
        <w:t xml:space="preserve"> </w:t>
      </w:r>
      <w:r>
        <w:rPr>
          <w:w w:val="105"/>
        </w:rPr>
        <w:t>(</w:t>
      </w:r>
      <w:r>
        <w:rPr>
          <w:i/>
          <w:w w:val="105"/>
        </w:rPr>
        <w:t>V</w:t>
      </w:r>
      <w:r>
        <w:rPr>
          <w:i/>
          <w:spacing w:val="-17"/>
          <w:w w:val="105"/>
        </w:rPr>
        <w:t xml:space="preserve"> </w:t>
      </w:r>
      <w:r>
        <w:rPr>
          <w:w w:val="105"/>
        </w:rPr>
        <w:t>=166</w:t>
      </w:r>
      <w:r>
        <w:rPr>
          <w:i/>
          <w:w w:val="105"/>
        </w:rPr>
        <w:t>,</w:t>
      </w:r>
      <w:r>
        <w:rPr>
          <w:w w:val="105"/>
        </w:rPr>
        <w:t>202).</w:t>
      </w:r>
    </w:p>
    <w:p w14:paraId="676BD8ED" w14:textId="1A765C1E" w:rsidR="00603B3E" w:rsidRDefault="00603B3E" w:rsidP="00E33600">
      <w:pPr>
        <w:pStyle w:val="BodyText"/>
        <w:tabs>
          <w:tab w:val="left" w:pos="180"/>
        </w:tabs>
        <w:spacing w:line="480" w:lineRule="auto"/>
        <w:ind w:left="0" w:firstLine="720"/>
      </w:pPr>
      <w:r>
        <w:rPr>
          <w:spacing w:val="-5"/>
          <w:w w:val="105"/>
        </w:rPr>
        <w:lastRenderedPageBreak/>
        <w:t>A</w:t>
      </w:r>
      <w:r>
        <w:rPr>
          <w:spacing w:val="-4"/>
          <w:w w:val="105"/>
        </w:rPr>
        <w:t>t</w:t>
      </w:r>
      <w:r>
        <w:rPr>
          <w:spacing w:val="27"/>
          <w:w w:val="105"/>
        </w:rPr>
        <w:t xml:space="preserve"> </w:t>
      </w:r>
      <w:r>
        <w:rPr>
          <w:spacing w:val="-3"/>
          <w:w w:val="105"/>
        </w:rPr>
        <w:t>eac</w:t>
      </w:r>
      <w:r>
        <w:rPr>
          <w:spacing w:val="-2"/>
          <w:w w:val="105"/>
        </w:rPr>
        <w:t>h</w:t>
      </w:r>
      <w:r>
        <w:rPr>
          <w:spacing w:val="28"/>
          <w:w w:val="105"/>
        </w:rPr>
        <w:t xml:space="preserve"> </w:t>
      </w:r>
      <w:r>
        <w:rPr>
          <w:spacing w:val="-4"/>
          <w:w w:val="105"/>
        </w:rPr>
        <w:t>voxel,</w:t>
      </w:r>
      <w:r>
        <w:rPr>
          <w:spacing w:val="30"/>
          <w:w w:val="105"/>
        </w:rPr>
        <w:t xml:space="preserve"> </w:t>
      </w:r>
      <w:r w:rsidR="00E33600" w:rsidRPr="00E33600">
        <w:rPr>
          <w:spacing w:val="-5"/>
          <w:w w:val="105"/>
        </w:rPr>
        <w:t xml:space="preserve">we tested if the mean score (NIHSS or GCS) was different in patients with ICH at </w:t>
      </w:r>
      <w:r w:rsidR="00A67DAB">
        <w:rPr>
          <w:spacing w:val="-5"/>
          <w:w w:val="105"/>
        </w:rPr>
        <w:t>each</w:t>
      </w:r>
      <w:r w:rsidR="00E33600" w:rsidRPr="00E33600">
        <w:rPr>
          <w:spacing w:val="-5"/>
          <w:w w:val="105"/>
        </w:rPr>
        <w:t xml:space="preserve"> voxel,</w:t>
      </w:r>
      <w:r>
        <w:rPr>
          <w:w w:val="105"/>
        </w:rPr>
        <w:t>giving</w:t>
      </w:r>
      <w:r>
        <w:rPr>
          <w:spacing w:val="35"/>
          <w:w w:val="105"/>
        </w:rPr>
        <w:t xml:space="preserve"> </w:t>
      </w:r>
      <w:r>
        <w:rPr>
          <w:w w:val="105"/>
        </w:rPr>
        <w:t>a</w:t>
      </w:r>
      <w:r>
        <w:rPr>
          <w:spacing w:val="35"/>
          <w:w w:val="105"/>
        </w:rPr>
        <w:t xml:space="preserve"> </w:t>
      </w:r>
      <w:r>
        <w:rPr>
          <w:spacing w:val="-3"/>
          <w:w w:val="105"/>
        </w:rPr>
        <w:t>voxel-wise</w:t>
      </w:r>
      <w:r>
        <w:rPr>
          <w:spacing w:val="34"/>
          <w:w w:val="105"/>
        </w:rPr>
        <w:t xml:space="preserve"> </w:t>
      </w:r>
      <w:r>
        <w:rPr>
          <w:spacing w:val="-3"/>
          <w:w w:val="105"/>
        </w:rPr>
        <w:t>p-v</w:t>
      </w:r>
      <w:r>
        <w:rPr>
          <w:spacing w:val="-2"/>
          <w:w w:val="105"/>
        </w:rPr>
        <w:t>alue.</w:t>
      </w:r>
      <w:r>
        <w:rPr>
          <w:spacing w:val="46"/>
          <w:w w:val="105"/>
        </w:rPr>
        <w:t xml:space="preserve"> </w:t>
      </w:r>
      <w:r>
        <w:rPr>
          <w:spacing w:val="-10"/>
          <w:w w:val="105"/>
        </w:rPr>
        <w:t>W</w:t>
      </w:r>
      <w:r>
        <w:rPr>
          <w:spacing w:val="-11"/>
          <w:w w:val="105"/>
        </w:rPr>
        <w:t>e</w:t>
      </w:r>
      <w:r>
        <w:rPr>
          <w:spacing w:val="35"/>
          <w:w w:val="105"/>
        </w:rPr>
        <w:t xml:space="preserve"> </w:t>
      </w:r>
      <w:r>
        <w:rPr>
          <w:w w:val="105"/>
        </w:rPr>
        <w:t>selected</w:t>
      </w:r>
      <w:r>
        <w:rPr>
          <w:spacing w:val="35"/>
          <w:w w:val="105"/>
        </w:rPr>
        <w:t xml:space="preserve"> </w:t>
      </w:r>
      <w:r>
        <w:rPr>
          <w:spacing w:val="-3"/>
          <w:w w:val="105"/>
        </w:rPr>
        <w:t>voxels,</w:t>
      </w:r>
      <w:r>
        <w:rPr>
          <w:spacing w:val="41"/>
        </w:rPr>
        <w:t xml:space="preserve"> </w:t>
      </w:r>
      <w:r>
        <w:rPr>
          <w:w w:val="105"/>
        </w:rPr>
        <w:t>referred</w:t>
      </w:r>
      <w:r>
        <w:rPr>
          <w:spacing w:val="-4"/>
          <w:w w:val="105"/>
        </w:rPr>
        <w:t xml:space="preserve"> </w:t>
      </w:r>
      <w:r>
        <w:rPr>
          <w:w w:val="105"/>
        </w:rPr>
        <w:t>as</w:t>
      </w:r>
      <w:r>
        <w:rPr>
          <w:spacing w:val="-2"/>
          <w:w w:val="105"/>
        </w:rPr>
        <w:t xml:space="preserve"> </w:t>
      </w:r>
      <w:r>
        <w:rPr>
          <w:w w:val="105"/>
        </w:rPr>
        <w:t>“highest</w:t>
      </w:r>
      <w:r>
        <w:rPr>
          <w:spacing w:val="-3"/>
          <w:w w:val="105"/>
        </w:rPr>
        <w:t xml:space="preserve"> </w:t>
      </w:r>
      <w:r>
        <w:rPr>
          <w:spacing w:val="-1"/>
          <w:w w:val="105"/>
        </w:rPr>
        <w:t>predictiv</w:t>
      </w:r>
      <w:r>
        <w:rPr>
          <w:spacing w:val="-2"/>
          <w:w w:val="105"/>
        </w:rPr>
        <w:t xml:space="preserve">e </w:t>
      </w:r>
      <w:r>
        <w:rPr>
          <w:w w:val="105"/>
        </w:rPr>
        <w:t>regions”</w:t>
      </w:r>
      <w:r>
        <w:rPr>
          <w:spacing w:val="-2"/>
          <w:w w:val="105"/>
        </w:rPr>
        <w:t xml:space="preserve"> </w:t>
      </w:r>
      <w:r>
        <w:rPr>
          <w:w w:val="105"/>
        </w:rPr>
        <w:t>(HPR),</w:t>
      </w:r>
      <w:r>
        <w:rPr>
          <w:spacing w:val="-4"/>
          <w:w w:val="105"/>
        </w:rPr>
        <w:t xml:space="preserve"> </w:t>
      </w:r>
      <w:r>
        <w:rPr>
          <w:w w:val="105"/>
        </w:rPr>
        <w:t>based</w:t>
      </w:r>
      <w:r>
        <w:rPr>
          <w:spacing w:val="-2"/>
          <w:w w:val="105"/>
        </w:rPr>
        <w:t xml:space="preserve"> </w:t>
      </w:r>
      <w:r>
        <w:rPr>
          <w:w w:val="105"/>
        </w:rPr>
        <w:t>on</w:t>
      </w:r>
      <w:r>
        <w:rPr>
          <w:spacing w:val="-3"/>
          <w:w w:val="105"/>
        </w:rPr>
        <w:t xml:space="preserve"> </w:t>
      </w:r>
      <w:r>
        <w:rPr>
          <w:w w:val="105"/>
        </w:rPr>
        <w:t>the</w:t>
      </w:r>
      <w:r>
        <w:rPr>
          <w:spacing w:val="-2"/>
          <w:w w:val="105"/>
        </w:rPr>
        <w:t xml:space="preserve"> </w:t>
      </w:r>
      <w:r>
        <w:rPr>
          <w:w w:val="105"/>
        </w:rPr>
        <w:t>1000,</w:t>
      </w:r>
      <w:r>
        <w:rPr>
          <w:spacing w:val="-2"/>
          <w:w w:val="105"/>
        </w:rPr>
        <w:t xml:space="preserve"> </w:t>
      </w:r>
      <w:r>
        <w:rPr>
          <w:w w:val="105"/>
        </w:rPr>
        <w:t>2000,</w:t>
      </w:r>
      <w:r>
        <w:rPr>
          <w:spacing w:val="-1"/>
          <w:w w:val="105"/>
        </w:rPr>
        <w:t xml:space="preserve"> </w:t>
      </w:r>
      <w:r>
        <w:rPr>
          <w:w w:val="105"/>
        </w:rPr>
        <w:t>or</w:t>
      </w:r>
      <w:r>
        <w:rPr>
          <w:spacing w:val="-3"/>
          <w:w w:val="105"/>
        </w:rPr>
        <w:t xml:space="preserve"> </w:t>
      </w:r>
      <w:r>
        <w:rPr>
          <w:w w:val="105"/>
        </w:rPr>
        <w:t>3000</w:t>
      </w:r>
      <w:r>
        <w:rPr>
          <w:spacing w:val="-2"/>
          <w:w w:val="105"/>
        </w:rPr>
        <w:t xml:space="preserve"> </w:t>
      </w:r>
      <w:r>
        <w:rPr>
          <w:w w:val="105"/>
        </w:rPr>
        <w:t>smallest</w:t>
      </w:r>
      <w:r>
        <w:rPr>
          <w:spacing w:val="23"/>
          <w:w w:val="104"/>
        </w:rPr>
        <w:t xml:space="preserve"> </w:t>
      </w:r>
      <w:r>
        <w:rPr>
          <w:spacing w:val="-3"/>
          <w:w w:val="105"/>
        </w:rPr>
        <w:t>p-v</w:t>
      </w:r>
      <w:r>
        <w:rPr>
          <w:spacing w:val="-2"/>
          <w:w w:val="105"/>
        </w:rPr>
        <w:t>alu</w:t>
      </w:r>
      <w:r>
        <w:rPr>
          <w:spacing w:val="-3"/>
          <w:w w:val="105"/>
        </w:rPr>
        <w:t>es</w:t>
      </w:r>
      <w:r>
        <w:rPr>
          <w:spacing w:val="8"/>
          <w:w w:val="105"/>
        </w:rPr>
        <w:t xml:space="preserve"> </w:t>
      </w:r>
      <w:r>
        <w:rPr>
          <w:w w:val="105"/>
        </w:rPr>
        <w:t>or</w:t>
      </w:r>
      <w:r>
        <w:rPr>
          <w:spacing w:val="9"/>
          <w:w w:val="105"/>
        </w:rPr>
        <w:t xml:space="preserve"> </w:t>
      </w:r>
      <w:r>
        <w:rPr>
          <w:w w:val="105"/>
        </w:rPr>
        <w:t>3</w:t>
      </w:r>
      <w:r>
        <w:rPr>
          <w:spacing w:val="8"/>
          <w:w w:val="105"/>
        </w:rPr>
        <w:t xml:space="preserve"> </w:t>
      </w:r>
      <w:r w:rsidR="006F62BB">
        <w:rPr>
          <w:w w:val="105"/>
        </w:rPr>
        <w:t>differen</w:t>
      </w:r>
      <w:r>
        <w:rPr>
          <w:w w:val="105"/>
        </w:rPr>
        <w:t>t</w:t>
      </w:r>
      <w:r>
        <w:rPr>
          <w:spacing w:val="9"/>
          <w:w w:val="105"/>
        </w:rPr>
        <w:t xml:space="preserve"> </w:t>
      </w:r>
      <w:r>
        <w:rPr>
          <w:spacing w:val="-3"/>
          <w:w w:val="105"/>
        </w:rPr>
        <w:t>p-value</w:t>
      </w:r>
      <w:r>
        <w:rPr>
          <w:spacing w:val="8"/>
          <w:w w:val="105"/>
        </w:rPr>
        <w:t xml:space="preserve"> </w:t>
      </w:r>
      <w:r>
        <w:rPr>
          <w:w w:val="105"/>
        </w:rPr>
        <w:t>thresholds:</w:t>
      </w:r>
      <w:r>
        <w:rPr>
          <w:spacing w:val="33"/>
          <w:w w:val="105"/>
        </w:rPr>
        <w:t xml:space="preserve"> </w:t>
      </w:r>
      <w:r>
        <w:rPr>
          <w:rFonts w:cs="Times New Roman"/>
          <w:i/>
          <w:w w:val="105"/>
        </w:rPr>
        <w:t>.</w:t>
      </w:r>
      <w:r>
        <w:rPr>
          <w:w w:val="105"/>
        </w:rPr>
        <w:t>05,</w:t>
      </w:r>
      <w:r>
        <w:rPr>
          <w:spacing w:val="9"/>
          <w:w w:val="105"/>
        </w:rPr>
        <w:t xml:space="preserve"> </w:t>
      </w:r>
      <w:r>
        <w:rPr>
          <w:rFonts w:cs="Times New Roman"/>
          <w:i/>
          <w:w w:val="105"/>
        </w:rPr>
        <w:t>.</w:t>
      </w:r>
      <w:r>
        <w:rPr>
          <w:w w:val="105"/>
        </w:rPr>
        <w:t>01,</w:t>
      </w:r>
      <w:r>
        <w:rPr>
          <w:spacing w:val="8"/>
          <w:w w:val="105"/>
        </w:rPr>
        <w:t xml:space="preserve"> </w:t>
      </w:r>
      <w:r>
        <w:rPr>
          <w:w w:val="105"/>
        </w:rPr>
        <w:t>and</w:t>
      </w:r>
      <w:r>
        <w:rPr>
          <w:spacing w:val="9"/>
          <w:w w:val="105"/>
        </w:rPr>
        <w:t xml:space="preserve"> </w:t>
      </w:r>
      <w:r>
        <w:rPr>
          <w:rFonts w:cs="Times New Roman"/>
          <w:i/>
          <w:w w:val="105"/>
        </w:rPr>
        <w:t>.</w:t>
      </w:r>
      <w:r>
        <w:rPr>
          <w:w w:val="105"/>
        </w:rPr>
        <w:t>001.</w:t>
      </w:r>
      <w:r>
        <w:rPr>
          <w:spacing w:val="36"/>
          <w:w w:val="105"/>
        </w:rPr>
        <w:t xml:space="preserve"> </w:t>
      </w:r>
      <w:r>
        <w:rPr>
          <w:w w:val="105"/>
        </w:rPr>
        <w:t>Selected</w:t>
      </w:r>
      <w:r>
        <w:rPr>
          <w:spacing w:val="7"/>
          <w:w w:val="105"/>
        </w:rPr>
        <w:t xml:space="preserve"> </w:t>
      </w:r>
      <w:r>
        <w:rPr>
          <w:spacing w:val="-4"/>
          <w:w w:val="105"/>
        </w:rPr>
        <w:t>voxels</w:t>
      </w:r>
      <w:r>
        <w:rPr>
          <w:spacing w:val="9"/>
          <w:w w:val="105"/>
        </w:rPr>
        <w:t xml:space="preserve"> </w:t>
      </w:r>
      <w:r>
        <w:rPr>
          <w:spacing w:val="-1"/>
          <w:w w:val="105"/>
        </w:rPr>
        <w:t>are</w:t>
      </w:r>
      <w:r>
        <w:rPr>
          <w:spacing w:val="8"/>
          <w:w w:val="105"/>
        </w:rPr>
        <w:t xml:space="preserve"> </w:t>
      </w:r>
      <w:r>
        <w:rPr>
          <w:w w:val="105"/>
        </w:rPr>
        <w:t>referred</w:t>
      </w:r>
      <w:r>
        <w:rPr>
          <w:spacing w:val="30"/>
          <w:w w:val="103"/>
        </w:rPr>
        <w:t xml:space="preserve"> </w:t>
      </w:r>
      <w:r>
        <w:rPr>
          <w:w w:val="105"/>
        </w:rPr>
        <w:t>as</w:t>
      </w:r>
      <w:r>
        <w:rPr>
          <w:spacing w:val="13"/>
          <w:w w:val="105"/>
        </w:rPr>
        <w:t xml:space="preserve"> </w:t>
      </w:r>
      <w:r>
        <w:rPr>
          <w:w w:val="105"/>
        </w:rPr>
        <w:t>“highest</w:t>
      </w:r>
      <w:r>
        <w:rPr>
          <w:spacing w:val="13"/>
          <w:w w:val="105"/>
        </w:rPr>
        <w:t xml:space="preserve"> </w:t>
      </w:r>
      <w:r>
        <w:rPr>
          <w:spacing w:val="-1"/>
          <w:w w:val="105"/>
        </w:rPr>
        <w:t>predictiv</w:t>
      </w:r>
      <w:r>
        <w:rPr>
          <w:spacing w:val="-2"/>
          <w:w w:val="105"/>
        </w:rPr>
        <w:t>e</w:t>
      </w:r>
      <w:r>
        <w:rPr>
          <w:spacing w:val="14"/>
          <w:w w:val="105"/>
        </w:rPr>
        <w:t xml:space="preserve"> </w:t>
      </w:r>
      <w:r>
        <w:rPr>
          <w:w w:val="105"/>
        </w:rPr>
        <w:t>regions”</w:t>
      </w:r>
      <w:r>
        <w:rPr>
          <w:spacing w:val="12"/>
          <w:w w:val="105"/>
        </w:rPr>
        <w:t xml:space="preserve"> </w:t>
      </w:r>
      <w:r>
        <w:rPr>
          <w:w w:val="105"/>
        </w:rPr>
        <w:t>(HPR).</w:t>
      </w:r>
    </w:p>
    <w:p w14:paraId="54FC6704" w14:textId="16D30356" w:rsidR="00551C69" w:rsidRPr="005C6C33" w:rsidRDefault="00C532DC" w:rsidP="00756AF4">
      <w:pPr>
        <w:pStyle w:val="BodyText"/>
        <w:tabs>
          <w:tab w:val="left" w:pos="180"/>
        </w:tabs>
        <w:spacing w:line="480" w:lineRule="auto"/>
        <w:ind w:left="0" w:firstLine="720"/>
      </w:pPr>
      <w:r>
        <w:rPr>
          <w:spacing w:val="-7"/>
          <w:w w:val="105"/>
        </w:rPr>
        <w:t>F</w:t>
      </w:r>
      <w:r>
        <w:rPr>
          <w:spacing w:val="-8"/>
          <w:w w:val="105"/>
        </w:rPr>
        <w:t>or</w:t>
      </w:r>
      <w:r>
        <w:rPr>
          <w:spacing w:val="35"/>
          <w:w w:val="105"/>
        </w:rPr>
        <w:t xml:space="preserve"> </w:t>
      </w:r>
      <w:r>
        <w:rPr>
          <w:spacing w:val="-3"/>
          <w:w w:val="105"/>
        </w:rPr>
        <w:t>eac</w:t>
      </w:r>
      <w:r>
        <w:rPr>
          <w:spacing w:val="-2"/>
          <w:w w:val="105"/>
        </w:rPr>
        <w:t>h</w:t>
      </w:r>
      <w:r w:rsidR="00A67DAB">
        <w:rPr>
          <w:spacing w:val="-2"/>
          <w:w w:val="105"/>
        </w:rPr>
        <w:t xml:space="preserve"> HPR</w:t>
      </w:r>
      <w:r>
        <w:rPr>
          <w:w w:val="105"/>
        </w:rPr>
        <w:t>,</w:t>
      </w:r>
      <w:r>
        <w:rPr>
          <w:spacing w:val="36"/>
          <w:w w:val="105"/>
        </w:rPr>
        <w:t xml:space="preserve"> </w:t>
      </w:r>
      <w:r>
        <w:rPr>
          <w:spacing w:val="-5"/>
          <w:w w:val="105"/>
        </w:rPr>
        <w:t>we</w:t>
      </w:r>
      <w:r>
        <w:rPr>
          <w:spacing w:val="35"/>
          <w:w w:val="105"/>
        </w:rPr>
        <w:t xml:space="preserve"> </w:t>
      </w:r>
      <w:r>
        <w:rPr>
          <w:w w:val="105"/>
        </w:rPr>
        <w:t>calculated</w:t>
      </w:r>
      <w:r w:rsidR="001C44F9">
        <w:rPr>
          <w:w w:val="105"/>
        </w:rPr>
        <w:t xml:space="preserve"> the overlap of the patient-level ICH and the</w:t>
      </w:r>
      <w:r>
        <w:rPr>
          <w:spacing w:val="35"/>
          <w:w w:val="105"/>
        </w:rPr>
        <w:t xml:space="preserve"> </w:t>
      </w:r>
      <w:r>
        <w:rPr>
          <w:w w:val="105"/>
        </w:rPr>
        <w:t>HPR</w:t>
      </w:r>
      <w:r w:rsidR="001C44F9">
        <w:rPr>
          <w:w w:val="105"/>
        </w:rPr>
        <w:t>, which we will call HPR</w:t>
      </w:r>
      <w:r>
        <w:rPr>
          <w:spacing w:val="36"/>
          <w:w w:val="105"/>
        </w:rPr>
        <w:t xml:space="preserve"> </w:t>
      </w:r>
      <w:r>
        <w:rPr>
          <w:spacing w:val="-3"/>
          <w:w w:val="105"/>
        </w:rPr>
        <w:t>coverage</w:t>
      </w:r>
      <w:r>
        <w:rPr>
          <w:w w:val="105"/>
        </w:rPr>
        <w:t>.</w:t>
      </w:r>
      <w:r>
        <w:rPr>
          <w:spacing w:val="51"/>
          <w:w w:val="108"/>
        </w:rPr>
        <w:t xml:space="preserve"> </w:t>
      </w:r>
      <w:r>
        <w:rPr>
          <w:w w:val="105"/>
        </w:rPr>
        <w:t>If</w:t>
      </w:r>
      <w:r>
        <w:rPr>
          <w:spacing w:val="8"/>
          <w:w w:val="105"/>
        </w:rPr>
        <w:t xml:space="preserve"> </w:t>
      </w:r>
      <w:r>
        <w:rPr>
          <w:w w:val="105"/>
        </w:rPr>
        <w:t>ICH</w:t>
      </w:r>
      <w:r>
        <w:rPr>
          <w:spacing w:val="8"/>
          <w:w w:val="105"/>
        </w:rPr>
        <w:t xml:space="preserve"> </w:t>
      </w:r>
      <w:r>
        <w:rPr>
          <w:w w:val="105"/>
        </w:rPr>
        <w:t>in</w:t>
      </w:r>
      <w:r>
        <w:rPr>
          <w:spacing w:val="9"/>
          <w:w w:val="105"/>
        </w:rPr>
        <w:t xml:space="preserve"> </w:t>
      </w:r>
      <w:r>
        <w:rPr>
          <w:w w:val="105"/>
        </w:rPr>
        <w:t>a</w:t>
      </w:r>
      <w:r>
        <w:rPr>
          <w:spacing w:val="8"/>
          <w:w w:val="105"/>
        </w:rPr>
        <w:t xml:space="preserve"> </w:t>
      </w:r>
      <w:r>
        <w:rPr>
          <w:w w:val="105"/>
        </w:rPr>
        <w:t>scan</w:t>
      </w:r>
      <w:r>
        <w:rPr>
          <w:spacing w:val="9"/>
          <w:w w:val="105"/>
        </w:rPr>
        <w:t xml:space="preserve"> </w:t>
      </w:r>
      <w:r>
        <w:rPr>
          <w:spacing w:val="-4"/>
          <w:w w:val="105"/>
        </w:rPr>
        <w:t>covers</w:t>
      </w:r>
      <w:r>
        <w:rPr>
          <w:spacing w:val="8"/>
          <w:w w:val="105"/>
        </w:rPr>
        <w:t xml:space="preserve"> </w:t>
      </w:r>
      <w:r>
        <w:rPr>
          <w:w w:val="105"/>
        </w:rPr>
        <w:t>the</w:t>
      </w:r>
      <w:r>
        <w:rPr>
          <w:spacing w:val="9"/>
          <w:w w:val="105"/>
        </w:rPr>
        <w:t xml:space="preserve"> </w:t>
      </w:r>
      <w:r>
        <w:rPr>
          <w:spacing w:val="-3"/>
          <w:w w:val="105"/>
        </w:rPr>
        <w:t>en</w:t>
      </w:r>
      <w:r>
        <w:rPr>
          <w:spacing w:val="-2"/>
          <w:w w:val="105"/>
        </w:rPr>
        <w:t>tire</w:t>
      </w:r>
      <w:r>
        <w:rPr>
          <w:spacing w:val="8"/>
          <w:w w:val="105"/>
        </w:rPr>
        <w:t xml:space="preserve"> </w:t>
      </w:r>
      <w:r>
        <w:rPr>
          <w:w w:val="105"/>
        </w:rPr>
        <w:t>HPR,</w:t>
      </w:r>
      <w:r w:rsidR="00A41059">
        <w:rPr>
          <w:spacing w:val="10"/>
          <w:w w:val="105"/>
        </w:rPr>
        <w:t xml:space="preserve"> </w:t>
      </w:r>
      <w:r>
        <w:rPr>
          <w:spacing w:val="-3"/>
          <w:w w:val="105"/>
        </w:rPr>
        <w:t>coverage</w:t>
      </w:r>
      <w:r>
        <w:rPr>
          <w:spacing w:val="10"/>
          <w:w w:val="105"/>
        </w:rPr>
        <w:t xml:space="preserve"> </w:t>
      </w:r>
      <w:r>
        <w:rPr>
          <w:w w:val="105"/>
        </w:rPr>
        <w:t>is</w:t>
      </w:r>
      <w:r>
        <w:rPr>
          <w:spacing w:val="8"/>
          <w:w w:val="105"/>
        </w:rPr>
        <w:t xml:space="preserve"> </w:t>
      </w:r>
      <w:r>
        <w:rPr>
          <w:w w:val="105"/>
        </w:rPr>
        <w:t>100%;</w:t>
      </w:r>
      <w:r>
        <w:rPr>
          <w:spacing w:val="10"/>
          <w:w w:val="105"/>
        </w:rPr>
        <w:t xml:space="preserve"> </w:t>
      </w:r>
      <w:r>
        <w:rPr>
          <w:w w:val="105"/>
        </w:rPr>
        <w:t>0%</w:t>
      </w:r>
      <w:r>
        <w:rPr>
          <w:spacing w:val="8"/>
          <w:w w:val="105"/>
        </w:rPr>
        <w:t xml:space="preserve"> </w:t>
      </w:r>
      <w:r>
        <w:rPr>
          <w:spacing w:val="-3"/>
          <w:w w:val="105"/>
        </w:rPr>
        <w:t>coverage</w:t>
      </w:r>
      <w:r>
        <w:rPr>
          <w:spacing w:val="10"/>
          <w:w w:val="105"/>
        </w:rPr>
        <w:t xml:space="preserve"> </w:t>
      </w:r>
      <w:r>
        <w:rPr>
          <w:w w:val="105"/>
        </w:rPr>
        <w:t>indicates</w:t>
      </w:r>
      <w:r>
        <w:rPr>
          <w:spacing w:val="27"/>
          <w:w w:val="105"/>
        </w:rPr>
        <w:t xml:space="preserve"> </w:t>
      </w:r>
      <w:r>
        <w:rPr>
          <w:w w:val="105"/>
        </w:rPr>
        <w:t>no</w:t>
      </w:r>
      <w:r>
        <w:rPr>
          <w:spacing w:val="6"/>
          <w:w w:val="105"/>
        </w:rPr>
        <w:t xml:space="preserve"> </w:t>
      </w:r>
      <w:r>
        <w:rPr>
          <w:spacing w:val="-3"/>
          <w:w w:val="105"/>
        </w:rPr>
        <w:t>ov</w:t>
      </w:r>
      <w:r>
        <w:rPr>
          <w:spacing w:val="-2"/>
          <w:w w:val="105"/>
        </w:rPr>
        <w:t>erlap</w:t>
      </w:r>
      <w:r>
        <w:rPr>
          <w:w w:val="105"/>
        </w:rPr>
        <w:t>.</w:t>
      </w:r>
      <w:r w:rsidR="004D7803">
        <w:rPr>
          <w:w w:val="105"/>
        </w:rPr>
        <w:t xml:space="preserve">  </w:t>
      </w:r>
      <w:r w:rsidR="00603B3E" w:rsidRPr="00603B3E">
        <w:t xml:space="preserve">For each HPR </w:t>
      </w:r>
      <w:r w:rsidR="00603B3E">
        <w:t>coverage and severity score</w:t>
      </w:r>
      <w:r w:rsidR="00603B3E" w:rsidRPr="00603B3E">
        <w:t>, we fi</w:t>
      </w:r>
      <w:r w:rsidR="00603B3E">
        <w:t>t</w:t>
      </w:r>
      <w:r w:rsidR="00603B3E" w:rsidRPr="00603B3E">
        <w:t xml:space="preserve"> the following linear model:</w:t>
      </w:r>
    </w:p>
    <w:p w14:paraId="0BA21444" w14:textId="5257982A" w:rsidR="00245219" w:rsidRPr="00245219" w:rsidRDefault="00603B3E" w:rsidP="00245219">
      <w:pPr>
        <w:tabs>
          <w:tab w:val="left" w:pos="-90"/>
          <w:tab w:val="left" w:pos="8875"/>
        </w:tabs>
        <w:spacing w:line="480" w:lineRule="auto"/>
        <w:rPr>
          <w:rFonts w:ascii="Times New Roman" w:eastAsia="Times New Roman" w:hAnsi="Times New Roman"/>
          <w:spacing w:val="-15"/>
          <w:w w:val="110"/>
          <w:sz w:val="24"/>
        </w:rPr>
      </w:pPr>
      <m:oMathPara>
        <m:oMath>
          <m:r>
            <w:rPr>
              <w:rFonts w:ascii="Cambria Math" w:hAnsi="Cambria Math"/>
              <w:spacing w:val="-3"/>
              <w:w w:val="110"/>
              <w:sz w:val="24"/>
            </w:rPr>
            <m:t>Stroke</m:t>
          </m:r>
          <m:r>
            <w:rPr>
              <w:rFonts w:ascii="Cambria Math" w:hAnsi="Cambria Math"/>
              <w:spacing w:val="-9"/>
              <w:w w:val="110"/>
              <w:sz w:val="24"/>
            </w:rPr>
            <m:t xml:space="preserve"> </m:t>
          </m:r>
          <m:r>
            <w:rPr>
              <w:rFonts w:ascii="Cambria Math" w:hAnsi="Cambria Math"/>
              <w:spacing w:val="-3"/>
              <w:w w:val="110"/>
              <w:sz w:val="24"/>
            </w:rPr>
            <m:t>sev</m:t>
          </m:r>
          <m:r>
            <w:rPr>
              <w:rFonts w:ascii="Cambria Math" w:hAnsi="Cambria Math"/>
              <w:spacing w:val="-2"/>
              <w:w w:val="110"/>
              <w:sz w:val="24"/>
            </w:rPr>
            <m:t>erit</m:t>
          </m:r>
          <m:r>
            <w:rPr>
              <w:rFonts w:ascii="Cambria Math" w:hAnsi="Cambria Math"/>
              <w:spacing w:val="-3"/>
              <w:w w:val="110"/>
              <w:sz w:val="24"/>
            </w:rPr>
            <m:t>y</m:t>
          </m:r>
          <m:r>
            <w:rPr>
              <w:rFonts w:ascii="Cambria Math" w:hAnsi="Cambria Math"/>
              <w:w w:val="110"/>
              <w:position w:val="-3"/>
              <w:sz w:val="16"/>
            </w:rPr>
            <m:t>i</m:t>
          </m:r>
          <m:r>
            <w:rPr>
              <w:rFonts w:ascii="Cambria Math" w:hAnsi="Cambria Math"/>
              <w:spacing w:val="28"/>
              <w:w w:val="110"/>
              <w:position w:val="-3"/>
              <w:sz w:val="16"/>
            </w:rPr>
            <m:t xml:space="preserve"> </m:t>
          </m:r>
          <m:r>
            <w:rPr>
              <w:rFonts w:ascii="Cambria Math" w:hAnsi="Cambria Math"/>
              <w:w w:val="110"/>
              <w:sz w:val="24"/>
            </w:rPr>
            <m:t>=</m:t>
          </m:r>
          <m:r>
            <w:rPr>
              <w:rFonts w:ascii="Cambria Math" w:hAnsi="Cambria Math"/>
              <w:spacing w:val="-4"/>
              <w:w w:val="110"/>
              <w:sz w:val="24"/>
            </w:rPr>
            <m:t xml:space="preserve"> </m:t>
          </m:r>
          <m:r>
            <w:rPr>
              <w:rFonts w:ascii="Cambria Math" w:hAnsi="Cambria Math"/>
              <w:spacing w:val="-1"/>
              <w:w w:val="110"/>
              <w:sz w:val="24"/>
            </w:rPr>
            <m:t>β</m:t>
          </m:r>
          <m:r>
            <w:rPr>
              <w:rFonts w:ascii="Cambria Math" w:hAnsi="Cambria Math"/>
              <w:spacing w:val="-2"/>
              <w:w w:val="110"/>
              <w:position w:val="-3"/>
              <w:sz w:val="16"/>
            </w:rPr>
            <m:t>0</m:t>
          </m:r>
          <m:r>
            <w:rPr>
              <w:rFonts w:ascii="Cambria Math" w:hAnsi="Cambria Math"/>
              <w:spacing w:val="16"/>
              <w:w w:val="110"/>
              <w:position w:val="-3"/>
              <w:sz w:val="16"/>
            </w:rPr>
            <m:t xml:space="preserve"> </m:t>
          </m:r>
          <m:r>
            <w:rPr>
              <w:rFonts w:ascii="Cambria Math" w:hAnsi="Cambria Math"/>
              <w:w w:val="110"/>
              <w:sz w:val="24"/>
            </w:rPr>
            <m:t>+</m:t>
          </m:r>
          <m:r>
            <w:rPr>
              <w:rFonts w:ascii="Cambria Math" w:hAnsi="Cambria Math"/>
              <w:spacing w:val="-16"/>
              <w:w w:val="110"/>
              <w:sz w:val="24"/>
            </w:rPr>
            <m:t xml:space="preserve"> </m:t>
          </m:r>
          <m:r>
            <w:rPr>
              <w:rFonts w:ascii="Cambria Math" w:hAnsi="Cambria Math"/>
              <w:spacing w:val="-1"/>
              <w:w w:val="110"/>
              <w:sz w:val="24"/>
            </w:rPr>
            <m:t>β</m:t>
          </m:r>
          <m:r>
            <w:rPr>
              <w:rFonts w:ascii="Cambria Math" w:hAnsi="Cambria Math"/>
              <w:spacing w:val="-2"/>
              <w:w w:val="110"/>
              <w:position w:val="-3"/>
              <w:sz w:val="16"/>
            </w:rPr>
            <m:t>1</m:t>
          </m:r>
          <m:r>
            <w:rPr>
              <w:rFonts w:ascii="Cambria Math" w:hAnsi="Cambria Math"/>
              <w:spacing w:val="-2"/>
              <w:w w:val="110"/>
              <w:sz w:val="24"/>
            </w:rPr>
            <m:t>HPR Coverage</m:t>
          </m:r>
          <m:r>
            <w:rPr>
              <w:rFonts w:ascii="Cambria Math" w:hAnsi="Cambria Math"/>
              <w:spacing w:val="-1"/>
              <w:w w:val="110"/>
              <w:position w:val="-5"/>
              <w:sz w:val="16"/>
            </w:rPr>
            <m:t>i</m:t>
          </m:r>
          <m:r>
            <w:rPr>
              <w:rFonts w:ascii="Cambria Math" w:hAnsi="Cambria Math"/>
              <w:spacing w:val="16"/>
              <w:w w:val="110"/>
              <w:position w:val="-5"/>
              <w:sz w:val="16"/>
            </w:rPr>
            <m:t xml:space="preserve"> </m:t>
          </m:r>
          <m:r>
            <w:rPr>
              <w:rFonts w:ascii="Cambria Math" w:hAnsi="Cambria Math"/>
              <w:w w:val="110"/>
              <w:sz w:val="24"/>
            </w:rPr>
            <m:t>+</m:t>
          </m:r>
          <m:r>
            <w:rPr>
              <w:rFonts w:ascii="Cambria Math" w:hAnsi="Cambria Math"/>
              <w:spacing w:val="-15"/>
              <w:w w:val="110"/>
              <w:sz w:val="24"/>
            </w:rPr>
            <m:t xml:space="preserve"> </m:t>
          </m:r>
        </m:oMath>
      </m:oMathPara>
    </w:p>
    <w:p w14:paraId="7208F06C" w14:textId="38C78A24" w:rsidR="00551C69" w:rsidRDefault="005B62BA" w:rsidP="00245219">
      <w:pPr>
        <w:tabs>
          <w:tab w:val="left" w:pos="-90"/>
          <w:tab w:val="left" w:pos="8875"/>
        </w:tabs>
        <w:spacing w:line="480" w:lineRule="auto"/>
        <w:rPr>
          <w:rFonts w:ascii="Times New Roman" w:eastAsia="Times New Roman" w:hAnsi="Times New Roman" w:cs="Times New Roman"/>
          <w:sz w:val="24"/>
          <w:szCs w:val="24"/>
        </w:rPr>
      </w:pPr>
      <m:oMathPara>
        <m:oMath>
          <m:r>
            <w:rPr>
              <w:rFonts w:ascii="Cambria Math" w:hAnsi="Cambria Math"/>
              <w:spacing w:val="1"/>
              <w:w w:val="110"/>
              <w:sz w:val="24"/>
            </w:rPr>
            <m:t xml:space="preserve">                                                            β</m:t>
          </m:r>
          <m:r>
            <w:rPr>
              <w:rFonts w:ascii="Cambria Math" w:hAnsi="Cambria Math"/>
              <w:spacing w:val="1"/>
              <w:w w:val="110"/>
              <w:position w:val="-3"/>
              <w:sz w:val="16"/>
            </w:rPr>
            <m:t>2</m:t>
          </m:r>
          <m:r>
            <w:rPr>
              <w:rFonts w:ascii="Cambria Math" w:hAnsi="Cambria Math"/>
              <w:spacing w:val="1"/>
              <w:w w:val="110"/>
              <w:sz w:val="24"/>
            </w:rPr>
            <m:t>Age</m:t>
          </m:r>
          <m:r>
            <w:rPr>
              <w:rFonts w:ascii="Cambria Math" w:hAnsi="Cambria Math"/>
              <w:w w:val="110"/>
              <w:position w:val="-5"/>
              <w:sz w:val="16"/>
            </w:rPr>
            <m:t>i</m:t>
          </m:r>
          <m:r>
            <w:rPr>
              <w:rFonts w:ascii="Cambria Math" w:hAnsi="Cambria Math"/>
              <w:spacing w:val="15"/>
              <w:w w:val="110"/>
              <w:position w:val="-5"/>
              <w:sz w:val="16"/>
            </w:rPr>
            <m:t xml:space="preserve"> </m:t>
          </m:r>
          <m:r>
            <w:rPr>
              <w:rFonts w:ascii="Cambria Math" w:hAnsi="Cambria Math"/>
              <w:w w:val="110"/>
              <w:sz w:val="24"/>
            </w:rPr>
            <m:t>+</m:t>
          </m:r>
          <m:r>
            <w:rPr>
              <w:rFonts w:ascii="Cambria Math" w:hAnsi="Cambria Math"/>
              <w:spacing w:val="1"/>
              <w:w w:val="110"/>
              <w:sz w:val="24"/>
            </w:rPr>
            <m:t xml:space="preserve"> β</m:t>
          </m:r>
          <m:r>
            <w:rPr>
              <w:rFonts w:ascii="Cambria Math" w:hAnsi="Cambria Math"/>
              <w:spacing w:val="1"/>
              <w:w w:val="110"/>
              <w:position w:val="-3"/>
              <w:sz w:val="16"/>
            </w:rPr>
            <m:t>3</m:t>
          </m:r>
          <m:r>
            <w:rPr>
              <w:rFonts w:ascii="Cambria Math" w:hAnsi="Cambria Math"/>
              <w:spacing w:val="1"/>
              <w:w w:val="110"/>
              <w:sz w:val="24"/>
            </w:rPr>
            <m:t>Sex</m:t>
          </m:r>
          <m:r>
            <w:rPr>
              <w:rFonts w:ascii="Cambria Math" w:hAnsi="Cambria Math"/>
              <w:w w:val="110"/>
              <w:position w:val="-3"/>
              <w:sz w:val="16"/>
            </w:rPr>
            <m:t>i</m:t>
          </m:r>
          <m:r>
            <w:rPr>
              <w:rFonts w:ascii="Cambria Math" w:hAnsi="Cambria Math"/>
              <w:spacing w:val="15"/>
              <w:w w:val="110"/>
              <w:position w:val="-3"/>
              <w:sz w:val="16"/>
            </w:rPr>
            <m:t xml:space="preserve"> </m:t>
          </m:r>
          <m:r>
            <w:rPr>
              <w:rFonts w:ascii="Cambria Math" w:hAnsi="Cambria Math"/>
              <w:w w:val="110"/>
              <w:sz w:val="24"/>
            </w:rPr>
            <m:t>+</m:t>
          </m:r>
          <m:r>
            <w:rPr>
              <w:rFonts w:ascii="Cambria Math" w:hAnsi="Cambria Math"/>
              <w:spacing w:val="-16"/>
              <w:w w:val="110"/>
              <w:sz w:val="24"/>
            </w:rPr>
            <m:t xml:space="preserve"> </m:t>
          </m:r>
          <m:r>
            <w:rPr>
              <w:rFonts w:ascii="Cambria Math" w:hAnsi="Cambria Math"/>
              <w:spacing w:val="-3"/>
              <w:w w:val="110"/>
              <w:sz w:val="24"/>
            </w:rPr>
            <m:t>β</m:t>
          </m:r>
          <m:r>
            <w:rPr>
              <w:rFonts w:ascii="Cambria Math" w:hAnsi="Cambria Math"/>
              <w:spacing w:val="-4"/>
              <w:w w:val="110"/>
              <w:position w:val="-3"/>
              <w:sz w:val="16"/>
            </w:rPr>
            <m:t>4</m:t>
          </m:r>
          <m:r>
            <w:rPr>
              <w:rFonts w:ascii="Cambria Math" w:hAnsi="Cambria Math"/>
              <w:spacing w:val="-3"/>
              <w:w w:val="110"/>
              <w:sz w:val="24"/>
            </w:rPr>
            <m:t>T</m:t>
          </m:r>
          <m:r>
            <w:rPr>
              <w:rFonts w:ascii="Cambria Math" w:hAnsi="Cambria Math"/>
              <w:spacing w:val="-4"/>
              <w:w w:val="110"/>
              <w:sz w:val="24"/>
            </w:rPr>
            <m:t>otalVol</m:t>
          </m:r>
          <m:r>
            <w:rPr>
              <w:rFonts w:ascii="Cambria Math" w:hAnsi="Cambria Math"/>
              <w:spacing w:val="-3"/>
              <w:w w:val="110"/>
              <w:position w:val="-3"/>
              <w:sz w:val="16"/>
            </w:rPr>
            <m:t>i</m:t>
          </m:r>
          <m:r>
            <w:rPr>
              <w:rFonts w:ascii="Cambria Math" w:hAnsi="Cambria Math"/>
              <w:spacing w:val="16"/>
              <w:w w:val="110"/>
              <w:position w:val="-3"/>
              <w:sz w:val="16"/>
            </w:rPr>
            <m:t xml:space="preserve"> </m:t>
          </m:r>
          <m:r>
            <w:rPr>
              <w:rFonts w:ascii="Cambria Math" w:hAnsi="Cambria Math"/>
              <w:w w:val="110"/>
              <w:sz w:val="24"/>
            </w:rPr>
            <m:t>+</m:t>
          </m:r>
          <m:r>
            <w:rPr>
              <w:rFonts w:ascii="Cambria Math" w:hAnsi="Cambria Math"/>
              <w:spacing w:val="-16"/>
              <w:w w:val="110"/>
              <w:sz w:val="24"/>
            </w:rPr>
            <m:t xml:space="preserve"> </m:t>
          </m:r>
          <m:r>
            <w:rPr>
              <w:rFonts w:ascii="Cambria Math" w:hAnsi="Cambria Math"/>
              <w:w w:val="110"/>
              <w:sz w:val="24"/>
            </w:rPr>
            <m:t>ε</m:t>
          </m:r>
          <m:r>
            <w:rPr>
              <w:rFonts w:ascii="Cambria Math" w:hAnsi="Cambria Math"/>
              <w:w w:val="110"/>
              <w:position w:val="-3"/>
              <w:sz w:val="16"/>
            </w:rPr>
            <m:t>i</m:t>
          </m:r>
        </m:oMath>
      </m:oMathPara>
    </w:p>
    <w:p w14:paraId="5BFC559F" w14:textId="0412B875" w:rsidR="00551C69" w:rsidRDefault="00C532DC" w:rsidP="00186418">
      <w:pPr>
        <w:pStyle w:val="BodyText"/>
        <w:tabs>
          <w:tab w:val="left" w:pos="90"/>
        </w:tabs>
        <w:spacing w:line="480" w:lineRule="auto"/>
        <w:ind w:left="0"/>
      </w:pPr>
      <w:r>
        <w:rPr>
          <w:w w:val="105"/>
        </w:rPr>
        <w:t>where</w:t>
      </w:r>
      <w:r>
        <w:rPr>
          <w:spacing w:val="13"/>
          <w:w w:val="105"/>
        </w:rPr>
        <w:t xml:space="preserve"> </w:t>
      </w:r>
      <m:oMath>
        <m:r>
          <w:rPr>
            <w:rFonts w:ascii="Cambria Math" w:hAnsi="Cambria Math" w:cs="Times New Roman"/>
            <w:w w:val="105"/>
          </w:rPr>
          <m:t>i</m:t>
        </m:r>
        <m:r>
          <w:rPr>
            <w:rFonts w:ascii="Cambria Math" w:hAnsi="Cambria Math"/>
            <w:w w:val="105"/>
          </w:rPr>
          <m:t>=</m:t>
        </m:r>
      </m:oMath>
      <w:r>
        <w:rPr>
          <w:w w:val="105"/>
        </w:rPr>
        <w:t>scan.</w:t>
      </w:r>
      <w:r>
        <w:rPr>
          <w:spacing w:val="26"/>
          <w:w w:val="105"/>
        </w:rPr>
        <w:t xml:space="preserve"> </w:t>
      </w:r>
      <w:r w:rsidR="000549C6" w:rsidRPr="000549C6">
        <w:rPr>
          <w:spacing w:val="-10"/>
          <w:w w:val="105"/>
        </w:rPr>
        <w:t xml:space="preserve">We fit the same model replacing </w:t>
      </w:r>
      <m:oMath>
        <m:r>
          <w:rPr>
            <w:rFonts w:ascii="Cambria Math" w:hAnsi="Cambria Math"/>
            <w:spacing w:val="25"/>
            <w:w w:val="105"/>
          </w:rPr>
          <m:t xml:space="preserve">HPR </m:t>
        </m:r>
        <m:r>
          <w:rPr>
            <w:rFonts w:ascii="Cambria Math" w:hAnsi="Cambria Math"/>
            <w:spacing w:val="-3"/>
            <w:w w:val="105"/>
          </w:rPr>
          <m:t>Coverage</m:t>
        </m:r>
        <m:r>
          <w:rPr>
            <w:rFonts w:ascii="Cambria Math" w:hAnsi="Cambria Math" w:cs="Times New Roman"/>
            <w:spacing w:val="-2"/>
            <w:w w:val="105"/>
            <w:position w:val="-5"/>
            <w:sz w:val="16"/>
            <w:szCs w:val="16"/>
          </w:rPr>
          <m:t>i</m:t>
        </m:r>
      </m:oMath>
      <w:r w:rsidR="00FB0FF9">
        <w:rPr>
          <w:w w:val="105"/>
        </w:rPr>
        <w:t xml:space="preserve"> w</w:t>
      </w:r>
      <w:r>
        <w:rPr>
          <w:w w:val="105"/>
        </w:rPr>
        <w:t>ith</w:t>
      </w:r>
      <w:r>
        <w:rPr>
          <w:spacing w:val="25"/>
          <w:w w:val="105"/>
        </w:rPr>
        <w:t xml:space="preserve"> </w:t>
      </w:r>
      <w:r>
        <w:rPr>
          <w:w w:val="105"/>
        </w:rPr>
        <w:t>a</w:t>
      </w:r>
      <w:r>
        <w:rPr>
          <w:spacing w:val="25"/>
          <w:w w:val="105"/>
        </w:rPr>
        <w:t xml:space="preserve"> </w:t>
      </w:r>
      <w:r>
        <w:rPr>
          <w:w w:val="105"/>
        </w:rPr>
        <w:t>categorical</w:t>
      </w:r>
      <w:r>
        <w:rPr>
          <w:spacing w:val="25"/>
          <w:w w:val="103"/>
        </w:rPr>
        <w:t xml:space="preserve"> </w:t>
      </w:r>
      <w:r w:rsidR="000549C6" w:rsidRPr="000549C6">
        <w:rPr>
          <w:w w:val="105"/>
        </w:rPr>
        <w:t>indicator for each reader-labeled ICH location: thalamus, globus pallidus, putamen, or lobar.</w:t>
      </w:r>
    </w:p>
    <w:p w14:paraId="39A8EE35" w14:textId="77777777" w:rsidR="00537111" w:rsidRDefault="00537111" w:rsidP="00186418">
      <w:pPr>
        <w:pStyle w:val="BodyText"/>
        <w:spacing w:line="480" w:lineRule="auto"/>
        <w:ind w:left="0" w:firstLine="720"/>
      </w:pPr>
      <w:r>
        <w:rPr>
          <w:spacing w:val="-7"/>
          <w:w w:val="105"/>
        </w:rPr>
        <w:t>F</w:t>
      </w:r>
      <w:r>
        <w:rPr>
          <w:spacing w:val="-8"/>
          <w:w w:val="105"/>
        </w:rPr>
        <w:t>or</w:t>
      </w:r>
      <w:r>
        <w:rPr>
          <w:spacing w:val="6"/>
          <w:w w:val="105"/>
        </w:rPr>
        <w:t xml:space="preserve"> </w:t>
      </w:r>
      <w:r>
        <w:rPr>
          <w:spacing w:val="-3"/>
          <w:w w:val="105"/>
        </w:rPr>
        <w:t>eac</w:t>
      </w:r>
      <w:r>
        <w:rPr>
          <w:spacing w:val="-2"/>
          <w:w w:val="105"/>
        </w:rPr>
        <w:t>h</w:t>
      </w:r>
      <w:r>
        <w:rPr>
          <w:spacing w:val="6"/>
          <w:w w:val="105"/>
        </w:rPr>
        <w:t xml:space="preserve"> </w:t>
      </w:r>
      <w:r>
        <w:rPr>
          <w:spacing w:val="1"/>
          <w:w w:val="105"/>
        </w:rPr>
        <w:t>model,</w:t>
      </w:r>
      <w:r>
        <w:rPr>
          <w:spacing w:val="10"/>
          <w:w w:val="105"/>
        </w:rPr>
        <w:t xml:space="preserve"> </w:t>
      </w:r>
      <w:r>
        <w:rPr>
          <w:spacing w:val="-5"/>
          <w:w w:val="105"/>
        </w:rPr>
        <w:t>we</w:t>
      </w:r>
      <w:r>
        <w:rPr>
          <w:spacing w:val="6"/>
          <w:w w:val="105"/>
        </w:rPr>
        <w:t xml:space="preserve"> </w:t>
      </w:r>
      <w:r>
        <w:rPr>
          <w:w w:val="105"/>
        </w:rPr>
        <w:t>estimated</w:t>
      </w:r>
      <w:r>
        <w:rPr>
          <w:spacing w:val="8"/>
          <w:w w:val="105"/>
        </w:rPr>
        <w:t xml:space="preserve"> </w:t>
      </w:r>
      <w:r>
        <w:rPr>
          <w:w w:val="105"/>
        </w:rPr>
        <w:t>the</w:t>
      </w:r>
      <w:r>
        <w:rPr>
          <w:spacing w:val="6"/>
          <w:w w:val="105"/>
        </w:rPr>
        <w:t xml:space="preserve"> </w:t>
      </w:r>
      <w:r>
        <w:rPr>
          <w:w w:val="105"/>
        </w:rPr>
        <w:t>adjusted</w:t>
      </w:r>
      <w:r>
        <w:rPr>
          <w:spacing w:val="6"/>
          <w:w w:val="105"/>
        </w:rPr>
        <w:t xml:space="preserve"> </w:t>
      </w:r>
      <w:r>
        <w:rPr>
          <w:i/>
          <w:spacing w:val="3"/>
          <w:w w:val="105"/>
        </w:rPr>
        <w:t>R</w:t>
      </w:r>
      <w:r>
        <w:rPr>
          <w:spacing w:val="4"/>
          <w:w w:val="105"/>
          <w:position w:val="9"/>
          <w:sz w:val="16"/>
        </w:rPr>
        <w:t>2</w:t>
      </w:r>
      <w:r>
        <w:rPr>
          <w:spacing w:val="3"/>
          <w:w w:val="105"/>
        </w:rPr>
        <w:t>.</w:t>
      </w:r>
      <w:r>
        <w:rPr>
          <w:spacing w:val="49"/>
          <w:w w:val="105"/>
        </w:rPr>
        <w:t xml:space="preserve"> </w:t>
      </w:r>
      <w:r>
        <w:rPr>
          <w:w w:val="105"/>
        </w:rPr>
        <w:t>The</w:t>
      </w:r>
      <w:r>
        <w:rPr>
          <w:spacing w:val="6"/>
          <w:w w:val="105"/>
        </w:rPr>
        <w:t xml:space="preserve"> </w:t>
      </w:r>
      <w:r>
        <w:rPr>
          <w:w w:val="105"/>
        </w:rPr>
        <w:t>HPR</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highest</w:t>
      </w:r>
      <w:r>
        <w:rPr>
          <w:spacing w:val="5"/>
          <w:w w:val="105"/>
        </w:rPr>
        <w:t xml:space="preserve"> </w:t>
      </w:r>
      <w:r>
        <w:rPr>
          <w:w w:val="105"/>
        </w:rPr>
        <w:t>adjusted</w:t>
      </w:r>
      <w:r>
        <w:rPr>
          <w:spacing w:val="7"/>
          <w:w w:val="105"/>
        </w:rPr>
        <w:t xml:space="preserve"> </w:t>
      </w:r>
      <w:r>
        <w:rPr>
          <w:i/>
          <w:w w:val="105"/>
        </w:rPr>
        <w:t>R</w:t>
      </w:r>
      <w:r>
        <w:rPr>
          <w:spacing w:val="1"/>
          <w:w w:val="105"/>
          <w:position w:val="9"/>
          <w:sz w:val="16"/>
        </w:rPr>
        <w:t>2</w:t>
      </w:r>
      <w:r>
        <w:rPr>
          <w:spacing w:val="23"/>
          <w:w w:val="105"/>
          <w:position w:val="9"/>
          <w:sz w:val="16"/>
        </w:rPr>
        <w:t xml:space="preserve"> </w:t>
      </w:r>
      <w:r>
        <w:rPr>
          <w:spacing w:val="-4"/>
          <w:w w:val="105"/>
        </w:rPr>
        <w:t>w</w:t>
      </w:r>
      <w:r>
        <w:rPr>
          <w:spacing w:val="-3"/>
          <w:w w:val="105"/>
        </w:rPr>
        <w:t>as</w:t>
      </w:r>
      <w:r>
        <w:rPr>
          <w:spacing w:val="-7"/>
          <w:w w:val="105"/>
        </w:rPr>
        <w:t xml:space="preserve"> </w:t>
      </w:r>
      <w:r>
        <w:rPr>
          <w:w w:val="105"/>
        </w:rPr>
        <w:t>selected</w:t>
      </w:r>
      <w:r>
        <w:rPr>
          <w:spacing w:val="-7"/>
          <w:w w:val="105"/>
        </w:rPr>
        <w:t xml:space="preserve"> </w:t>
      </w:r>
      <w:r>
        <w:rPr>
          <w:w w:val="105"/>
        </w:rPr>
        <w:t>and</w:t>
      </w:r>
      <w:r>
        <w:rPr>
          <w:spacing w:val="-7"/>
          <w:w w:val="105"/>
        </w:rPr>
        <w:t xml:space="preserve"> </w:t>
      </w:r>
      <w:r>
        <w:rPr>
          <w:w w:val="105"/>
        </w:rPr>
        <w:t>compared</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adjusted</w:t>
      </w:r>
      <w:r>
        <w:rPr>
          <w:spacing w:val="-7"/>
          <w:w w:val="105"/>
        </w:rPr>
        <w:t xml:space="preserve"> </w:t>
      </w:r>
      <w:r>
        <w:rPr>
          <w:i/>
          <w:w w:val="105"/>
        </w:rPr>
        <w:t>R</w:t>
      </w:r>
      <w:r>
        <w:rPr>
          <w:spacing w:val="1"/>
          <w:w w:val="105"/>
          <w:position w:val="9"/>
          <w:sz w:val="16"/>
        </w:rPr>
        <w:t>2</w:t>
      </w:r>
      <w:r>
        <w:rPr>
          <w:spacing w:val="24"/>
          <w:w w:val="105"/>
          <w:position w:val="9"/>
          <w:sz w:val="16"/>
        </w:rPr>
        <w:t xml:space="preserve"> </w:t>
      </w:r>
      <w:r>
        <w:rPr>
          <w:w w:val="105"/>
        </w:rPr>
        <w:t>for</w:t>
      </w:r>
      <w:r>
        <w:rPr>
          <w:spacing w:val="-6"/>
          <w:w w:val="105"/>
        </w:rPr>
        <w:t xml:space="preserve"> </w:t>
      </w:r>
      <w:r>
        <w:rPr>
          <w:w w:val="105"/>
        </w:rPr>
        <w:t>the</w:t>
      </w:r>
      <w:r>
        <w:rPr>
          <w:spacing w:val="-7"/>
          <w:w w:val="105"/>
        </w:rPr>
        <w:t xml:space="preserve"> </w:t>
      </w:r>
      <w:r>
        <w:rPr>
          <w:w w:val="105"/>
        </w:rPr>
        <w:t>reader-labeled</w:t>
      </w:r>
      <w:r>
        <w:rPr>
          <w:spacing w:val="-6"/>
          <w:w w:val="105"/>
        </w:rPr>
        <w:t xml:space="preserve"> </w:t>
      </w:r>
      <w:r>
        <w:rPr>
          <w:spacing w:val="1"/>
          <w:w w:val="105"/>
        </w:rPr>
        <w:t>model.</w:t>
      </w:r>
      <w:r>
        <w:rPr>
          <w:spacing w:val="32"/>
          <w:w w:val="105"/>
        </w:rPr>
        <w:t xml:space="preserve"> </w:t>
      </w:r>
      <w:r>
        <w:rPr>
          <w:spacing w:val="-10"/>
          <w:w w:val="105"/>
        </w:rPr>
        <w:t>W</w:t>
      </w:r>
      <w:r>
        <w:rPr>
          <w:spacing w:val="-11"/>
          <w:w w:val="105"/>
        </w:rPr>
        <w:t>e</w:t>
      </w:r>
      <w:r>
        <w:rPr>
          <w:spacing w:val="-7"/>
          <w:w w:val="105"/>
        </w:rPr>
        <w:t xml:space="preserve"> </w:t>
      </w:r>
      <w:r>
        <w:rPr>
          <w:w w:val="105"/>
        </w:rPr>
        <w:t>calculated</w:t>
      </w:r>
      <w:r>
        <w:rPr>
          <w:spacing w:val="28"/>
          <w:w w:val="105"/>
        </w:rPr>
        <w:t xml:space="preserve"> </w:t>
      </w:r>
      <w:r>
        <w:rPr>
          <w:spacing w:val="-2"/>
          <w:w w:val="105"/>
        </w:rPr>
        <w:t>engagemen</w:t>
      </w:r>
      <w:r>
        <w:rPr>
          <w:spacing w:val="-1"/>
          <w:w w:val="105"/>
        </w:rPr>
        <w:t>t</w:t>
      </w:r>
      <w:r>
        <w:rPr>
          <w:spacing w:val="9"/>
          <w:w w:val="105"/>
        </w:rPr>
        <w:t xml:space="preserve"> </w:t>
      </w:r>
      <w:r>
        <w:rPr>
          <w:w w:val="105"/>
        </w:rPr>
        <w:t>of</w:t>
      </w:r>
      <w:r>
        <w:rPr>
          <w:spacing w:val="10"/>
          <w:w w:val="105"/>
        </w:rPr>
        <w:t xml:space="preserve"> </w:t>
      </w:r>
      <w:r>
        <w:rPr>
          <w:w w:val="105"/>
        </w:rPr>
        <w:t>these</w:t>
      </w:r>
      <w:r>
        <w:rPr>
          <w:spacing w:val="10"/>
          <w:w w:val="105"/>
        </w:rPr>
        <w:t xml:space="preserve"> </w:t>
      </w:r>
      <w:r>
        <w:rPr>
          <w:w w:val="105"/>
        </w:rPr>
        <w:t>HPR</w:t>
      </w:r>
      <w:r>
        <w:rPr>
          <w:spacing w:val="9"/>
          <w:w w:val="105"/>
        </w:rPr>
        <w:t xml:space="preserve"> </w:t>
      </w:r>
      <w:r>
        <w:rPr>
          <w:w w:val="105"/>
        </w:rPr>
        <w:t>with</w:t>
      </w:r>
      <w:r>
        <w:rPr>
          <w:spacing w:val="10"/>
          <w:w w:val="105"/>
        </w:rPr>
        <w:t xml:space="preserve"> </w:t>
      </w:r>
      <w:r>
        <w:rPr>
          <w:w w:val="105"/>
        </w:rPr>
        <w:t>the</w:t>
      </w:r>
      <w:r>
        <w:rPr>
          <w:spacing w:val="10"/>
          <w:w w:val="105"/>
        </w:rPr>
        <w:t xml:space="preserve"> </w:t>
      </w:r>
      <w:r>
        <w:rPr>
          <w:w w:val="105"/>
        </w:rPr>
        <w:t>Eve-atlas-labeled</w:t>
      </w:r>
      <w:r>
        <w:rPr>
          <w:spacing w:val="10"/>
          <w:w w:val="105"/>
        </w:rPr>
        <w:t xml:space="preserve"> </w:t>
      </w:r>
      <w:r>
        <w:rPr>
          <w:spacing w:val="-1"/>
          <w:w w:val="105"/>
        </w:rPr>
        <w:t>neuroanatom</w:t>
      </w:r>
      <w:r>
        <w:rPr>
          <w:spacing w:val="-2"/>
          <w:w w:val="105"/>
        </w:rPr>
        <w:t>ic</w:t>
      </w:r>
      <w:r>
        <w:rPr>
          <w:spacing w:val="9"/>
          <w:w w:val="105"/>
        </w:rPr>
        <w:t xml:space="preserve"> </w:t>
      </w:r>
      <w:r>
        <w:rPr>
          <w:w w:val="105"/>
        </w:rPr>
        <w:t>regions.</w:t>
      </w:r>
    </w:p>
    <w:p w14:paraId="25506440" w14:textId="3E88371B" w:rsidR="00325946" w:rsidRDefault="004D7803" w:rsidP="00186418">
      <w:pPr>
        <w:pStyle w:val="BodyText"/>
        <w:spacing w:line="480" w:lineRule="auto"/>
        <w:ind w:left="0" w:firstLine="720"/>
      </w:pPr>
      <w:r w:rsidRPr="004D7803">
        <w:rPr>
          <w:spacing w:val="-10"/>
          <w:w w:val="110"/>
        </w:rPr>
        <w:t xml:space="preserve">To determine if these regions were predictive above chance, a permutation test was conducted: the severity score was randomly permuted, an HPR was estimated using the permuted severity scores, </w:t>
      </w:r>
      <w:r w:rsidR="00325946">
        <w:rPr>
          <w:w w:val="110"/>
        </w:rPr>
        <w:t>and</w:t>
      </w:r>
      <w:r w:rsidR="00325946">
        <w:rPr>
          <w:spacing w:val="-26"/>
          <w:w w:val="110"/>
        </w:rPr>
        <w:t xml:space="preserve"> </w:t>
      </w:r>
      <w:r w:rsidR="00325946">
        <w:rPr>
          <w:w w:val="110"/>
        </w:rPr>
        <w:t>the</w:t>
      </w:r>
      <w:r w:rsidR="00325946">
        <w:rPr>
          <w:spacing w:val="-25"/>
          <w:w w:val="110"/>
        </w:rPr>
        <w:t xml:space="preserve"> </w:t>
      </w:r>
      <w:r w:rsidR="00325946">
        <w:rPr>
          <w:w w:val="110"/>
        </w:rPr>
        <w:t>adjusted</w:t>
      </w:r>
      <w:r w:rsidR="00325946">
        <w:rPr>
          <w:spacing w:val="-26"/>
          <w:w w:val="110"/>
        </w:rPr>
        <w:t xml:space="preserve"> </w:t>
      </w:r>
      <w:r w:rsidR="00325946">
        <w:rPr>
          <w:i/>
          <w:w w:val="110"/>
        </w:rPr>
        <w:t>R</w:t>
      </w:r>
      <w:r w:rsidR="00325946">
        <w:rPr>
          <w:spacing w:val="1"/>
          <w:w w:val="110"/>
          <w:position w:val="9"/>
          <w:sz w:val="16"/>
        </w:rPr>
        <w:t>2</w:t>
      </w:r>
      <w:r w:rsidR="00325946">
        <w:rPr>
          <w:spacing w:val="3"/>
          <w:w w:val="110"/>
          <w:position w:val="9"/>
          <w:sz w:val="16"/>
        </w:rPr>
        <w:t xml:space="preserve"> </w:t>
      </w:r>
      <w:r w:rsidR="00325946">
        <w:rPr>
          <w:spacing w:val="-4"/>
          <w:w w:val="110"/>
        </w:rPr>
        <w:t>was</w:t>
      </w:r>
      <w:r w:rsidR="00325946">
        <w:rPr>
          <w:spacing w:val="-25"/>
          <w:w w:val="110"/>
        </w:rPr>
        <w:t xml:space="preserve"> </w:t>
      </w:r>
      <w:r w:rsidR="00325946">
        <w:rPr>
          <w:w w:val="110"/>
        </w:rPr>
        <w:t>calculated</w:t>
      </w:r>
      <w:r w:rsidR="00325946">
        <w:rPr>
          <w:spacing w:val="29"/>
          <w:w w:val="105"/>
        </w:rPr>
        <w:t xml:space="preserve"> </w:t>
      </w:r>
      <w:r w:rsidR="00325946">
        <w:rPr>
          <w:w w:val="110"/>
        </w:rPr>
        <w:t xml:space="preserve">for </w:t>
      </w:r>
      <w:r w:rsidR="00325946">
        <w:rPr>
          <w:spacing w:val="-3"/>
          <w:w w:val="110"/>
        </w:rPr>
        <w:t>each</w:t>
      </w:r>
      <w:r w:rsidR="00325946">
        <w:rPr>
          <w:spacing w:val="1"/>
          <w:w w:val="110"/>
        </w:rPr>
        <w:t xml:space="preserve"> </w:t>
      </w:r>
      <w:r w:rsidR="00325946">
        <w:rPr>
          <w:spacing w:val="-1"/>
          <w:w w:val="110"/>
        </w:rPr>
        <w:t>p</w:t>
      </w:r>
      <w:r w:rsidR="00325946">
        <w:rPr>
          <w:spacing w:val="-2"/>
          <w:w w:val="110"/>
        </w:rPr>
        <w:t>erm</w:t>
      </w:r>
      <w:r w:rsidR="00325946">
        <w:rPr>
          <w:spacing w:val="-1"/>
          <w:w w:val="110"/>
        </w:rPr>
        <w:t>utation.</w:t>
      </w:r>
      <w:r w:rsidR="00325946">
        <w:rPr>
          <w:spacing w:val="33"/>
          <w:w w:val="110"/>
        </w:rPr>
        <w:t xml:space="preserve"> </w:t>
      </w:r>
      <w:r w:rsidR="00325946">
        <w:rPr>
          <w:w w:val="110"/>
        </w:rPr>
        <w:t>Comparing</w:t>
      </w:r>
      <w:r w:rsidR="00325946">
        <w:rPr>
          <w:spacing w:val="2"/>
          <w:w w:val="110"/>
        </w:rPr>
        <w:t xml:space="preserve"> </w:t>
      </w:r>
      <w:r w:rsidR="00325946">
        <w:rPr>
          <w:w w:val="110"/>
        </w:rPr>
        <w:t>the</w:t>
      </w:r>
      <w:r w:rsidR="00325946">
        <w:rPr>
          <w:spacing w:val="1"/>
          <w:w w:val="110"/>
        </w:rPr>
        <w:t xml:space="preserve"> </w:t>
      </w:r>
      <w:r w:rsidR="00325946">
        <w:rPr>
          <w:spacing w:val="-1"/>
          <w:w w:val="110"/>
        </w:rPr>
        <w:t>p</w:t>
      </w:r>
      <w:r w:rsidR="00325946">
        <w:rPr>
          <w:spacing w:val="-2"/>
          <w:w w:val="110"/>
        </w:rPr>
        <w:t>erm</w:t>
      </w:r>
      <w:r w:rsidR="00325946">
        <w:rPr>
          <w:spacing w:val="-1"/>
          <w:w w:val="110"/>
        </w:rPr>
        <w:t>utation</w:t>
      </w:r>
      <w:r w:rsidR="00325946">
        <w:rPr>
          <w:w w:val="110"/>
        </w:rPr>
        <w:t xml:space="preserve"> distribution of</w:t>
      </w:r>
      <w:r w:rsidR="00325946">
        <w:rPr>
          <w:spacing w:val="1"/>
          <w:w w:val="110"/>
        </w:rPr>
        <w:t xml:space="preserve"> </w:t>
      </w:r>
      <w:r w:rsidR="00325946">
        <w:rPr>
          <w:w w:val="110"/>
        </w:rPr>
        <w:t>the</w:t>
      </w:r>
      <w:r w:rsidR="00325946">
        <w:rPr>
          <w:spacing w:val="1"/>
          <w:w w:val="110"/>
        </w:rPr>
        <w:t xml:space="preserve"> </w:t>
      </w:r>
      <w:r w:rsidR="00325946">
        <w:rPr>
          <w:w w:val="110"/>
        </w:rPr>
        <w:t>adjusted</w:t>
      </w:r>
      <w:r w:rsidR="00325946">
        <w:rPr>
          <w:spacing w:val="1"/>
          <w:w w:val="110"/>
        </w:rPr>
        <w:t xml:space="preserve"> </w:t>
      </w:r>
      <w:r w:rsidR="00325946">
        <w:rPr>
          <w:i/>
          <w:w w:val="110"/>
        </w:rPr>
        <w:t>R</w:t>
      </w:r>
      <w:r w:rsidR="00325946">
        <w:rPr>
          <w:spacing w:val="1"/>
          <w:w w:val="110"/>
          <w:position w:val="9"/>
          <w:sz w:val="16"/>
        </w:rPr>
        <w:t>2</w:t>
      </w:r>
      <w:r w:rsidR="00325946">
        <w:rPr>
          <w:spacing w:val="30"/>
          <w:w w:val="110"/>
          <w:position w:val="9"/>
          <w:sz w:val="16"/>
        </w:rPr>
        <w:t xml:space="preserve"> </w:t>
      </w:r>
      <w:r w:rsidR="00325946">
        <w:rPr>
          <w:w w:val="110"/>
        </w:rPr>
        <w:t>with</w:t>
      </w:r>
      <w:r w:rsidR="00325946">
        <w:rPr>
          <w:spacing w:val="44"/>
          <w:w w:val="106"/>
        </w:rPr>
        <w:t xml:space="preserve"> </w:t>
      </w:r>
      <w:r w:rsidR="00325946">
        <w:rPr>
          <w:w w:val="110"/>
        </w:rPr>
        <w:t>the</w:t>
      </w:r>
      <w:r w:rsidR="00325946">
        <w:rPr>
          <w:spacing w:val="-9"/>
          <w:w w:val="110"/>
        </w:rPr>
        <w:t xml:space="preserve"> </w:t>
      </w:r>
      <w:r w:rsidR="00325946">
        <w:rPr>
          <w:w w:val="110"/>
        </w:rPr>
        <w:t>adjusted</w:t>
      </w:r>
      <w:r w:rsidR="00325946">
        <w:rPr>
          <w:spacing w:val="-9"/>
          <w:w w:val="110"/>
        </w:rPr>
        <w:t xml:space="preserve"> </w:t>
      </w:r>
      <w:r w:rsidR="00325946">
        <w:rPr>
          <w:i/>
          <w:w w:val="110"/>
        </w:rPr>
        <w:t>R</w:t>
      </w:r>
      <w:r w:rsidR="00325946">
        <w:rPr>
          <w:spacing w:val="1"/>
          <w:w w:val="110"/>
          <w:position w:val="9"/>
          <w:sz w:val="16"/>
        </w:rPr>
        <w:t>2</w:t>
      </w:r>
      <w:r w:rsidR="00325946">
        <w:rPr>
          <w:spacing w:val="20"/>
          <w:w w:val="110"/>
          <w:position w:val="9"/>
          <w:sz w:val="16"/>
        </w:rPr>
        <w:t xml:space="preserve"> </w:t>
      </w:r>
      <w:r w:rsidR="00325946">
        <w:rPr>
          <w:w w:val="110"/>
        </w:rPr>
        <w:t>obtained</w:t>
      </w:r>
      <w:r w:rsidR="00325946">
        <w:rPr>
          <w:spacing w:val="-9"/>
          <w:w w:val="110"/>
        </w:rPr>
        <w:t xml:space="preserve"> </w:t>
      </w:r>
      <w:r w:rsidR="00325946">
        <w:rPr>
          <w:w w:val="110"/>
        </w:rPr>
        <w:t>from</w:t>
      </w:r>
      <w:r w:rsidR="00325946">
        <w:rPr>
          <w:spacing w:val="-9"/>
          <w:w w:val="110"/>
        </w:rPr>
        <w:t xml:space="preserve"> </w:t>
      </w:r>
      <w:r w:rsidR="00325946">
        <w:rPr>
          <w:w w:val="110"/>
        </w:rPr>
        <w:t>the</w:t>
      </w:r>
      <w:r w:rsidR="00325946">
        <w:rPr>
          <w:spacing w:val="-9"/>
          <w:w w:val="110"/>
        </w:rPr>
        <w:t xml:space="preserve"> </w:t>
      </w:r>
      <w:r w:rsidR="00325946">
        <w:rPr>
          <w:w w:val="110"/>
        </w:rPr>
        <w:t>original</w:t>
      </w:r>
      <w:r w:rsidR="00325946">
        <w:rPr>
          <w:spacing w:val="-9"/>
          <w:w w:val="110"/>
        </w:rPr>
        <w:t xml:space="preserve"> </w:t>
      </w:r>
      <w:r w:rsidR="00325946">
        <w:rPr>
          <w:w w:val="110"/>
        </w:rPr>
        <w:t>data</w:t>
      </w:r>
      <w:r w:rsidR="00325946">
        <w:rPr>
          <w:spacing w:val="-9"/>
          <w:w w:val="110"/>
        </w:rPr>
        <w:t xml:space="preserve"> </w:t>
      </w:r>
      <w:r w:rsidR="00325946">
        <w:rPr>
          <w:spacing w:val="-2"/>
          <w:w w:val="110"/>
        </w:rPr>
        <w:t>provided</w:t>
      </w:r>
      <w:r w:rsidR="00325946">
        <w:rPr>
          <w:spacing w:val="-9"/>
          <w:w w:val="110"/>
        </w:rPr>
        <w:t xml:space="preserve"> </w:t>
      </w:r>
      <w:r w:rsidR="00325946">
        <w:rPr>
          <w:w w:val="110"/>
        </w:rPr>
        <w:t>the</w:t>
      </w:r>
      <w:r w:rsidR="00325946">
        <w:rPr>
          <w:spacing w:val="-9"/>
          <w:w w:val="110"/>
        </w:rPr>
        <w:t xml:space="preserve"> </w:t>
      </w:r>
      <w:r w:rsidR="00325946">
        <w:rPr>
          <w:spacing w:val="-3"/>
          <w:w w:val="110"/>
        </w:rPr>
        <w:t>p-value.</w:t>
      </w:r>
    </w:p>
    <w:p w14:paraId="152DA65C" w14:textId="77777777" w:rsidR="00551C69" w:rsidRDefault="00C532DC" w:rsidP="001549AB">
      <w:pPr>
        <w:pStyle w:val="Heading1"/>
        <w:tabs>
          <w:tab w:val="left" w:pos="0"/>
        </w:tabs>
        <w:spacing w:before="0" w:line="480" w:lineRule="auto"/>
        <w:ind w:left="0"/>
        <w:jc w:val="both"/>
        <w:rPr>
          <w:b w:val="0"/>
          <w:bCs w:val="0"/>
        </w:rPr>
      </w:pPr>
      <w:r>
        <w:rPr>
          <w:w w:val="115"/>
        </w:rPr>
        <w:t>Results</w:t>
      </w:r>
    </w:p>
    <w:p w14:paraId="1353C368" w14:textId="77777777" w:rsidR="00551C69" w:rsidRDefault="00C532DC" w:rsidP="001549AB">
      <w:pPr>
        <w:pStyle w:val="Heading2"/>
        <w:tabs>
          <w:tab w:val="left" w:pos="-180"/>
        </w:tabs>
        <w:spacing w:line="480" w:lineRule="auto"/>
        <w:ind w:left="0"/>
        <w:jc w:val="both"/>
        <w:rPr>
          <w:b w:val="0"/>
          <w:bCs w:val="0"/>
        </w:rPr>
      </w:pPr>
      <w:r>
        <w:rPr>
          <w:w w:val="115"/>
        </w:rPr>
        <w:t>ICH</w:t>
      </w:r>
      <w:r>
        <w:rPr>
          <w:spacing w:val="21"/>
          <w:w w:val="115"/>
        </w:rPr>
        <w:t xml:space="preserve"> </w:t>
      </w:r>
      <w:r>
        <w:rPr>
          <w:w w:val="115"/>
        </w:rPr>
        <w:t>Localization</w:t>
      </w:r>
      <w:r>
        <w:rPr>
          <w:spacing w:val="23"/>
          <w:w w:val="115"/>
        </w:rPr>
        <w:t xml:space="preserve"> </w:t>
      </w:r>
      <w:r>
        <w:rPr>
          <w:w w:val="115"/>
        </w:rPr>
        <w:t>and</w:t>
      </w:r>
      <w:r>
        <w:rPr>
          <w:spacing w:val="21"/>
          <w:w w:val="115"/>
        </w:rPr>
        <w:t xml:space="preserve"> </w:t>
      </w:r>
      <w:r>
        <w:rPr>
          <w:spacing w:val="-1"/>
          <w:w w:val="115"/>
        </w:rPr>
        <w:t>Engagement</w:t>
      </w:r>
    </w:p>
    <w:p w14:paraId="2B834C65" w14:textId="0903871A" w:rsidR="00551C69" w:rsidRPr="001549AB" w:rsidRDefault="00C532DC" w:rsidP="00411ACF">
      <w:pPr>
        <w:pStyle w:val="BodyText"/>
        <w:tabs>
          <w:tab w:val="left" w:pos="90"/>
        </w:tabs>
        <w:spacing w:line="480" w:lineRule="auto"/>
        <w:ind w:left="0" w:firstLine="720"/>
      </w:pPr>
      <w:r>
        <w:rPr>
          <w:w w:val="110"/>
        </w:rPr>
        <w:lastRenderedPageBreak/>
        <w:t>Figure</w:t>
      </w:r>
      <w:r>
        <w:rPr>
          <w:spacing w:val="16"/>
          <w:w w:val="110"/>
        </w:rPr>
        <w:t xml:space="preserve"> </w:t>
      </w:r>
      <w:hyperlink w:anchor="_bookmark5" w:history="1">
        <w:r>
          <w:rPr>
            <w:w w:val="110"/>
          </w:rPr>
          <w:t>1</w:t>
        </w:r>
      </w:hyperlink>
      <w:r>
        <w:rPr>
          <w:spacing w:val="17"/>
          <w:w w:val="110"/>
        </w:rPr>
        <w:t xml:space="preserve"> </w:t>
      </w:r>
      <w:r>
        <w:rPr>
          <w:spacing w:val="-2"/>
          <w:w w:val="110"/>
        </w:rPr>
        <w:t>represen</w:t>
      </w:r>
      <w:r>
        <w:rPr>
          <w:spacing w:val="-1"/>
          <w:w w:val="110"/>
        </w:rPr>
        <w:t>ts</w:t>
      </w:r>
      <w:r>
        <w:rPr>
          <w:spacing w:val="16"/>
          <w:w w:val="110"/>
        </w:rPr>
        <w:t xml:space="preserve"> </w:t>
      </w:r>
      <w:r>
        <w:rPr>
          <w:w w:val="110"/>
        </w:rPr>
        <w:t>the</w:t>
      </w:r>
      <w:r>
        <w:rPr>
          <w:spacing w:val="16"/>
          <w:w w:val="110"/>
        </w:rPr>
        <w:t xml:space="preserve"> </w:t>
      </w:r>
      <w:r>
        <w:rPr>
          <w:w w:val="110"/>
        </w:rPr>
        <w:t>3D</w:t>
      </w:r>
      <w:r>
        <w:rPr>
          <w:spacing w:val="16"/>
          <w:w w:val="110"/>
        </w:rPr>
        <w:t xml:space="preserve"> </w:t>
      </w:r>
      <w:r>
        <w:rPr>
          <w:w w:val="110"/>
        </w:rPr>
        <w:t>histogram</w:t>
      </w:r>
      <w:r>
        <w:rPr>
          <w:spacing w:val="16"/>
          <w:w w:val="110"/>
        </w:rPr>
        <w:t xml:space="preserve"> </w:t>
      </w:r>
      <w:r>
        <w:rPr>
          <w:w w:val="110"/>
        </w:rPr>
        <w:t>of</w:t>
      </w:r>
      <w:r>
        <w:rPr>
          <w:spacing w:val="16"/>
          <w:w w:val="110"/>
        </w:rPr>
        <w:t xml:space="preserve"> </w:t>
      </w:r>
      <w:r>
        <w:rPr>
          <w:w w:val="110"/>
        </w:rPr>
        <w:t>hemorrhage</w:t>
      </w:r>
      <w:r>
        <w:rPr>
          <w:spacing w:val="16"/>
          <w:w w:val="110"/>
        </w:rPr>
        <w:t xml:space="preserve"> </w:t>
      </w:r>
      <w:r>
        <w:rPr>
          <w:spacing w:val="-2"/>
          <w:w w:val="110"/>
        </w:rPr>
        <w:t>prevalence–colors</w:t>
      </w:r>
      <w:r>
        <w:rPr>
          <w:spacing w:val="16"/>
          <w:w w:val="110"/>
        </w:rPr>
        <w:t xml:space="preserve"> </w:t>
      </w:r>
      <w:r>
        <w:rPr>
          <w:spacing w:val="-2"/>
          <w:w w:val="110"/>
        </w:rPr>
        <w:t>represen</w:t>
      </w:r>
      <w:r>
        <w:rPr>
          <w:spacing w:val="-1"/>
          <w:w w:val="110"/>
        </w:rPr>
        <w:t>t</w:t>
      </w:r>
      <w:r>
        <w:rPr>
          <w:spacing w:val="16"/>
          <w:w w:val="110"/>
        </w:rPr>
        <w:t xml:space="preserve"> </w:t>
      </w:r>
      <w:r>
        <w:rPr>
          <w:w w:val="110"/>
        </w:rPr>
        <w:t>the</w:t>
      </w:r>
      <w:r>
        <w:rPr>
          <w:spacing w:val="30"/>
          <w:w w:val="110"/>
        </w:rPr>
        <w:t xml:space="preserve"> </w:t>
      </w:r>
      <w:r>
        <w:rPr>
          <w:spacing w:val="-1"/>
          <w:w w:val="110"/>
        </w:rPr>
        <w:t>p</w:t>
      </w:r>
      <w:r>
        <w:rPr>
          <w:spacing w:val="-2"/>
          <w:w w:val="110"/>
        </w:rPr>
        <w:t>ercentage</w:t>
      </w:r>
      <w:r>
        <w:rPr>
          <w:spacing w:val="-15"/>
          <w:w w:val="110"/>
        </w:rPr>
        <w:t xml:space="preserve"> </w:t>
      </w:r>
      <w:r>
        <w:rPr>
          <w:w w:val="110"/>
        </w:rPr>
        <w:t>of</w:t>
      </w:r>
      <w:r>
        <w:rPr>
          <w:spacing w:val="-14"/>
          <w:w w:val="110"/>
        </w:rPr>
        <w:t xml:space="preserve"> </w:t>
      </w:r>
      <w:r>
        <w:rPr>
          <w:spacing w:val="-1"/>
          <w:w w:val="110"/>
        </w:rPr>
        <w:t>patients</w:t>
      </w:r>
      <w:r>
        <w:rPr>
          <w:spacing w:val="-14"/>
          <w:w w:val="110"/>
        </w:rPr>
        <w:t xml:space="preserve"> </w:t>
      </w:r>
      <w:r>
        <w:rPr>
          <w:w w:val="110"/>
        </w:rPr>
        <w:t>with</w:t>
      </w:r>
      <w:r>
        <w:rPr>
          <w:spacing w:val="-13"/>
          <w:w w:val="110"/>
        </w:rPr>
        <w:t xml:space="preserve"> </w:t>
      </w:r>
      <w:r>
        <w:rPr>
          <w:w w:val="110"/>
        </w:rPr>
        <w:t>ICH</w:t>
      </w:r>
      <w:r>
        <w:rPr>
          <w:spacing w:val="-14"/>
          <w:w w:val="110"/>
        </w:rPr>
        <w:t xml:space="preserve"> </w:t>
      </w:r>
      <w:r>
        <w:rPr>
          <w:spacing w:val="-2"/>
          <w:w w:val="110"/>
        </w:rPr>
        <w:t>engagemen</w:t>
      </w:r>
      <w:r>
        <w:rPr>
          <w:spacing w:val="-1"/>
          <w:w w:val="110"/>
        </w:rPr>
        <w:t>t</w:t>
      </w:r>
      <w:r>
        <w:rPr>
          <w:spacing w:val="-13"/>
          <w:w w:val="110"/>
        </w:rPr>
        <w:t xml:space="preserve"> </w:t>
      </w:r>
      <w:r>
        <w:rPr>
          <w:w w:val="110"/>
        </w:rPr>
        <w:t>at</w:t>
      </w:r>
      <w:r>
        <w:rPr>
          <w:spacing w:val="-14"/>
          <w:w w:val="110"/>
        </w:rPr>
        <w:t xml:space="preserve"> </w:t>
      </w:r>
      <w:r>
        <w:rPr>
          <w:w w:val="110"/>
        </w:rPr>
        <w:t>that</w:t>
      </w:r>
      <w:r>
        <w:rPr>
          <w:spacing w:val="-13"/>
          <w:w w:val="110"/>
        </w:rPr>
        <w:t xml:space="preserve"> </w:t>
      </w:r>
      <w:r>
        <w:rPr>
          <w:w w:val="110"/>
        </w:rPr>
        <w:t>area.</w:t>
      </w:r>
      <w:r>
        <w:rPr>
          <w:spacing w:val="8"/>
          <w:w w:val="110"/>
        </w:rPr>
        <w:t xml:space="preserve"> </w:t>
      </w:r>
      <w:r>
        <w:rPr>
          <w:w w:val="110"/>
        </w:rPr>
        <w:t>ICH</w:t>
      </w:r>
      <w:r>
        <w:rPr>
          <w:spacing w:val="-15"/>
          <w:w w:val="110"/>
        </w:rPr>
        <w:t xml:space="preserve"> </w:t>
      </w:r>
      <w:r>
        <w:rPr>
          <w:w w:val="110"/>
        </w:rPr>
        <w:t>is</w:t>
      </w:r>
      <w:r>
        <w:rPr>
          <w:spacing w:val="-14"/>
          <w:w w:val="110"/>
        </w:rPr>
        <w:t xml:space="preserve"> </w:t>
      </w:r>
      <w:r>
        <w:rPr>
          <w:w w:val="110"/>
        </w:rPr>
        <w:t>distributed</w:t>
      </w:r>
      <w:r>
        <w:rPr>
          <w:spacing w:val="-14"/>
          <w:w w:val="110"/>
        </w:rPr>
        <w:t xml:space="preserve"> </w:t>
      </w:r>
      <w:r>
        <w:rPr>
          <w:w w:val="110"/>
        </w:rPr>
        <w:t>medially</w:t>
      </w:r>
      <w:r>
        <w:rPr>
          <w:spacing w:val="-13"/>
          <w:w w:val="110"/>
        </w:rPr>
        <w:t xml:space="preserve"> </w:t>
      </w:r>
      <w:r>
        <w:rPr>
          <w:w w:val="110"/>
        </w:rPr>
        <w:t>in</w:t>
      </w:r>
      <w:r>
        <w:rPr>
          <w:spacing w:val="29"/>
          <w:w w:val="104"/>
        </w:rPr>
        <w:t xml:space="preserve"> </w:t>
      </w:r>
      <w:r>
        <w:rPr>
          <w:w w:val="110"/>
        </w:rPr>
        <w:t>the</w:t>
      </w:r>
      <w:r>
        <w:rPr>
          <w:spacing w:val="-3"/>
          <w:w w:val="110"/>
        </w:rPr>
        <w:t xml:space="preserve"> </w:t>
      </w:r>
      <w:r>
        <w:rPr>
          <w:w w:val="110"/>
        </w:rPr>
        <w:t>brain,</w:t>
      </w:r>
      <w:r>
        <w:rPr>
          <w:spacing w:val="-2"/>
          <w:w w:val="110"/>
        </w:rPr>
        <w:t xml:space="preserve"> </w:t>
      </w:r>
      <w:r>
        <w:rPr>
          <w:w w:val="110"/>
        </w:rPr>
        <w:t>with</w:t>
      </w:r>
      <w:r>
        <w:rPr>
          <w:spacing w:val="-2"/>
          <w:w w:val="110"/>
        </w:rPr>
        <w:t xml:space="preserve"> </w:t>
      </w:r>
      <w:r>
        <w:rPr>
          <w:w w:val="110"/>
        </w:rPr>
        <w:t>a</w:t>
      </w:r>
      <w:r>
        <w:rPr>
          <w:spacing w:val="-3"/>
          <w:w w:val="110"/>
        </w:rPr>
        <w:t xml:space="preserve"> </w:t>
      </w:r>
      <w:r>
        <w:rPr>
          <w:spacing w:val="-4"/>
          <w:w w:val="110"/>
        </w:rPr>
        <w:t>lower</w:t>
      </w:r>
      <w:r>
        <w:rPr>
          <w:spacing w:val="-2"/>
          <w:w w:val="110"/>
        </w:rPr>
        <w:t xml:space="preserve"> concen</w:t>
      </w:r>
      <w:r>
        <w:rPr>
          <w:spacing w:val="-1"/>
          <w:w w:val="110"/>
        </w:rPr>
        <w:t>tration</w:t>
      </w:r>
      <w:r>
        <w:rPr>
          <w:spacing w:val="-3"/>
          <w:w w:val="110"/>
        </w:rPr>
        <w:t xml:space="preserve"> </w:t>
      </w:r>
      <w:r>
        <w:rPr>
          <w:w w:val="110"/>
        </w:rPr>
        <w:t>at</w:t>
      </w:r>
      <w:r>
        <w:rPr>
          <w:spacing w:val="-3"/>
          <w:w w:val="110"/>
        </w:rPr>
        <w:t xml:space="preserve"> </w:t>
      </w:r>
      <w:r>
        <w:rPr>
          <w:w w:val="110"/>
        </w:rPr>
        <w:t>the</w:t>
      </w:r>
      <w:r>
        <w:rPr>
          <w:spacing w:val="-3"/>
          <w:w w:val="110"/>
        </w:rPr>
        <w:t xml:space="preserve"> </w:t>
      </w:r>
      <w:r>
        <w:rPr>
          <w:w w:val="110"/>
        </w:rPr>
        <w:t>cortical</w:t>
      </w:r>
      <w:r>
        <w:rPr>
          <w:spacing w:val="-2"/>
          <w:w w:val="110"/>
        </w:rPr>
        <w:t xml:space="preserve"> </w:t>
      </w:r>
      <w:r>
        <w:rPr>
          <w:w w:val="110"/>
        </w:rPr>
        <w:t>surface</w:t>
      </w:r>
      <w:r>
        <w:rPr>
          <w:spacing w:val="-3"/>
          <w:w w:val="110"/>
        </w:rPr>
        <w:t xml:space="preserve"> </w:t>
      </w:r>
      <w:r>
        <w:rPr>
          <w:w w:val="110"/>
        </w:rPr>
        <w:t>and</w:t>
      </w:r>
      <w:r>
        <w:rPr>
          <w:spacing w:val="-3"/>
          <w:w w:val="110"/>
        </w:rPr>
        <w:t xml:space="preserve"> </w:t>
      </w:r>
      <w:r>
        <w:rPr>
          <w:w w:val="110"/>
        </w:rPr>
        <w:t>higher</w:t>
      </w:r>
      <w:r>
        <w:rPr>
          <w:spacing w:val="-3"/>
          <w:w w:val="110"/>
        </w:rPr>
        <w:t xml:space="preserve"> </w:t>
      </w:r>
      <w:r>
        <w:rPr>
          <w:w w:val="110"/>
        </w:rPr>
        <w:t>on</w:t>
      </w:r>
      <w:r>
        <w:rPr>
          <w:spacing w:val="-3"/>
          <w:w w:val="110"/>
        </w:rPr>
        <w:t xml:space="preserve"> </w:t>
      </w:r>
      <w:r>
        <w:rPr>
          <w:w w:val="110"/>
        </w:rPr>
        <w:t>the</w:t>
      </w:r>
      <w:r>
        <w:rPr>
          <w:spacing w:val="-2"/>
          <w:w w:val="110"/>
        </w:rPr>
        <w:t xml:space="preserve"> </w:t>
      </w:r>
      <w:r>
        <w:rPr>
          <w:w w:val="110"/>
        </w:rPr>
        <w:t>left</w:t>
      </w:r>
      <w:r>
        <w:rPr>
          <w:spacing w:val="-3"/>
          <w:w w:val="110"/>
        </w:rPr>
        <w:t xml:space="preserve"> </w:t>
      </w:r>
      <w:r>
        <w:rPr>
          <w:w w:val="110"/>
        </w:rPr>
        <w:t>side.</w:t>
      </w:r>
      <w:r>
        <w:rPr>
          <w:spacing w:val="28"/>
          <w:w w:val="102"/>
        </w:rPr>
        <w:t xml:space="preserve"> </w:t>
      </w:r>
      <w:r>
        <w:rPr>
          <w:w w:val="110"/>
        </w:rPr>
        <w:t>Most</w:t>
      </w:r>
      <w:r>
        <w:rPr>
          <w:spacing w:val="-6"/>
          <w:w w:val="110"/>
        </w:rPr>
        <w:t xml:space="preserve"> </w:t>
      </w:r>
      <w:r>
        <w:rPr>
          <w:spacing w:val="-4"/>
          <w:w w:val="110"/>
        </w:rPr>
        <w:t>voxels</w:t>
      </w:r>
      <w:r>
        <w:rPr>
          <w:spacing w:val="-6"/>
          <w:w w:val="110"/>
        </w:rPr>
        <w:t xml:space="preserve"> </w:t>
      </w:r>
      <w:r>
        <w:rPr>
          <w:spacing w:val="-5"/>
          <w:w w:val="110"/>
        </w:rPr>
        <w:t xml:space="preserve">have </w:t>
      </w:r>
      <w:r>
        <w:rPr>
          <w:w w:val="110"/>
        </w:rPr>
        <w:t>a</w:t>
      </w:r>
      <w:r>
        <w:rPr>
          <w:spacing w:val="-5"/>
          <w:w w:val="110"/>
        </w:rPr>
        <w:t xml:space="preserve"> </w:t>
      </w:r>
      <w:r>
        <w:rPr>
          <w:spacing w:val="-4"/>
          <w:w w:val="110"/>
        </w:rPr>
        <w:t>low</w:t>
      </w:r>
      <w:r>
        <w:rPr>
          <w:spacing w:val="-5"/>
          <w:w w:val="110"/>
        </w:rPr>
        <w:t xml:space="preserve"> </w:t>
      </w:r>
      <w:r>
        <w:rPr>
          <w:spacing w:val="-3"/>
          <w:w w:val="110"/>
        </w:rPr>
        <w:t>prevalence</w:t>
      </w:r>
      <w:r>
        <w:rPr>
          <w:spacing w:val="-6"/>
          <w:w w:val="110"/>
        </w:rPr>
        <w:t xml:space="preserve"> </w:t>
      </w:r>
      <w:r>
        <w:rPr>
          <w:w w:val="110"/>
        </w:rPr>
        <w:t>of</w:t>
      </w:r>
      <w:r>
        <w:rPr>
          <w:spacing w:val="-5"/>
          <w:w w:val="110"/>
        </w:rPr>
        <w:t xml:space="preserve"> </w:t>
      </w:r>
      <w:r>
        <w:rPr>
          <w:w w:val="110"/>
        </w:rPr>
        <w:t>ICH</w:t>
      </w:r>
      <w:r>
        <w:rPr>
          <w:spacing w:val="-6"/>
          <w:w w:val="110"/>
        </w:rPr>
        <w:t xml:space="preserve"> </w:t>
      </w:r>
      <w:r>
        <w:rPr>
          <w:spacing w:val="-2"/>
          <w:w w:val="110"/>
        </w:rPr>
        <w:t>engagemen</w:t>
      </w:r>
      <w:r>
        <w:rPr>
          <w:spacing w:val="-1"/>
          <w:w w:val="110"/>
        </w:rPr>
        <w:t>t;</w:t>
      </w:r>
      <w:r>
        <w:rPr>
          <w:w w:val="110"/>
        </w:rPr>
        <w:t xml:space="preserve"> the</w:t>
      </w:r>
      <w:r>
        <w:rPr>
          <w:spacing w:val="-5"/>
          <w:w w:val="110"/>
        </w:rPr>
        <w:t xml:space="preserve"> </w:t>
      </w:r>
      <w:r>
        <w:rPr>
          <w:w w:val="110"/>
        </w:rPr>
        <w:t>median</w:t>
      </w:r>
      <w:r>
        <w:rPr>
          <w:spacing w:val="-6"/>
          <w:w w:val="110"/>
        </w:rPr>
        <w:t xml:space="preserve"> </w:t>
      </w:r>
      <w:r>
        <w:rPr>
          <w:spacing w:val="-3"/>
          <w:w w:val="110"/>
        </w:rPr>
        <w:t>number</w:t>
      </w:r>
      <w:r>
        <w:rPr>
          <w:spacing w:val="-5"/>
          <w:w w:val="110"/>
        </w:rPr>
        <w:t xml:space="preserve"> </w:t>
      </w:r>
      <w:r>
        <w:rPr>
          <w:w w:val="110"/>
        </w:rPr>
        <w:t>of</w:t>
      </w:r>
      <w:r>
        <w:rPr>
          <w:spacing w:val="-6"/>
          <w:w w:val="110"/>
        </w:rPr>
        <w:t xml:space="preserve"> </w:t>
      </w:r>
      <w:r>
        <w:rPr>
          <w:spacing w:val="-1"/>
          <w:w w:val="110"/>
        </w:rPr>
        <w:t>patients</w:t>
      </w:r>
      <w:r>
        <w:rPr>
          <w:spacing w:val="49"/>
          <w:w w:val="114"/>
        </w:rPr>
        <w:t xml:space="preserve"> </w:t>
      </w:r>
      <w:r>
        <w:rPr>
          <w:w w:val="110"/>
        </w:rPr>
        <w:t>with</w:t>
      </w:r>
      <w:r>
        <w:rPr>
          <w:spacing w:val="-4"/>
          <w:w w:val="110"/>
        </w:rPr>
        <w:t xml:space="preserve"> </w:t>
      </w:r>
      <w:r>
        <w:rPr>
          <w:w w:val="110"/>
        </w:rPr>
        <w:t>ICH</w:t>
      </w:r>
      <w:r>
        <w:rPr>
          <w:spacing w:val="-3"/>
          <w:w w:val="110"/>
        </w:rPr>
        <w:t xml:space="preserve"> </w:t>
      </w:r>
      <w:r>
        <w:rPr>
          <w:w w:val="110"/>
        </w:rPr>
        <w:t>at</w:t>
      </w:r>
      <w:r>
        <w:rPr>
          <w:spacing w:val="-3"/>
          <w:w w:val="110"/>
        </w:rPr>
        <w:t xml:space="preserve"> </w:t>
      </w:r>
      <w:r>
        <w:rPr>
          <w:w w:val="110"/>
        </w:rPr>
        <w:t>a</w:t>
      </w:r>
      <w:r>
        <w:rPr>
          <w:spacing w:val="-3"/>
          <w:w w:val="110"/>
        </w:rPr>
        <w:t xml:space="preserve"> given</w:t>
      </w:r>
      <w:r>
        <w:rPr>
          <w:spacing w:val="-4"/>
          <w:w w:val="110"/>
        </w:rPr>
        <w:t xml:space="preserve"> voxel</w:t>
      </w:r>
      <w:r>
        <w:rPr>
          <w:spacing w:val="-3"/>
          <w:w w:val="110"/>
        </w:rPr>
        <w:t xml:space="preserve"> </w:t>
      </w:r>
      <w:r>
        <w:rPr>
          <w:w w:val="110"/>
        </w:rPr>
        <w:t>is</w:t>
      </w:r>
      <w:r>
        <w:rPr>
          <w:spacing w:val="-3"/>
          <w:w w:val="110"/>
        </w:rPr>
        <w:t xml:space="preserve"> </w:t>
      </w:r>
      <w:r>
        <w:rPr>
          <w:w w:val="110"/>
        </w:rPr>
        <w:t>3</w:t>
      </w:r>
      <w:r>
        <w:rPr>
          <w:spacing w:val="-3"/>
          <w:w w:val="110"/>
        </w:rPr>
        <w:t xml:space="preserve"> </w:t>
      </w:r>
      <w:r>
        <w:rPr>
          <w:spacing w:val="-2"/>
          <w:w w:val="110"/>
        </w:rPr>
        <w:t>(3%</w:t>
      </w:r>
      <w:r>
        <w:rPr>
          <w:spacing w:val="-1"/>
          <w:w w:val="110"/>
        </w:rPr>
        <w:t>),</w:t>
      </w:r>
      <w:r>
        <w:rPr>
          <w:spacing w:val="-2"/>
          <w:w w:val="110"/>
        </w:rPr>
        <w:t xml:space="preserve"> </w:t>
      </w:r>
      <w:r>
        <w:rPr>
          <w:w w:val="110"/>
        </w:rPr>
        <w:t>though</w:t>
      </w:r>
      <w:r>
        <w:rPr>
          <w:spacing w:val="-3"/>
          <w:w w:val="110"/>
        </w:rPr>
        <w:t xml:space="preserve"> </w:t>
      </w:r>
      <w:r>
        <w:rPr>
          <w:w w:val="110"/>
        </w:rPr>
        <w:t>a</w:t>
      </w:r>
      <w:r>
        <w:rPr>
          <w:spacing w:val="-3"/>
          <w:w w:val="110"/>
        </w:rPr>
        <w:t xml:space="preserve"> </w:t>
      </w:r>
      <w:r>
        <w:rPr>
          <w:w w:val="110"/>
        </w:rPr>
        <w:t>small</w:t>
      </w:r>
      <w:r>
        <w:rPr>
          <w:spacing w:val="-3"/>
          <w:w w:val="110"/>
        </w:rPr>
        <w:t xml:space="preserve"> </w:t>
      </w:r>
      <w:r>
        <w:rPr>
          <w:w w:val="110"/>
        </w:rPr>
        <w:t>group</w:t>
      </w:r>
      <w:r>
        <w:rPr>
          <w:spacing w:val="-3"/>
          <w:w w:val="110"/>
        </w:rPr>
        <w:t xml:space="preserve"> </w:t>
      </w:r>
      <w:r>
        <w:rPr>
          <w:w w:val="110"/>
        </w:rPr>
        <w:t>of</w:t>
      </w:r>
      <w:r>
        <w:rPr>
          <w:spacing w:val="-4"/>
          <w:w w:val="110"/>
        </w:rPr>
        <w:t xml:space="preserve"> voxels </w:t>
      </w:r>
      <w:r>
        <w:rPr>
          <w:w w:val="110"/>
        </w:rPr>
        <w:t>(</w:t>
      </w:r>
      <w:r>
        <w:rPr>
          <w:rFonts w:cs="Times New Roman"/>
          <w:i/>
          <w:w w:val="110"/>
        </w:rPr>
        <w:t>V</w:t>
      </w:r>
      <w:r>
        <w:rPr>
          <w:w w:val="110"/>
        </w:rPr>
        <w:t>=5685)</w:t>
      </w:r>
      <w:r>
        <w:rPr>
          <w:spacing w:val="-3"/>
          <w:w w:val="110"/>
        </w:rPr>
        <w:t xml:space="preserve"> </w:t>
      </w:r>
      <w:r w:rsidR="00CD64CB">
        <w:rPr>
          <w:spacing w:val="-5"/>
          <w:w w:val="110"/>
        </w:rPr>
        <w:t>has</w:t>
      </w:r>
      <w:r>
        <w:rPr>
          <w:spacing w:val="-4"/>
          <w:w w:val="110"/>
        </w:rPr>
        <w:t xml:space="preserve"> </w:t>
      </w:r>
      <w:r>
        <w:rPr>
          <w:w w:val="110"/>
        </w:rPr>
        <w:t>a</w:t>
      </w:r>
      <w:r>
        <w:rPr>
          <w:spacing w:val="29"/>
          <w:w w:val="109"/>
        </w:rPr>
        <w:t xml:space="preserve"> </w:t>
      </w:r>
      <w:r>
        <w:rPr>
          <w:w w:val="110"/>
        </w:rPr>
        <w:t>high</w:t>
      </w:r>
      <w:r>
        <w:rPr>
          <w:spacing w:val="-32"/>
          <w:w w:val="110"/>
        </w:rPr>
        <w:t xml:space="preserve"> </w:t>
      </w:r>
      <w:r>
        <w:rPr>
          <w:spacing w:val="-3"/>
          <w:w w:val="110"/>
        </w:rPr>
        <w:t>prevalence</w:t>
      </w:r>
      <w:r>
        <w:rPr>
          <w:spacing w:val="-31"/>
          <w:w w:val="110"/>
        </w:rPr>
        <w:t xml:space="preserve"> </w:t>
      </w:r>
      <w:r w:rsidR="004F6880">
        <w:rPr>
          <w:w w:val="110"/>
        </w:rPr>
        <w:t>(</w:t>
      </w:r>
      <w:r>
        <w:rPr>
          <w:rFonts w:cs="Times New Roman"/>
          <w:i/>
          <w:w w:val="110"/>
        </w:rPr>
        <w:t>&gt;</w:t>
      </w:r>
      <w:r>
        <w:rPr>
          <w:w w:val="110"/>
        </w:rPr>
        <w:t>40</w:t>
      </w:r>
      <w:r w:rsidR="004F6880">
        <w:rPr>
          <w:w w:val="110"/>
        </w:rPr>
        <w:t>%)</w:t>
      </w:r>
      <w:r>
        <w:rPr>
          <w:w w:val="110"/>
        </w:rPr>
        <w:t>.</w:t>
      </w:r>
    </w:p>
    <w:p w14:paraId="245AA179" w14:textId="77777777" w:rsidR="00411ACF" w:rsidRDefault="00C532DC" w:rsidP="00411ACF">
      <w:pPr>
        <w:pStyle w:val="Heading2"/>
        <w:tabs>
          <w:tab w:val="left" w:pos="-90"/>
        </w:tabs>
        <w:spacing w:line="480" w:lineRule="auto"/>
        <w:ind w:left="0"/>
        <w:rPr>
          <w:w w:val="115"/>
        </w:rPr>
      </w:pPr>
      <w:r>
        <w:rPr>
          <w:w w:val="115"/>
        </w:rPr>
        <w:t>Prediction</w:t>
      </w:r>
      <w:r>
        <w:rPr>
          <w:spacing w:val="29"/>
          <w:w w:val="115"/>
        </w:rPr>
        <w:t xml:space="preserve"> </w:t>
      </w:r>
      <w:r>
        <w:rPr>
          <w:w w:val="115"/>
        </w:rPr>
        <w:t>of</w:t>
      </w:r>
      <w:r>
        <w:rPr>
          <w:spacing w:val="29"/>
          <w:w w:val="115"/>
        </w:rPr>
        <w:t xml:space="preserve"> </w:t>
      </w:r>
      <w:r>
        <w:rPr>
          <w:spacing w:val="-3"/>
          <w:w w:val="115"/>
        </w:rPr>
        <w:t>Severity</w:t>
      </w:r>
      <w:r>
        <w:rPr>
          <w:spacing w:val="30"/>
          <w:w w:val="115"/>
        </w:rPr>
        <w:t xml:space="preserve"> </w:t>
      </w:r>
      <w:r>
        <w:rPr>
          <w:w w:val="115"/>
        </w:rPr>
        <w:t>Score</w:t>
      </w:r>
      <w:r>
        <w:rPr>
          <w:spacing w:val="29"/>
          <w:w w:val="115"/>
        </w:rPr>
        <w:t xml:space="preserve"> </w:t>
      </w:r>
      <w:r>
        <w:rPr>
          <w:w w:val="115"/>
        </w:rPr>
        <w:t>Based</w:t>
      </w:r>
      <w:r>
        <w:rPr>
          <w:spacing w:val="29"/>
          <w:w w:val="115"/>
        </w:rPr>
        <w:t xml:space="preserve"> </w:t>
      </w:r>
      <w:r>
        <w:rPr>
          <w:w w:val="115"/>
        </w:rPr>
        <w:t>on</w:t>
      </w:r>
      <w:r>
        <w:rPr>
          <w:spacing w:val="30"/>
          <w:w w:val="115"/>
        </w:rPr>
        <w:t xml:space="preserve"> </w:t>
      </w:r>
      <w:r>
        <w:rPr>
          <w:w w:val="115"/>
        </w:rPr>
        <w:t>Hemorrhage</w:t>
      </w:r>
      <w:r>
        <w:rPr>
          <w:spacing w:val="29"/>
          <w:w w:val="115"/>
        </w:rPr>
        <w:t xml:space="preserve"> </w:t>
      </w:r>
      <w:r>
        <w:rPr>
          <w:spacing w:val="1"/>
          <w:w w:val="115"/>
        </w:rPr>
        <w:t>Lo</w:t>
      </w:r>
      <w:r>
        <w:rPr>
          <w:w w:val="115"/>
        </w:rPr>
        <w:t>cation</w:t>
      </w:r>
    </w:p>
    <w:p w14:paraId="674B5D92" w14:textId="1FD6D140" w:rsidR="00551C69" w:rsidRPr="00411ACF" w:rsidRDefault="00411ACF" w:rsidP="00411ACF">
      <w:pPr>
        <w:pStyle w:val="Heading2"/>
        <w:tabs>
          <w:tab w:val="left" w:pos="-90"/>
        </w:tabs>
        <w:spacing w:line="480" w:lineRule="auto"/>
        <w:ind w:left="0"/>
        <w:rPr>
          <w:b w:val="0"/>
          <w:bCs w:val="0"/>
          <w:sz w:val="24"/>
          <w:szCs w:val="24"/>
        </w:rPr>
      </w:pPr>
      <w:r>
        <w:rPr>
          <w:w w:val="115"/>
        </w:rPr>
        <w:tab/>
      </w:r>
      <w:r w:rsidR="00C532DC" w:rsidRPr="00411ACF">
        <w:rPr>
          <w:b w:val="0"/>
          <w:w w:val="105"/>
          <w:sz w:val="24"/>
          <w:szCs w:val="24"/>
        </w:rPr>
        <w:t>Figure</w:t>
      </w:r>
      <w:r w:rsidR="00C532DC" w:rsidRPr="00411ACF">
        <w:rPr>
          <w:b w:val="0"/>
          <w:spacing w:val="7"/>
          <w:w w:val="105"/>
          <w:sz w:val="24"/>
          <w:szCs w:val="24"/>
        </w:rPr>
        <w:t xml:space="preserve"> </w:t>
      </w:r>
      <w:hyperlink w:anchor="_bookmark6" w:history="1">
        <w:r w:rsidR="00C532DC" w:rsidRPr="00411ACF">
          <w:rPr>
            <w:b w:val="0"/>
            <w:w w:val="105"/>
            <w:sz w:val="24"/>
            <w:szCs w:val="24"/>
          </w:rPr>
          <w:t>2</w:t>
        </w:r>
      </w:hyperlink>
      <w:r w:rsidR="00C532DC" w:rsidRPr="00411ACF">
        <w:rPr>
          <w:b w:val="0"/>
          <w:spacing w:val="6"/>
          <w:w w:val="105"/>
          <w:sz w:val="24"/>
          <w:szCs w:val="24"/>
        </w:rPr>
        <w:t xml:space="preserve"> </w:t>
      </w:r>
      <w:r w:rsidR="00C532DC" w:rsidRPr="00411ACF">
        <w:rPr>
          <w:b w:val="0"/>
          <w:spacing w:val="-1"/>
          <w:w w:val="105"/>
          <w:sz w:val="24"/>
          <w:szCs w:val="24"/>
        </w:rPr>
        <w:t>displa</w:t>
      </w:r>
      <w:r w:rsidR="00C532DC" w:rsidRPr="00411ACF">
        <w:rPr>
          <w:b w:val="0"/>
          <w:spacing w:val="-2"/>
          <w:w w:val="105"/>
          <w:sz w:val="24"/>
          <w:szCs w:val="24"/>
        </w:rPr>
        <w:t>ys</w:t>
      </w:r>
      <w:r w:rsidR="00C532DC" w:rsidRPr="00411ACF">
        <w:rPr>
          <w:b w:val="0"/>
          <w:spacing w:val="7"/>
          <w:w w:val="105"/>
          <w:sz w:val="24"/>
          <w:szCs w:val="24"/>
        </w:rPr>
        <w:t xml:space="preserve"> </w:t>
      </w:r>
      <w:r w:rsidR="00C532DC" w:rsidRPr="00411ACF">
        <w:rPr>
          <w:b w:val="0"/>
          <w:w w:val="105"/>
          <w:sz w:val="24"/>
          <w:szCs w:val="24"/>
        </w:rPr>
        <w:t>the</w:t>
      </w:r>
      <w:r w:rsidR="00C532DC" w:rsidRPr="00411ACF">
        <w:rPr>
          <w:b w:val="0"/>
          <w:spacing w:val="6"/>
          <w:w w:val="105"/>
          <w:sz w:val="24"/>
          <w:szCs w:val="24"/>
        </w:rPr>
        <w:t xml:space="preserve"> </w:t>
      </w:r>
      <w:r w:rsidR="00C532DC" w:rsidRPr="00411ACF">
        <w:rPr>
          <w:b w:val="0"/>
          <w:w w:val="105"/>
          <w:sz w:val="24"/>
          <w:szCs w:val="24"/>
        </w:rPr>
        <w:t>HPRs</w:t>
      </w:r>
      <w:r w:rsidR="00C532DC" w:rsidRPr="00411ACF">
        <w:rPr>
          <w:b w:val="0"/>
          <w:spacing w:val="6"/>
          <w:w w:val="105"/>
          <w:sz w:val="24"/>
          <w:szCs w:val="24"/>
        </w:rPr>
        <w:t xml:space="preserve"> </w:t>
      </w:r>
      <w:r w:rsidR="00C532DC" w:rsidRPr="00411ACF">
        <w:rPr>
          <w:b w:val="0"/>
          <w:w w:val="105"/>
          <w:sz w:val="24"/>
          <w:szCs w:val="24"/>
        </w:rPr>
        <w:t>for</w:t>
      </w:r>
      <w:r w:rsidR="00C532DC" w:rsidRPr="00411ACF">
        <w:rPr>
          <w:b w:val="0"/>
          <w:spacing w:val="7"/>
          <w:w w:val="105"/>
          <w:sz w:val="24"/>
          <w:szCs w:val="24"/>
        </w:rPr>
        <w:t xml:space="preserve"> </w:t>
      </w:r>
      <w:r w:rsidR="00C532DC" w:rsidRPr="00411ACF">
        <w:rPr>
          <w:b w:val="0"/>
          <w:spacing w:val="-3"/>
          <w:w w:val="105"/>
          <w:sz w:val="24"/>
          <w:szCs w:val="24"/>
        </w:rPr>
        <w:t>p-values</w:t>
      </w:r>
      <w:r w:rsidR="00C532DC" w:rsidRPr="00411ACF">
        <w:rPr>
          <w:b w:val="0"/>
          <w:spacing w:val="6"/>
          <w:w w:val="105"/>
          <w:sz w:val="24"/>
          <w:szCs w:val="24"/>
        </w:rPr>
        <w:t xml:space="preserve"> </w:t>
      </w:r>
      <w:r w:rsidR="00C532DC" w:rsidRPr="00411ACF">
        <w:rPr>
          <w:b w:val="0"/>
          <w:w w:val="105"/>
          <w:sz w:val="24"/>
          <w:szCs w:val="24"/>
        </w:rPr>
        <w:t>smaller</w:t>
      </w:r>
      <w:r w:rsidR="00C532DC" w:rsidRPr="00411ACF">
        <w:rPr>
          <w:b w:val="0"/>
          <w:spacing w:val="8"/>
          <w:w w:val="105"/>
          <w:sz w:val="24"/>
          <w:szCs w:val="24"/>
        </w:rPr>
        <w:t xml:space="preserve"> </w:t>
      </w:r>
      <w:r w:rsidR="00C532DC" w:rsidRPr="00411ACF">
        <w:rPr>
          <w:b w:val="0"/>
          <w:w w:val="105"/>
          <w:sz w:val="24"/>
          <w:szCs w:val="24"/>
        </w:rPr>
        <w:t>than</w:t>
      </w:r>
      <w:r w:rsidR="00C532DC" w:rsidRPr="00411ACF">
        <w:rPr>
          <w:b w:val="0"/>
          <w:spacing w:val="6"/>
          <w:w w:val="105"/>
          <w:sz w:val="24"/>
          <w:szCs w:val="24"/>
        </w:rPr>
        <w:t xml:space="preserve"> </w:t>
      </w:r>
      <w:r w:rsidR="00C532DC" w:rsidRPr="00411ACF">
        <w:rPr>
          <w:b w:val="0"/>
          <w:i/>
          <w:w w:val="105"/>
          <w:sz w:val="24"/>
          <w:szCs w:val="24"/>
        </w:rPr>
        <w:t>.</w:t>
      </w:r>
      <w:r w:rsidR="00C532DC" w:rsidRPr="00411ACF">
        <w:rPr>
          <w:b w:val="0"/>
          <w:w w:val="105"/>
          <w:sz w:val="24"/>
          <w:szCs w:val="24"/>
        </w:rPr>
        <w:t>01</w:t>
      </w:r>
      <w:r w:rsidR="00C532DC" w:rsidRPr="00411ACF">
        <w:rPr>
          <w:b w:val="0"/>
          <w:spacing w:val="6"/>
          <w:w w:val="105"/>
          <w:sz w:val="24"/>
          <w:szCs w:val="24"/>
        </w:rPr>
        <w:t xml:space="preserve"> </w:t>
      </w:r>
      <w:r w:rsidR="00C532DC" w:rsidRPr="00411ACF">
        <w:rPr>
          <w:b w:val="0"/>
          <w:w w:val="105"/>
          <w:sz w:val="24"/>
          <w:szCs w:val="24"/>
        </w:rPr>
        <w:t>for</w:t>
      </w:r>
      <w:r w:rsidR="00C532DC" w:rsidRPr="00411ACF">
        <w:rPr>
          <w:b w:val="0"/>
          <w:spacing w:val="7"/>
          <w:w w:val="105"/>
          <w:sz w:val="24"/>
          <w:szCs w:val="24"/>
        </w:rPr>
        <w:t xml:space="preserve"> </w:t>
      </w:r>
      <w:r w:rsidR="00C532DC" w:rsidRPr="00411ACF">
        <w:rPr>
          <w:b w:val="0"/>
          <w:w w:val="105"/>
          <w:sz w:val="24"/>
          <w:szCs w:val="24"/>
        </w:rPr>
        <w:t>NIHSS</w:t>
      </w:r>
      <w:r w:rsidR="00C532DC" w:rsidRPr="00411ACF">
        <w:rPr>
          <w:b w:val="0"/>
          <w:spacing w:val="6"/>
          <w:w w:val="105"/>
          <w:sz w:val="24"/>
          <w:szCs w:val="24"/>
        </w:rPr>
        <w:t xml:space="preserve"> </w:t>
      </w:r>
      <w:hyperlink w:anchor="_bookmark7" w:history="1">
        <w:r w:rsidR="00C532DC" w:rsidRPr="00411ACF">
          <w:rPr>
            <w:b w:val="0"/>
            <w:w w:val="105"/>
            <w:sz w:val="24"/>
            <w:szCs w:val="24"/>
          </w:rPr>
          <w:t>(A)</w:t>
        </w:r>
      </w:hyperlink>
      <w:r w:rsidR="00C532DC" w:rsidRPr="00411ACF">
        <w:rPr>
          <w:b w:val="0"/>
          <w:spacing w:val="7"/>
          <w:w w:val="105"/>
          <w:sz w:val="24"/>
          <w:szCs w:val="24"/>
        </w:rPr>
        <w:t xml:space="preserve"> </w:t>
      </w:r>
      <w:r w:rsidR="00C532DC" w:rsidRPr="00411ACF">
        <w:rPr>
          <w:b w:val="0"/>
          <w:spacing w:val="-1"/>
          <w:w w:val="105"/>
          <w:sz w:val="24"/>
          <w:szCs w:val="24"/>
        </w:rPr>
        <w:t>and</w:t>
      </w:r>
      <w:r w:rsidR="00C532DC" w:rsidRPr="00411ACF">
        <w:rPr>
          <w:b w:val="0"/>
          <w:spacing w:val="6"/>
          <w:w w:val="105"/>
          <w:sz w:val="24"/>
          <w:szCs w:val="24"/>
        </w:rPr>
        <w:t xml:space="preserve"> </w:t>
      </w:r>
      <w:r w:rsidR="00C532DC" w:rsidRPr="00411ACF">
        <w:rPr>
          <w:b w:val="0"/>
          <w:w w:val="105"/>
          <w:sz w:val="24"/>
          <w:szCs w:val="24"/>
        </w:rPr>
        <w:t>the</w:t>
      </w:r>
      <w:r w:rsidR="00C532DC" w:rsidRPr="00411ACF">
        <w:rPr>
          <w:b w:val="0"/>
          <w:spacing w:val="6"/>
          <w:w w:val="105"/>
          <w:sz w:val="24"/>
          <w:szCs w:val="24"/>
        </w:rPr>
        <w:t xml:space="preserve"> </w:t>
      </w:r>
      <w:r w:rsidR="00C532DC" w:rsidRPr="00411ACF">
        <w:rPr>
          <w:b w:val="0"/>
          <w:w w:val="105"/>
          <w:sz w:val="24"/>
          <w:szCs w:val="24"/>
        </w:rPr>
        <w:t>smallest</w:t>
      </w:r>
      <w:r w:rsidR="00C532DC" w:rsidRPr="00411ACF">
        <w:rPr>
          <w:b w:val="0"/>
          <w:spacing w:val="27"/>
          <w:w w:val="104"/>
          <w:sz w:val="24"/>
          <w:szCs w:val="24"/>
        </w:rPr>
        <w:t xml:space="preserve"> </w:t>
      </w:r>
      <w:r w:rsidR="00C532DC" w:rsidRPr="00411ACF">
        <w:rPr>
          <w:b w:val="0"/>
          <w:w w:val="105"/>
          <w:sz w:val="24"/>
          <w:szCs w:val="24"/>
        </w:rPr>
        <w:t>1000</w:t>
      </w:r>
      <w:r w:rsidR="00C532DC" w:rsidRPr="00411ACF">
        <w:rPr>
          <w:b w:val="0"/>
          <w:spacing w:val="1"/>
          <w:w w:val="105"/>
          <w:sz w:val="24"/>
          <w:szCs w:val="24"/>
        </w:rPr>
        <w:t xml:space="preserve"> </w:t>
      </w:r>
      <w:r w:rsidR="00C532DC" w:rsidRPr="00411ACF">
        <w:rPr>
          <w:b w:val="0"/>
          <w:spacing w:val="-3"/>
          <w:w w:val="105"/>
          <w:sz w:val="24"/>
          <w:szCs w:val="24"/>
        </w:rPr>
        <w:t>p-values</w:t>
      </w:r>
      <w:r w:rsidR="00C532DC" w:rsidRPr="00411ACF">
        <w:rPr>
          <w:b w:val="0"/>
          <w:spacing w:val="1"/>
          <w:w w:val="105"/>
          <w:sz w:val="24"/>
          <w:szCs w:val="24"/>
        </w:rPr>
        <w:t xml:space="preserve"> </w:t>
      </w:r>
      <w:r w:rsidR="00C532DC" w:rsidRPr="00411ACF">
        <w:rPr>
          <w:b w:val="0"/>
          <w:w w:val="105"/>
          <w:sz w:val="24"/>
          <w:szCs w:val="24"/>
        </w:rPr>
        <w:t>for</w:t>
      </w:r>
      <w:r w:rsidR="00C532DC" w:rsidRPr="00411ACF">
        <w:rPr>
          <w:b w:val="0"/>
          <w:spacing w:val="1"/>
          <w:w w:val="105"/>
          <w:sz w:val="24"/>
          <w:szCs w:val="24"/>
        </w:rPr>
        <w:t xml:space="preserve"> </w:t>
      </w:r>
      <w:r w:rsidR="00C532DC" w:rsidRPr="00411ACF">
        <w:rPr>
          <w:b w:val="0"/>
          <w:w w:val="105"/>
          <w:sz w:val="24"/>
          <w:szCs w:val="24"/>
        </w:rPr>
        <w:t>GCS</w:t>
      </w:r>
      <w:r w:rsidR="00C532DC" w:rsidRPr="00411ACF">
        <w:rPr>
          <w:b w:val="0"/>
          <w:spacing w:val="1"/>
          <w:w w:val="105"/>
          <w:sz w:val="24"/>
          <w:szCs w:val="24"/>
        </w:rPr>
        <w:t xml:space="preserve"> </w:t>
      </w:r>
      <w:hyperlink w:anchor="_bookmark9" w:history="1">
        <w:r w:rsidR="00C532DC" w:rsidRPr="00411ACF">
          <w:rPr>
            <w:b w:val="0"/>
            <w:w w:val="105"/>
            <w:sz w:val="24"/>
            <w:szCs w:val="24"/>
          </w:rPr>
          <w:t>(B).</w:t>
        </w:r>
      </w:hyperlink>
      <w:r w:rsidR="00C532DC" w:rsidRPr="00411ACF">
        <w:rPr>
          <w:b w:val="0"/>
          <w:spacing w:val="1"/>
          <w:w w:val="105"/>
          <w:sz w:val="24"/>
          <w:szCs w:val="24"/>
        </w:rPr>
        <w:t xml:space="preserve"> </w:t>
      </w:r>
      <w:r w:rsidR="00C532DC" w:rsidRPr="00411ACF">
        <w:rPr>
          <w:b w:val="0"/>
          <w:spacing w:val="-2"/>
          <w:w w:val="105"/>
          <w:sz w:val="24"/>
          <w:szCs w:val="24"/>
        </w:rPr>
        <w:t>P</w:t>
      </w:r>
      <w:r w:rsidR="00C532DC" w:rsidRPr="00411ACF">
        <w:rPr>
          <w:b w:val="0"/>
          <w:spacing w:val="-3"/>
          <w:w w:val="105"/>
          <w:sz w:val="24"/>
          <w:szCs w:val="24"/>
        </w:rPr>
        <w:t>anels</w:t>
      </w:r>
      <w:r w:rsidR="00C532DC" w:rsidRPr="00411ACF">
        <w:rPr>
          <w:b w:val="0"/>
          <w:spacing w:val="1"/>
          <w:w w:val="105"/>
          <w:sz w:val="24"/>
          <w:szCs w:val="24"/>
        </w:rPr>
        <w:t xml:space="preserve"> </w:t>
      </w:r>
      <w:hyperlink w:anchor="_bookmark8" w:history="1">
        <w:r w:rsidR="00C532DC" w:rsidRPr="00411ACF">
          <w:rPr>
            <w:b w:val="0"/>
            <w:w w:val="105"/>
            <w:sz w:val="24"/>
            <w:szCs w:val="24"/>
          </w:rPr>
          <w:t>C</w:t>
        </w:r>
      </w:hyperlink>
      <w:r w:rsidR="00C532DC" w:rsidRPr="00411ACF">
        <w:rPr>
          <w:b w:val="0"/>
          <w:spacing w:val="1"/>
          <w:w w:val="105"/>
          <w:sz w:val="24"/>
          <w:szCs w:val="24"/>
        </w:rPr>
        <w:t xml:space="preserve"> </w:t>
      </w:r>
      <w:r w:rsidR="00C532DC" w:rsidRPr="00411ACF">
        <w:rPr>
          <w:b w:val="0"/>
          <w:w w:val="105"/>
          <w:sz w:val="24"/>
          <w:szCs w:val="24"/>
        </w:rPr>
        <w:t>and</w:t>
      </w:r>
      <w:r w:rsidR="00C532DC" w:rsidRPr="00411ACF">
        <w:rPr>
          <w:b w:val="0"/>
          <w:spacing w:val="1"/>
          <w:w w:val="105"/>
          <w:sz w:val="24"/>
          <w:szCs w:val="24"/>
        </w:rPr>
        <w:t xml:space="preserve"> </w:t>
      </w:r>
      <w:hyperlink w:anchor="_bookmark10" w:history="1">
        <w:r w:rsidR="00C532DC" w:rsidRPr="00411ACF">
          <w:rPr>
            <w:b w:val="0"/>
            <w:w w:val="105"/>
            <w:sz w:val="24"/>
            <w:szCs w:val="24"/>
          </w:rPr>
          <w:t>D</w:t>
        </w:r>
      </w:hyperlink>
      <w:r w:rsidR="00C532DC" w:rsidRPr="00411ACF">
        <w:rPr>
          <w:b w:val="0"/>
          <w:spacing w:val="1"/>
          <w:w w:val="105"/>
          <w:sz w:val="24"/>
          <w:szCs w:val="24"/>
        </w:rPr>
        <w:t xml:space="preserve"> </w:t>
      </w:r>
      <w:r w:rsidR="00C532DC" w:rsidRPr="00411ACF">
        <w:rPr>
          <w:b w:val="0"/>
          <w:spacing w:val="-1"/>
          <w:w w:val="105"/>
          <w:sz w:val="24"/>
          <w:szCs w:val="24"/>
        </w:rPr>
        <w:t>displa</w:t>
      </w:r>
      <w:r w:rsidR="00C532DC" w:rsidRPr="00411ACF">
        <w:rPr>
          <w:b w:val="0"/>
          <w:spacing w:val="-2"/>
          <w:w w:val="105"/>
          <w:sz w:val="24"/>
          <w:szCs w:val="24"/>
        </w:rPr>
        <w:t>y</w:t>
      </w:r>
      <w:r w:rsidR="00C532DC" w:rsidRPr="00411ACF">
        <w:rPr>
          <w:b w:val="0"/>
          <w:spacing w:val="1"/>
          <w:w w:val="105"/>
          <w:sz w:val="24"/>
          <w:szCs w:val="24"/>
        </w:rPr>
        <w:t xml:space="preserve"> </w:t>
      </w:r>
      <w:r w:rsidR="00C532DC" w:rsidRPr="00411ACF">
        <w:rPr>
          <w:b w:val="0"/>
          <w:w w:val="105"/>
          <w:sz w:val="24"/>
          <w:szCs w:val="24"/>
        </w:rPr>
        <w:t>the</w:t>
      </w:r>
      <w:r w:rsidR="00C532DC" w:rsidRPr="00411ACF">
        <w:rPr>
          <w:b w:val="0"/>
          <w:spacing w:val="1"/>
          <w:w w:val="105"/>
          <w:sz w:val="24"/>
          <w:szCs w:val="24"/>
        </w:rPr>
        <w:t xml:space="preserve"> </w:t>
      </w:r>
      <w:r w:rsidR="00C532DC" w:rsidRPr="00411ACF">
        <w:rPr>
          <w:b w:val="0"/>
          <w:w w:val="105"/>
          <w:sz w:val="24"/>
          <w:szCs w:val="24"/>
        </w:rPr>
        <w:t>NIHSS</w:t>
      </w:r>
      <w:r w:rsidR="00C532DC" w:rsidRPr="00411ACF">
        <w:rPr>
          <w:b w:val="0"/>
          <w:spacing w:val="2"/>
          <w:w w:val="105"/>
          <w:sz w:val="24"/>
          <w:szCs w:val="24"/>
        </w:rPr>
        <w:t xml:space="preserve"> </w:t>
      </w:r>
      <w:r w:rsidR="00C532DC" w:rsidRPr="00411ACF">
        <w:rPr>
          <w:b w:val="0"/>
          <w:w w:val="105"/>
          <w:sz w:val="24"/>
          <w:szCs w:val="24"/>
        </w:rPr>
        <w:t>and</w:t>
      </w:r>
      <w:r w:rsidR="00C532DC" w:rsidRPr="00411ACF">
        <w:rPr>
          <w:b w:val="0"/>
          <w:spacing w:val="1"/>
          <w:w w:val="105"/>
          <w:sz w:val="24"/>
          <w:szCs w:val="24"/>
        </w:rPr>
        <w:t xml:space="preserve"> </w:t>
      </w:r>
      <w:r w:rsidR="00C532DC" w:rsidRPr="00411ACF">
        <w:rPr>
          <w:b w:val="0"/>
          <w:w w:val="105"/>
          <w:sz w:val="24"/>
          <w:szCs w:val="24"/>
        </w:rPr>
        <w:t>GCS</w:t>
      </w:r>
      <w:r w:rsidR="00C532DC" w:rsidRPr="00411ACF">
        <w:rPr>
          <w:b w:val="0"/>
          <w:spacing w:val="1"/>
          <w:w w:val="105"/>
          <w:sz w:val="24"/>
          <w:szCs w:val="24"/>
        </w:rPr>
        <w:t xml:space="preserve"> </w:t>
      </w:r>
      <w:r w:rsidR="005C79DB" w:rsidRPr="00411ACF">
        <w:rPr>
          <w:b w:val="0"/>
          <w:w w:val="105"/>
          <w:sz w:val="24"/>
          <w:szCs w:val="24"/>
        </w:rPr>
        <w:t xml:space="preserve">relationship with </w:t>
      </w:r>
      <w:r w:rsidR="00C532DC" w:rsidRPr="00411ACF">
        <w:rPr>
          <w:b w:val="0"/>
          <w:w w:val="105"/>
          <w:sz w:val="24"/>
          <w:szCs w:val="24"/>
        </w:rPr>
        <w:t>HPR</w:t>
      </w:r>
      <w:r w:rsidR="00C532DC" w:rsidRPr="00411ACF">
        <w:rPr>
          <w:b w:val="0"/>
          <w:spacing w:val="6"/>
          <w:w w:val="105"/>
          <w:sz w:val="24"/>
          <w:szCs w:val="24"/>
        </w:rPr>
        <w:t xml:space="preserve"> </w:t>
      </w:r>
      <w:r w:rsidR="00C532DC" w:rsidRPr="00411ACF">
        <w:rPr>
          <w:b w:val="0"/>
          <w:spacing w:val="-3"/>
          <w:w w:val="105"/>
          <w:sz w:val="24"/>
          <w:szCs w:val="24"/>
        </w:rPr>
        <w:t>coverage.</w:t>
      </w:r>
      <w:r w:rsidR="00C532DC" w:rsidRPr="00411ACF">
        <w:rPr>
          <w:b w:val="0"/>
          <w:spacing w:val="36"/>
          <w:w w:val="105"/>
          <w:sz w:val="24"/>
          <w:szCs w:val="24"/>
        </w:rPr>
        <w:t xml:space="preserve"> </w:t>
      </w:r>
      <w:r w:rsidR="00C532DC" w:rsidRPr="00411ACF">
        <w:rPr>
          <w:b w:val="0"/>
          <w:w w:val="105"/>
          <w:sz w:val="24"/>
          <w:szCs w:val="24"/>
        </w:rPr>
        <w:t>The</w:t>
      </w:r>
      <w:r w:rsidR="00C532DC" w:rsidRPr="00411ACF">
        <w:rPr>
          <w:b w:val="0"/>
          <w:spacing w:val="7"/>
          <w:w w:val="105"/>
          <w:sz w:val="24"/>
          <w:szCs w:val="24"/>
        </w:rPr>
        <w:t xml:space="preserve"> </w:t>
      </w:r>
      <w:r w:rsidR="00C532DC" w:rsidRPr="00411ACF">
        <w:rPr>
          <w:b w:val="0"/>
          <w:w w:val="105"/>
          <w:sz w:val="24"/>
          <w:szCs w:val="24"/>
        </w:rPr>
        <w:t>larger</w:t>
      </w:r>
      <w:r w:rsidR="00C532DC" w:rsidRPr="00411ACF">
        <w:rPr>
          <w:b w:val="0"/>
          <w:spacing w:val="6"/>
          <w:w w:val="105"/>
          <w:sz w:val="24"/>
          <w:szCs w:val="24"/>
        </w:rPr>
        <w:t xml:space="preserve"> </w:t>
      </w:r>
      <w:r w:rsidR="00C532DC" w:rsidRPr="00411ACF">
        <w:rPr>
          <w:b w:val="0"/>
          <w:w w:val="105"/>
          <w:sz w:val="24"/>
          <w:szCs w:val="24"/>
        </w:rPr>
        <w:t>the</w:t>
      </w:r>
      <w:r w:rsidR="00C532DC" w:rsidRPr="00411ACF">
        <w:rPr>
          <w:b w:val="0"/>
          <w:spacing w:val="7"/>
          <w:w w:val="105"/>
          <w:sz w:val="24"/>
          <w:szCs w:val="24"/>
        </w:rPr>
        <w:t xml:space="preserve"> </w:t>
      </w:r>
      <w:r w:rsidR="00C532DC" w:rsidRPr="00411ACF">
        <w:rPr>
          <w:b w:val="0"/>
          <w:w w:val="105"/>
          <w:sz w:val="24"/>
          <w:szCs w:val="24"/>
        </w:rPr>
        <w:t>HPR</w:t>
      </w:r>
      <w:r w:rsidR="00C532DC" w:rsidRPr="00411ACF">
        <w:rPr>
          <w:b w:val="0"/>
          <w:spacing w:val="7"/>
          <w:w w:val="105"/>
          <w:sz w:val="24"/>
          <w:szCs w:val="24"/>
        </w:rPr>
        <w:t xml:space="preserve"> </w:t>
      </w:r>
      <w:r w:rsidR="00C532DC" w:rsidRPr="00411ACF">
        <w:rPr>
          <w:b w:val="0"/>
          <w:spacing w:val="-3"/>
          <w:w w:val="105"/>
          <w:sz w:val="24"/>
          <w:szCs w:val="24"/>
        </w:rPr>
        <w:t>coverage,</w:t>
      </w:r>
      <w:r w:rsidR="00C532DC" w:rsidRPr="00411ACF">
        <w:rPr>
          <w:b w:val="0"/>
          <w:spacing w:val="8"/>
          <w:w w:val="105"/>
          <w:sz w:val="24"/>
          <w:szCs w:val="24"/>
        </w:rPr>
        <w:t xml:space="preserve"> </w:t>
      </w:r>
      <w:r w:rsidR="00C532DC" w:rsidRPr="00411ACF">
        <w:rPr>
          <w:b w:val="0"/>
          <w:w w:val="105"/>
          <w:sz w:val="24"/>
          <w:szCs w:val="24"/>
        </w:rPr>
        <w:t>the</w:t>
      </w:r>
      <w:r w:rsidR="00C532DC" w:rsidRPr="00411ACF">
        <w:rPr>
          <w:b w:val="0"/>
          <w:spacing w:val="7"/>
          <w:w w:val="105"/>
          <w:sz w:val="24"/>
          <w:szCs w:val="24"/>
        </w:rPr>
        <w:t xml:space="preserve"> </w:t>
      </w:r>
      <w:r w:rsidR="00C532DC" w:rsidRPr="00411ACF">
        <w:rPr>
          <w:b w:val="0"/>
          <w:w w:val="105"/>
          <w:sz w:val="24"/>
          <w:szCs w:val="24"/>
        </w:rPr>
        <w:t>higher</w:t>
      </w:r>
      <w:r w:rsidR="00C532DC" w:rsidRPr="00411ACF">
        <w:rPr>
          <w:b w:val="0"/>
          <w:spacing w:val="6"/>
          <w:w w:val="105"/>
          <w:sz w:val="24"/>
          <w:szCs w:val="24"/>
        </w:rPr>
        <w:t xml:space="preserve"> </w:t>
      </w:r>
      <w:r w:rsidR="00C532DC" w:rsidRPr="00411ACF">
        <w:rPr>
          <w:b w:val="0"/>
          <w:spacing w:val="-1"/>
          <w:w w:val="105"/>
          <w:sz w:val="24"/>
          <w:szCs w:val="24"/>
        </w:rPr>
        <w:t>(mor</w:t>
      </w:r>
      <w:r w:rsidR="00C532DC" w:rsidRPr="00411ACF">
        <w:rPr>
          <w:b w:val="0"/>
          <w:spacing w:val="-2"/>
          <w:w w:val="105"/>
          <w:sz w:val="24"/>
          <w:szCs w:val="24"/>
        </w:rPr>
        <w:t>e</w:t>
      </w:r>
      <w:r w:rsidR="00C532DC" w:rsidRPr="00411ACF">
        <w:rPr>
          <w:b w:val="0"/>
          <w:spacing w:val="7"/>
          <w:w w:val="105"/>
          <w:sz w:val="24"/>
          <w:szCs w:val="24"/>
        </w:rPr>
        <w:t xml:space="preserve"> </w:t>
      </w:r>
      <w:r w:rsidR="00C532DC" w:rsidRPr="00411ACF">
        <w:rPr>
          <w:b w:val="0"/>
          <w:spacing w:val="-3"/>
          <w:w w:val="105"/>
          <w:sz w:val="24"/>
          <w:szCs w:val="24"/>
        </w:rPr>
        <w:t>severe</w:t>
      </w:r>
      <w:r w:rsidR="00C532DC" w:rsidRPr="00411ACF">
        <w:rPr>
          <w:b w:val="0"/>
          <w:spacing w:val="-1"/>
          <w:w w:val="105"/>
          <w:sz w:val="24"/>
          <w:szCs w:val="24"/>
        </w:rPr>
        <w:t>)</w:t>
      </w:r>
      <w:r w:rsidR="00C532DC" w:rsidRPr="00411ACF">
        <w:rPr>
          <w:b w:val="0"/>
          <w:spacing w:val="7"/>
          <w:w w:val="105"/>
          <w:sz w:val="24"/>
          <w:szCs w:val="24"/>
        </w:rPr>
        <w:t xml:space="preserve"> </w:t>
      </w:r>
      <w:r w:rsidR="00C532DC" w:rsidRPr="00411ACF">
        <w:rPr>
          <w:b w:val="0"/>
          <w:w w:val="105"/>
          <w:sz w:val="24"/>
          <w:szCs w:val="24"/>
        </w:rPr>
        <w:t>the</w:t>
      </w:r>
      <w:r w:rsidR="00C532DC" w:rsidRPr="00411ACF">
        <w:rPr>
          <w:b w:val="0"/>
          <w:spacing w:val="7"/>
          <w:w w:val="105"/>
          <w:sz w:val="24"/>
          <w:szCs w:val="24"/>
        </w:rPr>
        <w:t xml:space="preserve"> </w:t>
      </w:r>
      <w:r w:rsidR="00C532DC" w:rsidRPr="00411ACF">
        <w:rPr>
          <w:b w:val="0"/>
          <w:w w:val="105"/>
          <w:sz w:val="24"/>
          <w:szCs w:val="24"/>
        </w:rPr>
        <w:t>NIHSS</w:t>
      </w:r>
      <w:r w:rsidR="00C532DC" w:rsidRPr="00411ACF">
        <w:rPr>
          <w:b w:val="0"/>
          <w:spacing w:val="37"/>
          <w:sz w:val="24"/>
          <w:szCs w:val="24"/>
        </w:rPr>
        <w:t xml:space="preserve"> </w:t>
      </w:r>
      <w:r w:rsidR="00C532DC" w:rsidRPr="00411ACF">
        <w:rPr>
          <w:b w:val="0"/>
          <w:w w:val="105"/>
          <w:sz w:val="24"/>
          <w:szCs w:val="24"/>
        </w:rPr>
        <w:t>score</w:t>
      </w:r>
      <w:r w:rsidR="00C532DC" w:rsidRPr="00411ACF">
        <w:rPr>
          <w:b w:val="0"/>
          <w:spacing w:val="2"/>
          <w:w w:val="105"/>
          <w:sz w:val="24"/>
          <w:szCs w:val="24"/>
        </w:rPr>
        <w:t xml:space="preserve"> </w:t>
      </w:r>
      <w:r w:rsidR="00C532DC" w:rsidRPr="00411ACF">
        <w:rPr>
          <w:b w:val="0"/>
          <w:w w:val="105"/>
          <w:sz w:val="24"/>
          <w:szCs w:val="24"/>
        </w:rPr>
        <w:t>and</w:t>
      </w:r>
      <w:r w:rsidR="00C532DC" w:rsidRPr="00411ACF">
        <w:rPr>
          <w:b w:val="0"/>
          <w:spacing w:val="2"/>
          <w:w w:val="105"/>
          <w:sz w:val="24"/>
          <w:szCs w:val="24"/>
        </w:rPr>
        <w:t xml:space="preserve"> </w:t>
      </w:r>
      <w:r w:rsidR="00C532DC" w:rsidRPr="00411ACF">
        <w:rPr>
          <w:b w:val="0"/>
          <w:w w:val="105"/>
          <w:sz w:val="24"/>
          <w:szCs w:val="24"/>
        </w:rPr>
        <w:t>the</w:t>
      </w:r>
      <w:r w:rsidR="00C532DC" w:rsidRPr="00411ACF">
        <w:rPr>
          <w:b w:val="0"/>
          <w:spacing w:val="2"/>
          <w:w w:val="105"/>
          <w:sz w:val="24"/>
          <w:szCs w:val="24"/>
        </w:rPr>
        <w:t xml:space="preserve"> </w:t>
      </w:r>
      <w:r w:rsidR="00C532DC" w:rsidRPr="00411ACF">
        <w:rPr>
          <w:b w:val="0"/>
          <w:spacing w:val="-4"/>
          <w:w w:val="105"/>
          <w:sz w:val="24"/>
          <w:szCs w:val="24"/>
        </w:rPr>
        <w:t>lowe</w:t>
      </w:r>
      <w:r w:rsidR="00C532DC" w:rsidRPr="00411ACF">
        <w:rPr>
          <w:b w:val="0"/>
          <w:spacing w:val="-3"/>
          <w:w w:val="105"/>
          <w:sz w:val="24"/>
          <w:szCs w:val="24"/>
        </w:rPr>
        <w:t>r</w:t>
      </w:r>
      <w:r w:rsidR="00C532DC" w:rsidRPr="00411ACF">
        <w:rPr>
          <w:b w:val="0"/>
          <w:spacing w:val="2"/>
          <w:w w:val="105"/>
          <w:sz w:val="24"/>
          <w:szCs w:val="24"/>
        </w:rPr>
        <w:t xml:space="preserve"> </w:t>
      </w:r>
      <w:r w:rsidR="00C532DC" w:rsidRPr="00411ACF">
        <w:rPr>
          <w:b w:val="0"/>
          <w:w w:val="105"/>
          <w:sz w:val="24"/>
          <w:szCs w:val="24"/>
        </w:rPr>
        <w:t>(deeper</w:t>
      </w:r>
      <w:r w:rsidR="00C532DC" w:rsidRPr="00411ACF">
        <w:rPr>
          <w:b w:val="0"/>
          <w:spacing w:val="2"/>
          <w:w w:val="105"/>
          <w:sz w:val="24"/>
          <w:szCs w:val="24"/>
        </w:rPr>
        <w:t xml:space="preserve"> </w:t>
      </w:r>
      <w:r w:rsidR="00C532DC" w:rsidRPr="00411ACF">
        <w:rPr>
          <w:b w:val="0"/>
          <w:w w:val="105"/>
          <w:sz w:val="24"/>
          <w:szCs w:val="24"/>
        </w:rPr>
        <w:t>unconsciousness)</w:t>
      </w:r>
      <w:r w:rsidR="00C532DC" w:rsidRPr="00411ACF">
        <w:rPr>
          <w:b w:val="0"/>
          <w:spacing w:val="1"/>
          <w:w w:val="105"/>
          <w:sz w:val="24"/>
          <w:szCs w:val="24"/>
        </w:rPr>
        <w:t xml:space="preserve"> </w:t>
      </w:r>
      <w:r w:rsidR="00C532DC" w:rsidRPr="00411ACF">
        <w:rPr>
          <w:b w:val="0"/>
          <w:w w:val="105"/>
          <w:sz w:val="24"/>
          <w:szCs w:val="24"/>
        </w:rPr>
        <w:t>the</w:t>
      </w:r>
      <w:r w:rsidR="00C532DC" w:rsidRPr="00411ACF">
        <w:rPr>
          <w:b w:val="0"/>
          <w:spacing w:val="2"/>
          <w:w w:val="105"/>
          <w:sz w:val="24"/>
          <w:szCs w:val="24"/>
        </w:rPr>
        <w:t xml:space="preserve"> </w:t>
      </w:r>
      <w:r w:rsidR="00C532DC" w:rsidRPr="00411ACF">
        <w:rPr>
          <w:b w:val="0"/>
          <w:w w:val="105"/>
          <w:sz w:val="24"/>
          <w:szCs w:val="24"/>
        </w:rPr>
        <w:t>GCS</w:t>
      </w:r>
      <w:r w:rsidR="00C532DC" w:rsidRPr="00411ACF">
        <w:rPr>
          <w:b w:val="0"/>
          <w:spacing w:val="2"/>
          <w:w w:val="105"/>
          <w:sz w:val="24"/>
          <w:szCs w:val="24"/>
        </w:rPr>
        <w:t xml:space="preserve"> </w:t>
      </w:r>
      <w:r w:rsidR="00C532DC" w:rsidRPr="00411ACF">
        <w:rPr>
          <w:b w:val="0"/>
          <w:w w:val="105"/>
          <w:sz w:val="24"/>
          <w:szCs w:val="24"/>
        </w:rPr>
        <w:t>score.</w:t>
      </w:r>
    </w:p>
    <w:p w14:paraId="424D3FF6" w14:textId="1B387BB6" w:rsidR="00551C69" w:rsidRDefault="00C532DC" w:rsidP="00186418">
      <w:pPr>
        <w:pStyle w:val="BodyText"/>
        <w:tabs>
          <w:tab w:val="left" w:pos="90"/>
        </w:tabs>
        <w:spacing w:line="480" w:lineRule="auto"/>
        <w:ind w:left="0" w:firstLine="720"/>
      </w:pPr>
      <w:r>
        <w:rPr>
          <w:w w:val="105"/>
        </w:rPr>
        <w:t>Adjusted</w:t>
      </w:r>
      <w:r>
        <w:rPr>
          <w:spacing w:val="41"/>
          <w:w w:val="105"/>
        </w:rPr>
        <w:t xml:space="preserve"> </w:t>
      </w:r>
      <w:r>
        <w:rPr>
          <w:i/>
          <w:w w:val="105"/>
        </w:rPr>
        <w:t>R</w:t>
      </w:r>
      <w:r>
        <w:rPr>
          <w:spacing w:val="1"/>
          <w:w w:val="105"/>
          <w:position w:val="9"/>
          <w:sz w:val="16"/>
        </w:rPr>
        <w:t>2</w:t>
      </w:r>
      <w:r w:rsidR="00035816">
        <w:rPr>
          <w:w w:val="105"/>
          <w:position w:val="9"/>
          <w:sz w:val="16"/>
        </w:rPr>
        <w:t xml:space="preserve"> </w:t>
      </w:r>
      <w:r w:rsidR="00035816">
        <w:rPr>
          <w:spacing w:val="1"/>
          <w:w w:val="105"/>
        </w:rPr>
        <w:t>m</w:t>
      </w:r>
      <w:r>
        <w:rPr>
          <w:spacing w:val="1"/>
          <w:w w:val="105"/>
        </w:rPr>
        <w:t>odel</w:t>
      </w:r>
      <w:r>
        <w:rPr>
          <w:spacing w:val="40"/>
          <w:w w:val="105"/>
        </w:rPr>
        <w:t xml:space="preserve"> </w:t>
      </w:r>
      <w:r>
        <w:rPr>
          <w:w w:val="105"/>
        </w:rPr>
        <w:t>estimates</w:t>
      </w:r>
      <w:r>
        <w:rPr>
          <w:spacing w:val="42"/>
          <w:w w:val="105"/>
        </w:rPr>
        <w:t xml:space="preserve"> </w:t>
      </w:r>
      <w:r>
        <w:rPr>
          <w:w w:val="105"/>
        </w:rPr>
        <w:t>indicated</w:t>
      </w:r>
      <w:r>
        <w:rPr>
          <w:spacing w:val="40"/>
          <w:w w:val="105"/>
        </w:rPr>
        <w:t xml:space="preserve"> </w:t>
      </w:r>
      <w:r>
        <w:rPr>
          <w:w w:val="105"/>
        </w:rPr>
        <w:t>HPR</w:t>
      </w:r>
      <w:r>
        <w:rPr>
          <w:spacing w:val="40"/>
          <w:w w:val="105"/>
        </w:rPr>
        <w:t xml:space="preserve"> </w:t>
      </w:r>
      <w:r>
        <w:rPr>
          <w:spacing w:val="-3"/>
          <w:w w:val="105"/>
        </w:rPr>
        <w:t>coverage</w:t>
      </w:r>
      <w:r>
        <w:rPr>
          <w:spacing w:val="41"/>
          <w:w w:val="105"/>
        </w:rPr>
        <w:t xml:space="preserve"> </w:t>
      </w:r>
      <w:r>
        <w:rPr>
          <w:spacing w:val="1"/>
          <w:w w:val="105"/>
        </w:rPr>
        <w:t>models</w:t>
      </w:r>
      <w:r>
        <w:rPr>
          <w:spacing w:val="40"/>
          <w:w w:val="105"/>
        </w:rPr>
        <w:t xml:space="preserve"> </w:t>
      </w:r>
      <w:r>
        <w:rPr>
          <w:w w:val="105"/>
        </w:rPr>
        <w:t>strongly</w:t>
      </w:r>
      <w:r>
        <w:rPr>
          <w:spacing w:val="41"/>
          <w:w w:val="105"/>
        </w:rPr>
        <w:t xml:space="preserve"> </w:t>
      </w:r>
      <w:r>
        <w:rPr>
          <w:w w:val="105"/>
        </w:rPr>
        <w:t>outperform</w:t>
      </w:r>
      <w:r w:rsidR="00D21781">
        <w:t xml:space="preserve"> </w:t>
      </w:r>
      <w:r>
        <w:rPr>
          <w:w w:val="105"/>
        </w:rPr>
        <w:t>reader-labeled</w:t>
      </w:r>
      <w:r>
        <w:rPr>
          <w:spacing w:val="15"/>
          <w:w w:val="105"/>
        </w:rPr>
        <w:t xml:space="preserve"> </w:t>
      </w:r>
      <w:r>
        <w:rPr>
          <w:w w:val="105"/>
        </w:rPr>
        <w:t>location</w:t>
      </w:r>
      <w:r>
        <w:rPr>
          <w:spacing w:val="17"/>
          <w:w w:val="105"/>
        </w:rPr>
        <w:t xml:space="preserve"> </w:t>
      </w:r>
      <w:r>
        <w:rPr>
          <w:w w:val="105"/>
        </w:rPr>
        <w:t>models:</w:t>
      </w:r>
      <w:r>
        <w:rPr>
          <w:spacing w:val="49"/>
          <w:w w:val="105"/>
        </w:rPr>
        <w:t xml:space="preserve"> </w:t>
      </w:r>
      <w:r>
        <w:rPr>
          <w:w w:val="105"/>
        </w:rPr>
        <w:t>it</w:t>
      </w:r>
      <w:r>
        <w:rPr>
          <w:spacing w:val="16"/>
          <w:w w:val="105"/>
        </w:rPr>
        <w:t xml:space="preserve"> </w:t>
      </w:r>
      <w:r>
        <w:rPr>
          <w:w w:val="105"/>
        </w:rPr>
        <w:t>almost</w:t>
      </w:r>
      <w:r>
        <w:rPr>
          <w:spacing w:val="15"/>
          <w:w w:val="105"/>
        </w:rPr>
        <w:t xml:space="preserve"> </w:t>
      </w:r>
      <w:r>
        <w:rPr>
          <w:w w:val="105"/>
        </w:rPr>
        <w:t>doubled</w:t>
      </w:r>
      <w:r>
        <w:rPr>
          <w:spacing w:val="16"/>
          <w:w w:val="105"/>
        </w:rPr>
        <w:t xml:space="preserve"> </w:t>
      </w:r>
      <w:r>
        <w:rPr>
          <w:w w:val="105"/>
        </w:rPr>
        <w:t>from</w:t>
      </w:r>
      <w:r>
        <w:rPr>
          <w:spacing w:val="16"/>
          <w:w w:val="105"/>
        </w:rPr>
        <w:t xml:space="preserve"> </w:t>
      </w:r>
      <w:r>
        <w:rPr>
          <w:w w:val="105"/>
        </w:rPr>
        <w:t>0</w:t>
      </w:r>
      <w:r>
        <w:rPr>
          <w:i/>
          <w:w w:val="105"/>
        </w:rPr>
        <w:t>.</w:t>
      </w:r>
      <w:r>
        <w:rPr>
          <w:w w:val="105"/>
        </w:rPr>
        <w:t>129</w:t>
      </w:r>
      <w:r>
        <w:rPr>
          <w:spacing w:val="15"/>
          <w:w w:val="105"/>
        </w:rPr>
        <w:t xml:space="preserve"> </w:t>
      </w:r>
      <w:r>
        <w:rPr>
          <w:w w:val="105"/>
        </w:rPr>
        <w:t>(reader-labeled</w:t>
      </w:r>
      <w:r>
        <w:rPr>
          <w:spacing w:val="16"/>
          <w:w w:val="105"/>
        </w:rPr>
        <w:t xml:space="preserve"> </w:t>
      </w:r>
      <w:r>
        <w:rPr>
          <w:w w:val="105"/>
        </w:rPr>
        <w:t>model)</w:t>
      </w:r>
      <w:r>
        <w:rPr>
          <w:spacing w:val="16"/>
          <w:w w:val="105"/>
        </w:rPr>
        <w:t xml:space="preserve"> </w:t>
      </w:r>
      <w:r>
        <w:rPr>
          <w:w w:val="105"/>
        </w:rPr>
        <w:t>to</w:t>
      </w:r>
      <w:r w:rsidR="00D21781">
        <w:t xml:space="preserve"> </w:t>
      </w:r>
      <w:r>
        <w:rPr>
          <w:w w:val="105"/>
        </w:rPr>
        <w:t>0</w:t>
      </w:r>
      <w:r>
        <w:rPr>
          <w:i/>
          <w:w w:val="105"/>
        </w:rPr>
        <w:t>.</w:t>
      </w:r>
      <w:r>
        <w:rPr>
          <w:w w:val="105"/>
        </w:rPr>
        <w:t>254</w:t>
      </w:r>
      <w:r>
        <w:rPr>
          <w:spacing w:val="1"/>
          <w:w w:val="105"/>
        </w:rPr>
        <w:t xml:space="preserve"> </w:t>
      </w:r>
      <w:r>
        <w:rPr>
          <w:w w:val="105"/>
        </w:rPr>
        <w:t>(best</w:t>
      </w:r>
      <w:r>
        <w:rPr>
          <w:spacing w:val="1"/>
          <w:w w:val="105"/>
        </w:rPr>
        <w:t xml:space="preserve"> </w:t>
      </w:r>
      <w:r>
        <w:rPr>
          <w:spacing w:val="-3"/>
          <w:w w:val="105"/>
        </w:rPr>
        <w:t>coverage</w:t>
      </w:r>
      <w:r>
        <w:rPr>
          <w:spacing w:val="2"/>
          <w:w w:val="105"/>
        </w:rPr>
        <w:t xml:space="preserve"> </w:t>
      </w:r>
      <w:r>
        <w:rPr>
          <w:spacing w:val="1"/>
          <w:w w:val="105"/>
        </w:rPr>
        <w:t xml:space="preserve">model) </w:t>
      </w:r>
      <w:r>
        <w:rPr>
          <w:w w:val="105"/>
        </w:rPr>
        <w:t>for</w:t>
      </w:r>
      <w:r>
        <w:rPr>
          <w:spacing w:val="1"/>
          <w:w w:val="105"/>
        </w:rPr>
        <w:t xml:space="preserve"> </w:t>
      </w:r>
      <w:r>
        <w:rPr>
          <w:w w:val="105"/>
        </w:rPr>
        <w:t>NIHSS</w:t>
      </w:r>
      <w:r>
        <w:rPr>
          <w:spacing w:val="2"/>
          <w:w w:val="105"/>
        </w:rPr>
        <w:t xml:space="preserve"> </w:t>
      </w:r>
      <w:r>
        <w:rPr>
          <w:w w:val="105"/>
        </w:rPr>
        <w:t>and</w:t>
      </w:r>
      <w:r>
        <w:rPr>
          <w:spacing w:val="2"/>
          <w:w w:val="105"/>
        </w:rPr>
        <w:t xml:space="preserve"> </w:t>
      </w:r>
      <w:r>
        <w:rPr>
          <w:w w:val="105"/>
        </w:rPr>
        <w:t>more</w:t>
      </w:r>
      <w:r>
        <w:rPr>
          <w:spacing w:val="1"/>
          <w:w w:val="105"/>
        </w:rPr>
        <w:t xml:space="preserve"> </w:t>
      </w:r>
      <w:r>
        <w:rPr>
          <w:w w:val="105"/>
        </w:rPr>
        <w:t>than</w:t>
      </w:r>
      <w:r>
        <w:rPr>
          <w:spacing w:val="2"/>
          <w:w w:val="105"/>
        </w:rPr>
        <w:t xml:space="preserve"> </w:t>
      </w:r>
      <w:r>
        <w:rPr>
          <w:w w:val="105"/>
        </w:rPr>
        <w:t>tripled</w:t>
      </w:r>
      <w:r>
        <w:rPr>
          <w:spacing w:val="2"/>
          <w:w w:val="105"/>
        </w:rPr>
        <w:t xml:space="preserve"> </w:t>
      </w:r>
      <w:r>
        <w:rPr>
          <w:w w:val="105"/>
        </w:rPr>
        <w:t>from</w:t>
      </w:r>
      <w:r>
        <w:rPr>
          <w:spacing w:val="2"/>
          <w:w w:val="105"/>
        </w:rPr>
        <w:t xml:space="preserve"> </w:t>
      </w:r>
      <w:r>
        <w:rPr>
          <w:w w:val="105"/>
        </w:rPr>
        <w:t>0</w:t>
      </w:r>
      <w:r>
        <w:rPr>
          <w:i/>
          <w:w w:val="105"/>
        </w:rPr>
        <w:t>.</w:t>
      </w:r>
      <w:r>
        <w:rPr>
          <w:w w:val="105"/>
        </w:rPr>
        <w:t>069</w:t>
      </w:r>
      <w:r>
        <w:rPr>
          <w:spacing w:val="1"/>
          <w:w w:val="105"/>
        </w:rPr>
        <w:t xml:space="preserve"> </w:t>
      </w:r>
      <w:r>
        <w:rPr>
          <w:w w:val="105"/>
        </w:rPr>
        <w:t>(reader-labeled</w:t>
      </w:r>
      <w:r>
        <w:rPr>
          <w:spacing w:val="29"/>
        </w:rPr>
        <w:t xml:space="preserve"> </w:t>
      </w:r>
      <w:r>
        <w:rPr>
          <w:spacing w:val="1"/>
          <w:w w:val="105"/>
        </w:rPr>
        <w:t>model)</w:t>
      </w:r>
      <w:r>
        <w:rPr>
          <w:spacing w:val="-2"/>
          <w:w w:val="105"/>
        </w:rPr>
        <w:t xml:space="preserve"> </w:t>
      </w:r>
      <w:r>
        <w:rPr>
          <w:w w:val="105"/>
        </w:rPr>
        <w:t>to</w:t>
      </w:r>
      <w:r>
        <w:rPr>
          <w:spacing w:val="-1"/>
          <w:w w:val="105"/>
        </w:rPr>
        <w:t xml:space="preserve"> </w:t>
      </w:r>
      <w:r>
        <w:rPr>
          <w:w w:val="105"/>
        </w:rPr>
        <w:t>0</w:t>
      </w:r>
      <w:r>
        <w:rPr>
          <w:i/>
          <w:w w:val="105"/>
        </w:rPr>
        <w:t>.</w:t>
      </w:r>
      <w:r>
        <w:rPr>
          <w:w w:val="105"/>
        </w:rPr>
        <w:t>214</w:t>
      </w:r>
      <w:r>
        <w:rPr>
          <w:spacing w:val="-1"/>
          <w:w w:val="105"/>
        </w:rPr>
        <w:t xml:space="preserve"> </w:t>
      </w:r>
      <w:r>
        <w:rPr>
          <w:w w:val="105"/>
        </w:rPr>
        <w:t>(best</w:t>
      </w:r>
      <w:r>
        <w:rPr>
          <w:spacing w:val="-1"/>
          <w:w w:val="105"/>
        </w:rPr>
        <w:t xml:space="preserve"> </w:t>
      </w:r>
      <w:r>
        <w:rPr>
          <w:spacing w:val="-3"/>
          <w:w w:val="105"/>
        </w:rPr>
        <w:t>coverage</w:t>
      </w:r>
      <w:r>
        <w:rPr>
          <w:spacing w:val="-2"/>
          <w:w w:val="105"/>
        </w:rPr>
        <w:t xml:space="preserve"> </w:t>
      </w:r>
      <w:r>
        <w:rPr>
          <w:spacing w:val="1"/>
          <w:w w:val="105"/>
        </w:rPr>
        <w:t>model)</w:t>
      </w:r>
      <w:r>
        <w:rPr>
          <w:spacing w:val="-1"/>
          <w:w w:val="105"/>
        </w:rPr>
        <w:t xml:space="preserve"> </w:t>
      </w:r>
      <w:r>
        <w:rPr>
          <w:w w:val="105"/>
        </w:rPr>
        <w:t>for</w:t>
      </w:r>
      <w:r>
        <w:rPr>
          <w:spacing w:val="-1"/>
          <w:w w:val="105"/>
        </w:rPr>
        <w:t xml:space="preserve"> </w:t>
      </w:r>
      <w:r>
        <w:rPr>
          <w:w w:val="105"/>
        </w:rPr>
        <w:t xml:space="preserve">GCS. </w:t>
      </w:r>
    </w:p>
    <w:p w14:paraId="77071770" w14:textId="73AC4505" w:rsidR="00551C69" w:rsidRPr="001549AB" w:rsidRDefault="00C532DC" w:rsidP="00186418">
      <w:pPr>
        <w:pStyle w:val="BodyText"/>
        <w:tabs>
          <w:tab w:val="left" w:pos="90"/>
        </w:tabs>
        <w:spacing w:line="480" w:lineRule="auto"/>
        <w:ind w:left="0" w:firstLine="720"/>
      </w:pPr>
      <w:r>
        <w:rPr>
          <w:w w:val="105"/>
        </w:rPr>
        <w:t>The</w:t>
      </w:r>
      <w:r>
        <w:rPr>
          <w:spacing w:val="9"/>
          <w:w w:val="105"/>
        </w:rPr>
        <w:t xml:space="preserve"> </w:t>
      </w:r>
      <w:r>
        <w:rPr>
          <w:spacing w:val="-1"/>
          <w:w w:val="105"/>
        </w:rPr>
        <w:t>permutation</w:t>
      </w:r>
      <w:r>
        <w:rPr>
          <w:spacing w:val="9"/>
          <w:w w:val="105"/>
        </w:rPr>
        <w:t xml:space="preserve"> </w:t>
      </w:r>
      <w:r>
        <w:rPr>
          <w:w w:val="105"/>
        </w:rPr>
        <w:t>test</w:t>
      </w:r>
      <w:r>
        <w:rPr>
          <w:spacing w:val="9"/>
          <w:w w:val="105"/>
        </w:rPr>
        <w:t xml:space="preserve"> </w:t>
      </w:r>
      <w:r>
        <w:rPr>
          <w:spacing w:val="-3"/>
          <w:w w:val="105"/>
        </w:rPr>
        <w:t>p-v</w:t>
      </w:r>
      <w:r>
        <w:rPr>
          <w:spacing w:val="-2"/>
          <w:w w:val="105"/>
        </w:rPr>
        <w:t>alu</w:t>
      </w:r>
      <w:r>
        <w:rPr>
          <w:spacing w:val="-3"/>
          <w:w w:val="105"/>
        </w:rPr>
        <w:t>es</w:t>
      </w:r>
      <w:r>
        <w:rPr>
          <w:spacing w:val="9"/>
          <w:w w:val="105"/>
        </w:rPr>
        <w:t xml:space="preserve"> </w:t>
      </w:r>
      <w:r>
        <w:rPr>
          <w:w w:val="105"/>
        </w:rPr>
        <w:t>for</w:t>
      </w:r>
      <w:r>
        <w:rPr>
          <w:spacing w:val="9"/>
          <w:w w:val="105"/>
        </w:rPr>
        <w:t xml:space="preserve"> </w:t>
      </w:r>
      <w:r>
        <w:rPr>
          <w:w w:val="105"/>
        </w:rPr>
        <w:t>HPR</w:t>
      </w:r>
      <w:r>
        <w:rPr>
          <w:spacing w:val="10"/>
          <w:w w:val="105"/>
        </w:rPr>
        <w:t xml:space="preserve"> </w:t>
      </w:r>
      <w:r>
        <w:rPr>
          <w:spacing w:val="-3"/>
          <w:w w:val="105"/>
        </w:rPr>
        <w:t>coverage</w:t>
      </w:r>
      <w:r>
        <w:rPr>
          <w:spacing w:val="10"/>
          <w:w w:val="105"/>
        </w:rPr>
        <w:t xml:space="preserve"> </w:t>
      </w:r>
      <w:r>
        <w:rPr>
          <w:spacing w:val="-3"/>
          <w:w w:val="105"/>
        </w:rPr>
        <w:t>were</w:t>
      </w:r>
      <w:r>
        <w:rPr>
          <w:spacing w:val="10"/>
          <w:w w:val="105"/>
        </w:rPr>
        <w:t xml:space="preserve"> </w:t>
      </w:r>
      <w:r>
        <w:rPr>
          <w:i/>
          <w:w w:val="105"/>
        </w:rPr>
        <w:t>&lt;.</w:t>
      </w:r>
      <w:r>
        <w:rPr>
          <w:w w:val="105"/>
        </w:rPr>
        <w:t>001</w:t>
      </w:r>
      <w:r>
        <w:rPr>
          <w:spacing w:val="9"/>
          <w:w w:val="105"/>
        </w:rPr>
        <w:t xml:space="preserve"> </w:t>
      </w:r>
      <w:r>
        <w:rPr>
          <w:w w:val="105"/>
        </w:rPr>
        <w:t>for</w:t>
      </w:r>
      <w:r>
        <w:rPr>
          <w:spacing w:val="10"/>
          <w:w w:val="105"/>
        </w:rPr>
        <w:t xml:space="preserve"> </w:t>
      </w:r>
      <w:r>
        <w:rPr>
          <w:w w:val="105"/>
        </w:rPr>
        <w:t>NIHSS</w:t>
      </w:r>
      <w:r>
        <w:rPr>
          <w:spacing w:val="10"/>
          <w:w w:val="105"/>
        </w:rPr>
        <w:t xml:space="preserve"> </w:t>
      </w:r>
      <w:r>
        <w:rPr>
          <w:w w:val="105"/>
        </w:rPr>
        <w:t>and</w:t>
      </w:r>
      <w:r>
        <w:rPr>
          <w:spacing w:val="9"/>
          <w:w w:val="105"/>
        </w:rPr>
        <w:t xml:space="preserve"> </w:t>
      </w:r>
      <w:r>
        <w:rPr>
          <w:i/>
          <w:w w:val="105"/>
        </w:rPr>
        <w:t>&lt;.</w:t>
      </w:r>
      <w:r>
        <w:rPr>
          <w:w w:val="105"/>
        </w:rPr>
        <w:t>01</w:t>
      </w:r>
      <w:r>
        <w:rPr>
          <w:spacing w:val="10"/>
          <w:w w:val="105"/>
        </w:rPr>
        <w:t xml:space="preserve"> </w:t>
      </w:r>
      <w:r>
        <w:rPr>
          <w:w w:val="105"/>
        </w:rPr>
        <w:t>for</w:t>
      </w:r>
      <w:r>
        <w:rPr>
          <w:spacing w:val="33"/>
          <w:w w:val="99"/>
        </w:rPr>
        <w:t xml:space="preserve"> </w:t>
      </w:r>
      <w:r>
        <w:rPr>
          <w:w w:val="105"/>
        </w:rPr>
        <w:t>GCS</w:t>
      </w:r>
      <w:r w:rsidR="008C5FB3">
        <w:rPr>
          <w:w w:val="105"/>
        </w:rPr>
        <w:t>;</w:t>
      </w:r>
      <w:r>
        <w:rPr>
          <w:spacing w:val="9"/>
          <w:w w:val="105"/>
        </w:rPr>
        <w:t xml:space="preserve"> </w:t>
      </w:r>
      <w:r>
        <w:rPr>
          <w:w w:val="105"/>
        </w:rPr>
        <w:t>HPRs</w:t>
      </w:r>
      <w:r>
        <w:rPr>
          <w:spacing w:val="7"/>
          <w:w w:val="105"/>
        </w:rPr>
        <w:t xml:space="preserve"> </w:t>
      </w:r>
      <w:r>
        <w:rPr>
          <w:spacing w:val="-3"/>
          <w:w w:val="105"/>
        </w:rPr>
        <w:t>were</w:t>
      </w:r>
      <w:r>
        <w:rPr>
          <w:spacing w:val="7"/>
          <w:w w:val="105"/>
        </w:rPr>
        <w:t xml:space="preserve"> </w:t>
      </w:r>
      <w:r>
        <w:rPr>
          <w:w w:val="105"/>
        </w:rPr>
        <w:t>more</w:t>
      </w:r>
      <w:r>
        <w:rPr>
          <w:spacing w:val="8"/>
          <w:w w:val="105"/>
        </w:rPr>
        <w:t xml:space="preserve"> </w:t>
      </w:r>
      <w:r>
        <w:rPr>
          <w:spacing w:val="-1"/>
          <w:w w:val="105"/>
        </w:rPr>
        <w:t>predictiv</w:t>
      </w:r>
      <w:r>
        <w:rPr>
          <w:spacing w:val="-2"/>
          <w:w w:val="105"/>
        </w:rPr>
        <w:t>e</w:t>
      </w:r>
      <w:r>
        <w:rPr>
          <w:spacing w:val="7"/>
          <w:w w:val="105"/>
        </w:rPr>
        <w:t xml:space="preserve"> </w:t>
      </w:r>
      <w:r>
        <w:rPr>
          <w:w w:val="105"/>
        </w:rPr>
        <w:t>than</w:t>
      </w:r>
      <w:r>
        <w:rPr>
          <w:spacing w:val="7"/>
          <w:w w:val="105"/>
        </w:rPr>
        <w:t xml:space="preserve"> </w:t>
      </w:r>
      <w:r>
        <w:rPr>
          <w:w w:val="105"/>
        </w:rPr>
        <w:t>HPRs</w:t>
      </w:r>
      <w:r>
        <w:rPr>
          <w:spacing w:val="8"/>
          <w:w w:val="105"/>
        </w:rPr>
        <w:t xml:space="preserve"> </w:t>
      </w:r>
      <w:r>
        <w:rPr>
          <w:w w:val="105"/>
        </w:rPr>
        <w:t>obtained</w:t>
      </w:r>
      <w:r>
        <w:rPr>
          <w:spacing w:val="8"/>
          <w:w w:val="105"/>
        </w:rPr>
        <w:t xml:space="preserve"> </w:t>
      </w:r>
      <w:r>
        <w:rPr>
          <w:spacing w:val="-4"/>
          <w:w w:val="105"/>
        </w:rPr>
        <w:t>b</w:t>
      </w:r>
      <w:r>
        <w:rPr>
          <w:spacing w:val="-5"/>
          <w:w w:val="105"/>
        </w:rPr>
        <w:t>y</w:t>
      </w:r>
      <w:r>
        <w:rPr>
          <w:spacing w:val="7"/>
          <w:w w:val="105"/>
        </w:rPr>
        <w:t xml:space="preserve"> </w:t>
      </w:r>
      <w:r>
        <w:rPr>
          <w:spacing w:val="-2"/>
          <w:w w:val="105"/>
        </w:rPr>
        <w:t>c</w:t>
      </w:r>
      <w:r>
        <w:rPr>
          <w:spacing w:val="-1"/>
          <w:w w:val="105"/>
        </w:rPr>
        <w:t>hance.</w:t>
      </w:r>
    </w:p>
    <w:p w14:paraId="661B108E" w14:textId="77777777" w:rsidR="00551C69" w:rsidRDefault="00C532DC" w:rsidP="001549AB">
      <w:pPr>
        <w:pStyle w:val="Heading3"/>
        <w:tabs>
          <w:tab w:val="left" w:pos="0"/>
        </w:tabs>
        <w:spacing w:line="480" w:lineRule="auto"/>
        <w:ind w:left="0"/>
        <w:rPr>
          <w:b w:val="0"/>
          <w:bCs w:val="0"/>
        </w:rPr>
      </w:pPr>
      <w:r>
        <w:rPr>
          <w:w w:val="110"/>
        </w:rPr>
        <w:t>ICH</w:t>
      </w:r>
      <w:r>
        <w:rPr>
          <w:spacing w:val="39"/>
          <w:w w:val="110"/>
        </w:rPr>
        <w:t xml:space="preserve"> </w:t>
      </w:r>
      <w:r>
        <w:rPr>
          <w:w w:val="110"/>
        </w:rPr>
        <w:t>Localization</w:t>
      </w:r>
      <w:r>
        <w:rPr>
          <w:spacing w:val="41"/>
          <w:w w:val="110"/>
        </w:rPr>
        <w:t xml:space="preserve"> </w:t>
      </w:r>
      <w:r>
        <w:rPr>
          <w:w w:val="110"/>
        </w:rPr>
        <w:t>and</w:t>
      </w:r>
      <w:r>
        <w:rPr>
          <w:spacing w:val="40"/>
          <w:w w:val="110"/>
        </w:rPr>
        <w:t xml:space="preserve"> </w:t>
      </w:r>
      <w:r>
        <w:rPr>
          <w:spacing w:val="-1"/>
          <w:w w:val="110"/>
        </w:rPr>
        <w:t>Engagement</w:t>
      </w:r>
    </w:p>
    <w:p w14:paraId="22CB36F9" w14:textId="0BEF2E79" w:rsidR="00551C69" w:rsidRPr="001549AB" w:rsidRDefault="004A3C7D" w:rsidP="00186418">
      <w:pPr>
        <w:pStyle w:val="BodyText"/>
        <w:tabs>
          <w:tab w:val="left" w:pos="90"/>
        </w:tabs>
        <w:spacing w:line="480" w:lineRule="auto"/>
        <w:ind w:left="0" w:firstLine="720"/>
      </w:pPr>
      <w:r w:rsidRPr="004A3C7D">
        <w:rPr>
          <w:spacing w:val="-4"/>
          <w:w w:val="105"/>
        </w:rPr>
        <w:t xml:space="preserve">Table 1 represents the </w:t>
      </w:r>
      <w:r w:rsidR="00B62574">
        <w:rPr>
          <w:spacing w:val="-4"/>
          <w:w w:val="105"/>
        </w:rPr>
        <w:t>5</w:t>
      </w:r>
      <w:r w:rsidRPr="004A3C7D">
        <w:rPr>
          <w:spacing w:val="-4"/>
          <w:w w:val="105"/>
        </w:rPr>
        <w:t xml:space="preserve"> most-engaged regions for the population 3D histogram and the HPRs from the GCS and NIHSS (Figure 2). The engagement represents the percent engagement of a specific area compared to all areas engaged. The 3D histogram of ICH engages the insular, putamen, and primarily the CSF, especially the ventricles. The NIHSS HPR engages primarily areas of the internal capsule, thalamus, superior corona radiata, and CSF regions. The GCS HPR </w:t>
      </w:r>
      <w:r w:rsidRPr="004A3C7D">
        <w:rPr>
          <w:spacing w:val="-4"/>
          <w:w w:val="105"/>
        </w:rPr>
        <w:lastRenderedPageBreak/>
        <w:t>engages primarily the thalamus and superior corona radiata.</w:t>
      </w:r>
    </w:p>
    <w:p w14:paraId="6908A4A1" w14:textId="77777777" w:rsidR="00551C69" w:rsidRDefault="00C532DC" w:rsidP="001549AB">
      <w:pPr>
        <w:pStyle w:val="Heading1"/>
        <w:tabs>
          <w:tab w:val="left" w:pos="0"/>
        </w:tabs>
        <w:spacing w:before="0" w:line="480" w:lineRule="auto"/>
        <w:ind w:left="0"/>
        <w:rPr>
          <w:b w:val="0"/>
          <w:bCs w:val="0"/>
        </w:rPr>
      </w:pPr>
      <w:r>
        <w:rPr>
          <w:w w:val="115"/>
        </w:rPr>
        <w:t>Discussion</w:t>
      </w:r>
    </w:p>
    <w:p w14:paraId="50619F2B" w14:textId="7FBBE1C1" w:rsidR="00D501CB" w:rsidRPr="00E24168" w:rsidRDefault="00D501CB" w:rsidP="001549AB">
      <w:pPr>
        <w:pStyle w:val="BodyText"/>
        <w:tabs>
          <w:tab w:val="left" w:pos="90"/>
        </w:tabs>
        <w:spacing w:line="480" w:lineRule="auto"/>
        <w:ind w:left="0" w:right="103" w:firstLine="720"/>
        <w:rPr>
          <w:rFonts w:cs="Times New Roman"/>
          <w:spacing w:val="-10"/>
        </w:rPr>
      </w:pPr>
      <w:r w:rsidRPr="00D501CB">
        <w:rPr>
          <w:spacing w:val="-10"/>
        </w:rPr>
        <w:t xml:space="preserve">We have characterized the localization of ICH in a population from prospective clinical trial images </w:t>
      </w:r>
      <w:r w:rsidRPr="00E24168">
        <w:rPr>
          <w:rFonts w:cs="Times New Roman"/>
          <w:spacing w:val="-10"/>
        </w:rPr>
        <w:t xml:space="preserve">using a 3D histogram. These 3D histograms provide detailed visualization and allow a finer comparison of ICH location across groups. </w:t>
      </w:r>
    </w:p>
    <w:p w14:paraId="2F7B0652" w14:textId="1F1495B0" w:rsidR="00E24168" w:rsidRPr="00756AF4" w:rsidRDefault="00E24168" w:rsidP="00756AF4">
      <w:pPr>
        <w:pStyle w:val="Normal1"/>
        <w:tabs>
          <w:tab w:val="left" w:pos="90"/>
        </w:tabs>
        <w:spacing w:line="480" w:lineRule="auto"/>
        <w:ind w:firstLine="720"/>
        <w:rPr>
          <w:rFonts w:ascii="Times New Roman" w:eastAsia="Times New Roman" w:hAnsi="Times New Roman" w:cstheme="minorBidi"/>
          <w:color w:val="auto"/>
          <w:sz w:val="24"/>
          <w:szCs w:val="24"/>
        </w:rPr>
      </w:pPr>
      <w:r w:rsidRPr="00E24168">
        <w:rPr>
          <w:rFonts w:ascii="Times New Roman" w:hAnsi="Times New Roman" w:cs="Times New Roman"/>
          <w:spacing w:val="-10"/>
          <w:sz w:val="24"/>
          <w:szCs w:val="24"/>
        </w:rPr>
        <w:t xml:space="preserve">We also demonstrate how labeled atlases can automatically describe ICH engagement by </w:t>
      </w:r>
      <w:r w:rsidRPr="00756AF4">
        <w:rPr>
          <w:rFonts w:ascii="Times New Roman" w:hAnsi="Times New Roman" w:cs="Times New Roman"/>
          <w:spacing w:val="-10"/>
          <w:sz w:val="24"/>
          <w:szCs w:val="24"/>
        </w:rPr>
        <w:t xml:space="preserve">neuroanatomic regions at a patient or population level. These measures are more interpretable for clinical relevance and may translate to better determination of disability.  </w:t>
      </w:r>
      <w:r w:rsidRPr="00E24168">
        <w:rPr>
          <w:rFonts w:ascii="Times New Roman" w:eastAsia="Times New Roman" w:hAnsi="Times New Roman" w:cs="Times New Roman"/>
          <w:sz w:val="24"/>
          <w:szCs w:val="24"/>
        </w:rPr>
        <w:t>The HPR for NIHSS engages primarily areas of the internal</w:t>
      </w:r>
      <w:r w:rsidRPr="0098662A">
        <w:rPr>
          <w:rFonts w:ascii="Times New Roman" w:eastAsia="Times New Roman" w:hAnsi="Times New Roman" w:cs="Times New Roman"/>
          <w:sz w:val="24"/>
        </w:rPr>
        <w:t xml:space="preserve"> capsule, thalamus, superior corona radiata, and CSF region</w:t>
      </w:r>
      <w:r w:rsidR="0058144E">
        <w:rPr>
          <w:rFonts w:ascii="Times New Roman" w:eastAsia="Times New Roman" w:hAnsi="Times New Roman" w:cs="Times New Roman"/>
          <w:sz w:val="24"/>
        </w:rPr>
        <w:t>s. Venkatasubramanian et al. [7</w:t>
      </w:r>
      <w:r w:rsidRPr="0098662A">
        <w:rPr>
          <w:rFonts w:ascii="Times New Roman" w:eastAsia="Times New Roman" w:hAnsi="Times New Roman" w:cs="Times New Roman"/>
          <w:sz w:val="24"/>
        </w:rPr>
        <w:t xml:space="preserve">] found </w:t>
      </w:r>
      <w:r>
        <w:rPr>
          <w:rFonts w:ascii="Times New Roman" w:eastAsia="Times New Roman" w:hAnsi="Times New Roman" w:cs="Times New Roman"/>
          <w:sz w:val="24"/>
        </w:rPr>
        <w:t>degeneration</w:t>
      </w:r>
      <w:r w:rsidRPr="0098662A">
        <w:rPr>
          <w:rFonts w:ascii="Times New Roman" w:eastAsia="Times New Roman" w:hAnsi="Times New Roman" w:cs="Times New Roman"/>
          <w:sz w:val="24"/>
        </w:rPr>
        <w:t xml:space="preserve"> in the corticospinal tract (CST) </w:t>
      </w:r>
      <w:r>
        <w:rPr>
          <w:rFonts w:ascii="Times New Roman" w:eastAsia="Times New Roman" w:hAnsi="Times New Roman" w:cs="Times New Roman"/>
          <w:sz w:val="24"/>
        </w:rPr>
        <w:t>relate to</w:t>
      </w:r>
      <w:r w:rsidR="0058144E">
        <w:rPr>
          <w:rFonts w:ascii="Times New Roman" w:eastAsia="Times New Roman" w:hAnsi="Times New Roman" w:cs="Times New Roman"/>
          <w:sz w:val="24"/>
        </w:rPr>
        <w:t xml:space="preserve"> worse NIHSS. Jang et al. [8</w:t>
      </w:r>
      <w:r w:rsidRPr="0098662A">
        <w:rPr>
          <w:rFonts w:ascii="Times New Roman" w:eastAsia="Times New Roman" w:hAnsi="Times New Roman" w:cs="Times New Roman"/>
          <w:sz w:val="24"/>
        </w:rPr>
        <w:t>] demonstrated those with intact CST had better outcomes on the motricity index of upper extremi</w:t>
      </w:r>
      <w:r w:rsidR="0058144E">
        <w:rPr>
          <w:rFonts w:ascii="Times New Roman" w:eastAsia="Times New Roman" w:hAnsi="Times New Roman" w:cs="Times New Roman"/>
          <w:sz w:val="24"/>
        </w:rPr>
        <w:t>ty (UMI)</w:t>
      </w:r>
      <w:r w:rsidRPr="0098662A">
        <w:rPr>
          <w:rFonts w:ascii="Times New Roman" w:eastAsia="Times New Roman" w:hAnsi="Times New Roman" w:cs="Times New Roman"/>
          <w:sz w:val="24"/>
        </w:rPr>
        <w:t xml:space="preserve"> and Modified Brunnstrom</w:t>
      </w:r>
      <w:r w:rsidR="00DA3C0E">
        <w:rPr>
          <w:rFonts w:ascii="Times New Roman" w:eastAsia="Times New Roman" w:hAnsi="Times New Roman" w:cs="Times New Roman"/>
          <w:sz w:val="24"/>
        </w:rPr>
        <w:t xml:space="preserve"> classification (MBC)</w:t>
      </w:r>
      <w:r w:rsidRPr="0098662A">
        <w:rPr>
          <w:rFonts w:ascii="Times New Roman" w:eastAsia="Times New Roman" w:hAnsi="Times New Roman" w:cs="Times New Roman"/>
          <w:sz w:val="24"/>
        </w:rPr>
        <w:t xml:space="preserve">, </w:t>
      </w:r>
      <w:r>
        <w:rPr>
          <w:rFonts w:ascii="Times New Roman" w:eastAsia="Times New Roman" w:hAnsi="Times New Roman" w:cs="Times New Roman"/>
          <w:sz w:val="24"/>
        </w:rPr>
        <w:t>indicating</w:t>
      </w:r>
      <w:r w:rsidRPr="0098662A">
        <w:rPr>
          <w:rFonts w:ascii="Times New Roman" w:eastAsia="Times New Roman" w:hAnsi="Times New Roman" w:cs="Times New Roman"/>
          <w:sz w:val="24"/>
        </w:rPr>
        <w:t xml:space="preserve"> many similar motor functions captured by the NIHSS would be</w:t>
      </w:r>
      <w:r w:rsidR="0058144E">
        <w:rPr>
          <w:rFonts w:ascii="Times New Roman" w:eastAsia="Times New Roman" w:hAnsi="Times New Roman" w:cs="Times New Roman"/>
          <w:sz w:val="24"/>
        </w:rPr>
        <w:t xml:space="preserve"> affected. Schaechter et al. [9</w:t>
      </w:r>
      <w:r w:rsidRPr="0098662A">
        <w:rPr>
          <w:rFonts w:ascii="Times New Roman" w:eastAsia="Times New Roman" w:hAnsi="Times New Roman" w:cs="Times New Roman"/>
          <w:sz w:val="24"/>
        </w:rPr>
        <w:t>] found, using diffusion tensor imaging that decrea</w:t>
      </w:r>
      <w:r>
        <w:rPr>
          <w:rFonts w:ascii="Times New Roman" w:eastAsia="Times New Roman" w:hAnsi="Times New Roman" w:cs="Times New Roman"/>
          <w:sz w:val="24"/>
        </w:rPr>
        <w:t xml:space="preserve">sed fractional anisotrophy </w:t>
      </w:r>
      <w:r w:rsidRPr="0098662A">
        <w:rPr>
          <w:rFonts w:ascii="Times New Roman" w:eastAsia="Times New Roman" w:hAnsi="Times New Roman" w:cs="Times New Roman"/>
          <w:sz w:val="24"/>
        </w:rPr>
        <w:t>in the precentral gyrus, superior and anterior corona radiata and orbitofrontal region correlated to a poorer motor outcome in patients with ischemic stroke.</w:t>
      </w:r>
    </w:p>
    <w:p w14:paraId="0FB42109" w14:textId="0A3EED31" w:rsidR="00E24168" w:rsidRDefault="00E24168" w:rsidP="00756AF4">
      <w:pPr>
        <w:pStyle w:val="Normal1"/>
        <w:spacing w:line="480" w:lineRule="auto"/>
        <w:ind w:firstLine="720"/>
        <w:rPr>
          <w:rFonts w:ascii="Times New Roman" w:hAnsi="Times New Roman" w:cs="Times New Roman"/>
          <w:spacing w:val="-10"/>
          <w:sz w:val="24"/>
          <w:szCs w:val="24"/>
        </w:rPr>
      </w:pPr>
      <w:r w:rsidRPr="0098662A">
        <w:rPr>
          <w:rFonts w:ascii="Times New Roman" w:eastAsia="Times New Roman" w:hAnsi="Times New Roman" w:cs="Times New Roman"/>
          <w:sz w:val="24"/>
        </w:rPr>
        <w:t xml:space="preserve">The HPR </w:t>
      </w:r>
      <w:r>
        <w:rPr>
          <w:rFonts w:ascii="Times New Roman" w:eastAsia="Times New Roman" w:hAnsi="Times New Roman" w:cs="Times New Roman"/>
          <w:sz w:val="24"/>
        </w:rPr>
        <w:t xml:space="preserve">for </w:t>
      </w:r>
      <w:r w:rsidRPr="0098662A">
        <w:rPr>
          <w:rFonts w:ascii="Times New Roman" w:eastAsia="Times New Roman" w:hAnsi="Times New Roman" w:cs="Times New Roman"/>
          <w:sz w:val="24"/>
        </w:rPr>
        <w:t>GCS engages primarily the thalamus and superior coro</w:t>
      </w:r>
      <w:r>
        <w:rPr>
          <w:rFonts w:ascii="Times New Roman" w:eastAsia="Times New Roman" w:hAnsi="Times New Roman" w:cs="Times New Roman"/>
          <w:sz w:val="24"/>
        </w:rPr>
        <w:t>na radiata. In a study with thalamic</w:t>
      </w:r>
      <w:r w:rsidRPr="0098662A">
        <w:rPr>
          <w:rFonts w:ascii="Times New Roman" w:eastAsia="Times New Roman" w:hAnsi="Times New Roman" w:cs="Times New Roman"/>
          <w:sz w:val="24"/>
        </w:rPr>
        <w:t xml:space="preserve"> hemor</w:t>
      </w:r>
      <w:r w:rsidR="0058144E">
        <w:rPr>
          <w:rFonts w:ascii="Times New Roman" w:eastAsia="Times New Roman" w:hAnsi="Times New Roman" w:cs="Times New Roman"/>
          <w:sz w:val="24"/>
        </w:rPr>
        <w:t>rhagic bleeds, Kumral et al. [10</w:t>
      </w:r>
      <w:r w:rsidRPr="0098662A">
        <w:rPr>
          <w:rFonts w:ascii="Times New Roman" w:eastAsia="Times New Roman" w:hAnsi="Times New Roman" w:cs="Times New Roman"/>
          <w:sz w:val="24"/>
        </w:rPr>
        <w:t>] found GCS related to thalamic hemorrhage volume. Therefore, we have found areas of engagement previously related to each outcome.</w:t>
      </w:r>
      <w:r>
        <w:rPr>
          <w:rFonts w:ascii="Times New Roman" w:eastAsia="Times New Roman" w:hAnsi="Times New Roman" w:cs="Times New Roman"/>
          <w:sz w:val="24"/>
        </w:rPr>
        <w:t xml:space="preserve">   Moreover, these r</w:t>
      </w:r>
      <w:r w:rsidRPr="00756AF4">
        <w:rPr>
          <w:rFonts w:ascii="Times New Roman" w:hAnsi="Times New Roman" w:cs="Times New Roman"/>
          <w:spacing w:val="-10"/>
          <w:sz w:val="24"/>
          <w:szCs w:val="24"/>
        </w:rPr>
        <w:t>egions derived from voxel-wise tests were shown to be more predictive of severity scores than reader-labeled location.</w:t>
      </w:r>
    </w:p>
    <w:p w14:paraId="2620721D" w14:textId="03A0A824" w:rsidR="00AD712E" w:rsidRDefault="00AD712E" w:rsidP="00AD712E">
      <w:pPr>
        <w:spacing w:line="480" w:lineRule="auto"/>
        <w:ind w:firstLine="720"/>
        <w:rPr>
          <w:rFonts w:ascii="Times New Roman" w:eastAsia="Times New Roman" w:hAnsi="Times New Roman" w:cs="Times New Roman"/>
          <w:color w:val="191919"/>
          <w:sz w:val="24"/>
          <w:szCs w:val="24"/>
          <w:shd w:val="clear" w:color="auto" w:fill="FFFFFF"/>
        </w:rPr>
      </w:pPr>
      <w:r w:rsidRPr="006C76B4">
        <w:rPr>
          <w:rFonts w:ascii="Times New Roman" w:eastAsia="Times New Roman" w:hAnsi="Times New Roman" w:cs="Times New Roman"/>
          <w:color w:val="191919"/>
          <w:sz w:val="24"/>
          <w:szCs w:val="24"/>
          <w:shd w:val="clear" w:color="auto" w:fill="FFFFFF"/>
        </w:rPr>
        <w:t xml:space="preserve">The strength of our study is that the MISTIE trial is prospective with standardized protocols.  This analysis is limited by a relatively small sample size and </w:t>
      </w:r>
      <w:r w:rsidR="002A65CB">
        <w:rPr>
          <w:rFonts w:ascii="Times New Roman" w:eastAsia="Times New Roman" w:hAnsi="Times New Roman" w:cs="Times New Roman"/>
          <w:color w:val="191919"/>
          <w:sz w:val="24"/>
          <w:szCs w:val="24"/>
          <w:shd w:val="clear" w:color="auto" w:fill="FFFFFF"/>
        </w:rPr>
        <w:t>thus</w:t>
      </w:r>
      <w:r w:rsidRPr="006C76B4">
        <w:rPr>
          <w:rFonts w:ascii="Times New Roman" w:eastAsia="Times New Roman" w:hAnsi="Times New Roman" w:cs="Times New Roman"/>
          <w:color w:val="191919"/>
          <w:sz w:val="24"/>
          <w:szCs w:val="24"/>
          <w:shd w:val="clear" w:color="auto" w:fill="FFFFFF"/>
        </w:rPr>
        <w:t xml:space="preserve"> generalizing these </w:t>
      </w:r>
      <w:r w:rsidRPr="006C76B4">
        <w:rPr>
          <w:rFonts w:ascii="Times New Roman" w:eastAsia="Times New Roman" w:hAnsi="Times New Roman" w:cs="Times New Roman"/>
          <w:color w:val="191919"/>
          <w:sz w:val="24"/>
          <w:szCs w:val="24"/>
          <w:shd w:val="clear" w:color="auto" w:fill="FFFFFF"/>
        </w:rPr>
        <w:lastRenderedPageBreak/>
        <w:t xml:space="preserve">results are limited </w:t>
      </w:r>
      <w:r w:rsidR="0068038C">
        <w:rPr>
          <w:rFonts w:ascii="Times New Roman" w:eastAsia="Times New Roman" w:hAnsi="Times New Roman" w:cs="Times New Roman"/>
          <w:color w:val="191919"/>
          <w:sz w:val="24"/>
          <w:szCs w:val="24"/>
          <w:shd w:val="clear" w:color="auto" w:fill="FFFFFF"/>
        </w:rPr>
        <w:t>by</w:t>
      </w:r>
      <w:r w:rsidRPr="006C76B4">
        <w:rPr>
          <w:rFonts w:ascii="Times New Roman" w:eastAsia="Times New Roman" w:hAnsi="Times New Roman" w:cs="Times New Roman"/>
          <w:color w:val="191919"/>
          <w:sz w:val="24"/>
          <w:szCs w:val="24"/>
          <w:shd w:val="clear" w:color="auto" w:fill="FFFFFF"/>
        </w:rPr>
        <w:t xml:space="preserve"> the inclusion criteria of the MISTIE trial</w:t>
      </w:r>
      <w:r w:rsidR="00CB00C6">
        <w:rPr>
          <w:rFonts w:ascii="Times New Roman" w:eastAsia="Times New Roman" w:hAnsi="Times New Roman" w:cs="Times New Roman"/>
          <w:color w:val="191919"/>
          <w:sz w:val="24"/>
          <w:szCs w:val="24"/>
          <w:shd w:val="clear" w:color="auto" w:fill="FFFFFF"/>
        </w:rPr>
        <w:t xml:space="preserve"> population</w:t>
      </w:r>
      <w:r w:rsidR="0068038C" w:rsidRPr="00756AF4">
        <w:rPr>
          <w:rFonts w:ascii="Times New Roman" w:hAnsi="Times New Roman"/>
          <w:sz w:val="24"/>
          <w:szCs w:val="24"/>
        </w:rPr>
        <w:t>: ICH ≥ 20mL</w:t>
      </w:r>
      <w:r w:rsidRPr="006C76B4">
        <w:rPr>
          <w:rFonts w:ascii="Times New Roman" w:eastAsia="Times New Roman" w:hAnsi="Times New Roman" w:cs="Times New Roman"/>
          <w:color w:val="191919"/>
          <w:sz w:val="24"/>
          <w:szCs w:val="24"/>
          <w:shd w:val="clear" w:color="auto" w:fill="FFFFFF"/>
        </w:rPr>
        <w:t xml:space="preserve">.  We have done permutation testing on these </w:t>
      </w:r>
      <w:r w:rsidR="001D734F">
        <w:rPr>
          <w:rFonts w:ascii="Times New Roman" w:eastAsia="Times New Roman" w:hAnsi="Times New Roman" w:cs="Times New Roman"/>
          <w:color w:val="191919"/>
          <w:sz w:val="24"/>
          <w:szCs w:val="24"/>
          <w:shd w:val="clear" w:color="auto" w:fill="FFFFFF"/>
        </w:rPr>
        <w:t xml:space="preserve">pilot </w:t>
      </w:r>
      <w:r w:rsidRPr="006C76B4">
        <w:rPr>
          <w:rFonts w:ascii="Times New Roman" w:eastAsia="Times New Roman" w:hAnsi="Times New Roman" w:cs="Times New Roman"/>
          <w:color w:val="191919"/>
          <w:sz w:val="24"/>
          <w:szCs w:val="24"/>
          <w:shd w:val="clear" w:color="auto" w:fill="FFFFFF"/>
        </w:rPr>
        <w:t>results, but a larger cohort is needed to validate the predictive models and ICH location</w:t>
      </w:r>
      <w:r>
        <w:rPr>
          <w:rFonts w:ascii="Times New Roman" w:eastAsia="Times New Roman" w:hAnsi="Times New Roman" w:cs="Times New Roman"/>
          <w:color w:val="191919"/>
          <w:sz w:val="24"/>
          <w:szCs w:val="24"/>
          <w:shd w:val="clear" w:color="auto" w:fill="FFFFFF"/>
        </w:rPr>
        <w:t xml:space="preserve"> distribution</w:t>
      </w:r>
      <w:r w:rsidRPr="006C76B4">
        <w:rPr>
          <w:rFonts w:ascii="Times New Roman" w:eastAsia="Times New Roman" w:hAnsi="Times New Roman" w:cs="Times New Roman"/>
          <w:color w:val="191919"/>
          <w:sz w:val="24"/>
          <w:szCs w:val="24"/>
          <w:shd w:val="clear" w:color="auto" w:fill="FFFFFF"/>
        </w:rPr>
        <w:t>.</w:t>
      </w:r>
    </w:p>
    <w:p w14:paraId="70B86A9F" w14:textId="77777777" w:rsidR="0005472D" w:rsidRDefault="0005472D" w:rsidP="0005472D">
      <w:pPr>
        <w:pStyle w:val="Heading2"/>
        <w:tabs>
          <w:tab w:val="left" w:pos="90"/>
        </w:tabs>
        <w:spacing w:line="480" w:lineRule="auto"/>
        <w:ind w:left="0"/>
        <w:rPr>
          <w:b w:val="0"/>
          <w:bCs w:val="0"/>
        </w:rPr>
      </w:pPr>
      <w:r>
        <w:rPr>
          <w:w w:val="115"/>
        </w:rPr>
        <w:t>Summary</w:t>
      </w:r>
    </w:p>
    <w:p w14:paraId="19D08CDB" w14:textId="2C285419" w:rsidR="0005472D" w:rsidRPr="0005472D" w:rsidRDefault="0005472D" w:rsidP="0005472D">
      <w:pPr>
        <w:spacing w:line="480" w:lineRule="auto"/>
        <w:ind w:firstLine="720"/>
        <w:rPr>
          <w:rFonts w:ascii="Times New Roman" w:eastAsia="Times New Roman" w:hAnsi="Times New Roman"/>
          <w:w w:val="105"/>
          <w:sz w:val="24"/>
          <w:szCs w:val="24"/>
        </w:rPr>
      </w:pPr>
      <w:r w:rsidRPr="00312F82">
        <w:rPr>
          <w:rFonts w:ascii="Times New Roman" w:eastAsia="Times New Roman" w:hAnsi="Times New Roman"/>
          <w:w w:val="105"/>
          <w:sz w:val="24"/>
          <w:szCs w:val="24"/>
        </w:rPr>
        <w:t>The summary of Eve-atlas ICH engagement provides a more refined description of location than that provided by expert human readers.  We have shown that using image-based measurements better predicts initial severity scores compared to using clinical location.</w:t>
      </w:r>
    </w:p>
    <w:p w14:paraId="03DEE793" w14:textId="77777777" w:rsidR="00551C69" w:rsidRDefault="00C532DC" w:rsidP="00395F2E">
      <w:pPr>
        <w:pStyle w:val="Heading1"/>
        <w:tabs>
          <w:tab w:val="left" w:pos="90"/>
        </w:tabs>
        <w:spacing w:before="0" w:line="480" w:lineRule="auto"/>
        <w:ind w:left="0"/>
        <w:contextualSpacing/>
        <w:jc w:val="both"/>
        <w:rPr>
          <w:b w:val="0"/>
          <w:bCs w:val="0"/>
        </w:rPr>
      </w:pPr>
      <w:r>
        <w:rPr>
          <w:w w:val="110"/>
        </w:rPr>
        <w:t>Sources</w:t>
      </w:r>
      <w:r>
        <w:rPr>
          <w:spacing w:val="74"/>
          <w:w w:val="110"/>
        </w:rPr>
        <w:t xml:space="preserve"> </w:t>
      </w:r>
      <w:r>
        <w:rPr>
          <w:w w:val="110"/>
        </w:rPr>
        <w:t>of</w:t>
      </w:r>
      <w:r>
        <w:rPr>
          <w:spacing w:val="74"/>
          <w:w w:val="110"/>
        </w:rPr>
        <w:t xml:space="preserve"> </w:t>
      </w:r>
      <w:r>
        <w:rPr>
          <w:spacing w:val="-31"/>
          <w:w w:val="110"/>
        </w:rPr>
        <w:t>F</w:t>
      </w:r>
      <w:r>
        <w:rPr>
          <w:w w:val="110"/>
        </w:rPr>
        <w:t>unding</w:t>
      </w:r>
    </w:p>
    <w:p w14:paraId="0F5E784A" w14:textId="75283676" w:rsidR="00551C69" w:rsidRPr="001549AB" w:rsidRDefault="00073B38" w:rsidP="00395F2E">
      <w:pPr>
        <w:pStyle w:val="BodyText"/>
        <w:tabs>
          <w:tab w:val="left" w:pos="90"/>
        </w:tabs>
        <w:spacing w:line="480" w:lineRule="auto"/>
        <w:ind w:left="0" w:firstLine="720"/>
        <w:contextualSpacing/>
        <w:jc w:val="both"/>
      </w:pPr>
      <w:r w:rsidRPr="00073B38">
        <w:t>The project described was supported by the grant RO1EB012547 (NIH), T3</w:t>
      </w:r>
      <w:r w:rsidR="00F879AF">
        <w:t>2AG000247 (NIA), R01NS046309, R01NS060910, R0</w:t>
      </w:r>
      <w:r w:rsidRPr="00073B38">
        <w:t>1NS085211, R01NS046309, U01NS080824 and U01NS062851 (NINDS), and RO1MH095836 (NIMH).</w:t>
      </w:r>
    </w:p>
    <w:p w14:paraId="36395ACB" w14:textId="77777777" w:rsidR="00551C69" w:rsidRDefault="00C532DC" w:rsidP="001549AB">
      <w:pPr>
        <w:pStyle w:val="Heading1"/>
        <w:tabs>
          <w:tab w:val="left" w:pos="90"/>
        </w:tabs>
        <w:spacing w:before="0" w:line="480" w:lineRule="auto"/>
        <w:ind w:left="0"/>
        <w:jc w:val="both"/>
        <w:rPr>
          <w:b w:val="0"/>
          <w:bCs w:val="0"/>
        </w:rPr>
      </w:pPr>
      <w:r>
        <w:rPr>
          <w:w w:val="115"/>
        </w:rPr>
        <w:t>Disclosures</w:t>
      </w:r>
    </w:p>
    <w:p w14:paraId="735CEC26" w14:textId="20E86AF9" w:rsidR="00551C69" w:rsidRDefault="00BD5CAB" w:rsidP="00EE727A">
      <w:pPr>
        <w:tabs>
          <w:tab w:val="left" w:pos="90"/>
        </w:tabs>
        <w:spacing w:line="251" w:lineRule="auto"/>
        <w:ind w:firstLine="720"/>
        <w:sectPr w:rsidR="00551C69" w:rsidSect="003055E7">
          <w:pgSz w:w="12240" w:h="15840"/>
          <w:pgMar w:top="1440" w:right="1440" w:bottom="1440" w:left="1440" w:header="720" w:footer="720" w:gutter="0"/>
          <w:cols w:space="720"/>
        </w:sectPr>
      </w:pPr>
      <w:r w:rsidRPr="00BD5CAB">
        <w:rPr>
          <w:rFonts w:ascii="Times New Roman" w:eastAsia="Times New Roman" w:hAnsi="Times New Roman"/>
          <w:w w:val="105"/>
          <w:sz w:val="24"/>
          <w:szCs w:val="24"/>
        </w:rPr>
        <w:t>Johns Hopkins University holds a use patent for intraventricular tissue plasminogen activator.</w:t>
      </w:r>
      <w:r w:rsidR="00EE727A">
        <w:rPr>
          <w:rFonts w:ascii="Times New Roman" w:eastAsia="Times New Roman" w:hAnsi="Times New Roman"/>
          <w:w w:val="105"/>
          <w:sz w:val="24"/>
          <w:szCs w:val="24"/>
        </w:rPr>
        <w:t xml:space="preserve">  Dr. Daniel F Hanley</w:t>
      </w:r>
      <w:r w:rsidR="00F879AF">
        <w:rPr>
          <w:rFonts w:ascii="Times New Roman" w:eastAsia="Times New Roman" w:hAnsi="Times New Roman"/>
          <w:w w:val="105"/>
          <w:sz w:val="24"/>
          <w:szCs w:val="24"/>
        </w:rPr>
        <w:t xml:space="preserve"> received</w:t>
      </w:r>
      <w:r w:rsidR="00C53135">
        <w:rPr>
          <w:rFonts w:ascii="Times New Roman" w:eastAsia="Times New Roman" w:hAnsi="Times New Roman"/>
          <w:w w:val="105"/>
          <w:sz w:val="24"/>
          <w:szCs w:val="24"/>
        </w:rPr>
        <w:t xml:space="preserve"> significant (</w:t>
      </w:r>
      <w:r w:rsidR="00F879AF">
        <w:rPr>
          <w:rFonts w:ascii="Times New Roman" w:eastAsia="Times New Roman" w:hAnsi="Times New Roman"/>
          <w:w w:val="105"/>
          <w:sz w:val="24"/>
          <w:szCs w:val="24"/>
        </w:rPr>
        <w:t>over 5% ef</w:t>
      </w:r>
      <w:r w:rsidR="00F879AF" w:rsidRPr="00F879AF">
        <w:rPr>
          <w:rFonts w:ascii="Times New Roman" w:eastAsia="Times New Roman" w:hAnsi="Times New Roman" w:cs="Times New Roman"/>
          <w:w w:val="105"/>
          <w:sz w:val="24"/>
          <w:szCs w:val="24"/>
        </w:rPr>
        <w:t>fort</w:t>
      </w:r>
      <w:r w:rsidR="00C53135">
        <w:rPr>
          <w:rFonts w:ascii="Times New Roman" w:eastAsia="Times New Roman" w:hAnsi="Times New Roman" w:cs="Times New Roman"/>
          <w:w w:val="105"/>
          <w:sz w:val="24"/>
          <w:szCs w:val="24"/>
        </w:rPr>
        <w:t>)</w:t>
      </w:r>
      <w:r w:rsidR="00F879AF" w:rsidRPr="00F879AF">
        <w:rPr>
          <w:rFonts w:ascii="Times New Roman" w:eastAsia="Times New Roman" w:hAnsi="Times New Roman" w:cs="Times New Roman"/>
          <w:w w:val="105"/>
          <w:sz w:val="24"/>
          <w:szCs w:val="24"/>
        </w:rPr>
        <w:t xml:space="preserve"> support on NIH Grant </w:t>
      </w:r>
      <w:r w:rsidR="00F879AF" w:rsidRPr="00F879AF">
        <w:rPr>
          <w:rFonts w:ascii="Times New Roman" w:hAnsi="Times New Roman" w:cs="Times New Roman"/>
          <w:sz w:val="24"/>
          <w:szCs w:val="24"/>
        </w:rPr>
        <w:t>R01NS046309</w:t>
      </w:r>
      <w:r w:rsidR="00F879AF">
        <w:rPr>
          <w:rFonts w:ascii="Times New Roman" w:hAnsi="Times New Roman" w:cs="Times New Roman"/>
          <w:sz w:val="24"/>
          <w:szCs w:val="24"/>
        </w:rPr>
        <w:t>.</w:t>
      </w:r>
    </w:p>
    <w:p w14:paraId="2F56B48F" w14:textId="77777777" w:rsidR="00234C11" w:rsidRDefault="00234C11" w:rsidP="00251FAC">
      <w:pPr>
        <w:pStyle w:val="Heading1"/>
        <w:tabs>
          <w:tab w:val="left" w:pos="90"/>
        </w:tabs>
        <w:spacing w:before="0" w:line="480" w:lineRule="auto"/>
        <w:ind w:left="0"/>
        <w:rPr>
          <w:b w:val="0"/>
          <w:bCs w:val="0"/>
        </w:rPr>
      </w:pPr>
      <w:r>
        <w:rPr>
          <w:w w:val="115"/>
        </w:rPr>
        <w:lastRenderedPageBreak/>
        <w:t>References</w:t>
      </w:r>
    </w:p>
    <w:p w14:paraId="33BD2BAA" w14:textId="1BB08E48" w:rsidR="00A36828" w:rsidRDefault="00AD02BA" w:rsidP="00DA74DF">
      <w:pPr>
        <w:autoSpaceDE w:val="0"/>
        <w:autoSpaceDN w:val="0"/>
        <w:adjustRightInd w:val="0"/>
        <w:spacing w:line="480" w:lineRule="auto"/>
        <w:ind w:left="720" w:hanging="720"/>
        <w:rPr>
          <w:rFonts w:ascii="Times New Roman" w:hAnsi="Times New Roman" w:cs="Times New Roman"/>
          <w:sz w:val="24"/>
          <w:szCs w:val="24"/>
        </w:rPr>
      </w:pPr>
      <w:bookmarkStart w:id="1" w:name="_bookmark0"/>
      <w:bookmarkEnd w:id="1"/>
      <w:r w:rsidRPr="00AD02BA">
        <w:rPr>
          <w:rFonts w:ascii="Times New Roman" w:hAnsi="Times New Roman" w:cs="Times New Roman"/>
          <w:sz w:val="24"/>
          <w:szCs w:val="24"/>
        </w:rPr>
        <w:t>[1]  </w:t>
      </w:r>
      <w:r w:rsidR="00DA74DF">
        <w:rPr>
          <w:rFonts w:ascii="Times New Roman" w:hAnsi="Times New Roman" w:cs="Times New Roman"/>
          <w:sz w:val="24"/>
          <w:szCs w:val="24"/>
        </w:rPr>
        <w:t xml:space="preserve"> </w:t>
      </w:r>
      <w:r w:rsidRPr="00AD02BA">
        <w:rPr>
          <w:rFonts w:ascii="Times New Roman" w:hAnsi="Times New Roman" w:cs="Times New Roman"/>
          <w:sz w:val="24"/>
          <w:szCs w:val="24"/>
        </w:rPr>
        <w:t>Mendelow, AD, Gregson, BA, Rowan, EN, Murray, GD</w:t>
      </w:r>
      <w:r w:rsidR="00A36828">
        <w:rPr>
          <w:rFonts w:ascii="Times New Roman" w:hAnsi="Times New Roman" w:cs="Times New Roman"/>
          <w:sz w:val="24"/>
          <w:szCs w:val="24"/>
        </w:rPr>
        <w:t xml:space="preserve">, Gholkar, A, and Mitchell, PM. </w:t>
      </w:r>
    </w:p>
    <w:p w14:paraId="69F1876F" w14:textId="7B40F943" w:rsidR="00AD02BA" w:rsidRPr="00A36828" w:rsidRDefault="00AD02BA" w:rsidP="003D45D2">
      <w:pPr>
        <w:autoSpaceDE w:val="0"/>
        <w:autoSpaceDN w:val="0"/>
        <w:adjustRightInd w:val="0"/>
        <w:spacing w:line="480" w:lineRule="auto"/>
        <w:ind w:left="720"/>
        <w:rPr>
          <w:rFonts w:ascii="Times New Roman" w:hAnsi="Times New Roman" w:cs="Times New Roman"/>
          <w:sz w:val="24"/>
          <w:szCs w:val="24"/>
        </w:rPr>
      </w:pPr>
      <w:r w:rsidRPr="00A36828">
        <w:rPr>
          <w:rFonts w:ascii="Times New Roman" w:hAnsi="Times New Roman" w:cs="Times New Roman"/>
          <w:sz w:val="24"/>
          <w:szCs w:val="24"/>
        </w:rPr>
        <w:t>Early surgery versus initial conservative treatment in patients with spontaneous supratentorial lobar intracerebral haematomas (STICH II): a randomised trial. The Lancet. 2013;382:397–408.  </w:t>
      </w:r>
    </w:p>
    <w:p w14:paraId="25EFAF14" w14:textId="5F4F1D25" w:rsidR="00A36828" w:rsidRDefault="00AD02BA" w:rsidP="00DA74DF">
      <w:pPr>
        <w:tabs>
          <w:tab w:val="left" w:pos="0"/>
          <w:tab w:val="left" w:pos="720"/>
        </w:tabs>
        <w:autoSpaceDE w:val="0"/>
        <w:autoSpaceDN w:val="0"/>
        <w:adjustRightInd w:val="0"/>
        <w:spacing w:line="480" w:lineRule="auto"/>
        <w:ind w:left="720" w:hanging="720"/>
        <w:rPr>
          <w:rFonts w:ascii="Times New Roman" w:hAnsi="Times New Roman" w:cs="Times New Roman"/>
          <w:sz w:val="24"/>
          <w:szCs w:val="24"/>
        </w:rPr>
      </w:pPr>
      <w:r w:rsidRPr="00AD02BA">
        <w:rPr>
          <w:rFonts w:ascii="Times New Roman" w:hAnsi="Times New Roman" w:cs="Times New Roman"/>
          <w:sz w:val="24"/>
          <w:szCs w:val="24"/>
        </w:rPr>
        <w:t>[2]  </w:t>
      </w:r>
      <w:r w:rsidR="00DA74DF">
        <w:rPr>
          <w:rFonts w:ascii="Times New Roman" w:hAnsi="Times New Roman" w:cs="Times New Roman"/>
          <w:sz w:val="24"/>
          <w:szCs w:val="24"/>
        </w:rPr>
        <w:t xml:space="preserve"> </w:t>
      </w:r>
      <w:r w:rsidRPr="00AD02BA">
        <w:rPr>
          <w:rFonts w:ascii="Times New Roman" w:hAnsi="Times New Roman" w:cs="Times New Roman"/>
          <w:sz w:val="24"/>
          <w:szCs w:val="24"/>
        </w:rPr>
        <w:t xml:space="preserve">Anderson, CS, Huang, Y, Wang, JG, Arima, H, Neal, B, Peng, B, et al. Intensive blood </w:t>
      </w:r>
    </w:p>
    <w:p w14:paraId="71E59BBA" w14:textId="06A77DBF" w:rsidR="00AD02BA" w:rsidRPr="00AD02BA" w:rsidRDefault="00A36828" w:rsidP="00DA74DF">
      <w:pPr>
        <w:tabs>
          <w:tab w:val="left" w:pos="0"/>
          <w:tab w:val="left" w:pos="720"/>
        </w:tabs>
        <w:autoSpaceDE w:val="0"/>
        <w:autoSpaceDN w:val="0"/>
        <w:adjustRightInd w:val="0"/>
        <w:spacing w:line="480" w:lineRule="auto"/>
        <w:ind w:left="720" w:hanging="720"/>
        <w:rPr>
          <w:rFonts w:ascii="Times New Roman" w:hAnsi="Times New Roman" w:cs="Times New Roman"/>
          <w:sz w:val="24"/>
          <w:szCs w:val="24"/>
        </w:rPr>
      </w:pPr>
      <w:r>
        <w:rPr>
          <w:rFonts w:ascii="Times New Roman" w:hAnsi="Times New Roman" w:cs="Times New Roman"/>
          <w:sz w:val="24"/>
          <w:szCs w:val="24"/>
        </w:rPr>
        <w:tab/>
      </w:r>
      <w:r w:rsidR="00AD02BA" w:rsidRPr="00AD02BA">
        <w:rPr>
          <w:rFonts w:ascii="Times New Roman" w:hAnsi="Times New Roman" w:cs="Times New Roman"/>
          <w:sz w:val="24"/>
          <w:szCs w:val="24"/>
        </w:rPr>
        <w:t>pressure reduction in acute cerebral haemorrhage trial (INTERACT): a randomised pilot trial. The Lancet Neurology. 2008;7:391–399.  </w:t>
      </w:r>
    </w:p>
    <w:p w14:paraId="10943465" w14:textId="791E0F19" w:rsidR="00AD02BA" w:rsidRPr="00AD02BA" w:rsidRDefault="00AD02BA" w:rsidP="00DA74DF">
      <w:pPr>
        <w:tabs>
          <w:tab w:val="left" w:pos="0"/>
          <w:tab w:val="left" w:pos="720"/>
        </w:tabs>
        <w:autoSpaceDE w:val="0"/>
        <w:autoSpaceDN w:val="0"/>
        <w:adjustRightInd w:val="0"/>
        <w:spacing w:line="480" w:lineRule="auto"/>
        <w:ind w:left="720" w:hanging="720"/>
        <w:rPr>
          <w:rFonts w:ascii="Times New Roman" w:hAnsi="Times New Roman" w:cs="Times New Roman"/>
          <w:sz w:val="24"/>
          <w:szCs w:val="24"/>
        </w:rPr>
      </w:pPr>
      <w:r w:rsidRPr="00AD02BA">
        <w:rPr>
          <w:rFonts w:ascii="Times New Roman" w:hAnsi="Times New Roman" w:cs="Times New Roman"/>
          <w:sz w:val="24"/>
          <w:szCs w:val="24"/>
        </w:rPr>
        <w:t>[3]  </w:t>
      </w:r>
      <w:r w:rsidR="00DA74DF">
        <w:rPr>
          <w:rFonts w:ascii="Times New Roman" w:hAnsi="Times New Roman" w:cs="Times New Roman"/>
          <w:sz w:val="24"/>
          <w:szCs w:val="24"/>
        </w:rPr>
        <w:t xml:space="preserve"> </w:t>
      </w:r>
      <w:r w:rsidRPr="00AD02BA">
        <w:rPr>
          <w:rFonts w:ascii="Times New Roman" w:hAnsi="Times New Roman" w:cs="Times New Roman"/>
          <w:sz w:val="24"/>
          <w:szCs w:val="24"/>
        </w:rPr>
        <w:t>Acute Cerebral Hemorrhage (ATACH) investigators, AT of. Antihypertensive treatment of acute cerebral hemorrhage. Critical Care Medicine February 2010. 2010;38:637–648.  </w:t>
      </w:r>
    </w:p>
    <w:p w14:paraId="20AACA0E" w14:textId="11361930" w:rsidR="00AD02BA" w:rsidRPr="00AD02BA" w:rsidRDefault="00AD02BA" w:rsidP="00DA74DF">
      <w:pPr>
        <w:tabs>
          <w:tab w:val="left" w:pos="0"/>
          <w:tab w:val="left" w:pos="720"/>
        </w:tabs>
        <w:autoSpaceDE w:val="0"/>
        <w:autoSpaceDN w:val="0"/>
        <w:adjustRightInd w:val="0"/>
        <w:spacing w:line="480" w:lineRule="auto"/>
        <w:ind w:left="720" w:hanging="720"/>
        <w:rPr>
          <w:rFonts w:ascii="Times New Roman" w:hAnsi="Times New Roman" w:cs="Times New Roman"/>
          <w:sz w:val="24"/>
          <w:szCs w:val="24"/>
        </w:rPr>
      </w:pPr>
      <w:r w:rsidRPr="00AD02BA">
        <w:rPr>
          <w:rFonts w:ascii="Times New Roman" w:hAnsi="Times New Roman" w:cs="Times New Roman"/>
          <w:sz w:val="24"/>
          <w:szCs w:val="24"/>
        </w:rPr>
        <w:t>[4]  </w:t>
      </w:r>
      <w:r w:rsidR="00DA74DF">
        <w:rPr>
          <w:rFonts w:ascii="Times New Roman" w:hAnsi="Times New Roman" w:cs="Times New Roman"/>
          <w:sz w:val="24"/>
          <w:szCs w:val="24"/>
        </w:rPr>
        <w:t xml:space="preserve"> </w:t>
      </w:r>
      <w:r w:rsidRPr="00AD02BA">
        <w:rPr>
          <w:rFonts w:ascii="Times New Roman" w:hAnsi="Times New Roman" w:cs="Times New Roman"/>
          <w:sz w:val="24"/>
          <w:szCs w:val="24"/>
        </w:rPr>
        <w:t>Morgan, T, Zuccarello, M, Narayan, R, Keyl, P, Lane, K, and Hanley, D. Preliminary findings of the minimally-invasive surgery plus rtPA for intracerebral hemorrhage evacuation (MISTIE) clinical trial. Cerebral Hemorrhage. Springer. 2008. 147–151.  </w:t>
      </w:r>
    </w:p>
    <w:p w14:paraId="531639E0" w14:textId="6370F784" w:rsidR="00AD02BA" w:rsidRPr="00AD02BA" w:rsidRDefault="00AD02BA" w:rsidP="00DA74DF">
      <w:pPr>
        <w:tabs>
          <w:tab w:val="left" w:pos="0"/>
          <w:tab w:val="left" w:pos="720"/>
        </w:tabs>
        <w:autoSpaceDE w:val="0"/>
        <w:autoSpaceDN w:val="0"/>
        <w:adjustRightInd w:val="0"/>
        <w:spacing w:line="480" w:lineRule="auto"/>
        <w:ind w:left="720" w:hanging="720"/>
        <w:rPr>
          <w:rFonts w:ascii="Times New Roman" w:hAnsi="Times New Roman" w:cs="Times New Roman"/>
          <w:sz w:val="24"/>
          <w:szCs w:val="24"/>
        </w:rPr>
      </w:pPr>
      <w:r w:rsidRPr="00AD02BA">
        <w:rPr>
          <w:rFonts w:ascii="Times New Roman" w:hAnsi="Times New Roman" w:cs="Times New Roman"/>
          <w:sz w:val="24"/>
          <w:szCs w:val="24"/>
        </w:rPr>
        <w:t>[5]  </w:t>
      </w:r>
      <w:r w:rsidR="00DA74DF">
        <w:rPr>
          <w:rFonts w:ascii="Times New Roman" w:hAnsi="Times New Roman" w:cs="Times New Roman"/>
          <w:sz w:val="24"/>
          <w:szCs w:val="24"/>
        </w:rPr>
        <w:t xml:space="preserve"> </w:t>
      </w:r>
      <w:r w:rsidRPr="00AD02BA">
        <w:rPr>
          <w:rFonts w:ascii="Times New Roman" w:hAnsi="Times New Roman" w:cs="Times New Roman"/>
          <w:sz w:val="24"/>
          <w:szCs w:val="24"/>
        </w:rPr>
        <w:t>Rorden, C, Bonilha, L, Fridriksson, J, Bender, B, and Karnath, HO. Age-specific CT and MRI templates for spatial normalization. NeuroImage. 2012;61:957–965.  </w:t>
      </w:r>
    </w:p>
    <w:p w14:paraId="121B6B67" w14:textId="7FD45BD1" w:rsidR="00551C69" w:rsidRDefault="00AD02BA" w:rsidP="00DA74DF">
      <w:pPr>
        <w:tabs>
          <w:tab w:val="left" w:pos="0"/>
          <w:tab w:val="left" w:pos="720"/>
        </w:tabs>
        <w:autoSpaceDE w:val="0"/>
        <w:autoSpaceDN w:val="0"/>
        <w:adjustRightInd w:val="0"/>
        <w:spacing w:line="480" w:lineRule="auto"/>
        <w:ind w:left="720" w:hanging="720"/>
        <w:rPr>
          <w:rFonts w:ascii="Times New Roman" w:hAnsi="Times New Roman" w:cs="Times New Roman"/>
          <w:sz w:val="24"/>
          <w:szCs w:val="24"/>
        </w:rPr>
      </w:pPr>
      <w:r w:rsidRPr="00AD02BA">
        <w:rPr>
          <w:rFonts w:ascii="Times New Roman" w:hAnsi="Times New Roman" w:cs="Times New Roman"/>
          <w:sz w:val="24"/>
          <w:szCs w:val="24"/>
        </w:rPr>
        <w:t>[6]  </w:t>
      </w:r>
      <w:r w:rsidR="00DA74DF">
        <w:rPr>
          <w:rFonts w:ascii="Times New Roman" w:hAnsi="Times New Roman" w:cs="Times New Roman"/>
          <w:sz w:val="24"/>
          <w:szCs w:val="24"/>
        </w:rPr>
        <w:t xml:space="preserve"> </w:t>
      </w:r>
      <w:r w:rsidRPr="00AD02BA">
        <w:rPr>
          <w:rFonts w:ascii="Times New Roman" w:hAnsi="Times New Roman" w:cs="Times New Roman"/>
          <w:sz w:val="24"/>
          <w:szCs w:val="24"/>
        </w:rPr>
        <w:t xml:space="preserve">Oishi, K, Zilles, K, Amunts, K, Faria, A, Jiang, H, Li, X, et al. Human brain white matter atlas: identification and assignment of common anatomical structures in superficial white matter. NeuroImage. 2008;43:447–457. </w:t>
      </w:r>
    </w:p>
    <w:p w14:paraId="7ED6BFCB" w14:textId="10D34B1A" w:rsidR="00DA3C0E" w:rsidRDefault="00DA3C0E" w:rsidP="00DA74DF">
      <w:pPr>
        <w:pStyle w:val="BodyText"/>
        <w:spacing w:line="480" w:lineRule="auto"/>
        <w:ind w:left="720" w:hanging="720"/>
        <w:rPr>
          <w:rFonts w:cs="Times New Roman"/>
          <w:spacing w:val="22"/>
        </w:rPr>
      </w:pPr>
      <w:r>
        <w:rPr>
          <w:rFonts w:cs="Times New Roman"/>
        </w:rPr>
        <w:t>[7</w:t>
      </w:r>
      <w:r w:rsidRPr="005B08EA">
        <w:rPr>
          <w:rFonts w:cs="Times New Roman"/>
        </w:rPr>
        <w:t>]</w:t>
      </w:r>
      <w:r w:rsidR="00DA74DF">
        <w:rPr>
          <w:rFonts w:cs="Times New Roman"/>
        </w:rPr>
        <w:t xml:space="preserve">   </w:t>
      </w:r>
      <w:r w:rsidRPr="005B08EA">
        <w:rPr>
          <w:rFonts w:cs="Times New Roman"/>
          <w:spacing w:val="-3"/>
        </w:rPr>
        <w:t>Ve</w:t>
      </w:r>
      <w:r w:rsidRPr="005B08EA">
        <w:rPr>
          <w:rFonts w:cs="Times New Roman"/>
          <w:spacing w:val="-2"/>
        </w:rPr>
        <w:t>n</w:t>
      </w:r>
      <w:r w:rsidRPr="005B08EA">
        <w:rPr>
          <w:rFonts w:cs="Times New Roman"/>
          <w:spacing w:val="-3"/>
        </w:rPr>
        <w:t>k</w:t>
      </w:r>
      <w:r w:rsidRPr="005B08EA">
        <w:rPr>
          <w:rFonts w:cs="Times New Roman"/>
          <w:spacing w:val="-2"/>
        </w:rPr>
        <w:t>ata</w:t>
      </w:r>
      <w:r w:rsidRPr="005B08EA">
        <w:rPr>
          <w:rFonts w:cs="Times New Roman"/>
          <w:spacing w:val="-3"/>
        </w:rPr>
        <w:t>s</w:t>
      </w:r>
      <w:r w:rsidRPr="005B08EA">
        <w:rPr>
          <w:rFonts w:cs="Times New Roman"/>
          <w:spacing w:val="-2"/>
        </w:rPr>
        <w:t>ubraman</w:t>
      </w:r>
      <w:r w:rsidRPr="005B08EA">
        <w:rPr>
          <w:rFonts w:cs="Times New Roman"/>
          <w:spacing w:val="-3"/>
        </w:rPr>
        <w:t>i</w:t>
      </w:r>
      <w:r w:rsidRPr="005B08EA">
        <w:rPr>
          <w:rFonts w:cs="Times New Roman"/>
          <w:spacing w:val="-2"/>
        </w:rPr>
        <w:t>an,</w:t>
      </w:r>
      <w:r w:rsidRPr="005B08EA">
        <w:rPr>
          <w:rFonts w:cs="Times New Roman"/>
        </w:rPr>
        <w:t xml:space="preserve"> C,</w:t>
      </w:r>
      <w:r w:rsidRPr="005B08EA">
        <w:rPr>
          <w:rFonts w:cs="Times New Roman"/>
          <w:spacing w:val="1"/>
        </w:rPr>
        <w:t xml:space="preserve"> </w:t>
      </w:r>
      <w:r w:rsidRPr="005B08EA">
        <w:rPr>
          <w:rFonts w:cs="Times New Roman"/>
        </w:rPr>
        <w:t>Kleinman,</w:t>
      </w:r>
      <w:r w:rsidRPr="005B08EA">
        <w:rPr>
          <w:rFonts w:cs="Times New Roman"/>
          <w:spacing w:val="1"/>
        </w:rPr>
        <w:t xml:space="preserve"> </w:t>
      </w:r>
      <w:r w:rsidRPr="005B08EA">
        <w:rPr>
          <w:rFonts w:cs="Times New Roman"/>
        </w:rPr>
        <w:t xml:space="preserve">JT, </w:t>
      </w:r>
      <w:r w:rsidRPr="005B08EA">
        <w:rPr>
          <w:rFonts w:cs="Times New Roman"/>
          <w:spacing w:val="-1"/>
        </w:rPr>
        <w:t>Fi</w:t>
      </w:r>
      <w:r w:rsidRPr="005B08EA">
        <w:rPr>
          <w:rFonts w:cs="Times New Roman"/>
          <w:spacing w:val="-2"/>
        </w:rPr>
        <w:t>sc</w:t>
      </w:r>
      <w:r w:rsidRPr="005B08EA">
        <w:rPr>
          <w:rFonts w:cs="Times New Roman"/>
          <w:spacing w:val="-1"/>
        </w:rPr>
        <w:t>hb</w:t>
      </w:r>
      <w:r w:rsidRPr="005B08EA">
        <w:rPr>
          <w:rFonts w:cs="Times New Roman"/>
          <w:spacing w:val="-2"/>
        </w:rPr>
        <w:t>ei</w:t>
      </w:r>
      <w:r w:rsidRPr="005B08EA">
        <w:rPr>
          <w:rFonts w:cs="Times New Roman"/>
          <w:spacing w:val="-1"/>
        </w:rPr>
        <w:t>n,</w:t>
      </w:r>
      <w:r w:rsidRPr="005B08EA">
        <w:rPr>
          <w:rFonts w:cs="Times New Roman"/>
          <w:spacing w:val="1"/>
        </w:rPr>
        <w:t xml:space="preserve"> </w:t>
      </w:r>
      <w:r w:rsidRPr="005B08EA">
        <w:rPr>
          <w:rFonts w:cs="Times New Roman"/>
        </w:rPr>
        <w:t xml:space="preserve">NJ, </w:t>
      </w:r>
      <w:r w:rsidRPr="005B08EA">
        <w:rPr>
          <w:rFonts w:cs="Times New Roman"/>
          <w:spacing w:val="-1"/>
        </w:rPr>
        <w:t>O</w:t>
      </w:r>
      <w:r w:rsidRPr="005B08EA">
        <w:rPr>
          <w:rFonts w:cs="Times New Roman"/>
          <w:spacing w:val="-2"/>
        </w:rPr>
        <w:t>livo</w:t>
      </w:r>
      <w:r w:rsidRPr="005B08EA">
        <w:rPr>
          <w:rFonts w:cs="Times New Roman"/>
          <w:spacing w:val="-1"/>
        </w:rPr>
        <w:t>t,</w:t>
      </w:r>
      <w:r w:rsidRPr="005B08EA">
        <w:rPr>
          <w:rFonts w:cs="Times New Roman"/>
          <w:spacing w:val="1"/>
        </w:rPr>
        <w:t xml:space="preserve"> </w:t>
      </w:r>
      <w:r w:rsidRPr="005B08EA">
        <w:rPr>
          <w:rFonts w:cs="Times New Roman"/>
        </w:rPr>
        <w:t>JM,</w:t>
      </w:r>
      <w:r w:rsidRPr="005B08EA">
        <w:rPr>
          <w:rFonts w:cs="Times New Roman"/>
          <w:spacing w:val="1"/>
        </w:rPr>
        <w:t xml:space="preserve"> </w:t>
      </w:r>
      <w:r w:rsidRPr="005B08EA">
        <w:rPr>
          <w:rFonts w:cs="Times New Roman"/>
        </w:rPr>
        <w:t>Gean, AD,</w:t>
      </w:r>
      <w:r w:rsidRPr="005B08EA">
        <w:rPr>
          <w:rFonts w:cs="Times New Roman"/>
          <w:spacing w:val="1"/>
        </w:rPr>
        <w:t xml:space="preserve"> </w:t>
      </w:r>
      <w:r w:rsidRPr="005B08EA">
        <w:rPr>
          <w:rFonts w:cs="Times New Roman"/>
        </w:rPr>
        <w:t>Eyngorn,</w:t>
      </w:r>
      <w:r w:rsidRPr="005B08EA">
        <w:rPr>
          <w:rFonts w:cs="Times New Roman"/>
          <w:spacing w:val="22"/>
        </w:rPr>
        <w:t xml:space="preserve"> </w:t>
      </w:r>
      <w:r w:rsidRPr="005B08EA">
        <w:rPr>
          <w:rFonts w:cs="Times New Roman"/>
        </w:rPr>
        <w:t>I,</w:t>
      </w:r>
      <w:r w:rsidRPr="005B08EA">
        <w:rPr>
          <w:rFonts w:cs="Times New Roman"/>
          <w:spacing w:val="22"/>
        </w:rPr>
        <w:t xml:space="preserve"> </w:t>
      </w:r>
    </w:p>
    <w:p w14:paraId="597927BD" w14:textId="0F88CCA1" w:rsidR="00DA3C0E" w:rsidRPr="003D4284" w:rsidRDefault="00DA3C0E" w:rsidP="004665CA">
      <w:pPr>
        <w:pStyle w:val="BodyText"/>
        <w:spacing w:line="480" w:lineRule="auto"/>
        <w:ind w:left="720"/>
        <w:rPr>
          <w:rFonts w:cs="Times New Roman"/>
          <w:spacing w:val="22"/>
        </w:rPr>
      </w:pPr>
      <w:r w:rsidRPr="005B08EA">
        <w:rPr>
          <w:rFonts w:cs="Times New Roman"/>
        </w:rPr>
        <w:t>et</w:t>
      </w:r>
      <w:r w:rsidRPr="005B08EA">
        <w:rPr>
          <w:rFonts w:cs="Times New Roman"/>
          <w:spacing w:val="22"/>
        </w:rPr>
        <w:t xml:space="preserve"> </w:t>
      </w:r>
      <w:r w:rsidRPr="005B08EA">
        <w:rPr>
          <w:rFonts w:cs="Times New Roman"/>
        </w:rPr>
        <w:t>al.</w:t>
      </w:r>
      <w:r w:rsidRPr="005B08EA">
        <w:rPr>
          <w:rFonts w:cs="Times New Roman"/>
          <w:spacing w:val="23"/>
        </w:rPr>
        <w:t xml:space="preserve"> </w:t>
      </w:r>
      <w:r w:rsidRPr="005B08EA">
        <w:rPr>
          <w:rFonts w:cs="Times New Roman"/>
          <w:spacing w:val="-1"/>
        </w:rPr>
        <w:t>Natura</w:t>
      </w:r>
      <w:r w:rsidRPr="005B08EA">
        <w:rPr>
          <w:rFonts w:cs="Times New Roman"/>
          <w:spacing w:val="-2"/>
        </w:rPr>
        <w:t>l</w:t>
      </w:r>
      <w:r w:rsidRPr="005B08EA">
        <w:rPr>
          <w:rFonts w:cs="Times New Roman"/>
          <w:spacing w:val="22"/>
        </w:rPr>
        <w:t xml:space="preserve"> </w:t>
      </w:r>
      <w:r w:rsidRPr="005B08EA">
        <w:rPr>
          <w:rFonts w:cs="Times New Roman"/>
        </w:rPr>
        <w:t>history</w:t>
      </w:r>
      <w:r w:rsidRPr="005B08EA">
        <w:rPr>
          <w:rFonts w:cs="Times New Roman"/>
          <w:spacing w:val="22"/>
        </w:rPr>
        <w:t xml:space="preserve"> </w:t>
      </w:r>
      <w:r w:rsidRPr="005B08EA">
        <w:rPr>
          <w:rFonts w:cs="Times New Roman"/>
        </w:rPr>
        <w:t>and</w:t>
      </w:r>
      <w:r w:rsidRPr="005B08EA">
        <w:rPr>
          <w:rFonts w:cs="Times New Roman"/>
          <w:spacing w:val="23"/>
        </w:rPr>
        <w:t xml:space="preserve"> </w:t>
      </w:r>
      <w:r w:rsidRPr="005B08EA">
        <w:rPr>
          <w:rFonts w:cs="Times New Roman"/>
        </w:rPr>
        <w:t>prognostic</w:t>
      </w:r>
      <w:r w:rsidRPr="005B08EA">
        <w:rPr>
          <w:rFonts w:cs="Times New Roman"/>
          <w:spacing w:val="22"/>
        </w:rPr>
        <w:t xml:space="preserve"> </w:t>
      </w:r>
      <w:r w:rsidRPr="005B08EA">
        <w:rPr>
          <w:rFonts w:cs="Times New Roman"/>
          <w:spacing w:val="-4"/>
        </w:rPr>
        <w:t>v</w:t>
      </w:r>
      <w:r w:rsidRPr="005B08EA">
        <w:rPr>
          <w:rFonts w:cs="Times New Roman"/>
          <w:spacing w:val="-3"/>
        </w:rPr>
        <w:t>a</w:t>
      </w:r>
      <w:r w:rsidRPr="005B08EA">
        <w:rPr>
          <w:rFonts w:cs="Times New Roman"/>
          <w:spacing w:val="-4"/>
        </w:rPr>
        <w:t>l</w:t>
      </w:r>
      <w:r w:rsidRPr="005B08EA">
        <w:rPr>
          <w:rFonts w:cs="Times New Roman"/>
          <w:spacing w:val="-3"/>
        </w:rPr>
        <w:t>u</w:t>
      </w:r>
      <w:r w:rsidRPr="005B08EA">
        <w:rPr>
          <w:rFonts w:cs="Times New Roman"/>
          <w:spacing w:val="-4"/>
        </w:rPr>
        <w:t>e</w:t>
      </w:r>
      <w:r w:rsidRPr="005B08EA">
        <w:rPr>
          <w:rFonts w:cs="Times New Roman"/>
          <w:spacing w:val="22"/>
        </w:rPr>
        <w:t xml:space="preserve"> </w:t>
      </w:r>
      <w:r w:rsidRPr="005B08EA">
        <w:rPr>
          <w:rFonts w:cs="Times New Roman"/>
        </w:rPr>
        <w:t>of</w:t>
      </w:r>
      <w:r w:rsidRPr="005B08EA">
        <w:rPr>
          <w:rFonts w:cs="Times New Roman"/>
          <w:spacing w:val="22"/>
        </w:rPr>
        <w:t xml:space="preserve"> </w:t>
      </w:r>
      <w:r w:rsidRPr="005B08EA">
        <w:rPr>
          <w:rFonts w:cs="Times New Roman"/>
        </w:rPr>
        <w:t>corticospinal</w:t>
      </w:r>
      <w:r w:rsidRPr="005B08EA">
        <w:rPr>
          <w:rFonts w:cs="Times New Roman"/>
          <w:spacing w:val="22"/>
        </w:rPr>
        <w:t xml:space="preserve"> </w:t>
      </w:r>
      <w:r w:rsidRPr="005B08EA">
        <w:rPr>
          <w:rFonts w:cs="Times New Roman"/>
        </w:rPr>
        <w:t>tract</w:t>
      </w:r>
      <w:r w:rsidRPr="005B08EA">
        <w:rPr>
          <w:rFonts w:cs="Times New Roman"/>
          <w:spacing w:val="22"/>
        </w:rPr>
        <w:t xml:space="preserve"> </w:t>
      </w:r>
      <w:r w:rsidRPr="005B08EA">
        <w:rPr>
          <w:rFonts w:cs="Times New Roman"/>
          <w:spacing w:val="-2"/>
        </w:rPr>
        <w:t>W</w:t>
      </w:r>
      <w:r w:rsidRPr="005B08EA">
        <w:rPr>
          <w:rFonts w:cs="Times New Roman"/>
          <w:spacing w:val="-1"/>
        </w:rPr>
        <w:t>a</w:t>
      </w:r>
      <w:r w:rsidRPr="005B08EA">
        <w:rPr>
          <w:rFonts w:cs="Times New Roman"/>
          <w:spacing w:val="-2"/>
        </w:rPr>
        <w:t>lle</w:t>
      </w:r>
      <w:r w:rsidRPr="005B08EA">
        <w:rPr>
          <w:rFonts w:cs="Times New Roman"/>
          <w:spacing w:val="-1"/>
        </w:rPr>
        <w:t>r</w:t>
      </w:r>
      <w:r w:rsidRPr="005B08EA">
        <w:rPr>
          <w:rFonts w:cs="Times New Roman"/>
          <w:spacing w:val="-2"/>
        </w:rPr>
        <w:t>i</w:t>
      </w:r>
      <w:r w:rsidRPr="005B08EA">
        <w:rPr>
          <w:rFonts w:cs="Times New Roman"/>
          <w:spacing w:val="-1"/>
        </w:rPr>
        <w:t>an</w:t>
      </w:r>
      <w:r w:rsidRPr="005B08EA">
        <w:rPr>
          <w:rFonts w:cs="Times New Roman"/>
          <w:spacing w:val="30"/>
        </w:rPr>
        <w:t xml:space="preserve"> </w:t>
      </w:r>
      <w:r w:rsidRPr="005B08EA">
        <w:rPr>
          <w:rFonts w:cs="Times New Roman"/>
        </w:rPr>
        <w:t>degeneration</w:t>
      </w:r>
      <w:r w:rsidRPr="005B08EA">
        <w:rPr>
          <w:rFonts w:cs="Times New Roman"/>
          <w:spacing w:val="14"/>
        </w:rPr>
        <w:t xml:space="preserve"> </w:t>
      </w:r>
      <w:r w:rsidRPr="005B08EA">
        <w:rPr>
          <w:rFonts w:cs="Times New Roman"/>
        </w:rPr>
        <w:t>in</w:t>
      </w:r>
      <w:r w:rsidRPr="005B08EA">
        <w:rPr>
          <w:rFonts w:cs="Times New Roman"/>
          <w:spacing w:val="15"/>
        </w:rPr>
        <w:t xml:space="preserve"> </w:t>
      </w:r>
      <w:r w:rsidRPr="005B08EA">
        <w:rPr>
          <w:rFonts w:cs="Times New Roman"/>
          <w:spacing w:val="-1"/>
        </w:rPr>
        <w:t>intrac</w:t>
      </w:r>
      <w:r w:rsidRPr="005B08EA">
        <w:rPr>
          <w:rFonts w:cs="Times New Roman"/>
          <w:spacing w:val="-2"/>
        </w:rPr>
        <w:t>e</w:t>
      </w:r>
      <w:r w:rsidRPr="005B08EA">
        <w:rPr>
          <w:rFonts w:cs="Times New Roman"/>
          <w:spacing w:val="-1"/>
        </w:rPr>
        <w:t>rebral</w:t>
      </w:r>
      <w:r w:rsidRPr="005B08EA">
        <w:rPr>
          <w:rFonts w:cs="Times New Roman"/>
          <w:spacing w:val="15"/>
        </w:rPr>
        <w:t xml:space="preserve"> </w:t>
      </w:r>
      <w:r w:rsidRPr="005B08EA">
        <w:rPr>
          <w:rFonts w:cs="Times New Roman"/>
        </w:rPr>
        <w:t>hemorrhage.</w:t>
      </w:r>
      <w:r w:rsidRPr="005B08EA">
        <w:rPr>
          <w:rFonts w:cs="Times New Roman"/>
          <w:spacing w:val="14"/>
        </w:rPr>
        <w:t xml:space="preserve"> </w:t>
      </w:r>
      <w:r w:rsidRPr="005B08EA">
        <w:rPr>
          <w:rFonts w:cs="Times New Roman"/>
          <w:i/>
        </w:rPr>
        <w:t>Journal</w:t>
      </w:r>
      <w:r w:rsidRPr="005B08EA">
        <w:rPr>
          <w:rFonts w:cs="Times New Roman"/>
          <w:i/>
          <w:spacing w:val="20"/>
        </w:rPr>
        <w:t xml:space="preserve"> </w:t>
      </w:r>
      <w:r w:rsidRPr="005B08EA">
        <w:rPr>
          <w:rFonts w:cs="Times New Roman"/>
          <w:i/>
        </w:rPr>
        <w:t>of</w:t>
      </w:r>
      <w:r w:rsidRPr="005B08EA">
        <w:rPr>
          <w:rFonts w:cs="Times New Roman"/>
          <w:i/>
          <w:spacing w:val="20"/>
        </w:rPr>
        <w:t xml:space="preserve"> </w:t>
      </w:r>
      <w:r w:rsidRPr="005B08EA">
        <w:rPr>
          <w:rFonts w:cs="Times New Roman"/>
          <w:i/>
        </w:rPr>
        <w:t>the</w:t>
      </w:r>
      <w:r w:rsidRPr="005B08EA">
        <w:rPr>
          <w:rFonts w:cs="Times New Roman"/>
          <w:i/>
          <w:spacing w:val="21"/>
        </w:rPr>
        <w:t xml:space="preserve"> </w:t>
      </w:r>
      <w:r w:rsidRPr="005B08EA">
        <w:rPr>
          <w:rFonts w:cs="Times New Roman"/>
          <w:i/>
          <w:spacing w:val="-3"/>
        </w:rPr>
        <w:t>Amer</w:t>
      </w:r>
      <w:r w:rsidRPr="005B08EA">
        <w:rPr>
          <w:rFonts w:cs="Times New Roman"/>
          <w:i/>
          <w:spacing w:val="-4"/>
        </w:rPr>
        <w:t>ic</w:t>
      </w:r>
      <w:r w:rsidRPr="005B08EA">
        <w:rPr>
          <w:rFonts w:cs="Times New Roman"/>
          <w:i/>
          <w:spacing w:val="-3"/>
        </w:rPr>
        <w:t>an</w:t>
      </w:r>
      <w:r w:rsidRPr="005B08EA">
        <w:rPr>
          <w:rFonts w:cs="Times New Roman"/>
          <w:i/>
          <w:spacing w:val="21"/>
        </w:rPr>
        <w:t xml:space="preserve"> </w:t>
      </w:r>
      <w:r w:rsidRPr="005B08EA">
        <w:rPr>
          <w:rFonts w:cs="Times New Roman"/>
          <w:i/>
          <w:spacing w:val="-4"/>
        </w:rPr>
        <w:t>Hear</w:t>
      </w:r>
      <w:r w:rsidRPr="005B08EA">
        <w:rPr>
          <w:rFonts w:cs="Times New Roman"/>
          <w:i/>
          <w:spacing w:val="-3"/>
        </w:rPr>
        <w:t>t</w:t>
      </w:r>
      <w:r w:rsidRPr="005B08EA">
        <w:rPr>
          <w:rFonts w:cs="Times New Roman"/>
          <w:i/>
          <w:spacing w:val="19"/>
        </w:rPr>
        <w:t xml:space="preserve"> </w:t>
      </w:r>
      <w:r w:rsidRPr="005B08EA">
        <w:rPr>
          <w:rFonts w:cs="Times New Roman"/>
          <w:i/>
          <w:spacing w:val="-2"/>
        </w:rPr>
        <w:t>A</w:t>
      </w:r>
      <w:r w:rsidRPr="005B08EA">
        <w:rPr>
          <w:rFonts w:cs="Times New Roman"/>
          <w:i/>
          <w:spacing w:val="-3"/>
        </w:rPr>
        <w:t>ssocia</w:t>
      </w:r>
      <w:r w:rsidRPr="005B08EA">
        <w:rPr>
          <w:rFonts w:cs="Times New Roman"/>
          <w:i/>
        </w:rPr>
        <w:t>tion.</w:t>
      </w:r>
      <w:r w:rsidRPr="005B08EA">
        <w:rPr>
          <w:rFonts w:cs="Times New Roman"/>
          <w:i/>
          <w:spacing w:val="4"/>
        </w:rPr>
        <w:t xml:space="preserve"> </w:t>
      </w:r>
      <w:r w:rsidRPr="005B08EA">
        <w:rPr>
          <w:rFonts w:cs="Times New Roman"/>
        </w:rPr>
        <w:t>2013;2:e000090.</w:t>
      </w:r>
    </w:p>
    <w:p w14:paraId="0E1EF5F6" w14:textId="0D053787" w:rsidR="00DA3C0E" w:rsidRDefault="00DA3C0E" w:rsidP="00DA74DF">
      <w:pPr>
        <w:pStyle w:val="BodyText"/>
        <w:spacing w:line="480" w:lineRule="auto"/>
        <w:ind w:left="720" w:hanging="720"/>
        <w:rPr>
          <w:rFonts w:cs="Times New Roman"/>
          <w:spacing w:val="19"/>
        </w:rPr>
      </w:pPr>
      <w:bookmarkStart w:id="2" w:name="_bookmark28"/>
      <w:bookmarkStart w:id="3" w:name="_bookmark29"/>
      <w:bookmarkEnd w:id="2"/>
      <w:bookmarkEnd w:id="3"/>
      <w:r>
        <w:rPr>
          <w:rFonts w:cs="Times New Roman"/>
        </w:rPr>
        <w:t>[8</w:t>
      </w:r>
      <w:r w:rsidRPr="005B08EA">
        <w:rPr>
          <w:rFonts w:cs="Times New Roman"/>
        </w:rPr>
        <w:t>]</w:t>
      </w:r>
      <w:r w:rsidR="00DA74DF">
        <w:rPr>
          <w:rFonts w:cs="Times New Roman"/>
          <w:spacing w:val="31"/>
        </w:rPr>
        <w:t xml:space="preserve">  </w:t>
      </w:r>
      <w:r w:rsidRPr="005B08EA">
        <w:rPr>
          <w:rFonts w:cs="Times New Roman"/>
        </w:rPr>
        <w:t>Jang,</w:t>
      </w:r>
      <w:r w:rsidRPr="005B08EA">
        <w:rPr>
          <w:rFonts w:cs="Times New Roman"/>
          <w:spacing w:val="14"/>
        </w:rPr>
        <w:t xml:space="preserve"> </w:t>
      </w:r>
      <w:r w:rsidRPr="005B08EA">
        <w:rPr>
          <w:rFonts w:cs="Times New Roman"/>
        </w:rPr>
        <w:t>SH,</w:t>
      </w:r>
      <w:r w:rsidRPr="005B08EA">
        <w:rPr>
          <w:rFonts w:cs="Times New Roman"/>
          <w:spacing w:val="13"/>
        </w:rPr>
        <w:t xml:space="preserve"> </w:t>
      </w:r>
      <w:r w:rsidRPr="005B08EA">
        <w:rPr>
          <w:rFonts w:cs="Times New Roman"/>
        </w:rPr>
        <w:t>Ahn,</w:t>
      </w:r>
      <w:r w:rsidRPr="005B08EA">
        <w:rPr>
          <w:rFonts w:cs="Times New Roman"/>
          <w:spacing w:val="13"/>
        </w:rPr>
        <w:t xml:space="preserve"> </w:t>
      </w:r>
      <w:r w:rsidRPr="005B08EA">
        <w:rPr>
          <w:rFonts w:cs="Times New Roman"/>
        </w:rPr>
        <w:t>SH,</w:t>
      </w:r>
      <w:r w:rsidRPr="005B08EA">
        <w:rPr>
          <w:rFonts w:cs="Times New Roman"/>
          <w:spacing w:val="14"/>
        </w:rPr>
        <w:t xml:space="preserve"> </w:t>
      </w:r>
      <w:r w:rsidRPr="005B08EA">
        <w:rPr>
          <w:rFonts w:cs="Times New Roman"/>
          <w:spacing w:val="-2"/>
        </w:rPr>
        <w:t>S</w:t>
      </w:r>
      <w:r w:rsidRPr="005B08EA">
        <w:rPr>
          <w:rFonts w:cs="Times New Roman"/>
          <w:spacing w:val="-1"/>
        </w:rPr>
        <w:t>a</w:t>
      </w:r>
      <w:r w:rsidRPr="005B08EA">
        <w:rPr>
          <w:rFonts w:cs="Times New Roman"/>
          <w:spacing w:val="-2"/>
        </w:rPr>
        <w:t>ko</w:t>
      </w:r>
      <w:r w:rsidRPr="005B08EA">
        <w:rPr>
          <w:rFonts w:cs="Times New Roman"/>
          <w:spacing w:val="-1"/>
        </w:rPr>
        <w:t>n</w:t>
      </w:r>
      <w:r w:rsidRPr="005B08EA">
        <w:rPr>
          <w:rFonts w:cs="Times New Roman"/>
          <w:spacing w:val="-2"/>
        </w:rPr>
        <w:t>g</w:t>
      </w:r>
      <w:r w:rsidRPr="005B08EA">
        <w:rPr>
          <w:rFonts w:cs="Times New Roman"/>
          <w:spacing w:val="-1"/>
        </w:rPr>
        <w:t>,</w:t>
      </w:r>
      <w:r w:rsidRPr="005B08EA">
        <w:rPr>
          <w:rFonts w:cs="Times New Roman"/>
          <w:spacing w:val="13"/>
        </w:rPr>
        <w:t xml:space="preserve"> </w:t>
      </w:r>
      <w:r w:rsidRPr="005B08EA">
        <w:rPr>
          <w:rFonts w:cs="Times New Roman"/>
        </w:rPr>
        <w:t>J,</w:t>
      </w:r>
      <w:r w:rsidRPr="005B08EA">
        <w:rPr>
          <w:rFonts w:cs="Times New Roman"/>
          <w:spacing w:val="14"/>
        </w:rPr>
        <w:t xml:space="preserve"> </w:t>
      </w:r>
      <w:r w:rsidRPr="005B08EA">
        <w:rPr>
          <w:rFonts w:cs="Times New Roman"/>
          <w:spacing w:val="-1"/>
        </w:rPr>
        <w:t>B</w:t>
      </w:r>
      <w:r w:rsidRPr="005B08EA">
        <w:rPr>
          <w:rFonts w:cs="Times New Roman"/>
          <w:spacing w:val="-2"/>
        </w:rPr>
        <w:t>y</w:t>
      </w:r>
      <w:r w:rsidRPr="005B08EA">
        <w:rPr>
          <w:rFonts w:cs="Times New Roman"/>
          <w:spacing w:val="-1"/>
        </w:rPr>
        <w:t>un,</w:t>
      </w:r>
      <w:r w:rsidRPr="005B08EA">
        <w:rPr>
          <w:rFonts w:cs="Times New Roman"/>
          <w:spacing w:val="13"/>
        </w:rPr>
        <w:t xml:space="preserve"> </w:t>
      </w:r>
      <w:r w:rsidRPr="005B08EA">
        <w:rPr>
          <w:rFonts w:cs="Times New Roman"/>
        </w:rPr>
        <w:t>WM,</w:t>
      </w:r>
      <w:r w:rsidRPr="005B08EA">
        <w:rPr>
          <w:rFonts w:cs="Times New Roman"/>
          <w:spacing w:val="13"/>
        </w:rPr>
        <w:t xml:space="preserve"> </w:t>
      </w:r>
      <w:r w:rsidRPr="005B08EA">
        <w:rPr>
          <w:rFonts w:cs="Times New Roman"/>
        </w:rPr>
        <w:t>Choi,</w:t>
      </w:r>
      <w:r w:rsidRPr="005B08EA">
        <w:rPr>
          <w:rFonts w:cs="Times New Roman"/>
          <w:spacing w:val="14"/>
        </w:rPr>
        <w:t xml:space="preserve"> </w:t>
      </w:r>
      <w:r w:rsidRPr="005B08EA">
        <w:rPr>
          <w:rFonts w:cs="Times New Roman"/>
        </w:rPr>
        <w:t>BY,</w:t>
      </w:r>
      <w:r w:rsidRPr="005B08EA">
        <w:rPr>
          <w:rFonts w:cs="Times New Roman"/>
          <w:spacing w:val="13"/>
        </w:rPr>
        <w:t xml:space="preserve"> </w:t>
      </w:r>
      <w:r w:rsidRPr="005B08EA">
        <w:rPr>
          <w:rFonts w:cs="Times New Roman"/>
        </w:rPr>
        <w:t>Chang,</w:t>
      </w:r>
      <w:r w:rsidRPr="005B08EA">
        <w:rPr>
          <w:rFonts w:cs="Times New Roman"/>
          <w:spacing w:val="13"/>
        </w:rPr>
        <w:t xml:space="preserve"> </w:t>
      </w:r>
      <w:r w:rsidRPr="005B08EA">
        <w:rPr>
          <w:rFonts w:cs="Times New Roman"/>
        </w:rPr>
        <w:t>CH,</w:t>
      </w:r>
      <w:r w:rsidRPr="005B08EA">
        <w:rPr>
          <w:rFonts w:cs="Times New Roman"/>
          <w:spacing w:val="14"/>
        </w:rPr>
        <w:t xml:space="preserve"> </w:t>
      </w:r>
      <w:r w:rsidRPr="005B08EA">
        <w:rPr>
          <w:rFonts w:cs="Times New Roman"/>
        </w:rPr>
        <w:t>et</w:t>
      </w:r>
      <w:r w:rsidRPr="005B08EA">
        <w:rPr>
          <w:rFonts w:cs="Times New Roman"/>
          <w:spacing w:val="13"/>
        </w:rPr>
        <w:t xml:space="preserve"> </w:t>
      </w:r>
      <w:r w:rsidRPr="005B08EA">
        <w:rPr>
          <w:rFonts w:cs="Times New Roman"/>
        </w:rPr>
        <w:t>al.</w:t>
      </w:r>
      <w:r w:rsidRPr="005B08EA">
        <w:rPr>
          <w:rFonts w:cs="Times New Roman"/>
          <w:spacing w:val="14"/>
        </w:rPr>
        <w:t xml:space="preserve"> </w:t>
      </w:r>
      <w:r w:rsidRPr="005B08EA">
        <w:rPr>
          <w:rFonts w:cs="Times New Roman"/>
        </w:rPr>
        <w:t>Comparison</w:t>
      </w:r>
      <w:r w:rsidRPr="005B08EA">
        <w:rPr>
          <w:rFonts w:cs="Times New Roman"/>
          <w:spacing w:val="19"/>
        </w:rPr>
        <w:t xml:space="preserve"> </w:t>
      </w:r>
      <w:r w:rsidRPr="005B08EA">
        <w:rPr>
          <w:rFonts w:cs="Times New Roman"/>
        </w:rPr>
        <w:t>of</w:t>
      </w:r>
      <w:r w:rsidRPr="005B08EA">
        <w:rPr>
          <w:rFonts w:cs="Times New Roman"/>
          <w:spacing w:val="19"/>
        </w:rPr>
        <w:t xml:space="preserve"> </w:t>
      </w:r>
    </w:p>
    <w:p w14:paraId="17F674E0" w14:textId="54CE9E0E" w:rsidR="00DA3C0E" w:rsidRPr="003D4284" w:rsidRDefault="00DA3C0E" w:rsidP="004665CA">
      <w:pPr>
        <w:pStyle w:val="BodyText"/>
        <w:spacing w:line="480" w:lineRule="auto"/>
        <w:ind w:left="720"/>
        <w:rPr>
          <w:rFonts w:cs="Times New Roman"/>
          <w:spacing w:val="19"/>
        </w:rPr>
      </w:pPr>
      <w:r w:rsidRPr="005B08EA">
        <w:rPr>
          <w:rFonts w:cs="Times New Roman"/>
        </w:rPr>
        <w:lastRenderedPageBreak/>
        <w:t>TMS</w:t>
      </w:r>
      <w:r w:rsidRPr="005B08EA">
        <w:rPr>
          <w:rFonts w:cs="Times New Roman"/>
          <w:spacing w:val="18"/>
        </w:rPr>
        <w:t xml:space="preserve"> </w:t>
      </w:r>
      <w:r w:rsidRPr="005B08EA">
        <w:rPr>
          <w:rFonts w:cs="Times New Roman"/>
        </w:rPr>
        <w:t>and</w:t>
      </w:r>
      <w:r w:rsidRPr="005B08EA">
        <w:rPr>
          <w:rFonts w:cs="Times New Roman"/>
          <w:spacing w:val="20"/>
        </w:rPr>
        <w:t xml:space="preserve"> </w:t>
      </w:r>
      <w:r w:rsidRPr="005B08EA">
        <w:rPr>
          <w:rFonts w:cs="Times New Roman"/>
        </w:rPr>
        <w:t>DTT</w:t>
      </w:r>
      <w:r w:rsidRPr="005B08EA">
        <w:rPr>
          <w:rFonts w:cs="Times New Roman"/>
          <w:spacing w:val="18"/>
        </w:rPr>
        <w:t xml:space="preserve"> </w:t>
      </w:r>
      <w:r w:rsidRPr="005B08EA">
        <w:rPr>
          <w:rFonts w:cs="Times New Roman"/>
        </w:rPr>
        <w:t>for</w:t>
      </w:r>
      <w:r w:rsidRPr="005B08EA">
        <w:rPr>
          <w:rFonts w:cs="Times New Roman"/>
          <w:spacing w:val="20"/>
        </w:rPr>
        <w:t xml:space="preserve"> </w:t>
      </w:r>
      <w:r w:rsidRPr="005B08EA">
        <w:rPr>
          <w:rFonts w:cs="Times New Roman"/>
        </w:rPr>
        <w:t>predicting</w:t>
      </w:r>
      <w:r w:rsidRPr="005B08EA">
        <w:rPr>
          <w:rFonts w:cs="Times New Roman"/>
          <w:spacing w:val="18"/>
        </w:rPr>
        <w:t xml:space="preserve"> </w:t>
      </w:r>
      <w:r w:rsidRPr="005B08EA">
        <w:rPr>
          <w:rFonts w:cs="Times New Roman"/>
        </w:rPr>
        <w:t>motor</w:t>
      </w:r>
      <w:r w:rsidRPr="005B08EA">
        <w:rPr>
          <w:rFonts w:cs="Times New Roman"/>
          <w:spacing w:val="20"/>
        </w:rPr>
        <w:t xml:space="preserve"> </w:t>
      </w:r>
      <w:r w:rsidRPr="005B08EA">
        <w:rPr>
          <w:rFonts w:cs="Times New Roman"/>
        </w:rPr>
        <w:t>outcome</w:t>
      </w:r>
      <w:r w:rsidRPr="005B08EA">
        <w:rPr>
          <w:rFonts w:cs="Times New Roman"/>
          <w:spacing w:val="18"/>
        </w:rPr>
        <w:t xml:space="preserve"> </w:t>
      </w:r>
      <w:r w:rsidRPr="005B08EA">
        <w:rPr>
          <w:rFonts w:cs="Times New Roman"/>
        </w:rPr>
        <w:t>in</w:t>
      </w:r>
      <w:r w:rsidRPr="005B08EA">
        <w:rPr>
          <w:rFonts w:cs="Times New Roman"/>
          <w:spacing w:val="20"/>
        </w:rPr>
        <w:t xml:space="preserve"> </w:t>
      </w:r>
      <w:r w:rsidRPr="005B08EA">
        <w:rPr>
          <w:rFonts w:cs="Times New Roman"/>
          <w:spacing w:val="-1"/>
        </w:rPr>
        <w:t>intrac</w:t>
      </w:r>
      <w:r w:rsidRPr="005B08EA">
        <w:rPr>
          <w:rFonts w:cs="Times New Roman"/>
          <w:spacing w:val="-2"/>
        </w:rPr>
        <w:t>e</w:t>
      </w:r>
      <w:r w:rsidRPr="005B08EA">
        <w:rPr>
          <w:rFonts w:cs="Times New Roman"/>
          <w:spacing w:val="-1"/>
        </w:rPr>
        <w:t>rebral</w:t>
      </w:r>
      <w:r w:rsidRPr="005B08EA">
        <w:rPr>
          <w:rFonts w:cs="Times New Roman"/>
          <w:spacing w:val="19"/>
        </w:rPr>
        <w:t xml:space="preserve"> </w:t>
      </w:r>
      <w:r w:rsidRPr="005B08EA">
        <w:rPr>
          <w:rFonts w:cs="Times New Roman"/>
        </w:rPr>
        <w:t>hemorrhage.</w:t>
      </w:r>
      <w:r w:rsidRPr="005B08EA">
        <w:rPr>
          <w:rFonts w:cs="Times New Roman"/>
          <w:spacing w:val="26"/>
        </w:rPr>
        <w:t xml:space="preserve"> </w:t>
      </w:r>
      <w:r w:rsidRPr="005B08EA">
        <w:rPr>
          <w:rFonts w:cs="Times New Roman"/>
          <w:i/>
        </w:rPr>
        <w:t>Journal</w:t>
      </w:r>
      <w:r w:rsidRPr="005B08EA">
        <w:rPr>
          <w:rFonts w:cs="Times New Roman"/>
          <w:i/>
          <w:spacing w:val="-27"/>
        </w:rPr>
        <w:t xml:space="preserve"> </w:t>
      </w:r>
      <w:r w:rsidRPr="005B08EA">
        <w:rPr>
          <w:rFonts w:cs="Times New Roman"/>
          <w:i/>
        </w:rPr>
        <w:t>of</w:t>
      </w:r>
      <w:r w:rsidRPr="005B08EA">
        <w:rPr>
          <w:rFonts w:cs="Times New Roman"/>
          <w:i/>
          <w:spacing w:val="-27"/>
        </w:rPr>
        <w:t xml:space="preserve"> </w:t>
      </w:r>
      <w:r w:rsidRPr="005B08EA">
        <w:rPr>
          <w:rFonts w:cs="Times New Roman"/>
          <w:i/>
        </w:rPr>
        <w:t>the</w:t>
      </w:r>
      <w:r w:rsidRPr="005B08EA">
        <w:rPr>
          <w:rFonts w:cs="Times New Roman"/>
          <w:i/>
          <w:spacing w:val="-27"/>
        </w:rPr>
        <w:t xml:space="preserve"> </w:t>
      </w:r>
      <w:r w:rsidRPr="005B08EA">
        <w:rPr>
          <w:rFonts w:cs="Times New Roman"/>
          <w:i/>
          <w:spacing w:val="-3"/>
        </w:rPr>
        <w:t>N</w:t>
      </w:r>
      <w:r w:rsidRPr="005B08EA">
        <w:rPr>
          <w:rFonts w:cs="Times New Roman"/>
          <w:i/>
          <w:spacing w:val="-4"/>
        </w:rPr>
        <w:t>eurological</w:t>
      </w:r>
      <w:r w:rsidRPr="005B08EA">
        <w:rPr>
          <w:rFonts w:cs="Times New Roman"/>
          <w:i/>
          <w:spacing w:val="-27"/>
        </w:rPr>
        <w:t xml:space="preserve"> </w:t>
      </w:r>
      <w:r w:rsidRPr="005B08EA">
        <w:rPr>
          <w:rFonts w:cs="Times New Roman"/>
          <w:i/>
          <w:spacing w:val="-2"/>
        </w:rPr>
        <w:t>Sciences.</w:t>
      </w:r>
      <w:r w:rsidRPr="005B08EA">
        <w:rPr>
          <w:rFonts w:cs="Times New Roman"/>
          <w:i/>
          <w:spacing w:val="-29"/>
        </w:rPr>
        <w:t xml:space="preserve"> </w:t>
      </w:r>
      <w:r w:rsidRPr="005B08EA">
        <w:rPr>
          <w:rFonts w:cs="Times New Roman"/>
        </w:rPr>
        <w:t>2010;290:107–111.</w:t>
      </w:r>
    </w:p>
    <w:p w14:paraId="218A34D4" w14:textId="62FE45E0" w:rsidR="00DA3C0E" w:rsidRDefault="0058144E" w:rsidP="00DA74DF">
      <w:pPr>
        <w:pStyle w:val="BodyText"/>
        <w:spacing w:line="480" w:lineRule="auto"/>
        <w:ind w:left="720" w:hanging="720"/>
        <w:rPr>
          <w:rFonts w:cs="Times New Roman"/>
          <w:spacing w:val="31"/>
        </w:rPr>
      </w:pPr>
      <w:bookmarkStart w:id="4" w:name="_bookmark30"/>
      <w:bookmarkStart w:id="5" w:name="_bookmark31"/>
      <w:bookmarkStart w:id="6" w:name="_bookmark32"/>
      <w:bookmarkEnd w:id="4"/>
      <w:bookmarkEnd w:id="5"/>
      <w:bookmarkEnd w:id="6"/>
      <w:r>
        <w:rPr>
          <w:rFonts w:cs="Times New Roman"/>
        </w:rPr>
        <w:t>[9</w:t>
      </w:r>
      <w:r w:rsidR="00DA3C0E" w:rsidRPr="005B08EA">
        <w:rPr>
          <w:rFonts w:cs="Times New Roman"/>
        </w:rPr>
        <w:t>]</w:t>
      </w:r>
      <w:r w:rsidR="00ED5DD3">
        <w:rPr>
          <w:rFonts w:cs="Times New Roman"/>
          <w:spacing w:val="27"/>
        </w:rPr>
        <w:t xml:space="preserve">  </w:t>
      </w:r>
      <w:r w:rsidR="00DA3C0E" w:rsidRPr="005B08EA">
        <w:rPr>
          <w:rFonts w:cs="Times New Roman"/>
          <w:spacing w:val="-3"/>
        </w:rPr>
        <w:t>Sc</w:t>
      </w:r>
      <w:r w:rsidR="00DA3C0E" w:rsidRPr="005B08EA">
        <w:rPr>
          <w:rFonts w:cs="Times New Roman"/>
          <w:spacing w:val="-2"/>
        </w:rPr>
        <w:t>ha</w:t>
      </w:r>
      <w:r w:rsidR="00DA3C0E" w:rsidRPr="005B08EA">
        <w:rPr>
          <w:rFonts w:cs="Times New Roman"/>
          <w:spacing w:val="-3"/>
        </w:rPr>
        <w:t>ec</w:t>
      </w:r>
      <w:r w:rsidR="00DA3C0E" w:rsidRPr="005B08EA">
        <w:rPr>
          <w:rFonts w:cs="Times New Roman"/>
          <w:spacing w:val="-2"/>
        </w:rPr>
        <w:t>ht</w:t>
      </w:r>
      <w:r w:rsidR="00DA3C0E" w:rsidRPr="005B08EA">
        <w:rPr>
          <w:rFonts w:cs="Times New Roman"/>
          <w:spacing w:val="-3"/>
        </w:rPr>
        <w:t>e</w:t>
      </w:r>
      <w:r w:rsidR="00DA3C0E" w:rsidRPr="005B08EA">
        <w:rPr>
          <w:rFonts w:cs="Times New Roman"/>
          <w:spacing w:val="-2"/>
        </w:rPr>
        <w:t>r,</w:t>
      </w:r>
      <w:r w:rsidR="00DA3C0E" w:rsidRPr="005B08EA">
        <w:rPr>
          <w:rFonts w:cs="Times New Roman"/>
          <w:spacing w:val="-14"/>
        </w:rPr>
        <w:t xml:space="preserve"> </w:t>
      </w:r>
      <w:r w:rsidR="00DA3C0E" w:rsidRPr="005B08EA">
        <w:rPr>
          <w:rFonts w:cs="Times New Roman"/>
        </w:rPr>
        <w:t>JD,</w:t>
      </w:r>
      <w:r w:rsidR="00DA3C0E" w:rsidRPr="005B08EA">
        <w:rPr>
          <w:rFonts w:cs="Times New Roman"/>
          <w:spacing w:val="-14"/>
        </w:rPr>
        <w:t xml:space="preserve"> </w:t>
      </w:r>
      <w:r w:rsidR="00DA3C0E" w:rsidRPr="005B08EA">
        <w:rPr>
          <w:rFonts w:cs="Times New Roman"/>
          <w:spacing w:val="-5"/>
        </w:rPr>
        <w:t>Fr</w:t>
      </w:r>
      <w:r w:rsidR="00DA3C0E" w:rsidRPr="005B08EA">
        <w:rPr>
          <w:rFonts w:cs="Times New Roman"/>
          <w:spacing w:val="-6"/>
        </w:rPr>
        <w:t>icke</w:t>
      </w:r>
      <w:r w:rsidR="00DA3C0E" w:rsidRPr="005B08EA">
        <w:rPr>
          <w:rFonts w:cs="Times New Roman"/>
          <w:spacing w:val="-5"/>
        </w:rPr>
        <w:t>r,</w:t>
      </w:r>
      <w:r w:rsidR="00DA3C0E" w:rsidRPr="005B08EA">
        <w:rPr>
          <w:rFonts w:cs="Times New Roman"/>
          <w:spacing w:val="-13"/>
        </w:rPr>
        <w:t xml:space="preserve"> </w:t>
      </w:r>
      <w:r w:rsidR="00DA3C0E" w:rsidRPr="005B08EA">
        <w:rPr>
          <w:rFonts w:cs="Times New Roman"/>
        </w:rPr>
        <w:t>ZP,</w:t>
      </w:r>
      <w:r w:rsidR="00DA3C0E" w:rsidRPr="005B08EA">
        <w:rPr>
          <w:rFonts w:cs="Times New Roman"/>
          <w:spacing w:val="-14"/>
        </w:rPr>
        <w:t xml:space="preserve"> </w:t>
      </w:r>
      <w:r w:rsidR="00DA3C0E" w:rsidRPr="005B08EA">
        <w:rPr>
          <w:rFonts w:cs="Times New Roman"/>
          <w:spacing w:val="-1"/>
        </w:rPr>
        <w:t>P</w:t>
      </w:r>
      <w:r w:rsidR="00DA3C0E" w:rsidRPr="005B08EA">
        <w:rPr>
          <w:rFonts w:cs="Times New Roman"/>
          <w:spacing w:val="-2"/>
        </w:rPr>
        <w:t>e</w:t>
      </w:r>
      <w:r w:rsidR="00DA3C0E" w:rsidRPr="005B08EA">
        <w:rPr>
          <w:rFonts w:cs="Times New Roman"/>
          <w:spacing w:val="-1"/>
        </w:rPr>
        <w:t>rdu</w:t>
      </w:r>
      <w:r w:rsidR="00DA3C0E" w:rsidRPr="005B08EA">
        <w:rPr>
          <w:rFonts w:cs="Times New Roman"/>
          <w:spacing w:val="-2"/>
        </w:rPr>
        <w:t>e</w:t>
      </w:r>
      <w:r w:rsidR="00DA3C0E" w:rsidRPr="005B08EA">
        <w:rPr>
          <w:rFonts w:cs="Times New Roman"/>
          <w:spacing w:val="-1"/>
        </w:rPr>
        <w:t>,</w:t>
      </w:r>
      <w:r w:rsidR="00DA3C0E" w:rsidRPr="005B08EA">
        <w:rPr>
          <w:rFonts w:cs="Times New Roman"/>
          <w:spacing w:val="-14"/>
        </w:rPr>
        <w:t xml:space="preserve"> </w:t>
      </w:r>
      <w:r w:rsidR="00DA3C0E" w:rsidRPr="005B08EA">
        <w:rPr>
          <w:rFonts w:cs="Times New Roman"/>
        </w:rPr>
        <w:t>KL,</w:t>
      </w:r>
      <w:r w:rsidR="00DA3C0E" w:rsidRPr="005B08EA">
        <w:rPr>
          <w:rFonts w:cs="Times New Roman"/>
          <w:spacing w:val="-14"/>
        </w:rPr>
        <w:t xml:space="preserve"> </w:t>
      </w:r>
      <w:r w:rsidR="00DA3C0E" w:rsidRPr="005B08EA">
        <w:rPr>
          <w:rFonts w:cs="Times New Roman"/>
        </w:rPr>
        <w:t>Helmer,</w:t>
      </w:r>
      <w:r w:rsidR="00DA3C0E" w:rsidRPr="005B08EA">
        <w:rPr>
          <w:rFonts w:cs="Times New Roman"/>
          <w:spacing w:val="-14"/>
        </w:rPr>
        <w:t xml:space="preserve"> </w:t>
      </w:r>
      <w:r w:rsidR="00DA3C0E" w:rsidRPr="005B08EA">
        <w:rPr>
          <w:rFonts w:cs="Times New Roman"/>
          <w:spacing w:val="-3"/>
        </w:rPr>
        <w:t>KG,</w:t>
      </w:r>
      <w:r w:rsidR="00DA3C0E" w:rsidRPr="005B08EA">
        <w:rPr>
          <w:rFonts w:cs="Times New Roman"/>
          <w:spacing w:val="-14"/>
        </w:rPr>
        <w:t xml:space="preserve"> </w:t>
      </w:r>
      <w:r w:rsidR="00DA3C0E" w:rsidRPr="005B08EA">
        <w:rPr>
          <w:rFonts w:cs="Times New Roman"/>
          <w:spacing w:val="-4"/>
        </w:rPr>
        <w:t>V</w:t>
      </w:r>
      <w:r w:rsidR="00DA3C0E" w:rsidRPr="005B08EA">
        <w:rPr>
          <w:rFonts w:cs="Times New Roman"/>
          <w:spacing w:val="-3"/>
        </w:rPr>
        <w:t>an</w:t>
      </w:r>
      <w:r w:rsidR="00DA3C0E" w:rsidRPr="005B08EA">
        <w:rPr>
          <w:rFonts w:cs="Times New Roman"/>
          <w:spacing w:val="-4"/>
        </w:rPr>
        <w:t>gel</w:t>
      </w:r>
      <w:r w:rsidR="00DA3C0E" w:rsidRPr="005B08EA">
        <w:rPr>
          <w:rFonts w:cs="Times New Roman"/>
          <w:spacing w:val="-3"/>
        </w:rPr>
        <w:t>,</w:t>
      </w:r>
      <w:r w:rsidR="00DA3C0E" w:rsidRPr="005B08EA">
        <w:rPr>
          <w:rFonts w:cs="Times New Roman"/>
          <w:spacing w:val="-14"/>
        </w:rPr>
        <w:t xml:space="preserve"> </w:t>
      </w:r>
      <w:r w:rsidR="00DA3C0E" w:rsidRPr="005B08EA">
        <w:rPr>
          <w:rFonts w:cs="Times New Roman"/>
        </w:rPr>
        <w:t>MG,</w:t>
      </w:r>
      <w:r w:rsidR="00DA3C0E" w:rsidRPr="005B08EA">
        <w:rPr>
          <w:rFonts w:cs="Times New Roman"/>
          <w:spacing w:val="-14"/>
        </w:rPr>
        <w:t xml:space="preserve"> </w:t>
      </w:r>
      <w:r w:rsidR="00DA3C0E" w:rsidRPr="005B08EA">
        <w:rPr>
          <w:rFonts w:cs="Times New Roman"/>
          <w:spacing w:val="-2"/>
        </w:rPr>
        <w:t>Gr</w:t>
      </w:r>
      <w:r w:rsidR="00DA3C0E" w:rsidRPr="005B08EA">
        <w:rPr>
          <w:rFonts w:cs="Times New Roman"/>
          <w:spacing w:val="-3"/>
        </w:rPr>
        <w:t>eve</w:t>
      </w:r>
      <w:r w:rsidR="00DA3C0E" w:rsidRPr="005B08EA">
        <w:rPr>
          <w:rFonts w:cs="Times New Roman"/>
          <w:spacing w:val="-2"/>
        </w:rPr>
        <w:t>,</w:t>
      </w:r>
      <w:r w:rsidR="00DA3C0E" w:rsidRPr="005B08EA">
        <w:rPr>
          <w:rFonts w:cs="Times New Roman"/>
          <w:spacing w:val="-14"/>
        </w:rPr>
        <w:t xml:space="preserve"> </w:t>
      </w:r>
      <w:r w:rsidR="00DA3C0E" w:rsidRPr="005B08EA">
        <w:rPr>
          <w:rFonts w:cs="Times New Roman"/>
        </w:rPr>
        <w:t>DN,</w:t>
      </w:r>
      <w:r w:rsidR="00DA3C0E" w:rsidRPr="005B08EA">
        <w:rPr>
          <w:rFonts w:cs="Times New Roman"/>
          <w:spacing w:val="-14"/>
        </w:rPr>
        <w:t xml:space="preserve"> </w:t>
      </w:r>
      <w:r w:rsidR="00DA3C0E" w:rsidRPr="005B08EA">
        <w:rPr>
          <w:rFonts w:cs="Times New Roman"/>
        </w:rPr>
        <w:t>et</w:t>
      </w:r>
      <w:r w:rsidR="00DA3C0E" w:rsidRPr="005B08EA">
        <w:rPr>
          <w:rFonts w:cs="Times New Roman"/>
          <w:spacing w:val="-14"/>
        </w:rPr>
        <w:t xml:space="preserve"> </w:t>
      </w:r>
      <w:r w:rsidR="00DA3C0E" w:rsidRPr="005B08EA">
        <w:rPr>
          <w:rFonts w:cs="Times New Roman"/>
        </w:rPr>
        <w:t>al.</w:t>
      </w:r>
      <w:r w:rsidR="00DA3C0E" w:rsidRPr="005B08EA">
        <w:rPr>
          <w:rFonts w:cs="Times New Roman"/>
          <w:spacing w:val="31"/>
        </w:rPr>
        <w:t xml:space="preserve"> </w:t>
      </w:r>
    </w:p>
    <w:p w14:paraId="6DB3C095" w14:textId="4E1973CB" w:rsidR="00DA3C0E" w:rsidRPr="005B08EA" w:rsidRDefault="00DA3C0E" w:rsidP="004665CA">
      <w:pPr>
        <w:pStyle w:val="BodyText"/>
        <w:spacing w:line="480" w:lineRule="auto"/>
        <w:ind w:left="720"/>
        <w:rPr>
          <w:rFonts w:cs="Times New Roman"/>
        </w:rPr>
      </w:pPr>
      <w:r w:rsidRPr="005B08EA">
        <w:rPr>
          <w:rFonts w:cs="Times New Roman"/>
        </w:rPr>
        <w:t>Microstructural</w:t>
      </w:r>
      <w:r w:rsidRPr="005B08EA">
        <w:rPr>
          <w:rFonts w:cs="Times New Roman"/>
          <w:spacing w:val="-10"/>
        </w:rPr>
        <w:t xml:space="preserve"> </w:t>
      </w:r>
      <w:r w:rsidRPr="005B08EA">
        <w:rPr>
          <w:rFonts w:cs="Times New Roman"/>
        </w:rPr>
        <w:t>status</w:t>
      </w:r>
      <w:r w:rsidRPr="005B08EA">
        <w:rPr>
          <w:rFonts w:cs="Times New Roman"/>
          <w:spacing w:val="-11"/>
        </w:rPr>
        <w:t xml:space="preserve"> </w:t>
      </w:r>
      <w:r w:rsidRPr="005B08EA">
        <w:rPr>
          <w:rFonts w:cs="Times New Roman"/>
        </w:rPr>
        <w:t>of</w:t>
      </w:r>
      <w:r w:rsidRPr="005B08EA">
        <w:rPr>
          <w:rFonts w:cs="Times New Roman"/>
          <w:spacing w:val="-10"/>
        </w:rPr>
        <w:t xml:space="preserve"> </w:t>
      </w:r>
      <w:r w:rsidRPr="005B08EA">
        <w:rPr>
          <w:rFonts w:cs="Times New Roman"/>
        </w:rPr>
        <w:t>ipsilesional</w:t>
      </w:r>
      <w:r w:rsidRPr="005B08EA">
        <w:rPr>
          <w:rFonts w:cs="Times New Roman"/>
          <w:spacing w:val="-10"/>
        </w:rPr>
        <w:t xml:space="preserve"> </w:t>
      </w:r>
      <w:r w:rsidRPr="005B08EA">
        <w:rPr>
          <w:rFonts w:cs="Times New Roman"/>
        </w:rPr>
        <w:t>and</w:t>
      </w:r>
      <w:r w:rsidRPr="005B08EA">
        <w:rPr>
          <w:rFonts w:cs="Times New Roman"/>
          <w:spacing w:val="-10"/>
        </w:rPr>
        <w:t xml:space="preserve"> </w:t>
      </w:r>
      <w:r w:rsidRPr="005B08EA">
        <w:rPr>
          <w:rFonts w:cs="Times New Roman"/>
          <w:spacing w:val="-2"/>
        </w:rPr>
        <w:t>con</w:t>
      </w:r>
      <w:r w:rsidRPr="005B08EA">
        <w:rPr>
          <w:rFonts w:cs="Times New Roman"/>
          <w:spacing w:val="-1"/>
        </w:rPr>
        <w:t>tral</w:t>
      </w:r>
      <w:r w:rsidRPr="005B08EA">
        <w:rPr>
          <w:rFonts w:cs="Times New Roman"/>
          <w:spacing w:val="-2"/>
        </w:rPr>
        <w:t>esion</w:t>
      </w:r>
      <w:r w:rsidRPr="005B08EA">
        <w:rPr>
          <w:rFonts w:cs="Times New Roman"/>
          <w:spacing w:val="-1"/>
        </w:rPr>
        <w:t>al</w:t>
      </w:r>
      <w:r w:rsidRPr="005B08EA">
        <w:rPr>
          <w:rFonts w:cs="Times New Roman"/>
          <w:spacing w:val="-9"/>
        </w:rPr>
        <w:t xml:space="preserve"> </w:t>
      </w:r>
      <w:r w:rsidRPr="005B08EA">
        <w:rPr>
          <w:rFonts w:cs="Times New Roman"/>
        </w:rPr>
        <w:t>corticospinal</w:t>
      </w:r>
      <w:r w:rsidRPr="005B08EA">
        <w:rPr>
          <w:rFonts w:cs="Times New Roman"/>
          <w:spacing w:val="-10"/>
        </w:rPr>
        <w:t xml:space="preserve"> </w:t>
      </w:r>
      <w:r w:rsidRPr="005B08EA">
        <w:rPr>
          <w:rFonts w:cs="Times New Roman"/>
        </w:rPr>
        <w:t>tract</w:t>
      </w:r>
      <w:r w:rsidRPr="005B08EA">
        <w:rPr>
          <w:rFonts w:cs="Times New Roman"/>
          <w:spacing w:val="-10"/>
        </w:rPr>
        <w:t xml:space="preserve"> </w:t>
      </w:r>
      <w:r w:rsidRPr="005B08EA">
        <w:rPr>
          <w:rFonts w:cs="Times New Roman"/>
        </w:rPr>
        <w:t>correlates</w:t>
      </w:r>
      <w:r w:rsidRPr="005B08EA">
        <w:rPr>
          <w:rFonts w:cs="Times New Roman"/>
          <w:spacing w:val="27"/>
        </w:rPr>
        <w:t xml:space="preserve"> </w:t>
      </w:r>
      <w:r w:rsidRPr="005B08EA">
        <w:rPr>
          <w:rFonts w:cs="Times New Roman"/>
        </w:rPr>
        <w:t>with</w:t>
      </w:r>
      <w:r w:rsidRPr="005B08EA">
        <w:rPr>
          <w:rFonts w:cs="Times New Roman"/>
          <w:spacing w:val="12"/>
        </w:rPr>
        <w:t xml:space="preserve"> </w:t>
      </w:r>
      <w:r w:rsidRPr="005B08EA">
        <w:rPr>
          <w:rFonts w:cs="Times New Roman"/>
          <w:spacing w:val="-1"/>
        </w:rPr>
        <w:t>m</w:t>
      </w:r>
      <w:r w:rsidRPr="005B08EA">
        <w:rPr>
          <w:rFonts w:cs="Times New Roman"/>
          <w:spacing w:val="-2"/>
        </w:rPr>
        <w:t>o</w:t>
      </w:r>
      <w:r w:rsidRPr="005B08EA">
        <w:rPr>
          <w:rFonts w:cs="Times New Roman"/>
          <w:spacing w:val="-1"/>
        </w:rPr>
        <w:t>tor</w:t>
      </w:r>
      <w:r w:rsidRPr="005B08EA">
        <w:rPr>
          <w:rFonts w:cs="Times New Roman"/>
          <w:spacing w:val="13"/>
        </w:rPr>
        <w:t xml:space="preserve"> </w:t>
      </w:r>
      <w:r w:rsidRPr="005B08EA">
        <w:rPr>
          <w:rFonts w:cs="Times New Roman"/>
        </w:rPr>
        <w:t>skill</w:t>
      </w:r>
      <w:r w:rsidRPr="005B08EA">
        <w:rPr>
          <w:rFonts w:cs="Times New Roman"/>
          <w:spacing w:val="13"/>
        </w:rPr>
        <w:t xml:space="preserve"> </w:t>
      </w:r>
      <w:r w:rsidRPr="005B08EA">
        <w:rPr>
          <w:rFonts w:cs="Times New Roman"/>
        </w:rPr>
        <w:t>in</w:t>
      </w:r>
      <w:r w:rsidRPr="005B08EA">
        <w:rPr>
          <w:rFonts w:cs="Times New Roman"/>
          <w:spacing w:val="13"/>
        </w:rPr>
        <w:t xml:space="preserve"> </w:t>
      </w:r>
      <w:r w:rsidRPr="005B08EA">
        <w:rPr>
          <w:rFonts w:cs="Times New Roman"/>
          <w:spacing w:val="-2"/>
        </w:rPr>
        <w:t>c</w:t>
      </w:r>
      <w:r w:rsidRPr="005B08EA">
        <w:rPr>
          <w:rFonts w:cs="Times New Roman"/>
          <w:spacing w:val="-1"/>
        </w:rPr>
        <w:t>hr</w:t>
      </w:r>
      <w:r w:rsidRPr="005B08EA">
        <w:rPr>
          <w:rFonts w:cs="Times New Roman"/>
          <w:spacing w:val="-2"/>
        </w:rPr>
        <w:t>onic</w:t>
      </w:r>
      <w:r w:rsidRPr="005B08EA">
        <w:rPr>
          <w:rFonts w:cs="Times New Roman"/>
          <w:spacing w:val="12"/>
        </w:rPr>
        <w:t xml:space="preserve"> </w:t>
      </w:r>
      <w:r w:rsidRPr="005B08EA">
        <w:rPr>
          <w:rFonts w:cs="Times New Roman"/>
          <w:spacing w:val="-3"/>
        </w:rPr>
        <w:t>s</w:t>
      </w:r>
      <w:r w:rsidRPr="005B08EA">
        <w:rPr>
          <w:rFonts w:cs="Times New Roman"/>
          <w:spacing w:val="-2"/>
        </w:rPr>
        <w:t>tr</w:t>
      </w:r>
      <w:r w:rsidRPr="005B08EA">
        <w:rPr>
          <w:rFonts w:cs="Times New Roman"/>
          <w:spacing w:val="-3"/>
        </w:rPr>
        <w:t>oke</w:t>
      </w:r>
      <w:r w:rsidRPr="005B08EA">
        <w:rPr>
          <w:rFonts w:cs="Times New Roman"/>
          <w:spacing w:val="12"/>
        </w:rPr>
        <w:t xml:space="preserve"> </w:t>
      </w:r>
      <w:r w:rsidRPr="005B08EA">
        <w:rPr>
          <w:rFonts w:cs="Times New Roman"/>
          <w:spacing w:val="-1"/>
        </w:rPr>
        <w:t>pat</w:t>
      </w:r>
      <w:r w:rsidRPr="005B08EA">
        <w:rPr>
          <w:rFonts w:cs="Times New Roman"/>
          <w:spacing w:val="-2"/>
        </w:rPr>
        <w:t>i</w:t>
      </w:r>
      <w:r w:rsidRPr="005B08EA">
        <w:rPr>
          <w:rFonts w:cs="Times New Roman"/>
          <w:spacing w:val="-1"/>
        </w:rPr>
        <w:t>ents.</w:t>
      </w:r>
      <w:r w:rsidRPr="005B08EA">
        <w:rPr>
          <w:rFonts w:cs="Times New Roman"/>
          <w:spacing w:val="11"/>
        </w:rPr>
        <w:t xml:space="preserve"> </w:t>
      </w:r>
      <w:r w:rsidRPr="005B08EA">
        <w:rPr>
          <w:rFonts w:cs="Times New Roman"/>
          <w:i/>
        </w:rPr>
        <w:t>Human</w:t>
      </w:r>
      <w:r w:rsidRPr="005B08EA">
        <w:rPr>
          <w:rFonts w:cs="Times New Roman"/>
          <w:i/>
          <w:spacing w:val="17"/>
        </w:rPr>
        <w:t xml:space="preserve"> </w:t>
      </w:r>
      <w:r w:rsidRPr="005B08EA">
        <w:rPr>
          <w:rFonts w:cs="Times New Roman"/>
          <w:i/>
          <w:spacing w:val="-3"/>
        </w:rPr>
        <w:t>Brain</w:t>
      </w:r>
      <w:r w:rsidRPr="005B08EA">
        <w:rPr>
          <w:rFonts w:cs="Times New Roman"/>
          <w:i/>
          <w:spacing w:val="16"/>
        </w:rPr>
        <w:t xml:space="preserve"> </w:t>
      </w:r>
      <w:r w:rsidRPr="005B08EA">
        <w:rPr>
          <w:rFonts w:cs="Times New Roman"/>
          <w:i/>
        </w:rPr>
        <w:t>Mapping.</w:t>
      </w:r>
      <w:r w:rsidRPr="005B08EA">
        <w:rPr>
          <w:rFonts w:cs="Times New Roman"/>
          <w:i/>
          <w:spacing w:val="12"/>
        </w:rPr>
        <w:t xml:space="preserve"> </w:t>
      </w:r>
      <w:r w:rsidRPr="005B08EA">
        <w:rPr>
          <w:rFonts w:cs="Times New Roman"/>
        </w:rPr>
        <w:t>2009;30:3461–</w:t>
      </w:r>
      <w:r w:rsidRPr="005B08EA">
        <w:rPr>
          <w:rFonts w:cs="Times New Roman"/>
          <w:spacing w:val="29"/>
        </w:rPr>
        <w:t xml:space="preserve"> </w:t>
      </w:r>
      <w:r w:rsidRPr="005B08EA">
        <w:rPr>
          <w:rFonts w:cs="Times New Roman"/>
        </w:rPr>
        <w:t>3474.</w:t>
      </w:r>
    </w:p>
    <w:p w14:paraId="417C173A" w14:textId="4FCB92D7" w:rsidR="00DA3C0E" w:rsidRDefault="00DA3C0E" w:rsidP="00DA74DF">
      <w:pPr>
        <w:pStyle w:val="BodyText"/>
        <w:spacing w:line="480" w:lineRule="auto"/>
        <w:ind w:left="720" w:hanging="720"/>
        <w:rPr>
          <w:rFonts w:cs="Times New Roman"/>
          <w:spacing w:val="-7"/>
        </w:rPr>
      </w:pPr>
      <w:bookmarkStart w:id="7" w:name="_bookmark33"/>
      <w:bookmarkEnd w:id="7"/>
      <w:r>
        <w:rPr>
          <w:rFonts w:cs="Times New Roman"/>
        </w:rPr>
        <w:t>[1</w:t>
      </w:r>
      <w:r w:rsidR="0058144E">
        <w:rPr>
          <w:rFonts w:cs="Times New Roman"/>
        </w:rPr>
        <w:t>0</w:t>
      </w:r>
      <w:r w:rsidRPr="005B08EA">
        <w:rPr>
          <w:rFonts w:cs="Times New Roman"/>
        </w:rPr>
        <w:t>]</w:t>
      </w:r>
      <w:r w:rsidR="00ED5DD3">
        <w:rPr>
          <w:rFonts w:cs="Times New Roman"/>
          <w:spacing w:val="38"/>
        </w:rPr>
        <w:t xml:space="preserve"> </w:t>
      </w:r>
      <w:r w:rsidRPr="005B08EA">
        <w:rPr>
          <w:rFonts w:cs="Times New Roman"/>
        </w:rPr>
        <w:t>Kumral,</w:t>
      </w:r>
      <w:r w:rsidRPr="005B08EA">
        <w:rPr>
          <w:rFonts w:cs="Times New Roman"/>
          <w:spacing w:val="1"/>
        </w:rPr>
        <w:t xml:space="preserve"> </w:t>
      </w:r>
      <w:r w:rsidRPr="005B08EA">
        <w:rPr>
          <w:rFonts w:cs="Times New Roman"/>
        </w:rPr>
        <w:t>E,</w:t>
      </w:r>
      <w:r w:rsidRPr="005B08EA">
        <w:rPr>
          <w:rFonts w:cs="Times New Roman"/>
          <w:spacing w:val="1"/>
        </w:rPr>
        <w:t xml:space="preserve"> </w:t>
      </w:r>
      <w:r w:rsidRPr="005B08EA">
        <w:rPr>
          <w:rFonts w:cs="Times New Roman"/>
        </w:rPr>
        <w:t>Kocaer,</w:t>
      </w:r>
      <w:r w:rsidRPr="005B08EA">
        <w:rPr>
          <w:rFonts w:cs="Times New Roman"/>
          <w:spacing w:val="1"/>
        </w:rPr>
        <w:t xml:space="preserve"> </w:t>
      </w:r>
      <w:r w:rsidRPr="005B08EA">
        <w:rPr>
          <w:rFonts w:cs="Times New Roman"/>
        </w:rPr>
        <w:t>T,</w:t>
      </w:r>
      <w:r w:rsidRPr="005B08EA">
        <w:rPr>
          <w:rFonts w:cs="Times New Roman"/>
          <w:spacing w:val="1"/>
        </w:rPr>
        <w:t xml:space="preserve"> </w:t>
      </w:r>
      <w:r w:rsidRPr="005B08EA">
        <w:rPr>
          <w:rFonts w:cs="Times New Roman"/>
          <w:spacing w:val="-3"/>
        </w:rPr>
        <w:t>Ertb</w:t>
      </w:r>
      <w:r w:rsidRPr="005B08EA">
        <w:rPr>
          <w:rFonts w:cs="Times New Roman"/>
          <w:spacing w:val="-4"/>
        </w:rPr>
        <w:t>ey</w:t>
      </w:r>
      <w:r w:rsidRPr="005B08EA">
        <w:rPr>
          <w:rFonts w:cs="Times New Roman"/>
          <w:spacing w:val="-3"/>
        </w:rPr>
        <w:t>,</w:t>
      </w:r>
      <w:r w:rsidRPr="005B08EA">
        <w:rPr>
          <w:rFonts w:cs="Times New Roman"/>
          <w:spacing w:val="1"/>
        </w:rPr>
        <w:t xml:space="preserve"> </w:t>
      </w:r>
      <w:r w:rsidRPr="005B08EA">
        <w:rPr>
          <w:rFonts w:cs="Times New Roman"/>
        </w:rPr>
        <w:t>N,</w:t>
      </w:r>
      <w:r w:rsidRPr="005B08EA">
        <w:rPr>
          <w:rFonts w:cs="Times New Roman"/>
          <w:spacing w:val="1"/>
        </w:rPr>
        <w:t xml:space="preserve"> </w:t>
      </w:r>
      <w:r w:rsidRPr="005B08EA">
        <w:rPr>
          <w:rFonts w:cs="Times New Roman"/>
        </w:rPr>
        <w:t>and</w:t>
      </w:r>
      <w:r w:rsidRPr="005B08EA">
        <w:rPr>
          <w:rFonts w:cs="Times New Roman"/>
          <w:spacing w:val="1"/>
        </w:rPr>
        <w:t xml:space="preserve"> </w:t>
      </w:r>
      <w:r w:rsidRPr="005B08EA">
        <w:rPr>
          <w:rFonts w:cs="Times New Roman"/>
        </w:rPr>
        <w:t>Kumral,</w:t>
      </w:r>
      <w:r w:rsidRPr="005B08EA">
        <w:rPr>
          <w:rFonts w:cs="Times New Roman"/>
          <w:spacing w:val="1"/>
        </w:rPr>
        <w:t xml:space="preserve"> </w:t>
      </w:r>
      <w:r w:rsidRPr="005B08EA">
        <w:rPr>
          <w:rFonts w:cs="Times New Roman"/>
        </w:rPr>
        <w:t>K.</w:t>
      </w:r>
      <w:r w:rsidRPr="005B08EA">
        <w:rPr>
          <w:rFonts w:cs="Times New Roman"/>
          <w:spacing w:val="1"/>
        </w:rPr>
        <w:t xml:space="preserve"> </w:t>
      </w:r>
      <w:r w:rsidRPr="005B08EA">
        <w:rPr>
          <w:rFonts w:cs="Times New Roman"/>
        </w:rPr>
        <w:t>Thalamic hemorrhage</w:t>
      </w:r>
      <w:r w:rsidRPr="005B08EA">
        <w:rPr>
          <w:rFonts w:cs="Times New Roman"/>
          <w:spacing w:val="1"/>
        </w:rPr>
        <w:t xml:space="preserve"> </w:t>
      </w:r>
      <w:r w:rsidRPr="005B08EA">
        <w:rPr>
          <w:rFonts w:cs="Times New Roman"/>
        </w:rPr>
        <w:t>a prospec</w:t>
      </w:r>
      <w:r w:rsidRPr="005B08EA">
        <w:rPr>
          <w:rFonts w:cs="Times New Roman"/>
          <w:spacing w:val="-2"/>
        </w:rPr>
        <w:t>tiv</w:t>
      </w:r>
      <w:r w:rsidRPr="005B08EA">
        <w:rPr>
          <w:rFonts w:cs="Times New Roman"/>
          <w:spacing w:val="-3"/>
        </w:rPr>
        <w:t>e</w:t>
      </w:r>
      <w:r w:rsidRPr="005B08EA">
        <w:rPr>
          <w:rFonts w:cs="Times New Roman"/>
          <w:spacing w:val="-7"/>
        </w:rPr>
        <w:t xml:space="preserve"> </w:t>
      </w:r>
    </w:p>
    <w:p w14:paraId="23F006D9" w14:textId="5093D5CD" w:rsidR="00DA3C0E" w:rsidRPr="005B08EA" w:rsidRDefault="00DA3C0E" w:rsidP="004665CA">
      <w:pPr>
        <w:pStyle w:val="BodyText"/>
        <w:spacing w:line="480" w:lineRule="auto"/>
        <w:ind w:left="720"/>
        <w:rPr>
          <w:rFonts w:cs="Times New Roman"/>
        </w:rPr>
      </w:pPr>
      <w:r w:rsidRPr="005B08EA">
        <w:rPr>
          <w:rFonts w:cs="Times New Roman"/>
          <w:spacing w:val="-2"/>
        </w:rPr>
        <w:t>s</w:t>
      </w:r>
      <w:r w:rsidRPr="005B08EA">
        <w:rPr>
          <w:rFonts w:cs="Times New Roman"/>
          <w:spacing w:val="-1"/>
        </w:rPr>
        <w:t>tudy</w:t>
      </w:r>
      <w:r w:rsidRPr="005B08EA">
        <w:rPr>
          <w:rFonts w:cs="Times New Roman"/>
          <w:spacing w:val="-6"/>
        </w:rPr>
        <w:t xml:space="preserve"> </w:t>
      </w:r>
      <w:r w:rsidRPr="005B08EA">
        <w:rPr>
          <w:rFonts w:cs="Times New Roman"/>
        </w:rPr>
        <w:t>of</w:t>
      </w:r>
      <w:r w:rsidRPr="005B08EA">
        <w:rPr>
          <w:rFonts w:cs="Times New Roman"/>
          <w:spacing w:val="-6"/>
        </w:rPr>
        <w:t xml:space="preserve"> </w:t>
      </w:r>
      <w:r w:rsidRPr="005B08EA">
        <w:rPr>
          <w:rFonts w:cs="Times New Roman"/>
        </w:rPr>
        <w:t>100</w:t>
      </w:r>
      <w:r w:rsidRPr="005B08EA">
        <w:rPr>
          <w:rFonts w:cs="Times New Roman"/>
          <w:spacing w:val="-6"/>
        </w:rPr>
        <w:t xml:space="preserve"> </w:t>
      </w:r>
      <w:r w:rsidRPr="005B08EA">
        <w:rPr>
          <w:rFonts w:cs="Times New Roman"/>
          <w:spacing w:val="-1"/>
        </w:rPr>
        <w:t>patients.</w:t>
      </w:r>
      <w:r w:rsidRPr="005B08EA">
        <w:rPr>
          <w:rFonts w:cs="Times New Roman"/>
          <w:spacing w:val="-6"/>
        </w:rPr>
        <w:t xml:space="preserve"> </w:t>
      </w:r>
      <w:r w:rsidRPr="005B08EA">
        <w:rPr>
          <w:rFonts w:cs="Times New Roman"/>
          <w:i/>
          <w:spacing w:val="-2"/>
        </w:rPr>
        <w:t>Str</w:t>
      </w:r>
      <w:r w:rsidRPr="005B08EA">
        <w:rPr>
          <w:rFonts w:cs="Times New Roman"/>
          <w:i/>
          <w:spacing w:val="-3"/>
        </w:rPr>
        <w:t>oke.</w:t>
      </w:r>
      <w:r w:rsidRPr="005B08EA">
        <w:rPr>
          <w:rFonts w:cs="Times New Roman"/>
          <w:i/>
          <w:spacing w:val="-6"/>
        </w:rPr>
        <w:t xml:space="preserve"> </w:t>
      </w:r>
      <w:r w:rsidRPr="005B08EA">
        <w:rPr>
          <w:rFonts w:cs="Times New Roman"/>
        </w:rPr>
        <w:t>1995;26:964–970.</w:t>
      </w:r>
    </w:p>
    <w:p w14:paraId="17209ECF" w14:textId="77777777" w:rsidR="00DA3C0E" w:rsidRDefault="00DA3C0E" w:rsidP="00756AF4">
      <w:pPr>
        <w:tabs>
          <w:tab w:val="left" w:pos="0"/>
          <w:tab w:val="left" w:pos="720"/>
        </w:tabs>
        <w:autoSpaceDE w:val="0"/>
        <w:autoSpaceDN w:val="0"/>
        <w:adjustRightInd w:val="0"/>
        <w:spacing w:line="480" w:lineRule="auto"/>
        <w:ind w:left="720" w:hanging="720"/>
        <w:sectPr w:rsidR="00DA3C0E" w:rsidSect="003055E7">
          <w:pgSz w:w="12240" w:h="15840"/>
          <w:pgMar w:top="1440" w:right="1440" w:bottom="1440" w:left="1440" w:header="720" w:footer="720" w:gutter="0"/>
          <w:cols w:space="720"/>
        </w:sectPr>
      </w:pPr>
    </w:p>
    <w:p w14:paraId="20A48DE1" w14:textId="77777777" w:rsidR="00551C69" w:rsidRDefault="00C532DC" w:rsidP="001549AB">
      <w:pPr>
        <w:pStyle w:val="Heading1"/>
        <w:tabs>
          <w:tab w:val="left" w:pos="90"/>
        </w:tabs>
        <w:spacing w:before="0"/>
        <w:ind w:left="0" w:firstLine="720"/>
        <w:rPr>
          <w:b w:val="0"/>
          <w:bCs w:val="0"/>
        </w:rPr>
      </w:pPr>
      <w:bookmarkStart w:id="8" w:name="_bookmark10"/>
      <w:bookmarkStart w:id="9" w:name="_bookmark9"/>
      <w:bookmarkEnd w:id="8"/>
      <w:bookmarkEnd w:id="9"/>
      <w:r>
        <w:rPr>
          <w:w w:val="115"/>
        </w:rPr>
        <w:lastRenderedPageBreak/>
        <w:t>Figure</w:t>
      </w:r>
      <w:r>
        <w:rPr>
          <w:spacing w:val="-25"/>
          <w:w w:val="115"/>
        </w:rPr>
        <w:t xml:space="preserve"> </w:t>
      </w:r>
      <w:r>
        <w:rPr>
          <w:w w:val="115"/>
        </w:rPr>
        <w:t>Legends</w:t>
      </w:r>
    </w:p>
    <w:p w14:paraId="63E3BAFE" w14:textId="77777777" w:rsidR="00551C69" w:rsidRDefault="00551C69" w:rsidP="001549AB">
      <w:pPr>
        <w:tabs>
          <w:tab w:val="left" w:pos="90"/>
        </w:tabs>
        <w:ind w:firstLine="720"/>
        <w:rPr>
          <w:rFonts w:ascii="Times New Roman" w:eastAsia="Times New Roman" w:hAnsi="Times New Roman" w:cs="Times New Roman"/>
          <w:b/>
          <w:bCs/>
          <w:sz w:val="34"/>
          <w:szCs w:val="34"/>
        </w:rPr>
      </w:pPr>
    </w:p>
    <w:p w14:paraId="32897C57" w14:textId="77777777" w:rsidR="00551C69" w:rsidRDefault="00551C69" w:rsidP="001549AB">
      <w:pPr>
        <w:tabs>
          <w:tab w:val="left" w:pos="90"/>
        </w:tabs>
        <w:ind w:firstLine="720"/>
        <w:rPr>
          <w:rFonts w:ascii="Times New Roman" w:eastAsia="Times New Roman" w:hAnsi="Times New Roman" w:cs="Times New Roman"/>
          <w:b/>
          <w:bCs/>
          <w:sz w:val="27"/>
          <w:szCs w:val="27"/>
        </w:rPr>
      </w:pPr>
    </w:p>
    <w:p w14:paraId="5F73D5D1" w14:textId="47C1A303" w:rsidR="00551C69" w:rsidRDefault="00C532DC" w:rsidP="00846FDB">
      <w:pPr>
        <w:pStyle w:val="BodyText"/>
        <w:tabs>
          <w:tab w:val="left" w:pos="90"/>
          <w:tab w:val="left" w:pos="6033"/>
        </w:tabs>
        <w:spacing w:line="480" w:lineRule="auto"/>
        <w:ind w:left="0" w:right="103" w:firstLine="720"/>
      </w:pPr>
      <w:bookmarkStart w:id="10" w:name="_bookmark5"/>
      <w:bookmarkEnd w:id="10"/>
      <w:r>
        <w:rPr>
          <w:b/>
          <w:w w:val="105"/>
        </w:rPr>
        <w:t>Figure</w:t>
      </w:r>
      <w:r>
        <w:rPr>
          <w:b/>
          <w:spacing w:val="56"/>
          <w:w w:val="105"/>
        </w:rPr>
        <w:t xml:space="preserve"> </w:t>
      </w:r>
      <w:r>
        <w:rPr>
          <w:b/>
          <w:w w:val="105"/>
        </w:rPr>
        <w:t>1. ICH</w:t>
      </w:r>
      <w:r>
        <w:rPr>
          <w:b/>
          <w:spacing w:val="56"/>
          <w:w w:val="105"/>
        </w:rPr>
        <w:t xml:space="preserve"> </w:t>
      </w:r>
      <w:r>
        <w:rPr>
          <w:b/>
          <w:spacing w:val="-1"/>
          <w:w w:val="105"/>
        </w:rPr>
        <w:t>engagement</w:t>
      </w:r>
      <w:r>
        <w:rPr>
          <w:b/>
          <w:spacing w:val="56"/>
          <w:w w:val="105"/>
        </w:rPr>
        <w:t xml:space="preserve"> </w:t>
      </w:r>
      <w:r>
        <w:rPr>
          <w:b/>
          <w:spacing w:val="-2"/>
          <w:w w:val="105"/>
        </w:rPr>
        <w:t>prevalence.</w:t>
      </w:r>
      <w:r>
        <w:rPr>
          <w:b/>
          <w:w w:val="105"/>
        </w:rPr>
        <w:t xml:space="preserve"> </w:t>
      </w:r>
      <w:r>
        <w:rPr>
          <w:w w:val="105"/>
        </w:rPr>
        <w:t>The</w:t>
      </w:r>
      <w:r>
        <w:rPr>
          <w:spacing w:val="41"/>
          <w:w w:val="105"/>
        </w:rPr>
        <w:t xml:space="preserve"> </w:t>
      </w:r>
      <w:r w:rsidR="004144C4">
        <w:rPr>
          <w:w w:val="105"/>
        </w:rPr>
        <w:t>proportion</w:t>
      </w:r>
      <w:r w:rsidR="004144C4">
        <w:rPr>
          <w:spacing w:val="42"/>
          <w:w w:val="105"/>
        </w:rPr>
        <w:t xml:space="preserve"> </w:t>
      </w:r>
      <w:r w:rsidR="004144C4">
        <w:rPr>
          <w:w w:val="105"/>
        </w:rPr>
        <w:t>of</w:t>
      </w:r>
      <w:r w:rsidR="004144C4">
        <w:rPr>
          <w:spacing w:val="42"/>
          <w:w w:val="105"/>
        </w:rPr>
        <w:t xml:space="preserve"> </w:t>
      </w:r>
      <w:r w:rsidR="004144C4">
        <w:rPr>
          <w:spacing w:val="-1"/>
          <w:w w:val="105"/>
        </w:rPr>
        <w:t>patients</w:t>
      </w:r>
      <w:r w:rsidR="004144C4">
        <w:rPr>
          <w:spacing w:val="41"/>
          <w:w w:val="105"/>
        </w:rPr>
        <w:t xml:space="preserve"> </w:t>
      </w:r>
      <w:r w:rsidR="004144C4">
        <w:rPr>
          <w:w w:val="105"/>
        </w:rPr>
        <w:t>with</w:t>
      </w:r>
      <w:r w:rsidR="004144C4">
        <w:rPr>
          <w:spacing w:val="42"/>
          <w:w w:val="105"/>
        </w:rPr>
        <w:t xml:space="preserve"> </w:t>
      </w:r>
      <w:r w:rsidR="004144C4">
        <w:rPr>
          <w:w w:val="105"/>
        </w:rPr>
        <w:t>ICH</w:t>
      </w:r>
      <w:r w:rsidR="004144C4">
        <w:rPr>
          <w:spacing w:val="33"/>
          <w:w w:val="103"/>
        </w:rPr>
        <w:t xml:space="preserve"> </w:t>
      </w:r>
      <w:r w:rsidR="004144C4">
        <w:rPr>
          <w:w w:val="105"/>
        </w:rPr>
        <w:t>engaging</w:t>
      </w:r>
      <w:r w:rsidR="004144C4">
        <w:rPr>
          <w:spacing w:val="5"/>
          <w:w w:val="105"/>
        </w:rPr>
        <w:t xml:space="preserve"> </w:t>
      </w:r>
      <w:r w:rsidR="004144C4">
        <w:rPr>
          <w:w w:val="105"/>
        </w:rPr>
        <w:t>a</w:t>
      </w:r>
      <w:r w:rsidR="004144C4">
        <w:rPr>
          <w:spacing w:val="5"/>
          <w:w w:val="105"/>
        </w:rPr>
        <w:t xml:space="preserve"> </w:t>
      </w:r>
      <w:r w:rsidR="004144C4">
        <w:rPr>
          <w:spacing w:val="-4"/>
          <w:w w:val="105"/>
        </w:rPr>
        <w:t>voxel</w:t>
      </w:r>
      <w:r w:rsidR="004144C4">
        <w:rPr>
          <w:spacing w:val="6"/>
          <w:w w:val="105"/>
        </w:rPr>
        <w:t xml:space="preserve"> </w:t>
      </w:r>
      <w:r w:rsidR="004144C4">
        <w:rPr>
          <w:w w:val="105"/>
        </w:rPr>
        <w:t>is</w:t>
      </w:r>
      <w:r>
        <w:rPr>
          <w:spacing w:val="5"/>
          <w:w w:val="105"/>
        </w:rPr>
        <w:t xml:space="preserve"> </w:t>
      </w:r>
      <w:r>
        <w:rPr>
          <w:spacing w:val="-1"/>
          <w:w w:val="105"/>
        </w:rPr>
        <w:t>represented</w:t>
      </w:r>
      <w:r>
        <w:rPr>
          <w:spacing w:val="5"/>
          <w:w w:val="105"/>
        </w:rPr>
        <w:t xml:space="preserve"> </w:t>
      </w:r>
      <w:r>
        <w:rPr>
          <w:w w:val="105"/>
        </w:rPr>
        <w:t>in</w:t>
      </w:r>
      <w:r>
        <w:rPr>
          <w:spacing w:val="6"/>
          <w:w w:val="105"/>
        </w:rPr>
        <w:t xml:space="preserve"> </w:t>
      </w:r>
      <w:r>
        <w:rPr>
          <w:w w:val="105"/>
        </w:rPr>
        <w:t>a</w:t>
      </w:r>
      <w:r>
        <w:rPr>
          <w:spacing w:val="5"/>
          <w:w w:val="105"/>
        </w:rPr>
        <w:t xml:space="preserve"> </w:t>
      </w:r>
      <w:r>
        <w:rPr>
          <w:w w:val="105"/>
        </w:rPr>
        <w:t>3D</w:t>
      </w:r>
      <w:r>
        <w:rPr>
          <w:spacing w:val="6"/>
          <w:w w:val="105"/>
        </w:rPr>
        <w:t xml:space="preserve"> </w:t>
      </w:r>
      <w:r>
        <w:rPr>
          <w:w w:val="105"/>
        </w:rPr>
        <w:t>histogram</w:t>
      </w:r>
      <w:r>
        <w:rPr>
          <w:spacing w:val="4"/>
          <w:w w:val="105"/>
        </w:rPr>
        <w:t xml:space="preserve"> </w:t>
      </w:r>
      <w:r>
        <w:rPr>
          <w:spacing w:val="-2"/>
          <w:w w:val="105"/>
        </w:rPr>
        <w:t>(right</w:t>
      </w:r>
      <w:r>
        <w:rPr>
          <w:spacing w:val="5"/>
          <w:w w:val="105"/>
        </w:rPr>
        <w:t xml:space="preserve"> </w:t>
      </w:r>
      <w:r>
        <w:rPr>
          <w:w w:val="105"/>
        </w:rPr>
        <w:t>side</w:t>
      </w:r>
      <w:r>
        <w:rPr>
          <w:spacing w:val="6"/>
          <w:w w:val="105"/>
        </w:rPr>
        <w:t xml:space="preserve"> </w:t>
      </w:r>
      <w:r>
        <w:rPr>
          <w:w w:val="105"/>
        </w:rPr>
        <w:t>of</w:t>
      </w:r>
      <w:r>
        <w:rPr>
          <w:spacing w:val="5"/>
          <w:w w:val="105"/>
        </w:rPr>
        <w:t xml:space="preserve"> </w:t>
      </w:r>
      <w:r>
        <w:rPr>
          <w:w w:val="105"/>
        </w:rPr>
        <w:t>image</w:t>
      </w:r>
      <w:r>
        <w:rPr>
          <w:spacing w:val="5"/>
          <w:w w:val="105"/>
        </w:rPr>
        <w:t xml:space="preserve"> </w:t>
      </w:r>
      <w:r>
        <w:rPr>
          <w:w w:val="105"/>
        </w:rPr>
        <w:t>is</w:t>
      </w:r>
      <w:r>
        <w:rPr>
          <w:spacing w:val="5"/>
          <w:w w:val="105"/>
        </w:rPr>
        <w:t xml:space="preserve"> </w:t>
      </w:r>
      <w:r>
        <w:rPr>
          <w:w w:val="105"/>
        </w:rPr>
        <w:t>left</w:t>
      </w:r>
      <w:r>
        <w:rPr>
          <w:spacing w:val="5"/>
          <w:w w:val="105"/>
        </w:rPr>
        <w:t xml:space="preserve"> </w:t>
      </w:r>
      <w:r>
        <w:rPr>
          <w:w w:val="105"/>
        </w:rPr>
        <w:t>side</w:t>
      </w:r>
      <w:r>
        <w:rPr>
          <w:spacing w:val="6"/>
          <w:w w:val="105"/>
        </w:rPr>
        <w:t xml:space="preserve"> </w:t>
      </w:r>
      <w:r>
        <w:rPr>
          <w:w w:val="105"/>
        </w:rPr>
        <w:t>of</w:t>
      </w:r>
      <w:r>
        <w:rPr>
          <w:spacing w:val="21"/>
          <w:w w:val="94"/>
        </w:rPr>
        <w:t xml:space="preserve"> </w:t>
      </w:r>
      <w:r>
        <w:rPr>
          <w:w w:val="105"/>
        </w:rPr>
        <w:t>brain)</w:t>
      </w:r>
      <w:r>
        <w:rPr>
          <w:spacing w:val="12"/>
          <w:w w:val="105"/>
        </w:rPr>
        <w:t xml:space="preserve"> </w:t>
      </w:r>
      <w:r>
        <w:rPr>
          <w:spacing w:val="-3"/>
          <w:w w:val="105"/>
        </w:rPr>
        <w:t>ov</w:t>
      </w:r>
      <w:r>
        <w:rPr>
          <w:spacing w:val="-2"/>
          <w:w w:val="105"/>
        </w:rPr>
        <w:t>erlaid</w:t>
      </w:r>
      <w:r>
        <w:rPr>
          <w:spacing w:val="13"/>
          <w:w w:val="105"/>
        </w:rPr>
        <w:t xml:space="preserve"> </w:t>
      </w:r>
      <w:r>
        <w:rPr>
          <w:w w:val="105"/>
        </w:rPr>
        <w:t>on</w:t>
      </w:r>
      <w:r>
        <w:rPr>
          <w:spacing w:val="13"/>
          <w:w w:val="105"/>
        </w:rPr>
        <w:t xml:space="preserve"> </w:t>
      </w:r>
      <w:r>
        <w:rPr>
          <w:w w:val="105"/>
        </w:rPr>
        <w:t>an</w:t>
      </w:r>
      <w:r>
        <w:rPr>
          <w:spacing w:val="13"/>
          <w:w w:val="105"/>
        </w:rPr>
        <w:t xml:space="preserve"> </w:t>
      </w:r>
      <w:r>
        <w:rPr>
          <w:w w:val="105"/>
        </w:rPr>
        <w:t>MRI</w:t>
      </w:r>
      <w:r>
        <w:rPr>
          <w:spacing w:val="13"/>
          <w:w w:val="105"/>
        </w:rPr>
        <w:t xml:space="preserve"> </w:t>
      </w:r>
      <w:r>
        <w:rPr>
          <w:w w:val="105"/>
        </w:rPr>
        <w:t>T1</w:t>
      </w:r>
      <w:r>
        <w:rPr>
          <w:spacing w:val="13"/>
          <w:w w:val="105"/>
        </w:rPr>
        <w:t xml:space="preserve"> </w:t>
      </w:r>
      <w:r>
        <w:rPr>
          <w:spacing w:val="-1"/>
          <w:w w:val="105"/>
        </w:rPr>
        <w:t>template.</w:t>
      </w:r>
      <w:r>
        <w:rPr>
          <w:spacing w:val="38"/>
          <w:w w:val="105"/>
        </w:rPr>
        <w:t xml:space="preserve"> </w:t>
      </w:r>
      <w:r>
        <w:rPr>
          <w:spacing w:val="-1"/>
          <w:w w:val="105"/>
        </w:rPr>
        <w:t>There</w:t>
      </w:r>
      <w:r>
        <w:rPr>
          <w:spacing w:val="13"/>
          <w:w w:val="105"/>
        </w:rPr>
        <w:t xml:space="preserve"> </w:t>
      </w:r>
      <w:r>
        <w:rPr>
          <w:w w:val="105"/>
        </w:rPr>
        <w:t>is</w:t>
      </w:r>
      <w:r>
        <w:rPr>
          <w:spacing w:val="13"/>
          <w:w w:val="105"/>
        </w:rPr>
        <w:t xml:space="preserve"> </w:t>
      </w:r>
      <w:r>
        <w:rPr>
          <w:w w:val="105"/>
        </w:rPr>
        <w:t>a</w:t>
      </w:r>
      <w:r>
        <w:rPr>
          <w:spacing w:val="13"/>
          <w:w w:val="105"/>
        </w:rPr>
        <w:t xml:space="preserve"> </w:t>
      </w:r>
      <w:r>
        <w:rPr>
          <w:spacing w:val="-2"/>
          <w:w w:val="105"/>
        </w:rPr>
        <w:t>hig</w:t>
      </w:r>
      <w:r>
        <w:rPr>
          <w:spacing w:val="-1"/>
          <w:w w:val="105"/>
        </w:rPr>
        <w:t>her</w:t>
      </w:r>
      <w:r>
        <w:rPr>
          <w:spacing w:val="12"/>
          <w:w w:val="105"/>
        </w:rPr>
        <w:t xml:space="preserve"> </w:t>
      </w:r>
      <w:r>
        <w:rPr>
          <w:spacing w:val="-2"/>
          <w:w w:val="105"/>
        </w:rPr>
        <w:t>prev</w:t>
      </w:r>
      <w:r>
        <w:rPr>
          <w:spacing w:val="-3"/>
          <w:w w:val="105"/>
        </w:rPr>
        <w:t>alence</w:t>
      </w:r>
      <w:r>
        <w:rPr>
          <w:spacing w:val="13"/>
          <w:w w:val="105"/>
        </w:rPr>
        <w:t xml:space="preserve"> </w:t>
      </w:r>
      <w:r>
        <w:rPr>
          <w:w w:val="105"/>
        </w:rPr>
        <w:t>of</w:t>
      </w:r>
      <w:r>
        <w:rPr>
          <w:spacing w:val="13"/>
          <w:w w:val="105"/>
        </w:rPr>
        <w:t xml:space="preserve"> </w:t>
      </w:r>
      <w:r>
        <w:rPr>
          <w:w w:val="105"/>
        </w:rPr>
        <w:t>ICH</w:t>
      </w:r>
      <w:r>
        <w:rPr>
          <w:spacing w:val="12"/>
          <w:w w:val="105"/>
        </w:rPr>
        <w:t xml:space="preserve"> </w:t>
      </w:r>
      <w:r>
        <w:rPr>
          <w:w w:val="105"/>
        </w:rPr>
        <w:t>on</w:t>
      </w:r>
      <w:r>
        <w:rPr>
          <w:spacing w:val="13"/>
          <w:w w:val="105"/>
        </w:rPr>
        <w:t xml:space="preserve"> </w:t>
      </w:r>
      <w:r>
        <w:rPr>
          <w:w w:val="105"/>
        </w:rPr>
        <w:t>the</w:t>
      </w:r>
      <w:r>
        <w:rPr>
          <w:spacing w:val="13"/>
          <w:w w:val="105"/>
        </w:rPr>
        <w:t xml:space="preserve"> </w:t>
      </w:r>
      <w:r>
        <w:rPr>
          <w:w w:val="105"/>
        </w:rPr>
        <w:t>left</w:t>
      </w:r>
      <w:r>
        <w:rPr>
          <w:spacing w:val="51"/>
          <w:w w:val="103"/>
        </w:rPr>
        <w:t xml:space="preserve"> </w:t>
      </w:r>
      <w:r>
        <w:rPr>
          <w:w w:val="105"/>
        </w:rPr>
        <w:t>side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brain,</w:t>
      </w:r>
      <w:r>
        <w:rPr>
          <w:spacing w:val="8"/>
          <w:w w:val="105"/>
        </w:rPr>
        <w:t xml:space="preserve"> </w:t>
      </w:r>
      <w:r>
        <w:rPr>
          <w:w w:val="105"/>
        </w:rPr>
        <w:t>localized</w:t>
      </w:r>
      <w:r>
        <w:rPr>
          <w:spacing w:val="7"/>
          <w:w w:val="105"/>
        </w:rPr>
        <w:t xml:space="preserve"> </w:t>
      </w:r>
      <w:r>
        <w:rPr>
          <w:w w:val="105"/>
        </w:rPr>
        <w:t>in</w:t>
      </w:r>
      <w:r>
        <w:rPr>
          <w:spacing w:val="8"/>
          <w:w w:val="105"/>
        </w:rPr>
        <w:t xml:space="preserve"> </w:t>
      </w:r>
      <w:r>
        <w:rPr>
          <w:w w:val="105"/>
        </w:rPr>
        <w:t>the</w:t>
      </w:r>
      <w:r>
        <w:rPr>
          <w:spacing w:val="6"/>
          <w:w w:val="105"/>
        </w:rPr>
        <w:t xml:space="preserve"> </w:t>
      </w:r>
      <w:r>
        <w:rPr>
          <w:w w:val="105"/>
        </w:rPr>
        <w:t>middle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brain,</w:t>
      </w:r>
      <w:r>
        <w:rPr>
          <w:spacing w:val="8"/>
          <w:w w:val="105"/>
        </w:rPr>
        <w:t xml:space="preserve"> </w:t>
      </w:r>
      <w:r>
        <w:rPr>
          <w:spacing w:val="-2"/>
          <w:w w:val="105"/>
        </w:rPr>
        <w:t>w</w:t>
      </w:r>
      <w:r>
        <w:rPr>
          <w:spacing w:val="-1"/>
          <w:w w:val="105"/>
        </w:rPr>
        <w:t>ith</w:t>
      </w:r>
      <w:r>
        <w:rPr>
          <w:spacing w:val="7"/>
          <w:w w:val="105"/>
        </w:rPr>
        <w:t xml:space="preserve"> </w:t>
      </w:r>
      <w:r>
        <w:rPr>
          <w:w w:val="105"/>
        </w:rPr>
        <w:t>few</w:t>
      </w:r>
      <w:r>
        <w:rPr>
          <w:spacing w:val="7"/>
          <w:w w:val="105"/>
        </w:rPr>
        <w:t xml:space="preserve"> </w:t>
      </w:r>
      <w:r>
        <w:rPr>
          <w:w w:val="105"/>
        </w:rPr>
        <w:t>extensions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spacing w:val="-1"/>
          <w:w w:val="105"/>
        </w:rPr>
        <w:t>anterior</w:t>
      </w:r>
      <w:r>
        <w:rPr>
          <w:spacing w:val="20"/>
          <w:w w:val="107"/>
        </w:rPr>
        <w:t xml:space="preserve"> </w:t>
      </w:r>
      <w:r>
        <w:rPr>
          <w:w w:val="105"/>
        </w:rPr>
        <w:t>and</w:t>
      </w:r>
      <w:r>
        <w:rPr>
          <w:spacing w:val="12"/>
          <w:w w:val="105"/>
        </w:rPr>
        <w:t xml:space="preserve"> </w:t>
      </w:r>
      <w:r>
        <w:rPr>
          <w:w w:val="105"/>
        </w:rPr>
        <w:t>posterior</w:t>
      </w:r>
      <w:r>
        <w:rPr>
          <w:spacing w:val="13"/>
          <w:w w:val="105"/>
        </w:rPr>
        <w:t xml:space="preserve"> </w:t>
      </w:r>
      <w:r>
        <w:rPr>
          <w:w w:val="105"/>
        </w:rPr>
        <w:t>areas.</w:t>
      </w:r>
      <w:r>
        <w:rPr>
          <w:spacing w:val="39"/>
          <w:w w:val="105"/>
        </w:rPr>
        <w:t xml:space="preserve"> </w:t>
      </w:r>
      <w:r>
        <w:rPr>
          <w:w w:val="105"/>
        </w:rPr>
        <w:t>The</w:t>
      </w:r>
      <w:r>
        <w:rPr>
          <w:spacing w:val="13"/>
          <w:w w:val="105"/>
        </w:rPr>
        <w:t xml:space="preserve"> </w:t>
      </w:r>
      <w:r>
        <w:rPr>
          <w:spacing w:val="-2"/>
          <w:w w:val="105"/>
        </w:rPr>
        <w:t>interactiv</w:t>
      </w:r>
      <w:r>
        <w:rPr>
          <w:spacing w:val="-3"/>
          <w:w w:val="105"/>
        </w:rPr>
        <w:t>e</w:t>
      </w:r>
      <w:r>
        <w:rPr>
          <w:spacing w:val="13"/>
          <w:w w:val="105"/>
        </w:rPr>
        <w:t xml:space="preserve"> </w:t>
      </w:r>
      <w:r>
        <w:rPr>
          <w:spacing w:val="-2"/>
          <w:w w:val="105"/>
        </w:rPr>
        <w:t>version</w:t>
      </w:r>
      <w:r>
        <w:rPr>
          <w:spacing w:val="12"/>
          <w:w w:val="105"/>
        </w:rPr>
        <w:t xml:space="preserve"> </w:t>
      </w:r>
      <w:r>
        <w:rPr>
          <w:w w:val="105"/>
        </w:rPr>
        <w:t>of</w:t>
      </w:r>
      <w:r>
        <w:rPr>
          <w:spacing w:val="13"/>
          <w:w w:val="105"/>
        </w:rPr>
        <w:t xml:space="preserve"> </w:t>
      </w:r>
      <w:r>
        <w:rPr>
          <w:w w:val="105"/>
        </w:rPr>
        <w:t>this</w:t>
      </w:r>
      <w:r>
        <w:rPr>
          <w:spacing w:val="13"/>
          <w:w w:val="105"/>
        </w:rPr>
        <w:t xml:space="preserve"> </w:t>
      </w:r>
      <w:r>
        <w:rPr>
          <w:w w:val="105"/>
        </w:rPr>
        <w:t>figure is</w:t>
      </w:r>
      <w:r>
        <w:rPr>
          <w:spacing w:val="20"/>
          <w:w w:val="105"/>
        </w:rPr>
        <w:t xml:space="preserve"> </w:t>
      </w:r>
      <w:r>
        <w:rPr>
          <w:w w:val="105"/>
        </w:rPr>
        <w:t>located</w:t>
      </w:r>
      <w:r>
        <w:rPr>
          <w:spacing w:val="20"/>
          <w:w w:val="105"/>
        </w:rPr>
        <w:t xml:space="preserve"> </w:t>
      </w:r>
      <w:r>
        <w:rPr>
          <w:w w:val="105"/>
        </w:rPr>
        <w:t>at</w:t>
      </w:r>
      <w:r>
        <w:rPr>
          <w:spacing w:val="41"/>
          <w:w w:val="119"/>
        </w:rPr>
        <w:t xml:space="preserve"> </w:t>
      </w:r>
      <w:hyperlink r:id="rId11">
        <w:r>
          <w:rPr>
            <w:rFonts w:ascii="Courier New"/>
            <w:w w:val="105"/>
          </w:rPr>
          <w:t>http://muschellij2.github.io/CT</w:t>
        </w:r>
        <w:r>
          <w:rPr>
            <w:rFonts w:ascii="Courier New"/>
            <w:spacing w:val="-2"/>
            <w:w w:val="105"/>
          </w:rPr>
          <w:t>_</w:t>
        </w:r>
        <w:r>
          <w:rPr>
            <w:rFonts w:ascii="Courier New"/>
            <w:w w:val="105"/>
          </w:rPr>
          <w:t>Pipeline/index.html</w:t>
        </w:r>
      </w:hyperlink>
      <w:r>
        <w:rPr>
          <w:w w:val="105"/>
        </w:rPr>
        <w:t>.</w:t>
      </w:r>
    </w:p>
    <w:p w14:paraId="79DEA650" w14:textId="77777777" w:rsidR="00551C69" w:rsidRDefault="00551C69" w:rsidP="00846FDB">
      <w:pPr>
        <w:tabs>
          <w:tab w:val="left" w:pos="90"/>
        </w:tabs>
        <w:spacing w:line="480" w:lineRule="auto"/>
        <w:ind w:firstLine="720"/>
        <w:rPr>
          <w:rFonts w:ascii="Times New Roman" w:eastAsia="Times New Roman" w:hAnsi="Times New Roman" w:cs="Times New Roman"/>
          <w:sz w:val="24"/>
          <w:szCs w:val="24"/>
        </w:rPr>
      </w:pPr>
    </w:p>
    <w:p w14:paraId="335323A1" w14:textId="0644F4B6" w:rsidR="00551C69" w:rsidRPr="005C3CFB" w:rsidRDefault="00C532DC" w:rsidP="00846FDB">
      <w:pPr>
        <w:tabs>
          <w:tab w:val="left" w:pos="90"/>
        </w:tabs>
        <w:spacing w:line="480" w:lineRule="auto"/>
        <w:ind w:right="103" w:firstLine="720"/>
        <w:rPr>
          <w:rFonts w:ascii="Times New Roman" w:eastAsia="Times New Roman" w:hAnsi="Times New Roman" w:cs="Times New Roman"/>
          <w:sz w:val="24"/>
          <w:szCs w:val="24"/>
        </w:rPr>
      </w:pPr>
      <w:bookmarkStart w:id="11" w:name="_bookmark6"/>
      <w:bookmarkStart w:id="12" w:name="_bookmark8"/>
      <w:bookmarkEnd w:id="11"/>
      <w:bookmarkEnd w:id="12"/>
      <w:r w:rsidRPr="005C3CFB">
        <w:rPr>
          <w:rFonts w:ascii="Times New Roman" w:hAnsi="Times New Roman" w:cs="Times New Roman"/>
          <w:b/>
          <w:w w:val="105"/>
          <w:sz w:val="24"/>
          <w:szCs w:val="24"/>
        </w:rPr>
        <w:t>Figure 2. Highest</w:t>
      </w:r>
      <w:r w:rsidR="00035816" w:rsidRPr="005C3CFB">
        <w:rPr>
          <w:rFonts w:ascii="Times New Roman" w:hAnsi="Times New Roman" w:cs="Times New Roman"/>
          <w:b/>
          <w:w w:val="105"/>
          <w:sz w:val="24"/>
          <w:szCs w:val="24"/>
        </w:rPr>
        <w:t xml:space="preserve"> </w:t>
      </w:r>
      <w:r w:rsidRPr="005C3CFB">
        <w:rPr>
          <w:rFonts w:ascii="Times New Roman" w:hAnsi="Times New Roman" w:cs="Times New Roman"/>
          <w:b/>
          <w:spacing w:val="-1"/>
          <w:w w:val="105"/>
          <w:sz w:val="24"/>
          <w:szCs w:val="24"/>
        </w:rPr>
        <w:t>Predictive</w:t>
      </w:r>
      <w:r w:rsidR="00035816" w:rsidRPr="005C3CFB">
        <w:rPr>
          <w:rFonts w:ascii="Times New Roman" w:hAnsi="Times New Roman" w:cs="Times New Roman"/>
          <w:b/>
          <w:w w:val="105"/>
          <w:sz w:val="24"/>
          <w:szCs w:val="24"/>
        </w:rPr>
        <w:t xml:space="preserve"> </w:t>
      </w:r>
      <w:r w:rsidRPr="005C3CFB">
        <w:rPr>
          <w:rFonts w:ascii="Times New Roman" w:hAnsi="Times New Roman" w:cs="Times New Roman"/>
          <w:b/>
          <w:w w:val="105"/>
          <w:sz w:val="24"/>
          <w:szCs w:val="24"/>
        </w:rPr>
        <w:t>Region</w:t>
      </w:r>
      <w:r w:rsidR="00035816" w:rsidRPr="005C3CFB">
        <w:rPr>
          <w:rFonts w:ascii="Times New Roman" w:hAnsi="Times New Roman" w:cs="Times New Roman"/>
          <w:b/>
          <w:w w:val="105"/>
          <w:sz w:val="24"/>
          <w:szCs w:val="24"/>
        </w:rPr>
        <w:t xml:space="preserve"> </w:t>
      </w:r>
      <w:bookmarkStart w:id="13" w:name="_bookmark7"/>
      <w:bookmarkEnd w:id="13"/>
      <w:r w:rsidRPr="005C3CFB">
        <w:rPr>
          <w:rFonts w:ascii="Times New Roman" w:hAnsi="Times New Roman" w:cs="Times New Roman"/>
          <w:b/>
          <w:w w:val="105"/>
          <w:sz w:val="24"/>
          <w:szCs w:val="24"/>
        </w:rPr>
        <w:t>(HPR)</w:t>
      </w:r>
      <w:r w:rsidR="00035816" w:rsidRPr="005C3CFB">
        <w:rPr>
          <w:rFonts w:ascii="Times New Roman" w:hAnsi="Times New Roman" w:cs="Times New Roman"/>
          <w:b/>
          <w:w w:val="105"/>
          <w:sz w:val="24"/>
          <w:szCs w:val="24"/>
        </w:rPr>
        <w:t xml:space="preserve"> </w:t>
      </w:r>
      <w:r w:rsidRPr="005C3CFB">
        <w:rPr>
          <w:rFonts w:ascii="Times New Roman" w:hAnsi="Times New Roman" w:cs="Times New Roman"/>
          <w:b/>
          <w:w w:val="105"/>
          <w:sz w:val="24"/>
          <w:szCs w:val="24"/>
        </w:rPr>
        <w:t>Analysis.</w:t>
      </w:r>
      <w:r w:rsidR="00035816" w:rsidRPr="005C3CFB">
        <w:rPr>
          <w:rFonts w:ascii="Times New Roman" w:hAnsi="Times New Roman" w:cs="Times New Roman"/>
          <w:b/>
          <w:w w:val="105"/>
          <w:sz w:val="24"/>
          <w:szCs w:val="24"/>
        </w:rPr>
        <w:t xml:space="preserve"> </w:t>
      </w:r>
      <w:r w:rsidRPr="005C3CFB">
        <w:rPr>
          <w:rFonts w:ascii="Times New Roman" w:hAnsi="Times New Roman" w:cs="Times New Roman"/>
          <w:spacing w:val="-2"/>
          <w:w w:val="105"/>
          <w:sz w:val="24"/>
          <w:szCs w:val="24"/>
        </w:rPr>
        <w:t>P</w:t>
      </w:r>
      <w:r w:rsidRPr="005C3CFB">
        <w:rPr>
          <w:rFonts w:ascii="Times New Roman" w:hAnsi="Times New Roman" w:cs="Times New Roman"/>
          <w:spacing w:val="-3"/>
          <w:w w:val="105"/>
          <w:sz w:val="24"/>
          <w:szCs w:val="24"/>
        </w:rPr>
        <w:t>anels</w:t>
      </w:r>
      <w:r w:rsidRPr="005C3CFB">
        <w:rPr>
          <w:rFonts w:ascii="Times New Roman" w:hAnsi="Times New Roman" w:cs="Times New Roman"/>
          <w:spacing w:val="59"/>
          <w:w w:val="105"/>
          <w:sz w:val="24"/>
          <w:szCs w:val="24"/>
        </w:rPr>
        <w:t xml:space="preserve"> </w:t>
      </w:r>
      <w:hyperlink w:anchor="_bookmark7" w:history="1">
        <w:r w:rsidRPr="005C3CFB">
          <w:rPr>
            <w:rFonts w:ascii="Times New Roman" w:hAnsi="Times New Roman" w:cs="Times New Roman"/>
            <w:w w:val="105"/>
            <w:sz w:val="24"/>
            <w:szCs w:val="24"/>
          </w:rPr>
          <w:t>(A)</w:t>
        </w:r>
      </w:hyperlink>
      <w:r w:rsidRPr="005C3CFB">
        <w:rPr>
          <w:rFonts w:ascii="Times New Roman" w:hAnsi="Times New Roman" w:cs="Times New Roman"/>
          <w:spacing w:val="58"/>
          <w:w w:val="105"/>
          <w:sz w:val="24"/>
          <w:szCs w:val="24"/>
        </w:rPr>
        <w:t xml:space="preserve"> </w:t>
      </w:r>
      <w:r w:rsidRPr="005C3CFB">
        <w:rPr>
          <w:rFonts w:ascii="Times New Roman" w:hAnsi="Times New Roman" w:cs="Times New Roman"/>
          <w:w w:val="105"/>
          <w:sz w:val="24"/>
          <w:szCs w:val="24"/>
        </w:rPr>
        <w:t>and</w:t>
      </w:r>
      <w:r w:rsidRPr="005C3CFB">
        <w:rPr>
          <w:rFonts w:ascii="Times New Roman" w:hAnsi="Times New Roman" w:cs="Times New Roman"/>
          <w:spacing w:val="59"/>
          <w:w w:val="105"/>
          <w:sz w:val="24"/>
          <w:szCs w:val="24"/>
        </w:rPr>
        <w:t xml:space="preserve"> </w:t>
      </w:r>
      <w:hyperlink w:anchor="_bookmark9" w:history="1">
        <w:r w:rsidRPr="005C3CFB">
          <w:rPr>
            <w:rFonts w:ascii="Times New Roman" w:hAnsi="Times New Roman" w:cs="Times New Roman"/>
            <w:w w:val="105"/>
            <w:sz w:val="24"/>
            <w:szCs w:val="24"/>
          </w:rPr>
          <w:t>(B)</w:t>
        </w:r>
      </w:hyperlink>
      <w:r w:rsidRPr="005C3CFB">
        <w:rPr>
          <w:rFonts w:ascii="Times New Roman" w:hAnsi="Times New Roman" w:cs="Times New Roman"/>
          <w:spacing w:val="27"/>
          <w:w w:val="108"/>
          <w:sz w:val="24"/>
          <w:szCs w:val="24"/>
        </w:rPr>
        <w:t xml:space="preserve"> </w:t>
      </w:r>
      <w:r w:rsidRPr="005C3CFB">
        <w:rPr>
          <w:rFonts w:ascii="Times New Roman" w:hAnsi="Times New Roman" w:cs="Times New Roman"/>
          <w:w w:val="105"/>
          <w:sz w:val="24"/>
          <w:szCs w:val="24"/>
        </w:rPr>
        <w:t>correspond</w:t>
      </w:r>
      <w:r w:rsidRPr="005C3CFB">
        <w:rPr>
          <w:rFonts w:ascii="Times New Roman" w:hAnsi="Times New Roman" w:cs="Times New Roman"/>
          <w:spacing w:val="7"/>
          <w:w w:val="105"/>
          <w:sz w:val="24"/>
          <w:szCs w:val="24"/>
        </w:rPr>
        <w:t xml:space="preserve"> </w:t>
      </w:r>
      <w:r w:rsidRPr="005C3CFB">
        <w:rPr>
          <w:rFonts w:ascii="Times New Roman" w:hAnsi="Times New Roman" w:cs="Times New Roman"/>
          <w:w w:val="105"/>
          <w:sz w:val="24"/>
          <w:szCs w:val="24"/>
        </w:rPr>
        <w:t>to</w:t>
      </w:r>
      <w:r w:rsidRPr="005C3CFB">
        <w:rPr>
          <w:rFonts w:ascii="Times New Roman" w:hAnsi="Times New Roman" w:cs="Times New Roman"/>
          <w:spacing w:val="8"/>
          <w:w w:val="105"/>
          <w:sz w:val="24"/>
          <w:szCs w:val="24"/>
        </w:rPr>
        <w:t xml:space="preserve"> </w:t>
      </w:r>
      <w:r w:rsidRPr="005C3CFB">
        <w:rPr>
          <w:rFonts w:ascii="Times New Roman" w:hAnsi="Times New Roman" w:cs="Times New Roman"/>
          <w:w w:val="105"/>
          <w:sz w:val="24"/>
          <w:szCs w:val="24"/>
        </w:rPr>
        <w:t>the</w:t>
      </w:r>
      <w:r w:rsidRPr="005C3CFB">
        <w:rPr>
          <w:rFonts w:ascii="Times New Roman" w:hAnsi="Times New Roman" w:cs="Times New Roman"/>
          <w:spacing w:val="7"/>
          <w:w w:val="105"/>
          <w:sz w:val="24"/>
          <w:szCs w:val="24"/>
        </w:rPr>
        <w:t xml:space="preserve"> </w:t>
      </w:r>
      <w:r w:rsidRPr="005C3CFB">
        <w:rPr>
          <w:rFonts w:ascii="Times New Roman" w:hAnsi="Times New Roman" w:cs="Times New Roman"/>
          <w:w w:val="105"/>
          <w:sz w:val="24"/>
          <w:szCs w:val="24"/>
        </w:rPr>
        <w:t>HPR</w:t>
      </w:r>
      <w:r w:rsidRPr="005C3CFB">
        <w:rPr>
          <w:rFonts w:ascii="Times New Roman" w:hAnsi="Times New Roman" w:cs="Times New Roman"/>
          <w:spacing w:val="8"/>
          <w:w w:val="105"/>
          <w:sz w:val="24"/>
          <w:szCs w:val="24"/>
        </w:rPr>
        <w:t xml:space="preserve"> </w:t>
      </w:r>
      <w:r w:rsidRPr="005C3CFB">
        <w:rPr>
          <w:rFonts w:ascii="Times New Roman" w:hAnsi="Times New Roman" w:cs="Times New Roman"/>
          <w:w w:val="105"/>
          <w:sz w:val="24"/>
          <w:szCs w:val="24"/>
        </w:rPr>
        <w:t>for</w:t>
      </w:r>
      <w:r w:rsidRPr="005C3CFB">
        <w:rPr>
          <w:rFonts w:ascii="Times New Roman" w:hAnsi="Times New Roman" w:cs="Times New Roman"/>
          <w:spacing w:val="8"/>
          <w:w w:val="105"/>
          <w:sz w:val="24"/>
          <w:szCs w:val="24"/>
        </w:rPr>
        <w:t xml:space="preserve"> </w:t>
      </w:r>
      <w:r w:rsidRPr="005C3CFB">
        <w:rPr>
          <w:rFonts w:ascii="Times New Roman" w:hAnsi="Times New Roman" w:cs="Times New Roman"/>
          <w:w w:val="105"/>
          <w:sz w:val="24"/>
          <w:szCs w:val="24"/>
        </w:rPr>
        <w:t>the</w:t>
      </w:r>
      <w:r w:rsidRPr="005C3CFB">
        <w:rPr>
          <w:rFonts w:ascii="Times New Roman" w:hAnsi="Times New Roman" w:cs="Times New Roman"/>
          <w:spacing w:val="7"/>
          <w:w w:val="105"/>
          <w:sz w:val="24"/>
          <w:szCs w:val="24"/>
        </w:rPr>
        <w:t xml:space="preserve"> </w:t>
      </w:r>
      <w:r w:rsidRPr="005C3CFB">
        <w:rPr>
          <w:rFonts w:ascii="Times New Roman" w:hAnsi="Times New Roman" w:cs="Times New Roman"/>
          <w:w w:val="105"/>
          <w:sz w:val="24"/>
          <w:szCs w:val="24"/>
        </w:rPr>
        <w:t>top-performing</w:t>
      </w:r>
      <w:r w:rsidRPr="005C3CFB">
        <w:rPr>
          <w:rFonts w:ascii="Times New Roman" w:hAnsi="Times New Roman" w:cs="Times New Roman"/>
          <w:spacing w:val="9"/>
          <w:w w:val="105"/>
          <w:sz w:val="24"/>
          <w:szCs w:val="24"/>
        </w:rPr>
        <w:t xml:space="preserve"> </w:t>
      </w:r>
      <w:r w:rsidRPr="005C3CFB">
        <w:rPr>
          <w:rFonts w:ascii="Times New Roman" w:hAnsi="Times New Roman" w:cs="Times New Roman"/>
          <w:spacing w:val="1"/>
          <w:w w:val="105"/>
          <w:sz w:val="24"/>
          <w:szCs w:val="24"/>
        </w:rPr>
        <w:t>model</w:t>
      </w:r>
      <w:r w:rsidRPr="005C3CFB">
        <w:rPr>
          <w:rFonts w:ascii="Times New Roman" w:hAnsi="Times New Roman" w:cs="Times New Roman"/>
          <w:spacing w:val="7"/>
          <w:w w:val="105"/>
          <w:sz w:val="24"/>
          <w:szCs w:val="24"/>
        </w:rPr>
        <w:t xml:space="preserve"> </w:t>
      </w:r>
      <w:r w:rsidRPr="005C3CFB">
        <w:rPr>
          <w:rFonts w:ascii="Times New Roman" w:hAnsi="Times New Roman" w:cs="Times New Roman"/>
          <w:w w:val="105"/>
          <w:sz w:val="24"/>
          <w:szCs w:val="24"/>
        </w:rPr>
        <w:t>for</w:t>
      </w:r>
      <w:r w:rsidRPr="005C3CFB">
        <w:rPr>
          <w:rFonts w:ascii="Times New Roman" w:hAnsi="Times New Roman" w:cs="Times New Roman"/>
          <w:spacing w:val="8"/>
          <w:w w:val="105"/>
          <w:sz w:val="24"/>
          <w:szCs w:val="24"/>
        </w:rPr>
        <w:t xml:space="preserve"> </w:t>
      </w:r>
      <w:r w:rsidRPr="005C3CFB">
        <w:rPr>
          <w:rFonts w:ascii="Times New Roman" w:hAnsi="Times New Roman" w:cs="Times New Roman"/>
          <w:w w:val="105"/>
          <w:sz w:val="24"/>
          <w:szCs w:val="24"/>
        </w:rPr>
        <w:t>NIHSS</w:t>
      </w:r>
      <w:r w:rsidRPr="005C3CFB">
        <w:rPr>
          <w:rFonts w:ascii="Times New Roman" w:hAnsi="Times New Roman" w:cs="Times New Roman"/>
          <w:spacing w:val="8"/>
          <w:w w:val="105"/>
          <w:sz w:val="24"/>
          <w:szCs w:val="24"/>
        </w:rPr>
        <w:t xml:space="preserve"> </w:t>
      </w:r>
      <w:r w:rsidRPr="005C3CFB">
        <w:rPr>
          <w:rFonts w:ascii="Times New Roman" w:hAnsi="Times New Roman" w:cs="Times New Roman"/>
          <w:w w:val="105"/>
          <w:sz w:val="24"/>
          <w:szCs w:val="24"/>
        </w:rPr>
        <w:t>and</w:t>
      </w:r>
      <w:r w:rsidRPr="005C3CFB">
        <w:rPr>
          <w:rFonts w:ascii="Times New Roman" w:hAnsi="Times New Roman" w:cs="Times New Roman"/>
          <w:spacing w:val="7"/>
          <w:w w:val="105"/>
          <w:sz w:val="24"/>
          <w:szCs w:val="24"/>
        </w:rPr>
        <w:t xml:space="preserve"> </w:t>
      </w:r>
      <w:r w:rsidRPr="005C3CFB">
        <w:rPr>
          <w:rFonts w:ascii="Times New Roman" w:hAnsi="Times New Roman" w:cs="Times New Roman"/>
          <w:w w:val="105"/>
          <w:sz w:val="24"/>
          <w:szCs w:val="24"/>
        </w:rPr>
        <w:t>GCS</w:t>
      </w:r>
      <w:r w:rsidRPr="005C3CFB">
        <w:rPr>
          <w:rFonts w:ascii="Times New Roman" w:hAnsi="Times New Roman" w:cs="Times New Roman"/>
          <w:spacing w:val="8"/>
          <w:w w:val="105"/>
          <w:sz w:val="24"/>
          <w:szCs w:val="24"/>
        </w:rPr>
        <w:t xml:space="preserve"> </w:t>
      </w:r>
      <w:r w:rsidRPr="005C3CFB">
        <w:rPr>
          <w:rFonts w:ascii="Times New Roman" w:hAnsi="Times New Roman" w:cs="Times New Roman"/>
          <w:w w:val="105"/>
          <w:sz w:val="24"/>
          <w:szCs w:val="24"/>
        </w:rPr>
        <w:t>scores.</w:t>
      </w:r>
      <w:r w:rsidRPr="005C3CFB">
        <w:rPr>
          <w:rFonts w:ascii="Times New Roman" w:hAnsi="Times New Roman" w:cs="Times New Roman"/>
          <w:spacing w:val="31"/>
          <w:w w:val="105"/>
          <w:sz w:val="24"/>
          <w:szCs w:val="24"/>
        </w:rPr>
        <w:t xml:space="preserve"> </w:t>
      </w:r>
      <w:r w:rsidRPr="005C3CFB">
        <w:rPr>
          <w:rFonts w:ascii="Times New Roman" w:hAnsi="Times New Roman" w:cs="Times New Roman"/>
          <w:w w:val="105"/>
          <w:sz w:val="24"/>
          <w:szCs w:val="24"/>
        </w:rPr>
        <w:t>The</w:t>
      </w:r>
      <w:r w:rsidRPr="005C3CFB">
        <w:rPr>
          <w:rFonts w:ascii="Times New Roman" w:hAnsi="Times New Roman" w:cs="Times New Roman"/>
          <w:spacing w:val="28"/>
          <w:w w:val="107"/>
          <w:sz w:val="24"/>
          <w:szCs w:val="24"/>
        </w:rPr>
        <w:t xml:space="preserve"> </w:t>
      </w:r>
      <w:r w:rsidRPr="005C3CFB">
        <w:rPr>
          <w:rFonts w:ascii="Times New Roman" w:hAnsi="Times New Roman" w:cs="Times New Roman"/>
          <w:w w:val="105"/>
          <w:sz w:val="24"/>
          <w:szCs w:val="24"/>
        </w:rPr>
        <w:t>HPR</w:t>
      </w:r>
      <w:r w:rsidRPr="005C3CFB">
        <w:rPr>
          <w:rFonts w:ascii="Times New Roman" w:hAnsi="Times New Roman" w:cs="Times New Roman"/>
          <w:spacing w:val="2"/>
          <w:w w:val="105"/>
          <w:sz w:val="24"/>
          <w:szCs w:val="24"/>
        </w:rPr>
        <w:t xml:space="preserve"> </w:t>
      </w:r>
      <w:r w:rsidRPr="005C3CFB">
        <w:rPr>
          <w:rFonts w:ascii="Times New Roman" w:hAnsi="Times New Roman" w:cs="Times New Roman"/>
          <w:w w:val="105"/>
          <w:sz w:val="24"/>
          <w:szCs w:val="24"/>
        </w:rPr>
        <w:t>in</w:t>
      </w:r>
      <w:r w:rsidRPr="005C3CFB">
        <w:rPr>
          <w:rFonts w:ascii="Times New Roman" w:hAnsi="Times New Roman" w:cs="Times New Roman"/>
          <w:spacing w:val="3"/>
          <w:w w:val="105"/>
          <w:sz w:val="24"/>
          <w:szCs w:val="24"/>
        </w:rPr>
        <w:t xml:space="preserve"> </w:t>
      </w:r>
      <w:hyperlink w:anchor="_bookmark7" w:history="1">
        <w:r w:rsidRPr="005C3CFB">
          <w:rPr>
            <w:rFonts w:ascii="Times New Roman" w:hAnsi="Times New Roman" w:cs="Times New Roman"/>
            <w:w w:val="105"/>
            <w:sz w:val="24"/>
            <w:szCs w:val="24"/>
          </w:rPr>
          <w:t>(A)</w:t>
        </w:r>
      </w:hyperlink>
      <w:r w:rsidRPr="005C3CFB">
        <w:rPr>
          <w:rFonts w:ascii="Times New Roman" w:hAnsi="Times New Roman" w:cs="Times New Roman"/>
          <w:spacing w:val="3"/>
          <w:w w:val="105"/>
          <w:sz w:val="24"/>
          <w:szCs w:val="24"/>
        </w:rPr>
        <w:t xml:space="preserve"> </w:t>
      </w:r>
      <w:r w:rsidRPr="005C3CFB">
        <w:rPr>
          <w:rFonts w:ascii="Times New Roman" w:hAnsi="Times New Roman" w:cs="Times New Roman"/>
          <w:spacing w:val="-1"/>
          <w:w w:val="105"/>
          <w:sz w:val="24"/>
          <w:szCs w:val="24"/>
        </w:rPr>
        <w:t>represents</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w w:val="105"/>
          <w:sz w:val="24"/>
          <w:szCs w:val="24"/>
        </w:rPr>
        <w:t>a</w:t>
      </w:r>
      <w:r w:rsidRPr="005C3CFB">
        <w:rPr>
          <w:rFonts w:ascii="Times New Roman" w:hAnsi="Times New Roman" w:cs="Times New Roman"/>
          <w:spacing w:val="2"/>
          <w:w w:val="105"/>
          <w:sz w:val="24"/>
          <w:szCs w:val="24"/>
        </w:rPr>
        <w:t xml:space="preserve"> </w:t>
      </w:r>
      <w:r w:rsidRPr="005C3CFB">
        <w:rPr>
          <w:rFonts w:ascii="Times New Roman" w:hAnsi="Times New Roman" w:cs="Times New Roman"/>
          <w:spacing w:val="-3"/>
          <w:w w:val="105"/>
          <w:sz w:val="24"/>
          <w:szCs w:val="24"/>
        </w:rPr>
        <w:t>p-value</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w w:val="105"/>
          <w:sz w:val="24"/>
          <w:szCs w:val="24"/>
        </w:rPr>
        <w:t>threshold</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w w:val="105"/>
          <w:sz w:val="24"/>
          <w:szCs w:val="24"/>
        </w:rPr>
        <w:t>of</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i/>
          <w:w w:val="105"/>
          <w:sz w:val="24"/>
          <w:szCs w:val="24"/>
        </w:rPr>
        <w:t>.</w:t>
      </w:r>
      <w:r w:rsidRPr="005C3CFB">
        <w:rPr>
          <w:rFonts w:ascii="Times New Roman" w:hAnsi="Times New Roman" w:cs="Times New Roman"/>
          <w:w w:val="105"/>
          <w:sz w:val="24"/>
          <w:szCs w:val="24"/>
        </w:rPr>
        <w:t>0100</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w w:val="105"/>
          <w:sz w:val="24"/>
          <w:szCs w:val="24"/>
        </w:rPr>
        <w:t>(19047</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spacing w:val="-3"/>
          <w:w w:val="105"/>
          <w:sz w:val="24"/>
          <w:szCs w:val="24"/>
        </w:rPr>
        <w:t>voxels)</w:t>
      </w:r>
      <w:r w:rsidRPr="005C3CFB">
        <w:rPr>
          <w:rFonts w:ascii="Times New Roman" w:hAnsi="Times New Roman" w:cs="Times New Roman"/>
          <w:spacing w:val="2"/>
          <w:w w:val="105"/>
          <w:sz w:val="24"/>
          <w:szCs w:val="24"/>
        </w:rPr>
        <w:t xml:space="preserve"> </w:t>
      </w:r>
      <w:r w:rsidRPr="005C3CFB">
        <w:rPr>
          <w:rFonts w:ascii="Times New Roman" w:hAnsi="Times New Roman" w:cs="Times New Roman"/>
          <w:w w:val="105"/>
          <w:sz w:val="24"/>
          <w:szCs w:val="24"/>
        </w:rPr>
        <w:t>for</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w w:val="105"/>
          <w:sz w:val="24"/>
          <w:szCs w:val="24"/>
        </w:rPr>
        <w:t>the</w:t>
      </w:r>
      <w:r w:rsidRPr="005C3CFB">
        <w:rPr>
          <w:rFonts w:ascii="Times New Roman" w:hAnsi="Times New Roman" w:cs="Times New Roman"/>
          <w:spacing w:val="3"/>
          <w:w w:val="105"/>
          <w:sz w:val="24"/>
          <w:szCs w:val="24"/>
        </w:rPr>
        <w:t xml:space="preserve"> </w:t>
      </w:r>
      <w:r w:rsidRPr="005C3CFB">
        <w:rPr>
          <w:rFonts w:ascii="Times New Roman" w:hAnsi="Times New Roman" w:cs="Times New Roman"/>
          <w:spacing w:val="-3"/>
          <w:w w:val="105"/>
          <w:sz w:val="24"/>
          <w:szCs w:val="24"/>
        </w:rPr>
        <w:t>voxel-wise</w:t>
      </w:r>
      <w:r w:rsidR="005C3CFB" w:rsidRPr="005C3CFB">
        <w:rPr>
          <w:rFonts w:ascii="Times New Roman" w:hAnsi="Times New Roman" w:cs="Times New Roman"/>
          <w:spacing w:val="-3"/>
          <w:w w:val="105"/>
          <w:sz w:val="24"/>
          <w:szCs w:val="24"/>
        </w:rPr>
        <w:t xml:space="preserve"> </w:t>
      </w:r>
      <w:r w:rsidRPr="005C3CFB">
        <w:rPr>
          <w:rFonts w:ascii="Times New Roman" w:hAnsi="Times New Roman" w:cs="Times New Roman"/>
          <w:spacing w:val="-2"/>
          <w:sz w:val="24"/>
          <w:szCs w:val="24"/>
        </w:rPr>
        <w:t>p-valu</w:t>
      </w:r>
      <w:r w:rsidRPr="005C3CFB">
        <w:rPr>
          <w:rFonts w:ascii="Times New Roman" w:hAnsi="Times New Roman" w:cs="Times New Roman"/>
          <w:spacing w:val="-3"/>
          <w:sz w:val="24"/>
          <w:szCs w:val="24"/>
        </w:rPr>
        <w:t>e</w:t>
      </w:r>
      <w:r w:rsidRPr="005C3CFB">
        <w:rPr>
          <w:rFonts w:ascii="Times New Roman" w:hAnsi="Times New Roman" w:cs="Times New Roman"/>
          <w:spacing w:val="34"/>
          <w:sz w:val="24"/>
          <w:szCs w:val="24"/>
        </w:rPr>
        <w:t xml:space="preserve"> </w:t>
      </w:r>
      <w:r w:rsidRPr="005C3CFB">
        <w:rPr>
          <w:rFonts w:ascii="Times New Roman" w:hAnsi="Times New Roman" w:cs="Times New Roman"/>
          <w:sz w:val="24"/>
          <w:szCs w:val="24"/>
        </w:rPr>
        <w:t>of</w:t>
      </w:r>
      <w:r w:rsidRPr="005C3CFB">
        <w:rPr>
          <w:rFonts w:ascii="Times New Roman" w:hAnsi="Times New Roman" w:cs="Times New Roman"/>
          <w:spacing w:val="35"/>
          <w:sz w:val="24"/>
          <w:szCs w:val="24"/>
        </w:rPr>
        <w:t xml:space="preserve"> </w:t>
      </w:r>
      <w:r w:rsidRPr="005C3CFB">
        <w:rPr>
          <w:rFonts w:ascii="Times New Roman" w:hAnsi="Times New Roman" w:cs="Times New Roman"/>
          <w:sz w:val="24"/>
          <w:szCs w:val="24"/>
        </w:rPr>
        <w:t>ICH</w:t>
      </w:r>
      <w:r w:rsidRPr="005C3CFB">
        <w:rPr>
          <w:rFonts w:ascii="Times New Roman" w:hAnsi="Times New Roman" w:cs="Times New Roman"/>
          <w:spacing w:val="34"/>
          <w:sz w:val="24"/>
          <w:szCs w:val="24"/>
        </w:rPr>
        <w:t xml:space="preserve"> </w:t>
      </w:r>
      <w:r w:rsidRPr="005C3CFB">
        <w:rPr>
          <w:rFonts w:ascii="Times New Roman" w:hAnsi="Times New Roman" w:cs="Times New Roman"/>
          <w:sz w:val="24"/>
          <w:szCs w:val="24"/>
        </w:rPr>
        <w:t>on</w:t>
      </w:r>
      <w:r w:rsidRPr="005C3CFB">
        <w:rPr>
          <w:rFonts w:ascii="Times New Roman" w:hAnsi="Times New Roman" w:cs="Times New Roman"/>
          <w:spacing w:val="35"/>
          <w:sz w:val="24"/>
          <w:szCs w:val="24"/>
        </w:rPr>
        <w:t xml:space="preserve"> </w:t>
      </w:r>
      <w:r w:rsidRPr="005C3CFB">
        <w:rPr>
          <w:rFonts w:ascii="Times New Roman" w:hAnsi="Times New Roman" w:cs="Times New Roman"/>
          <w:sz w:val="24"/>
          <w:szCs w:val="24"/>
        </w:rPr>
        <w:t>NIHSS.</w:t>
      </w:r>
      <w:r w:rsidRPr="005C3CFB">
        <w:rPr>
          <w:rFonts w:ascii="Times New Roman" w:hAnsi="Times New Roman" w:cs="Times New Roman"/>
          <w:spacing w:val="34"/>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35"/>
          <w:sz w:val="24"/>
          <w:szCs w:val="24"/>
        </w:rPr>
        <w:t xml:space="preserve"> </w:t>
      </w:r>
      <w:r w:rsidRPr="005C3CFB">
        <w:rPr>
          <w:rFonts w:ascii="Times New Roman" w:hAnsi="Times New Roman" w:cs="Times New Roman"/>
          <w:sz w:val="24"/>
          <w:szCs w:val="24"/>
        </w:rPr>
        <w:t>HPR</w:t>
      </w:r>
      <w:r w:rsidRPr="005C3CFB">
        <w:rPr>
          <w:rFonts w:ascii="Times New Roman" w:hAnsi="Times New Roman" w:cs="Times New Roman"/>
          <w:spacing w:val="34"/>
          <w:sz w:val="24"/>
          <w:szCs w:val="24"/>
        </w:rPr>
        <w:t xml:space="preserve"> </w:t>
      </w:r>
      <w:r w:rsidRPr="005C3CFB">
        <w:rPr>
          <w:rFonts w:ascii="Times New Roman" w:hAnsi="Times New Roman" w:cs="Times New Roman"/>
          <w:sz w:val="24"/>
          <w:szCs w:val="24"/>
        </w:rPr>
        <w:t>in</w:t>
      </w:r>
      <w:r w:rsidRPr="005C3CFB">
        <w:rPr>
          <w:rFonts w:ascii="Times New Roman" w:hAnsi="Times New Roman" w:cs="Times New Roman"/>
          <w:spacing w:val="35"/>
          <w:sz w:val="24"/>
          <w:szCs w:val="24"/>
        </w:rPr>
        <w:t xml:space="preserve"> </w:t>
      </w:r>
      <w:hyperlink w:anchor="_bookmark9" w:history="1">
        <w:r w:rsidRPr="005C3CFB">
          <w:rPr>
            <w:rFonts w:ascii="Times New Roman" w:hAnsi="Times New Roman" w:cs="Times New Roman"/>
            <w:sz w:val="24"/>
            <w:szCs w:val="24"/>
          </w:rPr>
          <w:t>(B)</w:t>
        </w:r>
      </w:hyperlink>
      <w:r w:rsidRPr="005C3CFB">
        <w:rPr>
          <w:rFonts w:ascii="Times New Roman" w:hAnsi="Times New Roman" w:cs="Times New Roman"/>
          <w:spacing w:val="35"/>
          <w:sz w:val="24"/>
          <w:szCs w:val="24"/>
        </w:rPr>
        <w:t xml:space="preserve"> </w:t>
      </w:r>
      <w:r w:rsidRPr="005C3CFB">
        <w:rPr>
          <w:rFonts w:ascii="Times New Roman" w:hAnsi="Times New Roman" w:cs="Times New Roman"/>
          <w:spacing w:val="-1"/>
          <w:sz w:val="24"/>
          <w:szCs w:val="24"/>
        </w:rPr>
        <w:t>represents</w:t>
      </w:r>
      <w:r w:rsidRPr="005C3CFB">
        <w:rPr>
          <w:rFonts w:ascii="Times New Roman" w:hAnsi="Times New Roman" w:cs="Times New Roman"/>
          <w:spacing w:val="34"/>
          <w:sz w:val="24"/>
          <w:szCs w:val="24"/>
        </w:rPr>
        <w:t xml:space="preserve"> </w:t>
      </w:r>
      <w:r w:rsidRPr="005C3CFB">
        <w:rPr>
          <w:rFonts w:ascii="Times New Roman" w:hAnsi="Times New Roman" w:cs="Times New Roman"/>
          <w:sz w:val="24"/>
          <w:szCs w:val="24"/>
        </w:rPr>
        <w:t>1000</w:t>
      </w:r>
      <w:r w:rsidRPr="005C3CFB">
        <w:rPr>
          <w:rFonts w:ascii="Times New Roman" w:hAnsi="Times New Roman" w:cs="Times New Roman"/>
          <w:spacing w:val="35"/>
          <w:sz w:val="24"/>
          <w:szCs w:val="24"/>
        </w:rPr>
        <w:t xml:space="preserve"> </w:t>
      </w:r>
      <w:r w:rsidRPr="005C3CFB">
        <w:rPr>
          <w:rFonts w:ascii="Times New Roman" w:hAnsi="Times New Roman" w:cs="Times New Roman"/>
          <w:sz w:val="24"/>
          <w:szCs w:val="24"/>
        </w:rPr>
        <w:t>with</w:t>
      </w:r>
      <w:r w:rsidRPr="005C3CFB">
        <w:rPr>
          <w:rFonts w:ascii="Times New Roman" w:hAnsi="Times New Roman" w:cs="Times New Roman"/>
          <w:spacing w:val="34"/>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35"/>
          <w:sz w:val="24"/>
          <w:szCs w:val="24"/>
        </w:rPr>
        <w:t xml:space="preserve"> </w:t>
      </w:r>
      <w:r w:rsidRPr="005C3CFB">
        <w:rPr>
          <w:rFonts w:ascii="Times New Roman" w:hAnsi="Times New Roman" w:cs="Times New Roman"/>
          <w:spacing w:val="-4"/>
          <w:sz w:val="24"/>
          <w:szCs w:val="24"/>
        </w:rPr>
        <w:t>low</w:t>
      </w:r>
      <w:r w:rsidRPr="005C3CFB">
        <w:rPr>
          <w:rFonts w:ascii="Times New Roman" w:hAnsi="Times New Roman" w:cs="Times New Roman"/>
          <w:spacing w:val="-3"/>
          <w:sz w:val="24"/>
          <w:szCs w:val="24"/>
        </w:rPr>
        <w:t>est</w:t>
      </w:r>
      <w:r w:rsidRPr="005C3CFB">
        <w:rPr>
          <w:rFonts w:ascii="Times New Roman" w:hAnsi="Times New Roman" w:cs="Times New Roman"/>
          <w:spacing w:val="34"/>
          <w:sz w:val="24"/>
          <w:szCs w:val="24"/>
        </w:rPr>
        <w:t xml:space="preserve"> </w:t>
      </w:r>
      <w:r w:rsidRPr="005C3CFB">
        <w:rPr>
          <w:rFonts w:ascii="Times New Roman" w:hAnsi="Times New Roman" w:cs="Times New Roman"/>
          <w:spacing w:val="-2"/>
          <w:sz w:val="24"/>
          <w:szCs w:val="24"/>
        </w:rPr>
        <w:t>p-values</w:t>
      </w:r>
      <w:r w:rsidRPr="005C3CFB">
        <w:rPr>
          <w:rFonts w:ascii="Times New Roman" w:hAnsi="Times New Roman" w:cs="Times New Roman"/>
          <w:spacing w:val="35"/>
          <w:sz w:val="24"/>
          <w:szCs w:val="24"/>
        </w:rPr>
        <w:t xml:space="preserve"> </w:t>
      </w:r>
      <w:r w:rsidRPr="005C3CFB">
        <w:rPr>
          <w:rFonts w:ascii="Times New Roman" w:hAnsi="Times New Roman" w:cs="Times New Roman"/>
          <w:sz w:val="24"/>
          <w:szCs w:val="24"/>
        </w:rPr>
        <w:t>for</w:t>
      </w:r>
      <w:r w:rsidRPr="005C3CFB">
        <w:rPr>
          <w:rFonts w:ascii="Times New Roman" w:hAnsi="Times New Roman" w:cs="Times New Roman"/>
          <w:spacing w:val="30"/>
          <w:w w:val="99"/>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39"/>
          <w:sz w:val="24"/>
          <w:szCs w:val="24"/>
        </w:rPr>
        <w:t xml:space="preserve"> </w:t>
      </w:r>
      <w:r w:rsidRPr="005C3CFB">
        <w:rPr>
          <w:rFonts w:ascii="Times New Roman" w:hAnsi="Times New Roman" w:cs="Times New Roman"/>
          <w:spacing w:val="-2"/>
          <w:sz w:val="24"/>
          <w:szCs w:val="24"/>
        </w:rPr>
        <w:t>v</w:t>
      </w:r>
      <w:r w:rsidRPr="005C3CFB">
        <w:rPr>
          <w:rFonts w:ascii="Times New Roman" w:hAnsi="Times New Roman" w:cs="Times New Roman"/>
          <w:spacing w:val="-3"/>
          <w:sz w:val="24"/>
          <w:szCs w:val="24"/>
        </w:rPr>
        <w:t>oxel-wise</w:t>
      </w:r>
      <w:r w:rsidRPr="005C3CFB">
        <w:rPr>
          <w:rFonts w:ascii="Times New Roman" w:hAnsi="Times New Roman" w:cs="Times New Roman"/>
          <w:spacing w:val="37"/>
          <w:sz w:val="24"/>
          <w:szCs w:val="24"/>
        </w:rPr>
        <w:t xml:space="preserve"> </w:t>
      </w:r>
      <w:r w:rsidRPr="005C3CFB">
        <w:rPr>
          <w:rFonts w:ascii="Times New Roman" w:hAnsi="Times New Roman" w:cs="Times New Roman"/>
          <w:sz w:val="24"/>
          <w:szCs w:val="24"/>
        </w:rPr>
        <w:t>ICH</w:t>
      </w:r>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on</w:t>
      </w:r>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GCS</w:t>
      </w:r>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score</w:t>
      </w:r>
      <w:r w:rsidRPr="005C3CFB">
        <w:rPr>
          <w:rFonts w:ascii="Times New Roman" w:hAnsi="Times New Roman" w:cs="Times New Roman"/>
          <w:spacing w:val="39"/>
          <w:sz w:val="24"/>
          <w:szCs w:val="24"/>
        </w:rPr>
        <w:t xml:space="preserve"> </w:t>
      </w:r>
      <w:r w:rsidRPr="005C3CFB">
        <w:rPr>
          <w:rFonts w:ascii="Times New Roman" w:hAnsi="Times New Roman" w:cs="Times New Roman"/>
          <w:spacing w:val="-1"/>
          <w:sz w:val="24"/>
          <w:szCs w:val="24"/>
        </w:rPr>
        <w:t>regressions.</w:t>
      </w:r>
      <w:r w:rsidR="00035816" w:rsidRPr="005C3CFB">
        <w:rPr>
          <w:rFonts w:ascii="Times New Roman" w:hAnsi="Times New Roman" w:cs="Times New Roman"/>
          <w:sz w:val="24"/>
          <w:szCs w:val="24"/>
        </w:rPr>
        <w:t xml:space="preserve"> </w:t>
      </w:r>
      <w:r w:rsidRPr="005C3CFB">
        <w:rPr>
          <w:rFonts w:ascii="Times New Roman" w:hAnsi="Times New Roman" w:cs="Times New Roman"/>
          <w:spacing w:val="-2"/>
          <w:sz w:val="24"/>
          <w:szCs w:val="24"/>
        </w:rPr>
        <w:t>Panels</w:t>
      </w:r>
      <w:r w:rsidRPr="005C3CFB">
        <w:rPr>
          <w:rFonts w:ascii="Times New Roman" w:hAnsi="Times New Roman" w:cs="Times New Roman"/>
          <w:spacing w:val="39"/>
          <w:sz w:val="24"/>
          <w:szCs w:val="24"/>
        </w:rPr>
        <w:t xml:space="preserve"> </w:t>
      </w:r>
      <w:hyperlink w:anchor="_bookmark8" w:history="1">
        <w:r w:rsidRPr="005C3CFB">
          <w:rPr>
            <w:rFonts w:ascii="Times New Roman" w:hAnsi="Times New Roman" w:cs="Times New Roman"/>
            <w:sz w:val="24"/>
            <w:szCs w:val="24"/>
          </w:rPr>
          <w:t>(C)</w:t>
        </w:r>
      </w:hyperlink>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and</w:t>
      </w:r>
      <w:r w:rsidRPr="005C3CFB">
        <w:rPr>
          <w:rFonts w:ascii="Times New Roman" w:hAnsi="Times New Roman" w:cs="Times New Roman"/>
          <w:spacing w:val="39"/>
          <w:sz w:val="24"/>
          <w:szCs w:val="24"/>
        </w:rPr>
        <w:t xml:space="preserve"> </w:t>
      </w:r>
      <w:hyperlink w:anchor="_bookmark10" w:history="1">
        <w:r w:rsidRPr="005C3CFB">
          <w:rPr>
            <w:rFonts w:ascii="Times New Roman" w:hAnsi="Times New Roman" w:cs="Times New Roman"/>
            <w:sz w:val="24"/>
            <w:szCs w:val="24"/>
          </w:rPr>
          <w:t>(D)</w:t>
        </w:r>
      </w:hyperlink>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plot</w:t>
      </w:r>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HPR</w:t>
      </w:r>
      <w:r w:rsidRPr="005C3CFB">
        <w:rPr>
          <w:rFonts w:ascii="Times New Roman" w:hAnsi="Times New Roman" w:cs="Times New Roman"/>
          <w:spacing w:val="45"/>
          <w:w w:val="108"/>
          <w:sz w:val="24"/>
          <w:szCs w:val="24"/>
        </w:rPr>
        <w:t xml:space="preserve"> </w:t>
      </w:r>
      <w:r w:rsidRPr="005C3CFB">
        <w:rPr>
          <w:rFonts w:ascii="Times New Roman" w:hAnsi="Times New Roman" w:cs="Times New Roman"/>
          <w:spacing w:val="-3"/>
          <w:sz w:val="24"/>
          <w:szCs w:val="24"/>
        </w:rPr>
        <w:t>co</w:t>
      </w:r>
      <w:r w:rsidRPr="005C3CFB">
        <w:rPr>
          <w:rFonts w:ascii="Times New Roman" w:hAnsi="Times New Roman" w:cs="Times New Roman"/>
          <w:spacing w:val="-2"/>
          <w:sz w:val="24"/>
          <w:szCs w:val="24"/>
        </w:rPr>
        <w:t>vera</w:t>
      </w:r>
      <w:r w:rsidRPr="005C3CFB">
        <w:rPr>
          <w:rFonts w:ascii="Times New Roman" w:hAnsi="Times New Roman" w:cs="Times New Roman"/>
          <w:spacing w:val="-3"/>
          <w:sz w:val="24"/>
          <w:szCs w:val="24"/>
        </w:rPr>
        <w:t>ge</w:t>
      </w:r>
      <w:r w:rsidRPr="005C3CFB">
        <w:rPr>
          <w:rFonts w:ascii="Times New Roman" w:hAnsi="Times New Roman" w:cs="Times New Roman"/>
          <w:spacing w:val="37"/>
          <w:sz w:val="24"/>
          <w:szCs w:val="24"/>
        </w:rPr>
        <w:t xml:space="preserve"> </w:t>
      </w:r>
      <w:r w:rsidRPr="005C3CFB">
        <w:rPr>
          <w:rFonts w:ascii="Times New Roman" w:hAnsi="Times New Roman" w:cs="Times New Roman"/>
          <w:sz w:val="24"/>
          <w:szCs w:val="24"/>
        </w:rPr>
        <w:t>and</w:t>
      </w:r>
      <w:r w:rsidRPr="005C3CFB">
        <w:rPr>
          <w:rFonts w:ascii="Times New Roman" w:hAnsi="Times New Roman" w:cs="Times New Roman"/>
          <w:spacing w:val="37"/>
          <w:sz w:val="24"/>
          <w:szCs w:val="24"/>
        </w:rPr>
        <w:t xml:space="preserve"> </w:t>
      </w:r>
      <w:r w:rsidRPr="005C3CFB">
        <w:rPr>
          <w:rFonts w:ascii="Times New Roman" w:hAnsi="Times New Roman" w:cs="Times New Roman"/>
          <w:spacing w:val="-2"/>
          <w:sz w:val="24"/>
          <w:szCs w:val="24"/>
        </w:rPr>
        <w:t>severity</w:t>
      </w:r>
      <w:r w:rsidRPr="005C3CFB">
        <w:rPr>
          <w:rFonts w:ascii="Times New Roman" w:hAnsi="Times New Roman" w:cs="Times New Roman"/>
          <w:spacing w:val="37"/>
          <w:sz w:val="24"/>
          <w:szCs w:val="24"/>
        </w:rPr>
        <w:t xml:space="preserve"> </w:t>
      </w:r>
      <w:r w:rsidRPr="005C3CFB">
        <w:rPr>
          <w:rFonts w:ascii="Times New Roman" w:hAnsi="Times New Roman" w:cs="Times New Roman"/>
          <w:sz w:val="24"/>
          <w:szCs w:val="24"/>
        </w:rPr>
        <w:t>score</w:t>
      </w:r>
      <w:r w:rsidRPr="005C3CFB">
        <w:rPr>
          <w:rFonts w:ascii="Times New Roman" w:hAnsi="Times New Roman" w:cs="Times New Roman"/>
          <w:spacing w:val="37"/>
          <w:sz w:val="24"/>
          <w:szCs w:val="24"/>
        </w:rPr>
        <w:t xml:space="preserve"> </w:t>
      </w:r>
      <w:r w:rsidRPr="005C3CFB">
        <w:rPr>
          <w:rFonts w:ascii="Times New Roman" w:hAnsi="Times New Roman" w:cs="Times New Roman"/>
          <w:sz w:val="24"/>
          <w:szCs w:val="24"/>
        </w:rPr>
        <w:t>relationship</w:t>
      </w:r>
      <w:r w:rsidRPr="005C3CFB">
        <w:rPr>
          <w:rFonts w:ascii="Times New Roman" w:hAnsi="Times New Roman" w:cs="Times New Roman"/>
          <w:spacing w:val="37"/>
          <w:sz w:val="24"/>
          <w:szCs w:val="24"/>
        </w:rPr>
        <w:t xml:space="preserve"> </w:t>
      </w:r>
      <w:r w:rsidRPr="005C3CFB">
        <w:rPr>
          <w:rFonts w:ascii="Times New Roman" w:hAnsi="Times New Roman" w:cs="Times New Roman"/>
          <w:spacing w:val="-1"/>
          <w:sz w:val="24"/>
          <w:szCs w:val="24"/>
        </w:rPr>
        <w:t>(red</w:t>
      </w:r>
      <w:r w:rsidR="00CC0524">
        <w:rPr>
          <w:rFonts w:ascii="Times New Roman" w:hAnsi="Times New Roman" w:cs="Times New Roman"/>
          <w:sz w:val="24"/>
          <w:szCs w:val="24"/>
        </w:rPr>
        <w:t>-l</w:t>
      </w:r>
      <w:r w:rsidRPr="005C3CFB">
        <w:rPr>
          <w:rFonts w:ascii="Times New Roman" w:hAnsi="Times New Roman" w:cs="Times New Roman"/>
          <w:sz w:val="24"/>
          <w:szCs w:val="24"/>
        </w:rPr>
        <w:t>inear</w:t>
      </w:r>
      <w:r w:rsidRPr="005C3CFB">
        <w:rPr>
          <w:rFonts w:ascii="Times New Roman" w:hAnsi="Times New Roman" w:cs="Times New Roman"/>
          <w:spacing w:val="36"/>
          <w:sz w:val="24"/>
          <w:szCs w:val="24"/>
        </w:rPr>
        <w:t xml:space="preserve"> </w:t>
      </w:r>
      <w:r w:rsidRPr="005C3CFB">
        <w:rPr>
          <w:rFonts w:ascii="Times New Roman" w:hAnsi="Times New Roman" w:cs="Times New Roman"/>
          <w:sz w:val="24"/>
          <w:szCs w:val="24"/>
        </w:rPr>
        <w:t>fit, blue-LOESS</w:t>
      </w:r>
      <w:r w:rsidRPr="005C3CFB">
        <w:rPr>
          <w:rFonts w:ascii="Times New Roman" w:hAnsi="Times New Roman" w:cs="Times New Roman"/>
          <w:spacing w:val="17"/>
          <w:sz w:val="24"/>
          <w:szCs w:val="24"/>
        </w:rPr>
        <w:t xml:space="preserve"> </w:t>
      </w:r>
      <w:r w:rsidRPr="005C3CFB">
        <w:rPr>
          <w:rFonts w:ascii="Times New Roman" w:hAnsi="Times New Roman" w:cs="Times New Roman"/>
          <w:sz w:val="24"/>
          <w:szCs w:val="24"/>
        </w:rPr>
        <w:t>fit). The larger</w:t>
      </w:r>
      <w:r w:rsidRPr="005C3CFB">
        <w:rPr>
          <w:rFonts w:ascii="Times New Roman" w:hAnsi="Times New Roman" w:cs="Times New Roman"/>
          <w:spacing w:val="29"/>
          <w:w w:val="104"/>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40"/>
          <w:sz w:val="24"/>
          <w:szCs w:val="24"/>
        </w:rPr>
        <w:t xml:space="preserve"> </w:t>
      </w:r>
      <w:r w:rsidRPr="005C3CFB">
        <w:rPr>
          <w:rFonts w:ascii="Times New Roman" w:hAnsi="Times New Roman" w:cs="Times New Roman"/>
          <w:sz w:val="24"/>
          <w:szCs w:val="24"/>
        </w:rPr>
        <w:t>HPR</w:t>
      </w:r>
      <w:r w:rsidRPr="005C3CFB">
        <w:rPr>
          <w:rFonts w:ascii="Times New Roman" w:hAnsi="Times New Roman" w:cs="Times New Roman"/>
          <w:spacing w:val="41"/>
          <w:sz w:val="24"/>
          <w:szCs w:val="24"/>
        </w:rPr>
        <w:t xml:space="preserve"> </w:t>
      </w:r>
      <w:r w:rsidRPr="005C3CFB">
        <w:rPr>
          <w:rFonts w:ascii="Times New Roman" w:hAnsi="Times New Roman" w:cs="Times New Roman"/>
          <w:spacing w:val="-3"/>
          <w:sz w:val="24"/>
          <w:szCs w:val="24"/>
        </w:rPr>
        <w:t>co</w:t>
      </w:r>
      <w:r w:rsidRPr="005C3CFB">
        <w:rPr>
          <w:rFonts w:ascii="Times New Roman" w:hAnsi="Times New Roman" w:cs="Times New Roman"/>
          <w:spacing w:val="-2"/>
          <w:sz w:val="24"/>
          <w:szCs w:val="24"/>
        </w:rPr>
        <w:t>verage</w:t>
      </w:r>
      <w:r w:rsidRPr="005C3CFB">
        <w:rPr>
          <w:rFonts w:ascii="Times New Roman" w:hAnsi="Times New Roman" w:cs="Times New Roman"/>
          <w:spacing w:val="41"/>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41"/>
          <w:sz w:val="24"/>
          <w:szCs w:val="24"/>
        </w:rPr>
        <w:t xml:space="preserve"> </w:t>
      </w:r>
      <w:r w:rsidRPr="005C3CFB">
        <w:rPr>
          <w:rFonts w:ascii="Times New Roman" w:hAnsi="Times New Roman" w:cs="Times New Roman"/>
          <w:sz w:val="24"/>
          <w:szCs w:val="24"/>
        </w:rPr>
        <w:t>higher</w:t>
      </w:r>
      <w:r w:rsidRPr="005C3CFB">
        <w:rPr>
          <w:rFonts w:ascii="Times New Roman" w:hAnsi="Times New Roman" w:cs="Times New Roman"/>
          <w:spacing w:val="39"/>
          <w:sz w:val="24"/>
          <w:szCs w:val="24"/>
        </w:rPr>
        <w:t xml:space="preserve"> </w:t>
      </w:r>
      <w:r w:rsidRPr="005C3CFB">
        <w:rPr>
          <w:rFonts w:ascii="Times New Roman" w:hAnsi="Times New Roman" w:cs="Times New Roman"/>
          <w:sz w:val="24"/>
          <w:szCs w:val="24"/>
        </w:rPr>
        <w:t>(more</w:t>
      </w:r>
      <w:r w:rsidRPr="005C3CFB">
        <w:rPr>
          <w:rFonts w:ascii="Times New Roman" w:hAnsi="Times New Roman" w:cs="Times New Roman"/>
          <w:spacing w:val="41"/>
          <w:sz w:val="24"/>
          <w:szCs w:val="24"/>
        </w:rPr>
        <w:t xml:space="preserve"> </w:t>
      </w:r>
      <w:r w:rsidRPr="005C3CFB">
        <w:rPr>
          <w:rFonts w:ascii="Times New Roman" w:hAnsi="Times New Roman" w:cs="Times New Roman"/>
          <w:spacing w:val="-1"/>
          <w:sz w:val="24"/>
          <w:szCs w:val="24"/>
        </w:rPr>
        <w:t>severe)</w:t>
      </w:r>
      <w:r w:rsidRPr="005C3CFB">
        <w:rPr>
          <w:rFonts w:ascii="Times New Roman" w:hAnsi="Times New Roman" w:cs="Times New Roman"/>
          <w:spacing w:val="41"/>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41"/>
          <w:sz w:val="24"/>
          <w:szCs w:val="24"/>
        </w:rPr>
        <w:t xml:space="preserve"> </w:t>
      </w:r>
      <w:r w:rsidRPr="005C3CFB">
        <w:rPr>
          <w:rFonts w:ascii="Times New Roman" w:hAnsi="Times New Roman" w:cs="Times New Roman"/>
          <w:sz w:val="24"/>
          <w:szCs w:val="24"/>
        </w:rPr>
        <w:t>NIHSS</w:t>
      </w:r>
      <w:r w:rsidRPr="005C3CFB">
        <w:rPr>
          <w:rFonts w:ascii="Times New Roman" w:hAnsi="Times New Roman" w:cs="Times New Roman"/>
          <w:spacing w:val="40"/>
          <w:sz w:val="24"/>
          <w:szCs w:val="24"/>
        </w:rPr>
        <w:t xml:space="preserve"> </w:t>
      </w:r>
      <w:r w:rsidRPr="005C3CFB">
        <w:rPr>
          <w:rFonts w:ascii="Times New Roman" w:hAnsi="Times New Roman" w:cs="Times New Roman"/>
          <w:sz w:val="24"/>
          <w:szCs w:val="24"/>
        </w:rPr>
        <w:t>and</w:t>
      </w:r>
      <w:r w:rsidRPr="005C3CFB">
        <w:rPr>
          <w:rFonts w:ascii="Times New Roman" w:hAnsi="Times New Roman" w:cs="Times New Roman"/>
          <w:spacing w:val="41"/>
          <w:sz w:val="24"/>
          <w:szCs w:val="24"/>
        </w:rPr>
        <w:t xml:space="preserve"> </w:t>
      </w:r>
      <w:r w:rsidRPr="005C3CFB">
        <w:rPr>
          <w:rFonts w:ascii="Times New Roman" w:hAnsi="Times New Roman" w:cs="Times New Roman"/>
          <w:spacing w:val="-1"/>
          <w:sz w:val="24"/>
          <w:szCs w:val="24"/>
        </w:rPr>
        <w:t>the</w:t>
      </w:r>
      <w:r w:rsidRPr="005C3CFB">
        <w:rPr>
          <w:rFonts w:ascii="Times New Roman" w:hAnsi="Times New Roman" w:cs="Times New Roman"/>
          <w:spacing w:val="41"/>
          <w:sz w:val="24"/>
          <w:szCs w:val="24"/>
        </w:rPr>
        <w:t xml:space="preserve"> </w:t>
      </w:r>
      <w:r w:rsidRPr="005C3CFB">
        <w:rPr>
          <w:rFonts w:ascii="Times New Roman" w:hAnsi="Times New Roman" w:cs="Times New Roman"/>
          <w:spacing w:val="-4"/>
          <w:sz w:val="24"/>
          <w:szCs w:val="24"/>
        </w:rPr>
        <w:t>low</w:t>
      </w:r>
      <w:r w:rsidRPr="005C3CFB">
        <w:rPr>
          <w:rFonts w:ascii="Times New Roman" w:hAnsi="Times New Roman" w:cs="Times New Roman"/>
          <w:spacing w:val="-3"/>
          <w:sz w:val="24"/>
          <w:szCs w:val="24"/>
        </w:rPr>
        <w:t>er</w:t>
      </w:r>
      <w:r w:rsidRPr="005C3CFB">
        <w:rPr>
          <w:rFonts w:ascii="Times New Roman" w:hAnsi="Times New Roman" w:cs="Times New Roman"/>
          <w:spacing w:val="41"/>
          <w:sz w:val="24"/>
          <w:szCs w:val="24"/>
        </w:rPr>
        <w:t xml:space="preserve"> </w:t>
      </w:r>
      <w:r w:rsidRPr="005C3CFB">
        <w:rPr>
          <w:rFonts w:ascii="Times New Roman" w:hAnsi="Times New Roman" w:cs="Times New Roman"/>
          <w:sz w:val="24"/>
          <w:szCs w:val="24"/>
        </w:rPr>
        <w:t>(deeper</w:t>
      </w:r>
      <w:r w:rsidRPr="005C3CFB">
        <w:rPr>
          <w:rFonts w:ascii="Times New Roman" w:hAnsi="Times New Roman" w:cs="Times New Roman"/>
          <w:spacing w:val="23"/>
          <w:w w:val="104"/>
          <w:sz w:val="24"/>
          <w:szCs w:val="24"/>
        </w:rPr>
        <w:t xml:space="preserve"> </w:t>
      </w:r>
      <w:r w:rsidRPr="005C3CFB">
        <w:rPr>
          <w:rFonts w:ascii="Times New Roman" w:hAnsi="Times New Roman" w:cs="Times New Roman"/>
          <w:sz w:val="24"/>
          <w:szCs w:val="24"/>
        </w:rPr>
        <w:t>unconsciousness)</w:t>
      </w:r>
      <w:r w:rsidRPr="005C3CFB">
        <w:rPr>
          <w:rFonts w:ascii="Times New Roman" w:hAnsi="Times New Roman" w:cs="Times New Roman"/>
          <w:spacing w:val="55"/>
          <w:sz w:val="24"/>
          <w:szCs w:val="24"/>
        </w:rPr>
        <w:t xml:space="preserve"> </w:t>
      </w:r>
      <w:r w:rsidRPr="005C3CFB">
        <w:rPr>
          <w:rFonts w:ascii="Times New Roman" w:hAnsi="Times New Roman" w:cs="Times New Roman"/>
          <w:sz w:val="24"/>
          <w:szCs w:val="24"/>
        </w:rPr>
        <w:t>the</w:t>
      </w:r>
      <w:r w:rsidRPr="005C3CFB">
        <w:rPr>
          <w:rFonts w:ascii="Times New Roman" w:hAnsi="Times New Roman" w:cs="Times New Roman"/>
          <w:spacing w:val="58"/>
          <w:sz w:val="24"/>
          <w:szCs w:val="24"/>
        </w:rPr>
        <w:t xml:space="preserve"> </w:t>
      </w:r>
      <w:r w:rsidRPr="005C3CFB">
        <w:rPr>
          <w:rFonts w:ascii="Times New Roman" w:hAnsi="Times New Roman" w:cs="Times New Roman"/>
          <w:spacing w:val="-1"/>
          <w:sz w:val="24"/>
          <w:szCs w:val="24"/>
        </w:rPr>
        <w:t>GCS.</w:t>
      </w:r>
    </w:p>
    <w:p w14:paraId="178AA68A" w14:textId="77777777" w:rsidR="00551C69" w:rsidRDefault="00551C69" w:rsidP="001549AB">
      <w:pPr>
        <w:tabs>
          <w:tab w:val="left" w:pos="90"/>
        </w:tabs>
        <w:spacing w:line="251" w:lineRule="auto"/>
        <w:ind w:firstLine="720"/>
        <w:sectPr w:rsidR="00551C69" w:rsidSect="003055E7">
          <w:pgSz w:w="12240" w:h="15840"/>
          <w:pgMar w:top="1440" w:right="1440" w:bottom="1440" w:left="1440" w:header="720" w:footer="720" w:gutter="0"/>
          <w:cols w:space="720"/>
        </w:sectPr>
      </w:pPr>
    </w:p>
    <w:p w14:paraId="3D23C7D0" w14:textId="77777777" w:rsidR="00551C69" w:rsidRDefault="00551C69" w:rsidP="001549AB">
      <w:pPr>
        <w:tabs>
          <w:tab w:val="left" w:pos="90"/>
        </w:tabs>
        <w:ind w:firstLine="720"/>
        <w:rPr>
          <w:rFonts w:ascii="Times New Roman" w:eastAsia="Times New Roman" w:hAnsi="Times New Roman" w:cs="Times New Roman"/>
          <w:sz w:val="20"/>
          <w:szCs w:val="20"/>
        </w:rPr>
      </w:pPr>
    </w:p>
    <w:p w14:paraId="20B53B93" w14:textId="77777777" w:rsidR="00551C69" w:rsidRDefault="00551C69" w:rsidP="001549AB">
      <w:pPr>
        <w:tabs>
          <w:tab w:val="left" w:pos="90"/>
        </w:tabs>
        <w:ind w:firstLine="720"/>
        <w:rPr>
          <w:rFonts w:ascii="Times New Roman" w:eastAsia="Times New Roman" w:hAnsi="Times New Roman" w:cs="Times New Roman"/>
          <w:sz w:val="28"/>
          <w:szCs w:val="28"/>
        </w:rPr>
      </w:pPr>
    </w:p>
    <w:p w14:paraId="63BB350A" w14:textId="77777777" w:rsidR="00551C69" w:rsidRDefault="00C532DC" w:rsidP="00780521">
      <w:pPr>
        <w:pStyle w:val="Heading1"/>
        <w:tabs>
          <w:tab w:val="left" w:pos="90"/>
        </w:tabs>
        <w:spacing w:before="0"/>
        <w:rPr>
          <w:b w:val="0"/>
          <w:bCs w:val="0"/>
        </w:rPr>
      </w:pPr>
      <w:r>
        <w:rPr>
          <w:spacing w:val="-33"/>
          <w:w w:val="115"/>
        </w:rPr>
        <w:t>T</w:t>
      </w:r>
      <w:r>
        <w:rPr>
          <w:w w:val="115"/>
        </w:rPr>
        <w:t>ables</w:t>
      </w:r>
    </w:p>
    <w:p w14:paraId="1FEEBB25" w14:textId="77777777" w:rsidR="00551C69" w:rsidRDefault="00551C69" w:rsidP="001549AB">
      <w:pPr>
        <w:tabs>
          <w:tab w:val="left" w:pos="90"/>
        </w:tabs>
        <w:ind w:firstLine="720"/>
        <w:rPr>
          <w:rFonts w:ascii="Times New Roman" w:eastAsia="Times New Roman" w:hAnsi="Times New Roman" w:cs="Times New Roman"/>
          <w:b/>
          <w:bCs/>
          <w:sz w:val="20"/>
          <w:szCs w:val="20"/>
        </w:rPr>
      </w:pPr>
    </w:p>
    <w:p w14:paraId="248E2D3F" w14:textId="77777777" w:rsidR="00551C69" w:rsidRDefault="00551C69" w:rsidP="001549AB">
      <w:pPr>
        <w:tabs>
          <w:tab w:val="left" w:pos="90"/>
        </w:tabs>
        <w:ind w:firstLine="720"/>
        <w:rPr>
          <w:rFonts w:ascii="Times New Roman" w:eastAsia="Times New Roman" w:hAnsi="Times New Roman" w:cs="Times New Roman"/>
          <w:b/>
          <w:bCs/>
          <w:sz w:val="19"/>
          <w:szCs w:val="19"/>
        </w:rPr>
      </w:pPr>
    </w:p>
    <w:tbl>
      <w:tblPr>
        <w:tblW w:w="8789" w:type="dxa"/>
        <w:tblInd w:w="-108" w:type="dxa"/>
        <w:tblLayout w:type="fixed"/>
        <w:tblLook w:val="04A0" w:firstRow="1" w:lastRow="0" w:firstColumn="1" w:lastColumn="0" w:noHBand="0" w:noVBand="1"/>
        <w:tblCaption w:val="Distribution of the top 5 areas of engagement"/>
      </w:tblPr>
      <w:tblGrid>
        <w:gridCol w:w="4608"/>
        <w:gridCol w:w="1800"/>
        <w:gridCol w:w="1310"/>
        <w:gridCol w:w="1071"/>
      </w:tblGrid>
      <w:tr w:rsidR="006649AA" w14:paraId="34DE2218" w14:textId="77777777" w:rsidTr="006649AA">
        <w:tc>
          <w:tcPr>
            <w:tcW w:w="4608" w:type="dxa"/>
            <w:tcBorders>
              <w:bottom w:val="single" w:sz="0" w:space="0" w:color="auto"/>
            </w:tcBorders>
            <w:vAlign w:val="bottom"/>
          </w:tcPr>
          <w:p w14:paraId="078EE885" w14:textId="77777777" w:rsidR="006649AA" w:rsidRPr="00756AF4" w:rsidRDefault="006649AA" w:rsidP="00A67DAB">
            <w:pPr>
              <w:pStyle w:val="Compact"/>
              <w:rPr>
                <w:rFonts w:ascii="Times New Roman" w:hAnsi="Times New Roman" w:cs="Times New Roman"/>
              </w:rPr>
            </w:pPr>
            <w:bookmarkStart w:id="14" w:name="_bookmark11"/>
            <w:bookmarkEnd w:id="14"/>
            <w:r w:rsidRPr="00756AF4">
              <w:rPr>
                <w:rFonts w:ascii="Times New Roman" w:hAnsi="Times New Roman" w:cs="Times New Roman"/>
              </w:rPr>
              <w:t>Area</w:t>
            </w:r>
          </w:p>
        </w:tc>
        <w:tc>
          <w:tcPr>
            <w:tcW w:w="1800" w:type="dxa"/>
            <w:tcBorders>
              <w:bottom w:val="single" w:sz="0" w:space="0" w:color="auto"/>
            </w:tcBorders>
            <w:vAlign w:val="bottom"/>
          </w:tcPr>
          <w:p w14:paraId="107ADD0F"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Population Prevalence</w:t>
            </w:r>
          </w:p>
        </w:tc>
        <w:tc>
          <w:tcPr>
            <w:tcW w:w="1310" w:type="dxa"/>
            <w:tcBorders>
              <w:bottom w:val="single" w:sz="0" w:space="0" w:color="auto"/>
            </w:tcBorders>
            <w:vAlign w:val="bottom"/>
          </w:tcPr>
          <w:p w14:paraId="547F3867"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NIHSS HPR</w:t>
            </w:r>
          </w:p>
        </w:tc>
        <w:tc>
          <w:tcPr>
            <w:tcW w:w="1071" w:type="dxa"/>
            <w:tcBorders>
              <w:bottom w:val="single" w:sz="0" w:space="0" w:color="auto"/>
            </w:tcBorders>
            <w:vAlign w:val="bottom"/>
          </w:tcPr>
          <w:p w14:paraId="2FA3AAD9"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GCS HPR</w:t>
            </w:r>
          </w:p>
        </w:tc>
      </w:tr>
      <w:tr w:rsidR="006649AA" w14:paraId="2F7D7B76" w14:textId="77777777" w:rsidTr="006649AA">
        <w:tc>
          <w:tcPr>
            <w:tcW w:w="4608" w:type="dxa"/>
          </w:tcPr>
          <w:p w14:paraId="48CED5B3"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CSF (ventricular &amp; subarachnoid spaces)</w:t>
            </w:r>
          </w:p>
        </w:tc>
        <w:tc>
          <w:tcPr>
            <w:tcW w:w="1800" w:type="dxa"/>
          </w:tcPr>
          <w:p w14:paraId="41E90BD8"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7.9</w:t>
            </w:r>
          </w:p>
        </w:tc>
        <w:tc>
          <w:tcPr>
            <w:tcW w:w="1310" w:type="dxa"/>
          </w:tcPr>
          <w:p w14:paraId="247832D0"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10.9</w:t>
            </w:r>
          </w:p>
        </w:tc>
        <w:tc>
          <w:tcPr>
            <w:tcW w:w="1071" w:type="dxa"/>
          </w:tcPr>
          <w:p w14:paraId="32422B22" w14:textId="77777777" w:rsidR="006649AA" w:rsidRPr="00756AF4" w:rsidRDefault="006649AA" w:rsidP="00A67DAB">
            <w:pPr>
              <w:rPr>
                <w:rFonts w:ascii="Times New Roman" w:hAnsi="Times New Roman" w:cs="Times New Roman"/>
                <w:sz w:val="24"/>
                <w:szCs w:val="24"/>
              </w:rPr>
            </w:pPr>
          </w:p>
        </w:tc>
      </w:tr>
      <w:tr w:rsidR="006649AA" w14:paraId="15F7FA65" w14:textId="77777777" w:rsidTr="006649AA">
        <w:tc>
          <w:tcPr>
            <w:tcW w:w="4608" w:type="dxa"/>
          </w:tcPr>
          <w:p w14:paraId="7BF63BF9"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Insular</w:t>
            </w:r>
          </w:p>
        </w:tc>
        <w:tc>
          <w:tcPr>
            <w:tcW w:w="1800" w:type="dxa"/>
          </w:tcPr>
          <w:p w14:paraId="3067C50E"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7.6</w:t>
            </w:r>
          </w:p>
        </w:tc>
        <w:tc>
          <w:tcPr>
            <w:tcW w:w="1310" w:type="dxa"/>
          </w:tcPr>
          <w:p w14:paraId="17FF7ED5" w14:textId="77777777" w:rsidR="006649AA" w:rsidRPr="00756AF4" w:rsidRDefault="006649AA" w:rsidP="00A67DAB">
            <w:pPr>
              <w:rPr>
                <w:rFonts w:ascii="Times New Roman" w:hAnsi="Times New Roman" w:cs="Times New Roman"/>
                <w:sz w:val="24"/>
                <w:szCs w:val="24"/>
              </w:rPr>
            </w:pPr>
          </w:p>
        </w:tc>
        <w:tc>
          <w:tcPr>
            <w:tcW w:w="1071" w:type="dxa"/>
          </w:tcPr>
          <w:p w14:paraId="3FB17590" w14:textId="77777777" w:rsidR="006649AA" w:rsidRPr="00756AF4" w:rsidRDefault="006649AA" w:rsidP="00A67DAB">
            <w:pPr>
              <w:rPr>
                <w:rFonts w:ascii="Times New Roman" w:hAnsi="Times New Roman" w:cs="Times New Roman"/>
                <w:sz w:val="24"/>
                <w:szCs w:val="24"/>
              </w:rPr>
            </w:pPr>
          </w:p>
        </w:tc>
      </w:tr>
      <w:tr w:rsidR="006649AA" w14:paraId="26F7F3D2" w14:textId="77777777" w:rsidTr="006649AA">
        <w:tc>
          <w:tcPr>
            <w:tcW w:w="4608" w:type="dxa"/>
          </w:tcPr>
          <w:p w14:paraId="654DA970"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Superior temporal gyrus</w:t>
            </w:r>
          </w:p>
        </w:tc>
        <w:tc>
          <w:tcPr>
            <w:tcW w:w="1800" w:type="dxa"/>
          </w:tcPr>
          <w:p w14:paraId="6F6A2918"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5.5</w:t>
            </w:r>
          </w:p>
        </w:tc>
        <w:tc>
          <w:tcPr>
            <w:tcW w:w="1310" w:type="dxa"/>
          </w:tcPr>
          <w:p w14:paraId="56B75DC7" w14:textId="77777777" w:rsidR="006649AA" w:rsidRPr="00756AF4" w:rsidRDefault="006649AA" w:rsidP="00A67DAB">
            <w:pPr>
              <w:rPr>
                <w:rFonts w:ascii="Times New Roman" w:hAnsi="Times New Roman" w:cs="Times New Roman"/>
                <w:sz w:val="24"/>
                <w:szCs w:val="24"/>
              </w:rPr>
            </w:pPr>
          </w:p>
        </w:tc>
        <w:tc>
          <w:tcPr>
            <w:tcW w:w="1071" w:type="dxa"/>
          </w:tcPr>
          <w:p w14:paraId="53957009" w14:textId="77777777" w:rsidR="006649AA" w:rsidRPr="00756AF4" w:rsidRDefault="006649AA" w:rsidP="00A67DAB">
            <w:pPr>
              <w:rPr>
                <w:rFonts w:ascii="Times New Roman" w:hAnsi="Times New Roman" w:cs="Times New Roman"/>
                <w:sz w:val="24"/>
                <w:szCs w:val="24"/>
              </w:rPr>
            </w:pPr>
          </w:p>
        </w:tc>
      </w:tr>
      <w:tr w:rsidR="006649AA" w14:paraId="05C0EDF0" w14:textId="77777777" w:rsidTr="006649AA">
        <w:tc>
          <w:tcPr>
            <w:tcW w:w="4608" w:type="dxa"/>
          </w:tcPr>
          <w:p w14:paraId="11517E02"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Putamen</w:t>
            </w:r>
          </w:p>
        </w:tc>
        <w:tc>
          <w:tcPr>
            <w:tcW w:w="1800" w:type="dxa"/>
          </w:tcPr>
          <w:p w14:paraId="7E5BC779"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4.8</w:t>
            </w:r>
          </w:p>
        </w:tc>
        <w:tc>
          <w:tcPr>
            <w:tcW w:w="1310" w:type="dxa"/>
          </w:tcPr>
          <w:p w14:paraId="2200685E" w14:textId="77777777" w:rsidR="006649AA" w:rsidRPr="00756AF4" w:rsidRDefault="006649AA" w:rsidP="00A67DAB">
            <w:pPr>
              <w:rPr>
                <w:rFonts w:ascii="Times New Roman" w:hAnsi="Times New Roman" w:cs="Times New Roman"/>
                <w:sz w:val="24"/>
                <w:szCs w:val="24"/>
              </w:rPr>
            </w:pPr>
          </w:p>
        </w:tc>
        <w:tc>
          <w:tcPr>
            <w:tcW w:w="1071" w:type="dxa"/>
          </w:tcPr>
          <w:p w14:paraId="04B097EC" w14:textId="77777777" w:rsidR="006649AA" w:rsidRPr="00756AF4" w:rsidRDefault="006649AA" w:rsidP="00A67DAB">
            <w:pPr>
              <w:rPr>
                <w:rFonts w:ascii="Times New Roman" w:hAnsi="Times New Roman" w:cs="Times New Roman"/>
                <w:sz w:val="24"/>
                <w:szCs w:val="24"/>
              </w:rPr>
            </w:pPr>
          </w:p>
        </w:tc>
      </w:tr>
      <w:tr w:rsidR="006649AA" w14:paraId="22552DB8" w14:textId="77777777" w:rsidTr="006649AA">
        <w:tc>
          <w:tcPr>
            <w:tcW w:w="4608" w:type="dxa"/>
          </w:tcPr>
          <w:p w14:paraId="5574C250"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External capsule</w:t>
            </w:r>
          </w:p>
        </w:tc>
        <w:tc>
          <w:tcPr>
            <w:tcW w:w="1800" w:type="dxa"/>
          </w:tcPr>
          <w:p w14:paraId="7B4F64C1"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3.9</w:t>
            </w:r>
          </w:p>
        </w:tc>
        <w:tc>
          <w:tcPr>
            <w:tcW w:w="1310" w:type="dxa"/>
          </w:tcPr>
          <w:p w14:paraId="2FD93D52" w14:textId="77777777" w:rsidR="006649AA" w:rsidRPr="00756AF4" w:rsidRDefault="006649AA" w:rsidP="00A67DAB">
            <w:pPr>
              <w:rPr>
                <w:rFonts w:ascii="Times New Roman" w:hAnsi="Times New Roman" w:cs="Times New Roman"/>
                <w:sz w:val="24"/>
                <w:szCs w:val="24"/>
              </w:rPr>
            </w:pPr>
          </w:p>
        </w:tc>
        <w:tc>
          <w:tcPr>
            <w:tcW w:w="1071" w:type="dxa"/>
          </w:tcPr>
          <w:p w14:paraId="3C123A59" w14:textId="77777777" w:rsidR="006649AA" w:rsidRPr="00756AF4" w:rsidRDefault="006649AA" w:rsidP="00A67DAB">
            <w:pPr>
              <w:rPr>
                <w:rFonts w:ascii="Times New Roman" w:hAnsi="Times New Roman" w:cs="Times New Roman"/>
                <w:sz w:val="24"/>
                <w:szCs w:val="24"/>
              </w:rPr>
            </w:pPr>
          </w:p>
        </w:tc>
      </w:tr>
      <w:tr w:rsidR="006649AA" w14:paraId="33BD2E48" w14:textId="77777777" w:rsidTr="006649AA">
        <w:tc>
          <w:tcPr>
            <w:tcW w:w="4608" w:type="dxa"/>
          </w:tcPr>
          <w:p w14:paraId="38C7A6F7"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Posterior limb of internal capsule</w:t>
            </w:r>
          </w:p>
        </w:tc>
        <w:tc>
          <w:tcPr>
            <w:tcW w:w="1800" w:type="dxa"/>
          </w:tcPr>
          <w:p w14:paraId="5E5D1145" w14:textId="77777777" w:rsidR="006649AA" w:rsidRPr="00756AF4" w:rsidRDefault="006649AA" w:rsidP="00A67DAB">
            <w:pPr>
              <w:rPr>
                <w:rFonts w:ascii="Times New Roman" w:hAnsi="Times New Roman" w:cs="Times New Roman"/>
                <w:sz w:val="24"/>
                <w:szCs w:val="24"/>
              </w:rPr>
            </w:pPr>
          </w:p>
        </w:tc>
        <w:tc>
          <w:tcPr>
            <w:tcW w:w="1310" w:type="dxa"/>
          </w:tcPr>
          <w:p w14:paraId="336C5F1B"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12.0</w:t>
            </w:r>
          </w:p>
        </w:tc>
        <w:tc>
          <w:tcPr>
            <w:tcW w:w="1071" w:type="dxa"/>
          </w:tcPr>
          <w:p w14:paraId="5F895CE2" w14:textId="77777777" w:rsidR="006649AA" w:rsidRPr="00756AF4" w:rsidRDefault="006649AA" w:rsidP="00A67DAB">
            <w:pPr>
              <w:rPr>
                <w:rFonts w:ascii="Times New Roman" w:hAnsi="Times New Roman" w:cs="Times New Roman"/>
                <w:sz w:val="24"/>
                <w:szCs w:val="24"/>
              </w:rPr>
            </w:pPr>
          </w:p>
        </w:tc>
      </w:tr>
      <w:tr w:rsidR="006649AA" w14:paraId="3E0FB219" w14:textId="77777777" w:rsidTr="006649AA">
        <w:tc>
          <w:tcPr>
            <w:tcW w:w="4608" w:type="dxa"/>
          </w:tcPr>
          <w:p w14:paraId="7BA5545F"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Superior corona radiata</w:t>
            </w:r>
          </w:p>
        </w:tc>
        <w:tc>
          <w:tcPr>
            <w:tcW w:w="1800" w:type="dxa"/>
          </w:tcPr>
          <w:p w14:paraId="10A2C703" w14:textId="77777777" w:rsidR="006649AA" w:rsidRPr="00756AF4" w:rsidRDefault="006649AA" w:rsidP="00A67DAB">
            <w:pPr>
              <w:rPr>
                <w:rFonts w:ascii="Times New Roman" w:hAnsi="Times New Roman" w:cs="Times New Roman"/>
                <w:sz w:val="24"/>
                <w:szCs w:val="24"/>
              </w:rPr>
            </w:pPr>
          </w:p>
        </w:tc>
        <w:tc>
          <w:tcPr>
            <w:tcW w:w="1310" w:type="dxa"/>
          </w:tcPr>
          <w:p w14:paraId="4FB9735D"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11.0</w:t>
            </w:r>
          </w:p>
        </w:tc>
        <w:tc>
          <w:tcPr>
            <w:tcW w:w="1071" w:type="dxa"/>
          </w:tcPr>
          <w:p w14:paraId="188B963F"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27.9</w:t>
            </w:r>
          </w:p>
        </w:tc>
      </w:tr>
      <w:tr w:rsidR="006649AA" w14:paraId="1770DD59" w14:textId="77777777" w:rsidTr="006649AA">
        <w:tc>
          <w:tcPr>
            <w:tcW w:w="4608" w:type="dxa"/>
          </w:tcPr>
          <w:p w14:paraId="7B30404C"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Thalamus</w:t>
            </w:r>
          </w:p>
        </w:tc>
        <w:tc>
          <w:tcPr>
            <w:tcW w:w="1800" w:type="dxa"/>
          </w:tcPr>
          <w:p w14:paraId="051F8DF0" w14:textId="77777777" w:rsidR="006649AA" w:rsidRPr="00756AF4" w:rsidRDefault="006649AA" w:rsidP="00A67DAB">
            <w:pPr>
              <w:rPr>
                <w:rFonts w:ascii="Times New Roman" w:hAnsi="Times New Roman" w:cs="Times New Roman"/>
                <w:sz w:val="24"/>
                <w:szCs w:val="24"/>
              </w:rPr>
            </w:pPr>
          </w:p>
        </w:tc>
        <w:tc>
          <w:tcPr>
            <w:tcW w:w="1310" w:type="dxa"/>
          </w:tcPr>
          <w:p w14:paraId="2694DA13"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10.1</w:t>
            </w:r>
          </w:p>
        </w:tc>
        <w:tc>
          <w:tcPr>
            <w:tcW w:w="1071" w:type="dxa"/>
          </w:tcPr>
          <w:p w14:paraId="377ED2FC"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33.9</w:t>
            </w:r>
          </w:p>
        </w:tc>
      </w:tr>
      <w:tr w:rsidR="006649AA" w14:paraId="7D9799EF" w14:textId="77777777" w:rsidTr="006649AA">
        <w:tc>
          <w:tcPr>
            <w:tcW w:w="4608" w:type="dxa"/>
          </w:tcPr>
          <w:p w14:paraId="5FE863F7"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Caudate nucleus</w:t>
            </w:r>
          </w:p>
        </w:tc>
        <w:tc>
          <w:tcPr>
            <w:tcW w:w="1800" w:type="dxa"/>
          </w:tcPr>
          <w:p w14:paraId="714FE341" w14:textId="77777777" w:rsidR="006649AA" w:rsidRPr="00756AF4" w:rsidRDefault="006649AA" w:rsidP="00A67DAB">
            <w:pPr>
              <w:rPr>
                <w:rFonts w:ascii="Times New Roman" w:hAnsi="Times New Roman" w:cs="Times New Roman"/>
                <w:sz w:val="24"/>
                <w:szCs w:val="24"/>
              </w:rPr>
            </w:pPr>
          </w:p>
        </w:tc>
        <w:tc>
          <w:tcPr>
            <w:tcW w:w="1310" w:type="dxa"/>
          </w:tcPr>
          <w:p w14:paraId="20CE1D5E"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8.4</w:t>
            </w:r>
          </w:p>
        </w:tc>
        <w:tc>
          <w:tcPr>
            <w:tcW w:w="1071" w:type="dxa"/>
          </w:tcPr>
          <w:p w14:paraId="1E49503B"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9.6</w:t>
            </w:r>
          </w:p>
        </w:tc>
      </w:tr>
      <w:tr w:rsidR="006649AA" w14:paraId="41F26522" w14:textId="77777777" w:rsidTr="006649AA">
        <w:tc>
          <w:tcPr>
            <w:tcW w:w="4608" w:type="dxa"/>
          </w:tcPr>
          <w:p w14:paraId="3BF95000"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Postcentral WM</w:t>
            </w:r>
          </w:p>
        </w:tc>
        <w:tc>
          <w:tcPr>
            <w:tcW w:w="1800" w:type="dxa"/>
          </w:tcPr>
          <w:p w14:paraId="667ED24F" w14:textId="77777777" w:rsidR="006649AA" w:rsidRPr="00756AF4" w:rsidRDefault="006649AA" w:rsidP="00A67DAB">
            <w:pPr>
              <w:rPr>
                <w:rFonts w:ascii="Times New Roman" w:hAnsi="Times New Roman" w:cs="Times New Roman"/>
                <w:sz w:val="24"/>
                <w:szCs w:val="24"/>
              </w:rPr>
            </w:pPr>
          </w:p>
        </w:tc>
        <w:tc>
          <w:tcPr>
            <w:tcW w:w="1310" w:type="dxa"/>
          </w:tcPr>
          <w:p w14:paraId="2A571763" w14:textId="77777777" w:rsidR="006649AA" w:rsidRPr="00756AF4" w:rsidRDefault="006649AA" w:rsidP="00A67DAB">
            <w:pPr>
              <w:rPr>
                <w:rFonts w:ascii="Times New Roman" w:hAnsi="Times New Roman" w:cs="Times New Roman"/>
                <w:sz w:val="24"/>
                <w:szCs w:val="24"/>
              </w:rPr>
            </w:pPr>
          </w:p>
        </w:tc>
        <w:tc>
          <w:tcPr>
            <w:tcW w:w="1071" w:type="dxa"/>
          </w:tcPr>
          <w:p w14:paraId="6A290003"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6.7</w:t>
            </w:r>
          </w:p>
        </w:tc>
      </w:tr>
      <w:tr w:rsidR="006649AA" w14:paraId="6BF6601E" w14:textId="77777777" w:rsidTr="006649AA">
        <w:tc>
          <w:tcPr>
            <w:tcW w:w="4608" w:type="dxa"/>
          </w:tcPr>
          <w:p w14:paraId="0B1E8E5D" w14:textId="77777777" w:rsidR="006649AA" w:rsidRPr="00756AF4" w:rsidRDefault="006649AA" w:rsidP="00A67DAB">
            <w:pPr>
              <w:pStyle w:val="Compact"/>
              <w:rPr>
                <w:rFonts w:ascii="Times New Roman" w:hAnsi="Times New Roman" w:cs="Times New Roman"/>
              </w:rPr>
            </w:pPr>
            <w:r w:rsidRPr="00756AF4">
              <w:rPr>
                <w:rFonts w:ascii="Times New Roman" w:hAnsi="Times New Roman" w:cs="Times New Roman"/>
              </w:rPr>
              <w:t>Superior longitudinal fasciculus</w:t>
            </w:r>
          </w:p>
        </w:tc>
        <w:tc>
          <w:tcPr>
            <w:tcW w:w="1800" w:type="dxa"/>
          </w:tcPr>
          <w:p w14:paraId="2E48446D" w14:textId="77777777" w:rsidR="006649AA" w:rsidRPr="00756AF4" w:rsidRDefault="006649AA" w:rsidP="00A67DAB">
            <w:pPr>
              <w:rPr>
                <w:rFonts w:ascii="Times New Roman" w:hAnsi="Times New Roman" w:cs="Times New Roman"/>
                <w:sz w:val="24"/>
                <w:szCs w:val="24"/>
              </w:rPr>
            </w:pPr>
          </w:p>
        </w:tc>
        <w:tc>
          <w:tcPr>
            <w:tcW w:w="1310" w:type="dxa"/>
          </w:tcPr>
          <w:p w14:paraId="2575DDBE" w14:textId="77777777" w:rsidR="006649AA" w:rsidRPr="00756AF4" w:rsidRDefault="006649AA" w:rsidP="00A67DAB">
            <w:pPr>
              <w:rPr>
                <w:rFonts w:ascii="Times New Roman" w:hAnsi="Times New Roman" w:cs="Times New Roman"/>
                <w:sz w:val="24"/>
                <w:szCs w:val="24"/>
              </w:rPr>
            </w:pPr>
          </w:p>
        </w:tc>
        <w:tc>
          <w:tcPr>
            <w:tcW w:w="1071" w:type="dxa"/>
          </w:tcPr>
          <w:p w14:paraId="35C89B30" w14:textId="77777777" w:rsidR="006649AA" w:rsidRPr="00756AF4" w:rsidRDefault="006649AA" w:rsidP="00A67DAB">
            <w:pPr>
              <w:pStyle w:val="Compact"/>
              <w:jc w:val="center"/>
              <w:rPr>
                <w:rFonts w:ascii="Times New Roman" w:hAnsi="Times New Roman" w:cs="Times New Roman"/>
              </w:rPr>
            </w:pPr>
            <w:r w:rsidRPr="00756AF4">
              <w:rPr>
                <w:rFonts w:ascii="Times New Roman" w:hAnsi="Times New Roman" w:cs="Times New Roman"/>
              </w:rPr>
              <w:t>5.9</w:t>
            </w:r>
          </w:p>
        </w:tc>
      </w:tr>
    </w:tbl>
    <w:p w14:paraId="15666A23" w14:textId="77777777" w:rsidR="00551C69" w:rsidRPr="00756AF4" w:rsidRDefault="00551C69" w:rsidP="001549AB">
      <w:pPr>
        <w:tabs>
          <w:tab w:val="left" w:pos="90"/>
        </w:tabs>
        <w:ind w:firstLine="720"/>
        <w:rPr>
          <w:rFonts w:ascii="Times New Roman" w:eastAsia="Times New Roman" w:hAnsi="Times New Roman" w:cs="Times New Roman"/>
          <w:b/>
          <w:bCs/>
          <w:sz w:val="2"/>
          <w:szCs w:val="2"/>
        </w:rPr>
      </w:pPr>
    </w:p>
    <w:p w14:paraId="15026ECC" w14:textId="1E6CA5D6" w:rsidR="00551C69" w:rsidRDefault="00C532DC" w:rsidP="001549AB">
      <w:pPr>
        <w:pStyle w:val="BodyText"/>
        <w:tabs>
          <w:tab w:val="left" w:pos="90"/>
        </w:tabs>
        <w:ind w:left="0" w:firstLine="720"/>
      </w:pPr>
      <w:r>
        <w:rPr>
          <w:b/>
          <w:spacing w:val="-5"/>
          <w:w w:val="105"/>
        </w:rPr>
        <w:t>Table</w:t>
      </w:r>
      <w:r>
        <w:rPr>
          <w:b/>
          <w:spacing w:val="32"/>
          <w:w w:val="105"/>
        </w:rPr>
        <w:t xml:space="preserve"> </w:t>
      </w:r>
      <w:r>
        <w:rPr>
          <w:b/>
          <w:w w:val="105"/>
        </w:rPr>
        <w:t>1.</w:t>
      </w:r>
      <w:r w:rsidR="00035816">
        <w:rPr>
          <w:b/>
          <w:w w:val="105"/>
        </w:rPr>
        <w:t xml:space="preserve"> </w:t>
      </w:r>
      <w:r>
        <w:rPr>
          <w:w w:val="105"/>
        </w:rPr>
        <w:t>Distribution</w:t>
      </w:r>
      <w:r>
        <w:rPr>
          <w:spacing w:val="20"/>
          <w:w w:val="105"/>
        </w:rPr>
        <w:t xml:space="preserve"> </w:t>
      </w:r>
      <w:r>
        <w:rPr>
          <w:w w:val="105"/>
        </w:rPr>
        <w:t>of</w:t>
      </w:r>
      <w:r>
        <w:rPr>
          <w:spacing w:val="21"/>
          <w:w w:val="105"/>
        </w:rPr>
        <w:t xml:space="preserve"> </w:t>
      </w:r>
      <w:r>
        <w:rPr>
          <w:w w:val="105"/>
        </w:rPr>
        <w:t>the</w:t>
      </w:r>
      <w:r>
        <w:rPr>
          <w:spacing w:val="21"/>
          <w:w w:val="105"/>
        </w:rPr>
        <w:t xml:space="preserve"> </w:t>
      </w:r>
      <w:r>
        <w:rPr>
          <w:w w:val="105"/>
        </w:rPr>
        <w:t>top</w:t>
      </w:r>
      <w:r>
        <w:rPr>
          <w:spacing w:val="20"/>
          <w:w w:val="105"/>
        </w:rPr>
        <w:t xml:space="preserve"> </w:t>
      </w:r>
      <w:r w:rsidR="00B62574">
        <w:rPr>
          <w:w w:val="105"/>
        </w:rPr>
        <w:t>5</w:t>
      </w:r>
      <w:r>
        <w:rPr>
          <w:spacing w:val="21"/>
          <w:w w:val="105"/>
        </w:rPr>
        <w:t xml:space="preserve"> </w:t>
      </w:r>
      <w:r>
        <w:rPr>
          <w:spacing w:val="-1"/>
          <w:w w:val="105"/>
        </w:rPr>
        <w:t>ar</w:t>
      </w:r>
      <w:r>
        <w:rPr>
          <w:spacing w:val="-2"/>
          <w:w w:val="105"/>
        </w:rPr>
        <w:t>eas</w:t>
      </w:r>
      <w:r>
        <w:rPr>
          <w:spacing w:val="21"/>
          <w:w w:val="105"/>
        </w:rPr>
        <w:t xml:space="preserve"> </w:t>
      </w:r>
      <w:r>
        <w:rPr>
          <w:w w:val="105"/>
        </w:rPr>
        <w:t>of</w:t>
      </w:r>
      <w:r>
        <w:rPr>
          <w:spacing w:val="20"/>
          <w:w w:val="105"/>
        </w:rPr>
        <w:t xml:space="preserve"> </w:t>
      </w:r>
      <w:r>
        <w:rPr>
          <w:spacing w:val="-2"/>
          <w:w w:val="105"/>
        </w:rPr>
        <w:t>engagemen</w:t>
      </w:r>
      <w:r>
        <w:rPr>
          <w:spacing w:val="-1"/>
          <w:w w:val="105"/>
        </w:rPr>
        <w:t>t</w:t>
      </w:r>
    </w:p>
    <w:p w14:paraId="196156C9" w14:textId="77777777" w:rsidR="00551C69" w:rsidRDefault="00551C69" w:rsidP="001549AB">
      <w:pPr>
        <w:tabs>
          <w:tab w:val="left" w:pos="90"/>
        </w:tabs>
        <w:ind w:firstLine="720"/>
        <w:sectPr w:rsidR="00551C69" w:rsidSect="003055E7">
          <w:pgSz w:w="12240" w:h="15840"/>
          <w:pgMar w:top="1440" w:right="1440" w:bottom="1440" w:left="1440" w:header="720" w:footer="720" w:gutter="0"/>
          <w:cols w:space="720"/>
        </w:sectPr>
      </w:pPr>
    </w:p>
    <w:p w14:paraId="464B2C38" w14:textId="77777777" w:rsidR="00551C69" w:rsidRDefault="00551C69" w:rsidP="001549AB">
      <w:pPr>
        <w:tabs>
          <w:tab w:val="left" w:pos="90"/>
        </w:tabs>
        <w:ind w:firstLine="720"/>
        <w:rPr>
          <w:rFonts w:ascii="Times New Roman" w:eastAsia="Times New Roman" w:hAnsi="Times New Roman" w:cs="Times New Roman"/>
          <w:sz w:val="20"/>
          <w:szCs w:val="20"/>
        </w:rPr>
      </w:pPr>
    </w:p>
    <w:p w14:paraId="4CEC39F5" w14:textId="77777777" w:rsidR="00551C69" w:rsidRDefault="00551C69" w:rsidP="001549AB">
      <w:pPr>
        <w:tabs>
          <w:tab w:val="left" w:pos="90"/>
        </w:tabs>
        <w:ind w:firstLine="720"/>
        <w:rPr>
          <w:rFonts w:ascii="Times New Roman" w:eastAsia="Times New Roman" w:hAnsi="Times New Roman" w:cs="Times New Roman"/>
          <w:sz w:val="28"/>
          <w:szCs w:val="28"/>
        </w:rPr>
      </w:pPr>
    </w:p>
    <w:p w14:paraId="1D784F23" w14:textId="77777777" w:rsidR="00551C69" w:rsidRDefault="00C532DC" w:rsidP="001549AB">
      <w:pPr>
        <w:pStyle w:val="Heading1"/>
        <w:tabs>
          <w:tab w:val="left" w:pos="90"/>
        </w:tabs>
        <w:spacing w:before="0"/>
        <w:ind w:left="0" w:firstLine="720"/>
        <w:rPr>
          <w:b w:val="0"/>
          <w:bCs w:val="0"/>
        </w:rPr>
      </w:pPr>
      <w:r>
        <w:rPr>
          <w:w w:val="115"/>
        </w:rPr>
        <w:t>Figures</w:t>
      </w:r>
    </w:p>
    <w:p w14:paraId="2B80B11B" w14:textId="77777777" w:rsidR="00551C69" w:rsidRDefault="00551C69" w:rsidP="001549AB">
      <w:pPr>
        <w:tabs>
          <w:tab w:val="left" w:pos="90"/>
        </w:tabs>
        <w:ind w:firstLine="720"/>
        <w:rPr>
          <w:rFonts w:ascii="Times New Roman" w:eastAsia="Times New Roman" w:hAnsi="Times New Roman" w:cs="Times New Roman"/>
          <w:b/>
          <w:bCs/>
          <w:sz w:val="20"/>
          <w:szCs w:val="20"/>
        </w:rPr>
      </w:pPr>
    </w:p>
    <w:p w14:paraId="031725EA" w14:textId="77777777" w:rsidR="00551C69" w:rsidRDefault="00551C69" w:rsidP="001549AB">
      <w:pPr>
        <w:tabs>
          <w:tab w:val="left" w:pos="90"/>
        </w:tabs>
        <w:ind w:firstLine="720"/>
        <w:rPr>
          <w:rFonts w:ascii="Times New Roman" w:eastAsia="Times New Roman" w:hAnsi="Times New Roman" w:cs="Times New Roman"/>
          <w:b/>
          <w:bCs/>
          <w:sz w:val="26"/>
          <w:szCs w:val="26"/>
        </w:rPr>
      </w:pPr>
    </w:p>
    <w:p w14:paraId="2A1631F7" w14:textId="77777777" w:rsidR="00551C69" w:rsidRDefault="00C532DC" w:rsidP="001549AB">
      <w:pPr>
        <w:tabs>
          <w:tab w:val="left" w:pos="90"/>
        </w:tabs>
        <w:spacing w:line="200" w:lineRule="atLeast"/>
        <w:ind w:firstLine="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EC1AE8E" wp14:editId="77526E5A">
            <wp:extent cx="5600699" cy="56007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600699" cy="5600700"/>
                    </a:xfrm>
                    <a:prstGeom prst="rect">
                      <a:avLst/>
                    </a:prstGeom>
                  </pic:spPr>
                </pic:pic>
              </a:graphicData>
            </a:graphic>
          </wp:inline>
        </w:drawing>
      </w:r>
    </w:p>
    <w:p w14:paraId="30878DCD" w14:textId="77777777" w:rsidR="00551C69" w:rsidRDefault="00551C69" w:rsidP="001549AB">
      <w:pPr>
        <w:tabs>
          <w:tab w:val="left" w:pos="90"/>
        </w:tabs>
        <w:ind w:firstLine="720"/>
        <w:rPr>
          <w:rFonts w:ascii="Times New Roman" w:eastAsia="Times New Roman" w:hAnsi="Times New Roman" w:cs="Times New Roman"/>
          <w:b/>
          <w:bCs/>
          <w:sz w:val="16"/>
          <w:szCs w:val="16"/>
        </w:rPr>
      </w:pPr>
    </w:p>
    <w:p w14:paraId="5B57BD60" w14:textId="77777777" w:rsidR="00551C69" w:rsidRDefault="00C532DC" w:rsidP="001549AB">
      <w:pPr>
        <w:pStyle w:val="Heading3"/>
        <w:tabs>
          <w:tab w:val="left" w:pos="90"/>
        </w:tabs>
        <w:ind w:left="0" w:firstLine="720"/>
        <w:jc w:val="center"/>
        <w:rPr>
          <w:b w:val="0"/>
          <w:bCs w:val="0"/>
        </w:rPr>
      </w:pPr>
      <w:r>
        <w:rPr>
          <w:w w:val="110"/>
        </w:rPr>
        <w:t>Figure</w:t>
      </w:r>
      <w:r>
        <w:rPr>
          <w:spacing w:val="31"/>
          <w:w w:val="110"/>
        </w:rPr>
        <w:t xml:space="preserve"> </w:t>
      </w:r>
      <w:r>
        <w:rPr>
          <w:w w:val="110"/>
        </w:rPr>
        <w:t>1</w:t>
      </w:r>
    </w:p>
    <w:p w14:paraId="5008E5CA" w14:textId="77777777" w:rsidR="00551C69" w:rsidRDefault="00551C69" w:rsidP="001549AB">
      <w:pPr>
        <w:tabs>
          <w:tab w:val="left" w:pos="90"/>
        </w:tabs>
        <w:ind w:firstLine="720"/>
        <w:jc w:val="center"/>
        <w:sectPr w:rsidR="00551C69" w:rsidSect="003055E7">
          <w:pgSz w:w="12240" w:h="15840"/>
          <w:pgMar w:top="1440" w:right="1440" w:bottom="1440" w:left="1440" w:header="720" w:footer="720" w:gutter="0"/>
          <w:cols w:space="720"/>
        </w:sectPr>
      </w:pPr>
    </w:p>
    <w:p w14:paraId="00644F07" w14:textId="77777777" w:rsidR="00551C69" w:rsidRDefault="00551C69" w:rsidP="001549AB">
      <w:pPr>
        <w:tabs>
          <w:tab w:val="left" w:pos="90"/>
        </w:tabs>
        <w:ind w:firstLine="720"/>
        <w:rPr>
          <w:rFonts w:ascii="Times New Roman" w:eastAsia="Times New Roman" w:hAnsi="Times New Roman" w:cs="Times New Roman"/>
          <w:b/>
          <w:bCs/>
          <w:sz w:val="20"/>
          <w:szCs w:val="20"/>
        </w:rPr>
      </w:pPr>
    </w:p>
    <w:p w14:paraId="23386E73" w14:textId="77777777" w:rsidR="00551C69" w:rsidRDefault="00551C69" w:rsidP="001549AB">
      <w:pPr>
        <w:tabs>
          <w:tab w:val="left" w:pos="90"/>
        </w:tabs>
        <w:ind w:firstLine="720"/>
        <w:rPr>
          <w:rFonts w:ascii="Times New Roman" w:eastAsia="Times New Roman" w:hAnsi="Times New Roman" w:cs="Times New Roman"/>
          <w:b/>
          <w:bCs/>
          <w:sz w:val="20"/>
          <w:szCs w:val="20"/>
        </w:rPr>
      </w:pPr>
    </w:p>
    <w:p w14:paraId="46F20061" w14:textId="77777777" w:rsidR="00551C69" w:rsidRDefault="00551C69" w:rsidP="001549AB">
      <w:pPr>
        <w:tabs>
          <w:tab w:val="left" w:pos="90"/>
        </w:tabs>
        <w:ind w:firstLine="720"/>
        <w:rPr>
          <w:rFonts w:ascii="Times New Roman" w:eastAsia="Times New Roman" w:hAnsi="Times New Roman" w:cs="Times New Roman"/>
          <w:b/>
          <w:bCs/>
          <w:sz w:val="20"/>
          <w:szCs w:val="20"/>
        </w:rPr>
      </w:pPr>
    </w:p>
    <w:p w14:paraId="4D055FDB" w14:textId="77777777" w:rsidR="00551C69" w:rsidRDefault="00551C69" w:rsidP="001549AB">
      <w:pPr>
        <w:tabs>
          <w:tab w:val="left" w:pos="90"/>
        </w:tabs>
        <w:ind w:firstLine="720"/>
        <w:rPr>
          <w:rFonts w:ascii="Times New Roman" w:eastAsia="Times New Roman" w:hAnsi="Times New Roman" w:cs="Times New Roman"/>
          <w:b/>
          <w:bCs/>
          <w:sz w:val="16"/>
          <w:szCs w:val="16"/>
        </w:rPr>
      </w:pPr>
    </w:p>
    <w:p w14:paraId="623B2D7F" w14:textId="77777777" w:rsidR="00551C69" w:rsidRDefault="00C532DC" w:rsidP="001549AB">
      <w:pPr>
        <w:tabs>
          <w:tab w:val="left" w:pos="90"/>
          <w:tab w:val="left" w:pos="4410"/>
        </w:tabs>
        <w:spacing w:line="200" w:lineRule="atLeast"/>
        <w:rPr>
          <w:rFonts w:ascii="Times New Roman" w:eastAsia="Times New Roman" w:hAnsi="Times New Roman" w:cs="Times New Roman"/>
          <w:sz w:val="20"/>
          <w:szCs w:val="20"/>
        </w:rPr>
      </w:pPr>
      <w:r>
        <w:rPr>
          <w:rFonts w:ascii="Times New Roman"/>
          <w:noProof/>
          <w:sz w:val="20"/>
        </w:rPr>
        <w:drawing>
          <wp:inline distT="0" distB="0" distL="0" distR="0" wp14:anchorId="30605AB2" wp14:editId="7B843CFF">
            <wp:extent cx="2743200" cy="27432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743200" cy="2743200"/>
                    </a:xfrm>
                    <a:prstGeom prst="rect">
                      <a:avLst/>
                    </a:prstGeom>
                  </pic:spPr>
                </pic:pic>
              </a:graphicData>
            </a:graphic>
          </wp:inline>
        </w:drawing>
      </w:r>
      <w:r>
        <w:rPr>
          <w:rFonts w:ascii="Times New Roman"/>
          <w:sz w:val="20"/>
        </w:rPr>
        <w:tab/>
      </w:r>
      <w:r>
        <w:rPr>
          <w:rFonts w:ascii="Times New Roman"/>
          <w:noProof/>
          <w:sz w:val="20"/>
        </w:rPr>
        <w:drawing>
          <wp:inline distT="0" distB="0" distL="0" distR="0" wp14:anchorId="1B24F6C7" wp14:editId="741BF8BF">
            <wp:extent cx="2743200" cy="2743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2743200" cy="2743200"/>
                    </a:xfrm>
                    <a:prstGeom prst="rect">
                      <a:avLst/>
                    </a:prstGeom>
                  </pic:spPr>
                </pic:pic>
              </a:graphicData>
            </a:graphic>
          </wp:inline>
        </w:drawing>
      </w:r>
    </w:p>
    <w:p w14:paraId="134D5248" w14:textId="77777777" w:rsidR="00551C69" w:rsidRDefault="00551C69" w:rsidP="001549AB">
      <w:pPr>
        <w:tabs>
          <w:tab w:val="left" w:pos="90"/>
        </w:tabs>
        <w:ind w:firstLine="720"/>
        <w:rPr>
          <w:rFonts w:ascii="Times New Roman" w:eastAsia="Times New Roman" w:hAnsi="Times New Roman" w:cs="Times New Roman"/>
          <w:b/>
          <w:bCs/>
        </w:rPr>
      </w:pPr>
    </w:p>
    <w:p w14:paraId="185A5246" w14:textId="34703CF2" w:rsidR="00551C69" w:rsidRDefault="00C532DC" w:rsidP="001549AB">
      <w:pPr>
        <w:tabs>
          <w:tab w:val="left" w:pos="0"/>
        </w:tabs>
        <w:spacing w:line="200" w:lineRule="atLeast"/>
        <w:rPr>
          <w:rFonts w:ascii="Times New Roman" w:eastAsia="Times New Roman" w:hAnsi="Times New Roman" w:cs="Times New Roman"/>
          <w:sz w:val="20"/>
          <w:szCs w:val="20"/>
        </w:rPr>
      </w:pPr>
      <w:r>
        <w:rPr>
          <w:rFonts w:ascii="Times New Roman"/>
          <w:noProof/>
          <w:sz w:val="20"/>
        </w:rPr>
        <w:drawing>
          <wp:inline distT="0" distB="0" distL="0" distR="0" wp14:anchorId="7022AA06" wp14:editId="7CE1A515">
            <wp:extent cx="2800350" cy="28003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2800350" cy="2800350"/>
                    </a:xfrm>
                    <a:prstGeom prst="rect">
                      <a:avLst/>
                    </a:prstGeom>
                  </pic:spPr>
                </pic:pic>
              </a:graphicData>
            </a:graphic>
          </wp:inline>
        </w:drawing>
      </w:r>
      <w:r>
        <w:rPr>
          <w:rFonts w:ascii="Times New Roman"/>
          <w:noProof/>
          <w:sz w:val="20"/>
        </w:rPr>
        <w:drawing>
          <wp:inline distT="0" distB="0" distL="0" distR="0" wp14:anchorId="77870F09" wp14:editId="1358C894">
            <wp:extent cx="2800350" cy="28003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2800350" cy="2800350"/>
                    </a:xfrm>
                    <a:prstGeom prst="rect">
                      <a:avLst/>
                    </a:prstGeom>
                  </pic:spPr>
                </pic:pic>
              </a:graphicData>
            </a:graphic>
          </wp:inline>
        </w:drawing>
      </w:r>
    </w:p>
    <w:p w14:paraId="5C131128" w14:textId="77777777" w:rsidR="00551C69" w:rsidRDefault="00551C69" w:rsidP="001549AB">
      <w:pPr>
        <w:tabs>
          <w:tab w:val="left" w:pos="90"/>
        </w:tabs>
        <w:ind w:firstLine="720"/>
        <w:rPr>
          <w:rFonts w:ascii="Times New Roman" w:eastAsia="Times New Roman" w:hAnsi="Times New Roman" w:cs="Times New Roman"/>
          <w:b/>
          <w:bCs/>
          <w:sz w:val="5"/>
          <w:szCs w:val="5"/>
        </w:rPr>
      </w:pPr>
    </w:p>
    <w:p w14:paraId="6286218B" w14:textId="77777777" w:rsidR="00551C69" w:rsidRDefault="00C532DC" w:rsidP="001549AB">
      <w:pPr>
        <w:pStyle w:val="Heading3"/>
        <w:tabs>
          <w:tab w:val="left" w:pos="90"/>
        </w:tabs>
        <w:ind w:left="0" w:firstLine="720"/>
        <w:jc w:val="center"/>
        <w:rPr>
          <w:b w:val="0"/>
          <w:bCs w:val="0"/>
        </w:rPr>
      </w:pPr>
      <w:r>
        <w:rPr>
          <w:w w:val="110"/>
        </w:rPr>
        <w:t>Figure</w:t>
      </w:r>
      <w:r>
        <w:rPr>
          <w:spacing w:val="31"/>
          <w:w w:val="110"/>
        </w:rPr>
        <w:t xml:space="preserve"> </w:t>
      </w:r>
      <w:r>
        <w:rPr>
          <w:w w:val="110"/>
        </w:rPr>
        <w:t>2</w:t>
      </w:r>
    </w:p>
    <w:sectPr w:rsidR="00551C69" w:rsidSect="003055E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DB4B0F" w14:textId="77777777" w:rsidR="00EE727A" w:rsidRDefault="00EE727A" w:rsidP="00035816">
      <w:r>
        <w:separator/>
      </w:r>
    </w:p>
  </w:endnote>
  <w:endnote w:type="continuationSeparator" w:id="0">
    <w:p w14:paraId="369ABCF9" w14:textId="77777777" w:rsidR="00EE727A" w:rsidRDefault="00EE727A" w:rsidP="00035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D11CD6" w14:textId="77777777" w:rsidR="00EE727A" w:rsidRDefault="00EE727A" w:rsidP="00035816">
      <w:r>
        <w:separator/>
      </w:r>
    </w:p>
  </w:footnote>
  <w:footnote w:type="continuationSeparator" w:id="0">
    <w:p w14:paraId="6615C53B" w14:textId="77777777" w:rsidR="00EE727A" w:rsidRDefault="00EE727A" w:rsidP="00035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DB57167"/>
    <w:multiLevelType w:val="hybridMultilevel"/>
    <w:tmpl w:val="74904E8E"/>
    <w:lvl w:ilvl="0" w:tplc="0D98ECEC">
      <w:start w:val="1"/>
      <w:numFmt w:val="decimal"/>
      <w:lvlText w:val="%1"/>
      <w:lvlJc w:val="left"/>
      <w:pPr>
        <w:ind w:left="103" w:hanging="225"/>
        <w:jc w:val="left"/>
      </w:pPr>
      <w:rPr>
        <w:rFonts w:ascii="Times New Roman" w:eastAsia="Times New Roman" w:hAnsi="Times New Roman" w:hint="default"/>
        <w:b/>
        <w:bCs/>
        <w:w w:val="111"/>
        <w:sz w:val="24"/>
        <w:szCs w:val="24"/>
      </w:rPr>
    </w:lvl>
    <w:lvl w:ilvl="1" w:tplc="BDB444AA">
      <w:start w:val="1"/>
      <w:numFmt w:val="bullet"/>
      <w:lvlText w:val="•"/>
      <w:lvlJc w:val="left"/>
      <w:pPr>
        <w:ind w:left="1021" w:hanging="225"/>
      </w:pPr>
      <w:rPr>
        <w:rFonts w:hint="default"/>
      </w:rPr>
    </w:lvl>
    <w:lvl w:ilvl="2" w:tplc="81308396">
      <w:start w:val="1"/>
      <w:numFmt w:val="bullet"/>
      <w:lvlText w:val="•"/>
      <w:lvlJc w:val="left"/>
      <w:pPr>
        <w:ind w:left="1938" w:hanging="225"/>
      </w:pPr>
      <w:rPr>
        <w:rFonts w:hint="default"/>
      </w:rPr>
    </w:lvl>
    <w:lvl w:ilvl="3" w:tplc="B588AD78">
      <w:start w:val="1"/>
      <w:numFmt w:val="bullet"/>
      <w:lvlText w:val="•"/>
      <w:lvlJc w:val="left"/>
      <w:pPr>
        <w:ind w:left="2856" w:hanging="225"/>
      </w:pPr>
      <w:rPr>
        <w:rFonts w:hint="default"/>
      </w:rPr>
    </w:lvl>
    <w:lvl w:ilvl="4" w:tplc="4D7A96FC">
      <w:start w:val="1"/>
      <w:numFmt w:val="bullet"/>
      <w:lvlText w:val="•"/>
      <w:lvlJc w:val="left"/>
      <w:pPr>
        <w:ind w:left="3774" w:hanging="225"/>
      </w:pPr>
      <w:rPr>
        <w:rFonts w:hint="default"/>
      </w:rPr>
    </w:lvl>
    <w:lvl w:ilvl="5" w:tplc="D53880AE">
      <w:start w:val="1"/>
      <w:numFmt w:val="bullet"/>
      <w:lvlText w:val="•"/>
      <w:lvlJc w:val="left"/>
      <w:pPr>
        <w:ind w:left="4691" w:hanging="225"/>
      </w:pPr>
      <w:rPr>
        <w:rFonts w:hint="default"/>
      </w:rPr>
    </w:lvl>
    <w:lvl w:ilvl="6" w:tplc="28CEB710">
      <w:start w:val="1"/>
      <w:numFmt w:val="bullet"/>
      <w:lvlText w:val="•"/>
      <w:lvlJc w:val="left"/>
      <w:pPr>
        <w:ind w:left="5609" w:hanging="225"/>
      </w:pPr>
      <w:rPr>
        <w:rFonts w:hint="default"/>
      </w:rPr>
    </w:lvl>
    <w:lvl w:ilvl="7" w:tplc="5500760E">
      <w:start w:val="1"/>
      <w:numFmt w:val="bullet"/>
      <w:lvlText w:val="•"/>
      <w:lvlJc w:val="left"/>
      <w:pPr>
        <w:ind w:left="6527" w:hanging="225"/>
      </w:pPr>
      <w:rPr>
        <w:rFonts w:hint="default"/>
      </w:rPr>
    </w:lvl>
    <w:lvl w:ilvl="8" w:tplc="960E1A6A">
      <w:start w:val="1"/>
      <w:numFmt w:val="bullet"/>
      <w:lvlText w:val="•"/>
      <w:lvlJc w:val="left"/>
      <w:pPr>
        <w:ind w:left="7444" w:hanging="225"/>
      </w:pPr>
      <w:rPr>
        <w:rFonts w:hint="default"/>
      </w:rPr>
    </w:lvl>
  </w:abstractNum>
  <w:abstractNum w:abstractNumId="2">
    <w:nsid w:val="22C87E32"/>
    <w:multiLevelType w:val="hybridMultilevel"/>
    <w:tmpl w:val="2A0EA58E"/>
    <w:lvl w:ilvl="0" w:tplc="B900CCA0">
      <w:start w:val="1"/>
      <w:numFmt w:val="bullet"/>
      <w:lvlText w:val="·"/>
      <w:lvlJc w:val="left"/>
      <w:pPr>
        <w:ind w:left="312" w:hanging="210"/>
      </w:pPr>
      <w:rPr>
        <w:rFonts w:ascii="Courier" w:eastAsia="Courier" w:hAnsi="Courier" w:hint="default"/>
        <w:i/>
        <w:w w:val="83"/>
        <w:sz w:val="24"/>
        <w:szCs w:val="24"/>
      </w:rPr>
    </w:lvl>
    <w:lvl w:ilvl="1" w:tplc="B5D2D9DC">
      <w:start w:val="1"/>
      <w:numFmt w:val="bullet"/>
      <w:lvlText w:val="•"/>
      <w:lvlJc w:val="left"/>
      <w:pPr>
        <w:ind w:left="1209" w:hanging="210"/>
      </w:pPr>
      <w:rPr>
        <w:rFonts w:hint="default"/>
      </w:rPr>
    </w:lvl>
    <w:lvl w:ilvl="2" w:tplc="52D04E7A">
      <w:start w:val="1"/>
      <w:numFmt w:val="bullet"/>
      <w:lvlText w:val="•"/>
      <w:lvlJc w:val="left"/>
      <w:pPr>
        <w:ind w:left="2106" w:hanging="210"/>
      </w:pPr>
      <w:rPr>
        <w:rFonts w:hint="default"/>
      </w:rPr>
    </w:lvl>
    <w:lvl w:ilvl="3" w:tplc="F06E2AC2">
      <w:start w:val="1"/>
      <w:numFmt w:val="bullet"/>
      <w:lvlText w:val="•"/>
      <w:lvlJc w:val="left"/>
      <w:pPr>
        <w:ind w:left="3002" w:hanging="210"/>
      </w:pPr>
      <w:rPr>
        <w:rFonts w:hint="default"/>
      </w:rPr>
    </w:lvl>
    <w:lvl w:ilvl="4" w:tplc="D054C898">
      <w:start w:val="1"/>
      <w:numFmt w:val="bullet"/>
      <w:lvlText w:val="•"/>
      <w:lvlJc w:val="left"/>
      <w:pPr>
        <w:ind w:left="3899" w:hanging="210"/>
      </w:pPr>
      <w:rPr>
        <w:rFonts w:hint="default"/>
      </w:rPr>
    </w:lvl>
    <w:lvl w:ilvl="5" w:tplc="2B64F70E">
      <w:start w:val="1"/>
      <w:numFmt w:val="bullet"/>
      <w:lvlText w:val="•"/>
      <w:lvlJc w:val="left"/>
      <w:pPr>
        <w:ind w:left="4796" w:hanging="210"/>
      </w:pPr>
      <w:rPr>
        <w:rFonts w:hint="default"/>
      </w:rPr>
    </w:lvl>
    <w:lvl w:ilvl="6" w:tplc="A09ADA1A">
      <w:start w:val="1"/>
      <w:numFmt w:val="bullet"/>
      <w:lvlText w:val="•"/>
      <w:lvlJc w:val="left"/>
      <w:pPr>
        <w:ind w:left="5693" w:hanging="210"/>
      </w:pPr>
      <w:rPr>
        <w:rFonts w:hint="default"/>
      </w:rPr>
    </w:lvl>
    <w:lvl w:ilvl="7" w:tplc="ADCA8DCA">
      <w:start w:val="1"/>
      <w:numFmt w:val="bullet"/>
      <w:lvlText w:val="•"/>
      <w:lvlJc w:val="left"/>
      <w:pPr>
        <w:ind w:left="6589" w:hanging="210"/>
      </w:pPr>
      <w:rPr>
        <w:rFonts w:hint="default"/>
      </w:rPr>
    </w:lvl>
    <w:lvl w:ilvl="8" w:tplc="E74CE7FC">
      <w:start w:val="1"/>
      <w:numFmt w:val="bullet"/>
      <w:lvlText w:val="•"/>
      <w:lvlJc w:val="left"/>
      <w:pPr>
        <w:ind w:left="7486" w:hanging="210"/>
      </w:pPr>
      <w:rPr>
        <w:rFonts w:hint="default"/>
      </w:rPr>
    </w:lvl>
  </w:abstractNum>
  <w:abstractNum w:abstractNumId="3">
    <w:nsid w:val="69617706"/>
    <w:multiLevelType w:val="hybridMultilevel"/>
    <w:tmpl w:val="F98065E4"/>
    <w:lvl w:ilvl="0" w:tplc="C9CE5EB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C69"/>
    <w:rsid w:val="00000806"/>
    <w:rsid w:val="000026A1"/>
    <w:rsid w:val="00026B24"/>
    <w:rsid w:val="00035816"/>
    <w:rsid w:val="0005472D"/>
    <w:rsid w:val="000549C6"/>
    <w:rsid w:val="00072EF2"/>
    <w:rsid w:val="00073B38"/>
    <w:rsid w:val="0008704F"/>
    <w:rsid w:val="000A5202"/>
    <w:rsid w:val="000C5465"/>
    <w:rsid w:val="000C554D"/>
    <w:rsid w:val="000F00A2"/>
    <w:rsid w:val="0010086C"/>
    <w:rsid w:val="00106ECC"/>
    <w:rsid w:val="00115FEA"/>
    <w:rsid w:val="001549AB"/>
    <w:rsid w:val="00155498"/>
    <w:rsid w:val="0016434F"/>
    <w:rsid w:val="00186418"/>
    <w:rsid w:val="001944E6"/>
    <w:rsid w:val="001B6527"/>
    <w:rsid w:val="001C3AF9"/>
    <w:rsid w:val="001C44F9"/>
    <w:rsid w:val="001D734F"/>
    <w:rsid w:val="001E1BBD"/>
    <w:rsid w:val="001F05A1"/>
    <w:rsid w:val="001F5FA2"/>
    <w:rsid w:val="00202926"/>
    <w:rsid w:val="002161D4"/>
    <w:rsid w:val="0022408C"/>
    <w:rsid w:val="00227002"/>
    <w:rsid w:val="00234C11"/>
    <w:rsid w:val="00245219"/>
    <w:rsid w:val="00251FAC"/>
    <w:rsid w:val="002A2745"/>
    <w:rsid w:val="002A3531"/>
    <w:rsid w:val="002A65CB"/>
    <w:rsid w:val="002F2422"/>
    <w:rsid w:val="0030268F"/>
    <w:rsid w:val="003055E7"/>
    <w:rsid w:val="00312F82"/>
    <w:rsid w:val="00323E82"/>
    <w:rsid w:val="00325946"/>
    <w:rsid w:val="00326D56"/>
    <w:rsid w:val="0035380D"/>
    <w:rsid w:val="00366368"/>
    <w:rsid w:val="00376FEF"/>
    <w:rsid w:val="003824F3"/>
    <w:rsid w:val="00395F2E"/>
    <w:rsid w:val="003A750E"/>
    <w:rsid w:val="003C32DA"/>
    <w:rsid w:val="003D45D2"/>
    <w:rsid w:val="00411ACF"/>
    <w:rsid w:val="004144C4"/>
    <w:rsid w:val="0042382F"/>
    <w:rsid w:val="00460A7E"/>
    <w:rsid w:val="004665CA"/>
    <w:rsid w:val="00471C7A"/>
    <w:rsid w:val="00486A4C"/>
    <w:rsid w:val="00487BA1"/>
    <w:rsid w:val="004A16B8"/>
    <w:rsid w:val="004A3C7D"/>
    <w:rsid w:val="004D7803"/>
    <w:rsid w:val="004E047F"/>
    <w:rsid w:val="004F6880"/>
    <w:rsid w:val="005208F4"/>
    <w:rsid w:val="00537111"/>
    <w:rsid w:val="00551C69"/>
    <w:rsid w:val="005534A9"/>
    <w:rsid w:val="00567338"/>
    <w:rsid w:val="00580EBB"/>
    <w:rsid w:val="0058144E"/>
    <w:rsid w:val="005B62BA"/>
    <w:rsid w:val="005C3CFB"/>
    <w:rsid w:val="005C5DCB"/>
    <w:rsid w:val="005C6C33"/>
    <w:rsid w:val="005C79DB"/>
    <w:rsid w:val="005E2D51"/>
    <w:rsid w:val="00603B3E"/>
    <w:rsid w:val="00617232"/>
    <w:rsid w:val="00642918"/>
    <w:rsid w:val="00655BC4"/>
    <w:rsid w:val="006649AA"/>
    <w:rsid w:val="0067602C"/>
    <w:rsid w:val="0068038C"/>
    <w:rsid w:val="006B75F6"/>
    <w:rsid w:val="006B79E1"/>
    <w:rsid w:val="006E6715"/>
    <w:rsid w:val="006F3E07"/>
    <w:rsid w:val="006F62BB"/>
    <w:rsid w:val="00710729"/>
    <w:rsid w:val="00756AF4"/>
    <w:rsid w:val="00771181"/>
    <w:rsid w:val="00780521"/>
    <w:rsid w:val="007B6A76"/>
    <w:rsid w:val="007F49DF"/>
    <w:rsid w:val="007F62FA"/>
    <w:rsid w:val="00846FDB"/>
    <w:rsid w:val="00863080"/>
    <w:rsid w:val="008816E6"/>
    <w:rsid w:val="008C5FB3"/>
    <w:rsid w:val="008D1DD9"/>
    <w:rsid w:val="008E024F"/>
    <w:rsid w:val="00941ABB"/>
    <w:rsid w:val="009615DF"/>
    <w:rsid w:val="00967B8A"/>
    <w:rsid w:val="0099503A"/>
    <w:rsid w:val="009A0B2F"/>
    <w:rsid w:val="009B5938"/>
    <w:rsid w:val="009B6F33"/>
    <w:rsid w:val="009D3B1C"/>
    <w:rsid w:val="009D5539"/>
    <w:rsid w:val="009E0E43"/>
    <w:rsid w:val="00A05CC7"/>
    <w:rsid w:val="00A1442E"/>
    <w:rsid w:val="00A2159D"/>
    <w:rsid w:val="00A36828"/>
    <w:rsid w:val="00A41059"/>
    <w:rsid w:val="00A66C4A"/>
    <w:rsid w:val="00A67DAB"/>
    <w:rsid w:val="00A71E97"/>
    <w:rsid w:val="00A930B6"/>
    <w:rsid w:val="00AA1DAA"/>
    <w:rsid w:val="00AB59CF"/>
    <w:rsid w:val="00AD02BA"/>
    <w:rsid w:val="00AD712E"/>
    <w:rsid w:val="00B0452C"/>
    <w:rsid w:val="00B15D9F"/>
    <w:rsid w:val="00B20317"/>
    <w:rsid w:val="00B4589A"/>
    <w:rsid w:val="00B544CB"/>
    <w:rsid w:val="00B576EB"/>
    <w:rsid w:val="00B62574"/>
    <w:rsid w:val="00B90929"/>
    <w:rsid w:val="00BA0CB9"/>
    <w:rsid w:val="00BD14D9"/>
    <w:rsid w:val="00BD5CAB"/>
    <w:rsid w:val="00BF396F"/>
    <w:rsid w:val="00BF75E2"/>
    <w:rsid w:val="00C2286E"/>
    <w:rsid w:val="00C51AC7"/>
    <w:rsid w:val="00C53135"/>
    <w:rsid w:val="00C532DC"/>
    <w:rsid w:val="00C7167C"/>
    <w:rsid w:val="00C91940"/>
    <w:rsid w:val="00CA03F9"/>
    <w:rsid w:val="00CB00C6"/>
    <w:rsid w:val="00CC0524"/>
    <w:rsid w:val="00CD1BE7"/>
    <w:rsid w:val="00CD64CB"/>
    <w:rsid w:val="00CF0037"/>
    <w:rsid w:val="00CF110E"/>
    <w:rsid w:val="00D04FD1"/>
    <w:rsid w:val="00D21781"/>
    <w:rsid w:val="00D324AD"/>
    <w:rsid w:val="00D501CB"/>
    <w:rsid w:val="00D84088"/>
    <w:rsid w:val="00D8438A"/>
    <w:rsid w:val="00D847E5"/>
    <w:rsid w:val="00DA246E"/>
    <w:rsid w:val="00DA3C0E"/>
    <w:rsid w:val="00DA74DF"/>
    <w:rsid w:val="00DB77BD"/>
    <w:rsid w:val="00DC0A15"/>
    <w:rsid w:val="00DC7CB2"/>
    <w:rsid w:val="00DE3DD3"/>
    <w:rsid w:val="00DF1EE3"/>
    <w:rsid w:val="00DF7506"/>
    <w:rsid w:val="00E24168"/>
    <w:rsid w:val="00E33600"/>
    <w:rsid w:val="00E36188"/>
    <w:rsid w:val="00E6475B"/>
    <w:rsid w:val="00E93540"/>
    <w:rsid w:val="00E94B0E"/>
    <w:rsid w:val="00EC0249"/>
    <w:rsid w:val="00ED5DD3"/>
    <w:rsid w:val="00EE727A"/>
    <w:rsid w:val="00F879AF"/>
    <w:rsid w:val="00FB0FF9"/>
    <w:rsid w:val="00FE121C"/>
    <w:rsid w:val="00FE35B2"/>
    <w:rsid w:val="00FF02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40"/>
      <w:ind w:left="103"/>
      <w:outlineLvl w:val="0"/>
    </w:pPr>
    <w:rPr>
      <w:rFonts w:ascii="Times New Roman" w:eastAsia="Times New Roman" w:hAnsi="Times New Roman"/>
      <w:b/>
      <w:bCs/>
      <w:sz w:val="34"/>
      <w:szCs w:val="34"/>
    </w:rPr>
  </w:style>
  <w:style w:type="paragraph" w:styleId="Heading2">
    <w:name w:val="heading 2"/>
    <w:basedOn w:val="Normal"/>
    <w:uiPriority w:val="1"/>
    <w:qFormat/>
    <w:pPr>
      <w:ind w:left="103"/>
      <w:outlineLvl w:val="1"/>
    </w:pPr>
    <w:rPr>
      <w:rFonts w:ascii="Times New Roman" w:eastAsia="Times New Roman" w:hAnsi="Times New Roman"/>
      <w:b/>
      <w:bCs/>
      <w:sz w:val="28"/>
      <w:szCs w:val="28"/>
    </w:rPr>
  </w:style>
  <w:style w:type="paragraph" w:styleId="Heading3">
    <w:name w:val="heading 3"/>
    <w:basedOn w:val="Normal"/>
    <w:uiPriority w:val="1"/>
    <w:qFormat/>
    <w:pPr>
      <w:ind w:left="103"/>
      <w:outlineLvl w:val="2"/>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3"/>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429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2918"/>
    <w:rPr>
      <w:rFonts w:ascii="Lucida Grande" w:hAnsi="Lucida Grande" w:cs="Lucida Grande"/>
      <w:sz w:val="18"/>
      <w:szCs w:val="18"/>
    </w:rPr>
  </w:style>
  <w:style w:type="paragraph" w:styleId="FootnoteText">
    <w:name w:val="footnote text"/>
    <w:basedOn w:val="Normal"/>
    <w:link w:val="FootnoteTextChar"/>
    <w:uiPriority w:val="99"/>
    <w:unhideWhenUsed/>
    <w:rsid w:val="00035816"/>
    <w:rPr>
      <w:sz w:val="24"/>
      <w:szCs w:val="24"/>
    </w:rPr>
  </w:style>
  <w:style w:type="character" w:customStyle="1" w:styleId="FootnoteTextChar">
    <w:name w:val="Footnote Text Char"/>
    <w:basedOn w:val="DefaultParagraphFont"/>
    <w:link w:val="FootnoteText"/>
    <w:uiPriority w:val="99"/>
    <w:rsid w:val="00035816"/>
    <w:rPr>
      <w:sz w:val="24"/>
      <w:szCs w:val="24"/>
    </w:rPr>
  </w:style>
  <w:style w:type="character" w:styleId="FootnoteReference">
    <w:name w:val="footnote reference"/>
    <w:basedOn w:val="DefaultParagraphFont"/>
    <w:uiPriority w:val="99"/>
    <w:unhideWhenUsed/>
    <w:rsid w:val="00035816"/>
    <w:rPr>
      <w:vertAlign w:val="superscript"/>
    </w:rPr>
  </w:style>
  <w:style w:type="character" w:styleId="PlaceholderText">
    <w:name w:val="Placeholder Text"/>
    <w:basedOn w:val="DefaultParagraphFont"/>
    <w:uiPriority w:val="99"/>
    <w:semiHidden/>
    <w:rsid w:val="009B6F33"/>
    <w:rPr>
      <w:color w:val="808080"/>
    </w:rPr>
  </w:style>
  <w:style w:type="character" w:styleId="Hyperlink">
    <w:name w:val="Hyperlink"/>
    <w:basedOn w:val="DefaultParagraphFont"/>
    <w:uiPriority w:val="99"/>
    <w:unhideWhenUsed/>
    <w:rsid w:val="00FF0210"/>
    <w:rPr>
      <w:color w:val="0000FF" w:themeColor="hyperlink"/>
      <w:u w:val="single"/>
    </w:rPr>
  </w:style>
  <w:style w:type="paragraph" w:customStyle="1" w:styleId="Normal1">
    <w:name w:val="Normal1"/>
    <w:rsid w:val="00E24168"/>
    <w:rPr>
      <w:rFonts w:ascii="Calibri" w:eastAsia="Calibri" w:hAnsi="Calibri" w:cs="Calibri"/>
      <w:color w:val="000000"/>
      <w:szCs w:val="20"/>
    </w:rPr>
  </w:style>
  <w:style w:type="paragraph" w:styleId="Revision">
    <w:name w:val="Revision"/>
    <w:hidden/>
    <w:uiPriority w:val="99"/>
    <w:semiHidden/>
    <w:rsid w:val="006649AA"/>
    <w:pPr>
      <w:widowControl/>
    </w:pPr>
  </w:style>
  <w:style w:type="paragraph" w:customStyle="1" w:styleId="Compact">
    <w:name w:val="Compact"/>
    <w:basedOn w:val="Normal"/>
    <w:qFormat/>
    <w:rsid w:val="006649AA"/>
    <w:pPr>
      <w:widowControl/>
      <w:spacing w:before="36" w:after="36"/>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40"/>
      <w:ind w:left="103"/>
      <w:outlineLvl w:val="0"/>
    </w:pPr>
    <w:rPr>
      <w:rFonts w:ascii="Times New Roman" w:eastAsia="Times New Roman" w:hAnsi="Times New Roman"/>
      <w:b/>
      <w:bCs/>
      <w:sz w:val="34"/>
      <w:szCs w:val="34"/>
    </w:rPr>
  </w:style>
  <w:style w:type="paragraph" w:styleId="Heading2">
    <w:name w:val="heading 2"/>
    <w:basedOn w:val="Normal"/>
    <w:uiPriority w:val="1"/>
    <w:qFormat/>
    <w:pPr>
      <w:ind w:left="103"/>
      <w:outlineLvl w:val="1"/>
    </w:pPr>
    <w:rPr>
      <w:rFonts w:ascii="Times New Roman" w:eastAsia="Times New Roman" w:hAnsi="Times New Roman"/>
      <w:b/>
      <w:bCs/>
      <w:sz w:val="28"/>
      <w:szCs w:val="28"/>
    </w:rPr>
  </w:style>
  <w:style w:type="paragraph" w:styleId="Heading3">
    <w:name w:val="heading 3"/>
    <w:basedOn w:val="Normal"/>
    <w:uiPriority w:val="1"/>
    <w:qFormat/>
    <w:pPr>
      <w:ind w:left="103"/>
      <w:outlineLvl w:val="2"/>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3"/>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429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2918"/>
    <w:rPr>
      <w:rFonts w:ascii="Lucida Grande" w:hAnsi="Lucida Grande" w:cs="Lucida Grande"/>
      <w:sz w:val="18"/>
      <w:szCs w:val="18"/>
    </w:rPr>
  </w:style>
  <w:style w:type="paragraph" w:styleId="FootnoteText">
    <w:name w:val="footnote text"/>
    <w:basedOn w:val="Normal"/>
    <w:link w:val="FootnoteTextChar"/>
    <w:uiPriority w:val="99"/>
    <w:unhideWhenUsed/>
    <w:rsid w:val="00035816"/>
    <w:rPr>
      <w:sz w:val="24"/>
      <w:szCs w:val="24"/>
    </w:rPr>
  </w:style>
  <w:style w:type="character" w:customStyle="1" w:styleId="FootnoteTextChar">
    <w:name w:val="Footnote Text Char"/>
    <w:basedOn w:val="DefaultParagraphFont"/>
    <w:link w:val="FootnoteText"/>
    <w:uiPriority w:val="99"/>
    <w:rsid w:val="00035816"/>
    <w:rPr>
      <w:sz w:val="24"/>
      <w:szCs w:val="24"/>
    </w:rPr>
  </w:style>
  <w:style w:type="character" w:styleId="FootnoteReference">
    <w:name w:val="footnote reference"/>
    <w:basedOn w:val="DefaultParagraphFont"/>
    <w:uiPriority w:val="99"/>
    <w:unhideWhenUsed/>
    <w:rsid w:val="00035816"/>
    <w:rPr>
      <w:vertAlign w:val="superscript"/>
    </w:rPr>
  </w:style>
  <w:style w:type="character" w:styleId="PlaceholderText">
    <w:name w:val="Placeholder Text"/>
    <w:basedOn w:val="DefaultParagraphFont"/>
    <w:uiPriority w:val="99"/>
    <w:semiHidden/>
    <w:rsid w:val="009B6F33"/>
    <w:rPr>
      <w:color w:val="808080"/>
    </w:rPr>
  </w:style>
  <w:style w:type="character" w:styleId="Hyperlink">
    <w:name w:val="Hyperlink"/>
    <w:basedOn w:val="DefaultParagraphFont"/>
    <w:uiPriority w:val="99"/>
    <w:unhideWhenUsed/>
    <w:rsid w:val="00FF0210"/>
    <w:rPr>
      <w:color w:val="0000FF" w:themeColor="hyperlink"/>
      <w:u w:val="single"/>
    </w:rPr>
  </w:style>
  <w:style w:type="paragraph" w:customStyle="1" w:styleId="Normal1">
    <w:name w:val="Normal1"/>
    <w:rsid w:val="00E24168"/>
    <w:rPr>
      <w:rFonts w:ascii="Calibri" w:eastAsia="Calibri" w:hAnsi="Calibri" w:cs="Calibri"/>
      <w:color w:val="000000"/>
      <w:szCs w:val="20"/>
    </w:rPr>
  </w:style>
  <w:style w:type="paragraph" w:styleId="Revision">
    <w:name w:val="Revision"/>
    <w:hidden/>
    <w:uiPriority w:val="99"/>
    <w:semiHidden/>
    <w:rsid w:val="006649AA"/>
    <w:pPr>
      <w:widowControl/>
    </w:pPr>
  </w:style>
  <w:style w:type="paragraph" w:customStyle="1" w:styleId="Compact">
    <w:name w:val="Compact"/>
    <w:basedOn w:val="Normal"/>
    <w:qFormat/>
    <w:rsid w:val="006649AA"/>
    <w:pPr>
      <w:widowControl/>
      <w:spacing w:before="36" w:after="36"/>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43970">
      <w:bodyDiv w:val="1"/>
      <w:marLeft w:val="0"/>
      <w:marRight w:val="0"/>
      <w:marTop w:val="0"/>
      <w:marBottom w:val="0"/>
      <w:divBdr>
        <w:top w:val="none" w:sz="0" w:space="0" w:color="auto"/>
        <w:left w:val="none" w:sz="0" w:space="0" w:color="auto"/>
        <w:bottom w:val="none" w:sz="0" w:space="0" w:color="auto"/>
        <w:right w:val="none" w:sz="0" w:space="0" w:color="auto"/>
      </w:divBdr>
    </w:div>
    <w:div w:id="498156370">
      <w:bodyDiv w:val="1"/>
      <w:marLeft w:val="0"/>
      <w:marRight w:val="0"/>
      <w:marTop w:val="0"/>
      <w:marBottom w:val="0"/>
      <w:divBdr>
        <w:top w:val="none" w:sz="0" w:space="0" w:color="auto"/>
        <w:left w:val="none" w:sz="0" w:space="0" w:color="auto"/>
        <w:bottom w:val="none" w:sz="0" w:space="0" w:color="auto"/>
        <w:right w:val="none" w:sz="0" w:space="0" w:color="auto"/>
      </w:divBdr>
    </w:div>
    <w:div w:id="21103911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muschellij2.github.io/CT_Pipeline/index.html" TargetMode="Externa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jmusche1@jhu.edu" TargetMode="External"/><Relationship Id="rId10" Type="http://schemas.openxmlformats.org/officeDocument/2006/relationships/hyperlink" Target="http://www.clinicaltrial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C42BA-A23B-0540-89BB-5BE868B9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2434</Words>
  <Characters>13904</Characters>
  <Application>Microsoft Macintosh Word</Application>
  <DocSecurity>0</DocSecurity>
  <Lines>323</Lines>
  <Paragraphs>147</Paragraphs>
  <ScaleCrop>false</ScaleCrop>
  <Company/>
  <LinksUpToDate>false</LinksUpToDate>
  <CharactersWithSpaces>16191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15</cp:revision>
  <dcterms:created xsi:type="dcterms:W3CDTF">2015-08-26T21:55:00Z</dcterms:created>
  <dcterms:modified xsi:type="dcterms:W3CDTF">2015-09-02T15:36:00Z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2015-04-13T00:00:00Z</vt:filetime>
  </property>
  <property fmtid="{D5CDD505-2E9C-101B-9397-08002B2CF9AE}" pid="3" name="LastSaved">
    <vt:filetime>2015-04-13T00:00:00Z</vt:filetime>
  </property>
</Properties>
</file>