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4C306" w14:textId="77777777" w:rsidR="00D83122" w:rsidRPr="00D83122" w:rsidRDefault="00D83122" w:rsidP="00D83122">
      <w:pPr>
        <w:ind w:firstLine="0"/>
        <w:jc w:val="center"/>
        <w:rPr>
          <w:rFonts w:cs="Times New Roman"/>
          <w:sz w:val="28"/>
          <w:szCs w:val="28"/>
        </w:rPr>
      </w:pPr>
      <w:r w:rsidRPr="00D83122">
        <w:rPr>
          <w:rFonts w:cs="Times New Roman"/>
          <w:sz w:val="28"/>
          <w:szCs w:val="28"/>
        </w:rPr>
        <w:t>A Runtime Containment Monitor for AI Agent Tool Calls:</w:t>
      </w:r>
    </w:p>
    <w:p w14:paraId="26D30477" w14:textId="5ABC8DBE" w:rsidR="00D83122" w:rsidRPr="00D83122" w:rsidRDefault="00D83122" w:rsidP="00D83122">
      <w:pPr>
        <w:ind w:firstLine="0"/>
        <w:jc w:val="center"/>
        <w:rPr>
          <w:rFonts w:cs="Times New Roman"/>
          <w:sz w:val="28"/>
          <w:szCs w:val="28"/>
        </w:rPr>
      </w:pPr>
      <w:r w:rsidRPr="00D83122">
        <w:rPr>
          <w:rFonts w:cs="Times New Roman"/>
          <w:sz w:val="28"/>
          <w:szCs w:val="28"/>
        </w:rPr>
        <w:t xml:space="preserve">Enforcing and </w:t>
      </w:r>
      <w:r w:rsidRPr="00D83122">
        <w:rPr>
          <w:rFonts w:cs="Times New Roman"/>
          <w:sz w:val="28"/>
          <w:szCs w:val="28"/>
        </w:rPr>
        <w:t>Red Teaming</w:t>
      </w:r>
      <w:r w:rsidRPr="00D83122">
        <w:rPr>
          <w:rFonts w:cs="Times New Roman"/>
          <w:sz w:val="28"/>
          <w:szCs w:val="28"/>
        </w:rPr>
        <w:t xml:space="preserve"> a Security Policy for Autonomous Agents</w:t>
      </w:r>
    </w:p>
    <w:p w14:paraId="7E956715" w14:textId="77777777" w:rsidR="00D83122" w:rsidRDefault="00D83122" w:rsidP="00D83122">
      <w:pPr>
        <w:ind w:firstLine="0"/>
        <w:jc w:val="center"/>
        <w:rPr>
          <w:rFonts w:cs="Times New Roman"/>
        </w:rPr>
      </w:pPr>
    </w:p>
    <w:p w14:paraId="16914B28" w14:textId="6785442D" w:rsidR="00D83122" w:rsidRDefault="00D83122" w:rsidP="00D83122">
      <w:pPr>
        <w:ind w:firstLine="0"/>
        <w:jc w:val="center"/>
        <w:rPr>
          <w:rFonts w:cs="Times New Roman"/>
        </w:rPr>
      </w:pPr>
      <w:r>
        <w:rPr>
          <w:rFonts w:cs="Times New Roman"/>
        </w:rPr>
        <w:t>By</w:t>
      </w:r>
    </w:p>
    <w:p w14:paraId="5EDB4D62" w14:textId="77777777" w:rsidR="00D83122" w:rsidRDefault="00D83122" w:rsidP="00D83122">
      <w:pPr>
        <w:ind w:firstLine="0"/>
        <w:jc w:val="center"/>
        <w:rPr>
          <w:rFonts w:cs="Times New Roman"/>
        </w:rPr>
      </w:pPr>
    </w:p>
    <w:p w14:paraId="5AFDCED5" w14:textId="44A090AE" w:rsidR="00D83122" w:rsidRDefault="00D83122" w:rsidP="00D83122">
      <w:pPr>
        <w:ind w:firstLine="0"/>
        <w:jc w:val="center"/>
        <w:rPr>
          <w:rFonts w:cs="Times New Roman"/>
        </w:rPr>
      </w:pPr>
      <w:r>
        <w:rPr>
          <w:rFonts w:cs="Times New Roman"/>
        </w:rPr>
        <w:t>Luis Colon</w:t>
      </w:r>
    </w:p>
    <w:p w14:paraId="17DB89CE" w14:textId="434C7730" w:rsidR="00D83122" w:rsidRDefault="00D83122" w:rsidP="00D83122">
      <w:pPr>
        <w:ind w:firstLine="0"/>
        <w:jc w:val="center"/>
        <w:rPr>
          <w:rFonts w:cs="Times New Roman"/>
        </w:rPr>
      </w:pPr>
      <w:r>
        <w:rPr>
          <w:rFonts w:cs="Times New Roman"/>
        </w:rPr>
        <w:t>A Capstone Project Presented in Partial Fulfillment of the Requirements for the Degree</w:t>
      </w:r>
    </w:p>
    <w:p w14:paraId="74799D18" w14:textId="77777777" w:rsidR="00D83122" w:rsidRDefault="00D83122" w:rsidP="00D83122">
      <w:pPr>
        <w:ind w:firstLine="0"/>
        <w:jc w:val="center"/>
        <w:rPr>
          <w:rFonts w:cs="Times New Roman"/>
        </w:rPr>
      </w:pPr>
      <w:r>
        <w:rPr>
          <w:rFonts w:cs="Times New Roman"/>
        </w:rPr>
        <w:t>Master of Science in Information Technology</w:t>
      </w:r>
    </w:p>
    <w:p w14:paraId="61B3413E" w14:textId="77777777" w:rsidR="00D83122" w:rsidRDefault="00D83122" w:rsidP="00D83122">
      <w:pPr>
        <w:ind w:firstLine="0"/>
        <w:jc w:val="center"/>
        <w:rPr>
          <w:rFonts w:cs="Times New Roman"/>
        </w:rPr>
      </w:pPr>
    </w:p>
    <w:p w14:paraId="4BF8C7C0" w14:textId="77777777" w:rsidR="00D83122" w:rsidRDefault="00D83122" w:rsidP="00D83122">
      <w:pPr>
        <w:ind w:firstLine="0"/>
        <w:jc w:val="center"/>
        <w:rPr>
          <w:rFonts w:cs="Times New Roman"/>
        </w:rPr>
      </w:pPr>
    </w:p>
    <w:p w14:paraId="7443302F" w14:textId="77777777" w:rsidR="00D83122" w:rsidRDefault="00D83122" w:rsidP="00D83122">
      <w:pPr>
        <w:ind w:firstLine="0"/>
        <w:jc w:val="center"/>
        <w:rPr>
          <w:rFonts w:cs="Times New Roman"/>
        </w:rPr>
      </w:pPr>
    </w:p>
    <w:p w14:paraId="0E8F3839" w14:textId="2213FFA5" w:rsidR="00D83122" w:rsidRDefault="00D83122" w:rsidP="00D83122">
      <w:pPr>
        <w:ind w:firstLine="0"/>
        <w:jc w:val="center"/>
        <w:rPr>
          <w:rFonts w:cs="Times New Roman"/>
        </w:rPr>
      </w:pPr>
      <w:r>
        <w:rPr>
          <w:rFonts w:cs="Times New Roman"/>
        </w:rPr>
        <w:t>Dr. Moh Alzoubi</w:t>
      </w:r>
    </w:p>
    <w:p w14:paraId="1D0FD1AE" w14:textId="77777777" w:rsidR="00D83122" w:rsidRDefault="00D83122" w:rsidP="00D83122">
      <w:pPr>
        <w:ind w:firstLine="0"/>
        <w:jc w:val="center"/>
        <w:rPr>
          <w:rFonts w:cs="Times New Roman"/>
        </w:rPr>
      </w:pPr>
    </w:p>
    <w:p w14:paraId="28814B4A" w14:textId="77777777" w:rsidR="00D83122" w:rsidRDefault="00D83122" w:rsidP="00D83122">
      <w:pPr>
        <w:ind w:firstLine="0"/>
        <w:jc w:val="center"/>
        <w:rPr>
          <w:rFonts w:cs="Times New Roman"/>
        </w:rPr>
      </w:pPr>
    </w:p>
    <w:p w14:paraId="36ED99ED" w14:textId="77777777" w:rsidR="00D83122" w:rsidRDefault="00D83122" w:rsidP="00D83122">
      <w:pPr>
        <w:ind w:firstLine="0"/>
        <w:jc w:val="center"/>
        <w:rPr>
          <w:rFonts w:cs="Times New Roman"/>
        </w:rPr>
      </w:pPr>
    </w:p>
    <w:p w14:paraId="76D042EC" w14:textId="03322CCE" w:rsidR="00D83122" w:rsidRDefault="00D83122" w:rsidP="00D83122">
      <w:pPr>
        <w:ind w:firstLine="0"/>
        <w:jc w:val="center"/>
        <w:rPr>
          <w:rFonts w:cs="Times New Roman"/>
        </w:rPr>
      </w:pPr>
      <w:r>
        <w:rPr>
          <w:rFonts w:cs="Times New Roman"/>
        </w:rPr>
        <w:t>University of West Florida</w:t>
      </w:r>
    </w:p>
    <w:p w14:paraId="25D99B36" w14:textId="283F641D" w:rsidR="00FA1681" w:rsidRPr="00FA1681" w:rsidRDefault="00D83122" w:rsidP="00FA1681">
      <w:pPr>
        <w:ind w:firstLine="0"/>
        <w:jc w:val="center"/>
        <w:rPr>
          <w:rFonts w:cs="Times New Roman"/>
        </w:rPr>
      </w:pPr>
      <w:r>
        <w:rPr>
          <w:rFonts w:cs="Times New Roman"/>
        </w:rPr>
        <w:t>August 2026</w:t>
      </w:r>
      <w:r>
        <w:rPr>
          <w:rFonts w:cs="Times New Roman"/>
        </w:rPr>
        <w:br w:type="page"/>
      </w:r>
    </w:p>
    <w:p w14:paraId="58454318" w14:textId="3FFE9CFE" w:rsidR="003010EC" w:rsidRDefault="003010EC" w:rsidP="003010EC">
      <w:pPr>
        <w:spacing w:after="0"/>
        <w:ind w:firstLine="0"/>
        <w:rPr>
          <w:rFonts w:cs="Times New Roman"/>
          <w:b/>
          <w:bCs/>
          <w:sz w:val="28"/>
          <w:szCs w:val="28"/>
        </w:rPr>
      </w:pPr>
      <w:r>
        <w:rPr>
          <w:rFonts w:cs="Times New Roman"/>
          <w:b/>
          <w:bCs/>
          <w:sz w:val="28"/>
          <w:szCs w:val="28"/>
        </w:rPr>
        <w:lastRenderedPageBreak/>
        <w:t>MIST Capstone – Project Idea Proposal</w:t>
      </w:r>
    </w:p>
    <w:p w14:paraId="3FE265F0" w14:textId="6C62ABCF" w:rsidR="003010EC" w:rsidRDefault="003010EC" w:rsidP="003010EC">
      <w:pPr>
        <w:spacing w:after="0"/>
        <w:ind w:firstLine="0"/>
        <w:rPr>
          <w:rFonts w:cs="Times New Roman"/>
          <w:lang w:val="es-PR"/>
        </w:rPr>
      </w:pPr>
      <w:r w:rsidRPr="003010EC">
        <w:rPr>
          <w:rFonts w:cs="Times New Roman"/>
          <w:lang w:val="es-PR"/>
        </w:rPr>
        <w:t>Luis Colon Sánchez | Instructor: D</w:t>
      </w:r>
      <w:r>
        <w:rPr>
          <w:rFonts w:cs="Times New Roman"/>
          <w:lang w:val="es-PR"/>
        </w:rPr>
        <w:t>r. Moh Alzoubi</w:t>
      </w:r>
    </w:p>
    <w:p w14:paraId="06143D42" w14:textId="7586ECF4" w:rsidR="003010EC" w:rsidRPr="00D83122" w:rsidRDefault="003010EC" w:rsidP="003010EC">
      <w:pPr>
        <w:pStyle w:val="ListParagraph"/>
        <w:spacing w:after="0"/>
        <w:ind w:left="0" w:firstLine="0"/>
        <w:rPr>
          <w:rFonts w:cs="Times New Roman"/>
          <w:b/>
          <w:bCs/>
          <w:sz w:val="28"/>
          <w:szCs w:val="28"/>
        </w:rPr>
      </w:pPr>
      <w:r w:rsidRPr="00D83122">
        <w:rPr>
          <w:rFonts w:cs="Times New Roman"/>
          <w:b/>
          <w:bCs/>
          <w:sz w:val="28"/>
          <w:szCs w:val="28"/>
        </w:rPr>
        <w:t>1. Project Title</w:t>
      </w:r>
    </w:p>
    <w:p w14:paraId="06D1ECF1" w14:textId="28B28422" w:rsidR="003010EC" w:rsidRPr="00DE02C3" w:rsidRDefault="003010EC" w:rsidP="00DE02C3">
      <w:pPr>
        <w:spacing w:after="0"/>
        <w:rPr>
          <w:rFonts w:cs="Times New Roman"/>
        </w:rPr>
      </w:pPr>
      <w:r w:rsidRPr="00DE02C3">
        <w:rPr>
          <w:rFonts w:cs="Times New Roman"/>
        </w:rPr>
        <w:t>A Runtime Containment Monitor for AI Agent Tool Calls: Enforcing a Red Teaming a Security Policy for Autonomous Agents.</w:t>
      </w:r>
    </w:p>
    <w:p w14:paraId="52686268" w14:textId="6AB9EF18" w:rsidR="003010EC" w:rsidRDefault="003010EC" w:rsidP="003010EC">
      <w:pPr>
        <w:spacing w:after="0"/>
        <w:ind w:firstLine="0"/>
        <w:rPr>
          <w:rFonts w:cs="Times New Roman"/>
          <w:b/>
          <w:bCs/>
          <w:sz w:val="28"/>
          <w:szCs w:val="28"/>
        </w:rPr>
      </w:pPr>
      <w:r w:rsidRPr="00DE02C3">
        <w:rPr>
          <w:rFonts w:cs="Times New Roman"/>
          <w:b/>
          <w:bCs/>
          <w:sz w:val="28"/>
          <w:szCs w:val="28"/>
        </w:rPr>
        <w:t>2. Industry / Area</w:t>
      </w:r>
    </w:p>
    <w:p w14:paraId="0BDA7200" w14:textId="37AF01A9" w:rsidR="00DE02C3" w:rsidRPr="00DE02C3" w:rsidRDefault="00DE02C3" w:rsidP="00DE02C3">
      <w:pPr>
        <w:spacing w:after="0"/>
        <w:rPr>
          <w:rFonts w:cs="Times New Roman"/>
        </w:rPr>
      </w:pPr>
      <w:r>
        <w:rPr>
          <w:rFonts w:cs="Times New Roman"/>
        </w:rPr>
        <w:t>Cybersecurity – specifically AI security and the safe deployment of autonomous AI agents. The project sits at the intersection of application security and applied artificial intelligence.</w:t>
      </w:r>
    </w:p>
    <w:p w14:paraId="48E3B228" w14:textId="38F61163" w:rsidR="003010EC" w:rsidRDefault="003010EC" w:rsidP="003010EC">
      <w:pPr>
        <w:spacing w:after="0"/>
        <w:ind w:firstLine="0"/>
        <w:rPr>
          <w:rFonts w:cs="Times New Roman"/>
          <w:b/>
          <w:bCs/>
          <w:sz w:val="28"/>
          <w:szCs w:val="28"/>
        </w:rPr>
      </w:pPr>
      <w:r w:rsidRPr="00DE02C3">
        <w:rPr>
          <w:rFonts w:cs="Times New Roman"/>
          <w:b/>
          <w:bCs/>
          <w:sz w:val="28"/>
          <w:szCs w:val="28"/>
        </w:rPr>
        <w:t>3. Problem Description</w:t>
      </w:r>
    </w:p>
    <w:p w14:paraId="3F0055CC" w14:textId="33B25389" w:rsidR="00DE02C3" w:rsidRPr="00DE02C3" w:rsidRDefault="00DE02C3" w:rsidP="00051238">
      <w:pPr>
        <w:spacing w:after="0"/>
        <w:rPr>
          <w:rFonts w:cs="Times New Roman"/>
        </w:rPr>
      </w:pPr>
      <w:r>
        <w:rPr>
          <w:rFonts w:cs="Times New Roman"/>
        </w:rPr>
        <w:t>Organizations are rapidly deploying AI agents that are given real tools - shell access, file systems, network calls, and APIs – and turned loose to complete tasks on their own. The security problem is that these agents are non-deterministic; given the same instructions, they do not always take the same actions, and they sometimes attempt operations they were never meant to perform, Recent security evaluations have documented agent’s taking unauthorized actions during controlled tests, including reaching for systems outside their intended sandbox and producing unintended commands. Because that agent cannot be trusted to reliably police itself through instructions alone, there is a genuine, unsolved need for an independent control that sits between an agent and its tools and decides, in real time, whether each action is permitted before it executes. This matters because as agents gain the ability to take consequential, sometimes irreversible actions, an unmonitored agent becomes a direct and novel attack surface.</w:t>
      </w:r>
    </w:p>
    <w:p w14:paraId="16B8118D" w14:textId="77777777" w:rsidR="00DE02C3" w:rsidRDefault="00DE02C3" w:rsidP="003010EC">
      <w:pPr>
        <w:spacing w:after="0"/>
        <w:ind w:firstLine="0"/>
        <w:rPr>
          <w:rFonts w:cs="Times New Roman"/>
          <w:b/>
          <w:bCs/>
          <w:sz w:val="28"/>
          <w:szCs w:val="28"/>
        </w:rPr>
      </w:pPr>
    </w:p>
    <w:p w14:paraId="69EA146F" w14:textId="77777777" w:rsidR="00DE02C3" w:rsidRDefault="00DE02C3" w:rsidP="003010EC">
      <w:pPr>
        <w:spacing w:after="0"/>
        <w:ind w:firstLine="0"/>
        <w:rPr>
          <w:rFonts w:cs="Times New Roman"/>
          <w:b/>
          <w:bCs/>
          <w:sz w:val="28"/>
          <w:szCs w:val="28"/>
        </w:rPr>
      </w:pPr>
    </w:p>
    <w:p w14:paraId="230B9B7A" w14:textId="2E861BED" w:rsidR="003010EC" w:rsidRDefault="003010EC" w:rsidP="003010EC">
      <w:pPr>
        <w:spacing w:after="0"/>
        <w:ind w:firstLine="0"/>
        <w:rPr>
          <w:rFonts w:cs="Times New Roman"/>
          <w:b/>
          <w:bCs/>
          <w:sz w:val="28"/>
          <w:szCs w:val="28"/>
        </w:rPr>
      </w:pPr>
      <w:r w:rsidRPr="00DE02C3">
        <w:rPr>
          <w:rFonts w:cs="Times New Roman"/>
          <w:b/>
          <w:bCs/>
          <w:sz w:val="28"/>
          <w:szCs w:val="28"/>
        </w:rPr>
        <w:lastRenderedPageBreak/>
        <w:t>4. Proposed Solution</w:t>
      </w:r>
    </w:p>
    <w:p w14:paraId="3CFDC311" w14:textId="2D079317" w:rsidR="00DE02C3" w:rsidRPr="00DE02C3" w:rsidRDefault="00DE02C3" w:rsidP="00051238">
      <w:pPr>
        <w:spacing w:after="0"/>
        <w:rPr>
          <w:rFonts w:cs="Times New Roman"/>
        </w:rPr>
      </w:pPr>
      <w:r>
        <w:rPr>
          <w:rFonts w:cs="Times New Roman"/>
        </w:rPr>
        <w:t xml:space="preserve">This project will design, build and evaluate a </w:t>
      </w:r>
      <w:r w:rsidR="00051238">
        <w:rPr>
          <w:rFonts w:cs="Times New Roman"/>
        </w:rPr>
        <w:t>runtime containment monitor</w:t>
      </w:r>
      <w:r>
        <w:rPr>
          <w:rFonts w:cs="Times New Roman"/>
        </w:rPr>
        <w:t xml:space="preserve">: a security layer that intercepts every tool call an AI agents to </w:t>
      </w:r>
      <w:r w:rsidR="00051238">
        <w:rPr>
          <w:rFonts w:cs="Times New Roman"/>
        </w:rPr>
        <w:t>attempt</w:t>
      </w:r>
      <w:r>
        <w:rPr>
          <w:rFonts w:cs="Times New Roman"/>
        </w:rPr>
        <w:t xml:space="preserve"> and enforces an explicit containment policy, allowing or blocking each action before it can run. The monitor is deliberately</w:t>
      </w:r>
      <w:r w:rsidR="00051238">
        <w:rPr>
          <w:rFonts w:cs="Times New Roman"/>
        </w:rPr>
        <w:t xml:space="preserve"> independent of the agent – it judges actions by what they are, not by trusting what the agent was told – and it fails closed, denying any actions that is not explicitly permitted. The core contribution is the design of a policy that reasons beyond a naïve allowlist evaluating command arguments and targets, handling multi-step action sequences, and requiring human approval for irreversible operations. The system will be built in Python, driving a local open weight language model as the agent, with all decisions and blocked attempts recorded in an audit log. The security design will be mapped to the NIST Cybersecurity Framework (Protect and Detect Functions), and the OWASP Top 10 for Large Language Model Applications. Evaluation will center on red-teaming the monitor itself: a suite if escape scenarios – including actions each individually permitted but collectively malicious – run against the monitor to measure what it catches and what slips past, with false approval treated as the critical failure metric. Behavioral anomaly detection is identified as future work beyond the static policy core. </w:t>
      </w:r>
    </w:p>
    <w:p w14:paraId="4FAAD103" w14:textId="77777777" w:rsidR="003010EC" w:rsidRPr="003010EC" w:rsidRDefault="003010EC" w:rsidP="003010EC">
      <w:pPr>
        <w:pStyle w:val="ListParagraph"/>
        <w:spacing w:after="0"/>
        <w:ind w:left="360" w:firstLine="0"/>
        <w:rPr>
          <w:rFonts w:cs="Times New Roman"/>
        </w:rPr>
      </w:pPr>
    </w:p>
    <w:p w14:paraId="60EA96B9" w14:textId="77777777" w:rsidR="003010EC" w:rsidRPr="003010EC" w:rsidRDefault="003010EC" w:rsidP="003010EC">
      <w:pPr>
        <w:pStyle w:val="ListParagraph"/>
        <w:spacing w:after="0"/>
        <w:ind w:hanging="720"/>
        <w:rPr>
          <w:rFonts w:cs="Times New Roman"/>
          <w:b/>
          <w:bCs/>
          <w:sz w:val="28"/>
          <w:szCs w:val="28"/>
        </w:rPr>
      </w:pPr>
    </w:p>
    <w:p w14:paraId="23A085A1" w14:textId="071649B0" w:rsidR="009967C6" w:rsidRPr="003010EC" w:rsidRDefault="009967C6"/>
    <w:sectPr w:rsidR="009967C6" w:rsidRPr="003010EC" w:rsidSect="003010E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BB6CF" w14:textId="77777777" w:rsidR="00F2376B" w:rsidRDefault="00F2376B" w:rsidP="003010EC">
      <w:pPr>
        <w:spacing w:after="0" w:line="240" w:lineRule="auto"/>
      </w:pPr>
      <w:r>
        <w:separator/>
      </w:r>
    </w:p>
  </w:endnote>
  <w:endnote w:type="continuationSeparator" w:id="0">
    <w:p w14:paraId="027C0448" w14:textId="77777777" w:rsidR="00F2376B" w:rsidRDefault="00F2376B" w:rsidP="0030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73B9A" w14:textId="77777777" w:rsidR="003010EC" w:rsidRDefault="003010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70EDE" w14:textId="77777777" w:rsidR="003010EC" w:rsidRDefault="003010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40F64" w14:textId="77777777" w:rsidR="003010EC" w:rsidRDefault="00301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BC77D" w14:textId="77777777" w:rsidR="00F2376B" w:rsidRDefault="00F2376B" w:rsidP="003010EC">
      <w:pPr>
        <w:spacing w:after="0" w:line="240" w:lineRule="auto"/>
      </w:pPr>
      <w:r>
        <w:separator/>
      </w:r>
    </w:p>
  </w:footnote>
  <w:footnote w:type="continuationSeparator" w:id="0">
    <w:p w14:paraId="0F17B85F" w14:textId="77777777" w:rsidR="00F2376B" w:rsidRDefault="00F2376B" w:rsidP="0030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29E87" w14:textId="77777777" w:rsidR="003010EC" w:rsidRDefault="003010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04D4C" w14:textId="0EE2DDCD" w:rsidR="003010EC" w:rsidRPr="003010EC" w:rsidRDefault="003010EC" w:rsidP="003010EC">
    <w:pPr>
      <w:pStyle w:val="Header"/>
      <w:jc w:val="right"/>
      <w:rPr>
        <w:rFonts w:cs="Times New Roman"/>
      </w:rPr>
    </w:pPr>
    <w:r w:rsidRPr="003010EC">
      <w:rPr>
        <w:rFonts w:cs="Times New Roman"/>
      </w:rPr>
      <w:fldChar w:fldCharType="begin"/>
    </w:r>
    <w:r w:rsidRPr="003010EC">
      <w:rPr>
        <w:rFonts w:cs="Times New Roman"/>
      </w:rPr>
      <w:instrText xml:space="preserve"> PAGE  \* MERGEFORMAT </w:instrText>
    </w:r>
    <w:r w:rsidRPr="003010EC">
      <w:rPr>
        <w:rFonts w:cs="Times New Roman"/>
      </w:rPr>
      <w:fldChar w:fldCharType="separate"/>
    </w:r>
    <w:r w:rsidRPr="003010EC">
      <w:rPr>
        <w:rFonts w:cs="Times New Roman"/>
        <w:noProof/>
      </w:rPr>
      <w:t>1</w:t>
    </w:r>
    <w:r w:rsidRPr="003010EC">
      <w:rPr>
        <w:rFonts w:cs="Times New Roman"/>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B84DB" w14:textId="77777777" w:rsidR="003010EC" w:rsidRDefault="003010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4C5097"/>
    <w:multiLevelType w:val="hybridMultilevel"/>
    <w:tmpl w:val="D8827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6676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0EC"/>
    <w:rsid w:val="00051238"/>
    <w:rsid w:val="000E04ED"/>
    <w:rsid w:val="003010EC"/>
    <w:rsid w:val="00350825"/>
    <w:rsid w:val="00850161"/>
    <w:rsid w:val="009967C6"/>
    <w:rsid w:val="00D83122"/>
    <w:rsid w:val="00DE02C3"/>
    <w:rsid w:val="00F2376B"/>
    <w:rsid w:val="00FA1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46FC9"/>
  <w15:chartTrackingRefBased/>
  <w15:docId w15:val="{09BF20BE-39E6-4A66-89D3-F05274255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0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0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010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010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10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10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10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0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0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010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010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010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010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010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01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0EC"/>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0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010EC"/>
    <w:pPr>
      <w:spacing w:before="160"/>
      <w:jc w:val="center"/>
    </w:pPr>
    <w:rPr>
      <w:i/>
      <w:iCs/>
      <w:color w:val="404040" w:themeColor="text1" w:themeTint="BF"/>
    </w:rPr>
  </w:style>
  <w:style w:type="character" w:customStyle="1" w:styleId="QuoteChar">
    <w:name w:val="Quote Char"/>
    <w:basedOn w:val="DefaultParagraphFont"/>
    <w:link w:val="Quote"/>
    <w:uiPriority w:val="29"/>
    <w:rsid w:val="003010EC"/>
    <w:rPr>
      <w:i/>
      <w:iCs/>
      <w:color w:val="404040" w:themeColor="text1" w:themeTint="BF"/>
    </w:rPr>
  </w:style>
  <w:style w:type="paragraph" w:styleId="ListParagraph">
    <w:name w:val="List Paragraph"/>
    <w:basedOn w:val="Normal"/>
    <w:uiPriority w:val="34"/>
    <w:qFormat/>
    <w:rsid w:val="003010EC"/>
    <w:pPr>
      <w:ind w:left="720"/>
      <w:contextualSpacing/>
    </w:pPr>
  </w:style>
  <w:style w:type="character" w:styleId="IntenseEmphasis">
    <w:name w:val="Intense Emphasis"/>
    <w:basedOn w:val="DefaultParagraphFont"/>
    <w:uiPriority w:val="21"/>
    <w:qFormat/>
    <w:rsid w:val="003010EC"/>
    <w:rPr>
      <w:i/>
      <w:iCs/>
      <w:color w:val="0F4761" w:themeColor="accent1" w:themeShade="BF"/>
    </w:rPr>
  </w:style>
  <w:style w:type="paragraph" w:styleId="IntenseQuote">
    <w:name w:val="Intense Quote"/>
    <w:basedOn w:val="Normal"/>
    <w:next w:val="Normal"/>
    <w:link w:val="IntenseQuoteChar"/>
    <w:uiPriority w:val="30"/>
    <w:qFormat/>
    <w:rsid w:val="00301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0EC"/>
    <w:rPr>
      <w:i/>
      <w:iCs/>
      <w:color w:val="0F4761" w:themeColor="accent1" w:themeShade="BF"/>
    </w:rPr>
  </w:style>
  <w:style w:type="character" w:styleId="IntenseReference">
    <w:name w:val="Intense Reference"/>
    <w:basedOn w:val="DefaultParagraphFont"/>
    <w:uiPriority w:val="32"/>
    <w:qFormat/>
    <w:rsid w:val="003010EC"/>
    <w:rPr>
      <w:b/>
      <w:bCs/>
      <w:smallCaps/>
      <w:color w:val="0F4761" w:themeColor="accent1" w:themeShade="BF"/>
      <w:spacing w:val="5"/>
    </w:rPr>
  </w:style>
  <w:style w:type="paragraph" w:styleId="Header">
    <w:name w:val="header"/>
    <w:basedOn w:val="Normal"/>
    <w:link w:val="HeaderChar"/>
    <w:uiPriority w:val="99"/>
    <w:unhideWhenUsed/>
    <w:rsid w:val="003010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10EC"/>
  </w:style>
  <w:style w:type="paragraph" w:styleId="Footer">
    <w:name w:val="footer"/>
    <w:basedOn w:val="Normal"/>
    <w:link w:val="FooterChar"/>
    <w:uiPriority w:val="99"/>
    <w:unhideWhenUsed/>
    <w:rsid w:val="003010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10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F0057A8-B562-447E-8EAD-53B47713B43B}">
  <we:reference id="wa200010453" version="1.0.0.1" store="en-US" storeType="OMEX"/>
  <we:alternateReferences>
    <we:reference id="WA200010453" version="1.0.0.1" store="" storeType="OMEX"/>
  </we:alternateReferences>
  <we:properties>
    <we:property name="claude.fileId" value="&quot;6c9852d4-0e25-49a6-acdf-3e9470f7052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52</TotalTime>
  <Pages>3</Pages>
  <Words>490</Words>
  <Characters>2732</Characters>
  <Application>Microsoft Office Word</Application>
  <DocSecurity>0</DocSecurity>
  <Lines>60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Colon</dc:creator>
  <cp:keywords/>
  <dc:description/>
  <cp:lastModifiedBy>Luis Colon</cp:lastModifiedBy>
  <cp:revision>1</cp:revision>
  <cp:lastPrinted>2026-08-14T03:45:00Z</cp:lastPrinted>
  <dcterms:created xsi:type="dcterms:W3CDTF">2026-08-14T02:55:00Z</dcterms:created>
  <dcterms:modified xsi:type="dcterms:W3CDTF">2026-08-14T03:47:00Z</dcterms:modified>
</cp:coreProperties>
</file>