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0831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0832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5E2BC6">
              <w:t>A.C.E.P.L.A. Srl.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5E2BC6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5E2BC6">
              <w:t>182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5E2BC6">
              <w:t>asasa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5E2BC6">
              <w:t>AMSTRONG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5E2BC6">
              <w:t>Santa Fe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5E2BC6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5E2BC6">
              <w:t>asasas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5E2BC6">
              <w:t>03471 461625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5E2BC6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5E2BC6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5E2BC6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5E2BC6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5E2BC6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5E2BC6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5E2BC6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5E2BC6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5E2BC6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5E2BC6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5E2BC6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5E2BC6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5E2BC6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5E2BC6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5E2BC6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5E2BC6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5E2BC6">
              <w:rPr>
                <w:sz w:val="22"/>
                <w:szCs w:val="22"/>
              </w:rPr>
            </w:r>
            <w:r w:rsidR="005E2BC6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5E2BC6">
              <w:rPr>
                <w:sz w:val="22"/>
                <w:szCs w:val="22"/>
              </w:rPr>
            </w:r>
            <w:r w:rsidR="005E2BC6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5E2BC6">
              <w:rPr>
                <w:sz w:val="22"/>
                <w:szCs w:val="22"/>
              </w:rPr>
            </w:r>
            <w:r w:rsidR="005E2BC6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5E2BC6">
              <w:rPr>
                <w:sz w:val="22"/>
                <w:szCs w:val="22"/>
              </w:rPr>
            </w:r>
            <w:r w:rsidR="005E2BC6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5E2BC6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5E2BC6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5E2BC6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5E2BC6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5E2BC6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5E2BC6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5E2BC6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5E2BC6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5E2BC6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E2BC6"/>
    <w:rsid w:val="005F2019"/>
    <w:rsid w:val="006064CC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9D1C0-578B-47EE-A208-898F76A94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2026-02-09T17:01:00Z</dcterms:created>
  <dcterms:modified xsi:type="dcterms:W3CDTF">2026-02-09T17:01:00Z</dcterms:modified>
</cp:coreProperties>
</file>