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55262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55263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756842">
              <w:t>ACHILLI Y DI BATISTA S.R.L.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756842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756842">
              <w:t>184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756842">
              <w:t>asasasas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756842">
              <w:t>AMSTRONG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756842">
              <w:t>Santa Fe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756842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756842">
              <w:t>avd@steelcdg.com.ar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756842">
              <w:t>03471-461321/986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756842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756842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756842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756842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756842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756842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756842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756842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756842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756842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756842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756842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756842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756842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756842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756842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756842">
              <w:rPr>
                <w:sz w:val="22"/>
                <w:szCs w:val="22"/>
              </w:rPr>
            </w:r>
            <w:r w:rsidR="00756842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756842">
              <w:rPr>
                <w:sz w:val="22"/>
                <w:szCs w:val="22"/>
              </w:rPr>
            </w:r>
            <w:r w:rsidR="00756842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756842">
              <w:rPr>
                <w:sz w:val="22"/>
                <w:szCs w:val="22"/>
              </w:rPr>
            </w:r>
            <w:r w:rsidR="00756842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756842">
              <w:rPr>
                <w:sz w:val="22"/>
                <w:szCs w:val="22"/>
              </w:rPr>
            </w:r>
            <w:r w:rsidR="00756842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756842">
              <w:t>Agustin Alberto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756842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756842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756842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756842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756842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756842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5F37AC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56842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EA1E3-F9F1-48A6-B692-2364CBFF8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2026-02-09T18:14:00Z</dcterms:created>
  <dcterms:modified xsi:type="dcterms:W3CDTF">2026-02-09T18:15:00Z</dcterms:modified>
</cp:coreProperties>
</file>