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27416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27417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293307">
              <w:t>LIDER DIS DE RODAM Y PZAS LTDA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293307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293307">
              <w:t>190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293307">
              <w:t>sasasas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293307">
              <w:t>Goiânia 74.430-130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293307">
              <w:t>Goiás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293307">
              <w:t>Brasil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293307">
              <w:t>comercial@liderrolamentos.com.br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293307">
              <w:t>(62)3933-5419 (62)99928-4501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293307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293307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293307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293307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293307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293307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293307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293307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293307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293307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293307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293307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293307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293307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293307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293307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87669E">
              <w:rPr>
                <w:sz w:val="22"/>
                <w:szCs w:val="22"/>
              </w:rPr>
            </w:r>
            <w:r w:rsidR="0087669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87669E">
              <w:rPr>
                <w:sz w:val="22"/>
                <w:szCs w:val="22"/>
              </w:rPr>
            </w:r>
            <w:r w:rsidR="0087669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87669E">
              <w:rPr>
                <w:sz w:val="22"/>
                <w:szCs w:val="22"/>
              </w:rPr>
            </w:r>
            <w:r w:rsidR="0087669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87669E">
              <w:rPr>
                <w:sz w:val="22"/>
                <w:szCs w:val="22"/>
              </w:rPr>
            </w:r>
            <w:r w:rsidR="0087669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293307">
              <w:t>Agustin Fareleira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87669E">
              <w:t>afareleira@bpbargentina.com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87669E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293307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293307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293307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293307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87669E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293307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93307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3F7114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7669E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245A5-7AB0-413D-B9E6-5734345B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4</cp:revision>
  <cp:lastPrinted>2012-09-21T13:56:00Z</cp:lastPrinted>
  <dcterms:created xsi:type="dcterms:W3CDTF">2026-02-10T14:10:00Z</dcterms:created>
  <dcterms:modified xsi:type="dcterms:W3CDTF">2026-02-10T14:17:00Z</dcterms:modified>
</cp:coreProperties>
</file>