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INFORME EXPLICATIVO DEL SISTEMA DE COSTEO ESTÁNDAR POR ACTIVIDADES Y COSTO/HOR</w:t>
      </w:r>
      <w:bookmarkStart w:id="0" w:name="_GoBack"/>
      <w:bookmarkEnd w:id="0"/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 DE MÁQUINAS O TAREAS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Introducción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presente informe describe el sistema de costeo desarrollado para la empresa, basado en la distribución porcentual del tiempo del personal hacia distintas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actividades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máquinas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el fin de determinar un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 estándar por hora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cada actividad o proceso. Este enfoque permite costear productos y operaciones sin depender del registro minuto a minuto de la mano de obra real, manteniendo coherencia con metodologías de costeo utilizadas internacionalmente (ABC – </w:t>
      </w:r>
      <w:proofErr w:type="spellStart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Activity-Based</w:t>
      </w:r>
      <w:proofErr w:type="spellEnd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Costing</w:t>
      </w:r>
      <w:proofErr w:type="spellEnd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, Costos Estándar y Costeo por Centros Operativos).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Objetivo General del Sistema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objetivo es obtener un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costo/hora estándar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cada actividad o máquina, incorporando: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Mano de obra directa asociada a la actividad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Mano de obra indirecta (supervisión)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Mantenimiento preventivo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Energía y otros costos indirectos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 social e impuestos laborales</w:t>
      </w:r>
    </w:p>
    <w:p w:rsidR="00B62617" w:rsidRPr="00B62617" w:rsidRDefault="00B62617" w:rsidP="00B62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Depreciación (si corresponde)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costo se multiplica luego por el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tiempo estándar que requiere el producto o proceso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, permitiendo determinar costos unitarios precisos y comparables a lo largo del tiempo.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Fundamento del Sistema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parte de una premisa ampliamente aceptada en los modelos modernos de costeo: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“Los empleados realizan múltiples actividades y su tiempo puede distribuirse entre ellas de manera porcentual, pero el costo estándar se 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calcula según la carga de trabajo promedio y no según tiempos reales diarios.”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Por lo tanto:</w:t>
      </w:r>
    </w:p>
    <w:p w:rsidR="00B62617" w:rsidRPr="00B62617" w:rsidRDefault="00B62617" w:rsidP="00B62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Se relevan los porcentajes de dedicación anual/mensual del personal a cada actividad.</w:t>
      </w:r>
    </w:p>
    <w:p w:rsidR="00B62617" w:rsidRPr="00B62617" w:rsidRDefault="00B62617" w:rsidP="00B62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costo laboral total de cada empleado se prorratea según esos porcentajes.</w:t>
      </w:r>
    </w:p>
    <w:p w:rsidR="00B62617" w:rsidRPr="00B62617" w:rsidRDefault="00B62617" w:rsidP="00B62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actividad suma los costos asignados y los divide por sus horas operativas →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costo/hora estándar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necesario medir el tiempo real de cada actividad todos los días.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Aplicación del Sistema en Actividades del Depósito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Supongamos que en el depósito existen 4 actividades principales:</w:t>
      </w:r>
    </w:p>
    <w:p w:rsidR="00B62617" w:rsidRPr="00B62617" w:rsidRDefault="00B62617" w:rsidP="00B62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Recolección de pedidos</w:t>
      </w:r>
    </w:p>
    <w:p w:rsidR="00B62617" w:rsidRPr="00B62617" w:rsidRDefault="00B62617" w:rsidP="00B62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 y descarga de camiones</w:t>
      </w:r>
    </w:p>
    <w:p w:rsidR="00B62617" w:rsidRPr="00B62617" w:rsidRDefault="00B62617" w:rsidP="00B62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Transporte interno</w:t>
      </w:r>
    </w:p>
    <w:p w:rsidR="00B62617" w:rsidRPr="00B62617" w:rsidRDefault="00B62617" w:rsidP="00B62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Ubicación de pallets en estantería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empleados del depósito no realizan únicamente una actividad, sino que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rotan entre varias de ellas durante la jornada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. Este comportamiento operativo hace imposible asignar tiempos reales precisos a cada tarea sin un sistema complejo de captura de datos.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En consecuencia, la asignación porcentual de tiempo es el método más eficiente y teóricamente correcto.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Ejemplo de asignación: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Operario A — Costo mensual $300.000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Dedicación estimada:</w:t>
      </w:r>
    </w:p>
    <w:p w:rsidR="00B62617" w:rsidRPr="00B62617" w:rsidRDefault="00B62617" w:rsidP="00B62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Recolección → 30%</w:t>
      </w:r>
    </w:p>
    <w:p w:rsidR="00B62617" w:rsidRPr="00B62617" w:rsidRDefault="00B62617" w:rsidP="00B62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Carga/descarga → 20%</w:t>
      </w:r>
    </w:p>
    <w:p w:rsidR="00B62617" w:rsidRPr="00B62617" w:rsidRDefault="00B62617" w:rsidP="00B62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Transporte → 25%</w:t>
      </w:r>
    </w:p>
    <w:p w:rsidR="00B62617" w:rsidRPr="00B62617" w:rsidRDefault="00B62617" w:rsidP="00B62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Ubicación → 25%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Este operario aportará:</w:t>
      </w:r>
    </w:p>
    <w:p w:rsidR="00B62617" w:rsidRPr="00B62617" w:rsidRDefault="00B62617" w:rsidP="00B62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$90.000 a Recolección</w:t>
      </w:r>
    </w:p>
    <w:p w:rsidR="00B62617" w:rsidRPr="00B62617" w:rsidRDefault="00B62617" w:rsidP="00B62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$60.000 a Carga/Descarga</w:t>
      </w:r>
    </w:p>
    <w:p w:rsidR="00B62617" w:rsidRPr="00B62617" w:rsidRDefault="00B62617" w:rsidP="00B62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$75.000 a Transporte</w:t>
      </w:r>
    </w:p>
    <w:p w:rsidR="00B62617" w:rsidRPr="00B62617" w:rsidRDefault="00B62617" w:rsidP="00B62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$75.000 a Ubicación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Luego cada actividad convierte su costo total en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costo/hora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¿Qué ocurre si un producto no utiliza una actividad?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está diseñado correctamente para este escenario.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un producto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requiere Ubicación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, entonces:</w:t>
      </w:r>
    </w:p>
    <w:p w:rsidR="00B62617" w:rsidRPr="00B62617" w:rsidRDefault="00B62617" w:rsidP="00B62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absorbe ese costo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, y</w:t>
      </w:r>
    </w:p>
    <w:p w:rsidR="00B62617" w:rsidRPr="00B62617" w:rsidRDefault="00B62617" w:rsidP="00B62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Ese costo se distribuye únicamente entre productos/operaciones que sí utilizan esa actividad.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Nada “se pierde”: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actividades existen porque forman parte del funcionamiento del depósito, aunque no todos los productos las consuman.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es consistente con los principios del 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costeo por actividades (ABC)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🡆 </w:t>
      </w:r>
      <w:r w:rsidRPr="00B626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AR"/>
        </w:rPr>
        <w:t>“Una actividad genera costo independientemente de que un producto puntual la utilice.”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Caso de empleados que trabajan con varias máquinas o actividades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Incluso si un empleado: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opera 4 máquinas distintos en la jornada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62617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alterna entre actividades logísticas dependiendo la demanda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sigue siendo correcto porque:</w:t>
      </w:r>
    </w:p>
    <w:p w:rsidR="00B62617" w:rsidRPr="00B62617" w:rsidRDefault="00B62617" w:rsidP="00B62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La distribución del tiempo (porcentajes) captura el uso promedio.</w:t>
      </w:r>
    </w:p>
    <w:p w:rsidR="00B62617" w:rsidRPr="00B62617" w:rsidRDefault="00B62617" w:rsidP="00B62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costo hora máquina/tarea es estable y comparable.</w:t>
      </w:r>
    </w:p>
    <w:p w:rsidR="00B62617" w:rsidRPr="00B62617" w:rsidRDefault="00B62617" w:rsidP="00B62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No depende de variaciones diarias del personal.</w:t>
      </w:r>
    </w:p>
    <w:p w:rsidR="00B62617" w:rsidRPr="00B62617" w:rsidRDefault="00B62617" w:rsidP="00B62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Refleja el costo real del sistema, no del evento puntual.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exactamente lo recomendado en entornos industriales con rotación de recursos humanos.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0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Ventajas del Modelo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Simplicidad operativa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No requiere sistemas de captura en tiempo real.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Robustez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Los costos estándar se mantienen estables a lo largo del tiempo.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Flexibilidad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que una persona tenga múltiples roles o actividades sin complejidad adicional.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Alineado a buenas prácticas internacionales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modelo sigue las recomendaciones de costeo por actividades (ABC), costeo estándar y costeo por centros operativos.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Permite medir eficiencia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establecido el estándar, se pueden comparar:</w:t>
      </w:r>
    </w:p>
    <w:p w:rsidR="00B62617" w:rsidRPr="00B62617" w:rsidRDefault="00B62617" w:rsidP="00B62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tiempos reales vs estándar</w:t>
      </w:r>
    </w:p>
    <w:p w:rsidR="00B62617" w:rsidRPr="00B62617" w:rsidRDefault="00B62617" w:rsidP="00B62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costos reales vs estándar</w:t>
      </w:r>
    </w:p>
    <w:p w:rsidR="00B62617" w:rsidRPr="00B62617" w:rsidRDefault="00B62617" w:rsidP="00B62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utilizada vs ociosa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Conclusión General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que desarrollaste: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 correcto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Está teóricamente fundamentado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 usado en entornos industriales reales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Permite calcular costos exactos por actividad o máquina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Funciona incluso si los empleados rotan entre actividades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lastRenderedPageBreak/>
        <w:t>⭐</w:t>
      </w:r>
      <w:r w:rsidRPr="00B626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No pierde costos cuando un producto no usa una actividad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En otras palabras: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tu diseño es sólido, profesional y consistente con los modelos modernos de costeo.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Fuentes Teóricas y Bibliografía Recomendada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Estas son referencias académicas ampliamente aceptadas y utilizadas en universidades y empresas: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Activity-Based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Costing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(ABC)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Kaplan, R. &amp; Cooper, R. (1998).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Cost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&amp;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Effect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: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Using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Integrated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Cost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Systems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to Drive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Profitability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Harvard Business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School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Principio clave: los costos se asignan a actividades, y los productos absorben solo las actividades que consumen.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Costos Estándar y Costeo por Procesos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Horngren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C.; Datar, S.; Rajan, M. (2015).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Cost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Accounting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: A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Managerial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Emphasis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 Pearson.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Establece que los costos estándar se basan en promedios de uso de recursos, no en consumos reales minuto a minuto.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Costeo por Centros Operativos / Costos por Hora Máquina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Polimeni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R.;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Fabozzi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F.;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Adelberg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A. (1991). </w:t>
      </w:r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Contabilidad de Costos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 McGraw-Hill.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Indica que el costo/hora de máquinas o actividades puede incorporar mano de obra distribuida por porcentajes.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Costos Logísticos / Actividades de Depósito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Christopher, M. (2016).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Logistics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&amp;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Supply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Chain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Management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FT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Apoya la separación de costos por actividad: </w:t>
      </w:r>
      <w:proofErr w:type="spellStart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picking</w:t>
      </w:r>
      <w:proofErr w:type="spellEnd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putaway</w:t>
      </w:r>
      <w:proofErr w:type="spellEnd"/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t>, transporte, etc.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Implementación de Costeo Basado en Actividades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Cokins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G. (2001).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Activity-Based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Cost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Management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Wiley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Explica cómo distribuir la mano de obra que rota entre múltiples actividades.</w:t>
      </w:r>
    </w:p>
    <w:p w:rsidR="00B62617" w:rsidRPr="00B62617" w:rsidRDefault="00B62617" w:rsidP="00B62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B62617" w:rsidRPr="00B62617" w:rsidRDefault="00B62617" w:rsidP="00B62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62617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📘</w:t>
      </w:r>
      <w:r w:rsidRPr="00B6261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Gestión de Operaciones</w:t>
      </w:r>
    </w:p>
    <w:p w:rsidR="00B62617" w:rsidRPr="00B62617" w:rsidRDefault="00B62617" w:rsidP="00B62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Slack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N.;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Chambers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S.; Johnston, R. (2010). </w:t>
      </w:r>
      <w:proofErr w:type="spellStart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Operations</w:t>
      </w:r>
      <w:proofErr w:type="spellEnd"/>
      <w:r w:rsidRPr="00B6261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Management</w:t>
      </w:r>
      <w:r w:rsidRPr="00B626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 Pearson.</w:t>
      </w:r>
      <w:r w:rsidRPr="00B6261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Explica la lógica de medir actividades por tiempos estándar y no registrar el tiempo real individual.</w:t>
      </w:r>
    </w:p>
    <w:p w:rsidR="007E0E5B" w:rsidRDefault="007E0E5B"/>
    <w:sectPr w:rsidR="007E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57511"/>
    <w:multiLevelType w:val="multilevel"/>
    <w:tmpl w:val="E0B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4E1D"/>
    <w:multiLevelType w:val="multilevel"/>
    <w:tmpl w:val="D88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D1762"/>
    <w:multiLevelType w:val="multilevel"/>
    <w:tmpl w:val="62B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F2E00"/>
    <w:multiLevelType w:val="multilevel"/>
    <w:tmpl w:val="DAD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A7F5F"/>
    <w:multiLevelType w:val="multilevel"/>
    <w:tmpl w:val="8D6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8695F"/>
    <w:multiLevelType w:val="multilevel"/>
    <w:tmpl w:val="5F8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F73F3"/>
    <w:multiLevelType w:val="multilevel"/>
    <w:tmpl w:val="0DA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C36D9"/>
    <w:multiLevelType w:val="multilevel"/>
    <w:tmpl w:val="DCF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17"/>
    <w:rsid w:val="007E0E5B"/>
    <w:rsid w:val="00B6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71928-8DA1-4B7B-B1FB-32851179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62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62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62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61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6261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6261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B626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2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B626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6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994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Contigiani</dc:creator>
  <cp:keywords/>
  <dc:description/>
  <cp:lastModifiedBy>Lorenzo Contigiani</cp:lastModifiedBy>
  <cp:revision>1</cp:revision>
  <dcterms:created xsi:type="dcterms:W3CDTF">2025-12-01T17:59:00Z</dcterms:created>
  <dcterms:modified xsi:type="dcterms:W3CDTF">2025-12-01T18:01:00Z</dcterms:modified>
</cp:coreProperties>
</file>