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93475" cy="98720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475" cy="987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Centro Universitário de Brasília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Faculdade de Tecnologia e Ciências Sociais Aplicadas – FATECS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Curso Superior de Tecnologia em Análise e Desenvolvimento de Sistemas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DOCUMENTO DE DEFINIÇÃO DE REQUISITOS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CAIO SOUSA NASCIMENTO LEITE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LEONARDO BARROSO DA COSTA</w:t>
      </w:r>
    </w:p>
    <w:p w:rsidR="00000000" w:rsidDel="00000000" w:rsidP="00000000" w:rsidRDefault="00000000" w:rsidRPr="00000000" w14:paraId="00000014">
      <w:pPr>
        <w:jc w:val="center"/>
        <w:rPr/>
      </w:pPr>
      <w:bookmarkStart w:colFirst="0" w:colLast="0" w:name="_heading=h.89mts7tb7ggm" w:id="5"/>
      <w:bookmarkEnd w:id="5"/>
      <w:r w:rsidDel="00000000" w:rsidR="00000000" w:rsidRPr="00000000">
        <w:rPr>
          <w:b w:val="1"/>
          <w:rtl w:val="0"/>
        </w:rPr>
        <w:t xml:space="preserve">LEONARDO FONSECA MAGALHÃES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Gestão do Processo de Vendas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GPV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Brasília – DF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2019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 empresa Don Porpetonne, está localizada na cidade de Tucuruí-PA e tem como principal foco a produção de salgados e doces em média escala para eventos em geral e festas privadas. Este projeto tem como objetivo o desenvolvimento de um Sistema de Informação para atender as necessidades no fluxo de vendas da empresa Don Porpetonne. Este projeto estará focado em otimizar o tempo para processamento dos pedidos e organização dos mesmos, contribuindo na resolução do problema que empresa enfrenta, criando possibilidade de gerar relatórios precisos e consistentes para tomadas de decisões da empresa.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ANÁLISE DE NEGÓCIO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ANÁLISE INSTITUCIONAL – VISÃO GERAL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empresa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5"/>
        <w:jc w:val="both"/>
        <w:rPr/>
      </w:pPr>
      <w:r w:rsidDel="00000000" w:rsidR="00000000" w:rsidRPr="00000000">
        <w:rPr>
          <w:rtl w:val="0"/>
        </w:rPr>
        <w:t xml:space="preserve">O Don Porpetonne é uma empresa do ramo alimentício, atualmente, atua no mercado de salgados na cidade de Tucuruí-PA(Vila Permanente). Foi fundada em 2017 pelo empresário Danilo Resque, atual responsável pela gestão/gerenciamento da empresa e atendimento ao cliente, com o apoio de seus pais e sócios do negócio, Alberto Resque e Graça Resque.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48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Na empresa é feita a produção e venda de salgados em pequena e média escala e tem alcance municipal (Tucuruí). Todas as segundas-feiras é feita checagem do estoque, havendo falta de materiais, deve-se realizar compras. Os clientes entram em contato por ligação ou mensagens pelo WhatsApp e são atendidos pelo atendente da área de vendas. No dia da entrega o pedido é confeccionado pela produção e em seguida o pedido passa para a logística fazer a entrega. No ato da entrega o entregador recebe o pagamento e após o recebimento o entregador repassa o pagamento para o atendente (vendas) que registra a conclusão do pedido.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48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Organograma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381000</wp:posOffset>
            </wp:positionV>
            <wp:extent cx="4460049" cy="1637983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049" cy="1637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organização –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isão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570"/>
        <w:rPr/>
      </w:pPr>
      <w:r w:rsidDel="00000000" w:rsidR="00000000" w:rsidRPr="00000000">
        <w:rPr>
          <w:rtl w:val="0"/>
        </w:rPr>
        <w:t xml:space="preserve">Os clientes entram em contato com a empresa através de whatsapp ou ligação, onde são atendidos por um atendente da área de vendas. Após o início do atendimento é passado para o cliente o catálogo de produtos, após a escolha dos produtos pelo cliente, o atendente faz o orçamento e envia para o cliente. Tendo a aprovação é efetuado o pedido é enviado para a produção. Todas as segundas-feiras o estoque é verificado, e havendo falta de materiais é feita a reposição dos mesmos. Após a verificação do estoque é feita a confecção do pedido. Quando pronto, o pedido é enviado para a logística, e é feita a entrega do pedido para o cliente e o recebimento do pagamento. Em seguida é feito o repasse do pagamento para a área de vendas que registra o pagamento e a conclusão do pedido.</w:t>
      </w:r>
    </w:p>
    <w:p w:rsidR="00000000" w:rsidDel="00000000" w:rsidP="00000000" w:rsidRDefault="00000000" w:rsidRPr="00000000" w14:paraId="00000033">
      <w:pPr>
        <w:spacing w:line="360" w:lineRule="auto"/>
        <w:ind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72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Fluxograma dos processos da empresa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954</wp:posOffset>
            </wp:positionH>
            <wp:positionV relativeFrom="paragraph">
              <wp:posOffset>419100</wp:posOffset>
            </wp:positionV>
            <wp:extent cx="5402580" cy="2692400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ANÁLISE FUNCIONAL - VISÃO ESPECÍFICA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Áreas 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566.9291338582675"/>
        <w:rPr>
          <w:b w:val="1"/>
        </w:rPr>
      </w:pPr>
      <w:r w:rsidDel="00000000" w:rsidR="00000000" w:rsidRPr="00000000">
        <w:rPr>
          <w:rtl w:val="0"/>
        </w:rPr>
        <w:t xml:space="preserve">A área envolvida no processo de análise será a de </w:t>
      </w:r>
      <w:r w:rsidDel="00000000" w:rsidR="00000000" w:rsidRPr="00000000">
        <w:rPr>
          <w:b w:val="1"/>
          <w:rtl w:val="0"/>
        </w:rPr>
        <w:t xml:space="preserve">vendas.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dos processos atuais</w:t>
      </w:r>
    </w:p>
    <w:p w:rsidR="00000000" w:rsidDel="00000000" w:rsidP="00000000" w:rsidRDefault="00000000" w:rsidRPr="00000000" w14:paraId="0000003C">
      <w:pPr>
        <w:spacing w:line="480" w:lineRule="auto"/>
        <w:ind w:firstLine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</w:t>
      </w:r>
    </w:p>
    <w:p w:rsidR="00000000" w:rsidDel="00000000" w:rsidP="00000000" w:rsidRDefault="00000000" w:rsidRPr="00000000" w14:paraId="0000003D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O cliente entra em contato e pede o catálogo, em seguida o atendente envia o catálogo e monta a comanda de acordo com o pedido do cliente. Em seguida o atendente apresenta o orçamento para o cliente, se aprovado, é solicitado ao cliente seus dados(nome, endereço e telefone) assim o atendente acrescenta os dados na comanda e envia o pedido para a produção.</w:t>
      </w:r>
    </w:p>
    <w:p w:rsidR="00000000" w:rsidDel="00000000" w:rsidP="00000000" w:rsidRDefault="00000000" w:rsidRPr="00000000" w14:paraId="0000003E">
      <w:pPr>
        <w:spacing w:line="360" w:lineRule="auto"/>
        <w:ind w:firstLine="566.9291338582675"/>
        <w:rPr/>
      </w:pPr>
      <w:r w:rsidDel="00000000" w:rsidR="00000000" w:rsidRPr="00000000">
        <w:rPr>
          <w:b w:val="1"/>
          <w:rtl w:val="0"/>
        </w:rPr>
        <w:t xml:space="preserve">Processamento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Na data de entrega é confeccionado o pedido. Depois de pronto o mesmo é embalado e encaminhado para a logística. Recebido o produto pela logística, é feita a entrega ao cliente, e recebido o pagamento.</w:t>
      </w:r>
    </w:p>
    <w:p w:rsidR="00000000" w:rsidDel="00000000" w:rsidP="00000000" w:rsidRDefault="00000000" w:rsidRPr="00000000" w14:paraId="00000040">
      <w:pPr>
        <w:spacing w:line="360" w:lineRule="auto"/>
        <w:ind w:firstLine="566.9291338582675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 Assim que concluída a entrega a logística repassa o pagamento para a área de vendas, que faz o registro do pagamento e conclusão do pedido.</w:t>
      </w:r>
    </w:p>
    <w:p w:rsidR="00000000" w:rsidDel="00000000" w:rsidP="00000000" w:rsidRDefault="00000000" w:rsidRPr="00000000" w14:paraId="00000042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Mapeamento dos processos atuais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2580" cy="2425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problemas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1"/>
        <w:gridCol w:w="6573"/>
        <w:tblGridChange w:id="0">
          <w:tblGrid>
            <w:gridCol w:w="2071"/>
            <w:gridCol w:w="6573"/>
          </w:tblGrid>
        </w:tblGridChange>
      </w:tblGrid>
      <w:tr>
        <w:trPr>
          <w:trHeight w:val="400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47">
            <w:pPr>
              <w:spacing w:before="80" w:line="240" w:lineRule="auto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Grande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Dificuldade no acompanhamento dos pedidos.</w:t>
            </w:r>
          </w:p>
        </w:tc>
      </w:tr>
    </w:tbl>
    <w:p w:rsidR="00000000" w:rsidDel="00000000" w:rsidP="00000000" w:rsidRDefault="00000000" w:rsidRPr="00000000" w14:paraId="00000049">
      <w:pPr>
        <w:spacing w:after="120" w:line="240" w:lineRule="auto"/>
        <w:ind w:left="425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3"/>
        <w:gridCol w:w="6561"/>
        <w:tblGridChange w:id="0">
          <w:tblGrid>
            <w:gridCol w:w="2083"/>
            <w:gridCol w:w="6561"/>
          </w:tblGrid>
        </w:tblGridChange>
      </w:tblGrid>
      <w:tr>
        <w:trPr>
          <w:trHeight w:val="320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4B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C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problema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Registro manual dos pedidos em comandas.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que causa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8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Forma atual de armazenagem de pedidos.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Efeitos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8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Atraso nas entregas</w:t>
            </w:r>
          </w:p>
          <w:p w:rsidR="00000000" w:rsidDel="00000000" w:rsidP="00000000" w:rsidRDefault="00000000" w:rsidRPr="00000000" w14:paraId="00000053">
            <w:pPr>
              <w:spacing w:before="8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Falta de informações precisas a respeito dos clientes</w:t>
            </w:r>
          </w:p>
          <w:p w:rsidR="00000000" w:rsidDel="00000000" w:rsidP="00000000" w:rsidRDefault="00000000" w:rsidRPr="00000000" w14:paraId="00000054">
            <w:pPr>
              <w:spacing w:before="8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Falta de informações precisas a respeito dos pedidos</w:t>
            </w:r>
          </w:p>
        </w:tc>
      </w:tr>
    </w:tbl>
    <w:p w:rsidR="00000000" w:rsidDel="00000000" w:rsidP="00000000" w:rsidRDefault="00000000" w:rsidRPr="00000000" w14:paraId="00000055">
      <w:pPr>
        <w:spacing w:after="120" w:line="240" w:lineRule="auto"/>
        <w:ind w:left="425" w:firstLine="284.00000000000006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3"/>
        <w:gridCol w:w="6561"/>
        <w:tblGridChange w:id="0">
          <w:tblGrid>
            <w:gridCol w:w="2083"/>
            <w:gridCol w:w="6561"/>
          </w:tblGrid>
        </w:tblGridChange>
      </w:tblGrid>
      <w:tr>
        <w:trPr>
          <w:trHeight w:val="320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56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7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problema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Perda das comandas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que causa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before="8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Uso de papéis para armazenar as informações dos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Efeitos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spacing w:before="80" w:line="24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Atraso nas entregas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before="80" w:line="24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Necessidade em alguns casos de entrar em contato novamente com o cliente para confirmar o que foi pedido</w:t>
            </w:r>
          </w:p>
        </w:tc>
      </w:tr>
    </w:tbl>
    <w:p w:rsidR="00000000" w:rsidDel="00000000" w:rsidP="00000000" w:rsidRDefault="00000000" w:rsidRPr="00000000" w14:paraId="00000060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3"/>
        <w:gridCol w:w="6561"/>
        <w:tblGridChange w:id="0">
          <w:tblGrid>
            <w:gridCol w:w="2083"/>
            <w:gridCol w:w="6561"/>
          </w:tblGrid>
        </w:tblGridChange>
      </w:tblGrid>
      <w:tr>
        <w:trPr>
          <w:trHeight w:val="320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61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2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problema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Não fabricar o que foi pedido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que causa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before="80" w:line="24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Comunicação entre área de vendas e produção, que por muitas vezes acabam esquecendo de pedidos.</w:t>
            </w:r>
          </w:p>
        </w:tc>
      </w:tr>
      <w:tr>
        <w:trPr>
          <w:trHeight w:val="400" w:hRule="atLeast"/>
        </w:trPr>
        <w:tc>
          <w:tcPr>
            <w:tcBorders>
              <w:bottom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Efeitos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before="80" w:line="24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Incorreta separação de pedidos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before="80" w:line="24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Pedidos entregues com atraso</w:t>
            </w:r>
          </w:p>
        </w:tc>
      </w:tr>
    </w:tbl>
    <w:p w:rsidR="00000000" w:rsidDel="00000000" w:rsidP="00000000" w:rsidRDefault="00000000" w:rsidRPr="00000000" w14:paraId="0000006B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3"/>
        <w:gridCol w:w="6561"/>
        <w:tblGridChange w:id="0">
          <w:tblGrid>
            <w:gridCol w:w="2083"/>
            <w:gridCol w:w="6561"/>
          </w:tblGrid>
        </w:tblGridChange>
      </w:tblGrid>
      <w:tr>
        <w:trPr>
          <w:trHeight w:val="320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6C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D">
            <w:pPr>
              <w:spacing w:before="8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problema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Carência de indicadores de desempenho na área de vendas.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 que causa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before="8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Falta de controle sobre as vendas concluídas</w:t>
            </w:r>
          </w:p>
        </w:tc>
      </w:tr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before="8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Efeitos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before="8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Falta de informações precisas sobre o rendimento da empresa ( lucro / despesas ).</w:t>
            </w:r>
          </w:p>
        </w:tc>
      </w:tr>
    </w:tbl>
    <w:p w:rsidR="00000000" w:rsidDel="00000000" w:rsidP="00000000" w:rsidRDefault="00000000" w:rsidRPr="00000000" w14:paraId="00000074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dos processos propostos</w:t>
      </w:r>
    </w:p>
    <w:p w:rsidR="00000000" w:rsidDel="00000000" w:rsidP="00000000" w:rsidRDefault="00000000" w:rsidRPr="00000000" w14:paraId="00000079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O processo proposto tem início com o contato inicial entre o cliente e o atendente do setor de vendas. O cliente faz contato e então o atendente deve enviar o catálogo para o cliente, após o cliente escolher os produtos que deseja encomendar o atendente deve inserir no sistema os produtos que o cliente deseja e em seguida enviar o orçamento, se o cliente desejar continuar com o pedido o atendente fará uma busca no sistema pelo cadastro do cliente com o nome, se o cliente não tiver cadastro o atendente deve solicitar os seguintes dados: nome completo, data de nascimento, endereço e no mínimo dois telefones para contato. Assim que o cliente estiver devidamente cadastrado o atendente encerra o atendimento com o cliente e finalizar o pedido do cliente no sistema.</w:t>
      </w:r>
    </w:p>
    <w:p w:rsidR="00000000" w:rsidDel="00000000" w:rsidP="00000000" w:rsidRDefault="00000000" w:rsidRPr="00000000" w14:paraId="0000007A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As ordens dos pedidos são atualizadas e acompanhadas no sistema diariamente pelo atendente. O atendente recebe diariamente pelo sistema avisos dos pedidos com prazo de entrega inferior a 48 horas. O atendente tendo a devida ciência dos próximos pedidos, deverá fazer a impressão dos pedidos e passa-los para o setor de produção, fixando-os no painel de compensado da cozinha.</w:t>
      </w:r>
    </w:p>
    <w:p w:rsidR="00000000" w:rsidDel="00000000" w:rsidP="00000000" w:rsidRDefault="00000000" w:rsidRPr="00000000" w14:paraId="0000007B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O setor de estoque deve verificar os próximos pedidos do painel e fazer conforme os pedidos a verificação do estoque para a produção dos próximos pedidos.</w:t>
      </w:r>
    </w:p>
    <w:p w:rsidR="00000000" w:rsidDel="00000000" w:rsidP="00000000" w:rsidRDefault="00000000" w:rsidRPr="00000000" w14:paraId="0000007C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O setor de produção deve acompanhar os próximos pedidos fixados no painel e produzir os pedidos conforme sua ordem de produção e depois dos produtos estarem prontos, conferir se quantidade está de acordo com o impresso no pedido, embalar os pedidos e enviar para o setor de logística.</w:t>
      </w:r>
    </w:p>
    <w:p w:rsidR="00000000" w:rsidDel="00000000" w:rsidP="00000000" w:rsidRDefault="00000000" w:rsidRPr="00000000" w14:paraId="0000007D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Com os pedidos finalizados o setor de logística deverá solicitar para o atendente do setor de vendas uma via impressa do respectivo pedido com as informações do cliente (endereço e telefones para contato). Com a via impressa do pedido o entregador deverá fixar na embalagem a via impressa do pedido e seguir para a entrega do pedido ao cliente. Assim que for feita a entrega e recebido o pagamento referente ao pedido, o entregador deverá passar o valor em dinheiro ou o comprovante de pagamento com cartão para o atendente do setor de vendas. Com o comprovante do pagamento em mãos ou o valor em dinheiro o atendente deve registrar no sistema o pagamento do pedido e finalizar assim a encomenda feita.</w:t>
      </w:r>
    </w:p>
    <w:p w:rsidR="00000000" w:rsidDel="00000000" w:rsidP="00000000" w:rsidRDefault="00000000" w:rsidRPr="00000000" w14:paraId="0000007E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Mapeamento dos processos propostos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-180022</wp:posOffset>
            </wp:positionH>
            <wp:positionV relativeFrom="paragraph">
              <wp:posOffset>342900</wp:posOffset>
            </wp:positionV>
            <wp:extent cx="5759450" cy="3232785"/>
            <wp:effectExtent b="0" l="0" r="0" t="0"/>
            <wp:wrapSquare wrapText="bothSides" distB="0" distT="0" distL="114300" distR="114300"/>
            <wp:docPr descr="https://lh4.googleusercontent.com/DMhDHWcbGUOsmHNCWoUT0P4kp9cIrQfVq1lnPAGImmbKyvGMx08o-RwwXSJlZCbSqnOvOUoqxaNbT8opECMHtNyhdtoyIGRRJMfp1bMZpf5VM8v0g77q7IY7XVokQz2YnJ-Viz8z" id="9" name="image7.jpg"/>
            <a:graphic>
              <a:graphicData uri="http://schemas.openxmlformats.org/drawingml/2006/picture">
                <pic:pic>
                  <pic:nvPicPr>
                    <pic:cNvPr descr="https://lh4.googleusercontent.com/DMhDHWcbGUOsmHNCWoUT0P4kp9cIrQfVq1lnPAGImmbKyvGMx08o-RwwXSJlZCbSqnOvOUoqxaNbT8opECMHtNyhdtoyIGRRJMfp1bMZpf5VM8v0g77q7IY7XVokQz2YnJ-Viz8z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Objetivo Geral</w:t>
      </w:r>
    </w:p>
    <w:p w:rsidR="00000000" w:rsidDel="00000000" w:rsidP="00000000" w:rsidRDefault="00000000" w:rsidRPr="00000000" w14:paraId="00000083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Desenvolver um sistema capaz de auxiliar o atendente no processo de venda da empresa Don Porpetonne tornando o mesmo mais ágil, economizando tempo, custos e melhorando a organização dos pedidos.</w:t>
      </w:r>
    </w:p>
    <w:p w:rsidR="00000000" w:rsidDel="00000000" w:rsidP="00000000" w:rsidRDefault="00000000" w:rsidRPr="00000000" w14:paraId="00000084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Objetivos Específicos </w:t>
      </w: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9"/>
        <w:gridCol w:w="6522"/>
        <w:tblGridChange w:id="0">
          <w:tblGrid>
            <w:gridCol w:w="2539"/>
            <w:gridCol w:w="6522"/>
          </w:tblGrid>
        </w:tblGridChange>
      </w:tblGrid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6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Específico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7">
            <w:pPr>
              <w:spacing w:before="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Controlar informações dos pedidos dos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8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Problema a resolver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9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manual dos pedidos em comandas.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Funcionalidades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pedidos</w:t>
            </w:r>
          </w:p>
          <w:p w:rsidR="00000000" w:rsidDel="00000000" w:rsidP="00000000" w:rsidRDefault="00000000" w:rsidRPr="00000000" w14:paraId="0000008E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clientes</w:t>
            </w:r>
          </w:p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produtos</w:t>
            </w:r>
          </w:p>
          <w:p w:rsidR="00000000" w:rsidDel="00000000" w:rsidP="00000000" w:rsidRDefault="00000000" w:rsidRPr="00000000" w14:paraId="00000090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funcionários</w:t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Regras de Negócio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Apenas pedidos com prazo de entrega superior a 48 horas contando a partir do momento que for feita a encomenda.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ind w:left="426" w:firstLine="281.999999999999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426" w:firstLine="281.999999999999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426" w:firstLine="281.999999999999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426" w:firstLine="281.99999999999994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9"/>
        <w:gridCol w:w="6522"/>
        <w:tblGridChange w:id="0">
          <w:tblGrid>
            <w:gridCol w:w="2539"/>
            <w:gridCol w:w="6522"/>
          </w:tblGrid>
        </w:tblGridChange>
      </w:tblGrid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7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Específico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8">
            <w:pPr>
              <w:spacing w:before="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Controlar os orçamentos 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9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Problema a resolver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A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Perda das comandas.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 Funcionalidades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alerta no monitor com 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a impressão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Regras de Negócio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Só deverão ser informados os pedidos que precisam ser entregues nas próximas 48 horas.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ind w:left="426" w:firstLine="281.99999999999994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6540"/>
        <w:tblGridChange w:id="0">
          <w:tblGrid>
            <w:gridCol w:w="2520"/>
            <w:gridCol w:w="6540"/>
          </w:tblGrid>
        </w:tblGridChange>
      </w:tblGrid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A3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Específico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4">
            <w:pPr>
              <w:spacing w:before="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Melhorar a comunicação entre o atendente e o setor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A5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Problema a resolver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6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fabricar o que foi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Funcionalidades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Exibir uma Interface intuitiva que permita o envio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gravação de áudio com a descrição do pedido</w:t>
            </w:r>
          </w:p>
          <w:p w:rsidR="00000000" w:rsidDel="00000000" w:rsidP="00000000" w:rsidRDefault="00000000" w:rsidRPr="00000000" w14:paraId="000000AC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Mostrar informações claras dos respectivos clientes</w:t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Regras de Negócio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interface só poderá ser usada para troca de informação referente aos pedidos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ind w:left="426" w:firstLine="281.99999999999994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9"/>
        <w:gridCol w:w="6522"/>
        <w:tblGridChange w:id="0">
          <w:tblGrid>
            <w:gridCol w:w="2539"/>
            <w:gridCol w:w="6522"/>
          </w:tblGrid>
        </w:tblGridChange>
      </w:tblGrid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0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Específico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1">
            <w:pPr>
              <w:spacing w:before="8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Fornecer indicadores de desempenho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2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Problema a resolver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3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Carência de indicadores de desempenho na área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spacing w:before="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Funcionalidades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Exibir interface de suporte ao cliente</w:t>
            </w:r>
          </w:p>
          <w:p w:rsidR="00000000" w:rsidDel="00000000" w:rsidP="00000000" w:rsidRDefault="00000000" w:rsidRPr="00000000" w14:paraId="000000B8">
            <w:pPr>
              <w:spacing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Disponibilizar gráficos com informações precisas referente às vendas</w:t>
            </w:r>
          </w:p>
        </w:tc>
      </w:tr>
      <w:tr>
        <w:trPr>
          <w:trHeight w:val="4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before="80" w:lineRule="auto"/>
              <w:jc w:val="left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Regras de Negócio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pos="4260"/>
        </w:tabs>
        <w:spacing w:line="360" w:lineRule="auto"/>
        <w:ind w:left="426" w:firstLine="281.999999999999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Relação das Funcionalidades (Entrada, Processamento e Saída)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Matriz de Rastreabilidade de Negócio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Problema Geral: </w:t>
      </w:r>
      <w:r w:rsidDel="00000000" w:rsidR="00000000" w:rsidRPr="00000000">
        <w:rPr>
          <w:rtl w:val="0"/>
        </w:rPr>
        <w:t xml:space="preserve">Dificuldade no acompanhamento dos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Objetivo Geral: </w:t>
      </w:r>
      <w:r w:rsidDel="00000000" w:rsidR="00000000" w:rsidRPr="00000000">
        <w:rPr>
          <w:rtl w:val="0"/>
        </w:rPr>
        <w:t xml:space="preserve">Desenvolver um sistema capaz de auxiliar o atendente no processo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9"/>
        <w:gridCol w:w="1849"/>
        <w:gridCol w:w="1849"/>
        <w:gridCol w:w="2038"/>
        <w:gridCol w:w="1492"/>
        <w:tblGridChange w:id="0">
          <w:tblGrid>
            <w:gridCol w:w="1849"/>
            <w:gridCol w:w="1849"/>
            <w:gridCol w:w="1849"/>
            <w:gridCol w:w="2038"/>
            <w:gridCol w:w="1492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Problema Específico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Fase (E/P/S)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 Específico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Funcionalidade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Observação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Registro manual dos pedidos em comandas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Controlar informações dos pedidos dos clientes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pedido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 de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Perda de comandas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Processamento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Obter informações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Emitir alertas sonoros e visuais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before="8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a impressão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fabricar o que foi pedido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Processamento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Melhorar a comunicação entre os atendentes e o setor de produção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intuitiva que permita o envio dos próximos pedidos e informações claras dos respectivos clientes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Carência de indicadores de desempenho na área de vendas.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1365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Fornecer indicadores de desempenho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Interface de suporte ao cliente;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Recurso de pós-venda financeira;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Disponibilizar gráficos com informações precisas referente às vendas;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notas fiscais.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120"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strutura Analítica do Software – EAS (E/P/S)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-243204</wp:posOffset>
            </wp:positionH>
            <wp:positionV relativeFrom="paragraph">
              <wp:posOffset>361950</wp:posOffset>
            </wp:positionV>
            <wp:extent cx="5760085" cy="2077720"/>
            <wp:effectExtent b="0" l="0" r="0" t="0"/>
            <wp:wrapSquare wrapText="bothSides" distB="0" distT="0" distL="114300" distR="114300"/>
            <wp:docPr descr="https://lh4.googleusercontent.com/4aiJ8MlwgoX2ooPjGQzlQOcwmkWESG703yyrg5nalin5JzBu6_54v1Jqw0oc5VTXqfsF4HtaW5R5nu2abKfjJFbgJ8N2ymlPc6Lnnf6tRRiQyx-sGR4NcbH5T4sdzEbQ3Gyj3T3n" id="8" name="image5.png"/>
            <a:graphic>
              <a:graphicData uri="http://schemas.openxmlformats.org/drawingml/2006/picture">
                <pic:pic>
                  <pic:nvPicPr>
                    <pic:cNvPr descr="https://lh4.googleusercontent.com/4aiJ8MlwgoX2ooPjGQzlQOcwmkWESG703yyrg5nalin5JzBu6_54v1Jqw0oc5VTXqfsF4HtaW5R5nu2abKfjJFbgJ8N2ymlPc6Lnnf6tRRiQyx-sGR4NcbH5T4sdzEbQ3Gyj3T3n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8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Usuário Administrator (superuser)</w:t>
      </w:r>
      <w:r w:rsidDel="00000000" w:rsidR="00000000" w:rsidRPr="00000000">
        <w:rPr>
          <w:rtl w:val="0"/>
        </w:rPr>
      </w:r>
    </w:p>
    <w:tbl>
      <w:tblPr>
        <w:tblStyle w:val="Table11"/>
        <w:tblW w:w="90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4"/>
        <w:gridCol w:w="6377"/>
        <w:tblGridChange w:id="0">
          <w:tblGrid>
            <w:gridCol w:w="2684"/>
            <w:gridCol w:w="637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Acessa o cadastro de pedidos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Acessa o cadastro de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Pode fazer alterações nos pedidos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Pode fazer alterações nas informações dos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Acessa a interface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com poder de alteração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Acessa a interface gerencial e vê os gráficos de pós-venda financeira disponibilizados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ele faz?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 todos os módulos do sistema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ele precisa?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Quantidade de pedidos dentro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Quantidade de material disponível (destacando o material já comprometido para a produção dos </w:t>
            </w:r>
            <w:r w:rsidDel="00000000" w:rsidR="00000000" w:rsidRPr="00000000">
              <w:rPr>
                <w:rtl w:val="0"/>
              </w:rPr>
              <w:t xml:space="preserve">próximos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 de uso do sistema?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Volume de transações?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8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Precisa de treinamento em informática? Quais?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 experiência com sistemas semelhantes?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Sim. Atlas e Interage Sistemas.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DEFINIÇÃO DOS REQUISITOS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ELICITAÇÃO</w:t>
      </w:r>
    </w:p>
    <w:p w:rsidR="00000000" w:rsidDel="00000000" w:rsidP="00000000" w:rsidRDefault="00000000" w:rsidRPr="00000000" w14:paraId="00000109">
      <w:pPr>
        <w:spacing w:line="360" w:lineRule="auto"/>
        <w:ind w:firstLine="282"/>
        <w:rPr/>
      </w:pPr>
      <w:r w:rsidDel="00000000" w:rsidR="00000000" w:rsidRPr="00000000">
        <w:rPr>
          <w:rtl w:val="0"/>
        </w:rPr>
        <w:t xml:space="preserve">   A elicitação dos requisitos procedeu-se por intermédio de entrevistas e questionários aplicados aos stakeholders do projeto.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MÓDULO: 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Funcionalidade: Entrada</w:t>
      </w:r>
      <w:r w:rsidDel="00000000" w:rsidR="00000000" w:rsidRPr="00000000">
        <w:rPr>
          <w:rtl w:val="0"/>
        </w:rPr>
      </w:r>
    </w:p>
    <w:tbl>
      <w:tblPr>
        <w:tblStyle w:val="Table12"/>
        <w:tblW w:w="87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7"/>
        <w:gridCol w:w="1917"/>
        <w:gridCol w:w="1294"/>
        <w:gridCol w:w="1215"/>
        <w:gridCol w:w="1170"/>
        <w:gridCol w:w="1589"/>
        <w:tblGridChange w:id="0">
          <w:tblGrid>
            <w:gridCol w:w="1537"/>
            <w:gridCol w:w="1917"/>
            <w:gridCol w:w="1294"/>
            <w:gridCol w:w="1215"/>
            <w:gridCol w:w="1170"/>
            <w:gridCol w:w="1589"/>
          </w:tblGrid>
        </w:tblGridChange>
      </w:tblGrid>
      <w:tr>
        <w:trPr>
          <w:trHeight w:val="62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Funcional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de Dados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 de Execução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</w:t>
            </w:r>
          </w:p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Relação entre requisitos funcionais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incluir funcionário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RE1, RE3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 sistema deve consultar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RE1, RE3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 sistema deve alterar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RE1, RE3, RE4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 sistema deve excluir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RE3, RE4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Funcionalidade: Processamento</w:t>
      </w:r>
    </w:p>
    <w:tbl>
      <w:tblPr>
        <w:tblStyle w:val="Table13"/>
        <w:tblW w:w="87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7"/>
        <w:gridCol w:w="1917"/>
        <w:gridCol w:w="1294"/>
        <w:gridCol w:w="1215"/>
        <w:gridCol w:w="1170"/>
        <w:gridCol w:w="1589"/>
        <w:tblGridChange w:id="0">
          <w:tblGrid>
            <w:gridCol w:w="1537"/>
            <w:gridCol w:w="1917"/>
            <w:gridCol w:w="1294"/>
            <w:gridCol w:w="1215"/>
            <w:gridCol w:w="1170"/>
            <w:gridCol w:w="1589"/>
          </w:tblGrid>
        </w:tblGridChange>
      </w:tblGrid>
      <w:tr>
        <w:trPr>
          <w:trHeight w:val="62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Funcional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de Dados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 de Execução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Relação entre requisitos funcionais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a impressão dos próximos pedidos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RD1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RE1, RE3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Funcionalidade: Saída</w:t>
      </w:r>
    </w:p>
    <w:tbl>
      <w:tblPr>
        <w:tblStyle w:val="Table14"/>
        <w:tblW w:w="87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7"/>
        <w:gridCol w:w="1917"/>
        <w:gridCol w:w="1294"/>
        <w:gridCol w:w="1215"/>
        <w:gridCol w:w="1170"/>
        <w:gridCol w:w="1589"/>
        <w:tblGridChange w:id="0">
          <w:tblGrid>
            <w:gridCol w:w="1537"/>
            <w:gridCol w:w="1917"/>
            <w:gridCol w:w="1294"/>
            <w:gridCol w:w="1215"/>
            <w:gridCol w:w="1170"/>
            <w:gridCol w:w="1589"/>
          </w:tblGrid>
        </w:tblGridChange>
      </w:tblGrid>
      <w:tr>
        <w:trPr>
          <w:trHeight w:val="62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Funcional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 de Dados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 de Execução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9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Relação entre requisitos funcionais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gráficos com informações referente às vendas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RD1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RE1, RE3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cada requisito de dado deve ser preenchido: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line="240" w:lineRule="auto"/>
        <w:ind w:left="106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Nome do atributo: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spacing w:line="240" w:lineRule="auto"/>
        <w:ind w:left="178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Obrigatório (O) (atributo de preenchimento obrigatório)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spacing w:line="240" w:lineRule="auto"/>
        <w:ind w:left="178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Seleção (S) (lista  de ocorrências que podem ou não gerar novos requisitos)</w:t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spacing w:line="240" w:lineRule="auto"/>
        <w:ind w:left="178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Leitura (L) (atributo somente de leitura)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line="240" w:lineRule="auto"/>
        <w:ind w:left="106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Descrição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line="240" w:lineRule="auto"/>
        <w:ind w:left="106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Exemplo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line="240" w:lineRule="auto"/>
        <w:ind w:left="106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Tipo 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spacing w:line="240" w:lineRule="auto"/>
        <w:ind w:left="178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Alfanumérico (A)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spacing w:line="240" w:lineRule="auto"/>
        <w:ind w:left="178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Numérico (N)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line="240" w:lineRule="auto"/>
        <w:ind w:left="178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Caracter (C)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spacing w:line="240" w:lineRule="auto"/>
        <w:ind w:left="1789" w:hanging="36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Data (D)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Funcionalidade:</w:t>
      </w:r>
    </w:p>
    <w:tbl>
      <w:tblPr>
        <w:tblStyle w:val="Table15"/>
        <w:tblW w:w="8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285"/>
        <w:gridCol w:w="270"/>
        <w:gridCol w:w="285"/>
        <w:gridCol w:w="285"/>
        <w:gridCol w:w="3090"/>
        <w:gridCol w:w="2040"/>
        <w:gridCol w:w="1005"/>
        <w:tblGridChange w:id="0">
          <w:tblGrid>
            <w:gridCol w:w="1470"/>
            <w:gridCol w:w="285"/>
            <w:gridCol w:w="270"/>
            <w:gridCol w:w="285"/>
            <w:gridCol w:w="285"/>
            <w:gridCol w:w="3090"/>
            <w:gridCol w:w="2040"/>
            <w:gridCol w:w="1005"/>
          </w:tblGrid>
        </w:tblGridChange>
      </w:tblGrid>
      <w:tr>
        <w:trPr>
          <w:trHeight w:val="340" w:hRule="atLeast"/>
        </w:trPr>
        <w:tc>
          <w:tcPr>
            <w:gridSpan w:val="6"/>
            <w:shd w:fill="cccccc" w:val="clear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Identificador: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Requisitos Funcional</w:t>
            </w:r>
          </w:p>
        </w:tc>
      </w:tr>
      <w:tr>
        <w:trPr>
          <w:trHeight w:val="340" w:hRule="atLeast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RD1 - Incluir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4">
            <w:pPr>
              <w:spacing w:line="360" w:lineRule="auto"/>
              <w:ind w:left="-139" w:right="-108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5">
            <w:pPr>
              <w:spacing w:line="360" w:lineRule="auto"/>
              <w:ind w:left="-108" w:right="-102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6">
            <w:pPr>
              <w:spacing w:line="360" w:lineRule="auto"/>
              <w:ind w:right="-102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7">
            <w:pPr>
              <w:spacing w:line="360" w:lineRule="auto"/>
              <w:ind w:right="-102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Descrição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Exemplo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Tipo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Codigo unico do funcionario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funcionario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Telefone do funcionário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(61)9 9999-9999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de onde o funcionário mora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 x, bairro y casa z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cargo do funcionário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 que o funcionário utilizará para entrar no sistema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atendente001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Senha que o funcionário utilizará para entrar no sistema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senhasecreta123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B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Regras de Execução</w:t>
      </w: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3690"/>
        <w:gridCol w:w="1530"/>
        <w:gridCol w:w="1650"/>
        <w:tblGridChange w:id="0">
          <w:tblGrid>
            <w:gridCol w:w="1905"/>
            <w:gridCol w:w="3690"/>
            <w:gridCol w:w="1530"/>
            <w:gridCol w:w="1650"/>
          </w:tblGrid>
        </w:tblGridChange>
      </w:tblGrid>
      <w:tr>
        <w:trPr>
          <w:trHeight w:val="5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8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Observação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os campos editáveis são obrigatórios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cargos da empresa são: Atendente, Caixa, Entregador, Salgadeira e Proprietário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Apenas o perfil Administrador tem permissão para acessar os funcionário, produtos e taxa de 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Apenas o perfil Administrador tem permissão para excluir e/ou alterar pedidos, funcionários e taxa de 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máxima de salgados que a fábrica pode produzir por dia é de 3.000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entrega só pode ser dada por concluída após o recebimento do valor no caixa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Só podem ser feitos pedidos com prazo de entrega superiores a 48 horas contando a partir do momento que for feita a encomenda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Mensagens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PERFIS E PERMISSÕES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Lista de Perfis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Quadro de Permissões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RASTREABILIDADE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X Funcionalidade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X Requisitos de Dados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X Regras de Execução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X Objetivos Específicos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Funcionalidade </w:t>
      </w:r>
    </w:p>
    <w:p w:rsidR="00000000" w:rsidDel="00000000" w:rsidP="00000000" w:rsidRDefault="00000000" w:rsidRPr="00000000" w14:paraId="000001E2">
      <w:pPr>
        <w:ind w:left="1679" w:hanging="97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RNF_01 -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ser descrito utilizando a língua portuguesa e espanhola em todas as funcionalidades, mensagens e formulários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Confiablidade</w:t>
      </w:r>
    </w:p>
    <w:p w:rsidR="00000000" w:rsidDel="00000000" w:rsidP="00000000" w:rsidRDefault="00000000" w:rsidRPr="00000000" w14:paraId="000001E5">
      <w:pPr>
        <w:ind w:left="1679" w:hanging="97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RNF_02 -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garantir que a atualização de dados será feita de forma atômica e imediata, sempre com registro histórico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RNF_03 -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fornecer facilidades para que os supervisores possam, a partir de solicitação de um operador, recuperar uma informação do registro histórico para a base atual;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RNF_04 -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fornecer facilidades para realização de backups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8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RNF_05 -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ser instalável em modo "cluster", permitindo implementação de alta disponibilidade com migração de sessão e fail-over;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RNF_06 - O sistema deve fornecer disponibilidade de 99,99%, 24/7;</w:t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Desempenho (Eficiência)</w:t>
      </w:r>
    </w:p>
    <w:p w:rsidR="00000000" w:rsidDel="00000000" w:rsidP="00000000" w:rsidRDefault="00000000" w:rsidRPr="00000000" w14:paraId="000001EC">
      <w:pPr>
        <w:ind w:left="1679" w:hanging="97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RNF_07 -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responder a qualquer pesquisa, inclusão, alteração e exclusão em tempo inferior a 3 (três) segundos;</w:t>
      </w:r>
    </w:p>
    <w:p w:rsidR="00000000" w:rsidDel="00000000" w:rsidP="00000000" w:rsidRDefault="00000000" w:rsidRPr="00000000" w14:paraId="000001ED">
      <w:pPr>
        <w:ind w:left="1679" w:hanging="97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RNF_08 -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O sistema deve garantir que as atualizações dinâmicas de informação única não devem exceder 1 (um) segundo;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Portabilidade</w:t>
      </w:r>
    </w:p>
    <w:p w:rsidR="00000000" w:rsidDel="00000000" w:rsidP="00000000" w:rsidRDefault="00000000" w:rsidRPr="00000000" w14:paraId="000001F0">
      <w:pPr>
        <w:ind w:left="1679" w:hanging="970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RNF_09 -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rodar, com folga, em microcomputadores de arquitetura IBM PC, com processadores Intel P4 2.5Ghz com 512Mb de memória RAM e HD de 40Gb com sistema operacional Windows XP;</w:t>
      </w:r>
    </w:p>
    <w:p w:rsidR="00000000" w:rsidDel="00000000" w:rsidP="00000000" w:rsidRDefault="00000000" w:rsidRPr="00000000" w14:paraId="000001F1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RNF_10 -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ser facilmente portável para GNU/Linux, com ambiente Desktop GNOME, em máquina de mesma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1F4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RNF_11 -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focar em eficiência, fornecendo teclas de atalho para todas as ações mais importantes;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RNF_12 -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 sistema deve seguir as Diretrizes de Interface Humana do projeto GNOME: http://developer.gnome.org/projects/gup/hig/;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Manutenibilidade</w:t>
      </w:r>
    </w:p>
    <w:p w:rsidR="00000000" w:rsidDel="00000000" w:rsidP="00000000" w:rsidRDefault="00000000" w:rsidRPr="00000000" w14:paraId="000001F8">
      <w:pPr>
        <w:ind w:left="1679" w:hanging="9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RNF_13 – O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sistema seguirá o padrão de código conforme documento de Padrão de Codificação V2.1 disponível na intranet que define estrutura do código, comentários e manipulação de variáveis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ind w:left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Protótipo Não Funcional (de todo o Projeto)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201478" cy="462508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4625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6703" cy="227594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3" cy="227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591878" cy="207784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878" cy="207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1528" cy="267002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528" cy="267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APÊNDICES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/>
      <w:pgMar w:bottom="1418" w:top="1418" w:left="1701" w:right="1701" w:header="709" w:footer="709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45C6"/>
    <w:pPr>
      <w:suppressAutoHyphens w:val="1"/>
      <w:spacing w:after="0" w:line="100" w:lineRule="atLeast"/>
      <w:jc w:val="both"/>
    </w:pPr>
    <w:rPr>
      <w:rFonts w:ascii="Times New Roman" w:cs="Times New Roman" w:eastAsia="SimSun" w:hAnsi="Times New Roman"/>
      <w:color w:val="000000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04E23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CD184E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CD184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nhideWhenUsed w:val="1"/>
    <w:rsid w:val="00003D91"/>
    <w:pPr>
      <w:spacing w:after="28" w:before="28"/>
    </w:pPr>
    <w:rPr>
      <w:rFonts w:eastAsia="Times New Roman"/>
    </w:rPr>
  </w:style>
  <w:style w:type="paragraph" w:styleId="Legenda1" w:customStyle="1">
    <w:name w:val="Legenda1"/>
    <w:basedOn w:val="Normal"/>
    <w:rsid w:val="00003D91"/>
    <w:rPr>
      <w:b w:val="1"/>
      <w:bCs w:val="1"/>
      <w:color w:val="4f81bd"/>
      <w:sz w:val="18"/>
      <w:szCs w:val="18"/>
    </w:rPr>
  </w:style>
  <w:style w:type="paragraph" w:styleId="PargrafodaLista1" w:customStyle="1">
    <w:name w:val="Parágrafo da Lista1"/>
    <w:basedOn w:val="Normal"/>
    <w:link w:val="PargrafodaLista1Char"/>
    <w:rsid w:val="00003D91"/>
    <w:pPr>
      <w:ind w:left="720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5778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5778"/>
    <w:rPr>
      <w:rFonts w:ascii="Tahoma" w:cs="Tahoma" w:eastAsia="SimSun" w:hAnsi="Tahoma"/>
      <w:color w:val="000000"/>
      <w:kern w:val="2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 w:val="1"/>
    <w:rsid w:val="005F759F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C074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ault" w:customStyle="1">
    <w:name w:val="Default"/>
    <w:rsid w:val="00FC074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7D78C7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D78C7"/>
    <w:rPr>
      <w:rFonts w:ascii="Arial" w:cs="Arial" w:eastAsia="SimSun" w:hAnsi="Arial"/>
      <w:color w:val="000000"/>
      <w:kern w:val="2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 w:val="1"/>
    <w:rsid w:val="007D78C7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D78C7"/>
    <w:rPr>
      <w:rFonts w:ascii="Arial" w:cs="Arial" w:eastAsia="SimSun" w:hAnsi="Arial"/>
      <w:color w:val="000000"/>
      <w:kern w:val="2"/>
      <w:sz w:val="24"/>
      <w:szCs w:val="24"/>
      <w:lang w:eastAsia="ar-SA"/>
    </w:rPr>
  </w:style>
  <w:style w:type="character" w:styleId="Ttulo1Char" w:customStyle="1">
    <w:name w:val="Título 1 Char"/>
    <w:basedOn w:val="Fontepargpadro"/>
    <w:link w:val="Ttulo1"/>
    <w:uiPriority w:val="9"/>
    <w:rsid w:val="00504E23"/>
    <w:rPr>
      <w:rFonts w:asciiTheme="majorHAnsi" w:cstheme="majorBidi" w:eastAsiaTheme="majorEastAsia" w:hAnsiTheme="majorHAnsi"/>
      <w:b w:val="1"/>
      <w:bCs w:val="1"/>
      <w:color w:val="2e74b5" w:themeColor="accent1" w:themeShade="0000BF"/>
      <w:kern w:val="2"/>
      <w:sz w:val="28"/>
      <w:szCs w:val="28"/>
      <w:lang w:eastAsia="ar-SA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04E23"/>
    <w:pPr>
      <w:suppressAutoHyphens w:val="0"/>
      <w:spacing w:line="276" w:lineRule="auto"/>
      <w:outlineLvl w:val="9"/>
    </w:pPr>
    <w:rPr>
      <w:kern w:val="0"/>
      <w:lang w:eastAsia="pt-BR"/>
    </w:rPr>
  </w:style>
  <w:style w:type="paragraph" w:styleId="Standard" w:customStyle="1">
    <w:name w:val="Standard"/>
    <w:rsid w:val="00610E09"/>
    <w:pPr>
      <w:suppressAutoHyphens w:val="1"/>
      <w:autoSpaceDN w:val="0"/>
      <w:spacing w:after="0" w:line="240" w:lineRule="auto"/>
      <w:textAlignment w:val="baseline"/>
    </w:pPr>
    <w:rPr>
      <w:rFonts w:ascii="Times New Roman" w:cs="Times New Roman" w:eastAsia="Times New Roman" w:hAnsi="Times New Roman"/>
      <w:kern w:val="3"/>
      <w:sz w:val="24"/>
      <w:szCs w:val="24"/>
      <w:lang w:eastAsia="zh-CN"/>
    </w:rPr>
  </w:style>
  <w:style w:type="numbering" w:styleId="WW8Num5" w:customStyle="1">
    <w:name w:val="WW8Num5"/>
    <w:basedOn w:val="Semlista"/>
    <w:rsid w:val="00610E09"/>
    <w:pPr>
      <w:numPr>
        <w:numId w:val="5"/>
      </w:numPr>
    </w:pPr>
  </w:style>
  <w:style w:type="paragraph" w:styleId="N1" w:customStyle="1">
    <w:name w:val="N1"/>
    <w:basedOn w:val="PargrafodaLista1"/>
    <w:link w:val="N1Char"/>
    <w:qFormat w:val="1"/>
    <w:rsid w:val="007F3CB6"/>
    <w:pPr>
      <w:numPr>
        <w:numId w:val="1"/>
      </w:numPr>
      <w:spacing w:line="480" w:lineRule="auto"/>
    </w:pPr>
    <w:rPr>
      <w:rFonts w:eastAsia="Arial"/>
      <w:b w:val="1"/>
    </w:rPr>
  </w:style>
  <w:style w:type="paragraph" w:styleId="N2" w:customStyle="1">
    <w:name w:val="N2"/>
    <w:basedOn w:val="PargrafodaLista1"/>
    <w:link w:val="N2Char"/>
    <w:qFormat w:val="1"/>
    <w:rsid w:val="007F3CB6"/>
    <w:pPr>
      <w:numPr>
        <w:ilvl w:val="1"/>
        <w:numId w:val="1"/>
      </w:numPr>
      <w:spacing w:line="480" w:lineRule="auto"/>
    </w:pPr>
    <w:rPr>
      <w:rFonts w:eastAsia="Arial"/>
      <w:b w:val="1"/>
    </w:rPr>
  </w:style>
  <w:style w:type="character" w:styleId="PargrafodaLista1Char" w:customStyle="1">
    <w:name w:val="Parágrafo da Lista1 Char"/>
    <w:basedOn w:val="Fontepargpadro"/>
    <w:link w:val="PargrafodaLista1"/>
    <w:rsid w:val="007F71C3"/>
    <w:rPr>
      <w:rFonts w:ascii="Arial" w:cs="Arial" w:eastAsia="SimSun" w:hAnsi="Arial"/>
      <w:color w:val="000000"/>
      <w:kern w:val="2"/>
      <w:sz w:val="24"/>
      <w:szCs w:val="24"/>
      <w:lang w:eastAsia="ar-SA"/>
    </w:rPr>
  </w:style>
  <w:style w:type="character" w:styleId="N1Char" w:customStyle="1">
    <w:name w:val="N1 Char"/>
    <w:basedOn w:val="PargrafodaLista1Char"/>
    <w:link w:val="N1"/>
    <w:rsid w:val="007F3CB6"/>
    <w:rPr>
      <w:rFonts w:ascii="Times New Roman" w:cs="Times New Roman" w:eastAsia="Arial" w:hAnsi="Times New Roman"/>
      <w:b w:val="1"/>
      <w:color w:val="000000"/>
      <w:kern w:val="2"/>
      <w:sz w:val="24"/>
      <w:szCs w:val="24"/>
      <w:lang w:eastAsia="ar-SA"/>
    </w:rPr>
  </w:style>
  <w:style w:type="paragraph" w:styleId="N3" w:customStyle="1">
    <w:name w:val="N3"/>
    <w:basedOn w:val="PargrafodaLista"/>
    <w:link w:val="N3Char"/>
    <w:qFormat w:val="1"/>
    <w:rsid w:val="00894645"/>
    <w:pPr>
      <w:numPr>
        <w:ilvl w:val="2"/>
        <w:numId w:val="1"/>
      </w:numPr>
      <w:spacing w:line="480" w:lineRule="auto"/>
      <w:contextualSpacing w:val="0"/>
    </w:pPr>
    <w:rPr>
      <w:rFonts w:eastAsia="Arial"/>
      <w:b w:val="1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8259BB"/>
    <w:rPr>
      <w:rFonts w:ascii="Arial" w:cs="Arial" w:eastAsia="SimSun" w:hAnsi="Arial"/>
      <w:color w:val="000000"/>
      <w:kern w:val="2"/>
      <w:sz w:val="24"/>
      <w:szCs w:val="24"/>
      <w:lang w:eastAsia="ar-SA"/>
    </w:rPr>
  </w:style>
  <w:style w:type="character" w:styleId="N2Char" w:customStyle="1">
    <w:name w:val="N2 Char"/>
    <w:basedOn w:val="PargrafodaListaChar"/>
    <w:link w:val="N2"/>
    <w:rsid w:val="007F3CB6"/>
    <w:rPr>
      <w:rFonts w:ascii="Times New Roman" w:cs="Times New Roman" w:eastAsia="Arial" w:hAnsi="Times New Roman"/>
      <w:b w:val="1"/>
      <w:color w:val="000000"/>
      <w:kern w:val="2"/>
      <w:sz w:val="24"/>
      <w:szCs w:val="24"/>
      <w:lang w:eastAsia="ar-SA"/>
    </w:rPr>
  </w:style>
  <w:style w:type="character" w:styleId="N3Char" w:customStyle="1">
    <w:name w:val="N3 Char"/>
    <w:basedOn w:val="PargrafodaListaChar"/>
    <w:link w:val="N3"/>
    <w:rsid w:val="00894645"/>
    <w:rPr>
      <w:rFonts w:ascii="Times New Roman" w:cs="Times New Roman" w:eastAsia="Arial" w:hAnsi="Times New Roman"/>
      <w:b w:val="1"/>
      <w:color w:val="000000"/>
      <w:kern w:val="2"/>
      <w:sz w:val="24"/>
      <w:szCs w:val="24"/>
      <w:lang w:eastAsia="ar-SA"/>
    </w:rPr>
  </w:style>
  <w:style w:type="paragraph" w:styleId="Legenda">
    <w:name w:val="caption"/>
    <w:basedOn w:val="Normal"/>
    <w:next w:val="Normal"/>
    <w:link w:val="LegendaChar"/>
    <w:uiPriority w:val="35"/>
    <w:unhideWhenUsed w:val="1"/>
    <w:qFormat w:val="1"/>
    <w:rsid w:val="00C920B3"/>
    <w:pPr>
      <w:spacing w:after="200" w:line="240" w:lineRule="auto"/>
    </w:pPr>
    <w:rPr>
      <w:b w:val="1"/>
      <w:bCs w:val="1"/>
      <w:color w:val="5b9bd5" w:themeColor="accent1"/>
      <w:sz w:val="18"/>
      <w:szCs w:val="18"/>
    </w:rPr>
  </w:style>
  <w:style w:type="paragraph" w:styleId="N4" w:customStyle="1">
    <w:name w:val="N4"/>
    <w:basedOn w:val="PargrafodaLista"/>
    <w:link w:val="N4Char"/>
    <w:qFormat w:val="1"/>
    <w:rsid w:val="00670E73"/>
    <w:pPr>
      <w:numPr>
        <w:ilvl w:val="3"/>
        <w:numId w:val="1"/>
      </w:numPr>
      <w:spacing w:line="480" w:lineRule="auto"/>
      <w:ind w:left="1723" w:hanging="646"/>
      <w:contextualSpacing w:val="0"/>
    </w:pPr>
    <w:rPr>
      <w:rFonts w:eastAsia="Arial"/>
      <w:b w:val="1"/>
    </w:rPr>
  </w:style>
  <w:style w:type="paragraph" w:styleId="N5" w:customStyle="1">
    <w:name w:val="N5"/>
    <w:basedOn w:val="PargrafodaLista"/>
    <w:link w:val="N5Char"/>
    <w:qFormat w:val="1"/>
    <w:rsid w:val="002D3B18"/>
    <w:pPr>
      <w:numPr>
        <w:ilvl w:val="4"/>
        <w:numId w:val="1"/>
      </w:numPr>
      <w:spacing w:line="480" w:lineRule="auto"/>
      <w:ind w:left="2234" w:hanging="794"/>
      <w:contextualSpacing w:val="0"/>
    </w:pPr>
    <w:rPr>
      <w:rFonts w:eastAsia="Arial"/>
      <w:b w:val="1"/>
    </w:rPr>
  </w:style>
  <w:style w:type="character" w:styleId="N4Char" w:customStyle="1">
    <w:name w:val="N4 Char"/>
    <w:basedOn w:val="PargrafodaListaChar"/>
    <w:link w:val="N4"/>
    <w:rsid w:val="00670E73"/>
    <w:rPr>
      <w:rFonts w:ascii="Times New Roman" w:cs="Times New Roman" w:eastAsia="Arial" w:hAnsi="Times New Roman"/>
      <w:b w:val="1"/>
      <w:color w:val="000000"/>
      <w:kern w:val="2"/>
      <w:sz w:val="24"/>
      <w:szCs w:val="24"/>
      <w:lang w:eastAsia="ar-SA"/>
    </w:rPr>
  </w:style>
  <w:style w:type="paragraph" w:styleId="LI" w:customStyle="1">
    <w:name w:val="LI"/>
    <w:basedOn w:val="Legenda"/>
    <w:link w:val="LIChar"/>
    <w:qFormat w:val="1"/>
    <w:rsid w:val="00605E70"/>
    <w:pPr>
      <w:spacing w:after="120" w:line="360" w:lineRule="auto"/>
      <w:jc w:val="center"/>
    </w:pPr>
    <w:rPr>
      <w:color w:val="auto"/>
      <w:sz w:val="20"/>
    </w:rPr>
  </w:style>
  <w:style w:type="character" w:styleId="N5Char" w:customStyle="1">
    <w:name w:val="N5 Char"/>
    <w:basedOn w:val="PargrafodaListaChar"/>
    <w:link w:val="N5"/>
    <w:rsid w:val="002D3B18"/>
    <w:rPr>
      <w:rFonts w:ascii="Times New Roman" w:cs="Times New Roman" w:eastAsia="Arial" w:hAnsi="Times New Roman"/>
      <w:b w:val="1"/>
      <w:color w:val="000000"/>
      <w:kern w:val="2"/>
      <w:sz w:val="24"/>
      <w:szCs w:val="24"/>
      <w:lang w:eastAsia="ar-SA"/>
    </w:rPr>
  </w:style>
  <w:style w:type="paragraph" w:styleId="TB" w:customStyle="1">
    <w:name w:val="TB"/>
    <w:basedOn w:val="Legenda"/>
    <w:link w:val="TBChar"/>
    <w:autoRedefine w:val="1"/>
    <w:qFormat w:val="1"/>
    <w:rsid w:val="00E5792E"/>
    <w:pPr>
      <w:tabs>
        <w:tab w:val="left" w:pos="9696"/>
        <w:tab w:val="center" w:pos="11034"/>
      </w:tabs>
      <w:spacing w:after="120" w:line="360" w:lineRule="auto"/>
      <w:jc w:val="center"/>
    </w:pPr>
    <w:rPr>
      <w:color w:val="auto"/>
      <w:sz w:val="20"/>
    </w:rPr>
  </w:style>
  <w:style w:type="character" w:styleId="LegendaChar" w:customStyle="1">
    <w:name w:val="Legenda Char"/>
    <w:basedOn w:val="Fontepargpadro"/>
    <w:link w:val="Legenda"/>
    <w:uiPriority w:val="35"/>
    <w:rsid w:val="00F65697"/>
    <w:rPr>
      <w:rFonts w:ascii="Arial" w:cs="Arial" w:eastAsia="SimSun" w:hAnsi="Arial"/>
      <w:b w:val="1"/>
      <w:bCs w:val="1"/>
      <w:color w:val="5b9bd5" w:themeColor="accent1"/>
      <w:kern w:val="2"/>
      <w:sz w:val="18"/>
      <w:szCs w:val="18"/>
      <w:lang w:eastAsia="ar-SA"/>
    </w:rPr>
  </w:style>
  <w:style w:type="character" w:styleId="LIChar" w:customStyle="1">
    <w:name w:val="LI Char"/>
    <w:basedOn w:val="LegendaChar"/>
    <w:link w:val="LI"/>
    <w:rsid w:val="00605E70"/>
    <w:rPr>
      <w:rFonts w:ascii="Times New Roman" w:cs="Times New Roman" w:eastAsia="SimSun" w:hAnsi="Times New Roman"/>
      <w:b w:val="1"/>
      <w:bCs w:val="1"/>
      <w:color w:val="5b9bd5" w:themeColor="accent1"/>
      <w:kern w:val="2"/>
      <w:sz w:val="20"/>
      <w:szCs w:val="18"/>
      <w:lang w:eastAsia="ar-SA"/>
    </w:rPr>
  </w:style>
  <w:style w:type="paragraph" w:styleId="T1" w:customStyle="1">
    <w:name w:val="T1"/>
    <w:basedOn w:val="Normal"/>
    <w:link w:val="T1Char"/>
    <w:qFormat w:val="1"/>
    <w:rsid w:val="00186696"/>
    <w:pPr>
      <w:jc w:val="center"/>
    </w:pPr>
    <w:rPr>
      <w:b w:val="1"/>
    </w:rPr>
  </w:style>
  <w:style w:type="character" w:styleId="TBChar" w:customStyle="1">
    <w:name w:val="TB Char"/>
    <w:basedOn w:val="LegendaChar"/>
    <w:link w:val="TB"/>
    <w:rsid w:val="00E5792E"/>
    <w:rPr>
      <w:rFonts w:ascii="Times New Roman" w:cs="Times New Roman" w:eastAsia="SimSun" w:hAnsi="Times New Roman"/>
      <w:b w:val="1"/>
      <w:bCs w:val="1"/>
      <w:color w:val="5b9bd5" w:themeColor="accent1"/>
      <w:kern w:val="2"/>
      <w:sz w:val="20"/>
      <w:szCs w:val="18"/>
      <w:lang w:eastAsia="ar-SA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D43D15"/>
    <w:pPr>
      <w:spacing w:before="120"/>
      <w:jc w:val="left"/>
    </w:pPr>
    <w:rPr>
      <w:rFonts w:asciiTheme="minorHAnsi" w:hAnsiTheme="minorHAnsi"/>
      <w:b w:val="1"/>
      <w:bCs w:val="1"/>
    </w:rPr>
  </w:style>
  <w:style w:type="character" w:styleId="T1Char" w:customStyle="1">
    <w:name w:val="T1 Char"/>
    <w:basedOn w:val="Fontepargpadro"/>
    <w:link w:val="T1"/>
    <w:rsid w:val="00186696"/>
    <w:rPr>
      <w:rFonts w:ascii="Times New Roman" w:cs="Times New Roman" w:eastAsia="SimSun" w:hAnsi="Times New Roman"/>
      <w:b w:val="1"/>
      <w:color w:val="000000"/>
      <w:kern w:val="2"/>
      <w:sz w:val="24"/>
      <w:szCs w:val="24"/>
      <w:lang w:eastAsia="ar-SA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D43D15"/>
    <w:pPr>
      <w:ind w:left="240"/>
      <w:jc w:val="left"/>
    </w:pPr>
    <w:rPr>
      <w:rFonts w:asciiTheme="minorHAnsi" w:hAnsiTheme="minorHAnsi"/>
      <w:b w:val="1"/>
      <w:bCs w:val="1"/>
      <w:sz w:val="22"/>
      <w:szCs w:val="22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D43D15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D43D15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D43D15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D43D15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D43D15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D43D1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D43D15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 w:val="1"/>
    <w:rsid w:val="00D43D15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CD184E"/>
    <w:rPr>
      <w:rFonts w:asciiTheme="majorHAnsi" w:cstheme="majorBidi" w:eastAsiaTheme="majorEastAsia" w:hAnsiTheme="majorHAnsi"/>
      <w:b w:val="1"/>
      <w:bCs w:val="1"/>
      <w:color w:val="5b9bd5" w:themeColor="accent1"/>
      <w:kern w:val="2"/>
      <w:sz w:val="24"/>
      <w:szCs w:val="24"/>
      <w:lang w:eastAsia="ar-SA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CD184E"/>
    <w:rPr>
      <w:rFonts w:asciiTheme="majorHAnsi" w:cstheme="majorBidi" w:eastAsiaTheme="majorEastAsia" w:hAnsiTheme="majorHAnsi"/>
      <w:b w:val="1"/>
      <w:bCs w:val="1"/>
      <w:color w:val="5b9bd5" w:themeColor="accent1"/>
      <w:kern w:val="2"/>
      <w:sz w:val="26"/>
      <w:szCs w:val="26"/>
      <w:lang w:eastAsia="ar-SA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8A45F4"/>
    <w:rPr>
      <w:color w:val="954f72" w:themeColor="followedHyperlink"/>
      <w:u w:val="single"/>
    </w:rPr>
  </w:style>
  <w:style w:type="paragraph" w:styleId="xl63" w:customStyle="1">
    <w:name w:val="xl63"/>
    <w:basedOn w:val="Normal"/>
    <w:rsid w:val="00032C8B"/>
    <w:pPr>
      <w:pBdr>
        <w:top w:color="auto" w:space="0" w:sz="8" w:val="single"/>
        <w:left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styleId="xl64" w:customStyle="1">
    <w:name w:val="xl64"/>
    <w:basedOn w:val="Normal"/>
    <w:rsid w:val="00032C8B"/>
    <w:pPr>
      <w:pBdr>
        <w:left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styleId="xl65" w:customStyle="1">
    <w:name w:val="xl65"/>
    <w:basedOn w:val="Normal"/>
    <w:rsid w:val="00032C8B"/>
    <w:pPr>
      <w:pBdr>
        <w:left w:color="auto" w:space="0" w:sz="8" w:val="single"/>
        <w:bottom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styleId="xl66" w:customStyle="1">
    <w:name w:val="xl66"/>
    <w:basedOn w:val="Normal"/>
    <w:rsid w:val="00032C8B"/>
    <w:pPr>
      <w:pBdr>
        <w:bottom w:color="auto" w:space="0" w:sz="8" w:val="single"/>
        <w:right w:color="auto" w:space="0" w:sz="8" w:val="single"/>
      </w:pBdr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styleId="xl67" w:customStyle="1">
    <w:name w:val="xl67"/>
    <w:basedOn w:val="Normal"/>
    <w:rsid w:val="00032C8B"/>
    <w:pPr>
      <w:pBdr>
        <w:bottom w:color="auto" w:space="0" w:sz="8" w:val="single"/>
        <w:right w:color="auto" w:space="0" w:sz="8" w:val="single"/>
      </w:pBdr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b w:val="1"/>
      <w:bCs w:val="1"/>
      <w:kern w:val="0"/>
      <w:lang w:eastAsia="pt-BR"/>
    </w:rPr>
  </w:style>
  <w:style w:type="paragraph" w:styleId="xl68" w:customStyle="1">
    <w:name w:val="xl68"/>
    <w:basedOn w:val="Normal"/>
    <w:rsid w:val="00032C8B"/>
    <w:pPr>
      <w:pBdr>
        <w:top w:color="auto" w:space="0" w:sz="8" w:val="single"/>
        <w:left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styleId="xl69" w:customStyle="1">
    <w:name w:val="xl69"/>
    <w:basedOn w:val="Normal"/>
    <w:rsid w:val="00032C8B"/>
    <w:pPr>
      <w:pBdr>
        <w:left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styleId="xl70" w:customStyle="1">
    <w:name w:val="xl70"/>
    <w:basedOn w:val="Normal"/>
    <w:rsid w:val="00032C8B"/>
    <w:pPr>
      <w:pBdr>
        <w:left w:color="auto" w:space="0" w:sz="8" w:val="single"/>
        <w:bottom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textAlignment w:val="center"/>
    </w:pPr>
    <w:rPr>
      <w:rFonts w:eastAsia="Times New Roman"/>
      <w:kern w:val="0"/>
      <w:lang w:eastAsia="pt-BR"/>
    </w:rPr>
  </w:style>
  <w:style w:type="paragraph" w:styleId="xl71" w:customStyle="1">
    <w:name w:val="xl71"/>
    <w:basedOn w:val="Normal"/>
    <w:rsid w:val="00F57C09"/>
    <w:pPr>
      <w:pBdr>
        <w:left w:color="auto" w:space="0" w:sz="8" w:val="single"/>
        <w:bottom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jc w:val="center"/>
      <w:textAlignment w:val="center"/>
    </w:pPr>
    <w:rPr>
      <w:rFonts w:eastAsia="Times New Roman"/>
      <w:kern w:val="0"/>
      <w:lang w:eastAsia="pt-BR"/>
    </w:rPr>
  </w:style>
  <w:style w:type="paragraph" w:styleId="xl72" w:customStyle="1">
    <w:name w:val="xl72"/>
    <w:basedOn w:val="Normal"/>
    <w:rsid w:val="00F57C09"/>
    <w:pPr>
      <w:pBdr>
        <w:bottom w:color="auto" w:space="0" w:sz="8" w:val="single"/>
        <w:right w:color="auto" w:space="0" w:sz="8" w:val="single"/>
      </w:pBdr>
      <w:suppressAutoHyphens w:val="0"/>
      <w:spacing w:after="100" w:afterAutospacing="1" w:before="100" w:beforeAutospacing="1" w:line="240" w:lineRule="auto"/>
      <w:jc w:val="center"/>
      <w:textAlignment w:val="center"/>
    </w:pPr>
    <w:rPr>
      <w:rFonts w:eastAsia="Times New Roman"/>
      <w:kern w:val="0"/>
      <w:lang w:eastAsia="pt-BR"/>
    </w:rPr>
  </w:style>
  <w:style w:type="paragraph" w:styleId="xl73" w:customStyle="1">
    <w:name w:val="xl73"/>
    <w:basedOn w:val="Normal"/>
    <w:rsid w:val="00F57C09"/>
    <w:pPr>
      <w:pBdr>
        <w:top w:color="auto" w:space="0" w:sz="8" w:val="single"/>
        <w:left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jc w:val="left"/>
      <w:textAlignment w:val="center"/>
    </w:pPr>
    <w:rPr>
      <w:rFonts w:eastAsia="Times New Roman"/>
      <w:kern w:val="0"/>
      <w:lang w:eastAsia="pt-BR"/>
    </w:rPr>
  </w:style>
  <w:style w:type="paragraph" w:styleId="xl74" w:customStyle="1">
    <w:name w:val="xl74"/>
    <w:basedOn w:val="Normal"/>
    <w:rsid w:val="00F57C09"/>
    <w:pPr>
      <w:pBdr>
        <w:left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jc w:val="left"/>
      <w:textAlignment w:val="center"/>
    </w:pPr>
    <w:rPr>
      <w:rFonts w:eastAsia="Times New Roman"/>
      <w:kern w:val="0"/>
      <w:lang w:eastAsia="pt-BR"/>
    </w:rPr>
  </w:style>
  <w:style w:type="paragraph" w:styleId="xl75" w:customStyle="1">
    <w:name w:val="xl75"/>
    <w:basedOn w:val="Normal"/>
    <w:rsid w:val="00F57C09"/>
    <w:pPr>
      <w:pBdr>
        <w:left w:color="auto" w:space="0" w:sz="8" w:val="single"/>
        <w:bottom w:color="auto" w:space="0" w:sz="8" w:val="single"/>
        <w:right w:color="auto" w:space="0" w:sz="8" w:val="single"/>
      </w:pBdr>
      <w:shd w:color="000000" w:fill="bfbfbf" w:val="clear"/>
      <w:suppressAutoHyphens w:val="0"/>
      <w:spacing w:after="100" w:afterAutospacing="1" w:before="100" w:beforeAutospacing="1" w:line="240" w:lineRule="auto"/>
      <w:jc w:val="left"/>
      <w:textAlignment w:val="center"/>
    </w:pPr>
    <w:rPr>
      <w:rFonts w:eastAsia="Times New Roman"/>
      <w:kern w:val="0"/>
      <w:lang w:eastAsia="pt-BR"/>
    </w:rPr>
  </w:style>
  <w:style w:type="table" w:styleId="Tabelacomgrade1" w:customStyle="1">
    <w:name w:val="Tabela com grade1"/>
    <w:basedOn w:val="Tabelanormal"/>
    <w:next w:val="Tabelacomgrade"/>
    <w:uiPriority w:val="39"/>
    <w:rsid w:val="004F152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BD041D"/>
    <w:pPr>
      <w:spacing w:line="240" w:lineRule="auto"/>
    </w:p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BD041D"/>
    <w:rPr>
      <w:rFonts w:ascii="Times New Roman" w:cs="Times New Roman" w:eastAsia="SimSun" w:hAnsi="Times New Roman"/>
      <w:color w:val="000000"/>
      <w:kern w:val="2"/>
      <w:sz w:val="24"/>
      <w:szCs w:val="24"/>
      <w:lang w:eastAsia="ar-SA"/>
    </w:rPr>
  </w:style>
  <w:style w:type="paragraph" w:styleId="Heading31" w:customStyle="1">
    <w:name w:val="Heading 31"/>
    <w:basedOn w:val="Normal"/>
    <w:next w:val="Normal"/>
    <w:rsid w:val="00894645"/>
    <w:pPr>
      <w:widowControl w:val="0"/>
      <w:suppressAutoHyphens w:val="0"/>
      <w:autoSpaceDE w:val="0"/>
      <w:autoSpaceDN w:val="0"/>
      <w:adjustRightInd w:val="0"/>
      <w:spacing w:after="60" w:before="440" w:line="240" w:lineRule="auto"/>
      <w:jc w:val="left"/>
    </w:pPr>
    <w:rPr>
      <w:rFonts w:ascii="Arial" w:cs="Arial" w:eastAsia="Times New Roman" w:hAnsi="Arial"/>
      <w:b w:val="1"/>
      <w:bCs w:val="1"/>
      <w:color w:val="auto"/>
      <w:kern w:val="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qkOFybChlhAjBPMMzOv2F+RLg==">AMUW2mWqOlCMMU4KQOk6hT2mVTxQ1u7ysr+4LCpeMYXVef4jTeX87VsV40SXZxRvHud9smxjopTETCxPO9eM/9KvYFKpCPjoSPEYXzqbWqnxUNvcFXFOQ7dHAk0ZzXSnCEoKwoO8ngvd3XC8TJpGEEFNAUMRmRzYJQ6QWFx/GFX8wmhi/CHaV5Jkc1eMBIQ0ibLYsrqTL85ei0NIPNYrd1qAiLKn+OQ8KlqfXSUfMXC+3wlqkCEOLnUVIKJGCc/PO9FrdilueK3T0Vp7zoD++zpGPbeAzA8dSwY5UQfstHV/57H5/pzLpWHDL4HwYQtgNs/aNXNi/exeG8X3XCz9FdqMSd4MjKtTHni6KURpZ4l4JP/FxrrC2poQs7cVwTi7E+N5URdfVtNUTqeasJTiK/QVwcfHTJKR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2018-08-13T23:47:00Z</dcterms:created>
  <dc:creator>Rafaella Windmoller;Leonardo Alves Mangueira</dc:creator>
</cp:coreProperties>
</file>