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640B" w14:textId="77777777" w:rsidR="00013BF8" w:rsidRPr="00013BF8" w:rsidRDefault="00013BF8" w:rsidP="00013BF8">
      <w:r w:rsidRPr="00013BF8">
        <w:t>Title: The Final Chapter: Understanding Loan Closings</w:t>
      </w:r>
    </w:p>
    <w:p w14:paraId="70DCB915" w14:textId="77777777" w:rsidR="00013BF8" w:rsidRPr="00013BF8" w:rsidRDefault="00013BF8" w:rsidP="00013BF8">
      <w:r w:rsidRPr="00013BF8">
        <w:t>Introduction</w:t>
      </w:r>
    </w:p>
    <w:p w14:paraId="5EB55895" w14:textId="77777777" w:rsidR="00013BF8" w:rsidRPr="00013BF8" w:rsidRDefault="00013BF8" w:rsidP="00013BF8">
      <w:r w:rsidRPr="00013BF8">
        <w:t>The journey to securing a loan reaches its pinnacle at the loan closing, a crucial step that marks the transition from approval to actualization. Whether it's a mortgage for a new home or a business loan to fuel expansion, understanding the loan closing process is essential for borrowers. Let's delve into the significance and key aspects of loan closings.</w:t>
      </w:r>
    </w:p>
    <w:p w14:paraId="6E143301" w14:textId="77777777" w:rsidR="00013BF8" w:rsidRPr="00013BF8" w:rsidRDefault="00013BF8" w:rsidP="00013BF8">
      <w:r w:rsidRPr="00013BF8">
        <w:t>The Significance of Loan Closings</w:t>
      </w:r>
    </w:p>
    <w:p w14:paraId="17F59644" w14:textId="77777777" w:rsidR="00013BF8" w:rsidRPr="00013BF8" w:rsidRDefault="00013BF8" w:rsidP="00013BF8">
      <w:r w:rsidRPr="00013BF8">
        <w:t>A loan closing is the final step in the loan application process, where all the necessary documents are signed, and funds are disbursed. It's the culmination of a series of evaluations, verifications, and negotiations between the borrower and the lender. This phase ensures that both parties are aligned on the terms and conditions of the loan before the funds are transferred.</w:t>
      </w:r>
    </w:p>
    <w:p w14:paraId="43926D91" w14:textId="77777777" w:rsidR="00013BF8" w:rsidRPr="00013BF8" w:rsidRDefault="00013BF8" w:rsidP="00013BF8">
      <w:r w:rsidRPr="00013BF8">
        <w:t>Key Aspects of Loan Closings</w:t>
      </w:r>
    </w:p>
    <w:p w14:paraId="63823CB9" w14:textId="77777777" w:rsidR="00013BF8" w:rsidRPr="00013BF8" w:rsidRDefault="00013BF8" w:rsidP="00013BF8">
      <w:pPr>
        <w:numPr>
          <w:ilvl w:val="0"/>
          <w:numId w:val="3"/>
        </w:numPr>
      </w:pPr>
      <w:r w:rsidRPr="00013BF8">
        <w:rPr>
          <w:b/>
          <w:bCs/>
        </w:rPr>
        <w:t>Documentation Review:</w:t>
      </w:r>
      <w:r w:rsidRPr="00013BF8">
        <w:t xml:space="preserve"> Before the loan closing, borrowers are provided with a Closing Disclosure, a document outlining the final terms of the loan. It's crucial for borrowers to thoroughly review this document and ensure that it aligns with their expectations.</w:t>
      </w:r>
    </w:p>
    <w:p w14:paraId="16607860" w14:textId="77777777" w:rsidR="00013BF8" w:rsidRPr="00013BF8" w:rsidRDefault="00013BF8" w:rsidP="00013BF8">
      <w:pPr>
        <w:numPr>
          <w:ilvl w:val="0"/>
          <w:numId w:val="3"/>
        </w:numPr>
      </w:pPr>
      <w:r w:rsidRPr="00013BF8">
        <w:rPr>
          <w:b/>
          <w:bCs/>
        </w:rPr>
        <w:t>Finalizing Loan Terms:</w:t>
      </w:r>
      <w:r w:rsidRPr="00013BF8">
        <w:t xml:space="preserve"> The loan closing is the last opportunity for borrowers to clarify any doubts about the loan terms. This includes interest rates, monthly payments, and any additional fees associated with the loan.</w:t>
      </w:r>
    </w:p>
    <w:p w14:paraId="0DF6B553" w14:textId="77777777" w:rsidR="00013BF8" w:rsidRPr="00013BF8" w:rsidRDefault="00013BF8" w:rsidP="00013BF8">
      <w:pPr>
        <w:numPr>
          <w:ilvl w:val="0"/>
          <w:numId w:val="3"/>
        </w:numPr>
      </w:pPr>
      <w:r w:rsidRPr="00013BF8">
        <w:rPr>
          <w:b/>
          <w:bCs/>
        </w:rPr>
        <w:t>Signing Legal Documents:</w:t>
      </w:r>
      <w:r w:rsidRPr="00013BF8">
        <w:t xml:space="preserve"> At the closing table, borrowers sign a plethora of legal documents. These may include the promissory note, which outlines the borrower's promise to repay the loan, and the mortgage or deed of trust, which secures the loan with the property.</w:t>
      </w:r>
    </w:p>
    <w:p w14:paraId="4C96D857" w14:textId="77777777" w:rsidR="00013BF8" w:rsidRPr="00013BF8" w:rsidRDefault="00013BF8" w:rsidP="00013BF8">
      <w:pPr>
        <w:numPr>
          <w:ilvl w:val="0"/>
          <w:numId w:val="3"/>
        </w:numPr>
      </w:pPr>
      <w:r w:rsidRPr="00013BF8">
        <w:rPr>
          <w:b/>
          <w:bCs/>
        </w:rPr>
        <w:t>Funds Disbursement:</w:t>
      </w:r>
      <w:r w:rsidRPr="00013BF8">
        <w:t xml:space="preserve"> Once all documents are signed, the lender disburses the loan funds. For real estate transactions, this often involves wiring funds to the seller or the borrower.</w:t>
      </w:r>
    </w:p>
    <w:p w14:paraId="51F65B5E" w14:textId="77777777" w:rsidR="00013BF8" w:rsidRPr="00013BF8" w:rsidRDefault="00013BF8" w:rsidP="00013BF8">
      <w:pPr>
        <w:numPr>
          <w:ilvl w:val="0"/>
          <w:numId w:val="3"/>
        </w:numPr>
      </w:pPr>
      <w:r w:rsidRPr="00013BF8">
        <w:rPr>
          <w:b/>
          <w:bCs/>
        </w:rPr>
        <w:t>Recording the Loan:</w:t>
      </w:r>
      <w:r w:rsidRPr="00013BF8">
        <w:t xml:space="preserve"> In real estate transactions, the signed mortgage or deed of trust is recorded with the appropriate government office. This public record serves as notice that the property is encumbered by the loan.</w:t>
      </w:r>
    </w:p>
    <w:p w14:paraId="731C1636" w14:textId="77777777" w:rsidR="00013BF8" w:rsidRPr="00013BF8" w:rsidRDefault="00013BF8" w:rsidP="00013BF8">
      <w:pPr>
        <w:numPr>
          <w:ilvl w:val="0"/>
          <w:numId w:val="3"/>
        </w:numPr>
      </w:pPr>
      <w:r w:rsidRPr="00013BF8">
        <w:rPr>
          <w:b/>
          <w:bCs/>
        </w:rPr>
        <w:t>Title Insurance:</w:t>
      </w:r>
      <w:r w:rsidRPr="00013BF8">
        <w:t xml:space="preserve"> Many loan closings involve obtaining title insurance to protect against any unforeseen issues with the property title. This is often a requirement for lenders to ensure a clear and marketable title.</w:t>
      </w:r>
    </w:p>
    <w:p w14:paraId="178D197E" w14:textId="77777777" w:rsidR="00013BF8" w:rsidRPr="00013BF8" w:rsidRDefault="00013BF8" w:rsidP="00013BF8">
      <w:r w:rsidRPr="00013BF8">
        <w:t>Closing Thoughts</w:t>
      </w:r>
    </w:p>
    <w:p w14:paraId="1B17C4A0" w14:textId="77777777" w:rsidR="00013BF8" w:rsidRPr="00013BF8" w:rsidRDefault="00013BF8" w:rsidP="00013BF8">
      <w:r w:rsidRPr="00013BF8">
        <w:t>Loan closings are the culmination of a meticulous process designed to protect both borrowers and lenders. It's a momentous occasion that signals the beginning of a new chapter, whether it's homeownership, business expansion, or another significant financial milestone. As borrowers approach the closing table, thorough preparation, understanding the documentation, and clear communication with the lender are paramount. By embracing the significance of the loan closing process, borrowers can confidently step into the next phase of their financial journey.</w:t>
      </w:r>
    </w:p>
    <w:p w14:paraId="3503F82C" w14:textId="77777777" w:rsidR="006F7773" w:rsidRDefault="006F7773"/>
    <w:sectPr w:rsidR="007F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711C"/>
    <w:multiLevelType w:val="multilevel"/>
    <w:tmpl w:val="440E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806C0"/>
    <w:multiLevelType w:val="multilevel"/>
    <w:tmpl w:val="58CA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A0BE8"/>
    <w:multiLevelType w:val="multilevel"/>
    <w:tmpl w:val="F1C2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229870">
    <w:abstractNumId w:val="1"/>
  </w:num>
  <w:num w:numId="2" w16cid:durableId="929193967">
    <w:abstractNumId w:val="2"/>
  </w:num>
  <w:num w:numId="3" w16cid:durableId="74830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86"/>
    <w:rsid w:val="00013BF8"/>
    <w:rsid w:val="001B4E46"/>
    <w:rsid w:val="003D33D7"/>
    <w:rsid w:val="006F7773"/>
    <w:rsid w:val="009E1086"/>
    <w:rsid w:val="00A8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FDD2"/>
  <w15:chartTrackingRefBased/>
  <w15:docId w15:val="{6E349E3B-47BF-4998-A1A7-EDA0B459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4999">
      <w:bodyDiv w:val="1"/>
      <w:marLeft w:val="0"/>
      <w:marRight w:val="0"/>
      <w:marTop w:val="0"/>
      <w:marBottom w:val="0"/>
      <w:divBdr>
        <w:top w:val="none" w:sz="0" w:space="0" w:color="auto"/>
        <w:left w:val="none" w:sz="0" w:space="0" w:color="auto"/>
        <w:bottom w:val="none" w:sz="0" w:space="0" w:color="auto"/>
        <w:right w:val="none" w:sz="0" w:space="0" w:color="auto"/>
      </w:divBdr>
    </w:div>
    <w:div w:id="96011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LARICA HICKS</dc:creator>
  <cp:keywords/>
  <dc:description/>
  <cp:lastModifiedBy>LARICA HICKS</cp:lastModifiedBy>
  <cp:revision>2</cp:revision>
  <dcterms:created xsi:type="dcterms:W3CDTF">2023-12-07T15:18:00Z</dcterms:created>
  <dcterms:modified xsi:type="dcterms:W3CDTF">2023-12-07T15:18:00Z</dcterms:modified>
</cp:coreProperties>
</file>