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324"/>
        <w:gridCol w:w="3326"/>
        <w:gridCol w:w="3325"/>
      </w:tblGrid>
      <w:tr>
        <w:trPr>
          <w:cantSplit w:val="false"/>
        </w:trPr>
        <w:tc>
          <w:tcPr>
            <w:tcW w:type="dxa" w:w="3324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Name</w:t>
            </w:r>
          </w:p>
        </w:tc>
        <w:tc>
          <w:tcPr>
            <w:tcW w:type="dxa" w:w="332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Type</w:t>
            </w:r>
          </w:p>
        </w:tc>
        <w:tc>
          <w:tcPr>
            <w:tcW w:type="dxa" w:w="33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instruction_1_i</w:t>
            </w:r>
          </w:p>
        </w:tc>
        <w:tc>
          <w:tcPr>
            <w:tcW w:type="dxa" w:w="33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Input for instruction 1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instruction_2_i</w:t>
            </w:r>
          </w:p>
        </w:tc>
        <w:tc>
          <w:tcPr>
            <w:tcW w:type="dxa" w:w="33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Input for instruction 2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data_out_o</w:t>
            </w:r>
          </w:p>
        </w:tc>
        <w:tc>
          <w:tcPr>
            <w:tcW w:type="dxa" w:w="33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logic[31:0]</w:t>
            </w:r>
          </w:p>
        </w:tc>
        <w:tc>
          <w:tcPr>
            <w:tcW w:type="dxa" w:w="33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Output </w:t>
            </w:r>
          </w:p>
        </w:tc>
      </w:tr>
      <w:tr>
        <w:trPr>
          <w:cantSplit w:val="false"/>
        </w:trPr>
        <w:tc>
          <w:tcPr>
            <w:tcW w:type="dxa" w:w="332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pc_o</w:t>
            </w:r>
          </w:p>
        </w:tc>
        <w:tc>
          <w:tcPr>
            <w:tcW w:type="dxa" w:w="332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Logic[4:0]</w:t>
            </w:r>
          </w:p>
        </w:tc>
        <w:tc>
          <w:tcPr>
            <w:tcW w:type="dxa" w:w="332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Program Counter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2012-11-15T13:27:44.00Z</dcterms:created>
  <dc:creator>Donald Pomeroy</dc:creator>
  <cp:revision>0</cp:revision>
</cp:coreProperties>
</file>