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FF" w:rsidRDefault="005F6AFF"/>
    <w:p w:rsidR="002A4C6C" w:rsidRPr="00503572" w:rsidRDefault="003A5BD1" w:rsidP="002A4C6C">
      <w:pPr>
        <w:jc w:val="center"/>
        <w:rPr>
          <w:b/>
          <w:sz w:val="36"/>
          <w:lang w:val="en-US"/>
        </w:rPr>
      </w:pPr>
      <w:r w:rsidRPr="00503572">
        <w:rPr>
          <w:b/>
          <w:sz w:val="36"/>
          <w:lang w:val="en-US"/>
        </w:rPr>
        <w:t>U</w:t>
      </w:r>
      <w:r w:rsidR="003E2D1D" w:rsidRPr="00503572">
        <w:rPr>
          <w:b/>
          <w:sz w:val="36"/>
          <w:lang w:val="en-US"/>
        </w:rPr>
        <w:t>sing</w:t>
      </w:r>
      <w:r w:rsidR="002A4C6C" w:rsidRPr="00503572">
        <w:rPr>
          <w:b/>
          <w:sz w:val="36"/>
          <w:lang w:val="en-US"/>
        </w:rPr>
        <w:t xml:space="preserve"> Geocoder</w:t>
      </w:r>
    </w:p>
    <w:p w:rsidR="003A5BD1" w:rsidRPr="00503572" w:rsidRDefault="003A5BD1" w:rsidP="00D51AAA">
      <w:pPr>
        <w:rPr>
          <w:b/>
          <w:sz w:val="36"/>
          <w:lang w:val="en-US"/>
        </w:rPr>
      </w:pPr>
    </w:p>
    <w:p w:rsidR="003A5BD1" w:rsidRPr="00503572" w:rsidRDefault="00503572" w:rsidP="002A4C6C">
      <w:pPr>
        <w:jc w:val="center"/>
        <w:rPr>
          <w:i/>
          <w:sz w:val="28"/>
          <w:lang w:val="en-US"/>
        </w:rPr>
      </w:pPr>
      <w:r w:rsidRPr="00503572">
        <w:rPr>
          <w:i/>
          <w:sz w:val="28"/>
          <w:lang w:val="en-US"/>
        </w:rPr>
        <w:t>Before followin</w:t>
      </w:r>
      <w:r>
        <w:rPr>
          <w:i/>
          <w:sz w:val="28"/>
          <w:lang w:val="en-US"/>
        </w:rPr>
        <w:t>g</w:t>
      </w:r>
      <w:r w:rsidRPr="00503572">
        <w:rPr>
          <w:i/>
          <w:sz w:val="28"/>
          <w:lang w:val="en-US"/>
        </w:rPr>
        <w:t xml:space="preserve"> this manual, check if all configurations were correctly made</w:t>
      </w:r>
    </w:p>
    <w:p w:rsidR="00E83271" w:rsidRPr="00503572" w:rsidRDefault="00E83271" w:rsidP="00E83271">
      <w:pPr>
        <w:pStyle w:val="ListParagraph"/>
        <w:rPr>
          <w:sz w:val="24"/>
          <w:lang w:val="en-US"/>
        </w:rPr>
      </w:pPr>
    </w:p>
    <w:p w:rsidR="006C015B" w:rsidRDefault="00503572" w:rsidP="006C015B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3572">
        <w:rPr>
          <w:sz w:val="24"/>
          <w:lang w:val="en-US"/>
        </w:rPr>
        <w:t xml:space="preserve">With </w:t>
      </w:r>
      <w:r w:rsidR="00C6131A" w:rsidRPr="00503572">
        <w:rPr>
          <w:sz w:val="24"/>
          <w:lang w:val="en-US"/>
        </w:rPr>
        <w:t xml:space="preserve">Geocoder </w:t>
      </w:r>
      <w:r w:rsidRPr="00503572">
        <w:rPr>
          <w:sz w:val="24"/>
          <w:lang w:val="en-US"/>
        </w:rPr>
        <w:t>opened, click on</w:t>
      </w:r>
      <w:r w:rsidR="009831B3" w:rsidRPr="00503572">
        <w:rPr>
          <w:sz w:val="24"/>
          <w:lang w:val="en-US"/>
        </w:rPr>
        <w:t xml:space="preserve"> </w:t>
      </w:r>
      <w:r w:rsidR="00C6131A" w:rsidRPr="00503572">
        <w:rPr>
          <w:i/>
          <w:sz w:val="24"/>
          <w:lang w:val="en-US"/>
        </w:rPr>
        <w:t>Options</w:t>
      </w:r>
      <w:r w:rsidR="00C6131A" w:rsidRPr="00503572">
        <w:rPr>
          <w:sz w:val="24"/>
          <w:lang w:val="en-US"/>
        </w:rPr>
        <w:t xml:space="preserve"> </w:t>
      </w:r>
      <w:r w:rsidRPr="00503572">
        <w:rPr>
          <w:sz w:val="24"/>
          <w:lang w:val="en-US"/>
        </w:rPr>
        <w:t>on the top left corner</w:t>
      </w:r>
      <w:r w:rsidR="00C6131A" w:rsidRPr="00503572">
        <w:rPr>
          <w:sz w:val="24"/>
          <w:lang w:val="en-US"/>
        </w:rPr>
        <w:t xml:space="preserve">. </w:t>
      </w:r>
      <w:r w:rsidRPr="00503572">
        <w:rPr>
          <w:sz w:val="24"/>
          <w:lang w:val="en-US"/>
        </w:rPr>
        <w:t xml:space="preserve">Copy the </w:t>
      </w:r>
      <w:r w:rsidR="00707C83" w:rsidRPr="00503572">
        <w:rPr>
          <w:i/>
          <w:sz w:val="24"/>
          <w:lang w:val="en-US"/>
        </w:rPr>
        <w:t>License</w:t>
      </w:r>
      <w:r w:rsidR="00D4029D">
        <w:rPr>
          <w:i/>
          <w:sz w:val="24"/>
          <w:lang w:val="en-US"/>
        </w:rPr>
        <w:t>s</w:t>
      </w:r>
      <w:r w:rsidR="00707C83" w:rsidRPr="00503572">
        <w:rPr>
          <w:i/>
          <w:sz w:val="24"/>
          <w:lang w:val="en-US"/>
        </w:rPr>
        <w:t xml:space="preserve"> </w:t>
      </w:r>
      <w:r w:rsidR="00707C83" w:rsidRPr="00503572">
        <w:rPr>
          <w:sz w:val="24"/>
          <w:lang w:val="en-US"/>
        </w:rPr>
        <w:t>Key</w:t>
      </w:r>
      <w:r w:rsidR="00D4029D">
        <w:rPr>
          <w:sz w:val="24"/>
          <w:lang w:val="en-US"/>
        </w:rPr>
        <w:t>s (</w:t>
      </w:r>
      <w:r w:rsidR="00152417">
        <w:rPr>
          <w:sz w:val="24"/>
          <w:lang w:val="en-US"/>
        </w:rPr>
        <w:t xml:space="preserve">Application, </w:t>
      </w:r>
      <w:r w:rsidRPr="00503572">
        <w:rPr>
          <w:sz w:val="24"/>
          <w:lang w:val="en-US"/>
        </w:rPr>
        <w:t>Bing and</w:t>
      </w:r>
      <w:r w:rsidR="00C6131A" w:rsidRPr="00503572">
        <w:rPr>
          <w:sz w:val="24"/>
          <w:lang w:val="en-US"/>
        </w:rPr>
        <w:t xml:space="preserve"> Google</w:t>
      </w:r>
      <w:r w:rsidR="00D4029D">
        <w:rPr>
          <w:sz w:val="24"/>
          <w:lang w:val="en-US"/>
        </w:rPr>
        <w:t>)</w:t>
      </w:r>
      <w:r w:rsidRPr="00503572">
        <w:rPr>
          <w:sz w:val="24"/>
          <w:lang w:val="en-US"/>
        </w:rPr>
        <w:t xml:space="preserve"> and save</w:t>
      </w:r>
      <w:r w:rsidR="00C6131A" w:rsidRPr="00503572">
        <w:rPr>
          <w:sz w:val="24"/>
          <w:lang w:val="en-US"/>
        </w:rPr>
        <w:t>.</w:t>
      </w:r>
      <w:r w:rsidR="003A5BD1" w:rsidRPr="00503572">
        <w:rPr>
          <w:sz w:val="24"/>
          <w:lang w:val="en-US"/>
        </w:rPr>
        <w:t xml:space="preserve"> </w:t>
      </w:r>
      <w:r w:rsidR="00152417">
        <w:rPr>
          <w:sz w:val="24"/>
          <w:lang w:val="en-US"/>
        </w:rPr>
        <w:t>Application will work if only one Map Key, but the Application Key is mandatory.</w:t>
      </w:r>
    </w:p>
    <w:p w:rsidR="00152417" w:rsidRPr="00503572" w:rsidRDefault="00152417" w:rsidP="00152417">
      <w:pPr>
        <w:pStyle w:val="ListParagraph"/>
        <w:jc w:val="both"/>
        <w:rPr>
          <w:sz w:val="24"/>
          <w:lang w:val="en-US"/>
        </w:rPr>
      </w:pPr>
    </w:p>
    <w:p w:rsidR="00C6131A" w:rsidRPr="00D3533D" w:rsidRDefault="00242482" w:rsidP="00D3533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80D85F8" wp14:editId="3E604237">
            <wp:extent cx="5332020" cy="3189996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166" cy="31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D1" w:rsidRPr="00503572" w:rsidRDefault="00503572" w:rsidP="00707C83">
      <w:pPr>
        <w:ind w:left="705"/>
        <w:rPr>
          <w:sz w:val="24"/>
          <w:lang w:val="en-US"/>
        </w:rPr>
      </w:pPr>
      <w:r w:rsidRPr="00503572">
        <w:rPr>
          <w:sz w:val="24"/>
          <w:lang w:val="en-US"/>
        </w:rPr>
        <w:t xml:space="preserve">If </w:t>
      </w:r>
      <w:r w:rsidR="00D4029D">
        <w:rPr>
          <w:sz w:val="24"/>
          <w:lang w:val="en-US"/>
        </w:rPr>
        <w:t>you get a License Key expiration warning</w:t>
      </w:r>
      <w:r w:rsidR="00707C83" w:rsidRPr="00503572">
        <w:rPr>
          <w:sz w:val="24"/>
          <w:lang w:val="en-US"/>
        </w:rPr>
        <w:t xml:space="preserve">. </w:t>
      </w:r>
      <w:r w:rsidRPr="00503572">
        <w:rPr>
          <w:sz w:val="24"/>
          <w:lang w:val="en-US"/>
        </w:rPr>
        <w:t xml:space="preserve">Contact Omnitracs do Brasil Support team for a new </w:t>
      </w:r>
      <w:r w:rsidR="00D4029D">
        <w:rPr>
          <w:sz w:val="24"/>
          <w:lang w:val="en-US"/>
        </w:rPr>
        <w:t xml:space="preserve">Application </w:t>
      </w:r>
      <w:r w:rsidRPr="00503572">
        <w:rPr>
          <w:sz w:val="24"/>
          <w:lang w:val="en-US"/>
        </w:rPr>
        <w:t>License key.</w:t>
      </w:r>
      <w:r w:rsidR="003A5BD1" w:rsidRPr="00503572">
        <w:rPr>
          <w:sz w:val="24"/>
          <w:lang w:val="en-US"/>
        </w:rPr>
        <w:br w:type="page"/>
      </w:r>
    </w:p>
    <w:p w:rsidR="003A5BD1" w:rsidRPr="00503572" w:rsidRDefault="003A5BD1" w:rsidP="00C6131A">
      <w:pPr>
        <w:pStyle w:val="ListParagraph"/>
        <w:rPr>
          <w:sz w:val="24"/>
          <w:lang w:val="en-US"/>
        </w:rPr>
      </w:pPr>
    </w:p>
    <w:p w:rsidR="00D3533D" w:rsidRDefault="00C6131A" w:rsidP="00D3533D">
      <w:pPr>
        <w:pStyle w:val="ListParagraph"/>
        <w:numPr>
          <w:ilvl w:val="0"/>
          <w:numId w:val="1"/>
        </w:numPr>
        <w:ind w:left="360"/>
        <w:jc w:val="both"/>
        <w:rPr>
          <w:sz w:val="24"/>
          <w:lang w:val="en-US"/>
        </w:rPr>
      </w:pPr>
      <w:r w:rsidRPr="00503572">
        <w:rPr>
          <w:sz w:val="24"/>
          <w:lang w:val="en-US"/>
        </w:rPr>
        <w:t>Geocoder automatica</w:t>
      </w:r>
      <w:r w:rsidR="00503572" w:rsidRPr="00503572">
        <w:rPr>
          <w:sz w:val="24"/>
          <w:lang w:val="en-US"/>
        </w:rPr>
        <w:t>lly loads the RTS regions.</w:t>
      </w:r>
      <w:r w:rsidRPr="00503572">
        <w:rPr>
          <w:sz w:val="24"/>
          <w:lang w:val="en-US"/>
        </w:rPr>
        <w:t xml:space="preserve"> </w:t>
      </w:r>
      <w:r w:rsidR="00503572" w:rsidRPr="000F717B">
        <w:rPr>
          <w:sz w:val="24"/>
          <w:lang w:val="en-US"/>
        </w:rPr>
        <w:t xml:space="preserve">Choose on the </w:t>
      </w:r>
      <w:r w:rsidR="00EB06C4">
        <w:rPr>
          <w:sz w:val="24"/>
          <w:lang w:val="en-US"/>
        </w:rPr>
        <w:t xml:space="preserve">filter </w:t>
      </w:r>
      <w:r w:rsidR="00503572" w:rsidRPr="000F717B">
        <w:rPr>
          <w:sz w:val="24"/>
          <w:lang w:val="en-US"/>
        </w:rPr>
        <w:t>box</w:t>
      </w:r>
      <w:r w:rsidR="00EB06C4">
        <w:rPr>
          <w:sz w:val="24"/>
          <w:lang w:val="en-US"/>
        </w:rPr>
        <w:t xml:space="preserve"> (second from the left)</w:t>
      </w:r>
      <w:r w:rsidR="00502666" w:rsidRPr="000F717B">
        <w:rPr>
          <w:sz w:val="24"/>
          <w:lang w:val="en-US"/>
        </w:rPr>
        <w:t>,</w:t>
      </w:r>
      <w:r w:rsidRPr="000F717B">
        <w:rPr>
          <w:sz w:val="24"/>
          <w:lang w:val="en-US"/>
        </w:rPr>
        <w:t xml:space="preserve"> </w:t>
      </w:r>
      <w:r w:rsidR="00503572" w:rsidRPr="000F717B">
        <w:rPr>
          <w:sz w:val="24"/>
          <w:lang w:val="en-US"/>
        </w:rPr>
        <w:t>the</w:t>
      </w:r>
      <w:r w:rsidRPr="000F717B">
        <w:rPr>
          <w:sz w:val="24"/>
          <w:lang w:val="en-US"/>
        </w:rPr>
        <w:t xml:space="preserve"> reg</w:t>
      </w:r>
      <w:r w:rsidR="00503572" w:rsidRPr="000F717B">
        <w:rPr>
          <w:sz w:val="24"/>
          <w:lang w:val="en-US"/>
        </w:rPr>
        <w:t>ion</w:t>
      </w:r>
      <w:r w:rsidRPr="000F717B">
        <w:rPr>
          <w:sz w:val="24"/>
          <w:lang w:val="en-US"/>
        </w:rPr>
        <w:t xml:space="preserve">, </w:t>
      </w:r>
      <w:r w:rsidR="000F717B" w:rsidRPr="000F717B">
        <w:rPr>
          <w:sz w:val="24"/>
          <w:lang w:val="en-US"/>
        </w:rPr>
        <w:t>Geocode Quality</w:t>
      </w:r>
      <w:r w:rsidR="00C05325" w:rsidRPr="000F717B">
        <w:rPr>
          <w:sz w:val="24"/>
          <w:lang w:val="en-US"/>
        </w:rPr>
        <w:t>,</w:t>
      </w:r>
      <w:r w:rsidR="000F717B" w:rsidRPr="000F717B">
        <w:rPr>
          <w:sz w:val="24"/>
          <w:lang w:val="en-US"/>
        </w:rPr>
        <w:t xml:space="preserve"> date</w:t>
      </w:r>
      <w:r w:rsidRPr="000F717B">
        <w:rPr>
          <w:sz w:val="24"/>
          <w:lang w:val="en-US"/>
        </w:rPr>
        <w:t>s</w:t>
      </w:r>
      <w:r w:rsidR="001F796B" w:rsidRPr="000F717B">
        <w:rPr>
          <w:sz w:val="24"/>
          <w:lang w:val="en-US"/>
        </w:rPr>
        <w:t>,</w:t>
      </w:r>
      <w:r w:rsidR="000F717B" w:rsidRPr="000F717B">
        <w:rPr>
          <w:sz w:val="24"/>
          <w:lang w:val="en-US"/>
        </w:rPr>
        <w:t xml:space="preserve"> Exclude Verified Locations option</w:t>
      </w:r>
      <w:r w:rsidR="009A602E" w:rsidRPr="000F717B">
        <w:rPr>
          <w:sz w:val="24"/>
          <w:lang w:val="en-US"/>
        </w:rPr>
        <w:t>,</w:t>
      </w:r>
      <w:r w:rsidR="001F796B" w:rsidRPr="000F717B">
        <w:rPr>
          <w:sz w:val="24"/>
          <w:lang w:val="en-US"/>
        </w:rPr>
        <w:t xml:space="preserve"> </w:t>
      </w:r>
      <w:r w:rsidR="000F717B" w:rsidRPr="000F717B">
        <w:rPr>
          <w:sz w:val="24"/>
          <w:lang w:val="en-US"/>
        </w:rPr>
        <w:t>Location Limit filter and click the button</w:t>
      </w:r>
      <w:r w:rsidRPr="000F717B">
        <w:rPr>
          <w:sz w:val="24"/>
          <w:lang w:val="en-US"/>
        </w:rPr>
        <w:t xml:space="preserve"> </w:t>
      </w:r>
      <w:r w:rsidRPr="000F717B">
        <w:rPr>
          <w:i/>
          <w:sz w:val="24"/>
          <w:lang w:val="en-US"/>
        </w:rPr>
        <w:t>Filter Locations</w:t>
      </w:r>
      <w:r w:rsidRPr="000F717B">
        <w:rPr>
          <w:sz w:val="24"/>
          <w:lang w:val="en-US"/>
        </w:rPr>
        <w:t>.</w:t>
      </w:r>
      <w:r w:rsidR="00E23AE3" w:rsidRPr="000F717B">
        <w:rPr>
          <w:sz w:val="24"/>
          <w:lang w:val="en-US"/>
        </w:rPr>
        <w:t xml:space="preserve"> </w:t>
      </w:r>
      <w:r w:rsidR="000F717B" w:rsidRPr="000F717B">
        <w:rPr>
          <w:sz w:val="24"/>
          <w:lang w:val="en-US"/>
        </w:rPr>
        <w:t xml:space="preserve">The number between brackets represents the </w:t>
      </w:r>
      <w:r w:rsidR="00EB06C4" w:rsidRPr="000F717B">
        <w:rPr>
          <w:sz w:val="24"/>
          <w:lang w:val="en-US"/>
        </w:rPr>
        <w:t>number</w:t>
      </w:r>
      <w:r w:rsidR="000F717B" w:rsidRPr="000F717B">
        <w:rPr>
          <w:sz w:val="24"/>
          <w:lang w:val="en-US"/>
        </w:rPr>
        <w:t xml:space="preserve"> of </w:t>
      </w:r>
      <w:r w:rsidR="000F717B">
        <w:rPr>
          <w:sz w:val="24"/>
          <w:lang w:val="en-US"/>
        </w:rPr>
        <w:t>client</w:t>
      </w:r>
      <w:r w:rsidR="000F717B" w:rsidRPr="000F717B">
        <w:rPr>
          <w:sz w:val="24"/>
          <w:lang w:val="en-US"/>
        </w:rPr>
        <w:t>s on that region. The dates are predefined to show the first and last client registered</w:t>
      </w:r>
      <w:r w:rsidR="00EB06C4">
        <w:rPr>
          <w:sz w:val="24"/>
          <w:lang w:val="en-US"/>
        </w:rPr>
        <w:t>, but you can change de values any time and re-run the filter pushing the button Filter Locations</w:t>
      </w:r>
      <w:r w:rsidR="00806AE6" w:rsidRPr="000F717B">
        <w:rPr>
          <w:sz w:val="24"/>
          <w:lang w:val="en-US"/>
        </w:rPr>
        <w:t>.</w:t>
      </w:r>
      <w:r w:rsidR="009A602E" w:rsidRPr="000F717B">
        <w:rPr>
          <w:sz w:val="24"/>
          <w:lang w:val="en-US"/>
        </w:rPr>
        <w:t xml:space="preserve"> </w:t>
      </w:r>
      <w:r w:rsidR="000F717B">
        <w:rPr>
          <w:sz w:val="24"/>
          <w:lang w:val="en-US"/>
        </w:rPr>
        <w:t>This step only shows the data according to the selected filters</w:t>
      </w:r>
      <w:r w:rsidR="009A602E" w:rsidRPr="000F717B">
        <w:rPr>
          <w:sz w:val="24"/>
          <w:lang w:val="en-US"/>
        </w:rPr>
        <w:t>.</w:t>
      </w:r>
    </w:p>
    <w:p w:rsidR="00152417" w:rsidRPr="000F717B" w:rsidRDefault="00152417" w:rsidP="00152417">
      <w:pPr>
        <w:pStyle w:val="ListParagraph"/>
        <w:ind w:left="360"/>
        <w:jc w:val="both"/>
        <w:rPr>
          <w:sz w:val="24"/>
          <w:lang w:val="en-US"/>
        </w:rPr>
      </w:pPr>
    </w:p>
    <w:p w:rsidR="00C6131A" w:rsidRPr="00D3533D" w:rsidRDefault="006C015B" w:rsidP="00D3533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17CF04C" wp14:editId="32AAC585">
            <wp:extent cx="4928400" cy="2948400"/>
            <wp:effectExtent l="0" t="0" r="571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31A" w:rsidRPr="00D3533D">
        <w:rPr>
          <w:sz w:val="24"/>
        </w:rPr>
        <w:t xml:space="preserve"> </w:t>
      </w:r>
    </w:p>
    <w:p w:rsidR="00C6131A" w:rsidRDefault="00C6131A" w:rsidP="00C6131A">
      <w:pPr>
        <w:pStyle w:val="ListParagraph"/>
        <w:rPr>
          <w:sz w:val="24"/>
        </w:rPr>
      </w:pPr>
    </w:p>
    <w:p w:rsidR="009A602E" w:rsidRDefault="00DE532D" w:rsidP="009A60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A948AA">
        <w:rPr>
          <w:sz w:val="24"/>
          <w:lang w:val="en-US"/>
        </w:rPr>
        <w:t xml:space="preserve">Select the locations </w:t>
      </w:r>
      <w:r w:rsidR="00A948AA" w:rsidRPr="00A948AA">
        <w:rPr>
          <w:sz w:val="24"/>
          <w:lang w:val="en-US"/>
        </w:rPr>
        <w:t xml:space="preserve">that will be geocoded checking the box </w:t>
      </w:r>
      <w:r w:rsidR="00EB06C4">
        <w:rPr>
          <w:sz w:val="24"/>
          <w:lang w:val="en-US"/>
        </w:rPr>
        <w:t>on</w:t>
      </w:r>
      <w:r w:rsidR="00A948AA" w:rsidRPr="00A948AA">
        <w:rPr>
          <w:sz w:val="24"/>
          <w:lang w:val="en-US"/>
        </w:rPr>
        <w:t xml:space="preserve"> the left as the next </w:t>
      </w:r>
      <w:r w:rsidR="00A948AA">
        <w:rPr>
          <w:sz w:val="24"/>
          <w:lang w:val="en-US"/>
        </w:rPr>
        <w:t>p</w:t>
      </w:r>
      <w:r w:rsidR="00A948AA" w:rsidRPr="00A948AA">
        <w:rPr>
          <w:sz w:val="24"/>
          <w:lang w:val="en-US"/>
        </w:rPr>
        <w:t>icture shows.</w:t>
      </w:r>
      <w:r w:rsidR="009A602E" w:rsidRPr="00A948AA">
        <w:rPr>
          <w:sz w:val="24"/>
          <w:lang w:val="en-US"/>
        </w:rPr>
        <w:t xml:space="preserve"> </w:t>
      </w:r>
      <w:r w:rsidR="00A948AA" w:rsidRPr="00A948AA">
        <w:rPr>
          <w:sz w:val="24"/>
          <w:lang w:val="en-US"/>
        </w:rPr>
        <w:t>The first column header inverts the selection of all locations</w:t>
      </w:r>
      <w:r w:rsidR="009A602E" w:rsidRPr="00A948AA">
        <w:rPr>
          <w:sz w:val="24"/>
          <w:lang w:val="en-US"/>
        </w:rPr>
        <w:t xml:space="preserve">, </w:t>
      </w:r>
      <w:r w:rsidR="00A948AA" w:rsidRPr="00A948AA">
        <w:rPr>
          <w:sz w:val="24"/>
          <w:lang w:val="en-US"/>
        </w:rPr>
        <w:t>for example</w:t>
      </w:r>
      <w:r w:rsidR="009A602E" w:rsidRPr="00A948AA">
        <w:rPr>
          <w:sz w:val="24"/>
          <w:lang w:val="en-US"/>
        </w:rPr>
        <w:t xml:space="preserve">, </w:t>
      </w:r>
      <w:r w:rsidR="00A948AA" w:rsidRPr="00A948AA">
        <w:rPr>
          <w:sz w:val="24"/>
          <w:lang w:val="en-US"/>
        </w:rPr>
        <w:t>if all boxes are blank, clicking on the header will check all boxes</w:t>
      </w:r>
      <w:r w:rsidR="009A602E" w:rsidRPr="00A948AA">
        <w:rPr>
          <w:sz w:val="24"/>
          <w:lang w:val="en-US"/>
        </w:rPr>
        <w:t>.</w:t>
      </w:r>
    </w:p>
    <w:p w:rsidR="00EB06C4" w:rsidRPr="00EB06C4" w:rsidRDefault="00EB06C4" w:rsidP="00EB06C4">
      <w:pPr>
        <w:pStyle w:val="ListParagraph"/>
        <w:jc w:val="both"/>
        <w:rPr>
          <w:sz w:val="20"/>
          <w:lang w:val="en-US"/>
        </w:rPr>
      </w:pPr>
    </w:p>
    <w:p w:rsidR="009A602E" w:rsidRPr="00EB06C4" w:rsidRDefault="002B0CB8" w:rsidP="009A602E">
      <w:pPr>
        <w:jc w:val="center"/>
        <w:rPr>
          <w:sz w:val="24"/>
          <w:lang w:val="en-US"/>
        </w:rPr>
      </w:pPr>
      <w:r w:rsidRPr="00A948AA">
        <w:rPr>
          <w:sz w:val="24"/>
          <w:lang w:val="en-US"/>
        </w:rPr>
        <w:t xml:space="preserve">          </w:t>
      </w:r>
      <w:r w:rsidR="006C015B">
        <w:rPr>
          <w:noProof/>
          <w:sz w:val="24"/>
        </w:rPr>
        <w:drawing>
          <wp:inline distT="0" distB="0" distL="0" distR="0">
            <wp:extent cx="4928400" cy="2894400"/>
            <wp:effectExtent l="0" t="0" r="571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2E" w:rsidRPr="00EB06C4" w:rsidRDefault="009A602E" w:rsidP="009A602E">
      <w:pPr>
        <w:pStyle w:val="ListParagraph"/>
        <w:jc w:val="both"/>
        <w:rPr>
          <w:sz w:val="24"/>
          <w:lang w:val="en-US"/>
        </w:rPr>
      </w:pPr>
    </w:p>
    <w:p w:rsidR="00B50B2A" w:rsidRPr="0066514D" w:rsidRDefault="00C62FE1" w:rsidP="009A602E">
      <w:pPr>
        <w:pStyle w:val="ListParagraph"/>
        <w:jc w:val="both"/>
        <w:rPr>
          <w:sz w:val="24"/>
          <w:lang w:val="en-US"/>
        </w:rPr>
      </w:pPr>
      <w:r w:rsidRPr="00C62FE1">
        <w:rPr>
          <w:sz w:val="24"/>
          <w:lang w:val="en-US"/>
        </w:rPr>
        <w:lastRenderedPageBreak/>
        <w:t>On the box</w:t>
      </w:r>
      <w:r w:rsidR="00C6131A" w:rsidRPr="00C62FE1">
        <w:rPr>
          <w:sz w:val="24"/>
          <w:lang w:val="en-US"/>
        </w:rPr>
        <w:t xml:space="preserve"> </w:t>
      </w:r>
      <w:r w:rsidR="00267098" w:rsidRPr="00C62FE1">
        <w:rPr>
          <w:i/>
          <w:sz w:val="24"/>
          <w:lang w:val="en-US"/>
        </w:rPr>
        <w:t>Source</w:t>
      </w:r>
      <w:r w:rsidR="00EB06C4">
        <w:rPr>
          <w:i/>
          <w:sz w:val="24"/>
          <w:lang w:val="en-US"/>
        </w:rPr>
        <w:t xml:space="preserve"> (third from the left)</w:t>
      </w:r>
      <w:r w:rsidR="003A5BD1" w:rsidRPr="00C62FE1">
        <w:rPr>
          <w:sz w:val="24"/>
          <w:lang w:val="en-US"/>
        </w:rPr>
        <w:t xml:space="preserve">, </w:t>
      </w:r>
      <w:r w:rsidR="0066514D">
        <w:rPr>
          <w:sz w:val="24"/>
          <w:lang w:val="en-US"/>
        </w:rPr>
        <w:t>select Bing or</w:t>
      </w:r>
      <w:r w:rsidR="00267098" w:rsidRPr="00C62FE1">
        <w:rPr>
          <w:sz w:val="24"/>
          <w:lang w:val="en-US"/>
        </w:rPr>
        <w:t xml:space="preserve"> Google </w:t>
      </w:r>
      <w:r w:rsidR="00EB06C4">
        <w:rPr>
          <w:sz w:val="24"/>
          <w:lang w:val="en-US"/>
        </w:rPr>
        <w:t>and</w:t>
      </w:r>
      <w:r w:rsidR="0066514D">
        <w:rPr>
          <w:sz w:val="24"/>
          <w:lang w:val="en-US"/>
        </w:rPr>
        <w:t xml:space="preserve"> click</w:t>
      </w:r>
      <w:r w:rsidR="00F743BE" w:rsidRPr="00C62FE1">
        <w:rPr>
          <w:sz w:val="24"/>
          <w:lang w:val="en-US"/>
        </w:rPr>
        <w:t xml:space="preserve"> </w:t>
      </w:r>
      <w:r w:rsidR="0066514D">
        <w:rPr>
          <w:sz w:val="24"/>
          <w:lang w:val="en-US"/>
        </w:rPr>
        <w:t>the button</w:t>
      </w:r>
      <w:r w:rsidR="00F743BE" w:rsidRPr="00C62FE1">
        <w:rPr>
          <w:sz w:val="24"/>
          <w:lang w:val="en-US"/>
        </w:rPr>
        <w:t xml:space="preserve"> </w:t>
      </w:r>
      <w:r w:rsidR="00C6131A" w:rsidRPr="00C62FE1">
        <w:rPr>
          <w:i/>
          <w:sz w:val="24"/>
          <w:lang w:val="en-US"/>
        </w:rPr>
        <w:t>Geocode Locations</w:t>
      </w:r>
      <w:r w:rsidR="00EB06C4">
        <w:rPr>
          <w:i/>
          <w:sz w:val="24"/>
          <w:lang w:val="en-US"/>
        </w:rPr>
        <w:t xml:space="preserve"> to process the selected locations</w:t>
      </w:r>
      <w:r w:rsidR="00C6131A" w:rsidRPr="00C62FE1">
        <w:rPr>
          <w:sz w:val="24"/>
          <w:lang w:val="en-US"/>
        </w:rPr>
        <w:t xml:space="preserve">. </w:t>
      </w:r>
      <w:r w:rsidR="0066514D" w:rsidRPr="0066514D">
        <w:rPr>
          <w:sz w:val="24"/>
          <w:lang w:val="en-US"/>
        </w:rPr>
        <w:t>Verify if all parameters are correct and click Yes</w:t>
      </w:r>
      <w:r w:rsidR="00B50B2A" w:rsidRPr="0066514D">
        <w:rPr>
          <w:sz w:val="24"/>
          <w:lang w:val="en-US"/>
        </w:rPr>
        <w:t>.</w:t>
      </w:r>
    </w:p>
    <w:p w:rsidR="00CB5F23" w:rsidRPr="009E1CAE" w:rsidRDefault="0066514D" w:rsidP="00CE7593">
      <w:pPr>
        <w:ind w:left="708"/>
        <w:jc w:val="both"/>
        <w:rPr>
          <w:sz w:val="24"/>
          <w:lang w:val="en-US"/>
        </w:rPr>
      </w:pPr>
      <w:r w:rsidRPr="0066514D">
        <w:rPr>
          <w:sz w:val="24"/>
          <w:lang w:val="en-US"/>
        </w:rPr>
        <w:t>The first option above the button</w:t>
      </w:r>
      <w:r w:rsidR="00F743BE" w:rsidRPr="0066514D">
        <w:rPr>
          <w:sz w:val="24"/>
          <w:lang w:val="en-US"/>
        </w:rPr>
        <w:t xml:space="preserve"> </w:t>
      </w:r>
      <w:r w:rsidR="00F743BE" w:rsidRPr="0066514D">
        <w:rPr>
          <w:i/>
          <w:sz w:val="24"/>
          <w:lang w:val="en-US"/>
        </w:rPr>
        <w:t>Geocode Locations</w:t>
      </w:r>
      <w:r w:rsidR="00D83FCD" w:rsidRPr="0066514D">
        <w:rPr>
          <w:sz w:val="24"/>
          <w:lang w:val="en-US"/>
        </w:rPr>
        <w:t xml:space="preserve">, </w:t>
      </w:r>
      <w:r w:rsidR="00D83FCD" w:rsidRPr="0066514D">
        <w:rPr>
          <w:i/>
          <w:sz w:val="24"/>
          <w:lang w:val="en-US"/>
        </w:rPr>
        <w:t xml:space="preserve">Geocode </w:t>
      </w:r>
      <w:proofErr w:type="gramStart"/>
      <w:r w:rsidR="00D83FCD" w:rsidRPr="0066514D">
        <w:rPr>
          <w:i/>
          <w:sz w:val="24"/>
          <w:lang w:val="en-US"/>
        </w:rPr>
        <w:t>By</w:t>
      </w:r>
      <w:proofErr w:type="gramEnd"/>
      <w:r w:rsidR="00D83FCD" w:rsidRPr="0066514D">
        <w:rPr>
          <w:i/>
          <w:sz w:val="24"/>
          <w:lang w:val="en-US"/>
        </w:rPr>
        <w:t xml:space="preserve"> Postal Code (Bad Address)</w:t>
      </w:r>
      <w:r w:rsidR="00D83FCD" w:rsidRPr="0066514D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uses the address as basis and if it </w:t>
      </w:r>
      <w:r w:rsidR="009E1CAE">
        <w:rPr>
          <w:sz w:val="24"/>
          <w:lang w:val="en-US"/>
        </w:rPr>
        <w:t>is incomplete, the ZIP code will be used to geocode</w:t>
      </w:r>
      <w:r w:rsidR="00CE7593" w:rsidRPr="0066514D">
        <w:rPr>
          <w:sz w:val="24"/>
          <w:lang w:val="en-US"/>
        </w:rPr>
        <w:t xml:space="preserve">. </w:t>
      </w:r>
      <w:r w:rsidR="009E1CAE" w:rsidRPr="009E1CAE">
        <w:rPr>
          <w:sz w:val="24"/>
          <w:lang w:val="en-US"/>
        </w:rPr>
        <w:t xml:space="preserve">The second option </w:t>
      </w:r>
      <w:r w:rsidR="001741DE" w:rsidRPr="009E1CAE">
        <w:rPr>
          <w:i/>
          <w:sz w:val="24"/>
          <w:lang w:val="en-US"/>
        </w:rPr>
        <w:t>Geocode</w:t>
      </w:r>
      <w:r w:rsidR="00D83FCD" w:rsidRPr="009E1CAE">
        <w:rPr>
          <w:i/>
          <w:sz w:val="24"/>
          <w:lang w:val="en-US"/>
        </w:rPr>
        <w:t xml:space="preserve"> </w:t>
      </w:r>
      <w:proofErr w:type="gramStart"/>
      <w:r w:rsidR="00D83FCD" w:rsidRPr="009E1CAE">
        <w:rPr>
          <w:i/>
          <w:sz w:val="24"/>
          <w:lang w:val="en-US"/>
        </w:rPr>
        <w:t>By</w:t>
      </w:r>
      <w:proofErr w:type="gramEnd"/>
      <w:r w:rsidR="00D83FCD" w:rsidRPr="009E1CAE">
        <w:rPr>
          <w:i/>
          <w:sz w:val="24"/>
          <w:lang w:val="en-US"/>
        </w:rPr>
        <w:t xml:space="preserve"> Postal Code (Any Address)</w:t>
      </w:r>
      <w:r w:rsidR="00CE7593" w:rsidRPr="009E1CAE">
        <w:rPr>
          <w:sz w:val="24"/>
          <w:lang w:val="en-US"/>
        </w:rPr>
        <w:t xml:space="preserve"> </w:t>
      </w:r>
      <w:r w:rsidR="009E1CAE" w:rsidRPr="009E1CAE">
        <w:rPr>
          <w:sz w:val="24"/>
          <w:lang w:val="en-US"/>
        </w:rPr>
        <w:t>uses only the ZIP code as basis</w:t>
      </w:r>
      <w:r w:rsidR="00267098" w:rsidRPr="009E1CAE">
        <w:rPr>
          <w:sz w:val="24"/>
          <w:lang w:val="en-US"/>
        </w:rPr>
        <w:t>.</w:t>
      </w:r>
    </w:p>
    <w:p w:rsidR="003A5BD1" w:rsidRDefault="009E1CAE" w:rsidP="00D3533D">
      <w:pPr>
        <w:pStyle w:val="ListParagraph"/>
        <w:jc w:val="both"/>
        <w:rPr>
          <w:sz w:val="24"/>
          <w:lang w:val="en-US"/>
        </w:rPr>
      </w:pPr>
      <w:r w:rsidRPr="009E1CAE">
        <w:rPr>
          <w:sz w:val="24"/>
          <w:lang w:val="en-US"/>
        </w:rPr>
        <w:t xml:space="preserve">The minimum parameters to use Bing as a source are: City, State, complete ZIP code and country. If any of this fields are blank, the quality will show as </w:t>
      </w:r>
      <w:r w:rsidR="00CB5F23" w:rsidRPr="009E1CAE">
        <w:rPr>
          <w:sz w:val="24"/>
          <w:lang w:val="en-US"/>
        </w:rPr>
        <w:t>MISSING DATA.</w:t>
      </w:r>
    </w:p>
    <w:p w:rsidR="00EA5A84" w:rsidRPr="00EA5A84" w:rsidRDefault="00EA5A84" w:rsidP="00D3533D">
      <w:pPr>
        <w:pStyle w:val="ListParagraph"/>
        <w:jc w:val="both"/>
        <w:rPr>
          <w:sz w:val="16"/>
          <w:lang w:val="en-US"/>
        </w:rPr>
      </w:pPr>
    </w:p>
    <w:p w:rsidR="00CB5F23" w:rsidRDefault="009E1CAE" w:rsidP="00D3533D">
      <w:pPr>
        <w:pStyle w:val="ListParagraph"/>
        <w:jc w:val="both"/>
        <w:rPr>
          <w:sz w:val="24"/>
          <w:lang w:val="en-US"/>
        </w:rPr>
      </w:pPr>
      <w:r w:rsidRPr="009E1CAE">
        <w:rPr>
          <w:sz w:val="24"/>
          <w:lang w:val="en-US"/>
        </w:rPr>
        <w:t xml:space="preserve">Using </w:t>
      </w:r>
      <w:r w:rsidR="00CB5F23" w:rsidRPr="009E1CAE">
        <w:rPr>
          <w:sz w:val="24"/>
          <w:lang w:val="en-US"/>
        </w:rPr>
        <w:t>Google</w:t>
      </w:r>
      <w:r w:rsidRPr="009E1CAE">
        <w:rPr>
          <w:sz w:val="24"/>
          <w:lang w:val="en-US"/>
        </w:rPr>
        <w:t xml:space="preserve"> as source</w:t>
      </w:r>
      <w:r w:rsidR="00CB5F23" w:rsidRPr="009E1CAE">
        <w:rPr>
          <w:sz w:val="24"/>
          <w:lang w:val="en-US"/>
        </w:rPr>
        <w:t xml:space="preserve">, </w:t>
      </w:r>
      <w:r w:rsidRPr="009E1CAE">
        <w:rPr>
          <w:sz w:val="24"/>
          <w:lang w:val="en-US"/>
        </w:rPr>
        <w:t>the minimum parameters are the ZIP code and country</w:t>
      </w:r>
      <w:r w:rsidR="00CB5F23" w:rsidRPr="009E1CAE">
        <w:rPr>
          <w:sz w:val="24"/>
          <w:lang w:val="en-US"/>
        </w:rPr>
        <w:t xml:space="preserve">. </w:t>
      </w:r>
      <w:r w:rsidRPr="009E1CAE">
        <w:rPr>
          <w:sz w:val="24"/>
          <w:lang w:val="en-US"/>
        </w:rPr>
        <w:t>If any of this fields are blank, the quality will show as MISSING DATA</w:t>
      </w:r>
      <w:r w:rsidR="00CB5F23" w:rsidRPr="009E1CAE">
        <w:rPr>
          <w:sz w:val="24"/>
          <w:lang w:val="en-US"/>
        </w:rPr>
        <w:t>.</w:t>
      </w:r>
    </w:p>
    <w:p w:rsidR="00EA5A84" w:rsidRPr="00EA5A84" w:rsidRDefault="00EA5A84" w:rsidP="00D3533D">
      <w:pPr>
        <w:pStyle w:val="ListParagraph"/>
        <w:jc w:val="both"/>
        <w:rPr>
          <w:sz w:val="8"/>
          <w:lang w:val="en-US"/>
        </w:rPr>
      </w:pPr>
    </w:p>
    <w:p w:rsidR="00C6131A" w:rsidRDefault="006C015B" w:rsidP="00B50B2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C202380" wp14:editId="47970608">
            <wp:extent cx="4273200" cy="2548800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31A">
        <w:rPr>
          <w:sz w:val="24"/>
        </w:rPr>
        <w:t xml:space="preserve"> </w:t>
      </w:r>
    </w:p>
    <w:p w:rsidR="00CB5F23" w:rsidRPr="00EA5A84" w:rsidRDefault="00CB5F23" w:rsidP="00B50B2A">
      <w:pPr>
        <w:pStyle w:val="ListParagraph"/>
        <w:rPr>
          <w:sz w:val="8"/>
        </w:rPr>
      </w:pPr>
    </w:p>
    <w:p w:rsidR="00B50B2A" w:rsidRDefault="000A569C" w:rsidP="00D3533D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0A569C">
        <w:rPr>
          <w:sz w:val="24"/>
          <w:lang w:val="en-US"/>
        </w:rPr>
        <w:t>After geocoding, the quality will change according to the chosen source and the column “S” will be filled with the source initial.</w:t>
      </w:r>
      <w:r w:rsidR="00E23AE3" w:rsidRPr="000A569C">
        <w:rPr>
          <w:sz w:val="24"/>
          <w:lang w:val="en-US"/>
        </w:rPr>
        <w:t xml:space="preserve"> </w:t>
      </w:r>
      <w:r w:rsidRPr="00BD61A0">
        <w:rPr>
          <w:sz w:val="24"/>
          <w:lang w:val="en-US"/>
        </w:rPr>
        <w:t xml:space="preserve">Using Bing it will fill with a B and using Google </w:t>
      </w:r>
      <w:r w:rsidR="00EA5A84">
        <w:rPr>
          <w:sz w:val="24"/>
          <w:lang w:val="en-US"/>
        </w:rPr>
        <w:t xml:space="preserve">with </w:t>
      </w:r>
      <w:r w:rsidRPr="00BD61A0">
        <w:rPr>
          <w:sz w:val="24"/>
          <w:lang w:val="en-US"/>
        </w:rPr>
        <w:t>a G</w:t>
      </w:r>
      <w:r w:rsidR="00300F13" w:rsidRPr="00BD61A0">
        <w:rPr>
          <w:sz w:val="24"/>
          <w:lang w:val="en-US"/>
        </w:rPr>
        <w:t xml:space="preserve">. </w:t>
      </w:r>
      <w:r w:rsidR="00BD61A0" w:rsidRPr="00BD61A0">
        <w:rPr>
          <w:sz w:val="24"/>
          <w:lang w:val="en-US"/>
        </w:rPr>
        <w:t>Locations that were geocoded or not geocoded in Roadnet will ap</w:t>
      </w:r>
      <w:r w:rsidR="00BD61A0">
        <w:rPr>
          <w:sz w:val="24"/>
          <w:lang w:val="en-US"/>
        </w:rPr>
        <w:t>p</w:t>
      </w:r>
      <w:r w:rsidR="00BD61A0" w:rsidRPr="00BD61A0">
        <w:rPr>
          <w:sz w:val="24"/>
          <w:lang w:val="en-US"/>
        </w:rPr>
        <w:t>ear with a R</w:t>
      </w:r>
      <w:r w:rsidR="00CB5F23" w:rsidRPr="00BD61A0">
        <w:rPr>
          <w:sz w:val="24"/>
          <w:lang w:val="en-US"/>
        </w:rPr>
        <w:t xml:space="preserve">. </w:t>
      </w:r>
      <w:r w:rsidR="00BD61A0">
        <w:rPr>
          <w:sz w:val="24"/>
          <w:lang w:val="en-US"/>
        </w:rPr>
        <w:t>This does not mean that the locations cannot be geocoded with Geocoder</w:t>
      </w:r>
      <w:r w:rsidR="00CB5F23" w:rsidRPr="00BD61A0">
        <w:rPr>
          <w:sz w:val="24"/>
          <w:lang w:val="en-US"/>
        </w:rPr>
        <w:t>.</w:t>
      </w:r>
    </w:p>
    <w:p w:rsidR="00EA5A84" w:rsidRPr="00EA5A84" w:rsidRDefault="00EA5A84" w:rsidP="00EA5A84">
      <w:pPr>
        <w:pStyle w:val="ListParagraph"/>
        <w:jc w:val="both"/>
        <w:rPr>
          <w:sz w:val="8"/>
          <w:lang w:val="en-US"/>
        </w:rPr>
      </w:pPr>
    </w:p>
    <w:p w:rsidR="00B50B2A" w:rsidRDefault="006C015B" w:rsidP="00B50B2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91200" cy="252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00" w:rsidRPr="00BD61A0" w:rsidRDefault="00BD61A0" w:rsidP="00BE1600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BD61A0">
        <w:rPr>
          <w:sz w:val="24"/>
          <w:lang w:val="en-US"/>
        </w:rPr>
        <w:lastRenderedPageBreak/>
        <w:t>To see the location on the map, click the button</w:t>
      </w:r>
      <w:r w:rsidR="00771E7E" w:rsidRPr="00BD61A0">
        <w:rPr>
          <w:sz w:val="24"/>
          <w:lang w:val="en-US"/>
        </w:rPr>
        <w:t xml:space="preserve"> </w:t>
      </w:r>
      <w:r w:rsidR="00BE1600" w:rsidRPr="00BD61A0">
        <w:rPr>
          <w:i/>
          <w:sz w:val="24"/>
          <w:lang w:val="en-US"/>
        </w:rPr>
        <w:t xml:space="preserve">View </w:t>
      </w:r>
      <w:proofErr w:type="gramStart"/>
      <w:r w:rsidR="00AF1E3C">
        <w:rPr>
          <w:i/>
          <w:sz w:val="24"/>
          <w:lang w:val="en-US"/>
        </w:rPr>
        <w:t>On</w:t>
      </w:r>
      <w:proofErr w:type="gramEnd"/>
      <w:r w:rsidR="00AF1E3C">
        <w:rPr>
          <w:i/>
          <w:sz w:val="24"/>
          <w:lang w:val="en-US"/>
        </w:rPr>
        <w:t xml:space="preserve"> M</w:t>
      </w:r>
      <w:r w:rsidR="00BE1600" w:rsidRPr="00BD61A0">
        <w:rPr>
          <w:i/>
          <w:sz w:val="24"/>
          <w:lang w:val="en-US"/>
        </w:rPr>
        <w:t>ap</w:t>
      </w:r>
      <w:r w:rsidR="00BE1600" w:rsidRPr="00BD61A0">
        <w:rPr>
          <w:sz w:val="24"/>
          <w:lang w:val="en-US"/>
        </w:rPr>
        <w:t xml:space="preserve"> </w:t>
      </w:r>
      <w:r w:rsidRPr="00BD61A0">
        <w:rPr>
          <w:sz w:val="24"/>
          <w:lang w:val="en-US"/>
        </w:rPr>
        <w:t>and it will open a new window</w:t>
      </w:r>
      <w:r w:rsidR="00AF1E3C">
        <w:rPr>
          <w:sz w:val="24"/>
          <w:lang w:val="en-US"/>
        </w:rPr>
        <w:t xml:space="preserve"> with the Map View</w:t>
      </w:r>
      <w:r w:rsidR="00BE1600" w:rsidRPr="00BD61A0">
        <w:rPr>
          <w:sz w:val="24"/>
          <w:lang w:val="en-US"/>
        </w:rPr>
        <w:t xml:space="preserve">. </w:t>
      </w:r>
      <w:r w:rsidRPr="00BD61A0">
        <w:rPr>
          <w:sz w:val="24"/>
          <w:lang w:val="en-US"/>
        </w:rPr>
        <w:t>This can be done before or after geocoding and the parameters for the visualization are latitude and longitude</w:t>
      </w:r>
      <w:r w:rsidR="00BE1600" w:rsidRPr="00BD61A0">
        <w:rPr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The source will be the same that it is selected on the box </w:t>
      </w:r>
      <w:r w:rsidR="00BE1600" w:rsidRPr="00BD61A0">
        <w:rPr>
          <w:i/>
          <w:sz w:val="24"/>
          <w:lang w:val="en-US"/>
        </w:rPr>
        <w:t>Source</w:t>
      </w:r>
      <w:r w:rsidR="00BE1600" w:rsidRPr="00BD61A0">
        <w:rPr>
          <w:sz w:val="24"/>
          <w:lang w:val="en-US"/>
        </w:rPr>
        <w:t>.</w:t>
      </w:r>
      <w:r w:rsidR="0090324D" w:rsidRPr="00BD61A0">
        <w:rPr>
          <w:sz w:val="24"/>
          <w:lang w:val="en-US"/>
        </w:rPr>
        <w:t xml:space="preserve"> </w:t>
      </w:r>
      <w:r w:rsidRPr="00BD61A0">
        <w:rPr>
          <w:sz w:val="24"/>
          <w:lang w:val="en-US"/>
        </w:rPr>
        <w:t xml:space="preserve">On the </w:t>
      </w:r>
      <w:r w:rsidR="0090324D" w:rsidRPr="00BD61A0">
        <w:rPr>
          <w:i/>
          <w:sz w:val="24"/>
          <w:lang w:val="en-US"/>
        </w:rPr>
        <w:t xml:space="preserve">Map </w:t>
      </w:r>
      <w:r w:rsidR="0090324D" w:rsidRPr="00BD61A0">
        <w:rPr>
          <w:i/>
          <w:noProof/>
          <w:lang w:val="en-US"/>
        </w:rPr>
        <w:t>V</w:t>
      </w:r>
      <w:r w:rsidR="0090324D" w:rsidRPr="00BD61A0">
        <w:rPr>
          <w:i/>
          <w:sz w:val="24"/>
          <w:lang w:val="en-US"/>
        </w:rPr>
        <w:t xml:space="preserve">iew </w:t>
      </w:r>
      <w:r w:rsidR="00AF1E3C">
        <w:rPr>
          <w:i/>
          <w:sz w:val="24"/>
          <w:lang w:val="en-US"/>
        </w:rPr>
        <w:t xml:space="preserve">form </w:t>
      </w:r>
      <w:r w:rsidRPr="00BD61A0">
        <w:rPr>
          <w:sz w:val="24"/>
          <w:lang w:val="en-US"/>
        </w:rPr>
        <w:t xml:space="preserve">there is the possibility to show the </w:t>
      </w:r>
      <w:r>
        <w:rPr>
          <w:sz w:val="24"/>
          <w:lang w:val="en-US"/>
        </w:rPr>
        <w:t>sate</w:t>
      </w:r>
      <w:r w:rsidRPr="00BD61A0">
        <w:rPr>
          <w:sz w:val="24"/>
          <w:lang w:val="en-US"/>
        </w:rPr>
        <w:t>llite view</w:t>
      </w:r>
      <w:r w:rsidR="00190318" w:rsidRPr="00BD61A0">
        <w:rPr>
          <w:sz w:val="24"/>
          <w:lang w:val="en-US"/>
        </w:rPr>
        <w:t xml:space="preserve"> (</w:t>
      </w:r>
      <w:r w:rsidR="00190318" w:rsidRPr="00BD61A0">
        <w:rPr>
          <w:i/>
          <w:sz w:val="24"/>
          <w:lang w:val="en-US"/>
        </w:rPr>
        <w:t>Sat View</w:t>
      </w:r>
      <w:r w:rsidR="00190318" w:rsidRPr="00BD61A0">
        <w:rPr>
          <w:sz w:val="24"/>
          <w:lang w:val="en-US"/>
        </w:rPr>
        <w:t>)</w:t>
      </w:r>
      <w:r w:rsidR="0090324D" w:rsidRPr="00BD61A0">
        <w:rPr>
          <w:sz w:val="24"/>
          <w:lang w:val="en-US"/>
        </w:rPr>
        <w:t xml:space="preserve"> </w:t>
      </w:r>
      <w:r>
        <w:rPr>
          <w:sz w:val="24"/>
          <w:lang w:val="en-US"/>
        </w:rPr>
        <w:t>and change the zoom</w:t>
      </w:r>
      <w:r w:rsidR="00190318" w:rsidRPr="00BD61A0">
        <w:rPr>
          <w:sz w:val="24"/>
          <w:lang w:val="en-US"/>
        </w:rPr>
        <w:t xml:space="preserve"> (</w:t>
      </w:r>
      <w:r w:rsidR="00190318" w:rsidRPr="00BD61A0">
        <w:rPr>
          <w:i/>
          <w:sz w:val="24"/>
          <w:lang w:val="en-US"/>
        </w:rPr>
        <w:t>Low, Medium, High</w:t>
      </w:r>
      <w:r w:rsidR="00190318" w:rsidRPr="00BD61A0">
        <w:rPr>
          <w:sz w:val="24"/>
          <w:lang w:val="en-US"/>
        </w:rPr>
        <w:t>)</w:t>
      </w:r>
      <w:r w:rsidR="0090324D" w:rsidRPr="00BD61A0">
        <w:rPr>
          <w:sz w:val="24"/>
          <w:lang w:val="en-US"/>
        </w:rPr>
        <w:t>.</w:t>
      </w:r>
    </w:p>
    <w:p w:rsidR="00BE1600" w:rsidRPr="00BE1600" w:rsidRDefault="006C015B" w:rsidP="00BE160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882CECF" wp14:editId="00AE668D">
            <wp:extent cx="2574000" cy="2689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663AF" wp14:editId="7831B524">
            <wp:extent cx="2581200" cy="267840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23" w:rsidRDefault="00F06370" w:rsidP="00D3533D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CC40F9">
        <w:rPr>
          <w:sz w:val="24"/>
          <w:lang w:val="en-US"/>
        </w:rPr>
        <w:t>The button</w:t>
      </w:r>
      <w:r w:rsidR="00771E7E" w:rsidRPr="00CC40F9">
        <w:rPr>
          <w:sz w:val="24"/>
          <w:lang w:val="en-US"/>
        </w:rPr>
        <w:t xml:space="preserve"> </w:t>
      </w:r>
      <w:r w:rsidR="00CB5F23" w:rsidRPr="00CC40F9">
        <w:rPr>
          <w:i/>
          <w:sz w:val="24"/>
          <w:lang w:val="en-US"/>
        </w:rPr>
        <w:t>Save to RTS</w:t>
      </w:r>
      <w:r w:rsidR="00CB5F23" w:rsidRPr="00CC40F9">
        <w:rPr>
          <w:sz w:val="24"/>
          <w:lang w:val="en-US"/>
        </w:rPr>
        <w:t xml:space="preserve"> </w:t>
      </w:r>
      <w:r w:rsidR="00CC40F9" w:rsidRPr="00CC40F9">
        <w:rPr>
          <w:sz w:val="24"/>
          <w:lang w:val="en-US"/>
        </w:rPr>
        <w:t>s</w:t>
      </w:r>
      <w:r w:rsidR="00CC40F9">
        <w:rPr>
          <w:sz w:val="24"/>
          <w:lang w:val="en-US"/>
        </w:rPr>
        <w:t xml:space="preserve">ave the new data directly </w:t>
      </w:r>
      <w:r w:rsidR="00235431">
        <w:rPr>
          <w:sz w:val="24"/>
          <w:lang w:val="en-US"/>
        </w:rPr>
        <w:t>to</w:t>
      </w:r>
      <w:r w:rsidR="00CC40F9">
        <w:rPr>
          <w:sz w:val="24"/>
          <w:lang w:val="en-US"/>
        </w:rPr>
        <w:t xml:space="preserve"> </w:t>
      </w:r>
      <w:r w:rsidR="00CC40F9" w:rsidRPr="00CC40F9">
        <w:rPr>
          <w:sz w:val="24"/>
          <w:lang w:val="en-US"/>
        </w:rPr>
        <w:t>Roadnet</w:t>
      </w:r>
      <w:r w:rsidR="00235431">
        <w:rPr>
          <w:sz w:val="24"/>
          <w:lang w:val="en-US"/>
        </w:rPr>
        <w:t xml:space="preserve"> DB</w:t>
      </w:r>
      <w:r w:rsidR="00CB5F23" w:rsidRPr="00CC40F9">
        <w:rPr>
          <w:sz w:val="24"/>
          <w:lang w:val="en-US"/>
        </w:rPr>
        <w:t xml:space="preserve">. </w:t>
      </w:r>
      <w:r w:rsidR="00CC40F9" w:rsidRPr="00CC40F9">
        <w:rPr>
          <w:sz w:val="24"/>
          <w:lang w:val="en-US"/>
        </w:rPr>
        <w:t xml:space="preserve">It will only save the locations </w:t>
      </w:r>
      <w:r w:rsidR="00235431">
        <w:rPr>
          <w:sz w:val="24"/>
          <w:lang w:val="en-US"/>
        </w:rPr>
        <w:t>selected</w:t>
      </w:r>
      <w:bookmarkStart w:id="0" w:name="_GoBack"/>
      <w:bookmarkEnd w:id="0"/>
      <w:r w:rsidR="00CB5F23" w:rsidRPr="00CC40F9">
        <w:rPr>
          <w:sz w:val="24"/>
          <w:lang w:val="en-US"/>
        </w:rPr>
        <w:t>.</w:t>
      </w:r>
    </w:p>
    <w:p w:rsidR="00AF1E3C" w:rsidRPr="00AF1E3C" w:rsidRDefault="00AF1E3C" w:rsidP="00AF1E3C">
      <w:pPr>
        <w:pStyle w:val="ListParagraph"/>
        <w:jc w:val="both"/>
        <w:rPr>
          <w:sz w:val="8"/>
          <w:lang w:val="en-US"/>
        </w:rPr>
      </w:pPr>
    </w:p>
    <w:p w:rsidR="00AF1E3C" w:rsidRDefault="00CC40F9" w:rsidP="00AF1E3C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The button</w:t>
      </w:r>
      <w:r w:rsidR="00771E7E" w:rsidRPr="00CC40F9">
        <w:rPr>
          <w:sz w:val="24"/>
          <w:lang w:val="en-US"/>
        </w:rPr>
        <w:t xml:space="preserve"> </w:t>
      </w:r>
      <w:r w:rsidR="009831B3" w:rsidRPr="00CC40F9">
        <w:rPr>
          <w:i/>
          <w:sz w:val="24"/>
          <w:lang w:val="en-US"/>
        </w:rPr>
        <w:t>Reset</w:t>
      </w:r>
      <w:r w:rsidR="009831B3" w:rsidRPr="00CC40F9">
        <w:rPr>
          <w:sz w:val="24"/>
          <w:lang w:val="en-US"/>
        </w:rPr>
        <w:t xml:space="preserve"> </w:t>
      </w:r>
      <w:r w:rsidRPr="00CC40F9">
        <w:rPr>
          <w:sz w:val="24"/>
          <w:lang w:val="en-US"/>
        </w:rPr>
        <w:t>on the bottom clears all the data</w:t>
      </w:r>
      <w:r>
        <w:rPr>
          <w:sz w:val="24"/>
          <w:lang w:val="en-US"/>
        </w:rPr>
        <w:t xml:space="preserve"> on the screen as if the progra</w:t>
      </w:r>
      <w:r w:rsidRPr="00CC40F9">
        <w:rPr>
          <w:sz w:val="24"/>
          <w:lang w:val="en-US"/>
        </w:rPr>
        <w:t>m was just opened</w:t>
      </w:r>
      <w:r w:rsidR="009831B3" w:rsidRPr="00CC40F9">
        <w:rPr>
          <w:sz w:val="24"/>
          <w:lang w:val="en-US"/>
        </w:rPr>
        <w:t xml:space="preserve">. </w:t>
      </w:r>
      <w:r>
        <w:rPr>
          <w:sz w:val="24"/>
          <w:lang w:val="en-US"/>
        </w:rPr>
        <w:t>Any modification made and not saved will be lost by clicking on this button</w:t>
      </w:r>
      <w:r w:rsidR="009831B3" w:rsidRPr="00CC40F9">
        <w:rPr>
          <w:sz w:val="24"/>
          <w:lang w:val="en-US"/>
        </w:rPr>
        <w:t>.</w:t>
      </w:r>
    </w:p>
    <w:p w:rsidR="00AF1E3C" w:rsidRPr="00AF1E3C" w:rsidRDefault="00AF1E3C" w:rsidP="00AF1E3C">
      <w:pPr>
        <w:pStyle w:val="ListParagraph"/>
        <w:jc w:val="both"/>
        <w:rPr>
          <w:sz w:val="8"/>
          <w:lang w:val="en-US"/>
        </w:rPr>
      </w:pPr>
    </w:p>
    <w:p w:rsidR="00E23AE3" w:rsidRPr="00D9062A" w:rsidRDefault="00D9062A" w:rsidP="00D3533D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D9062A">
        <w:rPr>
          <w:sz w:val="24"/>
          <w:lang w:val="en-US"/>
        </w:rPr>
        <w:t>To verify the new data on</w:t>
      </w:r>
      <w:r w:rsidR="00771E7E" w:rsidRPr="00D9062A">
        <w:rPr>
          <w:sz w:val="24"/>
          <w:lang w:val="en-US"/>
        </w:rPr>
        <w:t xml:space="preserve"> Roadn</w:t>
      </w:r>
      <w:r w:rsidR="00E23AE3" w:rsidRPr="00D9062A">
        <w:rPr>
          <w:sz w:val="24"/>
          <w:lang w:val="en-US"/>
        </w:rPr>
        <w:t xml:space="preserve">et, </w:t>
      </w:r>
      <w:r w:rsidRPr="00D9062A">
        <w:rPr>
          <w:sz w:val="24"/>
          <w:lang w:val="en-US"/>
        </w:rPr>
        <w:t xml:space="preserve">the locations modified using Geocoder will have the field “Alternate Contact” filled with the same description </w:t>
      </w:r>
      <w:r>
        <w:rPr>
          <w:sz w:val="24"/>
          <w:lang w:val="en-US"/>
        </w:rPr>
        <w:t>of quality from the tool.</w:t>
      </w:r>
    </w:p>
    <w:p w:rsidR="00E23AE3" w:rsidRPr="00AF1E3C" w:rsidRDefault="00E23AE3" w:rsidP="00E23AE3">
      <w:pPr>
        <w:pStyle w:val="ListParagraph"/>
        <w:rPr>
          <w:sz w:val="8"/>
          <w:lang w:val="en-US"/>
        </w:rPr>
      </w:pPr>
    </w:p>
    <w:p w:rsidR="00E83271" w:rsidRDefault="006C015B" w:rsidP="00E23AE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40400" cy="2736000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AE3">
        <w:rPr>
          <w:sz w:val="24"/>
        </w:rPr>
        <w:t xml:space="preserve"> </w:t>
      </w:r>
    </w:p>
    <w:p w:rsidR="00502666" w:rsidRPr="002A4C6C" w:rsidRDefault="00502666" w:rsidP="00E23AE3">
      <w:pPr>
        <w:pStyle w:val="ListParagraph"/>
        <w:rPr>
          <w:sz w:val="24"/>
        </w:rPr>
      </w:pPr>
    </w:p>
    <w:sectPr w:rsidR="00502666" w:rsidRPr="002A4C6C" w:rsidSect="00134C33"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6A8" w:rsidRDefault="007736A8" w:rsidP="002A4C6C">
      <w:pPr>
        <w:spacing w:after="0" w:line="240" w:lineRule="auto"/>
      </w:pPr>
      <w:r>
        <w:separator/>
      </w:r>
    </w:p>
  </w:endnote>
  <w:endnote w:type="continuationSeparator" w:id="0">
    <w:p w:rsidR="007736A8" w:rsidRDefault="007736A8" w:rsidP="002A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6A8" w:rsidRDefault="007736A8" w:rsidP="002A4C6C">
      <w:pPr>
        <w:spacing w:after="0" w:line="240" w:lineRule="auto"/>
      </w:pPr>
      <w:r>
        <w:separator/>
      </w:r>
    </w:p>
  </w:footnote>
  <w:footnote w:type="continuationSeparator" w:id="0">
    <w:p w:rsidR="007736A8" w:rsidRDefault="007736A8" w:rsidP="002A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C6C" w:rsidRPr="00DE2A3D" w:rsidRDefault="00134C33">
    <w:pPr>
      <w:pStyle w:val="Header"/>
    </w:pPr>
    <w:r w:rsidRPr="00DE2A3D">
      <w:t>Omnitracs, LLC</w:t>
    </w:r>
  </w:p>
  <w:p w:rsidR="002A4C6C" w:rsidRDefault="002A4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33" w:rsidRPr="00134C33" w:rsidRDefault="00134C33" w:rsidP="00134C33">
    <w:pPr>
      <w:pStyle w:val="Header"/>
    </w:pPr>
    <w:r w:rsidRPr="00134C33">
      <w:rPr>
        <w:noProof/>
      </w:rPr>
      <w:drawing>
        <wp:inline distT="0" distB="0" distL="0" distR="0" wp14:anchorId="285FD504" wp14:editId="77E40110">
          <wp:extent cx="3143250" cy="924588"/>
          <wp:effectExtent l="0" t="0" r="0" b="889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8046" cy="928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EFE"/>
    <w:multiLevelType w:val="hybridMultilevel"/>
    <w:tmpl w:val="88B29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C"/>
    <w:rsid w:val="000A569C"/>
    <w:rsid w:val="000F717B"/>
    <w:rsid w:val="0013088B"/>
    <w:rsid w:val="00134C33"/>
    <w:rsid w:val="00152417"/>
    <w:rsid w:val="001741DE"/>
    <w:rsid w:val="00190318"/>
    <w:rsid w:val="001B162C"/>
    <w:rsid w:val="001B296E"/>
    <w:rsid w:val="001F796B"/>
    <w:rsid w:val="00232338"/>
    <w:rsid w:val="00235431"/>
    <w:rsid w:val="00242482"/>
    <w:rsid w:val="00267098"/>
    <w:rsid w:val="00274968"/>
    <w:rsid w:val="002801C2"/>
    <w:rsid w:val="002A4C6C"/>
    <w:rsid w:val="002B0CB8"/>
    <w:rsid w:val="00300F13"/>
    <w:rsid w:val="00397DAD"/>
    <w:rsid w:val="003A5BD1"/>
    <w:rsid w:val="003E2D1D"/>
    <w:rsid w:val="003E2F71"/>
    <w:rsid w:val="003F0613"/>
    <w:rsid w:val="004306D1"/>
    <w:rsid w:val="00502666"/>
    <w:rsid w:val="00503572"/>
    <w:rsid w:val="00505598"/>
    <w:rsid w:val="005377EC"/>
    <w:rsid w:val="005F6AFF"/>
    <w:rsid w:val="0066514D"/>
    <w:rsid w:val="006C015B"/>
    <w:rsid w:val="00707C83"/>
    <w:rsid w:val="00771E7E"/>
    <w:rsid w:val="007736A8"/>
    <w:rsid w:val="00806AE6"/>
    <w:rsid w:val="008B621A"/>
    <w:rsid w:val="0090324D"/>
    <w:rsid w:val="00940DBE"/>
    <w:rsid w:val="00941B53"/>
    <w:rsid w:val="0096238C"/>
    <w:rsid w:val="00965EB3"/>
    <w:rsid w:val="009831B3"/>
    <w:rsid w:val="009A602E"/>
    <w:rsid w:val="009E1CAE"/>
    <w:rsid w:val="00A34C12"/>
    <w:rsid w:val="00A46829"/>
    <w:rsid w:val="00A61076"/>
    <w:rsid w:val="00A805A6"/>
    <w:rsid w:val="00A948AA"/>
    <w:rsid w:val="00AC4C6B"/>
    <w:rsid w:val="00AF1E3C"/>
    <w:rsid w:val="00B43B09"/>
    <w:rsid w:val="00B50B2A"/>
    <w:rsid w:val="00B8466C"/>
    <w:rsid w:val="00BD61A0"/>
    <w:rsid w:val="00BE1600"/>
    <w:rsid w:val="00C05325"/>
    <w:rsid w:val="00C6131A"/>
    <w:rsid w:val="00C62FE1"/>
    <w:rsid w:val="00C92700"/>
    <w:rsid w:val="00CB5F23"/>
    <w:rsid w:val="00CC40F9"/>
    <w:rsid w:val="00CE7593"/>
    <w:rsid w:val="00D3533D"/>
    <w:rsid w:val="00D4029D"/>
    <w:rsid w:val="00D51AAA"/>
    <w:rsid w:val="00D52D6B"/>
    <w:rsid w:val="00D83FCD"/>
    <w:rsid w:val="00D9062A"/>
    <w:rsid w:val="00DE2A3D"/>
    <w:rsid w:val="00DE532D"/>
    <w:rsid w:val="00E00E49"/>
    <w:rsid w:val="00E23AE3"/>
    <w:rsid w:val="00E444ED"/>
    <w:rsid w:val="00E83271"/>
    <w:rsid w:val="00E9706B"/>
    <w:rsid w:val="00EA5A84"/>
    <w:rsid w:val="00EB06C4"/>
    <w:rsid w:val="00EB618F"/>
    <w:rsid w:val="00F06370"/>
    <w:rsid w:val="00F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04C0"/>
  <w15:chartTrackingRefBased/>
  <w15:docId w15:val="{A819C8D8-D8A9-4465-B56A-D6661E10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C"/>
  </w:style>
  <w:style w:type="paragraph" w:styleId="Footer">
    <w:name w:val="footer"/>
    <w:basedOn w:val="Normal"/>
    <w:link w:val="FooterChar"/>
    <w:uiPriority w:val="99"/>
    <w:unhideWhenUsed/>
    <w:rsid w:val="002A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C"/>
  </w:style>
  <w:style w:type="paragraph" w:styleId="ListParagraph">
    <w:name w:val="List Paragraph"/>
    <w:basedOn w:val="Normal"/>
    <w:uiPriority w:val="34"/>
    <w:qFormat/>
    <w:rsid w:val="002A4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B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3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505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Naville, Fernando Fan (Contractor)</dc:creator>
  <cp:keywords/>
  <dc:description/>
  <cp:lastModifiedBy>Luciano Fontes</cp:lastModifiedBy>
  <cp:revision>48</cp:revision>
  <cp:lastPrinted>2018-06-07T18:52:00Z</cp:lastPrinted>
  <dcterms:created xsi:type="dcterms:W3CDTF">2018-06-04T18:45:00Z</dcterms:created>
  <dcterms:modified xsi:type="dcterms:W3CDTF">2018-07-05T19:46:00Z</dcterms:modified>
</cp:coreProperties>
</file>