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F351" w14:textId="7A1E6534" w:rsidR="00B33694" w:rsidRPr="00737D4C" w:rsidRDefault="00B33694" w:rsidP="00B33694">
      <w:pPr>
        <w:spacing w:after="0"/>
        <w:jc w:val="center"/>
        <w:rPr>
          <w:rFonts w:cs="Arial"/>
          <w:b/>
          <w:sz w:val="36"/>
          <w:szCs w:val="44"/>
        </w:rPr>
      </w:pPr>
      <w:r w:rsidRPr="00737D4C">
        <w:rPr>
          <w:rFonts w:cs="Arial"/>
          <w:b/>
          <w:sz w:val="36"/>
          <w:szCs w:val="44"/>
        </w:rPr>
        <w:t>CCT College Dublin</w:t>
      </w:r>
    </w:p>
    <w:p w14:paraId="5DEF54E6" w14:textId="77777777" w:rsidR="00B33694" w:rsidRPr="00737D4C" w:rsidRDefault="00B33694" w:rsidP="00B33694">
      <w:pPr>
        <w:spacing w:after="0"/>
        <w:rPr>
          <w:rFonts w:cs="Arial"/>
          <w:b/>
          <w:sz w:val="28"/>
          <w:szCs w:val="44"/>
        </w:rPr>
      </w:pPr>
    </w:p>
    <w:p w14:paraId="4198D9AA" w14:textId="77777777" w:rsidR="00B33694" w:rsidRPr="00737D4C" w:rsidRDefault="00B33694" w:rsidP="00B33694">
      <w:pPr>
        <w:pBdr>
          <w:bottom w:val="single" w:sz="12" w:space="1" w:color="auto"/>
        </w:pBdr>
        <w:spacing w:after="0"/>
        <w:jc w:val="center"/>
        <w:rPr>
          <w:rFonts w:cs="Arial"/>
          <w:b/>
          <w:sz w:val="28"/>
          <w:szCs w:val="44"/>
        </w:rPr>
      </w:pPr>
      <w:r w:rsidRPr="00737D4C">
        <w:rPr>
          <w:rFonts w:cs="Arial"/>
          <w:b/>
          <w:sz w:val="28"/>
          <w:szCs w:val="44"/>
        </w:rPr>
        <w:t>Assessment Cover Page</w:t>
      </w:r>
    </w:p>
    <w:p w14:paraId="1FE32DFE" w14:textId="77777777" w:rsidR="00B33694" w:rsidRPr="00737D4C" w:rsidRDefault="00B33694" w:rsidP="00B33694">
      <w:pPr>
        <w:pBdr>
          <w:bottom w:val="single" w:sz="12" w:space="1" w:color="auto"/>
        </w:pBdr>
        <w:spacing w:after="0"/>
        <w:jc w:val="center"/>
        <w:rPr>
          <w:rFonts w:cs="Arial"/>
          <w:bCs/>
          <w:i/>
          <w:iCs/>
          <w:color w:val="FF0000"/>
        </w:rPr>
      </w:pPr>
      <w:r w:rsidRPr="00737D4C">
        <w:rPr>
          <w:rFonts w:cs="Arial"/>
          <w:bCs/>
          <w:i/>
          <w:iCs/>
          <w:color w:val="FF0000"/>
        </w:rPr>
        <w:t>To be provided separately as a word doc for students to include with every submission</w:t>
      </w:r>
    </w:p>
    <w:p w14:paraId="69683DF1" w14:textId="77777777" w:rsidR="00B33694" w:rsidRPr="00737D4C" w:rsidRDefault="00B33694" w:rsidP="00B33694">
      <w:pPr>
        <w:pBdr>
          <w:bottom w:val="single" w:sz="12" w:space="1" w:color="auto"/>
        </w:pBdr>
        <w:spacing w:after="0"/>
        <w:jc w:val="center"/>
        <w:rPr>
          <w:rFonts w:cs="Arial"/>
          <w:b/>
          <w:sz w:val="28"/>
          <w:szCs w:val="44"/>
        </w:rPr>
      </w:pPr>
    </w:p>
    <w:p w14:paraId="5F1D2A21" w14:textId="77777777" w:rsidR="00B33694" w:rsidRPr="00737D4C" w:rsidRDefault="00B33694" w:rsidP="00B33694"/>
    <w:tbl>
      <w:tblPr>
        <w:tblStyle w:val="TableGrid"/>
        <w:tblW w:w="0" w:type="auto"/>
        <w:tblLook w:val="04A0" w:firstRow="1" w:lastRow="0" w:firstColumn="1" w:lastColumn="0" w:noHBand="0" w:noVBand="1"/>
      </w:tblPr>
      <w:tblGrid>
        <w:gridCol w:w="2181"/>
        <w:gridCol w:w="6291"/>
      </w:tblGrid>
      <w:tr w:rsidR="00B33694" w:rsidRPr="00737D4C" w14:paraId="025BD148" w14:textId="77777777" w:rsidTr="00BF70EE">
        <w:tc>
          <w:tcPr>
            <w:tcW w:w="2263" w:type="dxa"/>
          </w:tcPr>
          <w:p w14:paraId="7CE61D2F" w14:textId="77777777" w:rsidR="00B33694" w:rsidRPr="00737D4C" w:rsidRDefault="00B33694" w:rsidP="00BF70EE">
            <w:pPr>
              <w:rPr>
                <w:b/>
                <w:bCs/>
              </w:rPr>
            </w:pPr>
            <w:r w:rsidRPr="00737D4C">
              <w:rPr>
                <w:b/>
                <w:bCs/>
              </w:rPr>
              <w:t>Module Title:</w:t>
            </w:r>
          </w:p>
          <w:p w14:paraId="22FA952E" w14:textId="77777777" w:rsidR="00B33694" w:rsidRPr="00737D4C" w:rsidRDefault="00B33694" w:rsidP="00BF70EE">
            <w:pPr>
              <w:rPr>
                <w:b/>
                <w:bCs/>
              </w:rPr>
            </w:pPr>
          </w:p>
        </w:tc>
        <w:tc>
          <w:tcPr>
            <w:tcW w:w="6753" w:type="dxa"/>
          </w:tcPr>
          <w:p w14:paraId="0239B7FE" w14:textId="77777777" w:rsidR="00B33694" w:rsidRDefault="00B33694" w:rsidP="00BF70EE">
            <w:pPr>
              <w:rPr>
                <w:i/>
              </w:rPr>
            </w:pPr>
            <w:r>
              <w:rPr>
                <w:i/>
              </w:rPr>
              <w:t>Programming for DA</w:t>
            </w:r>
          </w:p>
          <w:p w14:paraId="7B543A2D" w14:textId="77777777" w:rsidR="00B33694" w:rsidRDefault="00B33694" w:rsidP="00BF70EE">
            <w:pPr>
              <w:rPr>
                <w:i/>
              </w:rPr>
            </w:pPr>
            <w:r>
              <w:rPr>
                <w:i/>
              </w:rPr>
              <w:t>Statistics for Data Analytics</w:t>
            </w:r>
          </w:p>
          <w:p w14:paraId="6948C550" w14:textId="77777777" w:rsidR="00B33694" w:rsidRDefault="00B33694" w:rsidP="00BF70EE">
            <w:pPr>
              <w:rPr>
                <w:i/>
              </w:rPr>
            </w:pPr>
            <w:r>
              <w:rPr>
                <w:i/>
              </w:rPr>
              <w:t>Machine Learning for Data Analysis</w:t>
            </w:r>
          </w:p>
          <w:p w14:paraId="27C66D4C" w14:textId="77777777" w:rsidR="00B33694" w:rsidRPr="00737D4C" w:rsidRDefault="00B33694" w:rsidP="00BF70EE">
            <w:r>
              <w:rPr>
                <w:i/>
              </w:rPr>
              <w:t>Data Preparation &amp; Visualisation</w:t>
            </w:r>
          </w:p>
        </w:tc>
      </w:tr>
      <w:tr w:rsidR="00B33694" w:rsidRPr="00737D4C" w14:paraId="0A8F136D" w14:textId="77777777" w:rsidTr="00BF70EE">
        <w:tc>
          <w:tcPr>
            <w:tcW w:w="2263" w:type="dxa"/>
          </w:tcPr>
          <w:p w14:paraId="17787460" w14:textId="77777777" w:rsidR="00B33694" w:rsidRPr="00737D4C" w:rsidRDefault="00B33694" w:rsidP="00BF70EE">
            <w:pPr>
              <w:rPr>
                <w:b/>
                <w:bCs/>
              </w:rPr>
            </w:pPr>
            <w:r w:rsidRPr="00737D4C">
              <w:rPr>
                <w:b/>
                <w:bCs/>
              </w:rPr>
              <w:t>Assessment Title:</w:t>
            </w:r>
          </w:p>
          <w:p w14:paraId="031549B8" w14:textId="77777777" w:rsidR="00B33694" w:rsidRPr="00737D4C" w:rsidRDefault="00B33694" w:rsidP="00BF70EE">
            <w:pPr>
              <w:rPr>
                <w:b/>
                <w:bCs/>
              </w:rPr>
            </w:pPr>
          </w:p>
        </w:tc>
        <w:tc>
          <w:tcPr>
            <w:tcW w:w="6753" w:type="dxa"/>
          </w:tcPr>
          <w:p w14:paraId="62B9BCDB" w14:textId="0C43940B" w:rsidR="00B33694" w:rsidRPr="00737D4C" w:rsidRDefault="00B33694" w:rsidP="00BF70EE">
            <w:r>
              <w:rPr>
                <w:i/>
              </w:rPr>
              <w:t>MSC_DA_CA</w:t>
            </w:r>
            <w:r w:rsidR="00AF2C42">
              <w:rPr>
                <w:i/>
              </w:rPr>
              <w:t>2</w:t>
            </w:r>
          </w:p>
        </w:tc>
      </w:tr>
      <w:tr w:rsidR="00B33694" w:rsidRPr="00737D4C" w14:paraId="21CC036F" w14:textId="77777777" w:rsidTr="00BF70EE">
        <w:tc>
          <w:tcPr>
            <w:tcW w:w="2263" w:type="dxa"/>
          </w:tcPr>
          <w:p w14:paraId="2DE8FC5D" w14:textId="77777777" w:rsidR="00B33694" w:rsidRPr="00737D4C" w:rsidRDefault="00B33694" w:rsidP="00BF70EE">
            <w:pPr>
              <w:rPr>
                <w:b/>
                <w:bCs/>
              </w:rPr>
            </w:pPr>
            <w:r w:rsidRPr="00737D4C">
              <w:rPr>
                <w:b/>
                <w:bCs/>
              </w:rPr>
              <w:t>Lecturer Name:</w:t>
            </w:r>
          </w:p>
          <w:p w14:paraId="5E26455D" w14:textId="77777777" w:rsidR="00B33694" w:rsidRPr="00737D4C" w:rsidRDefault="00B33694" w:rsidP="00BF70EE">
            <w:pPr>
              <w:rPr>
                <w:b/>
                <w:bCs/>
              </w:rPr>
            </w:pPr>
          </w:p>
        </w:tc>
        <w:tc>
          <w:tcPr>
            <w:tcW w:w="6753" w:type="dxa"/>
          </w:tcPr>
          <w:p w14:paraId="7D3FE8DB" w14:textId="77777777" w:rsidR="00B33694" w:rsidRDefault="00B33694" w:rsidP="00BF70EE">
            <w:pPr>
              <w:rPr>
                <w:i/>
              </w:rPr>
            </w:pPr>
            <w:r>
              <w:rPr>
                <w:i/>
              </w:rPr>
              <w:t>Sam Weiss</w:t>
            </w:r>
          </w:p>
          <w:p w14:paraId="17D5253A" w14:textId="77777777" w:rsidR="00B33694" w:rsidRDefault="00B33694" w:rsidP="00BF70EE">
            <w:pPr>
              <w:rPr>
                <w:i/>
              </w:rPr>
            </w:pPr>
            <w:r>
              <w:rPr>
                <w:rFonts w:ascii="Roboto" w:eastAsia="Roboto" w:hAnsi="Roboto" w:cs="Roboto"/>
                <w:i/>
                <w:sz w:val="20"/>
                <w:szCs w:val="20"/>
                <w:highlight w:val="white"/>
              </w:rPr>
              <w:t xml:space="preserve">Marina </w:t>
            </w:r>
            <w:proofErr w:type="spellStart"/>
            <w:r>
              <w:rPr>
                <w:rFonts w:ascii="Roboto" w:eastAsia="Roboto" w:hAnsi="Roboto" w:cs="Roboto"/>
                <w:i/>
                <w:sz w:val="20"/>
                <w:szCs w:val="20"/>
                <w:highlight w:val="white"/>
              </w:rPr>
              <w:t>Iantorno</w:t>
            </w:r>
            <w:proofErr w:type="spellEnd"/>
            <w:r>
              <w:rPr>
                <w:i/>
              </w:rPr>
              <w:t xml:space="preserve"> </w:t>
            </w:r>
          </w:p>
          <w:p w14:paraId="6701EBB9" w14:textId="77777777" w:rsidR="00B33694" w:rsidRDefault="00B33694" w:rsidP="00BF70EE">
            <w:pPr>
              <w:rPr>
                <w:i/>
              </w:rPr>
            </w:pPr>
            <w:r>
              <w:rPr>
                <w:i/>
              </w:rPr>
              <w:t>Muhammad Iqbal</w:t>
            </w:r>
          </w:p>
          <w:p w14:paraId="4FBD0740" w14:textId="77777777" w:rsidR="00B33694" w:rsidRPr="00737D4C" w:rsidRDefault="00B33694" w:rsidP="00BF70EE">
            <w:r>
              <w:rPr>
                <w:i/>
              </w:rPr>
              <w:t>David McQuaid</w:t>
            </w:r>
          </w:p>
        </w:tc>
      </w:tr>
      <w:tr w:rsidR="00B33694" w:rsidRPr="00737D4C" w14:paraId="0A3CD0A4" w14:textId="77777777" w:rsidTr="00BF70EE">
        <w:tc>
          <w:tcPr>
            <w:tcW w:w="2263" w:type="dxa"/>
          </w:tcPr>
          <w:p w14:paraId="2AAC835B" w14:textId="77777777" w:rsidR="00B33694" w:rsidRPr="00737D4C" w:rsidRDefault="00B33694" w:rsidP="00BF70EE">
            <w:pPr>
              <w:rPr>
                <w:b/>
                <w:bCs/>
              </w:rPr>
            </w:pPr>
            <w:r w:rsidRPr="00737D4C">
              <w:rPr>
                <w:b/>
                <w:bCs/>
              </w:rPr>
              <w:t>Student Full Name:</w:t>
            </w:r>
          </w:p>
          <w:p w14:paraId="3737FF38" w14:textId="77777777" w:rsidR="00B33694" w:rsidRPr="00737D4C" w:rsidRDefault="00B33694" w:rsidP="00BF70EE">
            <w:pPr>
              <w:rPr>
                <w:b/>
                <w:bCs/>
              </w:rPr>
            </w:pPr>
          </w:p>
        </w:tc>
        <w:tc>
          <w:tcPr>
            <w:tcW w:w="6753" w:type="dxa"/>
          </w:tcPr>
          <w:p w14:paraId="7A46D3EB" w14:textId="77777777" w:rsidR="00B33694" w:rsidRPr="00737D4C" w:rsidRDefault="00B33694" w:rsidP="00BF70EE">
            <w:r>
              <w:t>Liam Croash</w:t>
            </w:r>
          </w:p>
        </w:tc>
      </w:tr>
      <w:tr w:rsidR="00B33694" w:rsidRPr="00737D4C" w14:paraId="0FE2FF48" w14:textId="77777777" w:rsidTr="00BF70EE">
        <w:tc>
          <w:tcPr>
            <w:tcW w:w="2263" w:type="dxa"/>
          </w:tcPr>
          <w:p w14:paraId="5A1CD734" w14:textId="77777777" w:rsidR="00B33694" w:rsidRPr="00737D4C" w:rsidRDefault="00B33694" w:rsidP="00BF70EE">
            <w:pPr>
              <w:rPr>
                <w:b/>
                <w:bCs/>
              </w:rPr>
            </w:pPr>
            <w:r w:rsidRPr="00737D4C">
              <w:rPr>
                <w:b/>
                <w:bCs/>
              </w:rPr>
              <w:t>Student Number:</w:t>
            </w:r>
          </w:p>
          <w:p w14:paraId="1F78C580" w14:textId="77777777" w:rsidR="00B33694" w:rsidRPr="00737D4C" w:rsidRDefault="00B33694" w:rsidP="00BF70EE">
            <w:pPr>
              <w:rPr>
                <w:b/>
                <w:bCs/>
              </w:rPr>
            </w:pPr>
          </w:p>
        </w:tc>
        <w:tc>
          <w:tcPr>
            <w:tcW w:w="6753" w:type="dxa"/>
          </w:tcPr>
          <w:p w14:paraId="773D90A5" w14:textId="77777777" w:rsidR="00B33694" w:rsidRPr="00737D4C" w:rsidRDefault="00B33694" w:rsidP="00BF70EE">
            <w:r>
              <w:rPr>
                <w:rFonts w:ascii="Arial" w:eastAsia="Arial" w:hAnsi="Arial" w:cs="Arial"/>
                <w:color w:val="000000"/>
              </w:rPr>
              <w:t>sbs23036</w:t>
            </w:r>
          </w:p>
        </w:tc>
      </w:tr>
      <w:tr w:rsidR="00B33694" w:rsidRPr="00737D4C" w14:paraId="06631DCF" w14:textId="77777777" w:rsidTr="00BF70EE">
        <w:tc>
          <w:tcPr>
            <w:tcW w:w="2263" w:type="dxa"/>
          </w:tcPr>
          <w:p w14:paraId="12683205" w14:textId="77777777" w:rsidR="00B33694" w:rsidRPr="00737D4C" w:rsidRDefault="00B33694" w:rsidP="00BF70EE">
            <w:pPr>
              <w:rPr>
                <w:b/>
                <w:bCs/>
              </w:rPr>
            </w:pPr>
            <w:r w:rsidRPr="00737D4C">
              <w:rPr>
                <w:b/>
                <w:bCs/>
              </w:rPr>
              <w:t>Assessment Due Date:</w:t>
            </w:r>
          </w:p>
          <w:p w14:paraId="42539A85" w14:textId="77777777" w:rsidR="00B33694" w:rsidRPr="00737D4C" w:rsidRDefault="00B33694" w:rsidP="00BF70EE">
            <w:pPr>
              <w:rPr>
                <w:b/>
                <w:bCs/>
              </w:rPr>
            </w:pPr>
          </w:p>
        </w:tc>
        <w:tc>
          <w:tcPr>
            <w:tcW w:w="6753" w:type="dxa"/>
          </w:tcPr>
          <w:p w14:paraId="1C5BBCB5" w14:textId="4B6EA48D" w:rsidR="00B33694" w:rsidRPr="00737D4C" w:rsidRDefault="00AF2C42" w:rsidP="00BF70EE">
            <w:r>
              <w:t>26</w:t>
            </w:r>
            <w:r w:rsidR="00B33694">
              <w:t>/</w:t>
            </w:r>
            <w:r>
              <w:t>May</w:t>
            </w:r>
            <w:r w:rsidR="00B33694">
              <w:t>/2023</w:t>
            </w:r>
          </w:p>
        </w:tc>
      </w:tr>
      <w:tr w:rsidR="00B33694" w:rsidRPr="00737D4C" w14:paraId="47C18EDB" w14:textId="77777777" w:rsidTr="00BF70EE">
        <w:tc>
          <w:tcPr>
            <w:tcW w:w="2263" w:type="dxa"/>
          </w:tcPr>
          <w:p w14:paraId="237B4E91" w14:textId="77777777" w:rsidR="00B33694" w:rsidRPr="00737D4C" w:rsidRDefault="00B33694" w:rsidP="00BF70EE">
            <w:pPr>
              <w:rPr>
                <w:b/>
                <w:bCs/>
              </w:rPr>
            </w:pPr>
            <w:r w:rsidRPr="00737D4C">
              <w:rPr>
                <w:b/>
                <w:bCs/>
              </w:rPr>
              <w:t>Date of Submission:</w:t>
            </w:r>
          </w:p>
          <w:p w14:paraId="4C81C546" w14:textId="77777777" w:rsidR="00B33694" w:rsidRPr="00737D4C" w:rsidRDefault="00B33694" w:rsidP="00BF70EE">
            <w:pPr>
              <w:rPr>
                <w:b/>
                <w:bCs/>
              </w:rPr>
            </w:pPr>
          </w:p>
        </w:tc>
        <w:tc>
          <w:tcPr>
            <w:tcW w:w="6753" w:type="dxa"/>
          </w:tcPr>
          <w:p w14:paraId="2979FBE7" w14:textId="5C6A7EFE" w:rsidR="00B33694" w:rsidRPr="00737D4C" w:rsidRDefault="00AF2C42" w:rsidP="00BF70EE">
            <w:r>
              <w:t>26</w:t>
            </w:r>
            <w:r w:rsidR="00B33694">
              <w:t>/</w:t>
            </w:r>
            <w:r>
              <w:t>May</w:t>
            </w:r>
            <w:r w:rsidR="00B33694">
              <w:t>/2023</w:t>
            </w:r>
          </w:p>
        </w:tc>
      </w:tr>
    </w:tbl>
    <w:p w14:paraId="67923B67" w14:textId="77777777" w:rsidR="00B33694" w:rsidRPr="00737D4C" w:rsidRDefault="00B33694" w:rsidP="00B33694"/>
    <w:p w14:paraId="6FFDC212" w14:textId="77777777" w:rsidR="00B33694" w:rsidRPr="00737D4C" w:rsidRDefault="00B33694" w:rsidP="00B33694">
      <w:pPr>
        <w:pBdr>
          <w:bottom w:val="single" w:sz="12" w:space="31" w:color="auto"/>
        </w:pBdr>
        <w:spacing w:after="0"/>
        <w:rPr>
          <w:rFonts w:cs="Arial"/>
          <w:b/>
          <w:sz w:val="20"/>
        </w:rPr>
      </w:pPr>
    </w:p>
    <w:p w14:paraId="750B1CB4" w14:textId="77777777" w:rsidR="00B33694" w:rsidRPr="00737D4C" w:rsidRDefault="00B33694" w:rsidP="00B33694">
      <w:pPr>
        <w:spacing w:after="0"/>
        <w:rPr>
          <w:rFonts w:cs="Arial"/>
          <w:b/>
          <w:sz w:val="20"/>
        </w:rPr>
      </w:pPr>
    </w:p>
    <w:p w14:paraId="46592272" w14:textId="77777777" w:rsidR="00B33694" w:rsidRPr="00737D4C" w:rsidRDefault="00B33694" w:rsidP="00B33694">
      <w:pPr>
        <w:spacing w:after="0"/>
        <w:rPr>
          <w:rFonts w:cs="Arial"/>
          <w:b/>
          <w:sz w:val="20"/>
        </w:rPr>
      </w:pPr>
      <w:r w:rsidRPr="00737D4C">
        <w:rPr>
          <w:rFonts w:cs="Arial"/>
          <w:b/>
          <w:sz w:val="20"/>
        </w:rPr>
        <w:t xml:space="preserve">Declaration </w:t>
      </w:r>
    </w:p>
    <w:p w14:paraId="648B4F65" w14:textId="77777777" w:rsidR="00B33694" w:rsidRPr="00737D4C" w:rsidRDefault="00B33694" w:rsidP="00B33694">
      <w:pPr>
        <w:spacing w:after="0"/>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8472"/>
      </w:tblGrid>
      <w:tr w:rsidR="00B33694" w:rsidRPr="00737D4C" w14:paraId="19252280" w14:textId="77777777" w:rsidTr="00BF70EE">
        <w:trPr>
          <w:trHeight w:val="1111"/>
        </w:trPr>
        <w:tc>
          <w:tcPr>
            <w:tcW w:w="9016" w:type="dxa"/>
          </w:tcPr>
          <w:p w14:paraId="4F71C9AE" w14:textId="77777777" w:rsidR="00B33694" w:rsidRPr="00737D4C" w:rsidRDefault="00B33694" w:rsidP="00BF70EE">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B52F8F1" w14:textId="77777777" w:rsidR="00B33694" w:rsidRPr="00737D4C" w:rsidRDefault="00B33694" w:rsidP="00BF70EE">
            <w:pPr>
              <w:rPr>
                <w:rFonts w:cs="Arial"/>
                <w:sz w:val="20"/>
              </w:rPr>
            </w:pPr>
          </w:p>
        </w:tc>
      </w:tr>
    </w:tbl>
    <w:p w14:paraId="40A94006" w14:textId="77777777" w:rsidR="00B33694" w:rsidRPr="00737D4C" w:rsidRDefault="00B33694" w:rsidP="00B33694">
      <w:pPr>
        <w:spacing w:after="0"/>
        <w:rPr>
          <w:rFonts w:cs="Arial"/>
          <w:sz w:val="20"/>
        </w:rPr>
      </w:pPr>
    </w:p>
    <w:p w14:paraId="3809F082" w14:textId="77777777" w:rsidR="00B33694" w:rsidRPr="00737D4C" w:rsidRDefault="00B33694" w:rsidP="00B33694">
      <w:pPr>
        <w:spacing w:after="0"/>
        <w:rPr>
          <w:rFonts w:cs="Arial"/>
          <w:sz w:val="20"/>
        </w:rPr>
      </w:pPr>
    </w:p>
    <w:p w14:paraId="705C8C42" w14:textId="77777777" w:rsidR="00B33694" w:rsidRDefault="00B33694" w:rsidP="00B33694"/>
    <w:p w14:paraId="5D1E40D9" w14:textId="297DA26F" w:rsidR="00B33694" w:rsidRDefault="00B33694">
      <w:pPr>
        <w:overflowPunct/>
        <w:autoSpaceDE/>
        <w:autoSpaceDN/>
        <w:adjustRightInd/>
        <w:textAlignment w:val="auto"/>
        <w:rPr>
          <w:rFonts w:ascii="Arial" w:hAnsi="Arial"/>
          <w:b/>
          <w:kern w:val="28"/>
          <w:sz w:val="28"/>
        </w:rPr>
      </w:pPr>
    </w:p>
    <w:p w14:paraId="23EE81EB" w14:textId="77777777" w:rsidR="00B33694" w:rsidRDefault="00B33694">
      <w:pPr>
        <w:overflowPunct/>
        <w:autoSpaceDE/>
        <w:autoSpaceDN/>
        <w:adjustRightInd/>
        <w:textAlignment w:val="auto"/>
        <w:rPr>
          <w:rFonts w:ascii="Arial" w:hAnsi="Arial"/>
          <w:b/>
          <w:kern w:val="28"/>
          <w:sz w:val="28"/>
        </w:rPr>
      </w:pPr>
      <w:r>
        <w:br w:type="page"/>
      </w:r>
    </w:p>
    <w:p w14:paraId="00000001" w14:textId="67FB04A8" w:rsidR="00306991" w:rsidRDefault="00000000">
      <w:pPr>
        <w:pStyle w:val="Heading1"/>
        <w:jc w:val="center"/>
      </w:pPr>
      <w:r>
        <w:lastRenderedPageBreak/>
        <w:t>Group ID - MSc in Data Analytics</w:t>
      </w:r>
    </w:p>
    <w:p w14:paraId="00000002" w14:textId="77777777" w:rsidR="00306991" w:rsidRDefault="00306991"/>
    <w:p w14:paraId="00000003" w14:textId="31F0834E" w:rsidR="00306991"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3B4113">
        <w:rPr>
          <w:rFonts w:ascii="Arial" w:eastAsia="Arial" w:hAnsi="Arial" w:cs="Arial"/>
          <w:color w:val="000000"/>
        </w:rPr>
        <w:t>Liam Croash</w:t>
      </w:r>
    </w:p>
    <w:p w14:paraId="00000004" w14:textId="1C8B8EDE" w:rsidR="00306991"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003B4113" w:rsidRPr="004B7B1A">
          <w:rPr>
            <w:rStyle w:val="Hyperlink"/>
            <w:rFonts w:ascii="Arial" w:eastAsia="Arial" w:hAnsi="Arial" w:cs="Arial"/>
          </w:rPr>
          <w:t>sbs23036@student.cct.ie</w:t>
        </w:r>
      </w:hyperlink>
    </w:p>
    <w:p w14:paraId="00000005" w14:textId="541C5564" w:rsidR="00306991"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3B4113">
        <w:rPr>
          <w:rFonts w:ascii="Arial" w:eastAsia="Arial" w:hAnsi="Arial" w:cs="Arial"/>
          <w:color w:val="000000"/>
        </w:rPr>
        <w:t>sbs23036</w:t>
      </w:r>
    </w:p>
    <w:p w14:paraId="00000006" w14:textId="77777777" w:rsidR="00306991" w:rsidRDefault="00000000">
      <w:pPr>
        <w:rPr>
          <w:rFonts w:ascii="Arial" w:eastAsia="Arial" w:hAnsi="Arial" w:cs="Arial"/>
        </w:rPr>
      </w:pPr>
      <w:r>
        <w:br w:type="page"/>
      </w:r>
    </w:p>
    <w:p w14:paraId="00000007" w14:textId="77777777" w:rsidR="00306991" w:rsidRDefault="00000000">
      <w:pPr>
        <w:pStyle w:val="Heading2"/>
      </w:pPr>
      <w:r>
        <w:lastRenderedPageBreak/>
        <w:t>Abstract</w:t>
      </w:r>
    </w:p>
    <w:p w14:paraId="371D2CE9" w14:textId="69E284E8" w:rsidR="00C22445" w:rsidRDefault="007E0CE3">
      <w:pPr>
        <w:rPr>
          <w:i/>
        </w:rPr>
      </w:pPr>
      <w:r>
        <w:rPr>
          <w:i/>
        </w:rPr>
        <w:t>This report examines</w:t>
      </w:r>
      <w:r w:rsidR="00AF2C42">
        <w:rPr>
          <w:i/>
        </w:rPr>
        <w:t>…..</w:t>
      </w:r>
      <w:r>
        <w:rPr>
          <w:i/>
        </w:rPr>
        <w:t xml:space="preserve"> </w:t>
      </w:r>
    </w:p>
    <w:p w14:paraId="00000009" w14:textId="77777777" w:rsidR="00306991" w:rsidRDefault="00000000">
      <w:pPr>
        <w:pStyle w:val="Heading2"/>
      </w:pPr>
      <w:r>
        <w:t>Introduction</w:t>
      </w:r>
    </w:p>
    <w:p w14:paraId="07EC9538" w14:textId="22AA400F" w:rsidR="005C09F7" w:rsidRDefault="00A14019" w:rsidP="00AF2C42">
      <w:r>
        <w:t xml:space="preserve">This report examines </w:t>
      </w:r>
      <w:r w:rsidR="00AF2C42">
        <w:t>…</w:t>
      </w:r>
    </w:p>
    <w:p w14:paraId="7101310F" w14:textId="77777777" w:rsidR="00A13404" w:rsidRDefault="00A13404">
      <w:pPr>
        <w:overflowPunct/>
        <w:autoSpaceDE/>
        <w:autoSpaceDN/>
        <w:adjustRightInd/>
        <w:textAlignment w:val="auto"/>
        <w:rPr>
          <w:rFonts w:ascii="Arial" w:hAnsi="Arial"/>
          <w:b/>
          <w:kern w:val="28"/>
        </w:rPr>
      </w:pPr>
      <w:r>
        <w:br w:type="page"/>
      </w:r>
    </w:p>
    <w:p w14:paraId="613ED9EA" w14:textId="1C61DA52" w:rsidR="00E5410D" w:rsidRDefault="00E5410D" w:rsidP="00E5410D">
      <w:pPr>
        <w:pStyle w:val="Heading2"/>
      </w:pPr>
      <w:r>
        <w:lastRenderedPageBreak/>
        <w:t>Methodology</w:t>
      </w:r>
    </w:p>
    <w:p w14:paraId="2E02A49A" w14:textId="77777777" w:rsidR="00E5410D" w:rsidRDefault="00E5410D"/>
    <w:p w14:paraId="419D8360" w14:textId="033FE09C" w:rsidR="00E5410D" w:rsidRDefault="00C95F0B" w:rsidP="00E5410D">
      <w:pPr>
        <w:pStyle w:val="Heading3"/>
      </w:pPr>
      <w:r>
        <w:t xml:space="preserve">1. </w:t>
      </w:r>
      <w:r w:rsidR="00E5410D" w:rsidRPr="00E5410D">
        <w:t>Data preparation and Visualization</w:t>
      </w:r>
    </w:p>
    <w:p w14:paraId="5593DCD7" w14:textId="77777777" w:rsidR="003438F9" w:rsidRPr="003438F9" w:rsidRDefault="003438F9" w:rsidP="003438F9"/>
    <w:p w14:paraId="53D432A6" w14:textId="3ABD4968" w:rsidR="003438F9" w:rsidRDefault="003438F9" w:rsidP="003438F9">
      <w:pPr>
        <w:pStyle w:val="Heading4"/>
      </w:pPr>
      <w:r>
        <w:t xml:space="preserve">Data </w:t>
      </w:r>
      <w:r w:rsidR="0070025C">
        <w:t>Preparation</w:t>
      </w:r>
      <w:r w:rsidR="00AF2C42">
        <w:t>:</w:t>
      </w:r>
    </w:p>
    <w:p w14:paraId="0566CD07" w14:textId="15C6BC49" w:rsidR="003438F9" w:rsidRDefault="00AF2C42" w:rsidP="00E5410D">
      <w:r>
        <w:t>The data ingestion phase</w:t>
      </w:r>
      <w:r w:rsidR="0070025C">
        <w:t xml:space="preserve"> was concerned with sourcing, acquiring, ingesting and cleansing of multiple datasets relating to the construction industry. Data was required to perform analyses to compare the rate of new homes being built in Ireland (IE), England, Scotland, Wales and Northern Ireland. </w:t>
      </w:r>
      <w:r w:rsidR="0070025C">
        <w:rPr>
          <w:i/>
          <w:iCs/>
        </w:rPr>
        <w:t>(add citations)</w:t>
      </w:r>
      <w:r w:rsidR="0070025C">
        <w:rPr>
          <w:b/>
          <w:bCs/>
          <w:i/>
          <w:iCs/>
        </w:rPr>
        <w:t>.</w:t>
      </w:r>
      <w:r w:rsidR="0070025C">
        <w:rPr>
          <w:b/>
          <w:bCs/>
        </w:rPr>
        <w:t xml:space="preserve"> </w:t>
      </w:r>
      <w:r w:rsidR="0070025C">
        <w:t xml:space="preserve">In discovering information for IE, there were a number of datasets available providing new build volumes at various levels of aggregation including County, Rural or Urban, Type of House &amp; with Seasonal and non-Seasonal adjustments made to align with Calendar quarters and all are available under a Creative Commons Attribution licence </w:t>
      </w:r>
      <w:r w:rsidR="0070025C" w:rsidRPr="0070025C">
        <w:rPr>
          <w:i/>
          <w:iCs/>
        </w:rPr>
        <w:t>(add citation)</w:t>
      </w:r>
      <w:r w:rsidR="00FB63F1">
        <w:rPr>
          <w:i/>
          <w:iCs/>
        </w:rPr>
        <w:t xml:space="preserve"> </w:t>
      </w:r>
      <w:r w:rsidR="00FB63F1">
        <w:t>requiring a citation and reference to allow for any use.</w:t>
      </w:r>
      <w:r w:rsidR="0070025C">
        <w:rPr>
          <w:i/>
          <w:iCs/>
        </w:rPr>
        <w:t xml:space="preserve"> </w:t>
      </w:r>
      <w:r w:rsidR="0070025C">
        <w:t xml:space="preserve">For the purposes of this </w:t>
      </w:r>
      <w:r w:rsidR="007D6E66">
        <w:t>project, files were downloaded and processed in CSV format.</w:t>
      </w:r>
    </w:p>
    <w:p w14:paraId="0C0D85FB" w14:textId="7A85C427" w:rsidR="0070025C" w:rsidRDefault="007D6E66" w:rsidP="00E5410D">
      <w:r>
        <w:t xml:space="preserve">Data for new builds in England, NI, Wales &amp; Scotland was more difficult to acquire in a raw format. The </w:t>
      </w:r>
      <w:r w:rsidR="00FB63F1">
        <w:t xml:space="preserve">difficulty lay in </w:t>
      </w:r>
      <w:proofErr w:type="spellStart"/>
      <w:r w:rsidR="00FB63F1">
        <w:t>tha</w:t>
      </w:r>
      <w:proofErr w:type="spellEnd"/>
      <w:r w:rsidR="00FB63F1">
        <w:t xml:space="preserve"> fact that the initial data that was sourced was normalised into </w:t>
      </w:r>
      <w:proofErr w:type="spellStart"/>
      <w:r w:rsidR="00FB63F1">
        <w:t>a</w:t>
      </w:r>
      <w:proofErr w:type="spellEnd"/>
      <w:r w:rsidR="00FB63F1">
        <w:t xml:space="preserve"> index rather that in the raw count format that was desired to allow for comparison to IE. I could not find any quantitative information to detail the process of how the index was calculated so this data was discarded. Data was located </w:t>
      </w:r>
      <w:r w:rsidR="00A13404">
        <w:t xml:space="preserve">that counts the number of completed houses in each of the UK countries in total, by housing type and broken down by volume started per quarter vs volume completed by quarter. This data was downloaded and processed in an Excel spreadsheet (XLSX) format under the UK Open Government Licence v3 </w:t>
      </w:r>
      <w:r w:rsidR="00A13404">
        <w:rPr>
          <w:i/>
          <w:iCs/>
        </w:rPr>
        <w:t xml:space="preserve">(add citation) </w:t>
      </w:r>
      <w:r w:rsidR="00A13404">
        <w:t>which necessitates citation and has additional exemptions related to personal data or others.</w:t>
      </w:r>
    </w:p>
    <w:p w14:paraId="10F32B19" w14:textId="60B3F70A" w:rsidR="00A13404" w:rsidRDefault="00A13404" w:rsidP="00E5410D">
      <w:r>
        <w:t>Given that the underlying theme of the analysis is understanding the Housing Crisis</w:t>
      </w:r>
      <w:r w:rsidR="00A11976">
        <w:t>, additional sources of data for population were sourced.</w:t>
      </w:r>
    </w:p>
    <w:p w14:paraId="08220BC5" w14:textId="1C86C95E" w:rsidR="00B65F7C" w:rsidRDefault="00A11976">
      <w:r>
        <w:t xml:space="preserve">For IE, this was sourced from the World Bank using their Total Population estimates. This was downloaded and processed in XML format and is available under the Creative Commons Attribution licence described above. Unfortunately, the World Bank did not provide a country level breakdown of the UK, so this data was sourced from the </w:t>
      </w:r>
      <w:proofErr w:type="spellStart"/>
      <w:r>
        <w:t>ONS.giv</w:t>
      </w:r>
      <w:proofErr w:type="spellEnd"/>
      <w:r>
        <w:t xml:space="preserve"> website </w:t>
      </w:r>
      <w:r>
        <w:rPr>
          <w:i/>
          <w:iCs/>
        </w:rPr>
        <w:t>(add citation)</w:t>
      </w:r>
      <w:r>
        <w:t xml:space="preserve"> under the Open Government Licence v3. UK data was based on yearly estimates in June (Q2) of each year and broke down totals by country and overall.</w:t>
      </w:r>
    </w:p>
    <w:p w14:paraId="4ECBCC54" w14:textId="77777777" w:rsidR="00A11976" w:rsidRDefault="00A11976"/>
    <w:p w14:paraId="427D4662" w14:textId="5A40944A" w:rsidR="00A11976" w:rsidRPr="00FE7E87" w:rsidRDefault="00A11976">
      <w:r>
        <w:t>The final set of data required was text data to interrogate in order to understand the sentiment of the public towards the Housing Crisis. The initial approach was to leverage the free Twitter API to search for #housingcrisis. However, due to changes in Twitter API licencing and cost, it was prohibitive to use the available API. Following attempts to bypass using external company APIs, web scraping libraries and even attempting to build a web scraper using Beautiful Soup, there was one blocker that could not be bypassed which was that Twitter uses an scrolling load mechanism</w:t>
      </w:r>
      <w:r w:rsidR="00FE7E87">
        <w:t xml:space="preserve"> rather than pages. This put web scraping outside the scope of this project. The solution was to use a Chrome extension Instant Data Scraper </w:t>
      </w:r>
      <w:r w:rsidR="00FE7E87">
        <w:rPr>
          <w:i/>
          <w:iCs/>
        </w:rPr>
        <w:t xml:space="preserve">(add citation) </w:t>
      </w:r>
      <w:r w:rsidR="00FE7E87">
        <w:t>to recover the data. Then the text was manually assembled using pandas and the CSS tags within the HTML that was scraped. Twitter offers a Developer Agreement and Policy (</w:t>
      </w:r>
      <w:r w:rsidR="00FE7E87">
        <w:rPr>
          <w:i/>
          <w:iCs/>
        </w:rPr>
        <w:t>add citation)</w:t>
      </w:r>
      <w:r w:rsidR="00FE7E87">
        <w:t xml:space="preserve"> that allows for unrestricted use except in certain cases outlined in except in certain cases and also affords Twitter the right to scrape the content of licensees anywhere Twitter data is used.</w:t>
      </w:r>
    </w:p>
    <w:p w14:paraId="2518F602" w14:textId="68063DBD" w:rsidR="00BD6EF6" w:rsidRPr="00BD6EF6" w:rsidRDefault="00BD6EF6" w:rsidP="00BD6EF6">
      <w:pPr>
        <w:pStyle w:val="Heading4"/>
      </w:pPr>
      <w:r>
        <w:lastRenderedPageBreak/>
        <w:t>Exploratory Data Analysis</w:t>
      </w:r>
    </w:p>
    <w:p w14:paraId="77326978" w14:textId="4C02A50C" w:rsidR="00BD6EF6" w:rsidRDefault="00FE7E87">
      <w:r>
        <w:t>For IE housing data, the data was complete with no missing values, significant outliers that implied errors in data</w:t>
      </w:r>
      <w:r w:rsidR="00D44ABF">
        <w:t>. There were, however, a number of duplicate columns in the data.</w:t>
      </w:r>
    </w:p>
    <w:p w14:paraId="7EDBB7C3" w14:textId="77777777" w:rsidR="000B7877" w:rsidRDefault="000B7877">
      <w:pPr>
        <w:overflowPunct/>
        <w:autoSpaceDE/>
        <w:autoSpaceDN/>
        <w:adjustRightInd/>
        <w:textAlignment w:val="auto"/>
      </w:pPr>
    </w:p>
    <w:p w14:paraId="75418286" w14:textId="0AEED17B" w:rsidR="000B7877" w:rsidRDefault="000B7877" w:rsidP="000B7877">
      <w:pPr>
        <w:pStyle w:val="Heading4"/>
      </w:pPr>
      <w:r>
        <w:t>Feature Preparation &amp; Engineering</w:t>
      </w:r>
    </w:p>
    <w:p w14:paraId="6A515D26" w14:textId="77777777" w:rsidR="000B7877" w:rsidRDefault="000B7877" w:rsidP="000B7877"/>
    <w:p w14:paraId="3810CBE5" w14:textId="77777777" w:rsidR="000B7877" w:rsidRDefault="000B7877">
      <w:pPr>
        <w:overflowPunct/>
        <w:autoSpaceDE/>
        <w:autoSpaceDN/>
        <w:adjustRightInd/>
        <w:textAlignment w:val="auto"/>
      </w:pPr>
    </w:p>
    <w:p w14:paraId="644AAA47" w14:textId="311654C4" w:rsidR="00864970" w:rsidRDefault="00864970" w:rsidP="00864970">
      <w:pPr>
        <w:pStyle w:val="Heading3"/>
      </w:pPr>
      <w:r>
        <w:t>2. Statistical Analysis</w:t>
      </w:r>
    </w:p>
    <w:p w14:paraId="5811CF93" w14:textId="77777777" w:rsidR="000B7877" w:rsidRDefault="000B7877">
      <w:pPr>
        <w:overflowPunct/>
        <w:autoSpaceDE/>
        <w:autoSpaceDN/>
        <w:adjustRightInd/>
        <w:textAlignment w:val="auto"/>
      </w:pPr>
    </w:p>
    <w:p w14:paraId="68AA93C3" w14:textId="77777777" w:rsidR="000D15F1" w:rsidRDefault="000D15F1">
      <w:pPr>
        <w:overflowPunct/>
        <w:autoSpaceDE/>
        <w:autoSpaceDN/>
        <w:adjustRightInd/>
        <w:textAlignment w:val="auto"/>
      </w:pPr>
    </w:p>
    <w:p w14:paraId="4428F7E4" w14:textId="505AE9A2" w:rsidR="002A5E14" w:rsidRDefault="00AF2C42" w:rsidP="002A5E14">
      <w:pPr>
        <w:pStyle w:val="Heading3"/>
      </w:pPr>
      <w:r>
        <w:t>3</w:t>
      </w:r>
      <w:r w:rsidR="002A5E14">
        <w:t>. Machine Learning</w:t>
      </w:r>
    </w:p>
    <w:p w14:paraId="01946942" w14:textId="77777777" w:rsidR="002A5E14" w:rsidRDefault="002A5E14">
      <w:pPr>
        <w:overflowPunct/>
        <w:autoSpaceDE/>
        <w:autoSpaceDN/>
        <w:adjustRightInd/>
        <w:textAlignment w:val="auto"/>
      </w:pPr>
    </w:p>
    <w:p w14:paraId="77A580B0" w14:textId="77777777" w:rsidR="00AF2C42" w:rsidRDefault="00AF2C42" w:rsidP="00480503">
      <w:pPr>
        <w:pStyle w:val="Heading3"/>
      </w:pPr>
    </w:p>
    <w:p w14:paraId="68DB8627" w14:textId="5F9BD0C8" w:rsidR="00480503" w:rsidRDefault="00480503" w:rsidP="00480503">
      <w:pPr>
        <w:pStyle w:val="Heading3"/>
      </w:pPr>
      <w:r>
        <w:t>4. Programming</w:t>
      </w:r>
    </w:p>
    <w:p w14:paraId="1D5BDAF8" w14:textId="77777777" w:rsidR="00480503" w:rsidRDefault="00480503">
      <w:pPr>
        <w:overflowPunct/>
        <w:autoSpaceDE/>
        <w:autoSpaceDN/>
        <w:adjustRightInd/>
        <w:textAlignment w:val="auto"/>
      </w:pPr>
    </w:p>
    <w:p w14:paraId="3076CB65" w14:textId="77777777" w:rsidR="00153DCE" w:rsidRDefault="00153DCE">
      <w:pPr>
        <w:overflowPunct/>
        <w:autoSpaceDE/>
        <w:autoSpaceDN/>
        <w:adjustRightInd/>
        <w:textAlignment w:val="auto"/>
      </w:pPr>
    </w:p>
    <w:p w14:paraId="0000002D" w14:textId="77777777" w:rsidR="00306991" w:rsidRDefault="00000000">
      <w:pPr>
        <w:pStyle w:val="Heading2"/>
      </w:pPr>
      <w:r>
        <w:t>References</w:t>
      </w:r>
    </w:p>
    <w:p w14:paraId="4F150D90" w14:textId="3FF55AD7" w:rsidR="00A13404" w:rsidRDefault="0070025C" w:rsidP="00DF6ABB">
      <w:pPr>
        <w:pStyle w:val="NormalWeb"/>
        <w:shd w:val="clear" w:color="auto" w:fill="FFFFFF"/>
        <w:rPr>
          <w:color w:val="05103E"/>
          <w:shd w:val="clear" w:color="auto" w:fill="FFFFFF"/>
        </w:rPr>
      </w:pPr>
      <w:r>
        <w:rPr>
          <w:color w:val="05103E"/>
          <w:shd w:val="clear" w:color="auto" w:fill="FFFFFF"/>
        </w:rPr>
        <w:t xml:space="preserve">Creative commons </w:t>
      </w:r>
      <w:hyperlink r:id="rId7" w:history="1">
        <w:r w:rsidR="00A13404" w:rsidRPr="00AE7260">
          <w:rPr>
            <w:rStyle w:val="Hyperlink"/>
            <w:shd w:val="clear" w:color="auto" w:fill="FFFFFF"/>
          </w:rPr>
          <w:t>https://creativecommons.org/licenses/by/4.0/</w:t>
        </w:r>
      </w:hyperlink>
    </w:p>
    <w:p w14:paraId="597ECC69" w14:textId="4A1357A6" w:rsidR="00A13404" w:rsidRDefault="00A13404" w:rsidP="00DF6ABB">
      <w:pPr>
        <w:pStyle w:val="NormalWeb"/>
        <w:shd w:val="clear" w:color="auto" w:fill="FFFFFF"/>
        <w:rPr>
          <w:color w:val="05103E"/>
          <w:shd w:val="clear" w:color="auto" w:fill="FFFFFF"/>
        </w:rPr>
      </w:pPr>
      <w:r>
        <w:rPr>
          <w:color w:val="05103E"/>
          <w:shd w:val="clear" w:color="auto" w:fill="FFFFFF"/>
        </w:rPr>
        <w:t xml:space="preserve">Open Government Licence </w:t>
      </w:r>
      <w:hyperlink r:id="rId8" w:history="1">
        <w:r w:rsidRPr="00AE7260">
          <w:rPr>
            <w:rStyle w:val="Hyperlink"/>
            <w:shd w:val="clear" w:color="auto" w:fill="FFFFFF"/>
          </w:rPr>
          <w:t>https://www.nationalarchives.gov.uk/doc/open-government-licence/version/3/</w:t>
        </w:r>
      </w:hyperlink>
    </w:p>
    <w:p w14:paraId="6D369D1C" w14:textId="08084A9E" w:rsidR="00A13404" w:rsidRDefault="00A13404" w:rsidP="00DF6ABB">
      <w:pPr>
        <w:pStyle w:val="NormalWeb"/>
        <w:shd w:val="clear" w:color="auto" w:fill="FFFFFF"/>
        <w:rPr>
          <w:color w:val="05103E"/>
          <w:shd w:val="clear" w:color="auto" w:fill="FFFFFF"/>
        </w:rPr>
      </w:pPr>
      <w:r>
        <w:rPr>
          <w:color w:val="05103E"/>
          <w:shd w:val="clear" w:color="auto" w:fill="FFFFFF"/>
        </w:rPr>
        <w:t xml:space="preserve">IE 1 </w:t>
      </w:r>
      <w:r w:rsidRPr="00A13404">
        <w:rPr>
          <w:color w:val="05103E"/>
          <w:shd w:val="clear" w:color="auto" w:fill="FFFFFF"/>
        </w:rPr>
        <w:t xml:space="preserve"># </w:t>
      </w:r>
      <w:hyperlink r:id="rId9" w:history="1">
        <w:r w:rsidRPr="00AE7260">
          <w:rPr>
            <w:rStyle w:val="Hyperlink"/>
            <w:shd w:val="clear" w:color="auto" w:fill="FFFFFF"/>
          </w:rPr>
          <w:t>https://data.gov.ie/dataset/ndq01-new-dwelling-completions/resource/8fdc8f87-88ca-43f7-aa16-dbc3a52cacde</w:t>
        </w:r>
      </w:hyperlink>
    </w:p>
    <w:p w14:paraId="0AA2350B" w14:textId="0B1F334A" w:rsidR="00A13404" w:rsidRDefault="00A13404" w:rsidP="00DF6ABB">
      <w:pPr>
        <w:pStyle w:val="NormalWeb"/>
        <w:shd w:val="clear" w:color="auto" w:fill="FFFFFF"/>
        <w:rPr>
          <w:b/>
          <w:bCs/>
          <w:color w:val="05103E"/>
          <w:shd w:val="clear" w:color="auto" w:fill="FFFFFF"/>
        </w:rPr>
      </w:pPr>
      <w:r>
        <w:rPr>
          <w:color w:val="05103E"/>
          <w:shd w:val="clear" w:color="auto" w:fill="FFFFFF"/>
        </w:rPr>
        <w:t>IE 2</w:t>
      </w:r>
      <w:r>
        <w:rPr>
          <w:b/>
          <w:bCs/>
          <w:color w:val="05103E"/>
          <w:shd w:val="clear" w:color="auto" w:fill="FFFFFF"/>
        </w:rPr>
        <w:t xml:space="preserve"> </w:t>
      </w:r>
      <w:r w:rsidRPr="00A13404">
        <w:rPr>
          <w:b/>
          <w:bCs/>
          <w:color w:val="05103E"/>
          <w:shd w:val="clear" w:color="auto" w:fill="FFFFFF"/>
        </w:rPr>
        <w:t xml:space="preserve"># </w:t>
      </w:r>
      <w:hyperlink r:id="rId10" w:history="1">
        <w:r w:rsidRPr="00AE7260">
          <w:rPr>
            <w:rStyle w:val="Hyperlink"/>
            <w:b/>
            <w:bCs/>
            <w:shd w:val="clear" w:color="auto" w:fill="FFFFFF"/>
          </w:rPr>
          <w:t>https://data.gov.ie/dataset/ndq03-new-dwelling-completions/resource/45701f7f-1192-406f-980f-a8ee23862147</w:t>
        </w:r>
      </w:hyperlink>
    </w:p>
    <w:p w14:paraId="22F2DC27" w14:textId="129AC27B" w:rsidR="00A13404" w:rsidRDefault="00A13404" w:rsidP="00DF6ABB">
      <w:pPr>
        <w:pStyle w:val="NormalWeb"/>
        <w:shd w:val="clear" w:color="auto" w:fill="FFFFFF"/>
        <w:rPr>
          <w:b/>
          <w:bCs/>
          <w:color w:val="05103E"/>
          <w:shd w:val="clear" w:color="auto" w:fill="FFFFFF"/>
        </w:rPr>
      </w:pPr>
      <w:r>
        <w:rPr>
          <w:b/>
          <w:bCs/>
          <w:color w:val="05103E"/>
          <w:shd w:val="clear" w:color="auto" w:fill="FFFFFF"/>
        </w:rPr>
        <w:t xml:space="preserve">IE 3 </w:t>
      </w:r>
      <w:r w:rsidRPr="00A13404">
        <w:rPr>
          <w:b/>
          <w:bCs/>
          <w:color w:val="05103E"/>
          <w:shd w:val="clear" w:color="auto" w:fill="FFFFFF"/>
        </w:rPr>
        <w:t xml:space="preserve"># </w:t>
      </w:r>
      <w:hyperlink r:id="rId11" w:history="1">
        <w:r w:rsidRPr="00AE7260">
          <w:rPr>
            <w:rStyle w:val="Hyperlink"/>
            <w:b/>
            <w:bCs/>
            <w:shd w:val="clear" w:color="auto" w:fill="FFFFFF"/>
          </w:rPr>
          <w:t>https://data.gov.ie/dataset/ndq05-new-dwelling-completion/resource/108d82d0-43f1-4574-9e47-bb54f078fd84</w:t>
        </w:r>
      </w:hyperlink>
    </w:p>
    <w:p w14:paraId="51A06C40" w14:textId="689D9DCA" w:rsidR="00A13404" w:rsidRDefault="00A13404" w:rsidP="00DF6ABB">
      <w:pPr>
        <w:pStyle w:val="NormalWeb"/>
        <w:shd w:val="clear" w:color="auto" w:fill="FFFFFF"/>
        <w:rPr>
          <w:color w:val="05103E"/>
          <w:shd w:val="clear" w:color="auto" w:fill="FFFFFF"/>
        </w:rPr>
      </w:pPr>
      <w:r>
        <w:rPr>
          <w:color w:val="05103E"/>
          <w:shd w:val="clear" w:color="auto" w:fill="FFFFFF"/>
        </w:rPr>
        <w:t xml:space="preserve">IE 4 </w:t>
      </w:r>
      <w:r w:rsidRPr="00A13404">
        <w:rPr>
          <w:color w:val="05103E"/>
          <w:shd w:val="clear" w:color="auto" w:fill="FFFFFF"/>
        </w:rPr>
        <w:t xml:space="preserve"># </w:t>
      </w:r>
      <w:hyperlink r:id="rId12" w:history="1">
        <w:r w:rsidRPr="00AE7260">
          <w:rPr>
            <w:rStyle w:val="Hyperlink"/>
            <w:shd w:val="clear" w:color="auto" w:fill="FFFFFF"/>
          </w:rPr>
          <w:t>https://data.gov.ie/dataset/ndq06-new-dwelling-completion/resource/0b5041bb-9f52-4b54-8c8d-0000306e74e2</w:t>
        </w:r>
      </w:hyperlink>
    </w:p>
    <w:p w14:paraId="7F4EF433" w14:textId="44A5FC38" w:rsidR="00A13404" w:rsidRDefault="00A13404" w:rsidP="00DF6ABB">
      <w:pPr>
        <w:pStyle w:val="NormalWeb"/>
        <w:shd w:val="clear" w:color="auto" w:fill="FFFFFF"/>
        <w:rPr>
          <w:color w:val="05103E"/>
          <w:shd w:val="clear" w:color="auto" w:fill="FFFFFF"/>
        </w:rPr>
      </w:pPr>
      <w:r>
        <w:rPr>
          <w:color w:val="05103E"/>
          <w:shd w:val="clear" w:color="auto" w:fill="FFFFFF"/>
        </w:rPr>
        <w:t xml:space="preserve">UK: </w:t>
      </w:r>
      <w:r w:rsidRPr="00A13404">
        <w:rPr>
          <w:color w:val="05103E"/>
          <w:shd w:val="clear" w:color="auto" w:fill="FFFFFF"/>
        </w:rPr>
        <w:t xml:space="preserve"># </w:t>
      </w:r>
      <w:hyperlink r:id="rId13" w:history="1">
        <w:r w:rsidRPr="00AE7260">
          <w:rPr>
            <w:rStyle w:val="Hyperlink"/>
            <w:shd w:val="clear" w:color="auto" w:fill="FFFFFF"/>
          </w:rPr>
          <w:t>https://www.ons.gov.uk/peoplepopulationandcommunity/housing/datasets/ukhousebuildingpermanentdwellingsstartedandcompleted</w:t>
        </w:r>
      </w:hyperlink>
    </w:p>
    <w:p w14:paraId="1E41C03C" w14:textId="13BD8139" w:rsidR="00A13404" w:rsidRDefault="00A13404" w:rsidP="00DF6ABB">
      <w:pPr>
        <w:pStyle w:val="NormalWeb"/>
        <w:shd w:val="clear" w:color="auto" w:fill="FFFFFF"/>
        <w:rPr>
          <w:color w:val="05103E"/>
          <w:shd w:val="clear" w:color="auto" w:fill="FFFFFF"/>
        </w:rPr>
      </w:pPr>
      <w:r>
        <w:rPr>
          <w:color w:val="05103E"/>
          <w:shd w:val="clear" w:color="auto" w:fill="FFFFFF"/>
        </w:rPr>
        <w:t xml:space="preserve">Pop: </w:t>
      </w:r>
      <w:r w:rsidRPr="00A13404">
        <w:rPr>
          <w:color w:val="05103E"/>
          <w:shd w:val="clear" w:color="auto" w:fill="FFFFFF"/>
        </w:rPr>
        <w:t xml:space="preserve"># </w:t>
      </w:r>
      <w:hyperlink r:id="rId14" w:history="1">
        <w:r w:rsidRPr="00AE7260">
          <w:rPr>
            <w:rStyle w:val="Hyperlink"/>
            <w:shd w:val="clear" w:color="auto" w:fill="FFFFFF"/>
          </w:rPr>
          <w:t>https://data.worldban</w:t>
        </w:r>
        <w:r w:rsidRPr="00AE7260">
          <w:rPr>
            <w:rStyle w:val="Hyperlink"/>
            <w:shd w:val="clear" w:color="auto" w:fill="FFFFFF"/>
          </w:rPr>
          <w:t>k</w:t>
        </w:r>
        <w:r w:rsidRPr="00AE7260">
          <w:rPr>
            <w:rStyle w:val="Hyperlink"/>
            <w:shd w:val="clear" w:color="auto" w:fill="FFFFFF"/>
          </w:rPr>
          <w:t>.org/indicator/SP.POP.TOTL</w:t>
        </w:r>
      </w:hyperlink>
    </w:p>
    <w:p w14:paraId="20559751" w14:textId="7BF43661" w:rsidR="00A11976" w:rsidRDefault="00A11976" w:rsidP="00DF6ABB">
      <w:pPr>
        <w:pStyle w:val="NormalWeb"/>
        <w:shd w:val="clear" w:color="auto" w:fill="FFFFFF"/>
        <w:rPr>
          <w:color w:val="05103E"/>
          <w:shd w:val="clear" w:color="auto" w:fill="FFFFFF"/>
        </w:rPr>
      </w:pPr>
      <w:r>
        <w:rPr>
          <w:color w:val="05103E"/>
          <w:shd w:val="clear" w:color="auto" w:fill="FFFFFF"/>
        </w:rPr>
        <w:t xml:space="preserve">UK Pop </w:t>
      </w:r>
      <w:hyperlink r:id="rId15" w:history="1">
        <w:r w:rsidRPr="00AE7260">
          <w:rPr>
            <w:rStyle w:val="Hyperlink"/>
            <w:shd w:val="clear" w:color="auto" w:fill="FFFFFF"/>
          </w:rPr>
          <w:t>https://www.ons.gov.uk/peoplepopulationandcommunity/populationandmigration/populationestimates/datasets/populationestimatestimeseriesdataset</w:t>
        </w:r>
      </w:hyperlink>
    </w:p>
    <w:p w14:paraId="0897F43C" w14:textId="30623BAF" w:rsidR="00FE7E87" w:rsidRDefault="00A13404" w:rsidP="00DF6ABB">
      <w:pPr>
        <w:pStyle w:val="NormalWeb"/>
        <w:shd w:val="clear" w:color="auto" w:fill="FFFFFF"/>
        <w:rPr>
          <w:color w:val="05103E"/>
          <w:shd w:val="clear" w:color="auto" w:fill="FFFFFF"/>
        </w:rPr>
      </w:pPr>
      <w:r>
        <w:rPr>
          <w:color w:val="05103E"/>
          <w:shd w:val="clear" w:color="auto" w:fill="FFFFFF"/>
        </w:rPr>
        <w:lastRenderedPageBreak/>
        <w:t xml:space="preserve">Twitter: </w:t>
      </w:r>
      <w:hyperlink r:id="rId16" w:history="1">
        <w:r w:rsidRPr="00AE7260">
          <w:rPr>
            <w:rStyle w:val="Hyperlink"/>
            <w:shd w:val="clear" w:color="auto" w:fill="FFFFFF"/>
          </w:rPr>
          <w:t>www.twitter.com</w:t>
        </w:r>
      </w:hyperlink>
      <w:r w:rsidR="00FE7E87">
        <w:rPr>
          <w:color w:val="05103E"/>
          <w:shd w:val="clear" w:color="auto" w:fill="FFFFFF"/>
        </w:rPr>
        <w:br/>
        <w:t xml:space="preserve">Licence: </w:t>
      </w:r>
      <w:hyperlink r:id="rId17" w:history="1">
        <w:r w:rsidR="00FE7E87" w:rsidRPr="00AE7260">
          <w:rPr>
            <w:rStyle w:val="Hyperlink"/>
            <w:shd w:val="clear" w:color="auto" w:fill="FFFFFF"/>
          </w:rPr>
          <w:t>https://developer.twitter.com/en/developer-terms/agreement-and-policy</w:t>
        </w:r>
      </w:hyperlink>
    </w:p>
    <w:p w14:paraId="0158735C" w14:textId="5BF8634D" w:rsidR="00A13404" w:rsidRDefault="00A13404" w:rsidP="00DF6ABB">
      <w:pPr>
        <w:pStyle w:val="NormalWeb"/>
        <w:shd w:val="clear" w:color="auto" w:fill="FFFFFF"/>
        <w:rPr>
          <w:color w:val="05103E"/>
          <w:shd w:val="clear" w:color="auto" w:fill="FFFFFF"/>
        </w:rPr>
      </w:pPr>
      <w:r>
        <w:rPr>
          <w:color w:val="05103E"/>
          <w:shd w:val="clear" w:color="auto" w:fill="FFFFFF"/>
        </w:rPr>
        <w:t xml:space="preserve">Instant Data Scraper </w:t>
      </w:r>
      <w:hyperlink r:id="rId18" w:history="1">
        <w:r w:rsidRPr="00AE7260">
          <w:rPr>
            <w:rStyle w:val="Hyperlink"/>
            <w:shd w:val="clear" w:color="auto" w:fill="FFFFFF"/>
          </w:rPr>
          <w:t>https://chrome.google.com/webstore/detail/instant-data-scraper/ofaokhiedipichpaobibbnahnkdoiiah</w:t>
        </w:r>
      </w:hyperlink>
    </w:p>
    <w:p w14:paraId="625C55FF" w14:textId="77777777" w:rsidR="00A13404" w:rsidRDefault="00A13404" w:rsidP="00DF6ABB">
      <w:pPr>
        <w:pStyle w:val="NormalWeb"/>
        <w:shd w:val="clear" w:color="auto" w:fill="FFFFFF"/>
        <w:rPr>
          <w:color w:val="05103E"/>
          <w:shd w:val="clear" w:color="auto" w:fill="FFFFFF"/>
        </w:rPr>
      </w:pPr>
    </w:p>
    <w:p w14:paraId="75D4C487" w14:textId="77777777" w:rsidR="00A13404" w:rsidRPr="00A13404" w:rsidRDefault="00A13404" w:rsidP="00DF6ABB">
      <w:pPr>
        <w:pStyle w:val="NormalWeb"/>
        <w:shd w:val="clear" w:color="auto" w:fill="FFFFFF"/>
        <w:rPr>
          <w:b/>
          <w:bCs/>
          <w:color w:val="05103E"/>
          <w:shd w:val="clear" w:color="auto" w:fill="FFFFFF"/>
        </w:rPr>
      </w:pPr>
    </w:p>
    <w:sectPr w:rsidR="00A13404" w:rsidRPr="00A13404">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D5F4A"/>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722024D"/>
    <w:multiLevelType w:val="multilevel"/>
    <w:tmpl w:val="03505BE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2007323088">
    <w:abstractNumId w:val="1"/>
  </w:num>
  <w:num w:numId="2" w16cid:durableId="1101874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91"/>
    <w:rsid w:val="00056543"/>
    <w:rsid w:val="00061735"/>
    <w:rsid w:val="0009346C"/>
    <w:rsid w:val="000B7877"/>
    <w:rsid w:val="000D15F1"/>
    <w:rsid w:val="000F523E"/>
    <w:rsid w:val="00153DCE"/>
    <w:rsid w:val="00160030"/>
    <w:rsid w:val="001F398C"/>
    <w:rsid w:val="00224562"/>
    <w:rsid w:val="002A5E14"/>
    <w:rsid w:val="002A792F"/>
    <w:rsid w:val="002C699F"/>
    <w:rsid w:val="002F15D0"/>
    <w:rsid w:val="002F6520"/>
    <w:rsid w:val="00306991"/>
    <w:rsid w:val="00324D1A"/>
    <w:rsid w:val="003438F9"/>
    <w:rsid w:val="003B4113"/>
    <w:rsid w:val="00431272"/>
    <w:rsid w:val="00480503"/>
    <w:rsid w:val="004A4481"/>
    <w:rsid w:val="004A6651"/>
    <w:rsid w:val="004C2074"/>
    <w:rsid w:val="00535A5B"/>
    <w:rsid w:val="005C09F7"/>
    <w:rsid w:val="00627604"/>
    <w:rsid w:val="006357EC"/>
    <w:rsid w:val="0065302A"/>
    <w:rsid w:val="00677C21"/>
    <w:rsid w:val="006A2B02"/>
    <w:rsid w:val="006E4DDD"/>
    <w:rsid w:val="0070025C"/>
    <w:rsid w:val="0079336A"/>
    <w:rsid w:val="007A5787"/>
    <w:rsid w:val="007D400F"/>
    <w:rsid w:val="007D4DB9"/>
    <w:rsid w:val="007D6E66"/>
    <w:rsid w:val="007E0CE3"/>
    <w:rsid w:val="00864970"/>
    <w:rsid w:val="0095771E"/>
    <w:rsid w:val="00976490"/>
    <w:rsid w:val="009904AC"/>
    <w:rsid w:val="00A11976"/>
    <w:rsid w:val="00A13404"/>
    <w:rsid w:val="00A14019"/>
    <w:rsid w:val="00A37F03"/>
    <w:rsid w:val="00AA4B0C"/>
    <w:rsid w:val="00AF2C42"/>
    <w:rsid w:val="00B139EE"/>
    <w:rsid w:val="00B33694"/>
    <w:rsid w:val="00B3516B"/>
    <w:rsid w:val="00B62944"/>
    <w:rsid w:val="00B65F7C"/>
    <w:rsid w:val="00B85205"/>
    <w:rsid w:val="00B90D9F"/>
    <w:rsid w:val="00BD6EF6"/>
    <w:rsid w:val="00C22445"/>
    <w:rsid w:val="00C62EBE"/>
    <w:rsid w:val="00C90BE6"/>
    <w:rsid w:val="00C95F0B"/>
    <w:rsid w:val="00CA3556"/>
    <w:rsid w:val="00CD4E82"/>
    <w:rsid w:val="00CF5632"/>
    <w:rsid w:val="00D017CB"/>
    <w:rsid w:val="00D10F99"/>
    <w:rsid w:val="00D44ABF"/>
    <w:rsid w:val="00D45EB8"/>
    <w:rsid w:val="00D90560"/>
    <w:rsid w:val="00D97C7D"/>
    <w:rsid w:val="00DF3DE6"/>
    <w:rsid w:val="00DF49D3"/>
    <w:rsid w:val="00DF6ABB"/>
    <w:rsid w:val="00E5410D"/>
    <w:rsid w:val="00F305C7"/>
    <w:rsid w:val="00F52F8A"/>
    <w:rsid w:val="00FB63F1"/>
    <w:rsid w:val="00FD2174"/>
    <w:rsid w:val="00FE7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470BD4C"/>
  <w15:docId w15:val="{AFFB14B0-BB62-D149-906D-7F161C40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semiHidden/>
    <w:unhideWhenUsed/>
    <w:rsid w:val="00DF6ABB"/>
    <w:pPr>
      <w:overflowPunct/>
      <w:autoSpaceDE/>
      <w:autoSpaceDN/>
      <w:adjustRightInd/>
      <w:spacing w:before="100" w:beforeAutospacing="1" w:after="100" w:afterAutospacing="1"/>
      <w:jc w:val="left"/>
      <w:textAlignment w:val="auto"/>
    </w:pPr>
    <w:rPr>
      <w:lang w:eastAsia="en-GB"/>
    </w:rPr>
  </w:style>
  <w:style w:type="character" w:customStyle="1" w:styleId="apple-converted-space">
    <w:name w:val="apple-converted-space"/>
    <w:basedOn w:val="DefaultParagraphFont"/>
    <w:rsid w:val="00DF6ABB"/>
  </w:style>
  <w:style w:type="paragraph" w:styleId="ListParagraph">
    <w:name w:val="List Paragraph"/>
    <w:basedOn w:val="Normal"/>
    <w:uiPriority w:val="34"/>
    <w:qFormat/>
    <w:rsid w:val="00DF6ABB"/>
    <w:pPr>
      <w:ind w:left="720"/>
      <w:contextualSpacing/>
    </w:pPr>
  </w:style>
  <w:style w:type="table" w:styleId="TableGrid">
    <w:name w:val="Table Grid"/>
    <w:basedOn w:val="TableNormal"/>
    <w:uiPriority w:val="59"/>
    <w:rsid w:val="00B33694"/>
    <w:pPr>
      <w:spacing w:after="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119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532">
      <w:bodyDiv w:val="1"/>
      <w:marLeft w:val="0"/>
      <w:marRight w:val="0"/>
      <w:marTop w:val="0"/>
      <w:marBottom w:val="0"/>
      <w:divBdr>
        <w:top w:val="none" w:sz="0" w:space="0" w:color="auto"/>
        <w:left w:val="none" w:sz="0" w:space="0" w:color="auto"/>
        <w:bottom w:val="none" w:sz="0" w:space="0" w:color="auto"/>
        <w:right w:val="none" w:sz="0" w:space="0" w:color="auto"/>
      </w:divBdr>
    </w:div>
    <w:div w:id="344553559">
      <w:bodyDiv w:val="1"/>
      <w:marLeft w:val="0"/>
      <w:marRight w:val="0"/>
      <w:marTop w:val="0"/>
      <w:marBottom w:val="0"/>
      <w:divBdr>
        <w:top w:val="none" w:sz="0" w:space="0" w:color="auto"/>
        <w:left w:val="none" w:sz="0" w:space="0" w:color="auto"/>
        <w:bottom w:val="none" w:sz="0" w:space="0" w:color="auto"/>
        <w:right w:val="none" w:sz="0" w:space="0" w:color="auto"/>
      </w:divBdr>
    </w:div>
    <w:div w:id="1157577467">
      <w:bodyDiv w:val="1"/>
      <w:marLeft w:val="0"/>
      <w:marRight w:val="0"/>
      <w:marTop w:val="0"/>
      <w:marBottom w:val="0"/>
      <w:divBdr>
        <w:top w:val="none" w:sz="0" w:space="0" w:color="auto"/>
        <w:left w:val="none" w:sz="0" w:space="0" w:color="auto"/>
        <w:bottom w:val="none" w:sz="0" w:space="0" w:color="auto"/>
        <w:right w:val="none" w:sz="0" w:space="0" w:color="auto"/>
      </w:divBdr>
    </w:div>
    <w:div w:id="1421023181">
      <w:bodyDiv w:val="1"/>
      <w:marLeft w:val="0"/>
      <w:marRight w:val="0"/>
      <w:marTop w:val="0"/>
      <w:marBottom w:val="0"/>
      <w:divBdr>
        <w:top w:val="none" w:sz="0" w:space="0" w:color="auto"/>
        <w:left w:val="none" w:sz="0" w:space="0" w:color="auto"/>
        <w:bottom w:val="none" w:sz="0" w:space="0" w:color="auto"/>
        <w:right w:val="none" w:sz="0" w:space="0" w:color="auto"/>
      </w:divBdr>
    </w:div>
    <w:div w:id="1632325483">
      <w:bodyDiv w:val="1"/>
      <w:marLeft w:val="0"/>
      <w:marRight w:val="0"/>
      <w:marTop w:val="0"/>
      <w:marBottom w:val="0"/>
      <w:divBdr>
        <w:top w:val="none" w:sz="0" w:space="0" w:color="auto"/>
        <w:left w:val="none" w:sz="0" w:space="0" w:color="auto"/>
        <w:bottom w:val="none" w:sz="0" w:space="0" w:color="auto"/>
        <w:right w:val="none" w:sz="0" w:space="0" w:color="auto"/>
      </w:divBdr>
    </w:div>
    <w:div w:id="1841042055">
      <w:bodyDiv w:val="1"/>
      <w:marLeft w:val="0"/>
      <w:marRight w:val="0"/>
      <w:marTop w:val="0"/>
      <w:marBottom w:val="0"/>
      <w:divBdr>
        <w:top w:val="none" w:sz="0" w:space="0" w:color="auto"/>
        <w:left w:val="none" w:sz="0" w:space="0" w:color="auto"/>
        <w:bottom w:val="none" w:sz="0" w:space="0" w:color="auto"/>
        <w:right w:val="none" w:sz="0" w:space="0" w:color="auto"/>
      </w:divBdr>
    </w:div>
    <w:div w:id="1924990234">
      <w:bodyDiv w:val="1"/>
      <w:marLeft w:val="0"/>
      <w:marRight w:val="0"/>
      <w:marTop w:val="0"/>
      <w:marBottom w:val="0"/>
      <w:divBdr>
        <w:top w:val="none" w:sz="0" w:space="0" w:color="auto"/>
        <w:left w:val="none" w:sz="0" w:space="0" w:color="auto"/>
        <w:bottom w:val="none" w:sz="0" w:space="0" w:color="auto"/>
        <w:right w:val="none" w:sz="0" w:space="0" w:color="auto"/>
      </w:divBdr>
    </w:div>
    <w:div w:id="1982534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ionalarchives.gov.uk/doc/open-government-licence/version/3/" TargetMode="External"/><Relationship Id="rId13" Type="http://schemas.openxmlformats.org/officeDocument/2006/relationships/hyperlink" Target="https://www.ons.gov.uk/peoplepopulationandcommunity/housing/datasets/ukhousebuildingpermanentdwellingsstartedandcompleted" TargetMode="External"/><Relationship Id="rId18" Type="http://schemas.openxmlformats.org/officeDocument/2006/relationships/hyperlink" Target="https://chrome.google.com/webstore/detail/instant-data-scraper/ofaokhiedipichpaobibbnahnkdoiiah" TargetMode="External"/><Relationship Id="rId3" Type="http://schemas.openxmlformats.org/officeDocument/2006/relationships/styles" Target="styles.xml"/><Relationship Id="rId7" Type="http://schemas.openxmlformats.org/officeDocument/2006/relationships/hyperlink" Target="https://creativecommons.org/licenses/by/4.0/" TargetMode="External"/><Relationship Id="rId12" Type="http://schemas.openxmlformats.org/officeDocument/2006/relationships/hyperlink" Target="https://data.gov.ie/dataset/ndq06-new-dwelling-completion/resource/0b5041bb-9f52-4b54-8c8d-0000306e74e2" TargetMode="External"/><Relationship Id="rId17" Type="http://schemas.openxmlformats.org/officeDocument/2006/relationships/hyperlink" Target="https://developer.twitter.com/en/developer-terms/agreement-and-policy" TargetMode="External"/><Relationship Id="rId2" Type="http://schemas.openxmlformats.org/officeDocument/2006/relationships/numbering" Target="numbering.xml"/><Relationship Id="rId16" Type="http://schemas.openxmlformats.org/officeDocument/2006/relationships/hyperlink" Target="http://www.twitte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bs23036@student.cct.ie" TargetMode="External"/><Relationship Id="rId11" Type="http://schemas.openxmlformats.org/officeDocument/2006/relationships/hyperlink" Target="https://data.gov.ie/dataset/ndq05-new-dwelling-completion/resource/108d82d0-43f1-4574-9e47-bb54f078fd84" TargetMode="External"/><Relationship Id="rId5" Type="http://schemas.openxmlformats.org/officeDocument/2006/relationships/webSettings" Target="webSettings.xml"/><Relationship Id="rId15" Type="http://schemas.openxmlformats.org/officeDocument/2006/relationships/hyperlink" Target="https://www.ons.gov.uk/peoplepopulationandcommunity/populationandmigration/populationestimates/datasets/populationestimatestimeseriesdataset" TargetMode="External"/><Relationship Id="rId10" Type="http://schemas.openxmlformats.org/officeDocument/2006/relationships/hyperlink" Target="https://data.gov.ie/dataset/ndq03-new-dwelling-completions/resource/45701f7f-1192-406f-980f-a8ee2386214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gov.ie/dataset/ndq01-new-dwelling-completions/resource/8fdc8f87-88ca-43f7-aa16-dbc3a52cacde" TargetMode="External"/><Relationship Id="rId14" Type="http://schemas.openxmlformats.org/officeDocument/2006/relationships/hyperlink" Target="https://data.worldbank.org/indicator/SP.POP.TO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Liam Croash</cp:lastModifiedBy>
  <cp:revision>3</cp:revision>
  <dcterms:created xsi:type="dcterms:W3CDTF">2023-05-24T14:44:00Z</dcterms:created>
  <dcterms:modified xsi:type="dcterms:W3CDTF">2023-05-24T16:50:00Z</dcterms:modified>
</cp:coreProperties>
</file>