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lundi 29 mars 2021</w:t>
      </w:r>
    </w:p>
    <w:p w:rsidR="00000000" w:rsidDel="00000000" w:rsidP="00000000" w:rsidRDefault="00000000" w:rsidRPr="00000000" w14:paraId="00000002">
      <w:pPr>
        <w:rPr/>
      </w:pPr>
      <w:r w:rsidDel="00000000" w:rsidR="00000000" w:rsidRPr="00000000">
        <w:rPr>
          <w:rtl w:val="0"/>
        </w:rPr>
        <w:t xml:space="preserve">Tâche effectuées:</w:t>
      </w:r>
    </w:p>
    <w:p w:rsidR="00000000" w:rsidDel="00000000" w:rsidP="00000000" w:rsidRDefault="00000000" w:rsidRPr="00000000" w14:paraId="00000003">
      <w:pPr>
        <w:ind w:left="720" w:firstLine="0"/>
        <w:rPr/>
      </w:pPr>
      <w:r w:rsidDel="00000000" w:rsidR="00000000" w:rsidRPr="00000000">
        <w:rPr>
          <w:rtl w:val="0"/>
        </w:rPr>
        <w:t xml:space="preserve">analyse du projet </w:t>
      </w:r>
    </w:p>
    <w:p w:rsidR="00000000" w:rsidDel="00000000" w:rsidP="00000000" w:rsidRDefault="00000000" w:rsidRPr="00000000" w14:paraId="00000004">
      <w:pPr>
        <w:ind w:left="720" w:firstLine="0"/>
        <w:rPr/>
      </w:pPr>
      <w:r w:rsidDel="00000000" w:rsidR="00000000" w:rsidRPr="00000000">
        <w:rPr>
          <w:rtl w:val="0"/>
        </w:rPr>
        <w:t xml:space="preserve">mise en place d’un dérouler </w:t>
      </w:r>
    </w:p>
    <w:p w:rsidR="00000000" w:rsidDel="00000000" w:rsidP="00000000" w:rsidRDefault="00000000" w:rsidRPr="00000000" w14:paraId="00000005">
      <w:pPr>
        <w:ind w:left="720" w:firstLine="0"/>
        <w:rPr/>
      </w:pPr>
      <w:r w:rsidDel="00000000" w:rsidR="00000000" w:rsidRPr="00000000">
        <w:rPr>
          <w:rtl w:val="0"/>
        </w:rPr>
        <w:t xml:space="preserve">donné un rôle à chaque personne dans le projet en analysant point fort et faiblesse</w:t>
      </w:r>
    </w:p>
    <w:p w:rsidR="00000000" w:rsidDel="00000000" w:rsidP="00000000" w:rsidRDefault="00000000" w:rsidRPr="00000000" w14:paraId="00000006">
      <w:pPr>
        <w:ind w:left="720" w:firstLine="0"/>
        <w:rPr/>
      </w:pPr>
      <w:r w:rsidDel="00000000" w:rsidR="00000000" w:rsidRPr="00000000">
        <w:rPr>
          <w:rtl w:val="0"/>
        </w:rPr>
        <w:t xml:space="preserve">création d’un gantt</w:t>
      </w:r>
    </w:p>
    <w:p w:rsidR="00000000" w:rsidDel="00000000" w:rsidP="00000000" w:rsidRDefault="00000000" w:rsidRPr="00000000" w14:paraId="00000007">
      <w:pPr>
        <w:ind w:left="720" w:firstLine="0"/>
        <w:rPr/>
      </w:pPr>
      <w:r w:rsidDel="00000000" w:rsidR="00000000" w:rsidRPr="00000000">
        <w:rPr>
          <w:rtl w:val="0"/>
        </w:rPr>
        <w:t xml:space="preserve">création d’un diagramme </w:t>
      </w:r>
    </w:p>
    <w:p w:rsidR="00000000" w:rsidDel="00000000" w:rsidP="00000000" w:rsidRDefault="00000000" w:rsidRPr="00000000" w14:paraId="00000008">
      <w:pPr>
        <w:ind w:left="720" w:firstLine="0"/>
        <w:rPr/>
      </w:pPr>
      <w:r w:rsidDel="00000000" w:rsidR="00000000" w:rsidRPr="00000000">
        <w:rPr>
          <w:rtl w:val="0"/>
        </w:rPr>
        <w:t xml:space="preserve">création d’un backlog  </w:t>
      </w:r>
    </w:p>
    <w:p w:rsidR="00000000" w:rsidDel="00000000" w:rsidP="00000000" w:rsidRDefault="00000000" w:rsidRPr="00000000" w14:paraId="00000009">
      <w:pPr>
        <w:ind w:left="0" w:firstLine="0"/>
        <w:rPr/>
      </w:pPr>
      <w:r w:rsidDel="00000000" w:rsidR="00000000" w:rsidRPr="00000000">
        <w:rPr>
          <w:rtl w:val="0"/>
        </w:rPr>
        <w:t xml:space="preserve">débrief fin de séance → </w:t>
      </w:r>
      <w:r w:rsidDel="00000000" w:rsidR="00000000" w:rsidRPr="00000000">
        <w:rPr>
          <w:rtl w:val="0"/>
        </w:rPr>
        <w:t xml:space="preserve"> après midi productive avec mise en commun des différent point de vue du sujet pour tomber sur un accord commun tout en ayant prioriser les tâche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center"/>
        <w:rPr>
          <w:b w:val="1"/>
          <w:u w:val="single"/>
        </w:rPr>
      </w:pPr>
      <w:r w:rsidDel="00000000" w:rsidR="00000000" w:rsidRPr="00000000">
        <w:rPr>
          <w:b w:val="1"/>
          <w:u w:val="single"/>
          <w:rtl w:val="0"/>
        </w:rPr>
        <w:t xml:space="preserve">Mardi 30 mars 2021</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0000ff"/>
          <w:rtl w:val="0"/>
        </w:rPr>
        <w:t xml:space="preserve">8h15</w:t>
      </w:r>
      <w:r w:rsidDel="00000000" w:rsidR="00000000" w:rsidRPr="00000000">
        <w:rPr>
          <w:rtl w:val="0"/>
        </w:rPr>
        <w:t xml:space="preserve"> →  </w:t>
      </w:r>
      <w:r w:rsidDel="00000000" w:rsidR="00000000" w:rsidRPr="00000000">
        <w:rPr>
          <w:color w:val="ff0000"/>
          <w:rtl w:val="0"/>
        </w:rPr>
        <w:t xml:space="preserve">dayly scrum</w:t>
      </w:r>
    </w:p>
    <w:p w:rsidR="00000000" w:rsidDel="00000000" w:rsidP="00000000" w:rsidRDefault="00000000" w:rsidRPr="00000000" w14:paraId="00000022">
      <w:pPr>
        <w:rPr>
          <w:color w:val="ff0000"/>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color w:val="ff0000"/>
              </w:rPr>
            </w:pPr>
            <w:r w:rsidDel="00000000" w:rsidR="00000000" w:rsidRPr="00000000">
              <w:rPr>
                <w:rtl w:val="0"/>
              </w:rPr>
              <w:t xml:space="preserve">service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color w:val="ff0000"/>
              </w:rPr>
            </w:pPr>
            <w:r w:rsidDel="00000000" w:rsidR="00000000" w:rsidRPr="00000000">
              <w:rPr>
                <w:rtl w:val="0"/>
              </w:rPr>
              <w:t xml:space="preserve">prise de commande du robot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color w:val="ff0000"/>
              </w:rPr>
            </w:pPr>
            <w:r w:rsidDel="00000000" w:rsidR="00000000" w:rsidRPr="00000000">
              <w:rPr>
                <w:rtl w:val="0"/>
              </w:rPr>
              <w:t xml:space="preserve">clovis et marc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color w:val="ff0000"/>
              </w:rPr>
            </w:pPr>
            <w:r w:rsidDel="00000000" w:rsidR="00000000" w:rsidRPr="00000000">
              <w:rPr>
                <w:rtl w:val="0"/>
              </w:rPr>
              <w:t xml:space="preserve">robotique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color w:val="ff0000"/>
              </w:rPr>
            </w:pPr>
            <w:r w:rsidDel="00000000" w:rsidR="00000000" w:rsidRPr="00000000">
              <w:rPr>
                <w:rtl w:val="0"/>
              </w:rPr>
              <w:t xml:space="preserve">suivie de ligne et détecteur d’obstacle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color w:val="ff0000"/>
              </w:rPr>
            </w:pPr>
            <w:r w:rsidDel="00000000" w:rsidR="00000000" w:rsidRPr="00000000">
              <w:rPr>
                <w:rtl w:val="0"/>
              </w:rPr>
              <w:t xml:space="preserve">  omaima et laurent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color w:val="ff0000"/>
              </w:rPr>
            </w:pPr>
            <w:r w:rsidDel="00000000" w:rsidR="00000000" w:rsidRPr="00000000">
              <w:rPr>
                <w:rtl w:val="0"/>
              </w:rPr>
              <w:t xml:space="preserve">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color w:val="ff0000"/>
              </w:rPr>
            </w:pPr>
            <w:r w:rsidDel="00000000" w:rsidR="00000000" w:rsidRPr="00000000">
              <w:rPr>
                <w:rtl w:val="0"/>
              </w:rPr>
              <w:t xml:space="preserve">contexte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color w:val="ff0000"/>
              </w:rPr>
            </w:pPr>
            <w:r w:rsidDel="00000000" w:rsidR="00000000" w:rsidRPr="00000000">
              <w:rPr>
                <w:rtl w:val="0"/>
              </w:rPr>
              <w:t xml:space="preserve">alexis  </w:t>
            </w:r>
            <w:r w:rsidDel="00000000" w:rsidR="00000000" w:rsidRPr="00000000">
              <w:rPr>
                <w:rtl w:val="0"/>
              </w:rPr>
            </w:r>
          </w:p>
        </w:tc>
      </w:tr>
    </w:tbl>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color w:val="0000ff"/>
          <w:rtl w:val="0"/>
        </w:rPr>
        <w:t xml:space="preserve">8h30 – 10h00</w:t>
      </w:r>
      <w:r w:rsidDel="00000000" w:rsidR="00000000" w:rsidRPr="00000000">
        <w:rPr>
          <w:rtl w:val="0"/>
        </w:rPr>
        <w:t xml:space="preserve"> →  réalisation tâche</w:t>
      </w:r>
    </w:p>
    <w:p w:rsidR="00000000" w:rsidDel="00000000" w:rsidP="00000000" w:rsidRDefault="00000000" w:rsidRPr="00000000" w14:paraId="0000002E">
      <w:pPr>
        <w:rPr>
          <w:color w:val="ff0000"/>
        </w:rPr>
      </w:pPr>
      <w:r w:rsidDel="00000000" w:rsidR="00000000" w:rsidRPr="00000000">
        <w:rPr>
          <w:color w:val="0000ff"/>
          <w:rtl w:val="0"/>
        </w:rPr>
        <w:t xml:space="preserve">10h00 – 10h15 </w:t>
      </w:r>
      <w:r w:rsidDel="00000000" w:rsidR="00000000" w:rsidRPr="00000000">
        <w:rPr>
          <w:rtl w:val="0"/>
        </w:rPr>
        <w:t xml:space="preserve">→ </w:t>
      </w:r>
      <w:r w:rsidDel="00000000" w:rsidR="00000000" w:rsidRPr="00000000">
        <w:rPr>
          <w:rtl w:val="0"/>
        </w:rPr>
        <w:t xml:space="preserve"> </w:t>
      </w:r>
      <w:r w:rsidDel="00000000" w:rsidR="00000000" w:rsidRPr="00000000">
        <w:rPr>
          <w:color w:val="ff0000"/>
          <w:rtl w:val="0"/>
        </w:rPr>
        <w:t xml:space="preserve">Resume</w:t>
      </w:r>
    </w:p>
    <w:p w:rsidR="00000000" w:rsidDel="00000000" w:rsidP="00000000" w:rsidRDefault="00000000" w:rsidRPr="00000000" w14:paraId="0000002F">
      <w:pPr>
        <w:ind w:left="1440" w:firstLine="0"/>
        <w:rPr/>
      </w:pPr>
      <w:r w:rsidDel="00000000" w:rsidR="00000000" w:rsidRPr="00000000">
        <w:rPr>
          <w:rtl w:val="0"/>
        </w:rPr>
        <w:t xml:space="preserve">    avancement des tâches en cours, bonne progression pour le moment et bonne  entente dans le groupe. </w:t>
      </w:r>
    </w:p>
    <w:p w:rsidR="00000000" w:rsidDel="00000000" w:rsidP="00000000" w:rsidRDefault="00000000" w:rsidRPr="00000000" w14:paraId="00000030">
      <w:pPr>
        <w:rPr/>
      </w:pPr>
      <w:r w:rsidDel="00000000" w:rsidR="00000000" w:rsidRPr="00000000">
        <w:rPr>
          <w:color w:val="0000ff"/>
          <w:rtl w:val="0"/>
        </w:rPr>
        <w:t xml:space="preserve">10h15 – 12h00 </w:t>
      </w:r>
      <w:r w:rsidDel="00000000" w:rsidR="00000000" w:rsidRPr="00000000">
        <w:rPr>
          <w:rtl w:val="0"/>
        </w:rPr>
        <w:t xml:space="preserve"> → </w:t>
      </w:r>
      <w:r w:rsidDel="00000000" w:rsidR="00000000" w:rsidRPr="00000000">
        <w:rPr>
          <w:rtl w:val="0"/>
        </w:rPr>
        <w:t xml:space="preserve"> réalisation tâche </w:t>
      </w:r>
    </w:p>
    <w:p w:rsidR="00000000" w:rsidDel="00000000" w:rsidP="00000000" w:rsidRDefault="00000000" w:rsidRPr="00000000" w14:paraId="00000031">
      <w:pPr>
        <w:rPr>
          <w:color w:val="ff0000"/>
        </w:rPr>
      </w:pPr>
      <w:r w:rsidDel="00000000" w:rsidR="00000000" w:rsidRPr="00000000">
        <w:rPr>
          <w:color w:val="0000ff"/>
          <w:rtl w:val="0"/>
        </w:rPr>
        <w:t xml:space="preserve">13h30 – 13h45</w:t>
      </w:r>
      <w:r w:rsidDel="00000000" w:rsidR="00000000" w:rsidRPr="00000000">
        <w:rPr>
          <w:rtl w:val="0"/>
        </w:rPr>
        <w:t xml:space="preserve"> →  </w:t>
      </w:r>
      <w:r w:rsidDel="00000000" w:rsidR="00000000" w:rsidRPr="00000000">
        <w:rPr>
          <w:color w:val="ff0000"/>
          <w:rtl w:val="0"/>
        </w:rPr>
        <w:t xml:space="preserve">Resume et planning</w:t>
      </w:r>
    </w:p>
    <w:p w:rsidR="00000000" w:rsidDel="00000000" w:rsidP="00000000" w:rsidRDefault="00000000" w:rsidRPr="00000000" w14:paraId="00000032">
      <w:pPr>
        <w:jc w:val="center"/>
        <w:rPr>
          <w:color w:val="00ff00"/>
        </w:rPr>
      </w:pPr>
      <w:r w:rsidDel="00000000" w:rsidR="00000000" w:rsidRPr="00000000">
        <w:rPr>
          <w:color w:val="00ff00"/>
          <w:rtl w:val="0"/>
        </w:rPr>
        <w:t xml:space="preserve">RESUME</w:t>
      </w:r>
    </w:p>
    <w:p w:rsidR="00000000" w:rsidDel="00000000" w:rsidP="00000000" w:rsidRDefault="00000000" w:rsidRPr="00000000" w14:paraId="00000033">
      <w:pPr>
        <w:jc w:val="center"/>
        <w:rPr>
          <w:color w:val="ff0000"/>
        </w:rPr>
      </w:pPr>
      <w:r w:rsidDel="00000000" w:rsidR="00000000" w:rsidRPr="00000000">
        <w:rPr>
          <w:rtl w:val="0"/>
        </w:rPr>
      </w:r>
    </w:p>
    <w:tbl>
      <w:tblPr>
        <w:tblStyle w:val="Table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765"/>
        <w:gridCol w:w="2550"/>
        <w:tblGridChange w:id="0">
          <w:tblGrid>
            <w:gridCol w:w="3015"/>
            <w:gridCol w:w="376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robotique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color w:val="ff0000"/>
              </w:rPr>
            </w:pPr>
            <w:r w:rsidDel="00000000" w:rsidR="00000000" w:rsidRPr="00000000">
              <w:rPr>
                <w:rtl w:val="0"/>
              </w:rPr>
              <w:t xml:space="preserve">suivie de ligne - terminé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color w:val="ff0000"/>
              </w:rPr>
            </w:pPr>
            <w:r w:rsidDel="00000000" w:rsidR="00000000" w:rsidRPr="00000000">
              <w:rPr>
                <w:rtl w:val="0"/>
              </w:rPr>
              <w:t xml:space="preserve">laurent, omaima, marc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color w:val="ff0000"/>
              </w:rPr>
            </w:pPr>
            <w:r w:rsidDel="00000000" w:rsidR="00000000" w:rsidRPr="00000000">
              <w:rPr>
                <w:rtl w:val="0"/>
              </w:rPr>
              <w:t xml:space="preserve">affichage graphique -  en cours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color w:val="ff0000"/>
              </w:rPr>
            </w:pPr>
            <w:r w:rsidDel="00000000" w:rsidR="00000000" w:rsidRPr="00000000">
              <w:rPr>
                <w:rtl w:val="0"/>
              </w:rPr>
              <w:t xml:space="preserve">alexis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color w:val="ff0000"/>
              </w:rPr>
            </w:pPr>
            <w:r w:rsidDel="00000000" w:rsidR="00000000" w:rsidRPr="00000000">
              <w:rPr>
                <w:rtl w:val="0"/>
              </w:rPr>
              <w:t xml:space="preserve">service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color w:val="ff0000"/>
              </w:rPr>
            </w:pPr>
            <w:r w:rsidDel="00000000" w:rsidR="00000000" w:rsidRPr="00000000">
              <w:rPr>
                <w:rtl w:val="0"/>
              </w:rPr>
              <w:t xml:space="preserve">commander arduino via service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color w:val="ff0000"/>
              </w:rPr>
            </w:pPr>
            <w:r w:rsidDel="00000000" w:rsidR="00000000" w:rsidRPr="00000000">
              <w:rPr>
                <w:rtl w:val="0"/>
              </w:rPr>
              <w:t xml:space="preserve">clovis</w:t>
            </w:r>
            <w:r w:rsidDel="00000000" w:rsidR="00000000" w:rsidRPr="00000000">
              <w:rPr>
                <w:rtl w:val="0"/>
              </w:rPr>
            </w:r>
          </w:p>
        </w:tc>
      </w:tr>
    </w:tbl>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color w:val="ff0000"/>
        </w:rPr>
      </w:pPr>
      <w:r w:rsidDel="00000000" w:rsidR="00000000" w:rsidRPr="00000000">
        <w:rPr>
          <w:color w:val="ff0000"/>
          <w:rtl w:val="0"/>
        </w:rPr>
        <w:t xml:space="preserve">TODO </w:t>
      </w:r>
    </w:p>
    <w:p w:rsidR="00000000" w:rsidDel="00000000" w:rsidP="00000000" w:rsidRDefault="00000000" w:rsidRPr="00000000" w14:paraId="0000003F">
      <w:pPr>
        <w:jc w:val="center"/>
        <w:rPr>
          <w:color w:val="00ff00"/>
        </w:rPr>
      </w:pPr>
      <w:r w:rsidDel="00000000" w:rsidR="00000000" w:rsidRPr="00000000">
        <w:rPr>
          <w:rtl w:val="0"/>
        </w:rPr>
      </w:r>
    </w:p>
    <w:tbl>
      <w:tblPr>
        <w:tblStyle w:val="Table3"/>
        <w:tblW w:w="90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2"/>
        <w:gridCol w:w="3450"/>
        <w:gridCol w:w="2580"/>
        <w:tblGridChange w:id="0">
          <w:tblGrid>
            <w:gridCol w:w="3042"/>
            <w:gridCol w:w="345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color w:val="00ff00"/>
              </w:rPr>
            </w:pPr>
            <w:r w:rsidDel="00000000" w:rsidR="00000000" w:rsidRPr="00000000">
              <w:rPr>
                <w:rtl w:val="0"/>
              </w:rPr>
              <w:t xml:space="preserve">Robotique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color w:val="00ff00"/>
              </w:rPr>
            </w:pPr>
            <w:r w:rsidDel="00000000" w:rsidR="00000000" w:rsidRPr="00000000">
              <w:rPr>
                <w:rtl w:val="0"/>
              </w:rPr>
              <w:t xml:space="preserve">mise en place détection obstacle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color w:val="00ff00"/>
              </w:rPr>
            </w:pPr>
            <w:r w:rsidDel="00000000" w:rsidR="00000000" w:rsidRPr="00000000">
              <w:rPr>
                <w:rtl w:val="0"/>
              </w:rPr>
              <w:t xml:space="preserve">laurent, omaima, marc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color w:val="00ff00"/>
              </w:rPr>
            </w:pPr>
            <w:r w:rsidDel="00000000" w:rsidR="00000000" w:rsidRPr="00000000">
              <w:rPr>
                <w:rtl w:val="0"/>
              </w:rPr>
              <w:t xml:space="preserve">service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color w:val="00ff00"/>
              </w:rPr>
            </w:pPr>
            <w:r w:rsidDel="00000000" w:rsidR="00000000" w:rsidRPr="00000000">
              <w:rPr>
                <w:rtl w:val="0"/>
              </w:rPr>
              <w:t xml:space="preserve"> terminer la commande arduino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clovis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color w:val="00ff00"/>
              </w:rPr>
            </w:pPr>
            <w:r w:rsidDel="00000000" w:rsidR="00000000" w:rsidRPr="00000000">
              <w:rPr>
                <w:rtl w:val="0"/>
              </w:rPr>
              <w:t xml:space="preserve">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color w:val="00ff00"/>
              </w:rPr>
            </w:pPr>
            <w:r w:rsidDel="00000000" w:rsidR="00000000" w:rsidRPr="00000000">
              <w:rPr>
                <w:rtl w:val="0"/>
              </w:rPr>
              <w:t xml:space="preserve"> avancer le contexte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bl>
    <w:p w:rsidR="00000000" w:rsidDel="00000000" w:rsidP="00000000" w:rsidRDefault="00000000" w:rsidRPr="00000000" w14:paraId="00000049">
      <w:pPr>
        <w:jc w:val="center"/>
        <w:rPr>
          <w:color w:val="00ff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0000ff"/>
          <w:rtl w:val="0"/>
        </w:rPr>
        <w:t xml:space="preserve">14h00 – 15h30</w:t>
      </w:r>
      <w:r w:rsidDel="00000000" w:rsidR="00000000" w:rsidRPr="00000000">
        <w:rPr>
          <w:rtl w:val="0"/>
        </w:rPr>
        <w:t xml:space="preserve"> →  réalisation tâche </w:t>
      </w:r>
    </w:p>
    <w:p w:rsidR="00000000" w:rsidDel="00000000" w:rsidP="00000000" w:rsidRDefault="00000000" w:rsidRPr="00000000" w14:paraId="0000004C">
      <w:pPr>
        <w:rPr/>
      </w:pPr>
      <w:r w:rsidDel="00000000" w:rsidR="00000000" w:rsidRPr="00000000">
        <w:rPr>
          <w:color w:val="0000ff"/>
          <w:rtl w:val="0"/>
        </w:rPr>
        <w:t xml:space="preserve">15h30 – 15h45 </w:t>
      </w:r>
      <w:r w:rsidDel="00000000" w:rsidR="00000000" w:rsidRPr="00000000">
        <w:rPr>
          <w:rtl w:val="0"/>
        </w:rPr>
        <w:t xml:space="preserve">→  </w:t>
      </w:r>
      <w:r w:rsidDel="00000000" w:rsidR="00000000" w:rsidRPr="00000000">
        <w:rPr>
          <w:color w:val="ff0000"/>
          <w:rtl w:val="0"/>
        </w:rPr>
        <w:t xml:space="preserve">sprint Resume</w:t>
      </w:r>
      <w:r w:rsidDel="00000000" w:rsidR="00000000" w:rsidRPr="00000000">
        <w:rPr>
          <w:rtl w:val="0"/>
        </w:rPr>
        <w:tab/>
        <w:t xml:space="preserve">    </w:t>
      </w:r>
    </w:p>
    <w:p w:rsidR="00000000" w:rsidDel="00000000" w:rsidP="00000000" w:rsidRDefault="00000000" w:rsidRPr="00000000" w14:paraId="0000004D">
      <w:pPr>
        <w:rPr/>
      </w:pPr>
      <w:r w:rsidDel="00000000" w:rsidR="00000000" w:rsidRPr="00000000">
        <w:rPr>
          <w:color w:val="0000ff"/>
          <w:rtl w:val="0"/>
        </w:rPr>
        <w:t xml:space="preserve">15h45 – 17h45</w:t>
      </w:r>
      <w:r w:rsidDel="00000000" w:rsidR="00000000" w:rsidRPr="00000000">
        <w:rPr>
          <w:rtl w:val="0"/>
        </w:rPr>
        <w:t xml:space="preserve"> →  réalisation tâche </w:t>
      </w:r>
    </w:p>
    <w:p w:rsidR="00000000" w:rsidDel="00000000" w:rsidP="00000000" w:rsidRDefault="00000000" w:rsidRPr="00000000" w14:paraId="0000004E">
      <w:pPr>
        <w:rPr>
          <w:color w:val="ff0000"/>
        </w:rPr>
      </w:pPr>
      <w:r w:rsidDel="00000000" w:rsidR="00000000" w:rsidRPr="00000000">
        <w:rPr>
          <w:color w:val="0000ff"/>
          <w:rtl w:val="0"/>
        </w:rPr>
        <w:t xml:space="preserve">17h45 – 18h00 </w:t>
      </w:r>
      <w:r w:rsidDel="00000000" w:rsidR="00000000" w:rsidRPr="00000000">
        <w:rPr>
          <w:rtl w:val="0"/>
        </w:rPr>
        <w:t xml:space="preserve"> → </w:t>
      </w:r>
      <w:r w:rsidDel="00000000" w:rsidR="00000000" w:rsidRPr="00000000">
        <w:rPr>
          <w:color w:val="ff0000"/>
          <w:rtl w:val="0"/>
        </w:rPr>
        <w:t xml:space="preserve">dépôt complet </w:t>
      </w:r>
    </w:p>
    <w:p w:rsidR="00000000" w:rsidDel="00000000" w:rsidP="00000000" w:rsidRDefault="00000000" w:rsidRPr="00000000" w14:paraId="0000004F">
      <w:pPr>
        <w:rPr>
          <w:color w:val="ff0000"/>
        </w:rPr>
      </w:pPr>
      <w:r w:rsidDel="00000000" w:rsidR="00000000" w:rsidRPr="00000000">
        <w:rPr>
          <w:color w:val="0000ff"/>
          <w:rtl w:val="0"/>
        </w:rPr>
        <w:t xml:space="preserve">18h00 – 18h15</w:t>
      </w:r>
      <w:r w:rsidDel="00000000" w:rsidR="00000000" w:rsidRPr="00000000">
        <w:rPr>
          <w:rtl w:val="0"/>
        </w:rPr>
        <w:t xml:space="preserve"> →</w:t>
      </w:r>
      <w:r w:rsidDel="00000000" w:rsidR="00000000" w:rsidRPr="00000000">
        <w:rPr>
          <w:color w:val="ff0000"/>
          <w:rtl w:val="0"/>
        </w:rPr>
        <w:t xml:space="preserve">dayly Review</w:t>
      </w:r>
    </w:p>
    <w:p w:rsidR="00000000" w:rsidDel="00000000" w:rsidP="00000000" w:rsidRDefault="00000000" w:rsidRPr="00000000" w14:paraId="00000050">
      <w:pPr>
        <w:rPr>
          <w:color w:val="ff0000"/>
        </w:rPr>
      </w:pPr>
      <w:r w:rsidDel="00000000" w:rsidR="00000000" w:rsidRPr="00000000">
        <w:rPr>
          <w:rtl w:val="0"/>
        </w:rPr>
      </w:r>
    </w:p>
    <w:tbl>
      <w:tblPr>
        <w:tblStyle w:val="Table4"/>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335"/>
        <w:gridCol w:w="2715"/>
        <w:tblGridChange w:id="0">
          <w:tblGrid>
            <w:gridCol w:w="2145"/>
            <w:gridCol w:w="433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color w:val="ff0000"/>
              </w:rPr>
            </w:pPr>
            <w:r w:rsidDel="00000000" w:rsidR="00000000" w:rsidRPr="00000000">
              <w:rPr>
                <w:rtl w:val="0"/>
              </w:rPr>
              <w:t xml:space="preserve"> robotique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color w:val="ff0000"/>
              </w:rPr>
            </w:pPr>
            <w:r w:rsidDel="00000000" w:rsidR="00000000" w:rsidRPr="00000000">
              <w:rPr>
                <w:rtl w:val="0"/>
              </w:rPr>
              <w:t xml:space="preserve">capteur obstacle - terminée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color w:val="ff0000"/>
              </w:rPr>
            </w:pPr>
            <w:r w:rsidDel="00000000" w:rsidR="00000000" w:rsidRPr="00000000">
              <w:rPr>
                <w:rtl w:val="0"/>
              </w:rPr>
              <w:t xml:space="preserve">laurent, marc, omaima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color w:val="ff0000"/>
              </w:rPr>
            </w:pPr>
            <w:r w:rsidDel="00000000" w:rsidR="00000000" w:rsidRPr="00000000">
              <w:rPr>
                <w:rtl w:val="0"/>
              </w:rPr>
              <w:t xml:space="preserve">robotique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à états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équipes complete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color w:val="ff0000"/>
              </w:rPr>
            </w:pPr>
            <w:r w:rsidDel="00000000" w:rsidR="00000000" w:rsidRPr="00000000">
              <w:rPr>
                <w:rtl w:val="0"/>
              </w:rPr>
              <w:t xml:space="preserve"> 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ff0000"/>
              </w:rPr>
            </w:pPr>
            <w:r w:rsidDel="00000000" w:rsidR="00000000" w:rsidRPr="00000000">
              <w:rPr>
                <w:rtl w:val="0"/>
              </w:rPr>
              <w:t xml:space="preserve">avancement de l’interface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color w:val="ff0000"/>
              </w:rPr>
            </w:pPr>
            <w:r w:rsidDel="00000000" w:rsidR="00000000" w:rsidRPr="00000000">
              <w:rPr>
                <w:rtl w:val="0"/>
              </w:rPr>
              <w:t xml:space="preserve">alexis </w:t>
            </w:r>
            <w:r w:rsidDel="00000000" w:rsidR="00000000" w:rsidRPr="00000000">
              <w:rPr>
                <w:rtl w:val="0"/>
              </w:rPr>
            </w:r>
          </w:p>
        </w:tc>
      </w:tr>
      <w:tr>
        <w:trPr>
          <w:trHeight w:val="1094.44580078124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connexion possible au serveur - terminée</w:t>
            </w:r>
          </w:p>
          <w:p w:rsidR="00000000" w:rsidDel="00000000" w:rsidP="00000000" w:rsidRDefault="00000000" w:rsidRPr="00000000" w14:paraId="000000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clovis</w:t>
            </w:r>
          </w:p>
        </w:tc>
      </w:tr>
    </w:tbl>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retour positif de l’ensemble de l’équipe, quelques difficultés rencontrées au niveau des pistes choisies dans les développements.</w:t>
      </w:r>
    </w:p>
    <w:p w:rsidR="00000000" w:rsidDel="00000000" w:rsidP="00000000" w:rsidRDefault="00000000" w:rsidRPr="00000000" w14:paraId="00000061">
      <w:pPr>
        <w:rPr/>
      </w:pPr>
      <w:r w:rsidDel="00000000" w:rsidR="00000000" w:rsidRPr="00000000">
        <w:rPr>
          <w:rtl w:val="0"/>
        </w:rPr>
        <w:t xml:space="preserve">En termes de charge de travail, l'équipe a retourné que c'était suffisant pour avoir du travail et pas être en état de surcharge donc pour les prochains jours il faudra prévoir un nombre de tâches équivalent en priorisant les tâches ayant le plus d’impact pour le client tout en ayant un avis de la tâche difficulté de la tâche de chaque partie.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u w:val="single"/>
        </w:rPr>
      </w:pPr>
      <w:r w:rsidDel="00000000" w:rsidR="00000000" w:rsidRPr="00000000">
        <w:rPr>
          <w:b w:val="1"/>
          <w:u w:val="single"/>
          <w:rtl w:val="0"/>
        </w:rPr>
        <w:t xml:space="preserve">Mercredi 31 mars 2021</w:t>
      </w:r>
    </w:p>
    <w:p w:rsidR="00000000" w:rsidDel="00000000" w:rsidP="00000000" w:rsidRDefault="00000000" w:rsidRPr="00000000" w14:paraId="0000006D">
      <w:pPr>
        <w:jc w:val="center"/>
        <w:rPr>
          <w:b w:val="1"/>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Durant la nuit de mardi à mercredi l’équipe a continué son avancées sur : </w:t>
      </w:r>
    </w:p>
    <w:p w:rsidR="00000000" w:rsidDel="00000000" w:rsidP="00000000" w:rsidRDefault="00000000" w:rsidRPr="00000000" w14:paraId="0000006F">
      <w:pPr>
        <w:rPr/>
      </w:pPr>
      <w:r w:rsidDel="00000000" w:rsidR="00000000" w:rsidRPr="00000000">
        <w:rPr>
          <w:rtl w:val="0"/>
        </w:rPr>
        <w:t xml:space="preserve">test des uri, avance du graphe et travaille sur automatisation du robot</w:t>
      </w:r>
    </w:p>
    <w:p w:rsidR="00000000" w:rsidDel="00000000" w:rsidP="00000000" w:rsidRDefault="00000000" w:rsidRPr="00000000" w14:paraId="00000070">
      <w:pPr>
        <w:rPr>
          <w:color w:val="ff0000"/>
        </w:rPr>
      </w:pPr>
      <w:r w:rsidDel="00000000" w:rsidR="00000000" w:rsidRPr="00000000">
        <w:rPr>
          <w:color w:val="0000ff"/>
          <w:rtl w:val="0"/>
        </w:rPr>
        <w:t xml:space="preserve">8h15</w:t>
      </w:r>
      <w:r w:rsidDel="00000000" w:rsidR="00000000" w:rsidRPr="00000000">
        <w:rPr>
          <w:rtl w:val="0"/>
        </w:rPr>
        <w:t xml:space="preserve"> →  </w:t>
      </w:r>
      <w:r w:rsidDel="00000000" w:rsidR="00000000" w:rsidRPr="00000000">
        <w:rPr>
          <w:color w:val="ff0000"/>
          <w:rtl w:val="0"/>
        </w:rPr>
        <w:t xml:space="preserve">dayly scrum</w:t>
      </w:r>
    </w:p>
    <w:p w:rsidR="00000000" w:rsidDel="00000000" w:rsidP="00000000" w:rsidRDefault="00000000" w:rsidRPr="00000000" w14:paraId="00000071">
      <w:pPr>
        <w:rPr/>
      </w:pP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terminer code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laurent, marc, omaima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connexion au 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 clovis, laurent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continuité du superviseur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des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 dans les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clovis </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color w:val="0000ff"/>
          <w:rtl w:val="0"/>
        </w:rPr>
        <w:t xml:space="preserve">8h30 – 10h00</w:t>
      </w:r>
      <w:r w:rsidDel="00000000" w:rsidR="00000000" w:rsidRPr="00000000">
        <w:rPr>
          <w:rtl w:val="0"/>
        </w:rPr>
        <w:t xml:space="preserve"> →  réalisation tâche</w:t>
      </w:r>
    </w:p>
    <w:p w:rsidR="00000000" w:rsidDel="00000000" w:rsidP="00000000" w:rsidRDefault="00000000" w:rsidRPr="00000000" w14:paraId="00000083">
      <w:pPr>
        <w:rPr>
          <w:color w:val="ff0000"/>
        </w:rPr>
      </w:pPr>
      <w:r w:rsidDel="00000000" w:rsidR="00000000" w:rsidRPr="00000000">
        <w:rPr>
          <w:color w:val="0000ff"/>
          <w:rtl w:val="0"/>
        </w:rPr>
        <w:t xml:space="preserve">10h00 – 10h15 </w:t>
      </w:r>
      <w:r w:rsidDel="00000000" w:rsidR="00000000" w:rsidRPr="00000000">
        <w:rPr>
          <w:rtl w:val="0"/>
        </w:rPr>
        <w:t xml:space="preserve">→  </w:t>
      </w:r>
      <w:r w:rsidDel="00000000" w:rsidR="00000000" w:rsidRPr="00000000">
        <w:rPr>
          <w:color w:val="ff0000"/>
          <w:rtl w:val="0"/>
        </w:rPr>
        <w:t xml:space="preserve">Resume</w:t>
      </w:r>
    </w:p>
    <w:p w:rsidR="00000000" w:rsidDel="00000000" w:rsidP="00000000" w:rsidRDefault="00000000" w:rsidRPr="00000000" w14:paraId="00000084">
      <w:pPr>
        <w:rPr/>
      </w:pPr>
      <w:r w:rsidDel="00000000" w:rsidR="00000000" w:rsidRPr="00000000">
        <w:rPr>
          <w:rtl w:val="0"/>
        </w:rPr>
        <w:t xml:space="preserve">avancement des tâches, petit retard sur le robot au niveau du suivie d’ordre</w:t>
      </w:r>
    </w:p>
    <w:p w:rsidR="00000000" w:rsidDel="00000000" w:rsidP="00000000" w:rsidRDefault="00000000" w:rsidRPr="00000000" w14:paraId="00000085">
      <w:pPr>
        <w:rPr/>
      </w:pPr>
      <w:r w:rsidDel="00000000" w:rsidR="00000000" w:rsidRPr="00000000">
        <w:rPr>
          <w:color w:val="0000ff"/>
          <w:rtl w:val="0"/>
        </w:rPr>
        <w:t xml:space="preserve">10h15 – 12h00 </w:t>
      </w:r>
      <w:r w:rsidDel="00000000" w:rsidR="00000000" w:rsidRPr="00000000">
        <w:rPr>
          <w:rtl w:val="0"/>
        </w:rPr>
        <w:t xml:space="preserve"> →  réalisation tâche </w:t>
      </w:r>
    </w:p>
    <w:p w:rsidR="00000000" w:rsidDel="00000000" w:rsidP="00000000" w:rsidRDefault="00000000" w:rsidRPr="00000000" w14:paraId="00000086">
      <w:pPr>
        <w:rPr>
          <w:color w:val="ff0000"/>
        </w:rPr>
      </w:pPr>
      <w:r w:rsidDel="00000000" w:rsidR="00000000" w:rsidRPr="00000000">
        <w:rPr>
          <w:color w:val="0000ff"/>
          <w:rtl w:val="0"/>
        </w:rPr>
        <w:t xml:space="preserve">13h30 – 13h45</w:t>
      </w:r>
      <w:r w:rsidDel="00000000" w:rsidR="00000000" w:rsidRPr="00000000">
        <w:rPr>
          <w:rtl w:val="0"/>
        </w:rPr>
        <w:t xml:space="preserve"> →  </w:t>
      </w:r>
      <w:r w:rsidDel="00000000" w:rsidR="00000000" w:rsidRPr="00000000">
        <w:rPr>
          <w:color w:val="ff0000"/>
          <w:rtl w:val="0"/>
        </w:rPr>
        <w:t xml:space="preserve"> Resume</w:t>
      </w:r>
    </w:p>
    <w:p w:rsidR="00000000" w:rsidDel="00000000" w:rsidP="00000000" w:rsidRDefault="00000000" w:rsidRPr="00000000" w14:paraId="00000087">
      <w:pPr>
        <w:rPr>
          <w:color w:val="ff0000"/>
        </w:rPr>
      </w:pP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amélioration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laurent, marc, omaima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connexion au service web - terminé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alexis, clovis, laurent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continuité du travail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 dans les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 clovis</w:t>
            </w:r>
          </w:p>
        </w:tc>
      </w:tr>
    </w:tbl>
    <w:p w:rsidR="00000000" w:rsidDel="00000000" w:rsidP="00000000" w:rsidRDefault="00000000" w:rsidRPr="00000000" w14:paraId="00000095">
      <w:pPr>
        <w:rPr>
          <w:color w:val="ff0000"/>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rtl w:val="0"/>
        </w:rPr>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rtl w:val="0"/>
        </w:rPr>
      </w:r>
    </w:p>
    <w:p w:rsidR="00000000" w:rsidDel="00000000" w:rsidP="00000000" w:rsidRDefault="00000000" w:rsidRPr="00000000" w14:paraId="0000009C">
      <w:pPr>
        <w:jc w:val="center"/>
        <w:rPr>
          <w:color w:val="ff0000"/>
        </w:rPr>
      </w:pPr>
      <w:r w:rsidDel="00000000" w:rsidR="00000000" w:rsidRPr="00000000">
        <w:rPr>
          <w:color w:val="ff0000"/>
          <w:rtl w:val="0"/>
        </w:rPr>
        <w:t xml:space="preserve">TODO</w:t>
      </w:r>
    </w:p>
    <w:p w:rsidR="00000000" w:rsidDel="00000000" w:rsidP="00000000" w:rsidRDefault="00000000" w:rsidRPr="00000000" w14:paraId="0000009D">
      <w:pPr>
        <w:rPr/>
      </w:pPr>
      <w:r w:rsidDel="00000000" w:rsidR="00000000" w:rsidRPr="00000000">
        <w:rPr>
          <w:rtl w:val="0"/>
        </w:rPr>
      </w:r>
    </w:p>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récupérer json chemin chambre et le déserialiser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à état avec suivie d’un 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 omaima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URI et contact base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clovis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 dans les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corrélation avec la base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 </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color w:val="0000ff"/>
          <w:rtl w:val="0"/>
        </w:rPr>
        <w:t xml:space="preserve">14h00 – 15h30</w:t>
      </w:r>
      <w:r w:rsidDel="00000000" w:rsidR="00000000" w:rsidRPr="00000000">
        <w:rPr>
          <w:rtl w:val="0"/>
        </w:rPr>
        <w:t xml:space="preserve"> →  réalisation tâche </w:t>
      </w:r>
    </w:p>
    <w:p w:rsidR="00000000" w:rsidDel="00000000" w:rsidP="00000000" w:rsidRDefault="00000000" w:rsidRPr="00000000" w14:paraId="000000AF">
      <w:pPr>
        <w:rPr/>
      </w:pPr>
      <w:r w:rsidDel="00000000" w:rsidR="00000000" w:rsidRPr="00000000">
        <w:rPr>
          <w:color w:val="0000ff"/>
          <w:rtl w:val="0"/>
        </w:rPr>
        <w:t xml:space="preserve">15h30 – 15h45 </w:t>
      </w:r>
      <w:r w:rsidDel="00000000" w:rsidR="00000000" w:rsidRPr="00000000">
        <w:rPr>
          <w:rtl w:val="0"/>
        </w:rPr>
        <w:t xml:space="preserve">→  </w:t>
      </w:r>
      <w:r w:rsidDel="00000000" w:rsidR="00000000" w:rsidRPr="00000000">
        <w:rPr>
          <w:color w:val="ff0000"/>
          <w:rtl w:val="0"/>
        </w:rPr>
        <w:t xml:space="preserve">Resume</w:t>
      </w: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t xml:space="preserve">Les tâches avancent à bonne allure.</w:t>
      </w:r>
    </w:p>
    <w:p w:rsidR="00000000" w:rsidDel="00000000" w:rsidP="00000000" w:rsidRDefault="00000000" w:rsidRPr="00000000" w14:paraId="000000B1">
      <w:pPr>
        <w:rPr/>
      </w:pPr>
      <w:r w:rsidDel="00000000" w:rsidR="00000000" w:rsidRPr="00000000">
        <w:rPr>
          <w:color w:val="0000ff"/>
          <w:rtl w:val="0"/>
        </w:rPr>
        <w:t xml:space="preserve">15h45 – 17h45</w:t>
      </w:r>
      <w:r w:rsidDel="00000000" w:rsidR="00000000" w:rsidRPr="00000000">
        <w:rPr>
          <w:rtl w:val="0"/>
        </w:rPr>
        <w:t xml:space="preserve"> →  réalisation tâche </w:t>
      </w:r>
    </w:p>
    <w:p w:rsidR="00000000" w:rsidDel="00000000" w:rsidP="00000000" w:rsidRDefault="00000000" w:rsidRPr="00000000" w14:paraId="000000B2">
      <w:pPr>
        <w:rPr>
          <w:color w:val="ff0000"/>
        </w:rPr>
      </w:pPr>
      <w:r w:rsidDel="00000000" w:rsidR="00000000" w:rsidRPr="00000000">
        <w:rPr>
          <w:color w:val="0000ff"/>
          <w:rtl w:val="0"/>
        </w:rPr>
        <w:t xml:space="preserve">17h45 – 18h00 </w:t>
      </w:r>
      <w:r w:rsidDel="00000000" w:rsidR="00000000" w:rsidRPr="00000000">
        <w:rPr>
          <w:rtl w:val="0"/>
        </w:rPr>
        <w:t xml:space="preserve"> → </w:t>
      </w:r>
      <w:r w:rsidDel="00000000" w:rsidR="00000000" w:rsidRPr="00000000">
        <w:rPr>
          <w:color w:val="ff0000"/>
          <w:rtl w:val="0"/>
        </w:rPr>
        <w:t xml:space="preserve">dépôt complet </w:t>
      </w:r>
    </w:p>
    <w:p w:rsidR="00000000" w:rsidDel="00000000" w:rsidP="00000000" w:rsidRDefault="00000000" w:rsidRPr="00000000" w14:paraId="000000B3">
      <w:pPr>
        <w:rPr>
          <w:color w:val="ff0000"/>
        </w:rPr>
      </w:pPr>
      <w:r w:rsidDel="00000000" w:rsidR="00000000" w:rsidRPr="00000000">
        <w:rPr>
          <w:color w:val="0000ff"/>
          <w:rtl w:val="0"/>
        </w:rPr>
        <w:t xml:space="preserve">18h00 – 18h15</w:t>
      </w:r>
      <w:r w:rsidDel="00000000" w:rsidR="00000000" w:rsidRPr="00000000">
        <w:rPr>
          <w:rtl w:val="0"/>
        </w:rPr>
        <w:t xml:space="preserve"> →</w:t>
      </w:r>
      <w:r w:rsidDel="00000000" w:rsidR="00000000" w:rsidRPr="00000000">
        <w:rPr>
          <w:color w:val="ff0000"/>
          <w:rtl w:val="0"/>
        </w:rPr>
        <w:t xml:space="preserve">dayly Review</w:t>
      </w:r>
    </w:p>
    <w:p w:rsidR="00000000" w:rsidDel="00000000" w:rsidP="00000000" w:rsidRDefault="00000000" w:rsidRPr="00000000" w14:paraId="000000B4">
      <w:pPr>
        <w:rPr/>
      </w:pPr>
      <w:r w:rsidDel="00000000" w:rsidR="00000000" w:rsidRPr="00000000">
        <w:rPr>
          <w:rtl w:val="0"/>
        </w:rPr>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nombreux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Clovis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base de donnée (ajout médicaments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Clovis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des différentes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la communication base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réseau + récupération JSON + déserialisation du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 Laurent, Omaima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finalisation de la machine à état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Marc, Laurent, Omaima</w:t>
            </w:r>
          </w:p>
        </w:tc>
      </w:tr>
    </w:tbl>
    <w:p w:rsidR="00000000" w:rsidDel="00000000" w:rsidP="00000000" w:rsidRDefault="00000000" w:rsidRPr="00000000" w14:paraId="000000C7">
      <w:pPr>
        <w:rPr/>
      </w:pPr>
      <w:r w:rsidDel="00000000" w:rsidR="00000000" w:rsidRPr="00000000">
        <w:rPr>
          <w:rtl w:val="0"/>
        </w:rPr>
        <w:t xml:space="preserve">Retour de l’équipe :</w:t>
      </w:r>
    </w:p>
    <w:p w:rsidR="00000000" w:rsidDel="00000000" w:rsidP="00000000" w:rsidRDefault="00000000" w:rsidRPr="00000000" w14:paraId="000000C8">
      <w:pPr>
        <w:rPr/>
      </w:pPr>
      <w:r w:rsidDel="00000000" w:rsidR="00000000" w:rsidRPr="00000000">
        <w:rPr>
          <w:rtl w:val="0"/>
        </w:rPr>
        <w:t xml:space="preserve">Un peu de surcharge au niveau des tâches à effectuer(bien que le planning du jour ait été respecté) </w:t>
      </w:r>
    </w:p>
    <w:p w:rsidR="00000000" w:rsidDel="00000000" w:rsidP="00000000" w:rsidRDefault="00000000" w:rsidRPr="00000000" w14:paraId="000000C9">
      <w:pPr>
        <w:rPr/>
      </w:pPr>
      <w:r w:rsidDel="00000000" w:rsidR="00000000" w:rsidRPr="00000000">
        <w:rPr>
          <w:rtl w:val="0"/>
        </w:rPr>
        <w:t xml:space="preserve">Cohésion, motivation, entente et soutien sont toujours présents. Chacun donne son maximum et s’investit pleinement </w:t>
      </w:r>
    </w:p>
    <w:p w:rsidR="00000000" w:rsidDel="00000000" w:rsidP="00000000" w:rsidRDefault="00000000" w:rsidRPr="00000000" w14:paraId="000000CA">
      <w:pPr>
        <w:jc w:val="center"/>
        <w:rPr>
          <w:b w:val="1"/>
          <w:u w:val="single"/>
        </w:rPr>
      </w:pPr>
      <w:r w:rsidDel="00000000" w:rsidR="00000000" w:rsidRPr="00000000">
        <w:rPr>
          <w:b w:val="1"/>
          <w:u w:val="single"/>
          <w:rtl w:val="0"/>
        </w:rPr>
        <w:t xml:space="preserve">jeudi 1 avril 2021</w:t>
      </w:r>
    </w:p>
    <w:p w:rsidR="00000000" w:rsidDel="00000000" w:rsidP="00000000" w:rsidRDefault="00000000" w:rsidRPr="00000000" w14:paraId="000000CB">
      <w:pPr>
        <w:jc w:val="center"/>
        <w:rPr>
          <w:b w:val="1"/>
          <w:u w:val="single"/>
        </w:rPr>
      </w:pPr>
      <w:r w:rsidDel="00000000" w:rsidR="00000000" w:rsidRPr="00000000">
        <w:rPr>
          <w:rtl w:val="0"/>
        </w:rPr>
      </w:r>
    </w:p>
    <w:p w:rsidR="00000000" w:rsidDel="00000000" w:rsidP="00000000" w:rsidRDefault="00000000" w:rsidRPr="00000000" w14:paraId="000000CC">
      <w:pPr>
        <w:rPr>
          <w:color w:val="ff0000"/>
        </w:rPr>
      </w:pPr>
      <w:r w:rsidDel="00000000" w:rsidR="00000000" w:rsidRPr="00000000">
        <w:rPr>
          <w:color w:val="0000ff"/>
          <w:rtl w:val="0"/>
        </w:rPr>
        <w:t xml:space="preserve">8h15</w:t>
      </w:r>
      <w:r w:rsidDel="00000000" w:rsidR="00000000" w:rsidRPr="00000000">
        <w:rPr>
          <w:rtl w:val="0"/>
        </w:rPr>
        <w:t xml:space="preserve"> →  </w:t>
      </w:r>
      <w:r w:rsidDel="00000000" w:rsidR="00000000" w:rsidRPr="00000000">
        <w:rPr>
          <w:color w:val="ff0000"/>
          <w:rtl w:val="0"/>
        </w:rPr>
        <w:t xml:space="preserve">dayly scrum</w:t>
      </w:r>
    </w:p>
    <w:p w:rsidR="00000000" w:rsidDel="00000000" w:rsidP="00000000" w:rsidRDefault="00000000" w:rsidRPr="00000000" w14:paraId="000000CD">
      <w:pPr>
        <w:rPr>
          <w:color w:val="ff0000"/>
        </w:rPr>
      </w:pPr>
      <w:r w:rsidDel="00000000" w:rsidR="00000000" w:rsidRPr="00000000">
        <w:rPr>
          <w:rtl w:val="0"/>
        </w:rPr>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test code reseau + ligne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 laurent,marc, omaima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terminer les connexion entre le robot et le 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laurent, marc, omaima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finir les communications avec le web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alexis, Clovis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web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finir les communications avec le superviseur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alexis,clovis</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color w:val="0000ff"/>
          <w:rtl w:val="0"/>
        </w:rPr>
        <w:t xml:space="preserve">8h30 – 10h00</w:t>
      </w:r>
      <w:r w:rsidDel="00000000" w:rsidR="00000000" w:rsidRPr="00000000">
        <w:rPr>
          <w:rtl w:val="0"/>
        </w:rPr>
        <w:t xml:space="preserve"> →  réalisation tâche</w:t>
      </w:r>
    </w:p>
    <w:p w:rsidR="00000000" w:rsidDel="00000000" w:rsidP="00000000" w:rsidRDefault="00000000" w:rsidRPr="00000000" w14:paraId="000000DC">
      <w:pPr>
        <w:rPr>
          <w:color w:val="ff0000"/>
        </w:rPr>
      </w:pPr>
      <w:r w:rsidDel="00000000" w:rsidR="00000000" w:rsidRPr="00000000">
        <w:rPr>
          <w:color w:val="0000ff"/>
          <w:rtl w:val="0"/>
        </w:rPr>
        <w:t xml:space="preserve">10h00 – 10h15 </w:t>
      </w:r>
      <w:r w:rsidDel="00000000" w:rsidR="00000000" w:rsidRPr="00000000">
        <w:rPr>
          <w:rtl w:val="0"/>
        </w:rPr>
        <w:t xml:space="preserve">→  </w:t>
      </w:r>
      <w:r w:rsidDel="00000000" w:rsidR="00000000" w:rsidRPr="00000000">
        <w:rPr>
          <w:color w:val="ff0000"/>
          <w:rtl w:val="0"/>
        </w:rPr>
        <w:t xml:space="preserve">Resume</w:t>
      </w:r>
    </w:p>
    <w:p w:rsidR="00000000" w:rsidDel="00000000" w:rsidP="00000000" w:rsidRDefault="00000000" w:rsidRPr="00000000" w14:paraId="000000DD">
      <w:pPr>
        <w:ind w:left="1440" w:firstLine="0"/>
        <w:rPr/>
      </w:pPr>
      <w:r w:rsidDel="00000000" w:rsidR="00000000" w:rsidRPr="00000000">
        <w:rPr>
          <w:rtl w:val="0"/>
        </w:rPr>
        <w:t xml:space="preserve">    avancement des tâches en cours, bonne progression pour le moment et bonne  entente dans le groupe. </w:t>
      </w:r>
    </w:p>
    <w:p w:rsidR="00000000" w:rsidDel="00000000" w:rsidP="00000000" w:rsidRDefault="00000000" w:rsidRPr="00000000" w14:paraId="000000DE">
      <w:pPr>
        <w:rPr/>
      </w:pPr>
      <w:r w:rsidDel="00000000" w:rsidR="00000000" w:rsidRPr="00000000">
        <w:rPr>
          <w:color w:val="0000ff"/>
          <w:rtl w:val="0"/>
        </w:rPr>
        <w:t xml:space="preserve">10h15 – 12h00 </w:t>
      </w:r>
      <w:r w:rsidDel="00000000" w:rsidR="00000000" w:rsidRPr="00000000">
        <w:rPr>
          <w:rtl w:val="0"/>
        </w:rPr>
        <w:t xml:space="preserve"> →  réalisation tâche </w:t>
      </w:r>
    </w:p>
    <w:p w:rsidR="00000000" w:rsidDel="00000000" w:rsidP="00000000" w:rsidRDefault="00000000" w:rsidRPr="00000000" w14:paraId="000000DF">
      <w:pPr>
        <w:rPr>
          <w:color w:val="ff0000"/>
        </w:rPr>
      </w:pPr>
      <w:r w:rsidDel="00000000" w:rsidR="00000000" w:rsidRPr="00000000">
        <w:rPr>
          <w:color w:val="0000ff"/>
          <w:rtl w:val="0"/>
        </w:rPr>
        <w:t xml:space="preserve">13h30 – 13h45</w:t>
      </w:r>
      <w:r w:rsidDel="00000000" w:rsidR="00000000" w:rsidRPr="00000000">
        <w:rPr>
          <w:rtl w:val="0"/>
        </w:rPr>
        <w:t xml:space="preserve"> →  </w:t>
      </w:r>
      <w:r w:rsidDel="00000000" w:rsidR="00000000" w:rsidRPr="00000000">
        <w:rPr>
          <w:color w:val="ff0000"/>
          <w:rtl w:val="0"/>
        </w:rPr>
        <w:t xml:space="preserve">Resume et planning</w:t>
      </w:r>
    </w:p>
    <w:p w:rsidR="00000000" w:rsidDel="00000000" w:rsidP="00000000" w:rsidRDefault="00000000" w:rsidRPr="00000000" w14:paraId="000000E0">
      <w:pPr>
        <w:jc w:val="center"/>
        <w:rPr>
          <w:color w:val="00ff00"/>
        </w:rPr>
      </w:pPr>
      <w:r w:rsidDel="00000000" w:rsidR="00000000" w:rsidRPr="00000000">
        <w:rPr>
          <w:color w:val="00ff00"/>
          <w:rtl w:val="0"/>
        </w:rPr>
        <w:t xml:space="preserve">RESUME</w:t>
      </w:r>
    </w:p>
    <w:p w:rsidR="00000000" w:rsidDel="00000000" w:rsidP="00000000" w:rsidRDefault="00000000" w:rsidRPr="00000000" w14:paraId="000000E1">
      <w:pPr>
        <w:jc w:val="center"/>
        <w:rPr>
          <w:color w:val="ff0000"/>
        </w:rPr>
      </w:pPr>
      <w:r w:rsidDel="00000000" w:rsidR="00000000" w:rsidRPr="00000000">
        <w:rPr>
          <w:rtl w:val="0"/>
        </w:rPr>
      </w:r>
    </w:p>
    <w:tbl>
      <w:tblPr>
        <w:tblStyle w:val="Table1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765"/>
        <w:gridCol w:w="2550"/>
        <w:tblGridChange w:id="0">
          <w:tblGrid>
            <w:gridCol w:w="3015"/>
            <w:gridCol w:w="376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machine a état modifié et terminé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marc, omaima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robotique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getOrder et getPath - terminé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laurent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ajout de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Alexis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web service et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avancé des communication entre les deux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Alexis, Clovis</w:t>
            </w:r>
          </w:p>
        </w:tc>
      </w:tr>
    </w:tbl>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color w:val="ff0000"/>
        </w:rPr>
      </w:pPr>
      <w:r w:rsidDel="00000000" w:rsidR="00000000" w:rsidRPr="00000000">
        <w:rPr>
          <w:color w:val="ff0000"/>
          <w:rtl w:val="0"/>
        </w:rPr>
        <w:t xml:space="preserve">TODO </w:t>
      </w:r>
    </w:p>
    <w:p w:rsidR="00000000" w:rsidDel="00000000" w:rsidP="00000000" w:rsidRDefault="00000000" w:rsidRPr="00000000" w14:paraId="000000F3">
      <w:pPr>
        <w:jc w:val="center"/>
        <w:rPr>
          <w:color w:val="00ff00"/>
        </w:rPr>
      </w:pPr>
      <w:r w:rsidDel="00000000" w:rsidR="00000000" w:rsidRPr="00000000">
        <w:rPr>
          <w:rtl w:val="0"/>
        </w:rPr>
      </w:r>
    </w:p>
    <w:tbl>
      <w:tblPr>
        <w:tblStyle w:val="Table11"/>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80"/>
        <w:gridCol w:w="2295"/>
        <w:tblGridChange w:id="0">
          <w:tblGrid>
            <w:gridCol w:w="2565"/>
            <w:gridCol w:w="498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intégration des divers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laurent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robotique et 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effectuer un chemin avec ordre reçu du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clovis, laurent,marc,omaima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superviseur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travail sur la base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Alexis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URI pour les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Clovis</w:t>
            </w:r>
          </w:p>
        </w:tc>
      </w:tr>
    </w:tbl>
    <w:p w:rsidR="00000000" w:rsidDel="00000000" w:rsidP="00000000" w:rsidRDefault="00000000" w:rsidRPr="00000000" w14:paraId="00000100">
      <w:pPr>
        <w:jc w:val="center"/>
        <w:rPr>
          <w:color w:val="00ff0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color w:val="0000ff"/>
          <w:rtl w:val="0"/>
        </w:rPr>
        <w:t xml:space="preserve">14h00 – 15h30</w:t>
      </w:r>
      <w:r w:rsidDel="00000000" w:rsidR="00000000" w:rsidRPr="00000000">
        <w:rPr>
          <w:rtl w:val="0"/>
        </w:rPr>
        <w:t xml:space="preserve"> →  réalisation tâche </w:t>
      </w:r>
    </w:p>
    <w:p w:rsidR="00000000" w:rsidDel="00000000" w:rsidP="00000000" w:rsidRDefault="00000000" w:rsidRPr="00000000" w14:paraId="00000103">
      <w:pPr>
        <w:rPr/>
      </w:pPr>
      <w:r w:rsidDel="00000000" w:rsidR="00000000" w:rsidRPr="00000000">
        <w:rPr>
          <w:color w:val="0000ff"/>
          <w:rtl w:val="0"/>
        </w:rPr>
        <w:t xml:space="preserve">15h30 – 15h45 </w:t>
      </w:r>
      <w:r w:rsidDel="00000000" w:rsidR="00000000" w:rsidRPr="00000000">
        <w:rPr>
          <w:rtl w:val="0"/>
        </w:rPr>
        <w:t xml:space="preserve">→  </w:t>
      </w:r>
      <w:r w:rsidDel="00000000" w:rsidR="00000000" w:rsidRPr="00000000">
        <w:rPr>
          <w:color w:val="ff0000"/>
          <w:rtl w:val="0"/>
        </w:rPr>
        <w:t xml:space="preserve">sprint Resume</w:t>
      </w:r>
      <w:r w:rsidDel="00000000" w:rsidR="00000000" w:rsidRPr="00000000">
        <w:rPr>
          <w:rtl w:val="0"/>
        </w:rPr>
        <w:tab/>
      </w:r>
    </w:p>
    <w:p w:rsidR="00000000" w:rsidDel="00000000" w:rsidP="00000000" w:rsidRDefault="00000000" w:rsidRPr="00000000" w14:paraId="00000104">
      <w:pPr>
        <w:rPr/>
      </w:pPr>
      <w:r w:rsidDel="00000000" w:rsidR="00000000" w:rsidRPr="00000000">
        <w:rPr>
          <w:rtl w:val="0"/>
        </w:rPr>
        <w:t xml:space="preserve">problème de connexion rencontrer sur la connexion au service web, problème lors de l’intégration des codes pour le robot mobiles    </w:t>
      </w:r>
    </w:p>
    <w:p w:rsidR="00000000" w:rsidDel="00000000" w:rsidP="00000000" w:rsidRDefault="00000000" w:rsidRPr="00000000" w14:paraId="00000105">
      <w:pPr>
        <w:rPr/>
      </w:pPr>
      <w:r w:rsidDel="00000000" w:rsidR="00000000" w:rsidRPr="00000000">
        <w:rPr>
          <w:color w:val="0000ff"/>
          <w:rtl w:val="0"/>
        </w:rPr>
        <w:t xml:space="preserve">15h45 – 17h45</w:t>
      </w:r>
      <w:r w:rsidDel="00000000" w:rsidR="00000000" w:rsidRPr="00000000">
        <w:rPr>
          <w:rtl w:val="0"/>
        </w:rPr>
        <w:t xml:space="preserve"> →  réalisation tâche </w:t>
      </w:r>
    </w:p>
    <w:p w:rsidR="00000000" w:rsidDel="00000000" w:rsidP="00000000" w:rsidRDefault="00000000" w:rsidRPr="00000000" w14:paraId="00000106">
      <w:pPr>
        <w:rPr>
          <w:color w:val="ff0000"/>
        </w:rPr>
      </w:pPr>
      <w:r w:rsidDel="00000000" w:rsidR="00000000" w:rsidRPr="00000000">
        <w:rPr>
          <w:color w:val="0000ff"/>
          <w:rtl w:val="0"/>
        </w:rPr>
        <w:t xml:space="preserve">17h45 – 18h00 </w:t>
      </w:r>
      <w:r w:rsidDel="00000000" w:rsidR="00000000" w:rsidRPr="00000000">
        <w:rPr>
          <w:rtl w:val="0"/>
        </w:rPr>
        <w:t xml:space="preserve"> → </w:t>
      </w:r>
      <w:r w:rsidDel="00000000" w:rsidR="00000000" w:rsidRPr="00000000">
        <w:rPr>
          <w:color w:val="ff0000"/>
          <w:rtl w:val="0"/>
        </w:rPr>
        <w:t xml:space="preserve">dépôt complet </w:t>
      </w:r>
    </w:p>
    <w:p w:rsidR="00000000" w:rsidDel="00000000" w:rsidP="00000000" w:rsidRDefault="00000000" w:rsidRPr="00000000" w14:paraId="00000107">
      <w:pPr>
        <w:rPr>
          <w:color w:val="ff0000"/>
        </w:rPr>
      </w:pPr>
      <w:r w:rsidDel="00000000" w:rsidR="00000000" w:rsidRPr="00000000">
        <w:rPr>
          <w:color w:val="0000ff"/>
          <w:rtl w:val="0"/>
        </w:rPr>
        <w:t xml:space="preserve">18h00 – 18h15</w:t>
      </w:r>
      <w:r w:rsidDel="00000000" w:rsidR="00000000" w:rsidRPr="00000000">
        <w:rPr>
          <w:rtl w:val="0"/>
        </w:rPr>
        <w:t xml:space="preserve"> →</w:t>
      </w:r>
      <w:r w:rsidDel="00000000" w:rsidR="00000000" w:rsidRPr="00000000">
        <w:rPr>
          <w:color w:val="ff0000"/>
          <w:rtl w:val="0"/>
        </w:rPr>
        <w:t xml:space="preserve">dayly Review</w:t>
      </w:r>
    </w:p>
    <w:p w:rsidR="00000000" w:rsidDel="00000000" w:rsidP="00000000" w:rsidRDefault="00000000" w:rsidRPr="00000000" w14:paraId="00000108">
      <w:pPr>
        <w:rPr>
          <w:color w:val="ff0000"/>
        </w:rPr>
      </w:pPr>
      <w:r w:rsidDel="00000000" w:rsidR="00000000" w:rsidRPr="00000000">
        <w:rPr>
          <w:rtl w:val="0"/>
        </w:rPr>
      </w:r>
    </w:p>
    <w:tbl>
      <w:tblPr>
        <w:tblStyle w:val="Table12"/>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335"/>
        <w:gridCol w:w="2715"/>
        <w:tblGridChange w:id="0">
          <w:tblGrid>
            <w:gridCol w:w="2145"/>
            <w:gridCol w:w="433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intégration terminer - getOrder, getPath, 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clovis, laurent, marc, omaima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robotique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 effectuer chemin avec ordre reçu du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équipe</w:t>
            </w:r>
          </w:p>
          <w:p w:rsidR="00000000" w:rsidDel="00000000" w:rsidP="00000000" w:rsidRDefault="00000000" w:rsidRPr="00000000" w14:paraId="0000010F">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service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ajout d’URI pour les order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alexis, clovis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superviseur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avancement sur la base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alexis</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Quelques difficultés rencontrées lors de l’intégration des codes pour la partie robotique ainsi qu’un problème de service web qui s'est résolu après un reboot du PC sans aucune explication.</w:t>
      </w:r>
    </w:p>
    <w:p w:rsidR="00000000" w:rsidDel="00000000" w:rsidP="00000000" w:rsidRDefault="00000000" w:rsidRPr="00000000" w14:paraId="00000118">
      <w:pPr>
        <w:rPr/>
      </w:pPr>
      <w:r w:rsidDel="00000000" w:rsidR="00000000" w:rsidRPr="00000000">
        <w:rPr>
          <w:rtl w:val="0"/>
        </w:rPr>
        <w:t xml:space="preserve">l’équipe fonctionne toujours en parfaite harmonie, aucune baisse de moral ni d’effort.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u w:val="single"/>
        </w:rPr>
      </w:pPr>
      <w:r w:rsidDel="00000000" w:rsidR="00000000" w:rsidRPr="00000000">
        <w:rPr>
          <w:rtl w:val="0"/>
        </w:rPr>
      </w:r>
    </w:p>
    <w:p w:rsidR="00000000" w:rsidDel="00000000" w:rsidP="00000000" w:rsidRDefault="00000000" w:rsidRPr="00000000" w14:paraId="00000123">
      <w:pPr>
        <w:rPr>
          <w:b w:val="1"/>
          <w:u w:val="singl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0724F4"/>
    <w:pPr>
      <w:tabs>
        <w:tab w:val="center" w:pos="4536"/>
        <w:tab w:val="right" w:pos="9072"/>
      </w:tabs>
      <w:spacing w:after="0" w:line="240" w:lineRule="auto"/>
    </w:pPr>
  </w:style>
  <w:style w:type="character" w:styleId="En-tteCar" w:customStyle="1">
    <w:name w:val="En-tête Car"/>
    <w:basedOn w:val="Policepardfaut"/>
    <w:link w:val="En-tte"/>
    <w:uiPriority w:val="99"/>
    <w:rsid w:val="000724F4"/>
  </w:style>
  <w:style w:type="paragraph" w:styleId="Pieddepage">
    <w:name w:val="footer"/>
    <w:basedOn w:val="Normal"/>
    <w:link w:val="PieddepageCar"/>
    <w:uiPriority w:val="99"/>
    <w:unhideWhenUsed w:val="1"/>
    <w:rsid w:val="000724F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724F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nM+e61fqZKbyTePyALA4Qx0rEg==">AMUW2mW2nB1vemS2oK7RQZSSINNVCYnBLxgQPNnk3FTLliOiozmVoEuFR1pepJznNW3VfIJhYKymFGuTzC3IKz9lDtunJycdOn8gtw8fAdY89vq5vHzNQNw=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2021-03-29T21:03:00Z</dcterms:created>
  <dc:creator>Laurent CROUZIL</dc:creator>
</cp:coreProperties>
</file>