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010" w:rsidRDefault="00947B02">
      <w:r>
        <w:t>How do you reference the odd and even indexes separately to make them do separate functions with in the code?</w:t>
      </w:r>
      <w:bookmarkStart w:id="0" w:name="_GoBack"/>
      <w:bookmarkEnd w:id="0"/>
    </w:p>
    <w:sectPr w:rsidR="00865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B02"/>
    <w:rsid w:val="00865010"/>
    <w:rsid w:val="0094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7EDD"/>
  <w15:chartTrackingRefBased/>
  <w15:docId w15:val="{E9337193-18C9-4C0C-93BC-F10ABBDF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Rush</dc:creator>
  <cp:keywords/>
  <dc:description/>
  <cp:lastModifiedBy>Lisa Rush</cp:lastModifiedBy>
  <cp:revision>1</cp:revision>
  <dcterms:created xsi:type="dcterms:W3CDTF">2016-06-01T00:09:00Z</dcterms:created>
  <dcterms:modified xsi:type="dcterms:W3CDTF">2016-06-01T00:23:00Z</dcterms:modified>
</cp:coreProperties>
</file>