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5A6E1" w14:textId="77777777" w:rsidR="0078050E" w:rsidRDefault="0078050E" w:rsidP="0078050E">
      <w:pPr>
        <w:pStyle w:val="Bodytext2"/>
        <w:spacing w:line="276" w:lineRule="auto"/>
        <w:ind w:firstLine="0"/>
        <w:jc w:val="both"/>
        <w:rPr>
          <w:rFonts w:ascii="楷体" w:eastAsia="楷体" w:hAnsi="楷体"/>
          <w:b/>
          <w:bCs/>
          <w:color w:val="0070C0"/>
          <w:sz w:val="24"/>
          <w:szCs w:val="24"/>
          <w:lang w:eastAsia="zh-CN"/>
        </w:rPr>
      </w:pPr>
      <w:bookmarkStart w:id="0" w:name="_Hlk128605760"/>
      <w:r>
        <w:rPr>
          <w:rFonts w:ascii="Times New Roman" w:eastAsia="楷体" w:hAnsi="Times New Roman" w:cs="Times New Roman" w:hint="eastAsia"/>
          <w:b/>
          <w:bCs/>
          <w:color w:val="0070C0"/>
          <w:sz w:val="24"/>
          <w:szCs w:val="24"/>
          <w:lang w:eastAsia="zh-CN"/>
        </w:rPr>
        <w:t>相关实验</w:t>
      </w:r>
      <w:r w:rsidRPr="00B37174">
        <w:rPr>
          <w:rFonts w:ascii="楷体" w:eastAsia="楷体" w:hAnsi="楷体" w:hint="eastAsia"/>
          <w:b/>
          <w:bCs/>
          <w:color w:val="0070C0"/>
          <w:sz w:val="24"/>
          <w:szCs w:val="24"/>
          <w:lang w:eastAsia="zh-CN"/>
        </w:rPr>
        <w:t>测试</w:t>
      </w:r>
    </w:p>
    <w:p w14:paraId="71300C15" w14:textId="4E423B2F" w:rsidR="0078050E" w:rsidRPr="00A72FBA" w:rsidRDefault="0078050E" w:rsidP="0078050E">
      <w:pPr>
        <w:pStyle w:val="Bodytext2"/>
        <w:spacing w:line="276" w:lineRule="auto"/>
        <w:ind w:firstLineChars="200" w:firstLine="480"/>
        <w:jc w:val="both"/>
        <w:rPr>
          <w:rFonts w:ascii="楷体" w:eastAsia="楷体" w:hAnsi="楷体"/>
          <w:sz w:val="24"/>
          <w:szCs w:val="24"/>
          <w:lang w:eastAsia="zh-CN"/>
        </w:rPr>
      </w:pPr>
      <w:r w:rsidRPr="007F2B23">
        <w:rPr>
          <w:rFonts w:ascii="楷体" w:eastAsia="楷体" w:hAnsi="楷体" w:hint="eastAsia"/>
          <w:sz w:val="24"/>
          <w:szCs w:val="24"/>
          <w:lang w:eastAsia="zh-CN"/>
        </w:rPr>
        <w:t>考察不同种类的碳载体颗粒和</w:t>
      </w:r>
      <w:proofErr w:type="spellStart"/>
      <w:r w:rsidRPr="007F2B23">
        <w:rPr>
          <w:rFonts w:ascii="楷体" w:eastAsia="楷体" w:hAnsi="楷体" w:hint="eastAsia"/>
          <w:sz w:val="24"/>
          <w:szCs w:val="24"/>
          <w:lang w:eastAsia="zh-CN"/>
        </w:rPr>
        <w:t>Nafion</w:t>
      </w:r>
      <w:proofErr w:type="spellEnd"/>
      <w:r w:rsidRPr="007F2B23">
        <w:rPr>
          <w:rFonts w:ascii="楷体" w:eastAsia="楷体" w:hAnsi="楷体" w:hint="eastAsia"/>
          <w:sz w:val="24"/>
          <w:szCs w:val="24"/>
          <w:lang w:eastAsia="zh-CN"/>
        </w:rPr>
        <w:t>溶液构成的悬浮液体系下的超声波分散效果</w:t>
      </w:r>
      <w:r w:rsidRPr="007F2B23">
        <w:rPr>
          <w:rFonts w:ascii="楷体" w:eastAsia="楷体" w:hAnsi="楷体"/>
          <w:sz w:val="24"/>
          <w:szCs w:val="24"/>
          <w:lang w:eastAsia="zh-CN"/>
        </w:rPr>
        <w:t>。</w:t>
      </w:r>
      <w:r w:rsidRPr="00A72FBA">
        <w:rPr>
          <w:rFonts w:ascii="楷体" w:eastAsia="楷体" w:hAnsi="楷体" w:hint="eastAsia"/>
          <w:sz w:val="24"/>
          <w:szCs w:val="24"/>
          <w:lang w:eastAsia="zh-CN"/>
        </w:rPr>
        <w:t>图12</w:t>
      </w:r>
      <w:r w:rsidRPr="007F2B23">
        <w:rPr>
          <w:rFonts w:ascii="楷体" w:eastAsia="楷体" w:hAnsi="楷体" w:hint="eastAsia"/>
          <w:sz w:val="24"/>
          <w:szCs w:val="24"/>
          <w:lang w:eastAsia="zh-CN"/>
        </w:rPr>
        <w:t>显示了超声波辐照系统，实验拟将直径为</w:t>
      </w:r>
      <w:r w:rsidRPr="007F2B23">
        <w:rPr>
          <w:rFonts w:ascii="楷体" w:eastAsia="楷体" w:hAnsi="楷体"/>
          <w:sz w:val="24"/>
          <w:szCs w:val="24"/>
          <w:lang w:eastAsia="zh-CN"/>
        </w:rPr>
        <w:t>12 mm的20 kHz超声均</w:t>
      </w:r>
      <w:r w:rsidRPr="007F2B23">
        <w:rPr>
          <w:rFonts w:ascii="楷体" w:eastAsia="楷体" w:hAnsi="楷体" w:hint="eastAsia"/>
          <w:sz w:val="24"/>
          <w:szCs w:val="24"/>
          <w:lang w:eastAsia="zh-CN"/>
        </w:rPr>
        <w:t>质器插入容量为</w:t>
      </w:r>
      <w:r w:rsidRPr="007F2B23">
        <w:rPr>
          <w:rFonts w:ascii="楷体" w:eastAsia="楷体" w:hAnsi="楷体"/>
          <w:sz w:val="24"/>
          <w:szCs w:val="24"/>
          <w:lang w:eastAsia="zh-CN"/>
        </w:rPr>
        <w:t>100 ml的</w:t>
      </w:r>
      <w:r w:rsidRPr="007F2B23">
        <w:rPr>
          <w:rFonts w:ascii="楷体" w:eastAsia="楷体" w:hAnsi="楷体" w:hint="eastAsia"/>
          <w:sz w:val="24"/>
          <w:szCs w:val="24"/>
          <w:lang w:eastAsia="zh-CN"/>
        </w:rPr>
        <w:t>烧杯中，振动核心插入烧杯的深度设定为</w:t>
      </w:r>
      <w:r w:rsidRPr="007F2B23">
        <w:rPr>
          <w:rFonts w:ascii="楷体" w:eastAsia="楷体" w:hAnsi="楷体"/>
          <w:sz w:val="24"/>
          <w:szCs w:val="24"/>
          <w:lang w:eastAsia="zh-CN"/>
        </w:rPr>
        <w:t>15 mm。在此条件下</w:t>
      </w:r>
      <w:r w:rsidRPr="007F2B23">
        <w:rPr>
          <w:rFonts w:ascii="楷体" w:eastAsia="楷体" w:hAnsi="楷体" w:hint="eastAsia"/>
          <w:sz w:val="24"/>
          <w:szCs w:val="24"/>
          <w:lang w:eastAsia="zh-CN"/>
        </w:rPr>
        <w:t>悬液深度为</w:t>
      </w:r>
      <w:r w:rsidRPr="007F2B23">
        <w:rPr>
          <w:rFonts w:ascii="楷体" w:eastAsia="楷体" w:hAnsi="楷体"/>
          <w:sz w:val="24"/>
          <w:szCs w:val="24"/>
          <w:lang w:eastAsia="zh-CN"/>
        </w:rPr>
        <w:t>36毫米。</w:t>
      </w:r>
      <w:r w:rsidRPr="00A72FBA">
        <w:rPr>
          <w:rFonts w:ascii="楷体" w:eastAsia="楷体" w:hAnsi="楷体" w:hint="eastAsia"/>
          <w:sz w:val="24"/>
          <w:szCs w:val="24"/>
          <w:lang w:eastAsia="zh-CN"/>
        </w:rPr>
        <w:t>本研究拟采用的超声波设备，具有</w:t>
      </w:r>
      <w:r w:rsidRPr="00A72FBA">
        <w:rPr>
          <w:rFonts w:ascii="楷体" w:eastAsia="楷体" w:hAnsi="楷体"/>
          <w:sz w:val="24"/>
          <w:szCs w:val="24"/>
          <w:lang w:eastAsia="zh-CN"/>
        </w:rPr>
        <w:t>20、40和60W</w:t>
      </w:r>
      <w:r w:rsidRPr="00A72FBA">
        <w:rPr>
          <w:rFonts w:ascii="楷体" w:eastAsia="楷体" w:hAnsi="楷体" w:hint="eastAsia"/>
          <w:sz w:val="24"/>
          <w:szCs w:val="24"/>
          <w:lang w:eastAsia="zh-CN"/>
        </w:rPr>
        <w:t>三个超声波辐射的功率，当超声波照射到液体中时，大部分的超声波能量被转化为热能，因此超声波的能量可以用热能来定义，即溶液的温升，这被称为量热法。通常超声波功率越大，粒子分散的越细，所以研究拟固定辐射功率为60W。</w:t>
      </w:r>
    </w:p>
    <w:p w14:paraId="5B4C75B1" w14:textId="77777777" w:rsidR="0078050E" w:rsidRDefault="0078050E" w:rsidP="0078050E">
      <w:pPr>
        <w:jc w:val="center"/>
        <w:rPr>
          <w:rFonts w:eastAsia="等线"/>
          <w:lang w:eastAsia="zh-CN"/>
        </w:rPr>
      </w:pPr>
      <w:r>
        <w:rPr>
          <w:noProof/>
        </w:rPr>
        <w:drawing>
          <wp:inline distT="0" distB="0" distL="0" distR="0" wp14:anchorId="1C3913B9" wp14:editId="54B66FEE">
            <wp:extent cx="1365663" cy="1709594"/>
            <wp:effectExtent l="0" t="0" r="6350" b="5080"/>
            <wp:docPr id="214584094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40946" name=""/>
                    <pic:cNvPicPr/>
                  </pic:nvPicPr>
                  <pic:blipFill rotWithShape="1">
                    <a:blip r:embed="rId8"/>
                    <a:srcRect l="9953" t="4050" r="5286" b="6208"/>
                    <a:stretch/>
                  </pic:blipFill>
                  <pic:spPr bwMode="auto">
                    <a:xfrm>
                      <a:off x="0" y="0"/>
                      <a:ext cx="1372047" cy="1717586"/>
                    </a:xfrm>
                    <a:prstGeom prst="rect">
                      <a:avLst/>
                    </a:prstGeom>
                    <a:ln>
                      <a:noFill/>
                    </a:ln>
                    <a:extLst>
                      <a:ext uri="{53640926-AAD7-44D8-BBD7-CCE9431645EC}">
                        <a14:shadowObscured xmlns:a14="http://schemas.microsoft.com/office/drawing/2010/main"/>
                      </a:ext>
                    </a:extLst>
                  </pic:spPr>
                </pic:pic>
              </a:graphicData>
            </a:graphic>
          </wp:inline>
        </w:drawing>
      </w:r>
    </w:p>
    <w:p w14:paraId="1F4BEF14" w14:textId="77777777" w:rsidR="0078050E" w:rsidRDefault="0078050E" w:rsidP="0078050E">
      <w:pPr>
        <w:jc w:val="center"/>
        <w:rPr>
          <w:rFonts w:eastAsia="等线"/>
          <w:lang w:eastAsia="zh-CN"/>
        </w:rPr>
      </w:pPr>
      <w:r>
        <w:rPr>
          <w:rFonts w:eastAsia="等线" w:hint="eastAsia"/>
          <w:lang w:eastAsia="zh-CN"/>
        </w:rPr>
        <w:t>图</w:t>
      </w:r>
      <w:r>
        <w:rPr>
          <w:rFonts w:eastAsia="等线" w:hint="eastAsia"/>
          <w:lang w:eastAsia="zh-CN"/>
        </w:rPr>
        <w:t>1</w:t>
      </w:r>
      <w:r>
        <w:rPr>
          <w:rFonts w:eastAsia="等线" w:hint="eastAsia"/>
          <w:lang w:eastAsia="zh-CN"/>
        </w:rPr>
        <w:t>超声波照射实验设备</w:t>
      </w:r>
    </w:p>
    <w:p w14:paraId="3F1F9BB2" w14:textId="77777777" w:rsidR="0078050E" w:rsidRDefault="0078050E" w:rsidP="0078050E">
      <w:pPr>
        <w:pStyle w:val="Bodytext2"/>
        <w:spacing w:line="276" w:lineRule="auto"/>
        <w:ind w:firstLineChars="200" w:firstLine="480"/>
        <w:jc w:val="both"/>
        <w:rPr>
          <w:rFonts w:ascii="楷体" w:eastAsia="楷体" w:hAnsi="楷体"/>
          <w:sz w:val="24"/>
          <w:szCs w:val="24"/>
          <w:lang w:eastAsia="zh-CN"/>
        </w:rPr>
      </w:pPr>
      <w:r w:rsidRPr="00A72FBA">
        <w:rPr>
          <w:rFonts w:ascii="楷体" w:eastAsia="楷体" w:hAnsi="楷体" w:hint="eastAsia"/>
          <w:sz w:val="24"/>
          <w:szCs w:val="24"/>
          <w:lang w:eastAsia="zh-CN"/>
        </w:rPr>
        <w:t>下一步，</w:t>
      </w:r>
      <w:r w:rsidRPr="000E3497">
        <w:rPr>
          <w:rFonts w:ascii="楷体" w:eastAsia="楷体" w:hAnsi="楷体" w:hint="eastAsia"/>
          <w:sz w:val="24"/>
          <w:szCs w:val="24"/>
          <w:lang w:eastAsia="zh-CN"/>
        </w:rPr>
        <w:t>为测量超声辐照下烧杯中的空间平均剪切速率，用粒子跟踪测速仪</w:t>
      </w:r>
      <w:r w:rsidRPr="000E3497">
        <w:rPr>
          <w:rFonts w:ascii="楷体" w:eastAsia="楷体" w:hAnsi="楷体"/>
          <w:sz w:val="24"/>
          <w:szCs w:val="24"/>
          <w:lang w:eastAsia="zh-CN"/>
        </w:rPr>
        <w:t>(PTV)</w:t>
      </w:r>
      <w:r w:rsidRPr="000E3497">
        <w:rPr>
          <w:rFonts w:ascii="楷体" w:eastAsia="楷体" w:hAnsi="楷体" w:hint="eastAsia"/>
          <w:sz w:val="24"/>
          <w:szCs w:val="24"/>
          <w:lang w:eastAsia="zh-CN"/>
        </w:rPr>
        <w:t>对悬浮粒子进行测量。</w:t>
      </w:r>
      <w:r>
        <w:rPr>
          <w:rFonts w:ascii="楷体" w:eastAsia="楷体" w:hAnsi="楷体" w:hint="eastAsia"/>
          <w:sz w:val="24"/>
          <w:szCs w:val="24"/>
          <w:lang w:eastAsia="zh-CN"/>
        </w:rPr>
        <w:t>同时配有</w:t>
      </w:r>
      <w:r w:rsidRPr="000E3497">
        <w:rPr>
          <w:rFonts w:ascii="楷体" w:eastAsia="楷体" w:hAnsi="楷体" w:hint="eastAsia"/>
          <w:sz w:val="24"/>
          <w:szCs w:val="24"/>
          <w:lang w:eastAsia="zh-CN"/>
        </w:rPr>
        <w:t>一台</w:t>
      </w:r>
      <w:r>
        <w:rPr>
          <w:rFonts w:ascii="楷体" w:eastAsia="楷体" w:hAnsi="楷体" w:hint="eastAsia"/>
          <w:sz w:val="24"/>
          <w:szCs w:val="24"/>
          <w:lang w:eastAsia="zh-CN"/>
        </w:rPr>
        <w:t>最大</w:t>
      </w:r>
      <w:r w:rsidRPr="000E3497">
        <w:rPr>
          <w:rFonts w:ascii="楷体" w:eastAsia="楷体" w:hAnsi="楷体" w:hint="eastAsia"/>
          <w:sz w:val="24"/>
          <w:szCs w:val="24"/>
          <w:lang w:eastAsia="zh-CN"/>
        </w:rPr>
        <w:t>流速误差为</w:t>
      </w:r>
      <w:r>
        <w:rPr>
          <w:rFonts w:ascii="楷体" w:eastAsia="楷体" w:hAnsi="楷体" w:hint="eastAsia"/>
          <w:sz w:val="24"/>
          <w:szCs w:val="24"/>
          <w:lang w:eastAsia="zh-CN"/>
        </w:rPr>
        <w:t>±3</w:t>
      </w:r>
      <w:r w:rsidRPr="000E3497">
        <w:rPr>
          <w:rFonts w:ascii="楷体" w:eastAsia="楷体" w:hAnsi="楷体"/>
          <w:sz w:val="24"/>
          <w:szCs w:val="24"/>
          <w:lang w:eastAsia="zh-CN"/>
        </w:rPr>
        <w:t>%</w:t>
      </w:r>
      <w:r>
        <w:rPr>
          <w:rFonts w:ascii="楷体" w:eastAsia="楷体" w:hAnsi="楷体" w:hint="eastAsia"/>
          <w:sz w:val="24"/>
          <w:szCs w:val="24"/>
          <w:lang w:eastAsia="zh-CN"/>
        </w:rPr>
        <w:t>、</w:t>
      </w:r>
      <w:r w:rsidRPr="000E3497">
        <w:rPr>
          <w:rFonts w:ascii="楷体" w:eastAsia="楷体" w:hAnsi="楷体" w:hint="eastAsia"/>
          <w:sz w:val="24"/>
          <w:szCs w:val="24"/>
          <w:lang w:eastAsia="zh-CN"/>
        </w:rPr>
        <w:t>分辨率为</w:t>
      </w:r>
      <w:r w:rsidRPr="000E3497">
        <w:rPr>
          <w:rFonts w:ascii="楷体" w:eastAsia="楷体" w:hAnsi="楷体"/>
          <w:sz w:val="24"/>
          <w:szCs w:val="24"/>
          <w:lang w:eastAsia="zh-CN"/>
        </w:rPr>
        <w:t>800x800像素</w:t>
      </w:r>
      <w:r>
        <w:rPr>
          <w:rFonts w:ascii="楷体" w:eastAsia="楷体" w:hAnsi="楷体" w:hint="eastAsia"/>
          <w:sz w:val="24"/>
          <w:szCs w:val="24"/>
          <w:lang w:eastAsia="zh-CN"/>
        </w:rPr>
        <w:t>且拍摄速度为</w:t>
      </w:r>
      <w:r w:rsidRPr="000E3497">
        <w:rPr>
          <w:rFonts w:ascii="楷体" w:eastAsia="楷体" w:hAnsi="楷体"/>
          <w:sz w:val="24"/>
          <w:szCs w:val="24"/>
          <w:lang w:eastAsia="zh-CN"/>
        </w:rPr>
        <w:t>500</w:t>
      </w:r>
      <w:r w:rsidRPr="000E3497">
        <w:rPr>
          <w:rFonts w:ascii="楷体" w:eastAsia="楷体" w:hAnsi="楷体" w:hint="eastAsia"/>
          <w:sz w:val="24"/>
          <w:szCs w:val="24"/>
          <w:lang w:eastAsia="zh-CN"/>
        </w:rPr>
        <w:t>帧</w:t>
      </w:r>
      <w:r>
        <w:rPr>
          <w:rFonts w:ascii="楷体" w:eastAsia="楷体" w:hAnsi="楷体" w:hint="eastAsia"/>
          <w:sz w:val="24"/>
          <w:szCs w:val="24"/>
          <w:lang w:eastAsia="zh-CN"/>
        </w:rPr>
        <w:t>的</w:t>
      </w:r>
      <w:r w:rsidRPr="000E3497">
        <w:rPr>
          <w:rFonts w:ascii="楷体" w:eastAsia="楷体" w:hAnsi="楷体" w:hint="eastAsia"/>
          <w:sz w:val="24"/>
          <w:szCs w:val="24"/>
          <w:lang w:eastAsia="zh-CN"/>
        </w:rPr>
        <w:t>高速摄像机</w:t>
      </w:r>
      <w:r w:rsidRPr="000E3497">
        <w:rPr>
          <w:rFonts w:ascii="楷体" w:eastAsia="楷体" w:hAnsi="楷体"/>
          <w:sz w:val="24"/>
          <w:szCs w:val="24"/>
          <w:lang w:eastAsia="zh-CN"/>
        </w:rPr>
        <w:t>。</w:t>
      </w:r>
      <w:r w:rsidRPr="000E3497">
        <w:rPr>
          <w:rFonts w:ascii="楷体" w:eastAsia="楷体" w:hAnsi="楷体" w:hint="eastAsia"/>
          <w:sz w:val="24"/>
          <w:szCs w:val="24"/>
          <w:lang w:eastAsia="zh-CN"/>
        </w:rPr>
        <w:t>根据在观察到的最大速度，平均剪切率计算如下。</w:t>
      </w:r>
    </w:p>
    <w:p w14:paraId="40E82007" w14:textId="078D3D2E" w:rsidR="00C0590F" w:rsidRDefault="00C0590F" w:rsidP="0078050E">
      <w:pPr>
        <w:pStyle w:val="Bodytext2"/>
        <w:spacing w:line="276" w:lineRule="auto"/>
        <w:ind w:firstLineChars="200" w:firstLine="480"/>
        <w:jc w:val="both"/>
        <w:rPr>
          <w:rFonts w:ascii="楷体" w:eastAsia="楷体" w:hAnsi="楷体" w:hint="eastAsia"/>
          <w:sz w:val="24"/>
          <w:szCs w:val="24"/>
          <w:lang w:eastAsia="zh-CN"/>
        </w:rPr>
      </w:pPr>
      <w:r w:rsidRPr="00C0590F">
        <w:rPr>
          <w:rFonts w:ascii="楷体" w:eastAsia="楷体" w:hAnsi="楷体"/>
          <w:sz w:val="24"/>
          <w:szCs w:val="24"/>
          <w:lang w:eastAsia="zh-CN"/>
        </w:rPr>
        <w:t>\dot{\gamma}=\frac{2 U_{\max }}{D}</w:t>
      </w:r>
    </w:p>
    <w:p w14:paraId="3AA4D5CE" w14:textId="1EA48E78" w:rsidR="0078050E" w:rsidRDefault="0078050E" w:rsidP="0078050E">
      <w:pPr>
        <w:pStyle w:val="Bodytext2"/>
        <w:spacing w:line="276" w:lineRule="auto"/>
        <w:ind w:firstLine="0"/>
        <w:jc w:val="center"/>
        <w:rPr>
          <w:rFonts w:ascii="楷体" w:eastAsia="楷体" w:hAnsi="楷体"/>
          <w:sz w:val="24"/>
          <w:szCs w:val="24"/>
          <w:lang w:eastAsia="zh-CN"/>
        </w:rPr>
      </w:pPr>
    </w:p>
    <w:p w14:paraId="60AB0704" w14:textId="77777777" w:rsidR="0078050E" w:rsidRDefault="0078050E" w:rsidP="0078050E">
      <w:pPr>
        <w:pStyle w:val="Bodytext2"/>
        <w:spacing w:line="276" w:lineRule="auto"/>
        <w:ind w:firstLineChars="200" w:firstLine="480"/>
        <w:jc w:val="both"/>
        <w:rPr>
          <w:rFonts w:ascii="楷体" w:eastAsia="楷体" w:hAnsi="楷体"/>
          <w:sz w:val="24"/>
          <w:szCs w:val="24"/>
          <w:lang w:eastAsia="zh-CN"/>
        </w:rPr>
      </w:pPr>
      <w:r w:rsidRPr="000E3497">
        <w:rPr>
          <w:rFonts w:ascii="楷体" w:eastAsia="楷体" w:hAnsi="楷体" w:hint="eastAsia"/>
          <w:sz w:val="24"/>
          <w:szCs w:val="24"/>
          <w:lang w:eastAsia="zh-CN"/>
        </w:rPr>
        <w:t>这里，</w:t>
      </w:r>
      <m:oMath>
        <m:sSub>
          <m:sSubPr>
            <m:ctrlPr>
              <w:rPr>
                <w:rFonts w:ascii="Cambria Math" w:eastAsia="楷体" w:hAnsi="Cambria Math"/>
                <w:sz w:val="24"/>
                <w:szCs w:val="24"/>
                <w:lang w:eastAsia="zh-CN"/>
              </w:rPr>
            </m:ctrlPr>
          </m:sSubPr>
          <m:e>
            <m:r>
              <w:rPr>
                <w:rFonts w:ascii="Cambria Math" w:eastAsia="楷体" w:hAnsi="Cambria Math"/>
                <w:sz w:val="24"/>
                <w:szCs w:val="24"/>
                <w:lang w:eastAsia="zh-CN"/>
              </w:rPr>
              <m:t>U</m:t>
            </m:r>
          </m:e>
          <m:sub>
            <m:r>
              <w:rPr>
                <w:rFonts w:ascii="Cambria Math" w:eastAsia="楷体" w:hAnsi="Cambria Math"/>
                <w:sz w:val="24"/>
                <w:szCs w:val="24"/>
                <w:lang w:eastAsia="zh-CN"/>
              </w:rPr>
              <m:t>max</m:t>
            </m:r>
          </m:sub>
        </m:sSub>
      </m:oMath>
      <w:r w:rsidRPr="000E3497">
        <w:rPr>
          <w:rFonts w:ascii="楷体" w:eastAsia="楷体" w:hAnsi="楷体"/>
          <w:sz w:val="24"/>
          <w:szCs w:val="24"/>
          <w:lang w:eastAsia="zh-CN"/>
        </w:rPr>
        <w:t xml:space="preserve"> [</w:t>
      </w:r>
      <w:r>
        <w:rPr>
          <w:rFonts w:ascii="楷体" w:eastAsia="楷体" w:hAnsi="楷体"/>
          <w:sz w:val="24"/>
          <w:szCs w:val="24"/>
          <w:lang w:eastAsia="zh-CN"/>
        </w:rPr>
        <w:t>ms-1</w:t>
      </w:r>
      <w:r w:rsidRPr="000E3497">
        <w:rPr>
          <w:rFonts w:ascii="楷体" w:eastAsia="楷体" w:hAnsi="楷体"/>
          <w:sz w:val="24"/>
          <w:szCs w:val="24"/>
          <w:lang w:eastAsia="zh-CN"/>
        </w:rPr>
        <w:t>]和D(=60 mm)分</w:t>
      </w:r>
      <w:r w:rsidRPr="000E3497">
        <w:rPr>
          <w:rFonts w:ascii="楷体" w:eastAsia="楷体" w:hAnsi="楷体" w:hint="eastAsia"/>
          <w:sz w:val="24"/>
          <w:szCs w:val="24"/>
          <w:lang w:eastAsia="zh-CN"/>
        </w:rPr>
        <w:t>别是最大速度和</w:t>
      </w:r>
      <w:r>
        <w:rPr>
          <w:rFonts w:ascii="楷体" w:eastAsia="楷体" w:hAnsi="楷体" w:hint="eastAsia"/>
          <w:sz w:val="24"/>
          <w:szCs w:val="24"/>
          <w:lang w:eastAsia="zh-CN"/>
        </w:rPr>
        <w:t>分散器</w:t>
      </w:r>
      <w:r w:rsidRPr="000E3497">
        <w:rPr>
          <w:rFonts w:ascii="楷体" w:eastAsia="楷体" w:hAnsi="楷体"/>
          <w:sz w:val="24"/>
          <w:szCs w:val="24"/>
          <w:lang w:eastAsia="zh-CN"/>
        </w:rPr>
        <w:t>的直径。超声波</w:t>
      </w:r>
      <w:r w:rsidRPr="000E3497">
        <w:rPr>
          <w:rFonts w:ascii="楷体" w:eastAsia="楷体" w:hAnsi="楷体" w:hint="eastAsia"/>
          <w:sz w:val="24"/>
          <w:szCs w:val="24"/>
          <w:lang w:eastAsia="zh-CN"/>
        </w:rPr>
        <w:t>辐照后，</w:t>
      </w:r>
      <w:r w:rsidRPr="000E3497">
        <w:rPr>
          <w:rFonts w:ascii="楷体" w:eastAsia="楷体" w:hAnsi="楷体"/>
          <w:sz w:val="24"/>
          <w:szCs w:val="24"/>
          <w:lang w:eastAsia="zh-CN"/>
        </w:rPr>
        <w:t>10S内的平均剪切速率</w:t>
      </w:r>
      <w:r w:rsidRPr="000E3497">
        <w:rPr>
          <w:rFonts w:ascii="楷体" w:eastAsia="楷体" w:hAnsi="楷体" w:hint="eastAsia"/>
          <w:sz w:val="24"/>
          <w:szCs w:val="24"/>
          <w:lang w:eastAsia="zh-CN"/>
        </w:rPr>
        <w:t>为常数</w:t>
      </w:r>
      <w:r w:rsidRPr="000E3497">
        <w:rPr>
          <w:rFonts w:ascii="楷体" w:eastAsia="楷体" w:hAnsi="楷体"/>
          <w:sz w:val="24"/>
          <w:szCs w:val="24"/>
          <w:lang w:eastAsia="zh-CN"/>
        </w:rPr>
        <w:t>.</w:t>
      </w:r>
      <w:r w:rsidRPr="000E3497">
        <w:rPr>
          <w:rFonts w:ascii="楷体" w:eastAsia="楷体" w:hAnsi="楷体" w:hint="eastAsia"/>
          <w:sz w:val="24"/>
          <w:szCs w:val="24"/>
          <w:lang w:eastAsia="zh-CN"/>
        </w:rPr>
        <w:t>为了确定颗粒间结合能</w:t>
      </w:r>
      <w:proofErr w:type="spellStart"/>
      <w:r w:rsidRPr="000E3497">
        <w:rPr>
          <w:rFonts w:ascii="楷体" w:eastAsia="楷体" w:hAnsi="楷体"/>
          <w:sz w:val="24"/>
          <w:szCs w:val="24"/>
          <w:lang w:eastAsia="zh-CN"/>
        </w:rPr>
        <w:t>Fo</w:t>
      </w:r>
      <w:proofErr w:type="spellEnd"/>
      <w:r w:rsidRPr="000E3497">
        <w:rPr>
          <w:rFonts w:ascii="楷体" w:eastAsia="楷体" w:hAnsi="楷体"/>
          <w:sz w:val="24"/>
          <w:szCs w:val="24"/>
          <w:lang w:eastAsia="zh-CN"/>
        </w:rPr>
        <w:t>，</w:t>
      </w:r>
      <w:r w:rsidRPr="000E3497">
        <w:rPr>
          <w:rFonts w:ascii="楷体" w:eastAsia="楷体" w:hAnsi="楷体" w:hint="eastAsia"/>
          <w:sz w:val="24"/>
          <w:szCs w:val="24"/>
          <w:lang w:eastAsia="zh-CN"/>
        </w:rPr>
        <w:t>悬浮液的剪切粘度通过使用应力控制流变仪</w:t>
      </w:r>
      <w:r w:rsidRPr="000E3497">
        <w:rPr>
          <w:rFonts w:ascii="楷体" w:eastAsia="楷体" w:hAnsi="楷体"/>
          <w:sz w:val="24"/>
          <w:szCs w:val="24"/>
          <w:lang w:eastAsia="zh-CN"/>
        </w:rPr>
        <w:t>(</w:t>
      </w:r>
      <w:r>
        <w:rPr>
          <w:rFonts w:ascii="楷体" w:eastAsia="楷体" w:hAnsi="楷体" w:hint="eastAsia"/>
          <w:sz w:val="24"/>
          <w:szCs w:val="24"/>
          <w:lang w:eastAsia="zh-CN"/>
        </w:rPr>
        <w:t>拟采用</w:t>
      </w:r>
      <w:proofErr w:type="spellStart"/>
      <w:r w:rsidRPr="000E3497">
        <w:rPr>
          <w:rFonts w:ascii="楷体" w:eastAsia="楷体" w:hAnsi="楷体"/>
          <w:sz w:val="24"/>
          <w:szCs w:val="24"/>
          <w:lang w:eastAsia="zh-CN"/>
        </w:rPr>
        <w:t>AntonPear</w:t>
      </w:r>
      <w:proofErr w:type="spellEnd"/>
      <w:r w:rsidRPr="000E3497">
        <w:rPr>
          <w:rFonts w:ascii="楷体" w:eastAsia="楷体" w:hAnsi="楷体"/>
          <w:sz w:val="24"/>
          <w:szCs w:val="24"/>
          <w:lang w:eastAsia="zh-CN"/>
        </w:rPr>
        <w:t>，MCR301)</w:t>
      </w:r>
      <w:r w:rsidRPr="000E3497">
        <w:rPr>
          <w:rFonts w:ascii="楷体" w:eastAsia="楷体" w:hAnsi="楷体" w:hint="eastAsia"/>
          <w:sz w:val="24"/>
          <w:szCs w:val="24"/>
          <w:lang w:eastAsia="zh-CN"/>
        </w:rPr>
        <w:t>测量</w:t>
      </w:r>
      <w:r>
        <w:rPr>
          <w:rFonts w:ascii="楷体" w:eastAsia="楷体" w:hAnsi="楷体" w:hint="eastAsia"/>
          <w:sz w:val="24"/>
          <w:szCs w:val="24"/>
          <w:lang w:eastAsia="zh-CN"/>
        </w:rPr>
        <w:t>，可通过</w:t>
      </w:r>
      <w:r w:rsidRPr="000E3497">
        <w:rPr>
          <w:rFonts w:ascii="楷体" w:eastAsia="楷体" w:hAnsi="楷体" w:hint="eastAsia"/>
          <w:sz w:val="24"/>
          <w:szCs w:val="24"/>
          <w:lang w:eastAsia="zh-CN"/>
        </w:rPr>
        <w:t>使用具有</w:t>
      </w:r>
      <w:r w:rsidRPr="000E3497">
        <w:rPr>
          <w:rFonts w:ascii="楷体" w:eastAsia="楷体" w:hAnsi="楷体"/>
          <w:sz w:val="24"/>
          <w:szCs w:val="24"/>
          <w:lang w:eastAsia="zh-CN"/>
        </w:rPr>
        <w:t>50 mm的</w:t>
      </w:r>
      <w:r w:rsidRPr="000E3497">
        <w:rPr>
          <w:rFonts w:ascii="楷体" w:eastAsia="楷体" w:hAnsi="楷体" w:hint="eastAsia"/>
          <w:sz w:val="24"/>
          <w:szCs w:val="24"/>
          <w:lang w:eastAsia="zh-CN"/>
        </w:rPr>
        <w:t>颈部直径和</w:t>
      </w:r>
      <w:r w:rsidRPr="000E3497">
        <w:rPr>
          <w:rFonts w:ascii="楷体" w:eastAsia="楷体" w:hAnsi="楷体"/>
          <w:sz w:val="24"/>
          <w:szCs w:val="24"/>
          <w:lang w:eastAsia="zh-CN"/>
        </w:rPr>
        <w:t>1</w:t>
      </w:r>
      <w:r>
        <w:rPr>
          <w:rFonts w:ascii="楷体" w:eastAsia="楷体" w:hAnsi="楷体" w:hint="eastAsia"/>
          <w:sz w:val="24"/>
          <w:szCs w:val="24"/>
          <w:lang w:eastAsia="zh-CN"/>
        </w:rPr>
        <w:t>°</w:t>
      </w:r>
      <w:r w:rsidRPr="000E3497">
        <w:rPr>
          <w:rFonts w:ascii="楷体" w:eastAsia="楷体" w:hAnsi="楷体"/>
          <w:sz w:val="24"/>
          <w:szCs w:val="24"/>
          <w:lang w:eastAsia="zh-CN"/>
        </w:rPr>
        <w:t>的</w:t>
      </w:r>
      <w:r w:rsidRPr="000E3497">
        <w:rPr>
          <w:rFonts w:ascii="楷体" w:eastAsia="楷体" w:hAnsi="楷体" w:hint="eastAsia"/>
          <w:sz w:val="24"/>
          <w:szCs w:val="24"/>
          <w:lang w:eastAsia="zh-CN"/>
        </w:rPr>
        <w:t>锥形板</w:t>
      </w:r>
      <w:r>
        <w:rPr>
          <w:rFonts w:ascii="楷体" w:eastAsia="楷体" w:hAnsi="楷体" w:hint="eastAsia"/>
          <w:sz w:val="24"/>
          <w:szCs w:val="24"/>
          <w:lang w:eastAsia="zh-CN"/>
        </w:rPr>
        <w:t>将</w:t>
      </w:r>
      <w:r w:rsidRPr="000E3497">
        <w:rPr>
          <w:rFonts w:ascii="楷体" w:eastAsia="楷体" w:hAnsi="楷体" w:hint="eastAsia"/>
          <w:sz w:val="24"/>
          <w:szCs w:val="24"/>
          <w:lang w:eastAsia="zh-CN"/>
        </w:rPr>
        <w:t>剪切速率</w:t>
      </w:r>
      <w:r>
        <w:rPr>
          <w:rFonts w:ascii="楷体" w:eastAsia="楷体" w:hAnsi="楷体" w:hint="eastAsia"/>
          <w:sz w:val="24"/>
          <w:szCs w:val="24"/>
          <w:lang w:eastAsia="zh-CN"/>
        </w:rPr>
        <w:t>在</w:t>
      </w:r>
      <w:r w:rsidRPr="000E3497">
        <w:rPr>
          <w:rFonts w:ascii="楷体" w:eastAsia="楷体" w:hAnsi="楷体"/>
          <w:sz w:val="24"/>
          <w:szCs w:val="24"/>
          <w:lang w:eastAsia="zh-CN"/>
        </w:rPr>
        <w:t>0.1</w:t>
      </w:r>
      <w:r>
        <w:rPr>
          <w:rFonts w:ascii="楷体" w:eastAsia="楷体" w:hAnsi="楷体" w:hint="eastAsia"/>
          <w:sz w:val="24"/>
          <w:szCs w:val="24"/>
          <w:lang w:eastAsia="zh-CN"/>
        </w:rPr>
        <w:t>到</w:t>
      </w:r>
      <w:r w:rsidRPr="000E3497">
        <w:rPr>
          <w:rFonts w:ascii="楷体" w:eastAsia="楷体" w:hAnsi="楷体"/>
          <w:sz w:val="24"/>
          <w:szCs w:val="24"/>
          <w:lang w:eastAsia="zh-CN"/>
        </w:rPr>
        <w:t>10000 s-1</w:t>
      </w:r>
      <w:r>
        <w:rPr>
          <w:rFonts w:ascii="楷体" w:eastAsia="楷体" w:hAnsi="楷体" w:hint="eastAsia"/>
          <w:sz w:val="24"/>
          <w:szCs w:val="24"/>
          <w:lang w:eastAsia="zh-CN"/>
        </w:rPr>
        <w:t>之间进行调节</w:t>
      </w:r>
      <w:r w:rsidRPr="000E3497">
        <w:rPr>
          <w:rFonts w:ascii="楷体" w:eastAsia="楷体" w:hAnsi="楷体"/>
          <w:sz w:val="24"/>
          <w:szCs w:val="24"/>
          <w:lang w:eastAsia="zh-CN"/>
        </w:rPr>
        <w:t>。</w:t>
      </w:r>
    </w:p>
    <w:p w14:paraId="69E47CD3" w14:textId="77777777" w:rsidR="0078050E" w:rsidRPr="0078050E" w:rsidRDefault="0078050E" w:rsidP="0078050E">
      <w:pPr>
        <w:pStyle w:val="Bodytext2"/>
        <w:spacing w:line="276" w:lineRule="auto"/>
        <w:ind w:firstLine="0"/>
        <w:jc w:val="both"/>
        <w:rPr>
          <w:rFonts w:ascii="楷体" w:eastAsia="楷体" w:hAnsi="楷体"/>
          <w:b/>
          <w:bCs/>
          <w:color w:val="0070C0"/>
          <w:sz w:val="24"/>
          <w:szCs w:val="24"/>
          <w:lang w:eastAsia="zh-CN"/>
        </w:rPr>
      </w:pPr>
    </w:p>
    <w:p w14:paraId="0D466B31" w14:textId="343F6CD5" w:rsidR="00D74EE9" w:rsidRPr="00AF6C3A" w:rsidRDefault="00A15375" w:rsidP="0078050E">
      <w:pPr>
        <w:pStyle w:val="Bodytext2"/>
        <w:spacing w:line="276" w:lineRule="auto"/>
        <w:ind w:firstLine="0"/>
        <w:jc w:val="both"/>
        <w:rPr>
          <w:rFonts w:ascii="楷体" w:eastAsia="楷体" w:hAnsi="楷体"/>
          <w:b/>
          <w:bCs/>
          <w:color w:val="0070C0"/>
          <w:sz w:val="24"/>
          <w:szCs w:val="24"/>
          <w:lang w:eastAsia="zh-CN"/>
        </w:rPr>
      </w:pPr>
      <w:r>
        <w:rPr>
          <w:rFonts w:ascii="楷体" w:eastAsia="楷体" w:hAnsi="楷体" w:hint="eastAsia"/>
          <w:b/>
          <w:bCs/>
          <w:color w:val="0070C0"/>
          <w:sz w:val="24"/>
          <w:szCs w:val="24"/>
          <w:lang w:eastAsia="zh-CN"/>
        </w:rPr>
        <w:t>计算流程</w:t>
      </w:r>
    </w:p>
    <w:p w14:paraId="618AFA76" w14:textId="64C49E01" w:rsidR="00D74EE9" w:rsidRDefault="00D74EE9" w:rsidP="00D74EE9">
      <w:pPr>
        <w:autoSpaceDE w:val="0"/>
        <w:autoSpaceDN w:val="0"/>
        <w:adjustRightInd w:val="0"/>
        <w:ind w:firstLineChars="200" w:firstLine="480"/>
        <w:rPr>
          <w:rFonts w:ascii="楷体" w:eastAsia="楷体" w:hAnsi="楷体"/>
          <w:sz w:val="24"/>
          <w:szCs w:val="24"/>
          <w:lang w:eastAsia="zh-CN"/>
        </w:rPr>
      </w:pPr>
      <w:r w:rsidRPr="00AB4B4B">
        <w:rPr>
          <w:rFonts w:ascii="楷体" w:eastAsia="楷体" w:hAnsi="楷体" w:cs="MS PGothic" w:hint="eastAsia"/>
          <w:sz w:val="24"/>
          <w:szCs w:val="24"/>
          <w:lang w:eastAsia="zh-CN"/>
        </w:rPr>
        <w:t>近年来，为了精确把握和控制微粒的分散状态</w:t>
      </w:r>
      <w:r>
        <w:rPr>
          <w:rFonts w:ascii="楷体" w:eastAsia="楷体" w:hAnsi="楷体" w:cs="MS PGothic" w:hint="eastAsia"/>
          <w:sz w:val="24"/>
          <w:szCs w:val="24"/>
          <w:lang w:eastAsia="zh-CN"/>
        </w:rPr>
        <w:t>与</w:t>
      </w:r>
      <w:r w:rsidRPr="00AB4B4B">
        <w:rPr>
          <w:rFonts w:ascii="楷体" w:eastAsia="楷体" w:hAnsi="楷体" w:cs="MS PGothic" w:hint="eastAsia"/>
          <w:sz w:val="24"/>
          <w:szCs w:val="24"/>
          <w:lang w:eastAsia="zh-CN"/>
        </w:rPr>
        <w:t>悬浮液的流动特性，很多研究者使用离散元素法</w:t>
      </w:r>
      <w:r w:rsidRPr="00B568BC">
        <w:rPr>
          <w:rFonts w:ascii="Times New Roman" w:eastAsia="楷体" w:hAnsi="Times New Roman" w:cs="Times New Roman"/>
          <w:sz w:val="24"/>
          <w:szCs w:val="24"/>
          <w:lang w:eastAsia="zh-CN"/>
        </w:rPr>
        <w:t>(Distinct Element</w:t>
      </w:r>
      <w:r>
        <w:rPr>
          <w:rFonts w:ascii="Times New Roman" w:eastAsia="楷体" w:hAnsi="Times New Roman" w:cs="Times New Roman"/>
          <w:sz w:val="24"/>
          <w:szCs w:val="24"/>
          <w:lang w:eastAsia="zh-CN"/>
        </w:rPr>
        <w:t xml:space="preserve"> </w:t>
      </w:r>
      <w:r w:rsidRPr="00B568BC">
        <w:rPr>
          <w:rFonts w:ascii="Times New Roman" w:eastAsia="楷体" w:hAnsi="Times New Roman" w:cs="Times New Roman"/>
          <w:sz w:val="24"/>
          <w:szCs w:val="24"/>
          <w:lang w:eastAsia="zh-CN"/>
        </w:rPr>
        <w:t>Method:</w:t>
      </w:r>
      <w:r>
        <w:rPr>
          <w:rFonts w:ascii="Times New Roman" w:eastAsia="楷体" w:hAnsi="Times New Roman" w:cs="Times New Roman"/>
          <w:sz w:val="24"/>
          <w:szCs w:val="24"/>
          <w:lang w:eastAsia="zh-CN"/>
        </w:rPr>
        <w:t xml:space="preserve"> </w:t>
      </w:r>
      <w:r w:rsidRPr="00B568BC">
        <w:rPr>
          <w:rFonts w:ascii="Times New Roman" w:eastAsia="楷体" w:hAnsi="Times New Roman" w:cs="Times New Roman"/>
          <w:sz w:val="24"/>
          <w:szCs w:val="24"/>
          <w:lang w:eastAsia="zh-CN"/>
        </w:rPr>
        <w:t>DEM)</w:t>
      </w:r>
      <w:r w:rsidRPr="00B568BC">
        <w:rPr>
          <w:rFonts w:ascii="楷体" w:eastAsia="楷体" w:hAnsi="楷体"/>
          <w:sz w:val="24"/>
          <w:szCs w:val="24"/>
          <w:lang w:eastAsia="zh-CN"/>
        </w:rPr>
        <w:t xml:space="preserve"> </w:t>
      </w:r>
      <w:r w:rsidRPr="00AB4B4B">
        <w:rPr>
          <w:rFonts w:ascii="楷体" w:eastAsia="楷体" w:hAnsi="楷体"/>
          <w:sz w:val="24"/>
          <w:szCs w:val="24"/>
          <w:lang w:eastAsia="zh-CN"/>
        </w:rPr>
        <w:t>和</w:t>
      </w:r>
      <w:r w:rsidRPr="00AB4B4B">
        <w:rPr>
          <w:rFonts w:ascii="楷体" w:eastAsia="楷体" w:hAnsi="楷体" w:hint="eastAsia"/>
          <w:sz w:val="24"/>
          <w:szCs w:val="24"/>
          <w:lang w:eastAsia="zh-CN"/>
        </w:rPr>
        <w:t>平滑剖面法</w:t>
      </w:r>
      <w:r w:rsidRPr="00B568BC">
        <w:rPr>
          <w:rFonts w:ascii="Times New Roman" w:eastAsia="楷体" w:hAnsi="Times New Roman" w:cs="Times New Roman"/>
          <w:sz w:val="24"/>
          <w:szCs w:val="24"/>
          <w:lang w:eastAsia="zh-CN"/>
        </w:rPr>
        <w:t>(</w:t>
      </w:r>
      <w:r w:rsidRPr="00B568BC">
        <w:rPr>
          <w:rFonts w:ascii="Times New Roman" w:eastAsia="TimesNewRomanPSMT" w:hAnsi="Times New Roman" w:cs="Times New Roman"/>
          <w:kern w:val="0"/>
          <w:sz w:val="24"/>
          <w:szCs w:val="24"/>
        </w:rPr>
        <w:t>smoothed profile method</w:t>
      </w:r>
      <w:r w:rsidRPr="00B568BC">
        <w:rPr>
          <w:rFonts w:ascii="Times New Roman" w:eastAsia="楷体" w:hAnsi="Times New Roman" w:cs="Times New Roman"/>
          <w:sz w:val="24"/>
          <w:szCs w:val="24"/>
          <w:lang w:eastAsia="zh-CN"/>
        </w:rPr>
        <w:t>:</w:t>
      </w:r>
      <w:r>
        <w:rPr>
          <w:rFonts w:ascii="Times New Roman" w:eastAsia="楷体" w:hAnsi="Times New Roman" w:cs="Times New Roman"/>
          <w:sz w:val="24"/>
          <w:szCs w:val="24"/>
          <w:lang w:eastAsia="zh-CN"/>
        </w:rPr>
        <w:t xml:space="preserve"> </w:t>
      </w:r>
      <w:r>
        <w:rPr>
          <w:rFonts w:ascii="Times New Roman" w:eastAsia="楷体" w:hAnsi="Times New Roman" w:cs="Times New Roman" w:hint="eastAsia"/>
          <w:sz w:val="24"/>
          <w:szCs w:val="24"/>
          <w:lang w:eastAsia="zh-CN"/>
        </w:rPr>
        <w:t>SP</w:t>
      </w:r>
      <w:r w:rsidRPr="00B568BC">
        <w:rPr>
          <w:rFonts w:ascii="Times New Roman" w:eastAsia="楷体" w:hAnsi="Times New Roman" w:cs="Times New Roman"/>
          <w:sz w:val="24"/>
          <w:szCs w:val="24"/>
          <w:lang w:eastAsia="zh-CN"/>
        </w:rPr>
        <w:t>M)</w:t>
      </w:r>
      <w:r w:rsidRPr="00AB4B4B">
        <w:rPr>
          <w:rFonts w:ascii="楷体" w:eastAsia="楷体" w:hAnsi="楷体" w:cs="MS PGothic"/>
          <w:sz w:val="24"/>
          <w:szCs w:val="24"/>
          <w:lang w:eastAsia="zh-CN"/>
        </w:rPr>
        <w:t>等</w:t>
      </w:r>
      <w:r w:rsidRPr="00AB4B4B">
        <w:rPr>
          <w:rFonts w:ascii="楷体" w:eastAsia="楷体" w:hAnsi="楷体" w:cs="MS PGothic" w:hint="eastAsia"/>
          <w:sz w:val="24"/>
          <w:szCs w:val="24"/>
          <w:lang w:eastAsia="zh-CN"/>
        </w:rPr>
        <w:t>进行直接计算微粒行为的数值分析。这种计算方法需要逐次计算每一个微粒子的运动状态，</w:t>
      </w:r>
      <w:r>
        <w:rPr>
          <w:rFonts w:ascii="楷体" w:eastAsia="楷体" w:hAnsi="楷体" w:cs="MS PGothic" w:hint="eastAsia"/>
          <w:sz w:val="24"/>
          <w:szCs w:val="24"/>
          <w:lang w:eastAsia="zh-CN"/>
        </w:rPr>
        <w:t>导致</w:t>
      </w:r>
      <w:r w:rsidRPr="00AB4B4B">
        <w:rPr>
          <w:rFonts w:ascii="楷体" w:eastAsia="楷体" w:hAnsi="楷体" w:cs="MS PGothic" w:hint="eastAsia"/>
          <w:sz w:val="24"/>
          <w:szCs w:val="24"/>
          <w:lang w:eastAsia="zh-CN"/>
        </w:rPr>
        <w:t>这种方法计算量极其庞大，很难应用到实际过程中。</w:t>
      </w:r>
      <w:r>
        <w:rPr>
          <w:rFonts w:ascii="楷体" w:eastAsia="楷体" w:hAnsi="楷体" w:cs="MS PGothic" w:hint="eastAsia"/>
          <w:sz w:val="24"/>
          <w:szCs w:val="24"/>
          <w:lang w:eastAsia="zh-CN"/>
        </w:rPr>
        <w:lastRenderedPageBreak/>
        <w:t>因此</w:t>
      </w:r>
      <w:r>
        <w:rPr>
          <w:rFonts w:ascii="楷体" w:eastAsia="楷体" w:hAnsi="楷体" w:hint="eastAsia"/>
          <w:sz w:val="24"/>
          <w:szCs w:val="24"/>
          <w:lang w:eastAsia="zh-CN"/>
        </w:rPr>
        <w:t>我们总结了一套</w:t>
      </w:r>
      <w:r w:rsidR="00320848">
        <w:rPr>
          <w:rFonts w:ascii="楷体" w:eastAsia="楷体" w:hAnsi="楷体" w:hint="eastAsia"/>
          <w:sz w:val="24"/>
          <w:szCs w:val="24"/>
          <w:lang w:eastAsia="zh-CN"/>
        </w:rPr>
        <w:t>耦合热质传递的二次凝集体和四次团聚</w:t>
      </w:r>
      <w:r w:rsidRPr="00AB4B4B">
        <w:rPr>
          <w:rFonts w:ascii="楷体" w:eastAsia="楷体" w:hAnsi="楷体" w:hint="eastAsia"/>
          <w:sz w:val="24"/>
          <w:szCs w:val="24"/>
          <w:lang w:eastAsia="zh-CN"/>
        </w:rPr>
        <w:t>体大小的统计</w:t>
      </w:r>
      <w:r w:rsidR="00320848">
        <w:rPr>
          <w:rFonts w:ascii="楷体" w:eastAsia="楷体" w:hAnsi="楷体" w:hint="eastAsia"/>
          <w:sz w:val="24"/>
          <w:szCs w:val="24"/>
          <w:lang w:eastAsia="zh-CN"/>
        </w:rPr>
        <w:t>学</w:t>
      </w:r>
      <w:r w:rsidRPr="00AB4B4B">
        <w:rPr>
          <w:rFonts w:ascii="楷体" w:eastAsia="楷体" w:hAnsi="楷体" w:hint="eastAsia"/>
          <w:sz w:val="24"/>
          <w:szCs w:val="24"/>
          <w:lang w:eastAsia="zh-CN"/>
        </w:rPr>
        <w:t>分散模型</w:t>
      </w:r>
      <w:r>
        <w:rPr>
          <w:rFonts w:ascii="楷体" w:eastAsia="楷体" w:hAnsi="楷体" w:hint="eastAsia"/>
          <w:sz w:val="24"/>
          <w:szCs w:val="24"/>
          <w:lang w:eastAsia="zh-CN"/>
        </w:rPr>
        <w:t>，这个</w:t>
      </w:r>
      <w:r w:rsidRPr="00AB4B4B">
        <w:rPr>
          <w:rFonts w:ascii="楷体" w:eastAsia="楷体" w:hAnsi="楷体" w:hint="eastAsia"/>
          <w:sz w:val="24"/>
          <w:szCs w:val="24"/>
          <w:lang w:eastAsia="zh-CN"/>
        </w:rPr>
        <w:t>分散模型是通过微粒子</w:t>
      </w:r>
      <w:r>
        <w:rPr>
          <w:rFonts w:ascii="楷体" w:eastAsia="楷体" w:hAnsi="楷体" w:hint="eastAsia"/>
          <w:sz w:val="24"/>
          <w:szCs w:val="24"/>
          <w:lang w:eastAsia="zh-CN"/>
        </w:rPr>
        <w:t>凝聚</w:t>
      </w:r>
      <w:r w:rsidRPr="00AB4B4B">
        <w:rPr>
          <w:rFonts w:ascii="楷体" w:eastAsia="楷体" w:hAnsi="楷体" w:hint="eastAsia"/>
          <w:sz w:val="24"/>
          <w:szCs w:val="24"/>
          <w:lang w:eastAsia="zh-CN"/>
        </w:rPr>
        <w:t>速度和</w:t>
      </w:r>
      <w:r>
        <w:rPr>
          <w:rFonts w:ascii="楷体" w:eastAsia="楷体" w:hAnsi="楷体" w:hint="eastAsia"/>
          <w:sz w:val="24"/>
          <w:szCs w:val="24"/>
          <w:lang w:eastAsia="zh-CN"/>
        </w:rPr>
        <w:t>被分散</w:t>
      </w:r>
      <w:r w:rsidRPr="00AB4B4B">
        <w:rPr>
          <w:rFonts w:ascii="楷体" w:eastAsia="楷体" w:hAnsi="楷体" w:hint="eastAsia"/>
          <w:sz w:val="24"/>
          <w:szCs w:val="24"/>
          <w:lang w:eastAsia="zh-CN"/>
        </w:rPr>
        <w:t>的平衡</w:t>
      </w:r>
      <w:r>
        <w:rPr>
          <w:rFonts w:ascii="楷体" w:eastAsia="楷体" w:hAnsi="楷体" w:hint="eastAsia"/>
          <w:sz w:val="24"/>
          <w:szCs w:val="24"/>
          <w:lang w:eastAsia="zh-CN"/>
        </w:rPr>
        <w:t>点</w:t>
      </w:r>
      <w:r w:rsidRPr="00AB4B4B">
        <w:rPr>
          <w:rFonts w:ascii="楷体" w:eastAsia="楷体" w:hAnsi="楷体" w:hint="eastAsia"/>
          <w:sz w:val="24"/>
          <w:szCs w:val="24"/>
          <w:lang w:eastAsia="zh-CN"/>
        </w:rPr>
        <w:t>，求出</w:t>
      </w:r>
      <w:r w:rsidR="00320848">
        <w:rPr>
          <w:rFonts w:ascii="楷体" w:eastAsia="楷体" w:hAnsi="楷体" w:hint="eastAsia"/>
          <w:sz w:val="24"/>
          <w:szCs w:val="24"/>
          <w:lang w:eastAsia="zh-CN"/>
        </w:rPr>
        <w:t>稳态瞬间单位</w:t>
      </w:r>
      <w:r w:rsidRPr="00AB4B4B">
        <w:rPr>
          <w:rFonts w:ascii="楷体" w:eastAsia="楷体" w:hAnsi="楷体" w:hint="eastAsia"/>
          <w:sz w:val="24"/>
          <w:szCs w:val="24"/>
          <w:lang w:eastAsia="zh-CN"/>
        </w:rPr>
        <w:t>空间中的平均凝聚体是由几个微粒子</w:t>
      </w:r>
      <w:r w:rsidRPr="00AB4B4B">
        <w:rPr>
          <w:rFonts w:ascii="楷体" w:eastAsia="楷体" w:hAnsi="楷体"/>
          <w:sz w:val="24"/>
          <w:szCs w:val="24"/>
          <w:lang w:eastAsia="zh-CN"/>
        </w:rPr>
        <w:t>(一次粒子)形成的。</w:t>
      </w:r>
      <w:r w:rsidRPr="00AB4B4B">
        <w:rPr>
          <w:rFonts w:ascii="楷体" w:eastAsia="楷体" w:hAnsi="楷体" w:hint="eastAsia"/>
          <w:sz w:val="24"/>
          <w:szCs w:val="24"/>
          <w:lang w:eastAsia="zh-CN"/>
        </w:rPr>
        <w:t>本模型</w:t>
      </w:r>
      <w:r>
        <w:rPr>
          <w:rFonts w:ascii="楷体" w:eastAsia="楷体" w:hAnsi="楷体" w:hint="eastAsia"/>
          <w:sz w:val="24"/>
          <w:szCs w:val="24"/>
          <w:lang w:eastAsia="zh-CN"/>
        </w:rPr>
        <w:t>的特点在于</w:t>
      </w:r>
      <w:r w:rsidRPr="00AB4B4B">
        <w:rPr>
          <w:rFonts w:ascii="楷体" w:eastAsia="楷体" w:hAnsi="楷体" w:hint="eastAsia"/>
          <w:sz w:val="24"/>
          <w:szCs w:val="24"/>
          <w:lang w:eastAsia="zh-CN"/>
        </w:rPr>
        <w:t>不</w:t>
      </w:r>
      <w:r>
        <w:rPr>
          <w:rFonts w:ascii="楷体" w:eastAsia="楷体" w:hAnsi="楷体" w:hint="eastAsia"/>
          <w:sz w:val="24"/>
          <w:szCs w:val="24"/>
          <w:lang w:eastAsia="zh-CN"/>
        </w:rPr>
        <w:t>针对</w:t>
      </w:r>
      <w:r w:rsidRPr="00AB4B4B">
        <w:rPr>
          <w:rFonts w:ascii="楷体" w:eastAsia="楷体" w:hAnsi="楷体" w:hint="eastAsia"/>
          <w:sz w:val="24"/>
          <w:szCs w:val="24"/>
          <w:lang w:eastAsia="zh-CN"/>
        </w:rPr>
        <w:t>每个粒子的运动，而是</w:t>
      </w:r>
      <w:r>
        <w:rPr>
          <w:rFonts w:ascii="楷体" w:eastAsia="楷体" w:hAnsi="楷体" w:hint="eastAsia"/>
          <w:sz w:val="24"/>
          <w:szCs w:val="24"/>
          <w:lang w:eastAsia="zh-CN"/>
        </w:rPr>
        <w:t>规律性</w:t>
      </w:r>
      <w:r w:rsidRPr="00AB4B4B">
        <w:rPr>
          <w:rFonts w:ascii="楷体" w:eastAsia="楷体" w:hAnsi="楷体" w:hint="eastAsia"/>
          <w:sz w:val="24"/>
          <w:szCs w:val="24"/>
          <w:lang w:eastAsia="zh-CN"/>
        </w:rPr>
        <w:t>地</w:t>
      </w:r>
      <w:r w:rsidR="00320848">
        <w:rPr>
          <w:rFonts w:ascii="楷体" w:eastAsia="楷体" w:hAnsi="楷体" w:hint="eastAsia"/>
          <w:sz w:val="24"/>
          <w:szCs w:val="24"/>
          <w:lang w:eastAsia="zh-CN"/>
        </w:rPr>
        <w:t>使用代数式</w:t>
      </w:r>
      <w:r w:rsidRPr="00AB4B4B">
        <w:rPr>
          <w:rFonts w:ascii="楷体" w:eastAsia="楷体" w:hAnsi="楷体" w:hint="eastAsia"/>
          <w:sz w:val="24"/>
          <w:szCs w:val="24"/>
          <w:lang w:eastAsia="zh-CN"/>
        </w:rPr>
        <w:t>处理</w:t>
      </w:r>
      <w:r>
        <w:rPr>
          <w:rFonts w:ascii="楷体" w:eastAsia="楷体" w:hAnsi="楷体" w:hint="eastAsia"/>
          <w:sz w:val="24"/>
          <w:szCs w:val="24"/>
          <w:lang w:eastAsia="zh-CN"/>
        </w:rPr>
        <w:t>布朗</w:t>
      </w:r>
      <w:r w:rsidRPr="00AB4B4B">
        <w:rPr>
          <w:rFonts w:ascii="楷体" w:eastAsia="楷体" w:hAnsi="楷体" w:hint="eastAsia"/>
          <w:sz w:val="24"/>
          <w:szCs w:val="24"/>
          <w:lang w:eastAsia="zh-CN"/>
        </w:rPr>
        <w:t>运动和</w:t>
      </w:r>
      <w:r w:rsidR="00320848">
        <w:rPr>
          <w:rFonts w:ascii="楷体" w:eastAsia="楷体" w:hAnsi="楷体" w:hint="eastAsia"/>
          <w:sz w:val="24"/>
          <w:szCs w:val="24"/>
          <w:lang w:eastAsia="zh-CN"/>
        </w:rPr>
        <w:t>分散场能</w:t>
      </w:r>
      <w:r>
        <w:rPr>
          <w:rFonts w:ascii="楷体" w:eastAsia="楷体" w:hAnsi="楷体" w:hint="eastAsia"/>
          <w:sz w:val="24"/>
          <w:szCs w:val="24"/>
          <w:lang w:eastAsia="zh-CN"/>
        </w:rPr>
        <w:t>带来</w:t>
      </w:r>
      <w:r w:rsidRPr="00AB4B4B">
        <w:rPr>
          <w:rFonts w:ascii="楷体" w:eastAsia="楷体" w:hAnsi="楷体" w:hint="eastAsia"/>
          <w:sz w:val="24"/>
          <w:szCs w:val="24"/>
          <w:lang w:eastAsia="zh-CN"/>
        </w:rPr>
        <w:t>的</w:t>
      </w:r>
      <w:r>
        <w:rPr>
          <w:rFonts w:ascii="楷体" w:eastAsia="楷体" w:hAnsi="楷体" w:hint="eastAsia"/>
          <w:sz w:val="24"/>
          <w:szCs w:val="24"/>
          <w:lang w:eastAsia="zh-CN"/>
        </w:rPr>
        <w:t>粒子运动</w:t>
      </w:r>
      <w:r w:rsidRPr="00AB4B4B">
        <w:rPr>
          <w:rFonts w:ascii="楷体" w:eastAsia="楷体" w:hAnsi="楷体" w:hint="eastAsia"/>
          <w:sz w:val="24"/>
          <w:szCs w:val="24"/>
          <w:lang w:eastAsia="zh-CN"/>
        </w:rPr>
        <w:t>，所以计算负荷非常小</w:t>
      </w:r>
      <w:r>
        <w:rPr>
          <w:rFonts w:ascii="楷体" w:eastAsia="楷体" w:hAnsi="楷体" w:hint="eastAsia"/>
          <w:sz w:val="24"/>
          <w:szCs w:val="24"/>
          <w:lang w:eastAsia="zh-CN"/>
        </w:rPr>
        <w:t>。</w:t>
      </w:r>
    </w:p>
    <w:p w14:paraId="79D3F2C8" w14:textId="71AB85D6" w:rsidR="00D74EE9" w:rsidRPr="00320848" w:rsidRDefault="00D74EE9" w:rsidP="00320848">
      <w:pPr>
        <w:autoSpaceDE w:val="0"/>
        <w:autoSpaceDN w:val="0"/>
        <w:adjustRightInd w:val="0"/>
        <w:ind w:firstLineChars="200" w:firstLine="480"/>
        <w:rPr>
          <w:rFonts w:ascii="楷体" w:eastAsia="楷体" w:hAnsi="楷体" w:cs="MS PGothic"/>
          <w:sz w:val="24"/>
          <w:szCs w:val="24"/>
          <w:lang w:eastAsia="zh-CN"/>
        </w:rPr>
      </w:pPr>
      <w:r w:rsidRPr="00320848">
        <w:rPr>
          <w:rFonts w:ascii="楷体" w:eastAsia="楷体" w:hAnsi="楷体" w:cs="MS PGothic" w:hint="eastAsia"/>
          <w:sz w:val="24"/>
          <w:szCs w:val="24"/>
          <w:lang w:eastAsia="zh-CN"/>
        </w:rPr>
        <w:t>关于微粒凝聚，可以分为微粒通过布朗运动实现相互接触的慢凝聚</w:t>
      </w:r>
      <w:r w:rsidRPr="00320848">
        <w:rPr>
          <w:rFonts w:ascii="楷体" w:eastAsia="楷体" w:hAnsi="楷体" w:cs="MS PGothic"/>
          <w:sz w:val="24"/>
          <w:szCs w:val="24"/>
          <w:lang w:eastAsia="zh-CN"/>
        </w:rPr>
        <w:t>(布朗凝聚)和微粒通</w:t>
      </w:r>
      <w:r w:rsidRPr="00320848">
        <w:rPr>
          <w:rFonts w:ascii="楷体" w:eastAsia="楷体" w:hAnsi="楷体" w:cs="MS PGothic" w:hint="eastAsia"/>
          <w:sz w:val="24"/>
          <w:szCs w:val="24"/>
          <w:lang w:eastAsia="zh-CN"/>
        </w:rPr>
        <w:t>过剪切流动凝聚的快凝聚</w:t>
      </w:r>
      <w:r w:rsidRPr="00320848">
        <w:rPr>
          <w:rFonts w:ascii="楷体" w:eastAsia="楷体" w:hAnsi="楷体" w:cs="MS PGothic"/>
          <w:sz w:val="24"/>
          <w:szCs w:val="24"/>
          <w:lang w:eastAsia="zh-CN"/>
        </w:rPr>
        <w:t>(剪切流</w:t>
      </w:r>
      <w:r w:rsidRPr="00320848">
        <w:rPr>
          <w:rFonts w:ascii="楷体" w:eastAsia="楷体" w:hAnsi="楷体" w:cs="MS PGothic" w:hint="eastAsia"/>
          <w:sz w:val="24"/>
          <w:szCs w:val="24"/>
          <w:lang w:eastAsia="zh-CN"/>
        </w:rPr>
        <w:t>动</w:t>
      </w:r>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剪切</w:t>
      </w:r>
      <w:r w:rsidRPr="00320848">
        <w:rPr>
          <w:rFonts w:ascii="楷体" w:eastAsia="楷体" w:hAnsi="楷体" w:cs="MS PGothic"/>
          <w:sz w:val="24"/>
          <w:szCs w:val="24"/>
          <w:lang w:eastAsia="zh-CN"/>
        </w:rPr>
        <w:t>凝集的</w:t>
      </w:r>
      <w:r w:rsidRPr="00320848">
        <w:rPr>
          <w:rFonts w:ascii="楷体" w:eastAsia="楷体" w:hAnsi="楷体" w:cs="MS PGothic" w:hint="eastAsia"/>
          <w:sz w:val="24"/>
          <w:szCs w:val="24"/>
          <w:lang w:eastAsia="zh-CN"/>
        </w:rPr>
        <w:t>两种类型。</w:t>
      </w:r>
      <w:r w:rsidRPr="00320848">
        <w:rPr>
          <w:rFonts w:ascii="楷体" w:eastAsia="楷体" w:hAnsi="楷体" w:cs="MS PGothic"/>
          <w:sz w:val="24"/>
          <w:szCs w:val="24"/>
          <w:lang w:eastAsia="zh-CN"/>
        </w:rPr>
        <w:t>Swift-</w:t>
      </w:r>
      <w:proofErr w:type="spellStart"/>
      <w:r w:rsidRPr="00320848">
        <w:rPr>
          <w:rFonts w:ascii="楷体" w:eastAsia="楷体" w:hAnsi="楷体" w:cs="MS PGothic"/>
          <w:sz w:val="24"/>
          <w:szCs w:val="24"/>
          <w:lang w:eastAsia="zh-CN"/>
        </w:rPr>
        <w:t>Friedlanderri</w:t>
      </w:r>
      <w:proofErr w:type="spellEnd"/>
      <w:r w:rsidRPr="00320848">
        <w:rPr>
          <w:rFonts w:ascii="楷体" w:eastAsia="楷体" w:hAnsi="楷体" w:cs="MS PGothic"/>
          <w:sz w:val="24"/>
          <w:szCs w:val="24"/>
          <w:lang w:eastAsia="zh-CN"/>
        </w:rPr>
        <w:t>和</w:t>
      </w:r>
      <w:proofErr w:type="spellStart"/>
      <w:r w:rsidRPr="00320848">
        <w:rPr>
          <w:rFonts w:ascii="楷体" w:eastAsia="楷体" w:hAnsi="楷体" w:cs="MS PGothic"/>
          <w:sz w:val="24"/>
          <w:szCs w:val="24"/>
          <w:lang w:eastAsia="zh-CN"/>
        </w:rPr>
        <w:t>Higashitani</w:t>
      </w:r>
      <w:proofErr w:type="spellEnd"/>
      <w:r w:rsidRPr="00320848">
        <w:rPr>
          <w:rFonts w:ascii="楷体" w:eastAsia="楷体" w:hAnsi="楷体" w:cs="MS PGothic"/>
          <w:sz w:val="24"/>
          <w:szCs w:val="24"/>
          <w:lang w:eastAsia="zh-CN"/>
        </w:rPr>
        <w:t>-Matsuno</w:t>
      </w:r>
      <w:r w:rsidRPr="00320848">
        <w:rPr>
          <w:rFonts w:ascii="楷体" w:eastAsia="楷体" w:hAnsi="楷体" w:cs="MS PGothic" w:hint="eastAsia"/>
          <w:sz w:val="24"/>
          <w:szCs w:val="24"/>
          <w:lang w:eastAsia="zh-CN"/>
        </w:rPr>
        <w:t>分别整理了描述这两种凝集的方程。</w:t>
      </w:r>
      <w:proofErr w:type="spellStart"/>
      <w:r w:rsidRPr="00320848">
        <w:rPr>
          <w:rFonts w:ascii="楷体" w:eastAsia="楷体" w:hAnsi="楷体" w:cs="MS PGothic"/>
          <w:sz w:val="24"/>
          <w:szCs w:val="24"/>
          <w:lang w:eastAsia="zh-CN"/>
        </w:rPr>
        <w:t>Smoluchowskil</w:t>
      </w:r>
      <w:proofErr w:type="spellEnd"/>
      <w:r w:rsidRPr="00320848">
        <w:rPr>
          <w:rFonts w:ascii="楷体" w:eastAsia="楷体" w:hAnsi="楷体" w:cs="MS PGothic"/>
          <w:sz w:val="24"/>
          <w:szCs w:val="24"/>
          <w:lang w:eastAsia="zh-CN"/>
        </w:rPr>
        <w:t>、</w:t>
      </w:r>
      <w:proofErr w:type="spellStart"/>
      <w:r w:rsidRPr="00320848">
        <w:rPr>
          <w:rFonts w:ascii="楷体" w:eastAsia="楷体" w:hAnsi="楷体" w:cs="MS PGothic"/>
          <w:sz w:val="24"/>
          <w:szCs w:val="24"/>
          <w:lang w:eastAsia="zh-CN"/>
        </w:rPr>
        <w:t>Higashitani</w:t>
      </w:r>
      <w:proofErr w:type="spellEnd"/>
      <w:r w:rsidRPr="00320848">
        <w:rPr>
          <w:rFonts w:ascii="楷体" w:eastAsia="楷体" w:hAnsi="楷体" w:cs="MS PGothic"/>
          <w:sz w:val="24"/>
          <w:szCs w:val="24"/>
          <w:lang w:eastAsia="zh-CN"/>
        </w:rPr>
        <w:t>等、Sonntag等</w:t>
      </w:r>
      <w:r w:rsidRPr="00320848">
        <w:rPr>
          <w:rFonts w:ascii="楷体" w:eastAsia="楷体" w:hAnsi="楷体" w:cs="MS PGothic" w:hint="eastAsia"/>
          <w:sz w:val="24"/>
          <w:szCs w:val="24"/>
          <w:lang w:eastAsia="zh-CN"/>
        </w:rPr>
        <w:t>人也分别</w:t>
      </w:r>
      <w:r w:rsidRPr="00320848">
        <w:rPr>
          <w:rFonts w:ascii="楷体" w:eastAsia="楷体" w:hAnsi="楷体" w:cs="MS PGothic"/>
          <w:sz w:val="24"/>
          <w:szCs w:val="24"/>
          <w:lang w:eastAsia="zh-CN"/>
        </w:rPr>
        <w:t>提出了</w:t>
      </w:r>
      <w:r w:rsidRPr="00320848">
        <w:rPr>
          <w:rFonts w:ascii="楷体" w:eastAsia="楷体" w:hAnsi="楷体" w:cs="MS PGothic" w:hint="eastAsia"/>
          <w:sz w:val="24"/>
          <w:szCs w:val="24"/>
          <w:lang w:eastAsia="zh-CN"/>
        </w:rPr>
        <w:t>基于簇内细粒子种群平衡的悬浮液中细颗粒分散的统计模型，以预测恒定剪切速率场中的团簇大小。在这前者的基础上，</w:t>
      </w:r>
      <w:r w:rsidR="007F2B23">
        <w:rPr>
          <w:rFonts w:ascii="楷体" w:eastAsia="楷体" w:hAnsi="楷体" w:cs="MS PGothic" w:hint="eastAsia"/>
          <w:sz w:val="24"/>
          <w:szCs w:val="24"/>
          <w:lang w:eastAsia="zh-CN"/>
        </w:rPr>
        <w:t>Usui</w:t>
      </w:r>
      <w:r w:rsidRPr="00320848">
        <w:rPr>
          <w:rFonts w:ascii="楷体" w:eastAsia="楷体" w:hAnsi="楷体" w:cs="MS PGothic" w:hint="eastAsia"/>
          <w:sz w:val="24"/>
          <w:szCs w:val="24"/>
          <w:lang w:eastAsia="zh-CN"/>
        </w:rPr>
        <w:t>通过剪切破坏凝聚体时的分散-凝聚平衡状态，构建了微粒凝聚体内的个数随时间变化的分布规律平衡模型</w:t>
      </w:r>
      <w:r w:rsidRPr="00320848">
        <w:rPr>
          <w:rFonts w:ascii="楷体" w:eastAsia="楷体" w:hAnsi="楷体" w:cs="MS PGothic"/>
          <w:sz w:val="24"/>
          <w:szCs w:val="24"/>
          <w:lang w:eastAsia="zh-CN"/>
        </w:rPr>
        <w:t>(</w:t>
      </w:r>
      <w:r w:rsidR="007F2B23">
        <w:rPr>
          <w:rFonts w:ascii="楷体" w:eastAsia="楷体" w:hAnsi="楷体" w:cs="MS PGothic" w:hint="eastAsia"/>
          <w:sz w:val="24"/>
          <w:szCs w:val="24"/>
          <w:lang w:eastAsia="zh-CN"/>
        </w:rPr>
        <w:t>Usui</w:t>
      </w:r>
      <w:r w:rsidRPr="00320848">
        <w:rPr>
          <w:rFonts w:ascii="楷体" w:eastAsia="楷体" w:hAnsi="楷体" w:cs="MS PGothic" w:hint="eastAsia"/>
          <w:sz w:val="24"/>
          <w:szCs w:val="24"/>
          <w:lang w:eastAsia="zh-CN"/>
        </w:rPr>
        <w:t>模型</w:t>
      </w:r>
      <w:r w:rsidRPr="00320848">
        <w:rPr>
          <w:rFonts w:ascii="楷体" w:eastAsia="楷体" w:hAnsi="楷体" w:cs="MS PGothic"/>
          <w:sz w:val="24"/>
          <w:szCs w:val="24"/>
          <w:lang w:eastAsia="zh-CN"/>
        </w:rPr>
        <w:t>)。此外，Hasegawa等人(17.18)提出了一</w:t>
      </w:r>
      <w:r w:rsidRPr="00320848">
        <w:rPr>
          <w:rFonts w:ascii="楷体" w:eastAsia="楷体" w:hAnsi="楷体" w:cs="MS PGothic" w:hint="eastAsia"/>
          <w:sz w:val="24"/>
          <w:szCs w:val="24"/>
          <w:lang w:eastAsia="zh-CN"/>
        </w:rPr>
        <w:t>种在均匀剪切流中估计团簇尺寸随时间变化分布的方法。</w:t>
      </w:r>
      <w:r w:rsidRPr="00320848">
        <w:rPr>
          <w:rFonts w:ascii="楷体" w:eastAsia="楷体" w:hAnsi="楷体" w:cs="MS PGothic"/>
          <w:sz w:val="24"/>
          <w:szCs w:val="24"/>
          <w:lang w:eastAsia="zh-CN"/>
        </w:rPr>
        <w:t>Masuda等人19-21)研究了非均匀剪切</w:t>
      </w:r>
      <w:r w:rsidRPr="00320848">
        <w:rPr>
          <w:rFonts w:ascii="楷体" w:eastAsia="楷体" w:hAnsi="楷体" w:cs="MS PGothic" w:hint="eastAsia"/>
          <w:sz w:val="24"/>
          <w:szCs w:val="24"/>
          <w:lang w:eastAsia="zh-CN"/>
        </w:rPr>
        <w:t>场中的团簇破裂模型。与</w:t>
      </w:r>
      <w:r w:rsidRPr="00320848">
        <w:rPr>
          <w:rFonts w:ascii="楷体" w:eastAsia="楷体" w:hAnsi="楷体" w:cs="MS PGothic"/>
          <w:sz w:val="24"/>
          <w:szCs w:val="24"/>
          <w:lang w:eastAsia="zh-CN"/>
        </w:rPr>
        <w:t>DEM或SPM相比，</w:t>
      </w:r>
      <w:r w:rsidRPr="00320848">
        <w:rPr>
          <w:rFonts w:ascii="楷体" w:eastAsia="楷体" w:hAnsi="楷体" w:cs="MS PGothic" w:hint="eastAsia"/>
          <w:sz w:val="24"/>
          <w:szCs w:val="24"/>
          <w:lang w:eastAsia="zh-CN"/>
        </w:rPr>
        <w:t>这些模型具有计算量小但可以较为准确的描述微粒凝聚规律的优点。因此本研究拟基于上述模型的特点结合流变液体的微观与宏观动力学原理，详细解析分散器器内部传质、传热、及反应动力学参数，而后建立剖面监测装置，将计算得到的模型数据与实际监测的比对，指引流变能量场参数的进一步优化，最终建立一套低计算量的超声波辐照分散的统计模型。在</w:t>
      </w:r>
      <w:r w:rsidR="007F2B23">
        <w:rPr>
          <w:rFonts w:ascii="楷体" w:eastAsia="楷体" w:hAnsi="楷体" w:cs="MS PGothic" w:hint="eastAsia"/>
          <w:sz w:val="24"/>
          <w:szCs w:val="24"/>
          <w:lang w:eastAsia="zh-CN"/>
        </w:rPr>
        <w:t>Usui</w:t>
      </w:r>
      <w:r w:rsidRPr="00320848">
        <w:rPr>
          <w:rFonts w:ascii="楷体" w:eastAsia="楷体" w:hAnsi="楷体" w:cs="MS PGothic" w:hint="eastAsia"/>
          <w:sz w:val="24"/>
          <w:szCs w:val="24"/>
          <w:lang w:eastAsia="zh-CN"/>
        </w:rPr>
        <w:t>的原始模型中是用如下方程来描述在简单的剪切流内团簇中的平均粒子n[单位：个</w:t>
      </w:r>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的</w:t>
      </w:r>
      <w:r w:rsidRPr="00320848">
        <w:rPr>
          <w:rFonts w:ascii="楷体" w:eastAsia="楷体" w:hAnsi="楷体" w:cs="MS PGothic"/>
          <w:sz w:val="24"/>
          <w:szCs w:val="24"/>
          <w:lang w:eastAsia="zh-CN"/>
        </w:rPr>
        <w:t>。</w:t>
      </w:r>
    </w:p>
    <w:tbl>
      <w:tblPr>
        <w:tblStyle w:val="ad"/>
        <w:tblW w:w="0" w:type="auto"/>
        <w:tblLook w:val="04A0" w:firstRow="1" w:lastRow="0" w:firstColumn="1" w:lastColumn="0" w:noHBand="0" w:noVBand="1"/>
      </w:tblPr>
      <w:tblGrid>
        <w:gridCol w:w="7983"/>
        <w:gridCol w:w="511"/>
      </w:tblGrid>
      <w:tr w:rsidR="002768B1" w14:paraId="458D0A04" w14:textId="77777777" w:rsidTr="002768B1">
        <w:tc>
          <w:tcPr>
            <w:tcW w:w="8075" w:type="dxa"/>
          </w:tcPr>
          <w:p w14:paraId="3A62080B" w14:textId="0EFA71A5" w:rsidR="002768B1" w:rsidRDefault="00000000" w:rsidP="00EC71C9">
            <w:pPr>
              <w:jc w:val="left"/>
              <w:rPr>
                <w:rFonts w:eastAsia="等线"/>
                <w:lang w:eastAsia="zh-CN"/>
              </w:rPr>
            </w:pPr>
            <m:oMathPara>
              <m:oMath>
                <m:f>
                  <m:fPr>
                    <m:ctrlPr>
                      <w:rPr>
                        <w:rFonts w:ascii="Cambria Math" w:eastAsia="等线" w:hAnsi="等线" w:cs="Times New Roman"/>
                        <w:i/>
                        <w:lang w:eastAsia="zh-CN"/>
                      </w:rPr>
                    </m:ctrlPr>
                  </m:fPr>
                  <m:num>
                    <m:r>
                      <w:rPr>
                        <w:rFonts w:ascii="Cambria Math" w:eastAsia="等线" w:hAnsi="等线" w:cs="Times New Roman"/>
                        <w:lang w:eastAsia="zh-CN"/>
                      </w:rPr>
                      <m:t>d</m:t>
                    </m:r>
                    <m:r>
                      <w:rPr>
                        <w:rFonts w:ascii="Cambria Math" w:eastAsia="等线" w:hAnsi="等线" w:cs="Times New Roman" w:hint="eastAsia"/>
                        <w:lang w:eastAsia="zh-CN"/>
                      </w:rPr>
                      <m:t>n</m:t>
                    </m:r>
                  </m:num>
                  <m:den>
                    <m:r>
                      <w:rPr>
                        <w:rFonts w:ascii="Cambria Math" w:eastAsia="等线" w:hAnsi="等线" w:cs="Times New Roman"/>
                        <w:lang w:eastAsia="zh-CN"/>
                      </w:rPr>
                      <m:t>dt</m:t>
                    </m:r>
                  </m:den>
                </m:f>
                <m:r>
                  <w:rPr>
                    <w:rFonts w:ascii="Cambria Math" w:eastAsia="等线" w:hAnsi="等线" w:cs="Times New Roman"/>
                    <w:lang w:eastAsia="zh-CN"/>
                  </w:rPr>
                  <m:t>=</m:t>
                </m:r>
                <m:f>
                  <m:fPr>
                    <m:ctrlPr>
                      <w:rPr>
                        <w:rFonts w:ascii="Cambria Math" w:eastAsia="等线" w:hAnsi="等线" w:cs="Times New Roman"/>
                        <w:i/>
                        <w:lang w:eastAsia="zh-CN"/>
                      </w:rPr>
                    </m:ctrlPr>
                  </m:fPr>
                  <m:num>
                    <m:r>
                      <w:rPr>
                        <w:rFonts w:ascii="Cambria Math" w:eastAsia="等线" w:hAnsi="等线" w:cs="Times New Roman"/>
                        <w:lang w:eastAsia="zh-CN"/>
                      </w:rPr>
                      <m:t>4(</m:t>
                    </m:r>
                    <m:sSub>
                      <m:sSubPr>
                        <m:ctrlPr>
                          <w:rPr>
                            <w:rFonts w:ascii="Cambria Math" w:eastAsia="等线" w:hAnsi="等线" w:cs="Times New Roman"/>
                            <w:i/>
                            <w:lang w:eastAsia="zh-CN"/>
                          </w:rPr>
                        </m:ctrlPr>
                      </m:sSubPr>
                      <m:e>
                        <m:r>
                          <w:rPr>
                            <w:rFonts w:ascii="Cambria Math" w:eastAsia="等线" w:hAnsi="等线" w:cs="Times New Roman"/>
                            <w:lang w:eastAsia="zh-CN"/>
                          </w:rPr>
                          <m:t>α</m:t>
                        </m:r>
                      </m:e>
                      <m:sub>
                        <m:r>
                          <w:rPr>
                            <w:rFonts w:ascii="Cambria Math" w:eastAsia="等线" w:hAnsi="等线" w:cs="Times New Roman"/>
                            <w:lang w:eastAsia="zh-CN"/>
                          </w:rPr>
                          <m:t>b</m:t>
                        </m:r>
                      </m:sub>
                    </m:sSub>
                    <m:r>
                      <w:rPr>
                        <w:rFonts w:ascii="Cambria Math" w:eastAsia="等线" w:hAnsi="等线" w:cs="Times New Roman"/>
                        <w:lang w:eastAsia="zh-CN"/>
                      </w:rPr>
                      <m:t>+</m:t>
                    </m:r>
                    <m:sSub>
                      <m:sSubPr>
                        <m:ctrlPr>
                          <w:rPr>
                            <w:rFonts w:ascii="Cambria Math" w:eastAsia="等线" w:hAnsi="等线" w:cs="Times New Roman"/>
                            <w:i/>
                            <w:lang w:eastAsia="zh-CN"/>
                          </w:rPr>
                        </m:ctrlPr>
                      </m:sSubPr>
                      <m:e>
                        <m:r>
                          <w:rPr>
                            <w:rFonts w:ascii="Cambria Math" w:eastAsia="等线" w:hAnsi="等线" w:cs="Times New Roman"/>
                            <w:lang w:eastAsia="zh-CN"/>
                          </w:rPr>
                          <m:t>α</m:t>
                        </m:r>
                      </m:e>
                      <m:sub>
                        <m:r>
                          <w:rPr>
                            <w:rFonts w:ascii="Cambria Math" w:eastAsia="等线" w:hAnsi="等线" w:cs="Times New Roman"/>
                            <w:lang w:eastAsia="zh-CN"/>
                          </w:rPr>
                          <m:t>i</m:t>
                        </m:r>
                      </m:sub>
                    </m:sSub>
                    <m:r>
                      <w:rPr>
                        <w:rFonts w:ascii="Cambria Math" w:eastAsia="等线" w:hAnsi="等线" w:cs="Times New Roman"/>
                        <w:lang w:eastAsia="zh-CN"/>
                      </w:rPr>
                      <m:t>)</m:t>
                    </m:r>
                    <m:sSub>
                      <m:sSubPr>
                        <m:ctrlPr>
                          <w:rPr>
                            <w:rFonts w:ascii="Cambria Math" w:eastAsia="等线" w:hAnsi="等线" w:cs="Times New Roman"/>
                            <w:i/>
                            <w:lang w:eastAsia="zh-CN"/>
                          </w:rPr>
                        </m:ctrlPr>
                      </m:sSubPr>
                      <m:e>
                        <m:r>
                          <w:rPr>
                            <w:rFonts w:ascii="Cambria Math" w:eastAsia="等线" w:hAnsi="等线" w:cs="Times New Roman"/>
                            <w:lang w:eastAsia="zh-CN"/>
                          </w:rPr>
                          <m:t>k</m:t>
                        </m:r>
                      </m:e>
                      <m:sub>
                        <m:r>
                          <w:rPr>
                            <w:rFonts w:ascii="Cambria Math" w:eastAsia="等线" w:hAnsi="等线" w:cs="Times New Roman"/>
                            <w:lang w:eastAsia="zh-CN"/>
                          </w:rPr>
                          <m:t>b</m:t>
                        </m:r>
                      </m:sub>
                    </m:sSub>
                    <m:r>
                      <w:rPr>
                        <w:rFonts w:ascii="Cambria Math" w:eastAsia="等线" w:hAnsi="等线" w:cs="Times New Roman"/>
                        <w:lang w:eastAsia="zh-CN"/>
                      </w:rPr>
                      <m:t>T</m:t>
                    </m:r>
                    <m:sSub>
                      <m:sSubPr>
                        <m:ctrlPr>
                          <w:rPr>
                            <w:rFonts w:ascii="Cambria Math" w:eastAsia="等线" w:hAnsi="等线" w:cs="Times New Roman"/>
                            <w:i/>
                            <w:lang w:eastAsia="zh-CN"/>
                          </w:rPr>
                        </m:ctrlPr>
                      </m:sSubPr>
                      <m:e>
                        <m:r>
                          <w:rPr>
                            <w:rFonts w:ascii="Cambria Math" w:eastAsia="等线" w:hAnsi="等线" w:cs="Times New Roman"/>
                            <w:lang w:eastAsia="zh-CN"/>
                          </w:rPr>
                          <m:t>N</m:t>
                        </m:r>
                      </m:e>
                      <m:sub>
                        <m:r>
                          <w:rPr>
                            <w:rFonts w:ascii="Cambria Math" w:eastAsia="等线" w:hAnsi="等线" w:cs="Times New Roman"/>
                            <w:lang w:eastAsia="zh-CN"/>
                          </w:rPr>
                          <m:t>0</m:t>
                        </m:r>
                      </m:sub>
                    </m:sSub>
                  </m:num>
                  <m:den>
                    <m:r>
                      <w:rPr>
                        <w:rFonts w:ascii="Cambria Math" w:eastAsia="等线" w:hAnsi="等线" w:cs="Times New Roman"/>
                        <w:lang w:eastAsia="zh-CN"/>
                      </w:rPr>
                      <m:t>3</m:t>
                    </m:r>
                    <m:sSub>
                      <m:sSubPr>
                        <m:ctrlPr>
                          <w:rPr>
                            <w:rFonts w:ascii="Cambria Math" w:eastAsia="等线" w:hAnsi="等线" w:cs="Times New Roman"/>
                            <w:i/>
                            <w:lang w:eastAsia="zh-CN"/>
                          </w:rPr>
                        </m:ctrlPr>
                      </m:sSubPr>
                      <m:e>
                        <m:r>
                          <w:rPr>
                            <w:rFonts w:ascii="Cambria Math" w:eastAsia="等线" w:hAnsi="等线" w:cs="Times New Roman"/>
                            <w:lang w:eastAsia="zh-CN"/>
                          </w:rPr>
                          <m:t>η</m:t>
                        </m:r>
                      </m:e>
                      <m:sub>
                        <m:r>
                          <w:rPr>
                            <w:rFonts w:ascii="Cambria Math" w:eastAsia="等线" w:hAnsi="等线" w:cs="Times New Roman"/>
                            <w:lang w:eastAsia="zh-CN"/>
                          </w:rPr>
                          <m:t>0</m:t>
                        </m:r>
                      </m:sub>
                    </m:sSub>
                    <m:ctrlPr>
                      <w:rPr>
                        <w:rFonts w:ascii="Cambria Math" w:eastAsia="等线" w:hAnsi="Cambria Math" w:cs="Times New Roman" w:hint="eastAsia"/>
                        <w:i/>
                        <w:lang w:eastAsia="zh-CN"/>
                      </w:rPr>
                    </m:ctrlPr>
                  </m:den>
                </m:f>
                <m:r>
                  <w:rPr>
                    <w:rFonts w:ascii="Cambria Math" w:eastAsia="等线" w:hAnsi="Cambria Math" w:cs="Cambria Math"/>
                    <w:lang w:eastAsia="zh-CN"/>
                  </w:rPr>
                  <m:t>-</m:t>
                </m:r>
                <m:f>
                  <m:fPr>
                    <m:ctrlPr>
                      <w:rPr>
                        <w:rFonts w:ascii="Cambria Math" w:eastAsia="等线" w:hAnsi="等线" w:cs="Times New Roman"/>
                        <w:i/>
                        <w:lang w:eastAsia="zh-CN"/>
                      </w:rPr>
                    </m:ctrlPr>
                  </m:fPr>
                  <m:num>
                    <m:r>
                      <w:rPr>
                        <w:rFonts w:ascii="Cambria Math" w:eastAsia="等线" w:hAnsi="等线" w:cs="Times New Roman"/>
                        <w:lang w:eastAsia="zh-CN"/>
                      </w:rPr>
                      <m:t>3π</m:t>
                    </m:r>
                    <m:sSubSup>
                      <m:sSubSupPr>
                        <m:ctrlPr>
                          <w:rPr>
                            <w:rFonts w:ascii="Cambria Math" w:eastAsia="等线" w:hAnsi="等线" w:cs="Times New Roman"/>
                            <w:i/>
                            <w:lang w:eastAsia="zh-CN"/>
                          </w:rPr>
                        </m:ctrlPr>
                      </m:sSubSupPr>
                      <m:e>
                        <m:r>
                          <w:rPr>
                            <w:rFonts w:ascii="Cambria Math" w:eastAsia="等线" w:hAnsi="等线" w:cs="Times New Roman"/>
                            <w:lang w:eastAsia="zh-CN"/>
                          </w:rPr>
                          <m:t>d</m:t>
                        </m:r>
                      </m:e>
                      <m:sub>
                        <m:r>
                          <w:rPr>
                            <w:rFonts w:ascii="Cambria Math" w:eastAsia="等线" w:hAnsi="等线" w:cs="Times New Roman"/>
                            <w:lang w:eastAsia="zh-CN"/>
                          </w:rPr>
                          <m:t>0</m:t>
                        </m:r>
                      </m:sub>
                      <m:sup>
                        <m:r>
                          <w:rPr>
                            <w:rFonts w:ascii="Cambria Math" w:eastAsia="等线" w:hAnsi="等线" w:cs="Times New Roman"/>
                            <w:lang w:eastAsia="zh-CN"/>
                          </w:rPr>
                          <m:t>3</m:t>
                        </m:r>
                      </m:sup>
                    </m:sSubSup>
                    <m:r>
                      <w:rPr>
                        <w:rFonts w:ascii="Cambria Math" w:eastAsia="等线" w:hAnsi="等线" w:cs="Times New Roman"/>
                        <w:lang w:eastAsia="zh-CN"/>
                      </w:rPr>
                      <m:t>n</m:t>
                    </m:r>
                  </m:num>
                  <m:den>
                    <m:r>
                      <w:rPr>
                        <w:rFonts w:ascii="Cambria Math" w:eastAsia="等线" w:hAnsi="等线" w:cs="Times New Roman"/>
                        <w:lang w:eastAsia="zh-CN"/>
                      </w:rPr>
                      <m:t>4</m:t>
                    </m:r>
                    <m:sSub>
                      <m:sSubPr>
                        <m:ctrlPr>
                          <w:rPr>
                            <w:rFonts w:ascii="Cambria Math" w:eastAsia="等线" w:hAnsi="等线" w:cs="Times New Roman"/>
                            <w:i/>
                            <w:lang w:eastAsia="zh-CN"/>
                          </w:rPr>
                        </m:ctrlPr>
                      </m:sSubPr>
                      <m:e>
                        <m:r>
                          <w:rPr>
                            <w:rFonts w:ascii="Cambria Math" w:eastAsia="等线" w:hAnsi="等线" w:cs="Times New Roman"/>
                            <w:lang w:eastAsia="zh-CN"/>
                          </w:rPr>
                          <m:t>F</m:t>
                        </m:r>
                      </m:e>
                      <m:sub>
                        <m:r>
                          <w:rPr>
                            <w:rFonts w:ascii="Cambria Math" w:eastAsia="等线" w:hAnsi="等线" w:cs="Times New Roman"/>
                            <w:lang w:eastAsia="zh-CN"/>
                          </w:rPr>
                          <m:t>0</m:t>
                        </m:r>
                      </m:sub>
                    </m:sSub>
                    <m:sSub>
                      <m:sSubPr>
                        <m:ctrlPr>
                          <w:rPr>
                            <w:rFonts w:ascii="Cambria Math" w:eastAsia="等线" w:hAnsi="等线" w:cs="Times New Roman"/>
                            <w:i/>
                            <w:lang w:eastAsia="zh-CN"/>
                          </w:rPr>
                        </m:ctrlPr>
                      </m:sSubPr>
                      <m:e>
                        <m:r>
                          <w:rPr>
                            <w:rFonts w:ascii="Cambria Math" w:eastAsia="等线" w:hAnsi="等线" w:cs="Times New Roman"/>
                            <w:lang w:eastAsia="zh-CN"/>
                          </w:rPr>
                          <m:t>N</m:t>
                        </m:r>
                      </m:e>
                      <m:sub>
                        <m:r>
                          <w:rPr>
                            <w:rFonts w:ascii="Cambria Math" w:eastAsia="等线" w:hAnsi="等线" w:cs="Times New Roman"/>
                            <w:lang w:eastAsia="zh-CN"/>
                          </w:rPr>
                          <m:t>b</m:t>
                        </m:r>
                      </m:sub>
                    </m:sSub>
                    <m:ctrlPr>
                      <w:rPr>
                        <w:rFonts w:ascii="Cambria Math" w:eastAsia="等线" w:hAnsi="Cambria Math" w:cs="Times New Roman" w:hint="eastAsia"/>
                        <w:i/>
                        <w:lang w:eastAsia="zh-CN"/>
                      </w:rPr>
                    </m:ctrlPr>
                  </m:den>
                </m:f>
                <m:d>
                  <m:dPr>
                    <m:ctrlPr>
                      <w:rPr>
                        <w:rFonts w:ascii="Cambria Math" w:eastAsia="等线" w:hAnsi="等线" w:cs="Times New Roman"/>
                        <w:i/>
                        <w:lang w:eastAsia="zh-CN"/>
                      </w:rPr>
                    </m:ctrlPr>
                  </m:dPr>
                  <m:e>
                    <m:f>
                      <m:fPr>
                        <m:ctrlPr>
                          <w:rPr>
                            <w:rFonts w:ascii="Cambria Math" w:eastAsia="等线" w:hAnsi="等线" w:cs="Times New Roman"/>
                            <w:i/>
                            <w:lang w:eastAsia="zh-CN"/>
                          </w:rPr>
                        </m:ctrlPr>
                      </m:fPr>
                      <m:num>
                        <m:r>
                          <w:rPr>
                            <w:rFonts w:ascii="Cambria Math" w:eastAsia="等线" w:hAnsi="等线" w:cs="Times New Roman"/>
                            <w:lang w:eastAsia="zh-CN"/>
                          </w:rPr>
                          <m:t>n</m:t>
                        </m:r>
                      </m:num>
                      <m:den>
                        <m:r>
                          <w:rPr>
                            <w:rFonts w:ascii="Cambria Math" w:eastAsia="等线" w:hAnsi="等线" w:cs="Times New Roman"/>
                            <w:lang w:eastAsia="zh-CN"/>
                          </w:rPr>
                          <m:t>1</m:t>
                        </m:r>
                        <m:r>
                          <w:rPr>
                            <w:rFonts w:ascii="Cambria Math" w:eastAsia="等线" w:hAnsi="Cambria Math" w:cs="Cambria Math"/>
                            <w:lang w:eastAsia="zh-CN"/>
                          </w:rPr>
                          <m:t>-</m:t>
                        </m:r>
                        <m:r>
                          <w:rPr>
                            <w:rFonts w:ascii="Cambria Math" w:eastAsia="等线" w:hAnsi="等线" w:cs="Times New Roman"/>
                            <w:lang w:eastAsia="zh-CN"/>
                          </w:rPr>
                          <m:t>ε</m:t>
                        </m:r>
                      </m:den>
                    </m:f>
                    <m:r>
                      <w:rPr>
                        <w:rFonts w:ascii="Cambria Math" w:eastAsia="等线" w:hAnsi="Cambria Math" w:cs="Cambria Math"/>
                        <w:lang w:eastAsia="zh-CN"/>
                      </w:rPr>
                      <m:t>-</m:t>
                    </m:r>
                    <m:r>
                      <w:rPr>
                        <w:rFonts w:ascii="Cambria Math" w:eastAsia="等线" w:hAnsi="等线" w:cs="Times New Roman"/>
                        <w:lang w:eastAsia="zh-CN"/>
                      </w:rPr>
                      <m:t>1</m:t>
                    </m:r>
                  </m:e>
                </m:d>
                <m:r>
                  <w:rPr>
                    <w:rFonts w:ascii="Cambria Math" w:eastAsia="等线" w:hAnsi="等线" w:cs="Times New Roman"/>
                    <w:lang w:eastAsia="zh-CN"/>
                  </w:rPr>
                  <m:t>η</m:t>
                </m:r>
                <m:sSup>
                  <m:sSupPr>
                    <m:ctrlPr>
                      <w:rPr>
                        <w:rFonts w:ascii="Cambria Math" w:eastAsia="等线" w:hAnsi="等线" w:cs="Times New Roman"/>
                        <w:i/>
                        <w:lang w:eastAsia="zh-CN"/>
                      </w:rPr>
                    </m:ctrlPr>
                  </m:sSupPr>
                  <m:e>
                    <m:acc>
                      <m:accPr>
                        <m:chr m:val="̇"/>
                        <m:ctrlPr>
                          <w:rPr>
                            <w:rFonts w:ascii="Cambria Math" w:eastAsia="等线" w:hAnsi="等线" w:cs="Times New Roman"/>
                            <w:i/>
                            <w:lang w:eastAsia="zh-CN"/>
                          </w:rPr>
                        </m:ctrlPr>
                      </m:accPr>
                      <m:e>
                        <m:r>
                          <w:rPr>
                            <w:rFonts w:ascii="Cambria Math" w:eastAsia="等线" w:hAnsi="等线" w:cs="Times New Roman"/>
                            <w:lang w:eastAsia="zh-CN"/>
                          </w:rPr>
                          <m:t>γ</m:t>
                        </m:r>
                      </m:e>
                    </m:acc>
                  </m:e>
                  <m:sup>
                    <m:r>
                      <w:rPr>
                        <w:rFonts w:ascii="Cambria Math" w:eastAsia="等线" w:hAnsi="等线" w:cs="Times New Roman"/>
                        <w:lang w:eastAsia="zh-CN"/>
                      </w:rPr>
                      <m:t>2</m:t>
                    </m:r>
                  </m:sup>
                </m:sSup>
              </m:oMath>
            </m:oMathPara>
          </w:p>
        </w:tc>
        <w:tc>
          <w:tcPr>
            <w:tcW w:w="419" w:type="dxa"/>
            <w:vAlign w:val="center"/>
          </w:tcPr>
          <w:p w14:paraId="5DDB6A62" w14:textId="72538052" w:rsidR="002768B1" w:rsidRDefault="002768B1" w:rsidP="002768B1">
            <w:pPr>
              <w:jc w:val="center"/>
              <w:rPr>
                <w:rFonts w:eastAsia="等线"/>
                <w:lang w:eastAsia="zh-CN"/>
              </w:rPr>
            </w:pPr>
            <w:r>
              <w:rPr>
                <w:rFonts w:eastAsia="等线" w:hint="eastAsia"/>
                <w:lang w:eastAsia="zh-CN"/>
              </w:rPr>
              <w:t>(1)</w:t>
            </w:r>
          </w:p>
        </w:tc>
      </w:tr>
    </w:tbl>
    <w:p w14:paraId="5315DB5D" w14:textId="7CB31884" w:rsidR="00D74EE9" w:rsidRDefault="00D74EE9" w:rsidP="00D74EE9">
      <w:pPr>
        <w:jc w:val="center"/>
        <w:rPr>
          <w:rFonts w:eastAsia="等线"/>
          <w:lang w:eastAsia="zh-CN"/>
        </w:rPr>
      </w:pPr>
    </w:p>
    <w:p w14:paraId="088D709B" w14:textId="35574EED" w:rsidR="00D74EE9" w:rsidRDefault="00D74EE9" w:rsidP="00320848">
      <w:pPr>
        <w:autoSpaceDE w:val="0"/>
        <w:autoSpaceDN w:val="0"/>
        <w:adjustRightInd w:val="0"/>
        <w:rPr>
          <w:rFonts w:ascii="楷体" w:eastAsia="楷体" w:hAnsi="楷体" w:cs="MS PGothic"/>
          <w:sz w:val="24"/>
          <w:szCs w:val="24"/>
          <w:lang w:eastAsia="zh-CN"/>
        </w:rPr>
      </w:pPr>
      <w:r w:rsidRPr="00320848">
        <w:rPr>
          <w:rFonts w:ascii="楷体" w:eastAsia="楷体" w:hAnsi="楷体" w:cs="MS PGothic" w:hint="eastAsia"/>
          <w:sz w:val="24"/>
          <w:szCs w:val="24"/>
          <w:lang w:eastAsia="zh-CN"/>
        </w:rPr>
        <w:t>这里等号右边第一项是布朗凝聚项，等号右边第二项是剪切凝聚项，各参数项分别是，时间</w:t>
      </w:r>
      <w:r w:rsidRPr="00320848">
        <w:rPr>
          <w:rFonts w:ascii="楷体" w:eastAsia="楷体" w:hAnsi="楷体" w:cs="MS PGothic"/>
          <w:sz w:val="24"/>
          <w:szCs w:val="24"/>
          <w:lang w:eastAsia="zh-CN"/>
        </w:rPr>
        <w:t>t[</w:t>
      </w:r>
      <w:r w:rsidRPr="00320848">
        <w:rPr>
          <w:rFonts w:ascii="楷体" w:eastAsia="楷体" w:hAnsi="楷体" w:cs="MS PGothic" w:hint="eastAsia"/>
          <w:sz w:val="24"/>
          <w:szCs w:val="24"/>
          <w:lang w:eastAsia="zh-CN"/>
        </w:rPr>
        <w:t>单位：</w:t>
      </w:r>
      <w:r w:rsidRPr="00320848">
        <w:rPr>
          <w:rFonts w:ascii="楷体" w:eastAsia="楷体" w:hAnsi="楷体" w:cs="MS PGothic"/>
          <w:sz w:val="24"/>
          <w:szCs w:val="24"/>
          <w:lang w:eastAsia="zh-CN"/>
        </w:rPr>
        <w:t>s]，</w:t>
      </w:r>
      <w:r w:rsidRPr="00320848">
        <w:rPr>
          <w:rFonts w:ascii="楷体" w:eastAsia="楷体" w:hAnsi="楷体" w:cs="MS PGothic" w:hint="eastAsia"/>
          <w:sz w:val="24"/>
          <w:szCs w:val="24"/>
          <w:lang w:eastAsia="zh-CN"/>
        </w:rPr>
        <w:t>玻尔兹曼常数</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k</m:t>
            </m:r>
          </m:e>
          <m:sub>
            <m:r>
              <w:rPr>
                <w:rFonts w:ascii="Cambria Math" w:eastAsia="楷体" w:hAnsi="Cambria Math" w:cs="MS PGothic"/>
                <w:sz w:val="24"/>
                <w:szCs w:val="24"/>
                <w:lang w:eastAsia="zh-CN"/>
              </w:rPr>
              <m:t>b</m:t>
            </m:r>
          </m:sub>
        </m:sSub>
      </m:oMath>
      <w:r w:rsidRPr="00320848">
        <w:rPr>
          <w:rFonts w:ascii="楷体" w:eastAsia="楷体" w:hAnsi="楷体" w:cs="MS PGothic" w:hint="eastAsia"/>
          <w:sz w:val="24"/>
          <w:szCs w:val="24"/>
          <w:lang w:eastAsia="zh-CN"/>
        </w:rPr>
        <w:t>[单位：J·K</w:t>
      </w:r>
      <w:r w:rsidRPr="00320848">
        <w:rPr>
          <w:rFonts w:ascii="楷体" w:eastAsia="楷体" w:hAnsi="楷体" w:cs="MS PGothic"/>
          <w:sz w:val="24"/>
          <w:szCs w:val="24"/>
          <w:lang w:eastAsia="zh-CN"/>
        </w:rPr>
        <w:t>-1]</w:t>
      </w:r>
      <w:r w:rsidRPr="00320848">
        <w:rPr>
          <w:rFonts w:ascii="楷体" w:eastAsia="楷体" w:hAnsi="楷体" w:cs="MS PGothic" w:hint="eastAsia"/>
          <w:sz w:val="24"/>
          <w:szCs w:val="24"/>
          <w:lang w:eastAsia="zh-CN"/>
        </w:rPr>
        <w:t>，热力学温度</w:t>
      </w:r>
      <w:r w:rsidRPr="00320848">
        <w:rPr>
          <w:rFonts w:ascii="楷体" w:eastAsia="楷体" w:hAnsi="楷体" w:cs="MS PGothic"/>
          <w:sz w:val="24"/>
          <w:szCs w:val="24"/>
          <w:lang w:eastAsia="zh-CN"/>
        </w:rPr>
        <w:t>T[</w:t>
      </w:r>
      <w:r w:rsidRPr="00320848">
        <w:rPr>
          <w:rFonts w:ascii="楷体" w:eastAsia="楷体" w:hAnsi="楷体" w:cs="MS PGothic" w:hint="eastAsia"/>
          <w:sz w:val="24"/>
          <w:szCs w:val="24"/>
          <w:lang w:eastAsia="zh-CN"/>
        </w:rPr>
        <w:t>单位：</w:t>
      </w:r>
      <w:r w:rsidRPr="00320848">
        <w:rPr>
          <w:rFonts w:ascii="楷体" w:eastAsia="楷体" w:hAnsi="楷体" w:cs="MS PGothic"/>
          <w:sz w:val="24"/>
          <w:szCs w:val="24"/>
          <w:lang w:eastAsia="zh-CN"/>
        </w:rPr>
        <w:t>K]，</w:t>
      </w:r>
      <w:r w:rsidRPr="00320848">
        <w:rPr>
          <w:rFonts w:ascii="楷体" w:eastAsia="楷体" w:hAnsi="楷体" w:cs="MS PGothic" w:hint="eastAsia"/>
          <w:sz w:val="24"/>
          <w:szCs w:val="24"/>
          <w:lang w:eastAsia="zh-CN"/>
        </w:rPr>
        <w:t>单位体积颗粒总数</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N</m:t>
            </m:r>
          </m:e>
          <m:sub>
            <m:r>
              <m:rPr>
                <m:sty m:val="p"/>
              </m:rPr>
              <w:rPr>
                <w:rFonts w:ascii="Cambria Math" w:eastAsia="楷体" w:hAnsi="Cambria Math" w:cs="MS PGothic"/>
                <w:sz w:val="24"/>
                <w:szCs w:val="24"/>
                <w:lang w:eastAsia="zh-CN"/>
              </w:rPr>
              <m:t>0</m:t>
            </m:r>
          </m:sub>
        </m:sSub>
      </m:oMath>
      <w:r w:rsidRPr="00320848">
        <w:rPr>
          <w:rFonts w:ascii="楷体" w:eastAsia="楷体" w:hAnsi="楷体" w:cs="MS PGothic" w:hint="eastAsia"/>
          <w:sz w:val="24"/>
          <w:szCs w:val="24"/>
          <w:lang w:eastAsia="zh-CN"/>
        </w:rPr>
        <w:t>[单位：</w:t>
      </w:r>
      <w:r w:rsidRPr="00320848">
        <w:rPr>
          <w:rFonts w:ascii="楷体" w:eastAsia="楷体" w:hAnsi="楷体" w:cs="MS PGothic"/>
          <w:sz w:val="24"/>
          <w:szCs w:val="24"/>
          <w:lang w:eastAsia="zh-CN"/>
        </w:rPr>
        <w:t>m-3]，</w:t>
      </w:r>
      <w:r w:rsidRPr="00320848">
        <w:rPr>
          <w:rFonts w:ascii="楷体" w:eastAsia="楷体" w:hAnsi="楷体" w:cs="MS PGothic" w:hint="eastAsia"/>
          <w:sz w:val="24"/>
          <w:szCs w:val="24"/>
          <w:lang w:eastAsia="zh-CN"/>
        </w:rPr>
        <w:t>颗粒团簇数</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N</m:t>
            </m:r>
          </m:e>
          <m:sub>
            <m:r>
              <w:rPr>
                <w:rFonts w:ascii="Cambria Math" w:eastAsia="楷体" w:hAnsi="Cambria Math" w:cs="MS PGothic"/>
                <w:sz w:val="24"/>
                <w:szCs w:val="24"/>
                <w:lang w:eastAsia="zh-CN"/>
              </w:rPr>
              <m:t>b</m:t>
            </m:r>
          </m:sub>
        </m:sSub>
      </m:oMath>
      <w:r w:rsidRPr="00320848">
        <w:rPr>
          <w:rFonts w:ascii="楷体" w:eastAsia="楷体" w:hAnsi="楷体" w:cs="MS PGothic" w:hint="eastAsia"/>
          <w:sz w:val="24"/>
          <w:szCs w:val="24"/>
          <w:lang w:eastAsia="zh-CN"/>
        </w:rPr>
        <w:t>[单位：无量纲</w:t>
      </w:r>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悬浮液粘度</w:t>
      </w:r>
      <m:oMath>
        <m:r>
          <w:rPr>
            <w:rFonts w:ascii="Cambria Math" w:eastAsia="楷体" w:hAnsi="Cambria Math" w:cs="MS PGothic"/>
            <w:sz w:val="24"/>
            <w:szCs w:val="24"/>
            <w:lang w:eastAsia="zh-CN"/>
          </w:rPr>
          <m:t>η</m:t>
        </m:r>
      </m:oMath>
      <w:r w:rsidRPr="00320848">
        <w:rPr>
          <w:rFonts w:ascii="楷体" w:eastAsia="楷体" w:hAnsi="楷体" w:cs="MS PGothic" w:hint="eastAsia"/>
          <w:sz w:val="24"/>
          <w:szCs w:val="24"/>
          <w:lang w:eastAsia="zh-CN"/>
        </w:rPr>
        <w:t>[单位：P</w:t>
      </w:r>
      <w:r w:rsidRPr="00320848">
        <w:rPr>
          <w:rFonts w:ascii="楷体" w:eastAsia="楷体" w:hAnsi="楷体" w:cs="MS PGothic"/>
          <w:sz w:val="24"/>
          <w:szCs w:val="24"/>
          <w:lang w:eastAsia="zh-CN"/>
        </w:rPr>
        <w:t>a</w:t>
      </w:r>
      <w:r w:rsidRPr="00320848">
        <w:rPr>
          <w:rFonts w:ascii="楷体" w:eastAsia="楷体" w:hAnsi="楷体" w:cs="MS PGothic" w:hint="eastAsia"/>
          <w:sz w:val="24"/>
          <w:szCs w:val="24"/>
          <w:lang w:eastAsia="zh-CN"/>
        </w:rPr>
        <w:t>·S</w:t>
      </w:r>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，分散介质粘度</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η</m:t>
            </m:r>
          </m:e>
          <m:sub>
            <m:r>
              <m:rPr>
                <m:sty m:val="p"/>
              </m:rPr>
              <w:rPr>
                <w:rFonts w:ascii="Cambria Math" w:eastAsia="楷体" w:hAnsi="Cambria Math" w:cs="MS PGothic"/>
                <w:sz w:val="24"/>
                <w:szCs w:val="24"/>
                <w:lang w:eastAsia="zh-CN"/>
              </w:rPr>
              <m:t>0</m:t>
            </m:r>
          </m:sub>
        </m:sSub>
      </m:oMath>
      <w:r w:rsidRPr="00320848">
        <w:rPr>
          <w:rFonts w:ascii="楷体" w:eastAsia="楷体" w:hAnsi="楷体" w:cs="MS PGothic" w:hint="eastAsia"/>
          <w:sz w:val="24"/>
          <w:szCs w:val="24"/>
          <w:lang w:eastAsia="zh-CN"/>
        </w:rPr>
        <w:t>[单位，P</w:t>
      </w:r>
      <w:r w:rsidRPr="00320848">
        <w:rPr>
          <w:rFonts w:ascii="楷体" w:eastAsia="楷体" w:hAnsi="楷体" w:cs="MS PGothic"/>
          <w:sz w:val="24"/>
          <w:szCs w:val="24"/>
          <w:lang w:eastAsia="zh-CN"/>
        </w:rPr>
        <w:t>a</w:t>
      </w:r>
      <w:r w:rsidRPr="00320848">
        <w:rPr>
          <w:rFonts w:ascii="楷体" w:eastAsia="楷体" w:hAnsi="楷体" w:cs="MS PGothic" w:hint="eastAsia"/>
          <w:sz w:val="24"/>
          <w:szCs w:val="24"/>
          <w:lang w:eastAsia="zh-CN"/>
        </w:rPr>
        <w:t>·S</w:t>
      </w:r>
      <w:r w:rsidRPr="00320848">
        <w:rPr>
          <w:rFonts w:ascii="楷体" w:eastAsia="楷体" w:hAnsi="楷体" w:cs="MS PGothic"/>
          <w:sz w:val="24"/>
          <w:szCs w:val="24"/>
          <w:lang w:eastAsia="zh-CN"/>
        </w:rPr>
        <w:t>]，</w:t>
      </w:r>
      <m:oMath>
        <m:sSub>
          <m:sSubPr>
            <m:ctrlPr>
              <w:rPr>
                <w:rFonts w:ascii="Cambria Math" w:eastAsia="等线" w:hAnsi="等线" w:cs="Times New Roman"/>
                <w:i/>
                <w:lang w:eastAsia="zh-CN"/>
              </w:rPr>
            </m:ctrlPr>
          </m:sSubPr>
          <m:e>
            <m:r>
              <w:rPr>
                <w:rFonts w:ascii="Cambria Math" w:eastAsia="等线" w:hAnsi="等线" w:cs="Times New Roman" w:hint="eastAsia"/>
                <w:lang w:eastAsia="zh-CN"/>
              </w:rPr>
              <m:t>F</m:t>
            </m:r>
          </m:e>
          <m:sub>
            <m:r>
              <w:rPr>
                <w:rFonts w:ascii="Cambria Math" w:eastAsia="等线" w:hAnsi="等线" w:cs="Times New Roman"/>
                <w:lang w:eastAsia="zh-CN"/>
              </w:rPr>
              <m:t>i</m:t>
            </m:r>
          </m:sub>
        </m:sSub>
      </m:oMath>
      <w:r w:rsidR="009A6F5F">
        <w:rPr>
          <w:rFonts w:ascii="楷体" w:eastAsia="楷体" w:hAnsi="楷体" w:cs="MS PGothic" w:hint="eastAsia"/>
          <w:lang w:eastAsia="zh-CN"/>
        </w:rPr>
        <w:t>离聚物项作用力，</w:t>
      </w:r>
      <w:r w:rsidRPr="00320848">
        <w:rPr>
          <w:rFonts w:ascii="楷体" w:eastAsia="楷体" w:hAnsi="楷体" w:cs="MS PGothic" w:hint="eastAsia"/>
          <w:sz w:val="24"/>
          <w:szCs w:val="24"/>
          <w:lang w:eastAsia="zh-CN"/>
        </w:rPr>
        <w:t>固体体积分数</w:t>
      </w:r>
      <m:oMath>
        <m:r>
          <w:rPr>
            <w:rFonts w:ascii="Cambria Math" w:eastAsia="楷体" w:hAnsi="Cambria Math" w:cs="MS PGothic"/>
            <w:sz w:val="24"/>
            <w:szCs w:val="24"/>
            <w:lang w:eastAsia="zh-CN"/>
          </w:rPr>
          <m:t>ϕ</m:t>
        </m:r>
      </m:oMath>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单位：无量纲</w:t>
      </w:r>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催化剂颗粒平均粒径</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d</m:t>
            </m:r>
          </m:e>
          <m:sub>
            <m:r>
              <m:rPr>
                <m:sty m:val="p"/>
              </m:rPr>
              <w:rPr>
                <w:rFonts w:ascii="Cambria Math" w:eastAsia="楷体" w:hAnsi="Cambria Math" w:cs="MS PGothic"/>
                <w:sz w:val="24"/>
                <w:szCs w:val="24"/>
                <w:lang w:eastAsia="zh-CN"/>
              </w:rPr>
              <m:t>0</m:t>
            </m:r>
          </m:sub>
        </m:sSub>
      </m:oMath>
      <w:r w:rsidRPr="00320848">
        <w:rPr>
          <w:rFonts w:ascii="楷体" w:eastAsia="楷体" w:hAnsi="楷体" w:cs="MS PGothic"/>
          <w:sz w:val="24"/>
          <w:szCs w:val="24"/>
          <w:lang w:eastAsia="zh-CN"/>
        </w:rPr>
        <w:t xml:space="preserve"> [</w:t>
      </w:r>
      <w:r w:rsidRPr="00320848">
        <w:rPr>
          <w:rFonts w:ascii="楷体" w:eastAsia="楷体" w:hAnsi="楷体" w:cs="MS PGothic" w:hint="eastAsia"/>
          <w:sz w:val="24"/>
          <w:szCs w:val="24"/>
          <w:lang w:eastAsia="zh-CN"/>
        </w:rPr>
        <w:t>单位：</w:t>
      </w:r>
      <w:r w:rsidRPr="00320848">
        <w:rPr>
          <w:rFonts w:ascii="楷体" w:eastAsia="楷体" w:hAnsi="楷体" w:cs="MS PGothic"/>
          <w:sz w:val="24"/>
          <w:szCs w:val="24"/>
          <w:lang w:eastAsia="zh-CN"/>
        </w:rPr>
        <w:t>m]，</w:t>
      </w:r>
      <w:r w:rsidRPr="00320848">
        <w:rPr>
          <w:rFonts w:ascii="楷体" w:eastAsia="楷体" w:hAnsi="楷体" w:cs="MS PGothic" w:hint="eastAsia"/>
          <w:sz w:val="24"/>
          <w:szCs w:val="24"/>
          <w:lang w:eastAsia="zh-CN"/>
        </w:rPr>
        <w:t>剪切速率</w:t>
      </w:r>
      <m:oMath>
        <m:r>
          <w:rPr>
            <w:rFonts w:ascii="Cambria Math" w:eastAsia="楷体" w:hAnsi="Cambria Math" w:cs="MS PGothic"/>
            <w:sz w:val="24"/>
            <w:szCs w:val="24"/>
            <w:lang w:eastAsia="zh-CN"/>
          </w:rPr>
          <m:t>γ</m:t>
        </m:r>
      </m:oMath>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单位：</w:t>
      </w:r>
      <w:r w:rsidRPr="00320848">
        <w:rPr>
          <w:rFonts w:ascii="楷体" w:eastAsia="楷体" w:hAnsi="楷体" w:cs="MS PGothic"/>
          <w:sz w:val="24"/>
          <w:szCs w:val="24"/>
          <w:lang w:eastAsia="zh-CN"/>
        </w:rPr>
        <w:t>S-1]，</w:t>
      </w:r>
      <w:r w:rsidRPr="00320848">
        <w:rPr>
          <w:rFonts w:ascii="楷体" w:eastAsia="楷体" w:hAnsi="楷体" w:cs="MS PGothic" w:hint="eastAsia"/>
          <w:sz w:val="24"/>
          <w:szCs w:val="24"/>
          <w:lang w:eastAsia="zh-CN"/>
        </w:rPr>
        <w:t>团簇体中的空隙率</w:t>
      </w:r>
      <m:oMath>
        <m:r>
          <w:rPr>
            <w:rFonts w:ascii="Cambria Math" w:eastAsia="等线" w:hAnsi="等线" w:cs="Times New Roman"/>
            <w:lang w:eastAsia="zh-CN"/>
          </w:rPr>
          <m:t>ε</m:t>
        </m:r>
      </m:oMath>
      <w:r w:rsidR="00EC71C9" w:rsidRPr="00320848">
        <w:rPr>
          <w:rFonts w:ascii="楷体" w:eastAsia="楷体" w:hAnsi="楷体" w:cs="MS PGothic"/>
          <w:sz w:val="24"/>
          <w:szCs w:val="24"/>
          <w:lang w:eastAsia="zh-CN"/>
        </w:rPr>
        <w:t xml:space="preserve"> </w:t>
      </w:r>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单位：无量纲</w:t>
      </w:r>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团簇内颗粒间链接键能</w:t>
      </w:r>
      <w:r w:rsidRPr="00320848">
        <w:rPr>
          <w:rFonts w:ascii="楷体" w:eastAsia="楷体" w:hAnsi="楷体" w:cs="MS PGothic"/>
          <w:sz w:val="24"/>
          <w:szCs w:val="24"/>
          <w:lang w:eastAsia="zh-CN"/>
        </w:rPr>
        <w:t>F[</w:t>
      </w:r>
      <w:r w:rsidRPr="00320848">
        <w:rPr>
          <w:rFonts w:ascii="楷体" w:eastAsia="楷体" w:hAnsi="楷体" w:cs="MS PGothic" w:hint="eastAsia"/>
          <w:sz w:val="24"/>
          <w:szCs w:val="24"/>
          <w:lang w:eastAsia="zh-CN"/>
        </w:rPr>
        <w:t>单位：</w:t>
      </w:r>
      <w:r w:rsidRPr="00320848">
        <w:rPr>
          <w:rFonts w:ascii="楷体" w:eastAsia="楷体" w:hAnsi="楷体" w:cs="MS PGothic"/>
          <w:sz w:val="24"/>
          <w:szCs w:val="24"/>
          <w:lang w:eastAsia="zh-CN"/>
        </w:rPr>
        <w:t>J]，</w:t>
      </w:r>
      <w:r w:rsidRPr="00320848">
        <w:rPr>
          <w:rFonts w:ascii="楷体" w:eastAsia="楷体" w:hAnsi="楷体" w:cs="MS PGothic" w:hint="eastAsia"/>
          <w:sz w:val="24"/>
          <w:szCs w:val="24"/>
          <w:lang w:eastAsia="zh-CN"/>
        </w:rPr>
        <w:t>布朗凝集系数</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α</m:t>
            </m:r>
          </m:e>
          <m:sub>
            <m:r>
              <w:rPr>
                <w:rFonts w:ascii="Cambria Math" w:eastAsia="楷体" w:hAnsi="Cambria Math" w:cs="MS PGothic" w:hint="eastAsia"/>
                <w:sz w:val="24"/>
                <w:szCs w:val="24"/>
                <w:lang w:eastAsia="zh-CN"/>
              </w:rPr>
              <m:t>b</m:t>
            </m:r>
          </m:sub>
        </m:sSub>
      </m:oMath>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单位：无量纲</w:t>
      </w:r>
      <w:r w:rsidRPr="00320848">
        <w:rPr>
          <w:rFonts w:ascii="楷体" w:eastAsia="楷体" w:hAnsi="楷体" w:cs="MS PGothic"/>
          <w:sz w:val="24"/>
          <w:szCs w:val="24"/>
          <w:lang w:eastAsia="zh-CN"/>
        </w:rPr>
        <w:t>]</w:t>
      </w:r>
      <w:r w:rsidR="009A6F5F" w:rsidRPr="009A6F5F">
        <w:rPr>
          <w:rFonts w:ascii="Cambria Math" w:eastAsia="等线" w:hAnsi="等线" w:cs="Times New Roman"/>
          <w:i/>
          <w:lang w:eastAsia="zh-CN"/>
        </w:rPr>
        <w:t xml:space="preserve"> </w:t>
      </w:r>
      <m:oMath>
        <m:sSub>
          <m:sSubPr>
            <m:ctrlPr>
              <w:rPr>
                <w:rFonts w:ascii="Cambria Math" w:eastAsia="等线" w:hAnsi="等线" w:cs="Times New Roman"/>
                <w:i/>
                <w:lang w:eastAsia="zh-CN"/>
              </w:rPr>
            </m:ctrlPr>
          </m:sSubPr>
          <m:e>
            <m:r>
              <w:rPr>
                <w:rFonts w:ascii="Cambria Math" w:eastAsia="等线" w:hAnsi="等线" w:cs="Times New Roman"/>
                <w:lang w:eastAsia="zh-CN"/>
              </w:rPr>
              <m:t>α</m:t>
            </m:r>
          </m:e>
          <m:sub>
            <m:r>
              <w:rPr>
                <w:rFonts w:ascii="Cambria Math" w:eastAsia="等线" w:hAnsi="等线" w:cs="Times New Roman"/>
                <w:lang w:eastAsia="zh-CN"/>
              </w:rPr>
              <m:t>i</m:t>
            </m:r>
          </m:sub>
        </m:sSub>
      </m:oMath>
      <w:r w:rsidR="009A6F5F">
        <w:rPr>
          <w:rFonts w:ascii="楷体" w:eastAsia="楷体" w:hAnsi="楷体" w:cs="MS PGothic" w:hint="eastAsia"/>
          <w:sz w:val="24"/>
          <w:szCs w:val="24"/>
          <w:lang w:eastAsia="zh-CN"/>
        </w:rPr>
        <w:t>离聚物凝集系数，以及</w:t>
      </w:r>
      <w:r w:rsidRPr="00320848">
        <w:rPr>
          <w:rFonts w:ascii="楷体" w:eastAsia="楷体" w:hAnsi="楷体" w:cs="MS PGothic" w:hint="eastAsia"/>
          <w:sz w:val="24"/>
          <w:szCs w:val="24"/>
          <w:lang w:eastAsia="zh-CN"/>
        </w:rPr>
        <w:t>剪切凝集系数</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α</m:t>
            </m:r>
          </m:e>
          <m:sub>
            <m:r>
              <w:rPr>
                <w:rFonts w:ascii="Cambria Math" w:eastAsia="楷体" w:hAnsi="Cambria Math" w:cs="MS PGothic"/>
                <w:sz w:val="24"/>
                <w:szCs w:val="24"/>
                <w:lang w:eastAsia="zh-CN"/>
              </w:rPr>
              <m:t>s</m:t>
            </m:r>
          </m:sub>
        </m:sSub>
      </m:oMath>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单位：无量纲</w:t>
      </w:r>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w:t>
      </w:r>
      <w:r w:rsidRPr="00320848">
        <w:rPr>
          <w:rFonts w:ascii="楷体" w:eastAsia="楷体" w:hAnsi="楷体" w:cs="MS PGothic"/>
          <w:sz w:val="24"/>
          <w:szCs w:val="24"/>
          <w:lang w:eastAsia="zh-CN"/>
        </w:rPr>
        <w:t>Swift和Friedlander得到的布朗凝聚系数和剪切凝聚系数分</w:t>
      </w:r>
      <w:r w:rsidRPr="00320848">
        <w:rPr>
          <w:rFonts w:ascii="楷体" w:eastAsia="楷体" w:hAnsi="楷体" w:cs="MS PGothic" w:hint="eastAsia"/>
          <w:sz w:val="24"/>
          <w:szCs w:val="24"/>
          <w:lang w:eastAsia="zh-CN"/>
        </w:rPr>
        <w:t>别为</w:t>
      </w:r>
      <w:r w:rsidRPr="00320848">
        <w:rPr>
          <w:rFonts w:ascii="楷体" w:eastAsia="楷体" w:hAnsi="楷体" w:cs="MS PGothic"/>
          <w:sz w:val="24"/>
          <w:szCs w:val="24"/>
          <w:lang w:eastAsia="zh-CN"/>
        </w:rPr>
        <w:t>0.6和0.58</w:t>
      </w:r>
      <w:r w:rsidRPr="00320848">
        <w:rPr>
          <w:rFonts w:ascii="楷体" w:eastAsia="楷体" w:hAnsi="楷体" w:cs="MS PGothic" w:hint="eastAsia"/>
          <w:sz w:val="24"/>
          <w:szCs w:val="24"/>
          <w:lang w:eastAsia="zh-CN"/>
        </w:rPr>
        <w:t>，但本研究认为这两个本征系数也是可达碳载体的性质相关，因此在研究中将重点关注这两个参数</w:t>
      </w:r>
      <w:r w:rsidRPr="00320848">
        <w:rPr>
          <w:rFonts w:ascii="楷体" w:eastAsia="楷体" w:hAnsi="楷体" w:cs="MS PGothic"/>
          <w:sz w:val="24"/>
          <w:szCs w:val="24"/>
          <w:lang w:eastAsia="zh-CN"/>
        </w:rPr>
        <w:t>。</w:t>
      </w:r>
    </w:p>
    <w:p w14:paraId="3C22B517" w14:textId="77777777" w:rsidR="00D648AB" w:rsidRDefault="00D648AB" w:rsidP="00D648AB">
      <w:pPr>
        <w:pStyle w:val="Bodytext2"/>
        <w:spacing w:line="276" w:lineRule="auto"/>
        <w:ind w:firstLine="0"/>
        <w:jc w:val="center"/>
        <w:rPr>
          <w:rFonts w:ascii="楷体" w:eastAsia="楷体" w:hAnsi="楷体"/>
          <w:sz w:val="24"/>
          <w:szCs w:val="24"/>
          <w:lang w:eastAsia="zh-CN"/>
        </w:rPr>
      </w:pPr>
    </w:p>
    <w:tbl>
      <w:tblPr>
        <w:tblStyle w:val="ad"/>
        <w:tblW w:w="0" w:type="auto"/>
        <w:tblLook w:val="04A0" w:firstRow="1" w:lastRow="0" w:firstColumn="1" w:lastColumn="0" w:noHBand="0" w:noVBand="1"/>
      </w:tblPr>
      <w:tblGrid>
        <w:gridCol w:w="7983"/>
        <w:gridCol w:w="511"/>
      </w:tblGrid>
      <w:tr w:rsidR="00D648AB" w14:paraId="11E31ECD" w14:textId="77777777" w:rsidTr="00A763A6">
        <w:tc>
          <w:tcPr>
            <w:tcW w:w="7983" w:type="dxa"/>
          </w:tcPr>
          <w:p w14:paraId="1A8A03D5" w14:textId="77777777" w:rsidR="00D648AB" w:rsidRPr="00D648AB" w:rsidRDefault="00000000" w:rsidP="00A763A6">
            <w:pPr>
              <w:jc w:val="left"/>
              <w:rPr>
                <w:rFonts w:eastAsia="等线"/>
                <w:i/>
                <w:lang w:eastAsia="zh-CN"/>
              </w:rPr>
            </w:pPr>
            <m:oMathPara>
              <m:oMath>
                <m:sSub>
                  <m:sSubPr>
                    <m:ctrlPr>
                      <w:rPr>
                        <w:rFonts w:ascii="Cambria Math" w:hAnsi="Cambria Math"/>
                        <w:i/>
                      </w:rPr>
                    </m:ctrlPr>
                  </m:sSubPr>
                  <m:e>
                    <m:r>
                      <w:rPr>
                        <w:rFonts w:ascii="Cambria Math"/>
                      </w:rPr>
                      <m:t>a</m:t>
                    </m:r>
                  </m:e>
                  <m:sub>
                    <m:r>
                      <w:rPr>
                        <w:rFonts w:ascii="Cambria Math"/>
                      </w:rPr>
                      <m:t>i</m:t>
                    </m:r>
                  </m:sub>
                </m:sSub>
                <m:r>
                  <w:rPr>
                    <w:rFonts w:ascii="Cambria Math"/>
                  </w:rPr>
                  <m:t>=</m:t>
                </m:r>
                <m:r>
                  <w:rPr>
                    <w:rFonts w:ascii="Cambria Math" w:hAnsi="Cambria Math"/>
                  </w:rPr>
                  <m:t>α</m:t>
                </m:r>
                <m:sSub>
                  <m:sSubPr>
                    <m:ctrlPr>
                      <w:rPr>
                        <w:rFonts w:ascii="Cambria Math" w:hAnsi="Cambria Math"/>
                        <w:i/>
                      </w:rPr>
                    </m:ctrlPr>
                  </m:sSubPr>
                  <m:e>
                    <m:r>
                      <w:rPr>
                        <w:rFonts w:ascii="Cambria Math" w:eastAsia="等线" w:hAnsi="Cambria Math" w:hint="eastAsia"/>
                        <w:lang w:eastAsia="zh-CN"/>
                      </w:rPr>
                      <m:t>F</m:t>
                    </m:r>
                  </m:e>
                  <m:sub>
                    <m:r>
                      <w:rPr>
                        <w:rFonts w:ascii="Cambria Math"/>
                      </w:rPr>
                      <m:t>i</m:t>
                    </m:r>
                  </m:sub>
                </m:sSub>
                <m:r>
                  <w:rPr>
                    <w:rFonts w:ascii="Cambria Math"/>
                  </w:rPr>
                  <m:t>/</m:t>
                </m:r>
                <m:r>
                  <w:rPr>
                    <w:rFonts w:ascii="Cambria Math" w:eastAsia="等线"/>
                    <w:lang w:eastAsia="zh-CN"/>
                  </w:rPr>
                  <m:t>(</m:t>
                </m:r>
                <m:sSub>
                  <m:sSubPr>
                    <m:ctrlPr>
                      <w:rPr>
                        <w:rFonts w:ascii="Cambria Math" w:hAnsi="Cambria Math"/>
                        <w:i/>
                      </w:rPr>
                    </m:ctrlPr>
                  </m:sSubPr>
                  <m:e>
                    <m:r>
                      <w:rPr>
                        <w:rFonts w:ascii="Cambria Math"/>
                      </w:rPr>
                      <m:t>k</m:t>
                    </m:r>
                  </m:e>
                  <m:sub>
                    <m:r>
                      <w:rPr>
                        <w:rFonts w:ascii="Cambria Math"/>
                      </w:rPr>
                      <m:t>b</m:t>
                    </m:r>
                  </m:sub>
                </m:sSub>
                <m:r>
                  <w:rPr>
                    <w:rFonts w:ascii="Cambria Math"/>
                  </w:rPr>
                  <m:t>T</m:t>
                </m:r>
                <m:r>
                  <w:rPr>
                    <w:rFonts w:ascii="Cambria Math" w:eastAsia="等线"/>
                    <w:lang w:eastAsia="zh-CN"/>
                  </w:rPr>
                  <m:t>)</m:t>
                </m:r>
              </m:oMath>
            </m:oMathPara>
          </w:p>
        </w:tc>
        <w:tc>
          <w:tcPr>
            <w:tcW w:w="511" w:type="dxa"/>
            <w:vAlign w:val="center"/>
          </w:tcPr>
          <w:p w14:paraId="3BC1B901" w14:textId="77777777" w:rsidR="00D648AB" w:rsidRDefault="00D648AB" w:rsidP="00A763A6">
            <w:pPr>
              <w:jc w:val="center"/>
              <w:rPr>
                <w:rFonts w:eastAsia="等线"/>
                <w:lang w:eastAsia="zh-CN"/>
              </w:rPr>
            </w:pPr>
            <w:r>
              <w:rPr>
                <w:rFonts w:eastAsia="等线" w:hint="eastAsia"/>
                <w:lang w:eastAsia="zh-CN"/>
              </w:rPr>
              <w:t>(2)</w:t>
            </w:r>
          </w:p>
        </w:tc>
      </w:tr>
    </w:tbl>
    <w:p w14:paraId="5121643B" w14:textId="77777777" w:rsidR="00D648AB" w:rsidRDefault="00D648AB" w:rsidP="00D648AB">
      <w:pPr>
        <w:pStyle w:val="Bodytext2"/>
        <w:spacing w:line="276" w:lineRule="auto"/>
        <w:ind w:firstLine="0"/>
        <w:jc w:val="center"/>
        <w:rPr>
          <w:rFonts w:ascii="楷体" w:eastAsia="楷体" w:hAnsi="楷体"/>
          <w:sz w:val="24"/>
          <w:szCs w:val="24"/>
          <w:lang w:eastAsia="zh-CN"/>
        </w:rPr>
      </w:pPr>
      <w:r>
        <w:rPr>
          <w:rFonts w:ascii="楷体" w:eastAsia="楷体" w:hAnsi="楷体" w:hint="eastAsia"/>
          <w:sz w:val="24"/>
          <w:szCs w:val="24"/>
          <w:lang w:eastAsia="zh-CN"/>
        </w:rPr>
        <w:t>(</w:t>
      </w:r>
      <m:oMath>
        <m:r>
          <w:rPr>
            <w:rFonts w:ascii="Cambria Math" w:hAnsi="Cambria Math"/>
          </w:rPr>
          <m:t>α</m:t>
        </m:r>
      </m:oMath>
      <w:r>
        <w:rPr>
          <w:rFonts w:ascii="楷体" w:eastAsia="楷体" w:hAnsi="楷体" w:hint="eastAsia"/>
          <w:sz w:val="24"/>
          <w:szCs w:val="24"/>
          <w:lang w:eastAsia="zh-CN"/>
        </w:rPr>
        <w:t>初始时取0)</w:t>
      </w:r>
    </w:p>
    <w:p w14:paraId="090F0966" w14:textId="77777777" w:rsidR="00D648AB" w:rsidRDefault="00D648AB" w:rsidP="00D648AB">
      <w:pPr>
        <w:pStyle w:val="Bodytext2"/>
        <w:spacing w:line="276" w:lineRule="auto"/>
        <w:ind w:firstLine="0"/>
        <w:jc w:val="center"/>
        <w:rPr>
          <w:rFonts w:ascii="楷体" w:eastAsia="楷体" w:hAnsi="楷体"/>
          <w:sz w:val="24"/>
          <w:szCs w:val="24"/>
          <w:lang w:eastAsia="zh-CN"/>
        </w:rPr>
      </w:pPr>
    </w:p>
    <w:tbl>
      <w:tblPr>
        <w:tblStyle w:val="ad"/>
        <w:tblW w:w="0" w:type="auto"/>
        <w:tblLook w:val="04A0" w:firstRow="1" w:lastRow="0" w:firstColumn="1" w:lastColumn="0" w:noHBand="0" w:noVBand="1"/>
      </w:tblPr>
      <w:tblGrid>
        <w:gridCol w:w="7983"/>
        <w:gridCol w:w="511"/>
      </w:tblGrid>
      <w:tr w:rsidR="00D648AB" w14:paraId="15AE411F" w14:textId="77777777" w:rsidTr="00A763A6">
        <w:tc>
          <w:tcPr>
            <w:tcW w:w="8075" w:type="dxa"/>
          </w:tcPr>
          <w:p w14:paraId="20E838FE" w14:textId="77777777" w:rsidR="00D648AB" w:rsidRDefault="00000000" w:rsidP="00A763A6">
            <w:pPr>
              <w:jc w:val="left"/>
              <w:rPr>
                <w:rFonts w:eastAsia="等线"/>
                <w:lang w:eastAsia="zh-CN"/>
              </w:rPr>
            </w:pPr>
            <m:oMathPara>
              <m:oMath>
                <m:sSub>
                  <m:sSubPr>
                    <m:ctrlPr>
                      <w:rPr>
                        <w:rFonts w:ascii="Cambria Math" w:hAnsi="Cambria Math"/>
                        <w:i/>
                      </w:rPr>
                    </m:ctrlPr>
                  </m:sSubPr>
                  <m:e>
                    <m:r>
                      <w:rPr>
                        <w:rFonts w:ascii="Cambria Math" w:eastAsia="等线" w:hAnsi="Cambria Math" w:hint="eastAsia"/>
                        <w:lang w:eastAsia="zh-CN"/>
                      </w:rPr>
                      <m:t>F</m:t>
                    </m:r>
                  </m:e>
                  <m:sub>
                    <m:r>
                      <w:rPr>
                        <w:rFonts w:ascii="Cambria Math"/>
                      </w:rPr>
                      <m:t>i</m:t>
                    </m:r>
                  </m:sub>
                </m:sSub>
                <m:r>
                  <w:rPr>
                    <w:rFonts w:ascii="Cambria Math"/>
                  </w:rPr>
                  <m:t>=</m:t>
                </m:r>
                <m:f>
                  <m:fPr>
                    <m:ctrlPr>
                      <w:rPr>
                        <w:rFonts w:ascii="Cambria Math" w:hAnsi="Cambria Math"/>
                        <w:i/>
                      </w:rPr>
                    </m:ctrlPr>
                  </m:fPr>
                  <m:num>
                    <m:r>
                      <w:rPr>
                        <w:rFonts w:ascii="Cambria Math"/>
                      </w:rPr>
                      <m:t>d</m:t>
                    </m:r>
                    <m:sSub>
                      <m:sSubPr>
                        <m:ctrlPr>
                          <w:rPr>
                            <w:rFonts w:ascii="Cambria Math" w:hAnsi="Cambria Math"/>
                            <w:i/>
                          </w:rPr>
                        </m:ctrlPr>
                      </m:sSubPr>
                      <m:e>
                        <m:r>
                          <w:rPr>
                            <w:rFonts w:ascii="Cambria Math"/>
                          </w:rPr>
                          <m:t>V</m:t>
                        </m:r>
                      </m:e>
                      <m:sub>
                        <m:r>
                          <w:rPr>
                            <w:rFonts w:ascii="Cambria Math"/>
                          </w:rPr>
                          <m:t>e</m:t>
                        </m:r>
                        <m:r>
                          <w:rPr>
                            <w:rFonts w:ascii="Cambria Math" w:eastAsia="等线"/>
                            <w:lang w:eastAsia="zh-CN"/>
                          </w:rPr>
                          <m:t>dl</m:t>
                        </m:r>
                      </m:sub>
                    </m:sSub>
                  </m:num>
                  <m:den>
                    <m:r>
                      <w:rPr>
                        <w:rFonts w:ascii="Cambria Math"/>
                      </w:rPr>
                      <m:t>dH</m:t>
                    </m:r>
                    <m:ctrlPr>
                      <w:rPr>
                        <w:rFonts w:ascii="Cambria Math" w:hAnsi="Cambria Math" w:hint="eastAsia"/>
                        <w:i/>
                      </w:rPr>
                    </m:ctrlPr>
                  </m:den>
                </m:f>
              </m:oMath>
            </m:oMathPara>
          </w:p>
        </w:tc>
        <w:tc>
          <w:tcPr>
            <w:tcW w:w="419" w:type="dxa"/>
            <w:vAlign w:val="center"/>
          </w:tcPr>
          <w:p w14:paraId="07DF1ED3" w14:textId="77777777" w:rsidR="00D648AB" w:rsidRDefault="00D648AB" w:rsidP="00A763A6">
            <w:pPr>
              <w:jc w:val="center"/>
              <w:rPr>
                <w:rFonts w:eastAsia="等线"/>
                <w:lang w:eastAsia="zh-CN"/>
              </w:rPr>
            </w:pPr>
            <w:r>
              <w:rPr>
                <w:rFonts w:eastAsia="等线" w:hint="eastAsia"/>
                <w:lang w:eastAsia="zh-CN"/>
              </w:rPr>
              <w:t>(2)</w:t>
            </w:r>
          </w:p>
        </w:tc>
      </w:tr>
    </w:tbl>
    <w:p w14:paraId="59050C24" w14:textId="77777777" w:rsidR="00D648AB" w:rsidRDefault="00D648AB" w:rsidP="00D648AB">
      <w:pPr>
        <w:pStyle w:val="Bodytext2"/>
        <w:spacing w:line="276" w:lineRule="auto"/>
        <w:ind w:firstLine="0"/>
        <w:jc w:val="center"/>
        <w:rPr>
          <w:rFonts w:ascii="楷体" w:eastAsia="楷体" w:hAnsi="楷体"/>
          <w:sz w:val="24"/>
          <w:szCs w:val="24"/>
          <w:lang w:eastAsia="zh-CN"/>
        </w:rPr>
      </w:pPr>
    </w:p>
    <w:tbl>
      <w:tblPr>
        <w:tblStyle w:val="ad"/>
        <w:tblW w:w="0" w:type="auto"/>
        <w:tblLook w:val="04A0" w:firstRow="1" w:lastRow="0" w:firstColumn="1" w:lastColumn="0" w:noHBand="0" w:noVBand="1"/>
      </w:tblPr>
      <w:tblGrid>
        <w:gridCol w:w="7983"/>
        <w:gridCol w:w="511"/>
      </w:tblGrid>
      <w:tr w:rsidR="00D648AB" w14:paraId="342A5CEB" w14:textId="77777777" w:rsidTr="00A763A6">
        <w:tc>
          <w:tcPr>
            <w:tcW w:w="7983" w:type="dxa"/>
          </w:tcPr>
          <w:p w14:paraId="31AF9EAA" w14:textId="77777777" w:rsidR="00D648AB" w:rsidRPr="00973914" w:rsidRDefault="00000000" w:rsidP="00A763A6">
            <w:pPr>
              <w:jc w:val="left"/>
              <w:rPr>
                <w:rFonts w:eastAsia="等线"/>
                <w:i/>
                <w:lang w:eastAsia="zh-CN"/>
              </w:rPr>
            </w:pPr>
            <m:oMathPara>
              <m:oMath>
                <m:sSub>
                  <m:sSubPr>
                    <m:ctrlPr>
                      <w:rPr>
                        <w:rFonts w:ascii="Cambria Math" w:hAnsi="Cambria Math"/>
                        <w:i/>
                      </w:rPr>
                    </m:ctrlPr>
                  </m:sSubPr>
                  <m:e>
                    <m:r>
                      <w:rPr>
                        <w:rFonts w:ascii="Cambria Math"/>
                      </w:rPr>
                      <m:t>V</m:t>
                    </m:r>
                  </m:e>
                  <m:sub>
                    <m:r>
                      <w:rPr>
                        <w:rFonts w:ascii="Cambria Math"/>
                      </w:rPr>
                      <m:t>e</m:t>
                    </m:r>
                    <m:r>
                      <w:rPr>
                        <w:rFonts w:ascii="Cambria Math" w:eastAsia="等线"/>
                        <w:lang w:eastAsia="zh-CN"/>
                      </w:rPr>
                      <m:t>dl</m:t>
                    </m:r>
                  </m:sub>
                </m:sSub>
                <m:r>
                  <w:rPr>
                    <w:rFonts w:ascii="Cambria Math"/>
                  </w:rPr>
                  <m:t>=3</m:t>
                </m:r>
                <m:r>
                  <w:rPr>
                    <w:rFonts w:ascii="Cambria Math" w:eastAsia="等线"/>
                    <w:lang w:eastAsia="zh-CN"/>
                  </w:rPr>
                  <m:t>2</m:t>
                </m:r>
                <m:sSub>
                  <m:sSubPr>
                    <m:ctrlPr>
                      <w:rPr>
                        <w:rFonts w:ascii="Cambria Math" w:eastAsia="等线" w:hAnsi="等线" w:cs="Times New Roman"/>
                        <w:i/>
                        <w:lang w:eastAsia="zh-CN"/>
                      </w:rPr>
                    </m:ctrlPr>
                  </m:sSubPr>
                  <m:e>
                    <m:r>
                      <w:rPr>
                        <w:rFonts w:ascii="Cambria Math" w:eastAsia="等线" w:hAnsi="等线" w:cs="Times New Roman"/>
                        <w:lang w:eastAsia="zh-CN"/>
                      </w:rPr>
                      <m:t>d</m:t>
                    </m:r>
                  </m:e>
                  <m:sub>
                    <m:r>
                      <w:rPr>
                        <w:rFonts w:ascii="Cambria Math" w:eastAsia="等线" w:hAnsi="等线" w:cs="Times New Roman"/>
                        <w:lang w:eastAsia="zh-CN"/>
                      </w:rPr>
                      <m:t>0</m:t>
                    </m:r>
                  </m:sub>
                </m:sSub>
                <m:sSub>
                  <m:sSubPr>
                    <m:ctrlPr>
                      <w:rPr>
                        <w:rFonts w:ascii="Cambria Math" w:eastAsia="等线" w:hAnsi="等线" w:cs="Times New Roman"/>
                        <w:i/>
                        <w:lang w:eastAsia="zh-CN"/>
                      </w:rPr>
                    </m:ctrlPr>
                  </m:sSubPr>
                  <m:e>
                    <m:r>
                      <w:rPr>
                        <w:rFonts w:ascii="Cambria Math" w:eastAsia="等线" w:hAnsi="Cambria Math" w:cs="Times New Roman"/>
                        <w:lang w:eastAsia="zh-CN"/>
                      </w:rPr>
                      <m:t>β</m:t>
                    </m:r>
                  </m:e>
                  <m:sub>
                    <m:r>
                      <w:rPr>
                        <w:rFonts w:ascii="Cambria Math" w:eastAsia="等线" w:hAnsi="等线" w:cs="Times New Roman"/>
                        <w:lang w:eastAsia="zh-CN"/>
                      </w:rPr>
                      <m:t>m</m:t>
                    </m:r>
                  </m:sub>
                </m:sSub>
                <m:sSub>
                  <m:sSubPr>
                    <m:ctrlPr>
                      <w:rPr>
                        <w:rFonts w:ascii="Cambria Math" w:eastAsia="等线" w:hAnsi="等线" w:cs="Times New Roman"/>
                        <w:i/>
                        <w:lang w:eastAsia="zh-CN"/>
                      </w:rPr>
                    </m:ctrlPr>
                  </m:sSubPr>
                  <m:e>
                    <m:r>
                      <w:rPr>
                        <w:rFonts w:ascii="Cambria Math" w:eastAsia="等线" w:hAnsi="Cambria Math" w:cs="Times New Roman"/>
                        <w:lang w:eastAsia="zh-CN"/>
                      </w:rPr>
                      <m:t>β</m:t>
                    </m:r>
                  </m:e>
                  <m:sub>
                    <m:r>
                      <w:rPr>
                        <w:rFonts w:ascii="Cambria Math" w:eastAsia="等线" w:hAnsi="等线" w:cs="Times New Roman"/>
                        <w:lang w:eastAsia="zh-CN"/>
                      </w:rPr>
                      <m:t>0</m:t>
                    </m:r>
                  </m:sub>
                </m:sSub>
                <m:r>
                  <w:rPr>
                    <w:rFonts w:ascii="Cambria Math" w:eastAsia="等线" w:hAnsi="等线" w:cs="Times New Roman"/>
                    <w:lang w:eastAsia="zh-CN"/>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b</m:t>
                        </m:r>
                      </m:sub>
                    </m:sSub>
                    <m:r>
                      <w:rPr>
                        <w:rFonts w:ascii="Cambria Math"/>
                      </w:rPr>
                      <m:t>T</m:t>
                    </m:r>
                  </m:num>
                  <m:den>
                    <m:r>
                      <w:rPr>
                        <w:rFonts w:ascii="Cambria Math"/>
                      </w:rPr>
                      <m:t>ze</m:t>
                    </m:r>
                    <m:ctrlPr>
                      <w:rPr>
                        <w:rFonts w:ascii="Cambria Math" w:hAnsi="Cambria Math" w:hint="eastAsia"/>
                        <w:i/>
                      </w:rPr>
                    </m:ctrlPr>
                  </m:den>
                </m:f>
                <m:r>
                  <w:rPr>
                    <w:rFonts w:ascii="Cambria Math" w:eastAsia="等线" w:hAnsi="等线" w:cs="Times New Roman"/>
                    <w:lang w:eastAsia="zh-CN"/>
                  </w:rPr>
                  <m:t>)tan</m:t>
                </m:r>
                <m:sSup>
                  <m:sSupPr>
                    <m:ctrlPr>
                      <w:rPr>
                        <w:rFonts w:ascii="Cambria Math" w:eastAsia="等线" w:hAnsi="Cambria Math" w:cs="Times New Roman"/>
                        <w:i/>
                        <w:lang w:eastAsia="zh-CN"/>
                      </w:rPr>
                    </m:ctrlPr>
                  </m:sSupPr>
                  <m:e>
                    <m:r>
                      <w:rPr>
                        <w:rFonts w:ascii="Cambria Math" w:eastAsia="等线" w:hAnsi="Cambria Math" w:cs="Times New Roman"/>
                        <w:lang w:eastAsia="zh-CN"/>
                      </w:rPr>
                      <m:t>h</m:t>
                    </m:r>
                  </m:e>
                  <m:sup>
                    <m:r>
                      <w:rPr>
                        <w:rFonts w:ascii="Cambria Math" w:eastAsia="等线" w:hAnsi="Cambria Math" w:cs="Times New Roman"/>
                        <w:lang w:eastAsia="zh-CN"/>
                      </w:rPr>
                      <m:t>2</m:t>
                    </m:r>
                  </m:sup>
                </m:sSup>
                <m:r>
                  <w:rPr>
                    <w:rFonts w:ascii="Cambria Math" w:eastAsia="等线" w:hAnsi="Cambria Math" w:cs="Times New Roman"/>
                    <w:lang w:eastAsia="zh-CN"/>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rPr>
                          <m:t>s</m:t>
                        </m:r>
                      </m:sub>
                    </m:sSub>
                    <m:r>
                      <w:rPr>
                        <w:rFonts w:ascii="Cambria Math" w:hAnsi="Cambria Math"/>
                      </w:rPr>
                      <m:t>γ</m:t>
                    </m:r>
                    <m:r>
                      <w:rPr>
                        <w:rFonts w:ascii="Cambria Math"/>
                      </w:rPr>
                      <m:t>e</m:t>
                    </m:r>
                  </m:num>
                  <m:den>
                    <m:r>
                      <w:rPr>
                        <w:rFonts w:ascii="Cambria Math"/>
                      </w:rPr>
                      <m:t>4</m:t>
                    </m:r>
                    <m:sSub>
                      <m:sSubPr>
                        <m:ctrlPr>
                          <w:rPr>
                            <w:rFonts w:ascii="Cambria Math" w:hAnsi="Cambria Math"/>
                            <w:i/>
                          </w:rPr>
                        </m:ctrlPr>
                      </m:sSubPr>
                      <m:e>
                        <m:r>
                          <w:rPr>
                            <w:rFonts w:ascii="Cambria Math"/>
                          </w:rPr>
                          <m:t>k</m:t>
                        </m:r>
                      </m:e>
                      <m:sub>
                        <m:r>
                          <w:rPr>
                            <w:rFonts w:ascii="Cambria Math"/>
                          </w:rPr>
                          <m:t>b</m:t>
                        </m:r>
                      </m:sub>
                    </m:sSub>
                    <m:r>
                      <w:rPr>
                        <w:rFonts w:ascii="Cambria Math"/>
                      </w:rPr>
                      <m:t>T</m:t>
                    </m:r>
                    <m:ctrlPr>
                      <w:rPr>
                        <w:rFonts w:ascii="Cambria Math" w:hAnsi="Cambria Math" w:hint="eastAsia"/>
                        <w:i/>
                      </w:rPr>
                    </m:ctrlPr>
                  </m:den>
                </m:f>
                <m:r>
                  <w:rPr>
                    <w:rFonts w:ascii="Cambria Math" w:eastAsia="等线" w:hAnsi="Cambria Math" w:cs="Times New Roman"/>
                    <w:lang w:eastAsia="zh-CN"/>
                  </w:rPr>
                  <m:t>)</m:t>
                </m:r>
                <m:r>
                  <m:rPr>
                    <m:sty m:val="p"/>
                  </m:rPr>
                  <w:rPr>
                    <w:rFonts w:ascii="Cambria Math" w:eastAsia="等线" w:hAnsi="Cambria Math" w:cs="Times New Roman"/>
                    <w:lang w:eastAsia="zh-CN"/>
                  </w:rPr>
                  <m:t>exp⁡</m:t>
                </m:r>
                <m:r>
                  <w:rPr>
                    <w:rFonts w:ascii="Cambria Math" w:eastAsia="等线" w:hAnsi="Cambria Math" w:cs="Times New Roman"/>
                    <w:lang w:eastAsia="zh-CN"/>
                  </w:rPr>
                  <m:t>(-τH)</m:t>
                </m:r>
              </m:oMath>
            </m:oMathPara>
          </w:p>
        </w:tc>
        <w:tc>
          <w:tcPr>
            <w:tcW w:w="511" w:type="dxa"/>
            <w:vAlign w:val="center"/>
          </w:tcPr>
          <w:p w14:paraId="3966B494" w14:textId="77777777" w:rsidR="00D648AB" w:rsidRDefault="00D648AB" w:rsidP="00A763A6">
            <w:pPr>
              <w:jc w:val="center"/>
              <w:rPr>
                <w:rFonts w:eastAsia="等线"/>
                <w:lang w:eastAsia="zh-CN"/>
              </w:rPr>
            </w:pPr>
            <w:r>
              <w:rPr>
                <w:rFonts w:eastAsia="等线" w:hint="eastAsia"/>
                <w:lang w:eastAsia="zh-CN"/>
              </w:rPr>
              <w:t>(2)</w:t>
            </w:r>
          </w:p>
        </w:tc>
      </w:tr>
    </w:tbl>
    <w:p w14:paraId="583B8454" w14:textId="77777777" w:rsidR="00D648AB" w:rsidRDefault="00000000" w:rsidP="00D648AB">
      <w:pPr>
        <w:pStyle w:val="Bodytext2"/>
        <w:spacing w:line="276" w:lineRule="auto"/>
        <w:ind w:firstLine="0"/>
        <w:jc w:val="center"/>
        <w:rPr>
          <w:rFonts w:ascii="楷体" w:eastAsia="楷体" w:hAnsi="楷体"/>
          <w:sz w:val="24"/>
          <w:szCs w:val="24"/>
          <w:lang w:eastAsia="zh-CN"/>
        </w:rPr>
      </w:pPr>
      <m:oMath>
        <m:sSub>
          <m:sSubPr>
            <m:ctrlPr>
              <w:rPr>
                <w:rFonts w:ascii="Cambria Math" w:eastAsia="等线" w:hAnsi="等线" w:cs="Times New Roman"/>
                <w:i/>
                <w:lang w:eastAsia="zh-CN"/>
              </w:rPr>
            </m:ctrlPr>
          </m:sSubPr>
          <m:e>
            <m:r>
              <w:rPr>
                <w:rFonts w:ascii="Cambria Math" w:eastAsia="等线" w:hAnsi="Cambria Math" w:cs="Times New Roman"/>
                <w:lang w:eastAsia="zh-CN"/>
              </w:rPr>
              <m:t>β</m:t>
            </m:r>
          </m:e>
          <m:sub>
            <m:r>
              <w:rPr>
                <w:rFonts w:ascii="Cambria Math" w:eastAsia="等线" w:hAnsi="等线" w:cs="Times New Roman"/>
                <w:lang w:eastAsia="zh-CN"/>
              </w:rPr>
              <m:t>m</m:t>
            </m:r>
          </m:sub>
        </m:sSub>
      </m:oMath>
      <w:r w:rsidR="00D648AB">
        <w:rPr>
          <w:rFonts w:ascii="楷体" w:eastAsia="楷体" w:hAnsi="楷体" w:hint="eastAsia"/>
          <w:lang w:eastAsia="zh-CN"/>
        </w:rPr>
        <w:t>，46；</w:t>
      </w:r>
      <m:oMath>
        <m:sSub>
          <m:sSubPr>
            <m:ctrlPr>
              <w:rPr>
                <w:rFonts w:ascii="Cambria Math" w:eastAsia="等线" w:hAnsi="等线" w:cs="Times New Roman"/>
                <w:i/>
                <w:lang w:eastAsia="zh-CN"/>
              </w:rPr>
            </m:ctrlPr>
          </m:sSubPr>
          <m:e>
            <m:r>
              <w:rPr>
                <w:rFonts w:ascii="Cambria Math" w:eastAsia="等线" w:hAnsi="Cambria Math" w:cs="Times New Roman"/>
                <w:lang w:eastAsia="zh-CN"/>
              </w:rPr>
              <m:t>β</m:t>
            </m:r>
          </m:e>
          <m:sub>
            <m:r>
              <w:rPr>
                <w:rFonts w:ascii="Cambria Math" w:eastAsia="等线" w:hAnsi="等线" w:cs="Times New Roman"/>
                <w:lang w:eastAsia="zh-CN"/>
              </w:rPr>
              <m:t>0</m:t>
            </m:r>
          </m:sub>
        </m:sSub>
      </m:oMath>
      <w:r w:rsidR="00D648AB">
        <w:rPr>
          <w:rFonts w:ascii="楷体" w:eastAsia="楷体" w:hAnsi="楷体" w:hint="eastAsia"/>
          <w:lang w:eastAsia="zh-CN"/>
        </w:rPr>
        <w:t>，</w:t>
      </w:r>
      <w:r w:rsidR="00D648AB" w:rsidRPr="00091E3D">
        <w:rPr>
          <w:rFonts w:ascii="Times New Roman" w:hAnsi="Times New Roman" w:cs="Times New Roman" w:hint="eastAsia"/>
          <w:szCs w:val="21"/>
        </w:rPr>
        <w:t>8</w:t>
      </w:r>
      <w:r w:rsidR="00D648AB" w:rsidRPr="00091E3D">
        <w:rPr>
          <w:rFonts w:ascii="Times New Roman" w:hAnsi="Times New Roman" w:cs="Times New Roman"/>
          <w:szCs w:val="21"/>
        </w:rPr>
        <w:t>.85E-12</w:t>
      </w:r>
      <w:r w:rsidR="00D648AB">
        <w:rPr>
          <w:rFonts w:ascii="Times New Roman" w:hAnsi="Times New Roman" w:cs="Times New Roman" w:hint="eastAsia"/>
          <w:szCs w:val="21"/>
          <w:lang w:eastAsia="zh-CN"/>
        </w:rPr>
        <w:t>；</w:t>
      </w:r>
      <w:r w:rsidR="00D648AB">
        <w:rPr>
          <w:rFonts w:ascii="Times New Roman" w:hAnsi="Times New Roman" w:cs="Times New Roman" w:hint="eastAsia"/>
          <w:szCs w:val="21"/>
          <w:lang w:eastAsia="zh-CN"/>
        </w:rPr>
        <w:t xml:space="preserve">z, 1; e, 1.6*10^(-19); </w:t>
      </w:r>
      <m:oMath>
        <m:sSub>
          <m:sSubPr>
            <m:ctrlPr>
              <w:rPr>
                <w:rFonts w:ascii="Cambria Math" w:hAnsi="Cambria Math"/>
                <w:i/>
              </w:rPr>
            </m:ctrlPr>
          </m:sSubPr>
          <m:e>
            <m:r>
              <w:rPr>
                <w:rFonts w:ascii="Cambria Math" w:hAnsi="Cambria Math"/>
              </w:rPr>
              <m:t>φ</m:t>
            </m:r>
          </m:e>
          <m:sub>
            <m:r>
              <w:rPr>
                <w:rFonts w:ascii="Cambria Math"/>
              </w:rPr>
              <m:t>s</m:t>
            </m:r>
          </m:sub>
        </m:sSub>
      </m:oMath>
      <w:r w:rsidR="00D648AB">
        <w:rPr>
          <w:rFonts w:ascii="Times New Roman" w:hAnsi="Times New Roman" w:cs="Times New Roman" w:hint="eastAsia"/>
          <w:lang w:eastAsia="zh-CN"/>
        </w:rPr>
        <w:t>, 0.03</w:t>
      </w:r>
    </w:p>
    <w:p w14:paraId="7E506600" w14:textId="77777777" w:rsidR="00D648AB" w:rsidRDefault="00D648AB" w:rsidP="00D648AB">
      <w:pPr>
        <w:pStyle w:val="Bodytext2"/>
        <w:spacing w:line="276" w:lineRule="auto"/>
        <w:ind w:firstLine="0"/>
        <w:jc w:val="center"/>
        <w:rPr>
          <w:rFonts w:ascii="楷体" w:eastAsia="楷体" w:hAnsi="楷体"/>
          <w:sz w:val="24"/>
          <w:szCs w:val="24"/>
          <w:lang w:eastAsia="zh-CN"/>
        </w:rPr>
      </w:pPr>
    </w:p>
    <w:tbl>
      <w:tblPr>
        <w:tblStyle w:val="ad"/>
        <w:tblW w:w="0" w:type="auto"/>
        <w:tblLook w:val="04A0" w:firstRow="1" w:lastRow="0" w:firstColumn="1" w:lastColumn="0" w:noHBand="0" w:noVBand="1"/>
      </w:tblPr>
      <w:tblGrid>
        <w:gridCol w:w="7983"/>
        <w:gridCol w:w="511"/>
      </w:tblGrid>
      <w:tr w:rsidR="00D648AB" w14:paraId="5FB62DE9" w14:textId="77777777" w:rsidTr="00A763A6">
        <w:tc>
          <w:tcPr>
            <w:tcW w:w="8075" w:type="dxa"/>
          </w:tcPr>
          <w:p w14:paraId="6D6605E2" w14:textId="77777777" w:rsidR="00D648AB" w:rsidRDefault="00D648AB" w:rsidP="00A763A6">
            <w:pPr>
              <w:jc w:val="left"/>
              <w:rPr>
                <w:rFonts w:eastAsia="等线"/>
                <w:lang w:eastAsia="zh-CN"/>
              </w:rPr>
            </w:pPr>
            <m:oMathPara>
              <m:oMath>
                <m:r>
                  <w:rPr>
                    <w:rFonts w:ascii="Cambria Math" w:eastAsia="等线" w:hAnsi="Cambria Math" w:cs="Times New Roman"/>
                    <w:lang w:eastAsia="zh-CN"/>
                  </w:rPr>
                  <m:t>τ</m:t>
                </m:r>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eastAsia="等线"/>
                            <w:lang w:eastAsia="zh-CN"/>
                          </w:rPr>
                          <m:t>000</m:t>
                        </m:r>
                        <m:sSup>
                          <m:sSupPr>
                            <m:ctrlPr>
                              <w:rPr>
                                <w:rFonts w:ascii="Cambria Math" w:eastAsia="等线" w:hAnsi="Cambria Math" w:cs="Times New Roman"/>
                                <w:i/>
                                <w:lang w:eastAsia="zh-CN"/>
                              </w:rPr>
                            </m:ctrlPr>
                          </m:sSupPr>
                          <m:e>
                            <m:r>
                              <w:rPr>
                                <w:rFonts w:ascii="Cambria Math" w:eastAsia="等线" w:hAnsi="Cambria Math" w:cs="Times New Roman"/>
                                <w:lang w:eastAsia="zh-CN"/>
                              </w:rPr>
                              <m:t>e</m:t>
                            </m:r>
                          </m:e>
                          <m:sup>
                            <m:r>
                              <w:rPr>
                                <w:rFonts w:ascii="Cambria Math" w:eastAsia="等线" w:hAnsi="Cambria Math" w:cs="Times New Roman"/>
                                <w:lang w:eastAsia="zh-CN"/>
                              </w:rPr>
                              <m:t>2</m:t>
                            </m:r>
                          </m:sup>
                        </m:sSup>
                        <m:sSub>
                          <m:sSubPr>
                            <m:ctrlPr>
                              <w:rPr>
                                <w:rFonts w:ascii="Cambria Math" w:hAnsi="Cambria Math"/>
                                <w:i/>
                              </w:rPr>
                            </m:ctrlPr>
                          </m:sSubPr>
                          <m:e>
                            <m:r>
                              <w:rPr>
                                <w:rFonts w:ascii="Cambria Math"/>
                              </w:rPr>
                              <m:t>N</m:t>
                            </m:r>
                          </m:e>
                          <m:sub>
                            <m:r>
                              <w:rPr>
                                <w:rFonts w:ascii="Cambria Math"/>
                              </w:rPr>
                              <m:t>A</m:t>
                            </m:r>
                          </m:sub>
                        </m:sSub>
                        <m:r>
                          <w:rPr>
                            <w:rFonts w:ascii="Cambria Math"/>
                          </w:rPr>
                          <m:t>c</m:t>
                        </m:r>
                        <m:sSup>
                          <m:sSupPr>
                            <m:ctrlPr>
                              <w:rPr>
                                <w:rFonts w:ascii="Cambria Math" w:eastAsia="等线" w:hAnsi="Cambria Math" w:cs="Times New Roman"/>
                                <w:i/>
                                <w:lang w:eastAsia="zh-CN"/>
                              </w:rPr>
                            </m:ctrlPr>
                          </m:sSupPr>
                          <m:e>
                            <m:r>
                              <w:rPr>
                                <w:rFonts w:ascii="Cambria Math" w:eastAsia="等线" w:hAnsi="Cambria Math" w:cs="Times New Roman"/>
                                <w:lang w:eastAsia="zh-CN"/>
                              </w:rPr>
                              <m:t>z</m:t>
                            </m:r>
                          </m:e>
                          <m:sup>
                            <m:r>
                              <w:rPr>
                                <w:rFonts w:ascii="Cambria Math" w:eastAsia="等线" w:hAnsi="Cambria Math" w:cs="Times New Roman"/>
                                <w:lang w:eastAsia="zh-CN"/>
                              </w:rPr>
                              <m:t>2</m:t>
                            </m:r>
                          </m:sup>
                        </m:sSup>
                      </m:num>
                      <m:den>
                        <m:sSub>
                          <m:sSubPr>
                            <m:ctrlPr>
                              <w:rPr>
                                <w:rFonts w:ascii="Cambria Math" w:eastAsia="等线" w:hAnsi="等线" w:cs="Times New Roman"/>
                                <w:i/>
                                <w:lang w:eastAsia="zh-CN"/>
                              </w:rPr>
                            </m:ctrlPr>
                          </m:sSubPr>
                          <m:e>
                            <m:r>
                              <w:rPr>
                                <w:rFonts w:ascii="Cambria Math" w:eastAsia="等线" w:hAnsi="Cambria Math" w:cs="Times New Roman"/>
                                <w:lang w:eastAsia="zh-CN"/>
                              </w:rPr>
                              <m:t>β</m:t>
                            </m:r>
                          </m:e>
                          <m:sub>
                            <m:r>
                              <w:rPr>
                                <w:rFonts w:ascii="Cambria Math" w:eastAsia="等线" w:hAnsi="等线" w:cs="Times New Roman"/>
                                <w:lang w:eastAsia="zh-CN"/>
                              </w:rPr>
                              <m:t>m</m:t>
                            </m:r>
                          </m:sub>
                        </m:sSub>
                        <m:sSub>
                          <m:sSubPr>
                            <m:ctrlPr>
                              <w:rPr>
                                <w:rFonts w:ascii="Cambria Math" w:eastAsia="等线" w:hAnsi="等线" w:cs="Times New Roman"/>
                                <w:i/>
                                <w:lang w:eastAsia="zh-CN"/>
                              </w:rPr>
                            </m:ctrlPr>
                          </m:sSubPr>
                          <m:e>
                            <m:r>
                              <w:rPr>
                                <w:rFonts w:ascii="Cambria Math" w:eastAsia="等线" w:hAnsi="Cambria Math" w:cs="Times New Roman"/>
                                <w:lang w:eastAsia="zh-CN"/>
                              </w:rPr>
                              <m:t>β</m:t>
                            </m:r>
                          </m:e>
                          <m:sub>
                            <m:r>
                              <w:rPr>
                                <w:rFonts w:ascii="Cambria Math" w:eastAsia="等线" w:hAnsi="等线" w:cs="Times New Roman"/>
                                <w:lang w:eastAsia="zh-CN"/>
                              </w:rPr>
                              <m:t>0</m:t>
                            </m:r>
                          </m:sub>
                        </m:sSub>
                        <m:r>
                          <w:rPr>
                            <w:rFonts w:ascii="Cambria Math" w:eastAsia="等线" w:hAnsi="等线" w:cs="Times New Roman"/>
                            <w:lang w:eastAsia="zh-CN"/>
                          </w:rPr>
                          <m:t>kT</m:t>
                        </m:r>
                        <m:ctrlPr>
                          <w:rPr>
                            <w:rFonts w:ascii="Cambria Math" w:hAnsi="Cambria Math" w:hint="eastAsia"/>
                            <w:i/>
                          </w:rPr>
                        </m:ctrlPr>
                      </m:den>
                    </m:f>
                  </m:e>
                </m:rad>
              </m:oMath>
            </m:oMathPara>
          </w:p>
        </w:tc>
        <w:tc>
          <w:tcPr>
            <w:tcW w:w="419" w:type="dxa"/>
            <w:vAlign w:val="center"/>
          </w:tcPr>
          <w:p w14:paraId="7DFCA0EA" w14:textId="77777777" w:rsidR="00D648AB" w:rsidRDefault="00D648AB" w:rsidP="00A763A6">
            <w:pPr>
              <w:jc w:val="center"/>
              <w:rPr>
                <w:rFonts w:eastAsia="等线"/>
                <w:lang w:eastAsia="zh-CN"/>
              </w:rPr>
            </w:pPr>
            <w:r>
              <w:rPr>
                <w:rFonts w:eastAsia="等线" w:hint="eastAsia"/>
                <w:lang w:eastAsia="zh-CN"/>
              </w:rPr>
              <w:t>(2)</w:t>
            </w:r>
          </w:p>
        </w:tc>
      </w:tr>
    </w:tbl>
    <w:p w14:paraId="6B0C3C0D" w14:textId="77777777" w:rsidR="00D648AB" w:rsidRDefault="00D648AB" w:rsidP="00D648AB">
      <w:pPr>
        <w:pStyle w:val="Bodytext2"/>
        <w:spacing w:line="276" w:lineRule="auto"/>
        <w:ind w:firstLine="0"/>
        <w:jc w:val="center"/>
        <w:rPr>
          <w:rFonts w:ascii="楷体" w:eastAsia="楷体" w:hAnsi="楷体"/>
          <w:sz w:val="24"/>
          <w:szCs w:val="24"/>
          <w:lang w:eastAsia="zh-CN"/>
        </w:rPr>
      </w:pPr>
    </w:p>
    <w:p w14:paraId="48D20550" w14:textId="77777777" w:rsidR="00D648AB" w:rsidRPr="00320848" w:rsidRDefault="00D648AB" w:rsidP="00320848">
      <w:pPr>
        <w:autoSpaceDE w:val="0"/>
        <w:autoSpaceDN w:val="0"/>
        <w:adjustRightInd w:val="0"/>
        <w:rPr>
          <w:rFonts w:ascii="楷体" w:eastAsia="楷体" w:hAnsi="楷体" w:cs="MS PGothic"/>
          <w:sz w:val="24"/>
          <w:szCs w:val="24"/>
          <w:lang w:eastAsia="zh-CN"/>
        </w:rPr>
      </w:pPr>
    </w:p>
    <w:p w14:paraId="35259A6A" w14:textId="45F89AD6" w:rsidR="00D74EE9" w:rsidRPr="00320848" w:rsidRDefault="00D74EE9" w:rsidP="00320848">
      <w:pPr>
        <w:autoSpaceDE w:val="0"/>
        <w:autoSpaceDN w:val="0"/>
        <w:adjustRightInd w:val="0"/>
        <w:ind w:firstLineChars="200" w:firstLine="480"/>
        <w:rPr>
          <w:rFonts w:ascii="楷体" w:eastAsia="楷体" w:hAnsi="楷体" w:cs="MS PGothic"/>
          <w:sz w:val="24"/>
          <w:szCs w:val="24"/>
          <w:lang w:eastAsia="zh-CN"/>
        </w:rPr>
      </w:pPr>
      <w:r w:rsidRPr="00320848">
        <w:rPr>
          <w:rFonts w:ascii="楷体" w:eastAsia="楷体" w:hAnsi="楷体" w:cs="MS PGothic" w:hint="eastAsia"/>
          <w:sz w:val="24"/>
          <w:szCs w:val="24"/>
          <w:lang w:eastAsia="zh-CN"/>
        </w:rPr>
        <w:t>本研究为使悬浮液处于各项同性的稳定状态，将使用小实验尺度下的超声波分散法。但上述公式(1)没有超声破碎项。因此，在本研究中，从理论上的追加了超声破碎项，并将于今后将该模型的计算结果与实验结果进行对比验证。一般来说，频率在</w:t>
      </w:r>
      <w:r w:rsidRPr="00320848">
        <w:rPr>
          <w:rFonts w:ascii="楷体" w:eastAsia="楷体" w:hAnsi="楷体" w:cs="MS PGothic"/>
          <w:sz w:val="24"/>
          <w:szCs w:val="24"/>
          <w:lang w:eastAsia="zh-CN"/>
        </w:rPr>
        <w:t>20 kHz或以上的声波称</w:t>
      </w:r>
      <w:r w:rsidRPr="00320848">
        <w:rPr>
          <w:rFonts w:ascii="楷体" w:eastAsia="楷体" w:hAnsi="楷体" w:cs="MS PGothic" w:hint="eastAsia"/>
          <w:sz w:val="24"/>
          <w:szCs w:val="24"/>
          <w:lang w:eastAsia="zh-CN"/>
        </w:rPr>
        <w:t>为超声波。当超声波照射到液体中时，溶液中出现宏观水平流动。除流动外，在溶液中还出现了由于空化现象而产生的微水平流动和冲击波。因此，当超声波辐射到液体中时，复杂的力被添加到细颗粒团中。添加到颗粒团的超声波功率部分用于粉碎团簇体。</w:t>
      </w:r>
      <w:r w:rsidR="007F2B23">
        <w:rPr>
          <w:rFonts w:ascii="楷体" w:eastAsia="楷体" w:hAnsi="楷体" w:cs="MS PGothic" w:hint="eastAsia"/>
          <w:sz w:val="24"/>
          <w:szCs w:val="24"/>
          <w:lang w:eastAsia="zh-CN"/>
        </w:rPr>
        <w:t>Usui</w:t>
      </w:r>
      <w:r w:rsidRPr="00320848">
        <w:rPr>
          <w:rFonts w:ascii="楷体" w:eastAsia="楷体" w:hAnsi="楷体" w:cs="MS PGothic" w:hint="eastAsia"/>
          <w:sz w:val="24"/>
          <w:szCs w:val="24"/>
          <w:lang w:eastAsia="zh-CN"/>
        </w:rPr>
        <w:t>认为：一次凝集体中的粒子通过恒定的粒子间键合能量连接在一起。在本研究中，我们假设每单位体积的超声波功率照射在每一个分散前的颗粒团上，并且假设每单位体积的超声波功率的一定比例被用于颗粒团的破碎。</w:t>
      </w:r>
    </w:p>
    <w:tbl>
      <w:tblPr>
        <w:tblStyle w:val="ad"/>
        <w:tblW w:w="0" w:type="auto"/>
        <w:tblLook w:val="04A0" w:firstRow="1" w:lastRow="0" w:firstColumn="1" w:lastColumn="0" w:noHBand="0" w:noVBand="1"/>
      </w:tblPr>
      <w:tblGrid>
        <w:gridCol w:w="7983"/>
        <w:gridCol w:w="511"/>
      </w:tblGrid>
      <w:tr w:rsidR="002768B1" w14:paraId="00762240" w14:textId="77777777" w:rsidTr="00D858E2">
        <w:tc>
          <w:tcPr>
            <w:tcW w:w="8075" w:type="dxa"/>
          </w:tcPr>
          <w:p w14:paraId="2DFFE22E" w14:textId="7DFD5B85" w:rsidR="002768B1" w:rsidRDefault="002768B1" w:rsidP="00D858E2">
            <w:pPr>
              <w:jc w:val="left"/>
              <w:rPr>
                <w:rFonts w:eastAsia="等线"/>
                <w:lang w:eastAsia="zh-CN"/>
              </w:rPr>
            </w:pPr>
            <w:r w:rsidRPr="00862B17">
              <w:rPr>
                <w:position w:val="-30"/>
              </w:rPr>
              <w:object w:dxaOrig="980" w:dyaOrig="680" w14:anchorId="04F31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34.45pt" o:ole="">
                  <v:imagedata r:id="rId9" o:title=""/>
                </v:shape>
                <o:OLEObject Type="Embed" ProgID="Equation.DSMT4" ShapeID="_x0000_i1025" DrawAspect="Content" ObjectID="_1787940192" r:id="rId10"/>
              </w:object>
            </w:r>
          </w:p>
        </w:tc>
        <w:tc>
          <w:tcPr>
            <w:tcW w:w="419" w:type="dxa"/>
            <w:vAlign w:val="center"/>
          </w:tcPr>
          <w:p w14:paraId="4C94B87B" w14:textId="7726656F" w:rsidR="002768B1" w:rsidRDefault="002768B1" w:rsidP="00D858E2">
            <w:pPr>
              <w:jc w:val="center"/>
              <w:rPr>
                <w:rFonts w:eastAsia="等线"/>
                <w:lang w:eastAsia="zh-CN"/>
              </w:rPr>
            </w:pPr>
            <w:r>
              <w:rPr>
                <w:rFonts w:eastAsia="等线" w:hint="eastAsia"/>
                <w:lang w:eastAsia="zh-CN"/>
              </w:rPr>
              <w:t>(2)</w:t>
            </w:r>
          </w:p>
        </w:tc>
      </w:tr>
    </w:tbl>
    <w:p w14:paraId="7EA19F82" w14:textId="68E15EC7" w:rsidR="00D74EE9" w:rsidRDefault="00D74EE9" w:rsidP="00D74EE9">
      <w:pPr>
        <w:jc w:val="center"/>
        <w:rPr>
          <w:rFonts w:eastAsia="等线"/>
          <w:lang w:eastAsia="zh-CN"/>
        </w:rPr>
      </w:pPr>
    </w:p>
    <w:p w14:paraId="1971379D" w14:textId="77777777" w:rsidR="00D74EE9" w:rsidRPr="00320848" w:rsidRDefault="00D74EE9" w:rsidP="00320848">
      <w:pPr>
        <w:autoSpaceDE w:val="0"/>
        <w:autoSpaceDN w:val="0"/>
        <w:adjustRightInd w:val="0"/>
        <w:ind w:firstLineChars="200" w:firstLine="480"/>
        <w:rPr>
          <w:rFonts w:ascii="楷体" w:eastAsia="楷体" w:hAnsi="楷体" w:cs="MS PGothic"/>
          <w:sz w:val="24"/>
          <w:szCs w:val="24"/>
          <w:lang w:eastAsia="zh-CN"/>
        </w:rPr>
      </w:pPr>
      <w:r w:rsidRPr="00320848">
        <w:rPr>
          <w:rFonts w:ascii="楷体" w:eastAsia="楷体" w:hAnsi="楷体" w:cs="MS PGothic" w:hint="eastAsia"/>
          <w:sz w:val="24"/>
          <w:szCs w:val="24"/>
          <w:lang w:eastAsia="zh-CN"/>
        </w:rPr>
        <w:t>这里，系统的体积</w:t>
      </w:r>
      <w:r w:rsidRPr="00320848">
        <w:rPr>
          <w:rFonts w:ascii="楷体" w:eastAsia="楷体" w:hAnsi="楷体" w:cs="MS PGothic"/>
          <w:sz w:val="24"/>
          <w:szCs w:val="24"/>
          <w:lang w:eastAsia="zh-CN"/>
        </w:rPr>
        <w:t>V[</w:t>
      </w:r>
      <w:r w:rsidRPr="00320848">
        <w:rPr>
          <w:rFonts w:ascii="楷体" w:eastAsia="楷体" w:hAnsi="楷体" w:cs="MS PGothic" w:hint="eastAsia"/>
          <w:sz w:val="24"/>
          <w:szCs w:val="24"/>
          <w:lang w:eastAsia="zh-CN"/>
        </w:rPr>
        <w:t>单位：</w:t>
      </w:r>
      <w:r w:rsidRPr="00320848">
        <w:rPr>
          <w:rFonts w:ascii="楷体" w:eastAsia="楷体" w:hAnsi="楷体" w:cs="MS PGothic"/>
          <w:sz w:val="24"/>
          <w:szCs w:val="24"/>
          <w:lang w:eastAsia="zh-CN"/>
        </w:rPr>
        <w:t>m-3</w:t>
      </w:r>
      <w:r w:rsidRPr="00320848">
        <w:rPr>
          <w:rFonts w:ascii="楷体" w:eastAsia="楷体" w:hAnsi="楷体" w:cs="MS PGothic" w:hint="eastAsia"/>
          <w:sz w:val="24"/>
          <w:szCs w:val="24"/>
          <w:lang w:eastAsia="zh-CN"/>
        </w:rPr>
        <w:t>]</w:t>
      </w:r>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超声辐射功率</w:t>
      </w:r>
      <w:r w:rsidRPr="00320848">
        <w:rPr>
          <w:rFonts w:ascii="楷体" w:eastAsia="楷体" w:hAnsi="楷体" w:cs="MS PGothic"/>
          <w:sz w:val="24"/>
          <w:szCs w:val="24"/>
          <w:lang w:eastAsia="zh-CN"/>
        </w:rPr>
        <w:t>P[</w:t>
      </w:r>
      <w:r w:rsidRPr="00320848">
        <w:rPr>
          <w:rFonts w:ascii="楷体" w:eastAsia="楷体" w:hAnsi="楷体" w:cs="MS PGothic" w:hint="eastAsia"/>
          <w:sz w:val="24"/>
          <w:szCs w:val="24"/>
          <w:lang w:eastAsia="zh-CN"/>
        </w:rPr>
        <w:t>单位：W</w:t>
      </w:r>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，用于团簇破碎的超声功率的比率</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C</m:t>
            </m:r>
          </m:e>
          <m:sub>
            <m:r>
              <w:rPr>
                <w:rFonts w:ascii="Cambria Math" w:eastAsia="楷体" w:hAnsi="Cambria Math" w:cs="MS PGothic"/>
                <w:sz w:val="24"/>
                <w:szCs w:val="24"/>
                <w:lang w:eastAsia="zh-CN"/>
              </w:rPr>
              <m:t>u</m:t>
            </m:r>
          </m:sub>
        </m:sSub>
      </m:oMath>
      <w:r w:rsidRPr="00320848">
        <w:rPr>
          <w:rFonts w:ascii="楷体" w:eastAsia="楷体" w:hAnsi="楷体" w:cs="MS PGothic" w:hint="eastAsia"/>
          <w:sz w:val="24"/>
          <w:szCs w:val="24"/>
          <w:lang w:eastAsia="zh-CN"/>
        </w:rPr>
        <w:t>[单位：无量纲</w:t>
      </w:r>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，悬浮液中每单位体积的团簇直径</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d</m:t>
            </m:r>
          </m:e>
          <m:sub>
            <m:r>
              <w:rPr>
                <w:rFonts w:ascii="Cambria Math" w:eastAsia="楷体" w:hAnsi="Cambria Math" w:cs="MS PGothic"/>
                <w:sz w:val="24"/>
                <w:szCs w:val="24"/>
                <w:lang w:eastAsia="zh-CN"/>
              </w:rPr>
              <m:t>c</m:t>
            </m:r>
          </m:sub>
        </m:sSub>
      </m:oMath>
      <w:r w:rsidRPr="00320848">
        <w:rPr>
          <w:rFonts w:ascii="楷体" w:eastAsia="楷体" w:hAnsi="楷体" w:cs="MS PGothic" w:hint="eastAsia"/>
          <w:sz w:val="24"/>
          <w:szCs w:val="24"/>
          <w:lang w:eastAsia="zh-CN"/>
        </w:rPr>
        <w:t>[单位：m</w:t>
      </w:r>
      <w:r w:rsidRPr="00320848">
        <w:rPr>
          <w:rFonts w:ascii="楷体" w:eastAsia="楷体" w:hAnsi="楷体" w:cs="MS PGothic"/>
          <w:sz w:val="24"/>
          <w:szCs w:val="24"/>
          <w:lang w:eastAsia="zh-CN"/>
        </w:rPr>
        <w:t>]和</w:t>
      </w:r>
      <w:r w:rsidRPr="00320848">
        <w:rPr>
          <w:rFonts w:ascii="楷体" w:eastAsia="楷体" w:hAnsi="楷体" w:cs="MS PGothic" w:hint="eastAsia"/>
          <w:sz w:val="24"/>
          <w:szCs w:val="24"/>
          <w:lang w:eastAsia="zh-CN"/>
        </w:rPr>
        <w:t>单位体积内的总颗粒团簇数</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N</m:t>
            </m:r>
          </m:e>
          <m:sub>
            <m:r>
              <w:rPr>
                <w:rFonts w:ascii="Cambria Math" w:eastAsia="楷体" w:hAnsi="Cambria Math" w:cs="MS PGothic"/>
                <w:sz w:val="24"/>
                <w:szCs w:val="24"/>
                <w:lang w:eastAsia="zh-CN"/>
              </w:rPr>
              <m:t>t</m:t>
            </m:r>
          </m:sub>
        </m:sSub>
      </m:oMath>
      <w:r w:rsidRPr="00320848">
        <w:rPr>
          <w:rFonts w:ascii="楷体" w:eastAsia="楷体" w:hAnsi="楷体" w:cs="MS PGothic" w:hint="eastAsia"/>
          <w:sz w:val="24"/>
          <w:szCs w:val="24"/>
          <w:lang w:eastAsia="zh-CN"/>
        </w:rPr>
        <w:t>[单位：m</w:t>
      </w:r>
      <w:r w:rsidRPr="00320848">
        <w:rPr>
          <w:rFonts w:ascii="楷体" w:eastAsia="楷体" w:hAnsi="楷体" w:cs="MS PGothic"/>
          <w:sz w:val="24"/>
          <w:szCs w:val="24"/>
          <w:lang w:eastAsia="zh-CN"/>
        </w:rPr>
        <w:t>-3]</w:t>
      </w:r>
      <w:r w:rsidRPr="00320848">
        <w:rPr>
          <w:rFonts w:ascii="楷体" w:eastAsia="楷体" w:hAnsi="楷体" w:cs="MS PGothic" w:hint="eastAsia"/>
          <w:sz w:val="24"/>
          <w:szCs w:val="24"/>
          <w:lang w:eastAsia="zh-CN"/>
        </w:rPr>
        <w:t>。Usui从理论上计算出的粉碎每单位体积的颗粒团簇所需的总功率如下。</w:t>
      </w:r>
    </w:p>
    <w:tbl>
      <w:tblPr>
        <w:tblStyle w:val="ad"/>
        <w:tblW w:w="0" w:type="auto"/>
        <w:tblLook w:val="04A0" w:firstRow="1" w:lastRow="0" w:firstColumn="1" w:lastColumn="0" w:noHBand="0" w:noVBand="1"/>
      </w:tblPr>
      <w:tblGrid>
        <w:gridCol w:w="7983"/>
        <w:gridCol w:w="511"/>
      </w:tblGrid>
      <w:tr w:rsidR="002768B1" w14:paraId="52F8C43A" w14:textId="77777777" w:rsidTr="00D858E2">
        <w:tc>
          <w:tcPr>
            <w:tcW w:w="8075" w:type="dxa"/>
          </w:tcPr>
          <w:p w14:paraId="27AB7436" w14:textId="3974CF46" w:rsidR="002768B1" w:rsidRDefault="002768B1" w:rsidP="00D858E2">
            <w:pPr>
              <w:jc w:val="left"/>
              <w:rPr>
                <w:rFonts w:eastAsia="等线"/>
                <w:lang w:eastAsia="zh-CN"/>
              </w:rPr>
            </w:pPr>
            <w:r w:rsidRPr="00862B17">
              <w:rPr>
                <w:position w:val="-30"/>
              </w:rPr>
              <w:object w:dxaOrig="1740" w:dyaOrig="859" w14:anchorId="63406BCF">
                <v:shape id="_x0000_i1026" type="#_x0000_t75" style="width:87.05pt;height:42.55pt" o:ole="">
                  <v:imagedata r:id="rId11" o:title=""/>
                </v:shape>
                <o:OLEObject Type="Embed" ProgID="Equation.DSMT4" ShapeID="_x0000_i1026" DrawAspect="Content" ObjectID="_1787940193" r:id="rId12"/>
              </w:object>
            </w:r>
          </w:p>
        </w:tc>
        <w:tc>
          <w:tcPr>
            <w:tcW w:w="419" w:type="dxa"/>
            <w:vAlign w:val="center"/>
          </w:tcPr>
          <w:p w14:paraId="77961035" w14:textId="4F06E2DB" w:rsidR="002768B1" w:rsidRDefault="002768B1" w:rsidP="00D858E2">
            <w:pPr>
              <w:jc w:val="center"/>
              <w:rPr>
                <w:rFonts w:eastAsia="等线"/>
                <w:lang w:eastAsia="zh-CN"/>
              </w:rPr>
            </w:pPr>
            <w:r>
              <w:rPr>
                <w:rFonts w:eastAsia="等线" w:hint="eastAsia"/>
                <w:lang w:eastAsia="zh-CN"/>
              </w:rPr>
              <w:t>(3)</w:t>
            </w:r>
          </w:p>
        </w:tc>
      </w:tr>
    </w:tbl>
    <w:p w14:paraId="276F3F67" w14:textId="3DA097E8" w:rsidR="00D74EE9" w:rsidRDefault="00D74EE9" w:rsidP="00D74EE9">
      <w:pPr>
        <w:jc w:val="center"/>
        <w:rPr>
          <w:rFonts w:eastAsia="等线"/>
          <w:lang w:eastAsia="zh-CN"/>
        </w:rPr>
      </w:pPr>
    </w:p>
    <w:p w14:paraId="71E02330" w14:textId="77777777" w:rsidR="00D74EE9" w:rsidRPr="00320848" w:rsidRDefault="00D74EE9" w:rsidP="00320848">
      <w:pPr>
        <w:autoSpaceDE w:val="0"/>
        <w:autoSpaceDN w:val="0"/>
        <w:adjustRightInd w:val="0"/>
        <w:ind w:firstLineChars="200" w:firstLine="480"/>
        <w:rPr>
          <w:rFonts w:ascii="楷体" w:eastAsia="楷体" w:hAnsi="楷体" w:cs="MS PGothic"/>
          <w:sz w:val="24"/>
          <w:szCs w:val="24"/>
          <w:lang w:eastAsia="zh-CN"/>
        </w:rPr>
      </w:pPr>
      <w:r w:rsidRPr="00320848">
        <w:rPr>
          <w:rFonts w:ascii="楷体" w:eastAsia="楷体" w:hAnsi="楷体" w:cs="MS PGothic" w:hint="eastAsia"/>
          <w:sz w:val="24"/>
          <w:szCs w:val="24"/>
          <w:lang w:eastAsia="zh-CN"/>
        </w:rPr>
        <w:t>因此 超声波粉碎项可被整理为如下格式</w:t>
      </w:r>
    </w:p>
    <w:tbl>
      <w:tblPr>
        <w:tblStyle w:val="ad"/>
        <w:tblW w:w="0" w:type="auto"/>
        <w:tblLook w:val="04A0" w:firstRow="1" w:lastRow="0" w:firstColumn="1" w:lastColumn="0" w:noHBand="0" w:noVBand="1"/>
      </w:tblPr>
      <w:tblGrid>
        <w:gridCol w:w="7983"/>
        <w:gridCol w:w="511"/>
      </w:tblGrid>
      <w:tr w:rsidR="002768B1" w14:paraId="6E663274" w14:textId="77777777" w:rsidTr="00D858E2">
        <w:tc>
          <w:tcPr>
            <w:tcW w:w="8075" w:type="dxa"/>
          </w:tcPr>
          <w:p w14:paraId="7BC60A0A" w14:textId="3CC16EA2" w:rsidR="002768B1" w:rsidRDefault="002768B1" w:rsidP="00D858E2">
            <w:pPr>
              <w:jc w:val="left"/>
              <w:rPr>
                <w:rFonts w:eastAsia="等线"/>
                <w:lang w:eastAsia="zh-CN"/>
              </w:rPr>
            </w:pPr>
            <w:r w:rsidRPr="00862B17">
              <w:rPr>
                <w:position w:val="-16"/>
              </w:rPr>
              <w:object w:dxaOrig="1740" w:dyaOrig="440" w14:anchorId="3959954D">
                <v:shape id="_x0000_i1027" type="#_x0000_t75" style="width:87.05pt;height:21.9pt" o:ole="">
                  <v:imagedata r:id="rId13" o:title=""/>
                </v:shape>
                <o:OLEObject Type="Embed" ProgID="Equation.DSMT4" ShapeID="_x0000_i1027" DrawAspect="Content" ObjectID="_1787940194" r:id="rId14"/>
              </w:object>
            </w:r>
          </w:p>
        </w:tc>
        <w:tc>
          <w:tcPr>
            <w:tcW w:w="419" w:type="dxa"/>
            <w:vAlign w:val="center"/>
          </w:tcPr>
          <w:p w14:paraId="777C1608" w14:textId="3C81183E" w:rsidR="002768B1" w:rsidRDefault="002768B1" w:rsidP="00D858E2">
            <w:pPr>
              <w:jc w:val="center"/>
              <w:rPr>
                <w:rFonts w:eastAsia="等线"/>
                <w:lang w:eastAsia="zh-CN"/>
              </w:rPr>
            </w:pPr>
            <w:r>
              <w:rPr>
                <w:rFonts w:eastAsia="等线" w:hint="eastAsia"/>
                <w:lang w:eastAsia="zh-CN"/>
              </w:rPr>
              <w:t>(4)</w:t>
            </w:r>
          </w:p>
        </w:tc>
      </w:tr>
    </w:tbl>
    <w:p w14:paraId="6F79F9FF" w14:textId="77777777" w:rsidR="00D74EE9" w:rsidRPr="00320848" w:rsidRDefault="00D74EE9" w:rsidP="00320848">
      <w:pPr>
        <w:autoSpaceDE w:val="0"/>
        <w:autoSpaceDN w:val="0"/>
        <w:adjustRightInd w:val="0"/>
        <w:ind w:firstLineChars="200" w:firstLine="480"/>
        <w:rPr>
          <w:rFonts w:ascii="楷体" w:eastAsia="楷体" w:hAnsi="楷体" w:cs="MS PGothic"/>
          <w:sz w:val="24"/>
          <w:szCs w:val="24"/>
          <w:lang w:eastAsia="zh-CN"/>
        </w:rPr>
      </w:pPr>
      <w:r w:rsidRPr="00320848">
        <w:rPr>
          <w:rFonts w:ascii="楷体" w:eastAsia="楷体" w:hAnsi="楷体" w:cs="MS PGothic" w:hint="eastAsia"/>
          <w:sz w:val="24"/>
          <w:szCs w:val="24"/>
          <w:lang w:eastAsia="zh-CN"/>
        </w:rPr>
        <w:t>Usui同时认为</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d</m:t>
            </m:r>
          </m:e>
          <m:sub>
            <m:r>
              <w:rPr>
                <w:rFonts w:ascii="Cambria Math" w:eastAsia="楷体" w:hAnsi="Cambria Math" w:cs="MS PGothic"/>
                <w:sz w:val="24"/>
                <w:szCs w:val="24"/>
                <w:lang w:eastAsia="zh-CN"/>
              </w:rPr>
              <m:t>c</m:t>
            </m:r>
          </m:sub>
        </m:sSub>
      </m:oMath>
      <w:r w:rsidRPr="00320848">
        <w:rPr>
          <w:rFonts w:ascii="楷体" w:eastAsia="楷体" w:hAnsi="楷体" w:cs="MS PGothic" w:hint="eastAsia"/>
          <w:sz w:val="24"/>
          <w:szCs w:val="24"/>
          <w:lang w:eastAsia="zh-CN"/>
        </w:rPr>
        <w:t>和</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N</m:t>
            </m:r>
          </m:e>
          <m:sub>
            <m:r>
              <w:rPr>
                <w:rFonts w:ascii="Cambria Math" w:eastAsia="楷体" w:hAnsi="Cambria Math" w:cs="MS PGothic"/>
                <w:sz w:val="24"/>
                <w:szCs w:val="24"/>
                <w:lang w:eastAsia="zh-CN"/>
              </w:rPr>
              <m:t>t</m:t>
            </m:r>
          </m:sub>
        </m:sSub>
      </m:oMath>
      <w:r w:rsidRPr="00320848">
        <w:rPr>
          <w:rFonts w:ascii="楷体" w:eastAsia="楷体" w:hAnsi="楷体" w:cs="MS PGothic" w:hint="eastAsia"/>
          <w:sz w:val="24"/>
          <w:szCs w:val="24"/>
          <w:lang w:eastAsia="zh-CN"/>
        </w:rPr>
        <w:t>可以用如下方程计算。</w:t>
      </w:r>
    </w:p>
    <w:tbl>
      <w:tblPr>
        <w:tblStyle w:val="ad"/>
        <w:tblW w:w="0" w:type="auto"/>
        <w:tblLook w:val="04A0" w:firstRow="1" w:lastRow="0" w:firstColumn="1" w:lastColumn="0" w:noHBand="0" w:noVBand="1"/>
      </w:tblPr>
      <w:tblGrid>
        <w:gridCol w:w="7983"/>
        <w:gridCol w:w="511"/>
      </w:tblGrid>
      <w:tr w:rsidR="002768B1" w14:paraId="7DBE359E" w14:textId="77777777" w:rsidTr="002768B1">
        <w:tc>
          <w:tcPr>
            <w:tcW w:w="7983" w:type="dxa"/>
          </w:tcPr>
          <w:p w14:paraId="72FE7BFE" w14:textId="5A06937E" w:rsidR="002768B1" w:rsidRDefault="002768B1" w:rsidP="00D858E2">
            <w:pPr>
              <w:jc w:val="left"/>
              <w:rPr>
                <w:rFonts w:eastAsia="等线"/>
                <w:lang w:eastAsia="zh-CN"/>
              </w:rPr>
            </w:pPr>
            <w:r w:rsidRPr="00862B17">
              <w:rPr>
                <w:position w:val="-32"/>
              </w:rPr>
              <w:object w:dxaOrig="1520" w:dyaOrig="700" w14:anchorId="12D03ED1">
                <v:shape id="_x0000_i1028" type="#_x0000_t75" style="width:76.05pt;height:34.45pt" o:ole="">
                  <v:imagedata r:id="rId15" o:title=""/>
                </v:shape>
                <o:OLEObject Type="Embed" ProgID="Equation.DSMT4" ShapeID="_x0000_i1028" DrawAspect="Content" ObjectID="_1787940195" r:id="rId16"/>
              </w:object>
            </w:r>
          </w:p>
        </w:tc>
        <w:tc>
          <w:tcPr>
            <w:tcW w:w="511" w:type="dxa"/>
            <w:vAlign w:val="center"/>
          </w:tcPr>
          <w:p w14:paraId="27E7AC00" w14:textId="6517C902" w:rsidR="002768B1" w:rsidRDefault="002768B1" w:rsidP="00D858E2">
            <w:pPr>
              <w:jc w:val="center"/>
              <w:rPr>
                <w:rFonts w:eastAsia="等线"/>
                <w:lang w:eastAsia="zh-CN"/>
              </w:rPr>
            </w:pPr>
            <w:r>
              <w:rPr>
                <w:rFonts w:eastAsia="等线" w:hint="eastAsia"/>
                <w:lang w:eastAsia="zh-CN"/>
              </w:rPr>
              <w:t>(</w:t>
            </w:r>
            <w:r w:rsidR="001E6AE1">
              <w:rPr>
                <w:rFonts w:eastAsia="等线" w:hint="eastAsia"/>
                <w:lang w:eastAsia="zh-CN"/>
              </w:rPr>
              <w:t>5</w:t>
            </w:r>
            <w:r>
              <w:rPr>
                <w:rFonts w:eastAsia="等线" w:hint="eastAsia"/>
                <w:lang w:eastAsia="zh-CN"/>
              </w:rPr>
              <w:t>)</w:t>
            </w:r>
          </w:p>
        </w:tc>
      </w:tr>
      <w:tr w:rsidR="002768B1" w14:paraId="5F43F55D" w14:textId="77777777" w:rsidTr="002768B1">
        <w:tc>
          <w:tcPr>
            <w:tcW w:w="7983" w:type="dxa"/>
          </w:tcPr>
          <w:p w14:paraId="11743ED4" w14:textId="0660B6AF" w:rsidR="002768B1" w:rsidRDefault="002768B1" w:rsidP="00D858E2">
            <w:pPr>
              <w:jc w:val="left"/>
              <w:rPr>
                <w:rFonts w:eastAsia="等线"/>
                <w:lang w:eastAsia="zh-CN"/>
              </w:rPr>
            </w:pPr>
            <w:r w:rsidRPr="00862B17">
              <w:rPr>
                <w:position w:val="-12"/>
              </w:rPr>
              <w:object w:dxaOrig="1719" w:dyaOrig="360" w14:anchorId="47CC5EE1">
                <v:shape id="_x0000_i1029" type="#_x0000_t75" style="width:86.4pt;height:18.15pt" o:ole="">
                  <v:imagedata r:id="rId17" o:title=""/>
                </v:shape>
                <o:OLEObject Type="Embed" ProgID="Equation.DSMT4" ShapeID="_x0000_i1029" DrawAspect="Content" ObjectID="_1787940196" r:id="rId18"/>
              </w:object>
            </w:r>
          </w:p>
        </w:tc>
        <w:tc>
          <w:tcPr>
            <w:tcW w:w="511" w:type="dxa"/>
          </w:tcPr>
          <w:p w14:paraId="339B1366" w14:textId="4D567508" w:rsidR="002768B1" w:rsidRDefault="002768B1" w:rsidP="00D858E2">
            <w:pPr>
              <w:jc w:val="center"/>
              <w:rPr>
                <w:rFonts w:eastAsia="等线"/>
                <w:lang w:eastAsia="zh-CN"/>
              </w:rPr>
            </w:pPr>
            <w:r>
              <w:rPr>
                <w:rFonts w:eastAsia="等线" w:hint="eastAsia"/>
                <w:lang w:eastAsia="zh-CN"/>
              </w:rPr>
              <w:t>(</w:t>
            </w:r>
            <w:r w:rsidR="001E6AE1">
              <w:rPr>
                <w:rFonts w:eastAsia="等线" w:hint="eastAsia"/>
                <w:lang w:eastAsia="zh-CN"/>
              </w:rPr>
              <w:t>6</w:t>
            </w:r>
            <w:r>
              <w:rPr>
                <w:rFonts w:eastAsia="等线" w:hint="eastAsia"/>
                <w:lang w:eastAsia="zh-CN"/>
              </w:rPr>
              <w:t>)</w:t>
            </w:r>
          </w:p>
        </w:tc>
      </w:tr>
    </w:tbl>
    <w:p w14:paraId="0C3816A2" w14:textId="77777777" w:rsidR="00D74EE9" w:rsidRPr="00320848" w:rsidRDefault="00D74EE9" w:rsidP="00320848">
      <w:pPr>
        <w:autoSpaceDE w:val="0"/>
        <w:autoSpaceDN w:val="0"/>
        <w:adjustRightInd w:val="0"/>
        <w:ind w:firstLineChars="200" w:firstLine="480"/>
        <w:rPr>
          <w:rFonts w:ascii="楷体" w:eastAsia="楷体" w:hAnsi="楷体" w:cs="MS PGothic"/>
          <w:sz w:val="24"/>
          <w:szCs w:val="24"/>
          <w:lang w:eastAsia="zh-CN"/>
        </w:rPr>
      </w:pPr>
      <w:r w:rsidRPr="00320848">
        <w:rPr>
          <w:rFonts w:ascii="楷体" w:eastAsia="楷体" w:hAnsi="楷体" w:cs="MS PGothic" w:hint="eastAsia"/>
          <w:sz w:val="24"/>
          <w:szCs w:val="24"/>
          <w:lang w:eastAsia="zh-CN"/>
        </w:rPr>
        <w:t>于是，超声波照射条件下每个颗粒团内平均粒子数随时间变化的方程描述如下</w:t>
      </w:r>
    </w:p>
    <w:tbl>
      <w:tblPr>
        <w:tblStyle w:val="ad"/>
        <w:tblW w:w="0" w:type="auto"/>
        <w:tblLook w:val="04A0" w:firstRow="1" w:lastRow="0" w:firstColumn="1" w:lastColumn="0" w:noHBand="0" w:noVBand="1"/>
      </w:tblPr>
      <w:tblGrid>
        <w:gridCol w:w="7983"/>
        <w:gridCol w:w="511"/>
      </w:tblGrid>
      <w:tr w:rsidR="001E6AE1" w14:paraId="1DEF0BC1" w14:textId="77777777" w:rsidTr="00D858E2">
        <w:tc>
          <w:tcPr>
            <w:tcW w:w="8075" w:type="dxa"/>
          </w:tcPr>
          <w:p w14:paraId="77112317" w14:textId="4CA8F8F3" w:rsidR="001E6AE1" w:rsidRDefault="001E6AE1" w:rsidP="00D858E2">
            <w:pPr>
              <w:jc w:val="left"/>
              <w:rPr>
                <w:rFonts w:eastAsia="等线"/>
                <w:lang w:eastAsia="zh-CN"/>
              </w:rPr>
            </w:pPr>
            <w:r w:rsidRPr="00862B17">
              <w:rPr>
                <w:position w:val="-36"/>
              </w:rPr>
              <w:object w:dxaOrig="3800" w:dyaOrig="840" w14:anchorId="027B3B92">
                <v:shape id="_x0000_i1030" type="#_x0000_t75" style="width:190pt;height:41.95pt" o:ole="">
                  <v:imagedata r:id="rId19" o:title=""/>
                </v:shape>
                <o:OLEObject Type="Embed" ProgID="Equation.DSMT4" ShapeID="_x0000_i1030" DrawAspect="Content" ObjectID="_1787940197" r:id="rId20"/>
              </w:object>
            </w:r>
          </w:p>
        </w:tc>
        <w:tc>
          <w:tcPr>
            <w:tcW w:w="419" w:type="dxa"/>
            <w:vAlign w:val="center"/>
          </w:tcPr>
          <w:p w14:paraId="677C12ED" w14:textId="4549F90B" w:rsidR="001E6AE1" w:rsidRDefault="001E6AE1" w:rsidP="00D858E2">
            <w:pPr>
              <w:jc w:val="center"/>
              <w:rPr>
                <w:rFonts w:eastAsia="等线"/>
                <w:lang w:eastAsia="zh-CN"/>
              </w:rPr>
            </w:pPr>
            <w:r>
              <w:rPr>
                <w:rFonts w:eastAsia="等线" w:hint="eastAsia"/>
                <w:lang w:eastAsia="zh-CN"/>
              </w:rPr>
              <w:t>(7)</w:t>
            </w:r>
          </w:p>
        </w:tc>
      </w:tr>
    </w:tbl>
    <w:p w14:paraId="5EC8FF85" w14:textId="58A46593" w:rsidR="00D74EE9" w:rsidRDefault="00D74EE9" w:rsidP="00D74EE9">
      <w:pPr>
        <w:jc w:val="center"/>
        <w:rPr>
          <w:rFonts w:eastAsia="等线"/>
          <w:lang w:eastAsia="zh-CN"/>
        </w:rPr>
      </w:pPr>
    </w:p>
    <w:p w14:paraId="5FFF73C5" w14:textId="77777777" w:rsidR="00D74EE9" w:rsidRPr="00320848" w:rsidRDefault="00D74EE9" w:rsidP="00320848">
      <w:pPr>
        <w:autoSpaceDE w:val="0"/>
        <w:autoSpaceDN w:val="0"/>
        <w:adjustRightInd w:val="0"/>
        <w:ind w:firstLineChars="200" w:firstLine="480"/>
        <w:rPr>
          <w:rFonts w:ascii="楷体" w:eastAsia="楷体" w:hAnsi="楷体" w:cs="MS PGothic"/>
          <w:sz w:val="24"/>
          <w:szCs w:val="24"/>
          <w:lang w:eastAsia="zh-CN"/>
        </w:rPr>
      </w:pPr>
      <w:r w:rsidRPr="00320848">
        <w:rPr>
          <w:rFonts w:ascii="楷体" w:eastAsia="楷体" w:hAnsi="楷体" w:cs="MS PGothic" w:hint="eastAsia"/>
          <w:sz w:val="24"/>
          <w:szCs w:val="24"/>
          <w:lang w:eastAsia="zh-CN"/>
        </w:rPr>
        <w:t>这里引入一个凝集数k的概念，凝集体是一次粒子的集合，粒子间的孔隙被溶媒填充，因此存在着体积比例的概念，我们把</w:t>
      </w:r>
      <m:oMath>
        <m:r>
          <w:rPr>
            <w:rFonts w:ascii="Cambria Math" w:eastAsia="楷体" w:hAnsi="Cambria Math" w:cs="MS PGothic"/>
            <w:sz w:val="24"/>
            <w:szCs w:val="24"/>
            <w:lang w:eastAsia="zh-CN"/>
          </w:rPr>
          <m:t>ϵ</m:t>
        </m:r>
      </m:oMath>
      <w:r w:rsidRPr="00320848">
        <w:rPr>
          <w:rFonts w:ascii="楷体" w:eastAsia="楷体" w:hAnsi="楷体" w:cs="MS PGothic" w:hint="eastAsia"/>
          <w:sz w:val="24"/>
          <w:szCs w:val="24"/>
          <w:lang w:eastAsia="zh-CN"/>
        </w:rPr>
        <w:t>定义成溶媒所填充的空间体积在整体体积中的占比。因此计算得出的凝聚体等效直径也可被写成如下形式。</w:t>
      </w:r>
    </w:p>
    <w:tbl>
      <w:tblPr>
        <w:tblStyle w:val="ad"/>
        <w:tblW w:w="0" w:type="auto"/>
        <w:tblLook w:val="04A0" w:firstRow="1" w:lastRow="0" w:firstColumn="1" w:lastColumn="0" w:noHBand="0" w:noVBand="1"/>
      </w:tblPr>
      <w:tblGrid>
        <w:gridCol w:w="7983"/>
        <w:gridCol w:w="511"/>
      </w:tblGrid>
      <w:tr w:rsidR="001E6AE1" w14:paraId="4932B77E" w14:textId="77777777" w:rsidTr="00D858E2">
        <w:tc>
          <w:tcPr>
            <w:tcW w:w="8075" w:type="dxa"/>
          </w:tcPr>
          <w:p w14:paraId="5F3B0805" w14:textId="548A454B" w:rsidR="001E6AE1" w:rsidRPr="001E6AE1" w:rsidRDefault="001E6AE1" w:rsidP="00D858E2">
            <w:pPr>
              <w:jc w:val="left"/>
              <w:rPr>
                <w:rFonts w:eastAsia="等线"/>
                <w:lang w:eastAsia="zh-CN"/>
              </w:rPr>
            </w:pPr>
            <w:r w:rsidRPr="00862B17">
              <w:rPr>
                <w:position w:val="-40"/>
              </w:rPr>
              <w:object w:dxaOrig="2079" w:dyaOrig="780" w14:anchorId="7DB64537">
                <v:shape id="_x0000_i1031" type="#_x0000_t75" style="width:104.85pt;height:39.15pt" o:ole="">
                  <v:imagedata r:id="rId21" o:title=""/>
                </v:shape>
                <o:OLEObject Type="Embed" ProgID="Equation.DSMT4" ShapeID="_x0000_i1031" DrawAspect="Content" ObjectID="_1787940198" r:id="rId22"/>
              </w:object>
            </w:r>
          </w:p>
        </w:tc>
        <w:tc>
          <w:tcPr>
            <w:tcW w:w="419" w:type="dxa"/>
            <w:vAlign w:val="center"/>
          </w:tcPr>
          <w:p w14:paraId="76AF96A2" w14:textId="34A8E643" w:rsidR="001E6AE1" w:rsidRDefault="001E6AE1" w:rsidP="00D858E2">
            <w:pPr>
              <w:jc w:val="center"/>
              <w:rPr>
                <w:rFonts w:eastAsia="等线"/>
                <w:lang w:eastAsia="zh-CN"/>
              </w:rPr>
            </w:pPr>
            <w:r>
              <w:rPr>
                <w:rFonts w:eastAsia="等线" w:hint="eastAsia"/>
                <w:lang w:eastAsia="zh-CN"/>
              </w:rPr>
              <w:t>(8)</w:t>
            </w:r>
          </w:p>
        </w:tc>
      </w:tr>
    </w:tbl>
    <w:p w14:paraId="66094054" w14:textId="20E1B066" w:rsidR="00D74EE9" w:rsidRDefault="00D74EE9" w:rsidP="00D74EE9">
      <w:pPr>
        <w:jc w:val="center"/>
        <w:rPr>
          <w:rFonts w:eastAsia="等线"/>
          <w:lang w:eastAsia="zh-CN"/>
        </w:rPr>
      </w:pPr>
    </w:p>
    <w:p w14:paraId="0BF5C8B6" w14:textId="77777777" w:rsidR="00D74EE9" w:rsidRPr="00320848" w:rsidRDefault="00D74EE9" w:rsidP="00320848">
      <w:pPr>
        <w:autoSpaceDE w:val="0"/>
        <w:autoSpaceDN w:val="0"/>
        <w:adjustRightInd w:val="0"/>
        <w:ind w:firstLineChars="200" w:firstLine="480"/>
        <w:rPr>
          <w:rFonts w:ascii="楷体" w:eastAsia="楷体" w:hAnsi="楷体" w:cs="MS PGothic"/>
          <w:sz w:val="24"/>
          <w:szCs w:val="24"/>
          <w:lang w:eastAsia="zh-CN"/>
        </w:rPr>
      </w:pPr>
      <w:r w:rsidRPr="00320848">
        <w:rPr>
          <w:rFonts w:ascii="楷体" w:eastAsia="楷体" w:hAnsi="楷体" w:cs="MS PGothic" w:hint="eastAsia"/>
          <w:sz w:val="24"/>
          <w:szCs w:val="24"/>
          <w:lang w:eastAsia="zh-CN"/>
        </w:rPr>
        <w:t>同时，根据实验结果总结出来的经验公式，凝集数k与孔隙直接的关系可以被以如下方式定义：</w:t>
      </w:r>
    </w:p>
    <w:tbl>
      <w:tblPr>
        <w:tblStyle w:val="ad"/>
        <w:tblW w:w="0" w:type="auto"/>
        <w:tblLook w:val="04A0" w:firstRow="1" w:lastRow="0" w:firstColumn="1" w:lastColumn="0" w:noHBand="0" w:noVBand="1"/>
      </w:tblPr>
      <w:tblGrid>
        <w:gridCol w:w="7983"/>
        <w:gridCol w:w="511"/>
      </w:tblGrid>
      <w:tr w:rsidR="001E6AE1" w14:paraId="632CE408" w14:textId="77777777" w:rsidTr="00D858E2">
        <w:tc>
          <w:tcPr>
            <w:tcW w:w="8075" w:type="dxa"/>
          </w:tcPr>
          <w:p w14:paraId="2F6F8B64" w14:textId="4C1F57E0" w:rsidR="001E6AE1" w:rsidRPr="001E6AE1" w:rsidRDefault="001E6AE1" w:rsidP="00D858E2">
            <w:pPr>
              <w:jc w:val="left"/>
              <w:rPr>
                <w:rFonts w:eastAsia="等线"/>
                <w:lang w:eastAsia="zh-CN"/>
              </w:rPr>
            </w:pPr>
            <w:r w:rsidRPr="00862B17">
              <w:rPr>
                <w:position w:val="-24"/>
              </w:rPr>
              <w:object w:dxaOrig="1100" w:dyaOrig="660" w14:anchorId="72D763DF">
                <v:shape id="_x0000_i1032" type="#_x0000_t75" style="width:55.4pt;height:32.85pt" o:ole="">
                  <v:imagedata r:id="rId23" o:title=""/>
                </v:shape>
                <o:OLEObject Type="Embed" ProgID="Equation.DSMT4" ShapeID="_x0000_i1032" DrawAspect="Content" ObjectID="_1787940199" r:id="rId24"/>
              </w:object>
            </w:r>
          </w:p>
        </w:tc>
        <w:tc>
          <w:tcPr>
            <w:tcW w:w="419" w:type="dxa"/>
            <w:vAlign w:val="center"/>
          </w:tcPr>
          <w:p w14:paraId="65435551" w14:textId="7BA334BE" w:rsidR="001E6AE1" w:rsidRDefault="001E6AE1" w:rsidP="00D858E2">
            <w:pPr>
              <w:jc w:val="center"/>
              <w:rPr>
                <w:rFonts w:eastAsia="等线"/>
                <w:lang w:eastAsia="zh-CN"/>
              </w:rPr>
            </w:pPr>
            <w:r>
              <w:rPr>
                <w:rFonts w:eastAsia="等线" w:hint="eastAsia"/>
                <w:lang w:eastAsia="zh-CN"/>
              </w:rPr>
              <w:t>(9)</w:t>
            </w:r>
          </w:p>
        </w:tc>
      </w:tr>
    </w:tbl>
    <w:p w14:paraId="6F219AB2" w14:textId="3E9712E9" w:rsidR="00D74EE9" w:rsidRDefault="00D74EE9" w:rsidP="00D74EE9">
      <w:pPr>
        <w:jc w:val="center"/>
        <w:rPr>
          <w:rFonts w:eastAsia="等线"/>
          <w:lang w:eastAsia="zh-CN"/>
        </w:rPr>
      </w:pPr>
    </w:p>
    <w:p w14:paraId="52A3976D" w14:textId="0724F8B1" w:rsidR="00D74EE9" w:rsidRPr="00320848" w:rsidRDefault="007F2B23" w:rsidP="00320848">
      <w:pPr>
        <w:autoSpaceDE w:val="0"/>
        <w:autoSpaceDN w:val="0"/>
        <w:adjustRightInd w:val="0"/>
        <w:ind w:firstLineChars="200" w:firstLine="480"/>
        <w:rPr>
          <w:rFonts w:ascii="楷体" w:eastAsia="楷体" w:hAnsi="楷体" w:cs="MS PGothic"/>
          <w:sz w:val="24"/>
          <w:szCs w:val="24"/>
          <w:lang w:eastAsia="zh-CN"/>
        </w:rPr>
      </w:pPr>
      <w:r>
        <w:rPr>
          <w:rFonts w:ascii="楷体" w:eastAsia="楷体" w:hAnsi="楷体" w:cs="MS PGothic" w:hint="eastAsia"/>
          <w:sz w:val="24"/>
          <w:szCs w:val="24"/>
          <w:lang w:eastAsia="zh-CN"/>
        </w:rPr>
        <w:t>Usui</w:t>
      </w:r>
      <w:r w:rsidR="00D74EE9" w:rsidRPr="00320848">
        <w:rPr>
          <w:rFonts w:ascii="楷体" w:eastAsia="楷体" w:hAnsi="楷体" w:cs="MS PGothic" w:hint="eastAsia"/>
          <w:sz w:val="24"/>
          <w:szCs w:val="24"/>
          <w:lang w:eastAsia="zh-CN"/>
        </w:rPr>
        <w:t>认为，在粒子径均一的条件下，一次凝集体的最大孔隙率的半经验计算公式如下</w:t>
      </w:r>
    </w:p>
    <w:tbl>
      <w:tblPr>
        <w:tblStyle w:val="ad"/>
        <w:tblW w:w="0" w:type="auto"/>
        <w:tblLook w:val="04A0" w:firstRow="1" w:lastRow="0" w:firstColumn="1" w:lastColumn="0" w:noHBand="0" w:noVBand="1"/>
      </w:tblPr>
      <w:tblGrid>
        <w:gridCol w:w="7869"/>
        <w:gridCol w:w="625"/>
      </w:tblGrid>
      <w:tr w:rsidR="001E6AE1" w14:paraId="06FA8429" w14:textId="77777777" w:rsidTr="00D858E2">
        <w:tc>
          <w:tcPr>
            <w:tcW w:w="8075" w:type="dxa"/>
          </w:tcPr>
          <w:p w14:paraId="5770B89D" w14:textId="6AB42FE4" w:rsidR="001E6AE1" w:rsidRPr="001E6AE1" w:rsidRDefault="001E6AE1" w:rsidP="00D858E2">
            <w:pPr>
              <w:jc w:val="left"/>
              <w:rPr>
                <w:rFonts w:eastAsia="等线"/>
                <w:lang w:eastAsia="zh-CN"/>
              </w:rPr>
            </w:pPr>
            <w:r w:rsidRPr="00862B17">
              <w:rPr>
                <w:position w:val="-24"/>
              </w:rPr>
              <w:object w:dxaOrig="960" w:dyaOrig="620" w14:anchorId="722AB023">
                <v:shape id="_x0000_i1033" type="#_x0000_t75" style="width:47.9pt;height:31pt" o:ole="">
                  <v:imagedata r:id="rId25" o:title=""/>
                </v:shape>
                <o:OLEObject Type="Embed" ProgID="Equation.DSMT4" ShapeID="_x0000_i1033" DrawAspect="Content" ObjectID="_1787940200" r:id="rId26"/>
              </w:object>
            </w:r>
          </w:p>
        </w:tc>
        <w:tc>
          <w:tcPr>
            <w:tcW w:w="419" w:type="dxa"/>
            <w:vAlign w:val="center"/>
          </w:tcPr>
          <w:p w14:paraId="1A674624" w14:textId="7A35DDA0" w:rsidR="001E6AE1" w:rsidRDefault="001E6AE1" w:rsidP="00D858E2">
            <w:pPr>
              <w:jc w:val="center"/>
              <w:rPr>
                <w:rFonts w:eastAsia="等线"/>
                <w:lang w:eastAsia="zh-CN"/>
              </w:rPr>
            </w:pPr>
            <w:r>
              <w:rPr>
                <w:rFonts w:eastAsia="等线" w:hint="eastAsia"/>
                <w:lang w:eastAsia="zh-CN"/>
              </w:rPr>
              <w:t>(10)</w:t>
            </w:r>
          </w:p>
        </w:tc>
      </w:tr>
    </w:tbl>
    <w:p w14:paraId="68F510BA" w14:textId="3F2B57C2" w:rsidR="00D74EE9" w:rsidRDefault="00D74EE9" w:rsidP="00D74EE9">
      <w:pPr>
        <w:jc w:val="center"/>
        <w:rPr>
          <w:rFonts w:eastAsia="等线"/>
          <w:lang w:eastAsia="zh-CN"/>
        </w:rPr>
      </w:pPr>
    </w:p>
    <w:p w14:paraId="4F992DA0" w14:textId="2B3B8527" w:rsidR="00D74EE9" w:rsidRPr="00320848" w:rsidRDefault="00D74EE9" w:rsidP="00320848">
      <w:pPr>
        <w:autoSpaceDE w:val="0"/>
        <w:autoSpaceDN w:val="0"/>
        <w:adjustRightInd w:val="0"/>
        <w:ind w:firstLineChars="200" w:firstLine="480"/>
        <w:rPr>
          <w:rFonts w:ascii="楷体" w:eastAsia="楷体" w:hAnsi="楷体" w:cs="MS PGothic"/>
          <w:sz w:val="24"/>
          <w:szCs w:val="24"/>
          <w:lang w:eastAsia="zh-CN"/>
        </w:rPr>
      </w:pPr>
      <w:r w:rsidRPr="00320848">
        <w:rPr>
          <w:rFonts w:ascii="楷体" w:eastAsia="楷体" w:hAnsi="楷体" w:cs="MS PGothic" w:hint="eastAsia"/>
          <w:sz w:val="24"/>
          <w:szCs w:val="24"/>
          <w:lang w:eastAsia="zh-CN"/>
        </w:rPr>
        <w:t>本研究中，</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ϕ</m:t>
            </m:r>
          </m:e>
          <m:sub>
            <m:r>
              <w:rPr>
                <w:rFonts w:ascii="Cambria Math" w:eastAsia="楷体" w:hAnsi="Cambria Math" w:cs="MS PGothic" w:hint="eastAsia"/>
                <w:sz w:val="24"/>
                <w:szCs w:val="24"/>
                <w:lang w:eastAsia="zh-CN"/>
              </w:rPr>
              <m:t>p</m:t>
            </m:r>
            <m:r>
              <m:rPr>
                <m:sty m:val="p"/>
              </m:rPr>
              <w:rPr>
                <w:rFonts w:ascii="Cambria Math" w:eastAsia="楷体" w:hAnsi="Cambria Math" w:cs="MS PGothic"/>
                <w:sz w:val="24"/>
                <w:szCs w:val="24"/>
                <w:lang w:eastAsia="zh-CN"/>
              </w:rPr>
              <m:t>,</m:t>
            </m:r>
            <m:r>
              <w:rPr>
                <w:rFonts w:ascii="Cambria Math" w:eastAsia="楷体" w:hAnsi="Cambria Math" w:cs="MS PGothic"/>
                <w:sz w:val="24"/>
                <w:szCs w:val="24"/>
                <w:lang w:eastAsia="zh-CN"/>
              </w:rPr>
              <m:t>max</m:t>
            </m:r>
          </m:sub>
        </m:sSub>
      </m:oMath>
      <w:r w:rsidRPr="00320848">
        <w:rPr>
          <w:rFonts w:ascii="楷体" w:eastAsia="楷体" w:hAnsi="楷体" w:cs="MS PGothic" w:hint="eastAsia"/>
          <w:sz w:val="24"/>
          <w:szCs w:val="24"/>
          <w:lang w:eastAsia="zh-CN"/>
        </w:rPr>
        <w:t>则参考</w:t>
      </w:r>
      <w:r w:rsidR="007F2B23">
        <w:rPr>
          <w:rFonts w:ascii="楷体" w:eastAsia="楷体" w:hAnsi="楷体" w:cs="MS PGothic" w:hint="eastAsia"/>
          <w:sz w:val="24"/>
          <w:szCs w:val="24"/>
          <w:lang w:eastAsia="zh-CN"/>
        </w:rPr>
        <w:t>Usui</w:t>
      </w:r>
      <w:r w:rsidRPr="00320848">
        <w:rPr>
          <w:rFonts w:ascii="楷体" w:eastAsia="楷体" w:hAnsi="楷体" w:cs="MS PGothic" w:hint="eastAsia"/>
          <w:sz w:val="24"/>
          <w:szCs w:val="24"/>
          <w:lang w:eastAsia="zh-CN"/>
        </w:rPr>
        <w:t>所提出的经验参数，选定为0</w:t>
      </w:r>
      <w:r w:rsidRPr="00320848">
        <w:rPr>
          <w:rFonts w:ascii="楷体" w:eastAsia="楷体" w:hAnsi="楷体" w:cs="MS PGothic"/>
          <w:sz w:val="24"/>
          <w:szCs w:val="24"/>
          <w:lang w:eastAsia="zh-CN"/>
        </w:rPr>
        <w:t>.63</w:t>
      </w:r>
      <w:r w:rsidRPr="00320848">
        <w:rPr>
          <w:rFonts w:ascii="楷体" w:eastAsia="楷体" w:hAnsi="楷体" w:cs="MS PGothic" w:hint="eastAsia"/>
          <w:sz w:val="24"/>
          <w:szCs w:val="24"/>
          <w:lang w:eastAsia="zh-CN"/>
        </w:rPr>
        <w:t>。同时，</w:t>
      </w:r>
      <w:r w:rsidR="007F2B23">
        <w:rPr>
          <w:rFonts w:ascii="楷体" w:eastAsia="楷体" w:hAnsi="楷体" w:cs="MS PGothic" w:hint="eastAsia"/>
          <w:sz w:val="24"/>
          <w:szCs w:val="24"/>
          <w:lang w:eastAsia="zh-CN"/>
        </w:rPr>
        <w:t>Usui</w:t>
      </w:r>
      <w:r w:rsidRPr="00320848">
        <w:rPr>
          <w:rFonts w:ascii="楷体" w:eastAsia="楷体" w:hAnsi="楷体" w:cs="MS PGothic" w:hint="eastAsia"/>
          <w:sz w:val="24"/>
          <w:szCs w:val="24"/>
          <w:lang w:eastAsia="zh-CN"/>
        </w:rPr>
        <w:t>也从几何学角度上提出描述催化剂团块被粉碎成团簇体数的方程如下：</w:t>
      </w:r>
    </w:p>
    <w:tbl>
      <w:tblPr>
        <w:tblStyle w:val="ad"/>
        <w:tblW w:w="0" w:type="auto"/>
        <w:tblLook w:val="04A0" w:firstRow="1" w:lastRow="0" w:firstColumn="1" w:lastColumn="0" w:noHBand="0" w:noVBand="1"/>
      </w:tblPr>
      <w:tblGrid>
        <w:gridCol w:w="7869"/>
        <w:gridCol w:w="625"/>
      </w:tblGrid>
      <w:tr w:rsidR="001E6AE1" w14:paraId="33F0C6F0" w14:textId="77777777" w:rsidTr="00D858E2">
        <w:tc>
          <w:tcPr>
            <w:tcW w:w="8075" w:type="dxa"/>
          </w:tcPr>
          <w:p w14:paraId="49B74D62" w14:textId="281DB761" w:rsidR="001E6AE1" w:rsidRPr="001E6AE1" w:rsidRDefault="00C83757" w:rsidP="00D858E2">
            <w:pPr>
              <w:jc w:val="left"/>
              <w:rPr>
                <w:rFonts w:eastAsia="等线"/>
                <w:lang w:eastAsia="zh-CN"/>
              </w:rPr>
            </w:pPr>
            <w:r w:rsidRPr="004D2140">
              <w:rPr>
                <w:position w:val="-30"/>
              </w:rPr>
              <w:object w:dxaOrig="980" w:dyaOrig="680" w14:anchorId="45960A80">
                <v:shape id="_x0000_i1034" type="#_x0000_t75" style="width:49.45pt;height:34.45pt" o:ole="">
                  <v:imagedata r:id="rId27" o:title=""/>
                </v:shape>
                <o:OLEObject Type="Embed" ProgID="Equation.DSMT4" ShapeID="_x0000_i1034" DrawAspect="Content" ObjectID="_1787940201" r:id="rId28"/>
              </w:object>
            </w:r>
          </w:p>
        </w:tc>
        <w:tc>
          <w:tcPr>
            <w:tcW w:w="419" w:type="dxa"/>
            <w:vAlign w:val="center"/>
          </w:tcPr>
          <w:p w14:paraId="18208DE8" w14:textId="37F672F2" w:rsidR="001E6AE1" w:rsidRDefault="001E6AE1" w:rsidP="00D858E2">
            <w:pPr>
              <w:jc w:val="center"/>
              <w:rPr>
                <w:rFonts w:eastAsia="等线"/>
                <w:lang w:eastAsia="zh-CN"/>
              </w:rPr>
            </w:pPr>
            <w:r>
              <w:rPr>
                <w:rFonts w:eastAsia="等线" w:hint="eastAsia"/>
                <w:lang w:eastAsia="zh-CN"/>
              </w:rPr>
              <w:t>(11)</w:t>
            </w:r>
          </w:p>
        </w:tc>
      </w:tr>
    </w:tbl>
    <w:p w14:paraId="5E7DEE45" w14:textId="77777777" w:rsidR="009A6F5F" w:rsidRPr="008342C3" w:rsidRDefault="009A6F5F" w:rsidP="00D74EE9">
      <w:pPr>
        <w:pStyle w:val="Bodytext2"/>
        <w:spacing w:line="276" w:lineRule="auto"/>
        <w:ind w:firstLine="0"/>
        <w:jc w:val="center"/>
        <w:rPr>
          <w:rFonts w:ascii="楷体" w:eastAsia="楷体" w:hAnsi="楷体"/>
          <w:sz w:val="24"/>
          <w:szCs w:val="24"/>
          <w:lang w:eastAsia="zh-CN"/>
        </w:rPr>
      </w:pPr>
    </w:p>
    <w:p w14:paraId="1A5B8F22" w14:textId="77777777" w:rsidR="00D74EE9" w:rsidRPr="008342C3" w:rsidRDefault="00D74EE9" w:rsidP="00D74EE9">
      <w:pPr>
        <w:pStyle w:val="Bodytext2"/>
        <w:spacing w:line="276" w:lineRule="auto"/>
        <w:ind w:firstLine="0"/>
        <w:jc w:val="both"/>
        <w:rPr>
          <w:rFonts w:ascii="楷体" w:eastAsia="楷体" w:hAnsi="楷体"/>
          <w:sz w:val="24"/>
          <w:szCs w:val="24"/>
          <w:lang w:eastAsia="zh-CN"/>
        </w:rPr>
      </w:pPr>
      <w:r w:rsidRPr="008342C3">
        <w:rPr>
          <w:rFonts w:ascii="楷体" w:eastAsia="楷体" w:hAnsi="楷体" w:hint="eastAsia"/>
          <w:sz w:val="24"/>
          <w:szCs w:val="24"/>
          <w:lang w:eastAsia="zh-CN"/>
        </w:rPr>
        <w:t>因此综合上述信息，描述超声波粉碎细微颗粒</w:t>
      </w:r>
      <w:r>
        <w:rPr>
          <w:rFonts w:ascii="楷体" w:eastAsia="楷体" w:hAnsi="楷体" w:hint="eastAsia"/>
          <w:sz w:val="24"/>
          <w:szCs w:val="24"/>
          <w:lang w:eastAsia="zh-CN"/>
        </w:rPr>
        <w:t>团</w:t>
      </w:r>
      <w:r w:rsidRPr="008342C3">
        <w:rPr>
          <w:rFonts w:ascii="楷体" w:eastAsia="楷体" w:hAnsi="楷体" w:hint="eastAsia"/>
          <w:sz w:val="24"/>
          <w:szCs w:val="24"/>
          <w:lang w:eastAsia="zh-CN"/>
        </w:rPr>
        <w:t>的分散方程可被整理为如下：</w:t>
      </w:r>
    </w:p>
    <w:tbl>
      <w:tblPr>
        <w:tblStyle w:val="ad"/>
        <w:tblW w:w="0" w:type="auto"/>
        <w:tblLook w:val="04A0" w:firstRow="1" w:lastRow="0" w:firstColumn="1" w:lastColumn="0" w:noHBand="0" w:noVBand="1"/>
      </w:tblPr>
      <w:tblGrid>
        <w:gridCol w:w="7869"/>
        <w:gridCol w:w="625"/>
      </w:tblGrid>
      <w:tr w:rsidR="001E6AE1" w14:paraId="7F2B65CF" w14:textId="77777777" w:rsidTr="00D858E2">
        <w:tc>
          <w:tcPr>
            <w:tcW w:w="8075" w:type="dxa"/>
          </w:tcPr>
          <w:p w14:paraId="5BF86CC6" w14:textId="60E47C30" w:rsidR="001E6AE1" w:rsidRPr="00482AD8" w:rsidRDefault="00000000" w:rsidP="00482AD8">
            <w:pPr>
              <w:rPr>
                <w:rFonts w:eastAsia="等线"/>
                <w:lang w:eastAsia="zh-CN"/>
              </w:rPr>
            </w:pPr>
            <m:oMathPara>
              <m:oMath>
                <m:f>
                  <m:fPr>
                    <m:ctrlPr>
                      <w:rPr>
                        <w:rFonts w:ascii="Cambria Math" w:hAnsi="Cambria Math"/>
                        <w:i/>
                      </w:rPr>
                    </m:ctrlPr>
                  </m:fPr>
                  <m:num>
                    <m:r>
                      <w:rPr>
                        <w:rFonts w:ascii="Cambria Math"/>
                      </w:rPr>
                      <m:t>dn</m:t>
                    </m:r>
                  </m:num>
                  <m:den>
                    <m:r>
                      <w:rPr>
                        <w:rFonts w:ascii="Cambria Math"/>
                      </w:rPr>
                      <m:t>dt</m:t>
                    </m:r>
                  </m:den>
                </m:f>
                <m:r>
                  <w:rPr>
                    <w:rFonts w:ascii="Cambria Math"/>
                  </w:rPr>
                  <m:t>=</m:t>
                </m:r>
                <m:f>
                  <m:fPr>
                    <m:ctrlPr>
                      <w:rPr>
                        <w:rFonts w:ascii="Cambria Math" w:hAnsi="Cambria Math"/>
                        <w:i/>
                      </w:rPr>
                    </m:ctrlPr>
                  </m:fPr>
                  <m:num>
                    <m:r>
                      <w:rPr>
                        <w:rFonts w:ascii="Cambria Math"/>
                      </w:rPr>
                      <m:t>4(</m:t>
                    </m:r>
                    <m:sSub>
                      <m:sSubPr>
                        <m:ctrlPr>
                          <w:rPr>
                            <w:rFonts w:ascii="Cambria Math" w:hAnsi="Cambria Math"/>
                            <w:i/>
                          </w:rPr>
                        </m:ctrlPr>
                      </m:sSubPr>
                      <m:e>
                        <m:r>
                          <w:rPr>
                            <w:rFonts w:ascii="Cambria Math"/>
                          </w:rPr>
                          <m:t>α</m:t>
                        </m:r>
                      </m:e>
                      <m:sub>
                        <m:r>
                          <w:rPr>
                            <w:rFonts w:ascii="Cambria Math"/>
                          </w:rPr>
                          <m:t>b</m:t>
                        </m:r>
                      </m:sub>
                    </m:sSub>
                    <m:r>
                      <w:rPr>
                        <w:rFonts w:ascii="Cambria Math"/>
                      </w:rPr>
                      <m:t>+</m:t>
                    </m:r>
                    <m:sSub>
                      <m:sSubPr>
                        <m:ctrlPr>
                          <w:rPr>
                            <w:rFonts w:ascii="Cambria Math" w:hAnsi="Cambria Math"/>
                            <w:i/>
                          </w:rPr>
                        </m:ctrlPr>
                      </m:sSubPr>
                      <m:e>
                        <m:r>
                          <w:rPr>
                            <w:rFonts w:ascii="Cambria Math"/>
                          </w:rPr>
                          <m:t>α</m:t>
                        </m:r>
                      </m:e>
                      <m:sub>
                        <m:r>
                          <w:rPr>
                            <w:rFonts w:ascii="Cambria Math"/>
                          </w:rPr>
                          <m:t>i</m:t>
                        </m:r>
                      </m:sub>
                    </m:sSub>
                    <m:r>
                      <w:rPr>
                        <w:rFonts w:ascii="Cambria Math" w:eastAsia="等线"/>
                        <w:lang w:eastAsia="zh-CN"/>
                      </w:rPr>
                      <m:t>)</m:t>
                    </m:r>
                    <m:sSub>
                      <m:sSubPr>
                        <m:ctrlPr>
                          <w:rPr>
                            <w:rFonts w:ascii="Cambria Math" w:hAnsi="Cambria Math"/>
                            <w:i/>
                          </w:rPr>
                        </m:ctrlPr>
                      </m:sSubPr>
                      <m:e>
                        <m:r>
                          <w:rPr>
                            <w:rFonts w:ascii="Cambria Math"/>
                          </w:rPr>
                          <m:t>k</m:t>
                        </m:r>
                      </m:e>
                      <m:sub>
                        <m:r>
                          <w:rPr>
                            <w:rFonts w:ascii="Cambria Math"/>
                          </w:rPr>
                          <m:t>b</m:t>
                        </m:r>
                      </m:sub>
                    </m:sSub>
                    <m:r>
                      <w:rPr>
                        <w:rFonts w:ascii="Cambria Math"/>
                      </w:rPr>
                      <m:t>T</m:t>
                    </m:r>
                    <m:sSub>
                      <m:sSubPr>
                        <m:ctrlPr>
                          <w:rPr>
                            <w:rFonts w:ascii="Cambria Math" w:hAnsi="Cambria Math"/>
                            <w:i/>
                          </w:rPr>
                        </m:ctrlPr>
                      </m:sSubPr>
                      <m:e>
                        <m:r>
                          <w:rPr>
                            <w:rFonts w:ascii="Cambria Math"/>
                          </w:rPr>
                          <m:t>N</m:t>
                        </m:r>
                      </m:e>
                      <m:sub>
                        <m:r>
                          <w:rPr>
                            <w:rFonts w:ascii="Cambria Math"/>
                          </w:rPr>
                          <m:t>0</m:t>
                        </m:r>
                      </m:sub>
                    </m:sSub>
                  </m:num>
                  <m:den>
                    <m:r>
                      <w:rPr>
                        <w:rFonts w:ascii="Cambria Math"/>
                      </w:rPr>
                      <m:t>3</m:t>
                    </m:r>
                    <m:sSub>
                      <m:sSubPr>
                        <m:ctrlPr>
                          <w:rPr>
                            <w:rFonts w:ascii="Cambria Math" w:hAnsi="Cambria Math"/>
                            <w:i/>
                          </w:rPr>
                        </m:ctrlPr>
                      </m:sSubPr>
                      <m:e>
                        <m:r>
                          <w:rPr>
                            <w:rFonts w:ascii="Cambria Math"/>
                          </w:rPr>
                          <m:t>η</m:t>
                        </m:r>
                      </m:e>
                      <m:sub>
                        <m:r>
                          <w:rPr>
                            <w:rFonts w:ascii="Cambria Math"/>
                          </w:rPr>
                          <m:t>0</m:t>
                        </m:r>
                      </m:sub>
                    </m:sSub>
                    <m:ctrlPr>
                      <w:rPr>
                        <w:rFonts w:ascii="Cambria Math" w:hAnsi="Cambria Math" w:hint="eastAsia"/>
                        <w:i/>
                      </w:rPr>
                    </m:ctrlPr>
                  </m:den>
                </m:f>
                <m:r>
                  <w:rPr>
                    <w:rFonts w:ascii="Cambria Math"/>
                  </w:rPr>
                  <m:t>+</m:t>
                </m:r>
                <m:f>
                  <m:fPr>
                    <m:ctrlPr>
                      <w:rPr>
                        <w:rFonts w:ascii="Cambria Math" w:hAnsi="Cambria Math"/>
                        <w:i/>
                      </w:rPr>
                    </m:ctrlPr>
                  </m:fPr>
                  <m:num>
                    <m:r>
                      <w:rPr>
                        <w:rFonts w:ascii="Cambria Math"/>
                      </w:rPr>
                      <m:t>4</m:t>
                    </m:r>
                    <m:sSub>
                      <m:sSubPr>
                        <m:ctrlPr>
                          <w:rPr>
                            <w:rFonts w:ascii="Cambria Math" w:hAnsi="Cambria Math"/>
                            <w:i/>
                          </w:rPr>
                        </m:ctrlPr>
                      </m:sSubPr>
                      <m:e>
                        <m:r>
                          <w:rPr>
                            <w:rFonts w:ascii="Cambria Math"/>
                          </w:rPr>
                          <m:t>α</m:t>
                        </m:r>
                      </m:e>
                      <m:sub>
                        <m:r>
                          <w:rPr>
                            <w:rFonts w:ascii="Cambria Math"/>
                          </w:rPr>
                          <m:t>s</m:t>
                        </m:r>
                      </m:sub>
                    </m:sSub>
                    <m:r>
                      <w:rPr>
                        <w:rFonts w:ascii="Cambria Math"/>
                      </w:rPr>
                      <m:t>ϕn</m:t>
                    </m:r>
                    <m:acc>
                      <m:accPr>
                        <m:chr m:val="̇"/>
                        <m:ctrlPr>
                          <w:rPr>
                            <w:rFonts w:ascii="Cambria Math" w:hAnsi="Cambria Math"/>
                            <w:i/>
                          </w:rPr>
                        </m:ctrlPr>
                      </m:accPr>
                      <m:e>
                        <m:r>
                          <w:rPr>
                            <w:rFonts w:ascii="Cambria Math"/>
                          </w:rPr>
                          <m:t>γ</m:t>
                        </m:r>
                      </m:e>
                    </m:acc>
                  </m:num>
                  <m:den>
                    <m:r>
                      <w:rPr>
                        <w:rFonts w:ascii="Cambria Math"/>
                      </w:rPr>
                      <m:t>π</m:t>
                    </m:r>
                  </m:den>
                </m:f>
                <m:r>
                  <w:rPr>
                    <w:rFonts w:ascii="Cambria Math"/>
                  </w:rPr>
                  <m:t>-</m:t>
                </m:r>
                <m:f>
                  <m:fPr>
                    <m:ctrlPr>
                      <w:rPr>
                        <w:rFonts w:ascii="Cambria Math" w:hAnsi="Cambria Math"/>
                        <w:i/>
                      </w:rPr>
                    </m:ctrlPr>
                  </m:fPr>
                  <m:num>
                    <m:r>
                      <w:rPr>
                        <w:rFonts w:ascii="Cambria Math"/>
                      </w:rPr>
                      <m:t>3πn</m:t>
                    </m:r>
                    <m:sSubSup>
                      <m:sSubSupPr>
                        <m:ctrlPr>
                          <w:rPr>
                            <w:rFonts w:ascii="Cambria Math" w:hAnsi="Cambria Math"/>
                            <w:i/>
                          </w:rPr>
                        </m:ctrlPr>
                      </m:sSubSupPr>
                      <m:e>
                        <m:r>
                          <w:rPr>
                            <w:rFonts w:ascii="Cambria Math"/>
                          </w:rPr>
                          <m:t>d</m:t>
                        </m:r>
                      </m:e>
                      <m:sub>
                        <m:r>
                          <w:rPr>
                            <w:rFonts w:ascii="Cambria Math"/>
                          </w:rPr>
                          <m:t>0</m:t>
                        </m:r>
                      </m:sub>
                      <m:sup>
                        <m:r>
                          <w:rPr>
                            <w:rFonts w:ascii="Cambria Math"/>
                          </w:rPr>
                          <m:t>3</m:t>
                        </m:r>
                      </m:sup>
                    </m:sSubSup>
                  </m:num>
                  <m:den>
                    <m:r>
                      <w:rPr>
                        <w:rFonts w:ascii="Cambria Math"/>
                      </w:rPr>
                      <m:t>4</m:t>
                    </m:r>
                    <m:sSub>
                      <m:sSubPr>
                        <m:ctrlPr>
                          <w:rPr>
                            <w:rFonts w:ascii="Cambria Math" w:hAnsi="Cambria Math"/>
                            <w:i/>
                          </w:rPr>
                        </m:ctrlPr>
                      </m:sSubPr>
                      <m:e>
                        <m:r>
                          <w:rPr>
                            <w:rFonts w:ascii="Cambria Math"/>
                          </w:rPr>
                          <m:t>F</m:t>
                        </m:r>
                      </m:e>
                      <m:sub>
                        <m:r>
                          <w:rPr>
                            <w:rFonts w:ascii="Cambria Math"/>
                          </w:rPr>
                          <m:t>0</m:t>
                        </m:r>
                      </m:sub>
                    </m:sSub>
                    <m:sSub>
                      <m:sSubPr>
                        <m:ctrlPr>
                          <w:rPr>
                            <w:rFonts w:ascii="Cambria Math" w:hAnsi="Cambria Math"/>
                            <w:i/>
                          </w:rPr>
                        </m:ctrlPr>
                      </m:sSubPr>
                      <m:e>
                        <m:r>
                          <w:rPr>
                            <w:rFonts w:ascii="Cambria Math"/>
                          </w:rPr>
                          <m:t>N</m:t>
                        </m:r>
                      </m:e>
                      <m:sub>
                        <m:r>
                          <w:rPr>
                            <w:rFonts w:ascii="Cambria Math"/>
                          </w:rPr>
                          <m:t>b</m:t>
                        </m:r>
                      </m:sub>
                    </m:sSub>
                    <m:ctrlPr>
                      <w:rPr>
                        <w:rFonts w:ascii="Cambria Math" w:hAnsi="Cambria Math" w:hint="eastAsia"/>
                        <w:i/>
                      </w:rPr>
                    </m:ctrlPr>
                  </m:den>
                </m:f>
                <m:d>
                  <m:dPr>
                    <m:ctrlPr>
                      <w:rPr>
                        <w:rFonts w:ascii="Cambria Math" w:hAnsi="Cambria Math"/>
                        <w:i/>
                      </w:rPr>
                    </m:ctrlPr>
                  </m:dPr>
                  <m:e>
                    <m:f>
                      <m:fPr>
                        <m:ctrlPr>
                          <w:rPr>
                            <w:rFonts w:ascii="Cambria Math" w:hAnsi="Cambria Math"/>
                            <w:i/>
                          </w:rPr>
                        </m:ctrlPr>
                      </m:fPr>
                      <m:num>
                        <m:r>
                          <w:rPr>
                            <w:rFonts w:ascii="Cambria Math"/>
                          </w:rPr>
                          <m:t>n</m:t>
                        </m:r>
                      </m:num>
                      <m:den>
                        <m:r>
                          <w:rPr>
                            <w:rFonts w:ascii="Cambria Math"/>
                          </w:rPr>
                          <m:t>1</m:t>
                        </m:r>
                        <m:r>
                          <w:rPr>
                            <w:rFonts w:ascii="Cambria Math"/>
                          </w:rPr>
                          <m:t>-</m:t>
                        </m:r>
                        <m:r>
                          <w:rPr>
                            <w:rFonts w:ascii="Cambria Math"/>
                          </w:rPr>
                          <m:t>ε</m:t>
                        </m:r>
                      </m:den>
                    </m:f>
                    <m:r>
                      <w:rPr>
                        <w:rFonts w:ascii="Cambria Math"/>
                      </w:rPr>
                      <m:t>-</m:t>
                    </m:r>
                    <m:r>
                      <w:rPr>
                        <w:rFonts w:ascii="Cambria Math"/>
                      </w:rPr>
                      <m:t>1</m:t>
                    </m:r>
                  </m:e>
                </m:d>
                <m:r>
                  <w:rPr>
                    <w:rFonts w:ascii="Cambria Math"/>
                  </w:rPr>
                  <m:t>η</m:t>
                </m:r>
                <m:sSup>
                  <m:sSupPr>
                    <m:ctrlPr>
                      <w:rPr>
                        <w:rFonts w:ascii="Cambria Math" w:hAnsi="Cambria Math"/>
                        <w:i/>
                      </w:rPr>
                    </m:ctrlPr>
                  </m:sSupPr>
                  <m:e>
                    <m:acc>
                      <m:accPr>
                        <m:chr m:val="̇"/>
                        <m:ctrlPr>
                          <w:rPr>
                            <w:rFonts w:ascii="Cambria Math" w:hAnsi="Cambria Math"/>
                            <w:i/>
                          </w:rPr>
                        </m:ctrlPr>
                      </m:accPr>
                      <m:e>
                        <m:r>
                          <w:rPr>
                            <w:rFonts w:ascii="Cambria Math"/>
                          </w:rPr>
                          <m:t>γ</m:t>
                        </m:r>
                      </m:e>
                    </m:acc>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u</m:t>
                    </m:r>
                  </m:sub>
                </m:sSub>
                <m:f>
                  <m:fPr>
                    <m:ctrlPr>
                      <w:rPr>
                        <w:rFonts w:ascii="Cambria Math" w:hAnsi="Cambria Math"/>
                        <w:i/>
                      </w:rPr>
                    </m:ctrlPr>
                  </m:fPr>
                  <m:num>
                    <m:r>
                      <w:rPr>
                        <w:rFonts w:ascii="Cambria Math"/>
                      </w:rPr>
                      <m:t>P</m:t>
                    </m:r>
                  </m:num>
                  <m:den>
                    <m:r>
                      <w:rPr>
                        <w:rFonts w:ascii="Cambria Math"/>
                      </w:rPr>
                      <m:t>V</m:t>
                    </m:r>
                  </m:den>
                </m:f>
                <m:f>
                  <m:fPr>
                    <m:ctrlPr>
                      <w:rPr>
                        <w:rFonts w:ascii="Cambria Math" w:hAnsi="Cambria Math"/>
                        <w:i/>
                      </w:rPr>
                    </m:ctrlPr>
                  </m:fPr>
                  <m:num>
                    <m:r>
                      <w:rPr>
                        <w:rFonts w:ascii="Cambria Math"/>
                      </w:rPr>
                      <m:t>πn</m:t>
                    </m:r>
                    <m:sSubSup>
                      <m:sSubSupPr>
                        <m:ctrlPr>
                          <w:rPr>
                            <w:rFonts w:ascii="Cambria Math" w:hAnsi="Cambria Math"/>
                            <w:i/>
                          </w:rPr>
                        </m:ctrlPr>
                      </m:sSubSupPr>
                      <m:e>
                        <m:r>
                          <w:rPr>
                            <w:rFonts w:ascii="Cambria Math"/>
                          </w:rPr>
                          <m:t>d</m:t>
                        </m:r>
                      </m:e>
                      <m:sub>
                        <m:r>
                          <w:rPr>
                            <w:rFonts w:ascii="Cambria Math"/>
                          </w:rPr>
                          <m:t>0</m:t>
                        </m:r>
                      </m:sub>
                      <m:sup>
                        <m:r>
                          <w:rPr>
                            <w:rFonts w:ascii="Cambria Math"/>
                          </w:rPr>
                          <m:t>3</m:t>
                        </m:r>
                      </m:sup>
                    </m:sSubSup>
                  </m:num>
                  <m:den>
                    <m:r>
                      <w:rPr>
                        <w:rFonts w:ascii="Cambria Math"/>
                      </w:rPr>
                      <m:t>6</m:t>
                    </m:r>
                    <m:sSub>
                      <m:sSubPr>
                        <m:ctrlPr>
                          <w:rPr>
                            <w:rFonts w:ascii="Cambria Math" w:hAnsi="Cambria Math"/>
                            <w:i/>
                          </w:rPr>
                        </m:ctrlPr>
                      </m:sSubPr>
                      <m:e>
                        <m:r>
                          <w:rPr>
                            <w:rFonts w:ascii="Cambria Math"/>
                          </w:rPr>
                          <m:t>F</m:t>
                        </m:r>
                      </m:e>
                      <m:sub>
                        <m:r>
                          <w:rPr>
                            <w:rFonts w:ascii="Cambria Math"/>
                          </w:rPr>
                          <m:t>0</m:t>
                        </m:r>
                      </m:sub>
                    </m:sSub>
                    <m:sSub>
                      <m:sSubPr>
                        <m:ctrlPr>
                          <w:rPr>
                            <w:rFonts w:ascii="Cambria Math" w:hAnsi="Cambria Math"/>
                            <w:i/>
                          </w:rPr>
                        </m:ctrlPr>
                      </m:sSubPr>
                      <m:e>
                        <m:r>
                          <w:rPr>
                            <w:rFonts w:ascii="Cambria Math"/>
                          </w:rPr>
                          <m:t>N</m:t>
                        </m:r>
                      </m:e>
                      <m:sub>
                        <m:r>
                          <w:rPr>
                            <w:rFonts w:ascii="Cambria Math"/>
                          </w:rPr>
                          <m:t>b</m:t>
                        </m:r>
                      </m:sub>
                    </m:sSub>
                    <m:ctrlPr>
                      <w:rPr>
                        <w:rFonts w:ascii="Cambria Math" w:hAnsi="Cambria Math" w:hint="eastAsia"/>
                        <w:i/>
                      </w:rPr>
                    </m:ctrlPr>
                  </m:den>
                </m:f>
                <m:d>
                  <m:dPr>
                    <m:ctrlPr>
                      <w:rPr>
                        <w:rFonts w:ascii="Cambria Math" w:hAnsi="Cambria Math"/>
                        <w:i/>
                      </w:rPr>
                    </m:ctrlPr>
                  </m:dPr>
                  <m:e>
                    <m:f>
                      <m:fPr>
                        <m:ctrlPr>
                          <w:rPr>
                            <w:rFonts w:ascii="Cambria Math" w:hAnsi="Cambria Math"/>
                            <w:i/>
                          </w:rPr>
                        </m:ctrlPr>
                      </m:fPr>
                      <m:num>
                        <m:r>
                          <w:rPr>
                            <w:rFonts w:ascii="Cambria Math"/>
                          </w:rPr>
                          <m:t>n</m:t>
                        </m:r>
                      </m:num>
                      <m:den>
                        <m:r>
                          <w:rPr>
                            <w:rFonts w:ascii="Cambria Math"/>
                          </w:rPr>
                          <m:t>1</m:t>
                        </m:r>
                        <m:r>
                          <w:rPr>
                            <w:rFonts w:ascii="Cambria Math" w:hAnsi="Cambria Math" w:cs="Cambria Math"/>
                          </w:rPr>
                          <m:t>-</m:t>
                        </m:r>
                        <m:r>
                          <w:rPr>
                            <w:rFonts w:ascii="Cambria Math"/>
                          </w:rPr>
                          <m:t>ε</m:t>
                        </m:r>
                      </m:den>
                    </m:f>
                    <m:r>
                      <w:rPr>
                        <w:rFonts w:ascii="Cambria Math" w:hAnsi="Cambria Math" w:cs="Cambria Math"/>
                      </w:rPr>
                      <m:t>-</m:t>
                    </m:r>
                    <m:r>
                      <w:rPr>
                        <w:rFonts w:ascii="Cambria Math"/>
                      </w:rPr>
                      <m:t>1</m:t>
                    </m:r>
                  </m:e>
                </m:d>
              </m:oMath>
            </m:oMathPara>
          </w:p>
        </w:tc>
        <w:tc>
          <w:tcPr>
            <w:tcW w:w="419" w:type="dxa"/>
            <w:vAlign w:val="center"/>
          </w:tcPr>
          <w:p w14:paraId="6471DCAB" w14:textId="479F2BB6" w:rsidR="001E6AE1" w:rsidRDefault="001E6AE1" w:rsidP="00D858E2">
            <w:pPr>
              <w:jc w:val="center"/>
              <w:rPr>
                <w:rFonts w:eastAsia="等线"/>
                <w:lang w:eastAsia="zh-CN"/>
              </w:rPr>
            </w:pPr>
            <w:r>
              <w:rPr>
                <w:rFonts w:eastAsia="等线" w:hint="eastAsia"/>
                <w:lang w:eastAsia="zh-CN"/>
              </w:rPr>
              <w:t>(12)</w:t>
            </w:r>
          </w:p>
        </w:tc>
      </w:tr>
    </w:tbl>
    <w:p w14:paraId="458ED2D5" w14:textId="04A46D15" w:rsidR="00D74EE9" w:rsidRDefault="00D74EE9" w:rsidP="00D74EE9">
      <w:pPr>
        <w:pStyle w:val="Bodytext2"/>
        <w:spacing w:line="276" w:lineRule="auto"/>
        <w:ind w:firstLine="0"/>
        <w:jc w:val="center"/>
        <w:rPr>
          <w:rFonts w:ascii="楷体" w:eastAsia="楷体" w:hAnsi="楷体"/>
          <w:sz w:val="24"/>
          <w:szCs w:val="24"/>
          <w:lang w:eastAsia="zh-CN"/>
        </w:rPr>
      </w:pPr>
    </w:p>
    <w:p w14:paraId="133B1A29" w14:textId="3AB5615D" w:rsidR="00D74EE9" w:rsidRDefault="00D74EE9" w:rsidP="00320848">
      <w:pPr>
        <w:autoSpaceDE w:val="0"/>
        <w:autoSpaceDN w:val="0"/>
        <w:adjustRightInd w:val="0"/>
        <w:ind w:firstLineChars="200" w:firstLine="480"/>
        <w:rPr>
          <w:rFonts w:ascii="楷体" w:eastAsia="楷体" w:hAnsi="楷体" w:cs="MS PGothic"/>
          <w:sz w:val="24"/>
          <w:szCs w:val="24"/>
          <w:lang w:eastAsia="zh-CN"/>
        </w:rPr>
      </w:pPr>
      <w:r w:rsidRPr="00320848">
        <w:rPr>
          <w:rFonts w:ascii="楷体" w:eastAsia="楷体" w:hAnsi="楷体" w:cs="MS PGothic" w:hint="eastAsia"/>
          <w:sz w:val="24"/>
          <w:szCs w:val="24"/>
          <w:lang w:eastAsia="zh-CN"/>
        </w:rPr>
        <w:t>这里需要关注的物理量是颗粒间键合能</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F</m:t>
            </m:r>
          </m:e>
          <m:sub>
            <m:r>
              <m:rPr>
                <m:sty m:val="p"/>
              </m:rPr>
              <w:rPr>
                <w:rFonts w:ascii="Cambria Math" w:eastAsia="楷体" w:hAnsi="Cambria Math" w:cs="MS PGothic"/>
                <w:sz w:val="24"/>
                <w:szCs w:val="24"/>
                <w:lang w:eastAsia="zh-CN"/>
              </w:rPr>
              <m:t>0</m:t>
            </m:r>
          </m:sub>
        </m:sSub>
      </m:oMath>
      <w:r w:rsidRPr="00320848">
        <w:rPr>
          <w:rFonts w:ascii="楷体" w:eastAsia="楷体" w:hAnsi="楷体" w:cs="MS PGothic" w:hint="eastAsia"/>
          <w:sz w:val="24"/>
          <w:szCs w:val="24"/>
          <w:lang w:eastAsia="zh-CN"/>
        </w:rPr>
        <w:t>，它</w:t>
      </w:r>
      <w:r w:rsidRPr="00320848">
        <w:rPr>
          <w:rFonts w:ascii="楷体" w:eastAsia="楷体" w:hAnsi="楷体" w:cs="MS PGothic"/>
          <w:sz w:val="24"/>
          <w:szCs w:val="24"/>
          <w:lang w:eastAsia="zh-CN"/>
        </w:rPr>
        <w:t>可由剪切粘度的</w:t>
      </w:r>
      <w:r w:rsidRPr="00320848">
        <w:rPr>
          <w:rFonts w:ascii="楷体" w:eastAsia="楷体" w:hAnsi="楷体" w:cs="MS PGothic" w:hint="eastAsia"/>
          <w:sz w:val="24"/>
          <w:szCs w:val="24"/>
          <w:lang w:eastAsia="zh-CN"/>
        </w:rPr>
        <w:t>实验确定，具体方法则是根据式（</w:t>
      </w:r>
      <w:r w:rsidRPr="00320848">
        <w:rPr>
          <w:rFonts w:ascii="楷体" w:eastAsia="楷体" w:hAnsi="楷体" w:cs="MS PGothic"/>
          <w:sz w:val="24"/>
          <w:szCs w:val="24"/>
          <w:lang w:eastAsia="zh-CN"/>
        </w:rPr>
        <w:t>1）</w:t>
      </w:r>
      <w:r w:rsidRPr="00320848">
        <w:rPr>
          <w:rFonts w:ascii="楷体" w:eastAsia="楷体" w:hAnsi="楷体" w:cs="MS PGothic" w:hint="eastAsia"/>
          <w:sz w:val="24"/>
          <w:szCs w:val="24"/>
          <w:lang w:eastAsia="zh-CN"/>
        </w:rPr>
        <w:t>用</w:t>
      </w:r>
      <w:r w:rsidR="007F2B23">
        <w:rPr>
          <w:rFonts w:ascii="楷体" w:eastAsia="楷体" w:hAnsi="楷体" w:cs="MS PGothic" w:hint="eastAsia"/>
          <w:sz w:val="24"/>
          <w:szCs w:val="24"/>
          <w:lang w:eastAsia="zh-CN"/>
        </w:rPr>
        <w:t>Usui</w:t>
      </w:r>
      <w:r w:rsidRPr="00320848">
        <w:rPr>
          <w:rFonts w:ascii="楷体" w:eastAsia="楷体" w:hAnsi="楷体" w:cs="MS PGothic" w:hint="eastAsia"/>
          <w:sz w:val="24"/>
          <w:szCs w:val="24"/>
          <w:lang w:eastAsia="zh-CN"/>
        </w:rPr>
        <w:t>的原始模型对</w:t>
      </w:r>
      <w:r w:rsidR="00426283" w:rsidRPr="00320848">
        <w:rPr>
          <w:rFonts w:ascii="楷体" w:eastAsia="楷体" w:hAnsi="楷体" w:cs="MS PGothic" w:hint="eastAsia"/>
          <w:sz w:val="24"/>
          <w:szCs w:val="24"/>
          <w:lang w:eastAsia="zh-CN"/>
        </w:rPr>
        <w:t>悬浮液</w:t>
      </w:r>
      <w:r w:rsidRPr="00320848">
        <w:rPr>
          <w:rFonts w:ascii="楷体" w:eastAsia="楷体" w:hAnsi="楷体" w:cs="MS PGothic" w:hint="eastAsia"/>
          <w:sz w:val="24"/>
          <w:szCs w:val="24"/>
          <w:lang w:eastAsia="zh-CN"/>
        </w:rPr>
        <w:t>进行稳态测量。</w:t>
      </w:r>
      <w:r w:rsidRPr="00320848">
        <w:rPr>
          <w:rFonts w:ascii="楷体" w:eastAsia="楷体" w:hAnsi="楷体" w:cs="MS PGothic"/>
          <w:sz w:val="24"/>
          <w:szCs w:val="24"/>
          <w:lang w:eastAsia="zh-CN"/>
        </w:rPr>
        <w:t>在</w:t>
      </w:r>
      <w:r w:rsidRPr="00320848">
        <w:rPr>
          <w:rFonts w:ascii="楷体" w:eastAsia="楷体" w:hAnsi="楷体" w:cs="MS PGothic" w:hint="eastAsia"/>
          <w:sz w:val="24"/>
          <w:szCs w:val="24"/>
          <w:lang w:eastAsia="zh-CN"/>
        </w:rPr>
        <w:t>确定了</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F</m:t>
            </m:r>
          </m:e>
          <m:sub>
            <m:r>
              <m:rPr>
                <m:sty m:val="p"/>
              </m:rPr>
              <w:rPr>
                <w:rFonts w:ascii="Cambria Math" w:eastAsia="楷体" w:hAnsi="Cambria Math" w:cs="MS PGothic"/>
                <w:sz w:val="24"/>
                <w:szCs w:val="24"/>
                <w:lang w:eastAsia="zh-CN"/>
              </w:rPr>
              <m:t>0</m:t>
            </m:r>
          </m:sub>
        </m:sSub>
      </m:oMath>
      <w:r w:rsidRPr="00320848">
        <w:rPr>
          <w:rFonts w:ascii="楷体" w:eastAsia="楷体" w:hAnsi="楷体" w:cs="MS PGothic" w:hint="eastAsia"/>
          <w:sz w:val="24"/>
          <w:szCs w:val="24"/>
          <w:lang w:eastAsia="zh-CN"/>
        </w:rPr>
        <w:t>以后</w:t>
      </w:r>
      <w:r w:rsidRPr="00320848">
        <w:rPr>
          <w:rFonts w:ascii="楷体" w:eastAsia="楷体" w:hAnsi="楷体" w:cs="MS PGothic"/>
          <w:sz w:val="24"/>
          <w:szCs w:val="24"/>
          <w:lang w:eastAsia="zh-CN"/>
        </w:rPr>
        <w:t>，</w:t>
      </w:r>
      <w:r w:rsidR="00A72FBA">
        <w:rPr>
          <w:rFonts w:ascii="楷体" w:eastAsia="楷体" w:hAnsi="楷体" w:hint="eastAsia"/>
          <w:sz w:val="24"/>
          <w:szCs w:val="24"/>
          <w:lang w:eastAsia="zh-CN"/>
        </w:rPr>
        <w:t>为实现快速的迭代计算，</w:t>
      </w:r>
      <w:r w:rsidR="00A72FBA">
        <w:rPr>
          <w:rFonts w:ascii="楷体" w:eastAsia="楷体" w:hAnsi="楷体" w:cs="MS PGothic" w:hint="eastAsia"/>
          <w:sz w:val="24"/>
          <w:szCs w:val="24"/>
          <w:lang w:eastAsia="zh-CN"/>
        </w:rPr>
        <w:t>还需要</w:t>
      </w:r>
      <w:r w:rsidRPr="00320848">
        <w:rPr>
          <w:rFonts w:ascii="楷体" w:eastAsia="楷体" w:hAnsi="楷体" w:cs="MS PGothic" w:hint="eastAsia"/>
          <w:sz w:val="24"/>
          <w:szCs w:val="24"/>
          <w:lang w:eastAsia="zh-CN"/>
        </w:rPr>
        <w:t>确定</w:t>
      </w:r>
      <w:r w:rsidRPr="00320848">
        <w:rPr>
          <w:rFonts w:ascii="楷体" w:eastAsia="楷体" w:hAnsi="楷体" w:cs="MS PGothic"/>
          <w:sz w:val="24"/>
          <w:szCs w:val="24"/>
          <w:lang w:eastAsia="zh-CN"/>
        </w:rPr>
        <w:t>用于</w:t>
      </w:r>
      <w:r w:rsidRPr="00320848">
        <w:rPr>
          <w:rFonts w:ascii="楷体" w:eastAsia="楷体" w:hAnsi="楷体" w:cs="MS PGothic" w:hint="eastAsia"/>
          <w:sz w:val="24"/>
          <w:szCs w:val="24"/>
          <w:lang w:eastAsia="zh-CN"/>
        </w:rPr>
        <w:t>分散的超声波功率的比值</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C</m:t>
            </m:r>
          </m:e>
          <m:sub>
            <m:r>
              <w:rPr>
                <w:rFonts w:ascii="Cambria Math" w:eastAsia="楷体" w:hAnsi="Cambria Math" w:cs="MS PGothic"/>
                <w:sz w:val="24"/>
                <w:szCs w:val="24"/>
                <w:lang w:eastAsia="zh-CN"/>
              </w:rPr>
              <m:t>u</m:t>
            </m:r>
          </m:sub>
        </m:sSub>
      </m:oMath>
      <w:r w:rsidRPr="00320848">
        <w:rPr>
          <w:rFonts w:ascii="楷体" w:eastAsia="楷体" w:hAnsi="楷体" w:cs="MS PGothic" w:hint="eastAsia"/>
          <w:sz w:val="24"/>
          <w:szCs w:val="24"/>
          <w:lang w:eastAsia="zh-CN"/>
        </w:rPr>
        <w:t>，具体</w:t>
      </w:r>
      <w:r w:rsidR="00A72FBA">
        <w:rPr>
          <w:rFonts w:ascii="楷体" w:eastAsia="楷体" w:hAnsi="楷体" w:cs="MS PGothic" w:hint="eastAsia"/>
          <w:sz w:val="24"/>
          <w:szCs w:val="24"/>
          <w:lang w:eastAsia="zh-CN"/>
        </w:rPr>
        <w:t>确定</w:t>
      </w:r>
      <w:r w:rsidRPr="00320848">
        <w:rPr>
          <w:rFonts w:ascii="楷体" w:eastAsia="楷体" w:hAnsi="楷体" w:cs="MS PGothic" w:hint="eastAsia"/>
          <w:sz w:val="24"/>
          <w:szCs w:val="24"/>
          <w:lang w:eastAsia="zh-CN"/>
        </w:rPr>
        <w:t>方法</w:t>
      </w:r>
      <w:r w:rsidR="00A72FBA">
        <w:rPr>
          <w:rFonts w:ascii="楷体" w:eastAsia="楷体" w:hAnsi="楷体" w:cs="MS PGothic" w:hint="eastAsia"/>
          <w:sz w:val="24"/>
          <w:szCs w:val="24"/>
          <w:lang w:eastAsia="zh-CN"/>
        </w:rPr>
        <w:t>如下</w:t>
      </w:r>
      <w:r w:rsidRPr="00320848">
        <w:rPr>
          <w:rFonts w:ascii="楷体" w:eastAsia="楷体" w:hAnsi="楷体" w:cs="MS PGothic" w:hint="eastAsia"/>
          <w:sz w:val="24"/>
          <w:szCs w:val="24"/>
          <w:lang w:eastAsia="zh-CN"/>
        </w:rPr>
        <w:t>。</w:t>
      </w:r>
    </w:p>
    <w:p w14:paraId="4E1AAC20" w14:textId="0CBD0DA2" w:rsidR="00A72FBA" w:rsidRDefault="00A72FBA" w:rsidP="00A72FBA">
      <w:pPr>
        <w:pStyle w:val="Bodytext2"/>
        <w:spacing w:line="276" w:lineRule="auto"/>
        <w:ind w:firstLineChars="200" w:firstLine="480"/>
        <w:jc w:val="both"/>
        <w:rPr>
          <w:rFonts w:ascii="楷体" w:eastAsia="楷体" w:hAnsi="楷体"/>
          <w:sz w:val="24"/>
          <w:szCs w:val="24"/>
          <w:lang w:eastAsia="zh-CN"/>
        </w:rPr>
      </w:pPr>
      <w:r w:rsidRPr="00523945">
        <w:rPr>
          <w:rFonts w:ascii="楷体" w:eastAsia="楷体" w:hAnsi="楷体"/>
          <w:sz w:val="24"/>
          <w:szCs w:val="24"/>
          <w:lang w:eastAsia="zh-CN"/>
        </w:rPr>
        <w:t>在</w:t>
      </w:r>
      <w:r w:rsidRPr="00523945">
        <w:rPr>
          <w:rFonts w:ascii="楷体" w:eastAsia="楷体" w:hAnsi="楷体" w:hint="eastAsia"/>
          <w:sz w:val="24"/>
          <w:szCs w:val="24"/>
          <w:lang w:eastAsia="zh-CN"/>
        </w:rPr>
        <w:t>稳定的超声功率</w:t>
      </w:r>
      <w:r>
        <w:rPr>
          <w:rFonts w:ascii="楷体" w:eastAsia="楷体" w:hAnsi="楷体" w:hint="eastAsia"/>
          <w:sz w:val="24"/>
          <w:szCs w:val="24"/>
          <w:lang w:eastAsia="zh-CN"/>
        </w:rPr>
        <w:t>条件下，团聚体</w:t>
      </w:r>
      <w:r w:rsidRPr="00523945">
        <w:rPr>
          <w:rFonts w:ascii="楷体" w:eastAsia="楷体" w:hAnsi="楷体" w:hint="eastAsia"/>
          <w:sz w:val="24"/>
          <w:szCs w:val="24"/>
          <w:lang w:eastAsia="zh-CN"/>
        </w:rPr>
        <w:t>的大小</w:t>
      </w:r>
      <w:r>
        <w:rPr>
          <w:rFonts w:ascii="楷体" w:eastAsia="楷体" w:hAnsi="楷体" w:hint="eastAsia"/>
          <w:sz w:val="24"/>
          <w:szCs w:val="24"/>
          <w:lang w:eastAsia="zh-CN"/>
        </w:rPr>
        <w:t>可看做</w:t>
      </w:r>
      <w:r w:rsidRPr="00523945">
        <w:rPr>
          <w:rFonts w:ascii="楷体" w:eastAsia="楷体" w:hAnsi="楷体" w:hint="eastAsia"/>
          <w:sz w:val="24"/>
          <w:szCs w:val="24"/>
          <w:lang w:eastAsia="zh-CN"/>
        </w:rPr>
        <w:t>一个</w:t>
      </w:r>
      <w:r>
        <w:rPr>
          <w:rFonts w:ascii="楷体" w:eastAsia="楷体" w:hAnsi="楷体" w:hint="eastAsia"/>
          <w:sz w:val="24"/>
          <w:szCs w:val="24"/>
          <w:lang w:eastAsia="zh-CN"/>
        </w:rPr>
        <w:t>确定的常数</w:t>
      </w:r>
      <w:r w:rsidRPr="00523945">
        <w:rPr>
          <w:rFonts w:ascii="楷体" w:eastAsia="楷体" w:hAnsi="楷体" w:hint="eastAsia"/>
          <w:sz w:val="24"/>
          <w:szCs w:val="24"/>
          <w:lang w:eastAsia="zh-CN"/>
        </w:rPr>
        <w:t>，</w:t>
      </w:r>
      <w:r>
        <w:rPr>
          <w:rFonts w:ascii="楷体" w:eastAsia="楷体" w:hAnsi="楷体" w:hint="eastAsia"/>
          <w:sz w:val="24"/>
          <w:szCs w:val="24"/>
          <w:lang w:eastAsia="zh-CN"/>
        </w:rPr>
        <w:t>因此团聚体颗粒分布图</w:t>
      </w:r>
      <w:r w:rsidRPr="00523945">
        <w:rPr>
          <w:rFonts w:ascii="楷体" w:eastAsia="楷体" w:hAnsi="楷体" w:hint="eastAsia"/>
          <w:sz w:val="24"/>
          <w:szCs w:val="24"/>
          <w:lang w:eastAsia="zh-CN"/>
        </w:rPr>
        <w:t>的峰高比平衡与</w:t>
      </w:r>
      <w:r>
        <w:rPr>
          <w:rFonts w:ascii="楷体" w:eastAsia="楷体" w:hAnsi="楷体" w:hint="eastAsia"/>
          <w:sz w:val="24"/>
          <w:szCs w:val="24"/>
          <w:lang w:eastAsia="zh-CN"/>
        </w:rPr>
        <w:t>团聚体的</w:t>
      </w:r>
      <w:r w:rsidRPr="00523945">
        <w:rPr>
          <w:rFonts w:ascii="楷体" w:eastAsia="楷体" w:hAnsi="楷体" w:hint="eastAsia"/>
          <w:sz w:val="24"/>
          <w:szCs w:val="24"/>
          <w:lang w:eastAsia="zh-CN"/>
        </w:rPr>
        <w:t>凝聚率有关。当</w:t>
      </w:r>
      <w:r>
        <w:rPr>
          <w:rFonts w:ascii="楷体" w:eastAsia="楷体" w:hAnsi="楷体" w:hint="eastAsia"/>
          <w:sz w:val="24"/>
          <w:szCs w:val="24"/>
          <w:lang w:eastAsia="zh-CN"/>
        </w:rPr>
        <w:t>团聚体</w:t>
      </w:r>
      <w:r w:rsidRPr="00523945">
        <w:rPr>
          <w:rFonts w:ascii="楷体" w:eastAsia="楷体" w:hAnsi="楷体" w:hint="eastAsia"/>
          <w:sz w:val="24"/>
          <w:szCs w:val="24"/>
          <w:lang w:eastAsia="zh-CN"/>
        </w:rPr>
        <w:t>直径在</w:t>
      </w:r>
      <w:proofErr w:type="spellStart"/>
      <w:r w:rsidRPr="00523945">
        <w:rPr>
          <w:rFonts w:ascii="楷体" w:eastAsia="楷体" w:hAnsi="楷体"/>
          <w:sz w:val="24"/>
          <w:szCs w:val="24"/>
          <w:lang w:eastAsia="zh-CN"/>
        </w:rPr>
        <w:t>dn</w:t>
      </w:r>
      <w:proofErr w:type="spellEnd"/>
      <w:r w:rsidRPr="00523945">
        <w:rPr>
          <w:rFonts w:ascii="楷体" w:eastAsia="楷体" w:hAnsi="楷体"/>
          <w:sz w:val="24"/>
          <w:szCs w:val="24"/>
          <w:lang w:eastAsia="zh-CN"/>
        </w:rPr>
        <w:t>/dt=0</w:t>
      </w:r>
      <w:r w:rsidRPr="00523945">
        <w:rPr>
          <w:rFonts w:ascii="楷体" w:eastAsia="楷体" w:hAnsi="楷体" w:hint="eastAsia"/>
          <w:sz w:val="24"/>
          <w:szCs w:val="24"/>
          <w:lang w:eastAsia="zh-CN"/>
        </w:rPr>
        <w:t>时取一定值时，用每个稳态</w:t>
      </w:r>
      <w:r>
        <w:rPr>
          <w:rFonts w:ascii="楷体" w:eastAsia="楷体" w:hAnsi="楷体" w:hint="eastAsia"/>
          <w:sz w:val="24"/>
          <w:szCs w:val="24"/>
          <w:lang w:eastAsia="zh-CN"/>
        </w:rPr>
        <w:t>团聚体</w:t>
      </w:r>
      <w:r w:rsidRPr="00523945">
        <w:rPr>
          <w:rFonts w:ascii="楷体" w:eastAsia="楷体" w:hAnsi="楷体" w:hint="eastAsia"/>
          <w:sz w:val="24"/>
          <w:szCs w:val="24"/>
          <w:lang w:eastAsia="zh-CN"/>
        </w:rPr>
        <w:t>的尺寸与方程组求出用于</w:t>
      </w:r>
      <w:r>
        <w:rPr>
          <w:rFonts w:ascii="楷体" w:eastAsia="楷体" w:hAnsi="楷体" w:hint="eastAsia"/>
          <w:sz w:val="24"/>
          <w:szCs w:val="24"/>
          <w:lang w:eastAsia="zh-CN"/>
        </w:rPr>
        <w:t>团聚体在平衡状态时</w:t>
      </w:r>
      <w:r w:rsidRPr="00523945">
        <w:rPr>
          <w:rFonts w:ascii="楷体" w:eastAsia="楷体" w:hAnsi="楷体" w:hint="eastAsia"/>
          <w:sz w:val="24"/>
          <w:szCs w:val="24"/>
          <w:lang w:eastAsia="zh-CN"/>
        </w:rPr>
        <w:t>的超声波功率比</w:t>
      </w:r>
      <m:oMath>
        <m:sSub>
          <m:sSubPr>
            <m:ctrlPr>
              <w:rPr>
                <w:rFonts w:ascii="Cambria Math" w:eastAsia="楷体" w:hAnsi="Cambria Math"/>
                <w:i/>
                <w:sz w:val="24"/>
                <w:szCs w:val="24"/>
                <w:lang w:eastAsia="zh-CN"/>
              </w:rPr>
            </m:ctrlPr>
          </m:sSubPr>
          <m:e>
            <m:r>
              <w:rPr>
                <w:rFonts w:ascii="Cambria Math" w:eastAsia="楷体" w:hAnsi="Cambria Math"/>
                <w:sz w:val="24"/>
                <w:szCs w:val="24"/>
                <w:lang w:eastAsia="zh-CN"/>
              </w:rPr>
              <m:t>C</m:t>
            </m:r>
          </m:e>
          <m:sub>
            <m:r>
              <w:rPr>
                <w:rFonts w:ascii="Cambria Math" w:eastAsia="楷体" w:hAnsi="Cambria Math"/>
                <w:sz w:val="24"/>
                <w:szCs w:val="24"/>
                <w:lang w:eastAsia="zh-CN"/>
              </w:rPr>
              <m:t>u</m:t>
            </m:r>
          </m:sub>
        </m:sSub>
      </m:oMath>
      <w:r w:rsidRPr="00523945">
        <w:rPr>
          <w:rFonts w:ascii="楷体" w:eastAsia="楷体" w:hAnsi="楷体"/>
          <w:sz w:val="24"/>
          <w:szCs w:val="24"/>
          <w:lang w:eastAsia="zh-CN"/>
        </w:rPr>
        <w:t>。在本研究中，</w:t>
      </w:r>
      <w:r>
        <w:rPr>
          <w:rFonts w:ascii="楷体" w:eastAsia="楷体" w:hAnsi="楷体" w:hint="eastAsia"/>
          <w:sz w:val="24"/>
          <w:szCs w:val="24"/>
          <w:lang w:eastAsia="zh-CN"/>
        </w:rPr>
        <w:t>拟使用</w:t>
      </w:r>
      <w:r w:rsidRPr="00523945">
        <w:rPr>
          <w:rFonts w:ascii="楷体" w:eastAsia="楷体" w:hAnsi="楷体"/>
          <w:sz w:val="24"/>
          <w:szCs w:val="24"/>
          <w:lang w:eastAsia="zh-CN"/>
        </w:rPr>
        <w:t>在15分</w:t>
      </w:r>
      <w:r w:rsidRPr="00523945">
        <w:rPr>
          <w:rFonts w:ascii="楷体" w:eastAsia="楷体" w:hAnsi="楷体" w:hint="eastAsia"/>
          <w:sz w:val="24"/>
          <w:szCs w:val="24"/>
          <w:lang w:eastAsia="zh-CN"/>
        </w:rPr>
        <w:t>钟的平均簇大小用于计算的</w:t>
      </w:r>
      <m:oMath>
        <m:sSub>
          <m:sSubPr>
            <m:ctrlPr>
              <w:rPr>
                <w:rFonts w:ascii="Cambria Math" w:eastAsia="楷体" w:hAnsi="Cambria Math"/>
                <w:i/>
                <w:sz w:val="24"/>
                <w:szCs w:val="24"/>
                <w:lang w:eastAsia="zh-CN"/>
              </w:rPr>
            </m:ctrlPr>
          </m:sSubPr>
          <m:e>
            <m:r>
              <w:rPr>
                <w:rFonts w:ascii="Cambria Math" w:eastAsia="楷体" w:hAnsi="Cambria Math"/>
                <w:sz w:val="24"/>
                <w:szCs w:val="24"/>
                <w:lang w:eastAsia="zh-CN"/>
              </w:rPr>
              <m:t>C</m:t>
            </m:r>
          </m:e>
          <m:sub>
            <m:r>
              <w:rPr>
                <w:rFonts w:ascii="Cambria Math" w:eastAsia="楷体" w:hAnsi="Cambria Math"/>
                <w:sz w:val="24"/>
                <w:szCs w:val="24"/>
                <w:lang w:eastAsia="zh-CN"/>
              </w:rPr>
              <m:t>u</m:t>
            </m:r>
          </m:sub>
        </m:sSub>
      </m:oMath>
      <w:r w:rsidRPr="00523945">
        <w:rPr>
          <w:rFonts w:ascii="楷体" w:eastAsia="楷体" w:hAnsi="楷体"/>
          <w:sz w:val="24"/>
          <w:szCs w:val="24"/>
          <w:lang w:eastAsia="zh-CN"/>
        </w:rPr>
        <w:t>其中</w:t>
      </w:r>
      <w:proofErr w:type="spellStart"/>
      <w:r w:rsidRPr="00523945">
        <w:rPr>
          <w:rFonts w:ascii="楷体" w:eastAsia="楷体" w:hAnsi="楷体"/>
          <w:sz w:val="24"/>
          <w:szCs w:val="24"/>
          <w:lang w:eastAsia="zh-CN"/>
        </w:rPr>
        <w:t>dn</w:t>
      </w:r>
      <w:proofErr w:type="spellEnd"/>
      <w:r w:rsidRPr="00523945">
        <w:rPr>
          <w:rFonts w:ascii="楷体" w:eastAsia="楷体" w:hAnsi="楷体"/>
          <w:sz w:val="24"/>
          <w:szCs w:val="24"/>
          <w:lang w:eastAsia="zh-CN"/>
        </w:rPr>
        <w:t>/dt=0。</w:t>
      </w:r>
      <w:r w:rsidRPr="00523945">
        <w:rPr>
          <w:rFonts w:ascii="楷体" w:eastAsia="楷体" w:hAnsi="楷体" w:hint="eastAsia"/>
          <w:sz w:val="24"/>
          <w:szCs w:val="24"/>
          <w:lang w:eastAsia="zh-CN"/>
        </w:rPr>
        <w:t>因此，超声波辐射的大部分能量都用于流动诱导，并转化为热能。</w:t>
      </w:r>
      <w:r w:rsidRPr="00634A9E">
        <w:rPr>
          <w:rFonts w:ascii="楷体" w:eastAsia="楷体" w:hAnsi="楷体" w:hint="eastAsia"/>
          <w:sz w:val="24"/>
          <w:szCs w:val="24"/>
          <w:lang w:eastAsia="zh-CN"/>
        </w:rPr>
        <w:t>随着超声辐射功率的增加，烧杯中的回流增强。这会导致在</w:t>
      </w:r>
      <w:r>
        <w:rPr>
          <w:rFonts w:ascii="楷体" w:eastAsia="楷体" w:hAnsi="楷体" w:hint="eastAsia"/>
          <w:sz w:val="24"/>
          <w:szCs w:val="24"/>
          <w:lang w:eastAsia="zh-CN"/>
        </w:rPr>
        <w:t>悬浮液内</w:t>
      </w:r>
      <w:r w:rsidRPr="00634A9E">
        <w:rPr>
          <w:rFonts w:ascii="楷体" w:eastAsia="楷体" w:hAnsi="楷体" w:hint="eastAsia"/>
          <w:sz w:val="24"/>
          <w:szCs w:val="24"/>
          <w:lang w:eastAsia="zh-CN"/>
        </w:rPr>
        <w:t>流动的</w:t>
      </w:r>
      <w:r>
        <w:rPr>
          <w:rFonts w:ascii="楷体" w:eastAsia="楷体" w:hAnsi="楷体" w:hint="eastAsia"/>
          <w:sz w:val="24"/>
          <w:szCs w:val="24"/>
          <w:lang w:eastAsia="zh-CN"/>
        </w:rPr>
        <w:t>团簇体</w:t>
      </w:r>
      <w:r w:rsidRPr="00634A9E">
        <w:rPr>
          <w:rFonts w:ascii="楷体" w:eastAsia="楷体" w:hAnsi="楷体" w:hint="eastAsia"/>
          <w:sz w:val="24"/>
          <w:szCs w:val="24"/>
          <w:lang w:eastAsia="zh-CN"/>
        </w:rPr>
        <w:t>的频率增加。超声辐照引起的以</w:t>
      </w:r>
      <w:r>
        <w:rPr>
          <w:rFonts w:ascii="楷体" w:eastAsia="楷体" w:hAnsi="楷体" w:hint="eastAsia"/>
          <w:sz w:val="24"/>
          <w:szCs w:val="24"/>
          <w:lang w:eastAsia="zh-CN"/>
        </w:rPr>
        <w:t>悬浮液</w:t>
      </w:r>
      <w:r w:rsidRPr="00634A9E">
        <w:rPr>
          <w:rFonts w:ascii="楷体" w:eastAsia="楷体" w:hAnsi="楷体" w:hint="eastAsia"/>
          <w:sz w:val="24"/>
          <w:szCs w:val="24"/>
          <w:lang w:eastAsia="zh-CN"/>
        </w:rPr>
        <w:t>体流以碰撞射流的形式流到烧杯底部。碰撞结束后，悬浮体向半径方向下降，沿烧杯侧壁上升，返回超声探头。由于悬浮液的流路长度是烧杯直径和深度的两倍，悬浮液的速度主要取决于流速，</w:t>
      </w:r>
      <w:r>
        <w:rPr>
          <w:rFonts w:ascii="楷体" w:eastAsia="楷体" w:hAnsi="楷体" w:hint="eastAsia"/>
          <w:sz w:val="24"/>
          <w:szCs w:val="24"/>
          <w:lang w:eastAsia="zh-CN"/>
        </w:rPr>
        <w:t>团聚体</w:t>
      </w:r>
      <w:r w:rsidRPr="00634A9E">
        <w:rPr>
          <w:rFonts w:ascii="楷体" w:eastAsia="楷体" w:hAnsi="楷体" w:hint="eastAsia"/>
          <w:sz w:val="24"/>
          <w:szCs w:val="24"/>
          <w:lang w:eastAsia="zh-CN"/>
        </w:rPr>
        <w:t>的流动频率与超声辐照引起的剪切速率成正比</w:t>
      </w:r>
      <w:r>
        <w:rPr>
          <w:rFonts w:ascii="楷体" w:eastAsia="楷体" w:hAnsi="楷体" w:hint="eastAsia"/>
          <w:sz w:val="24"/>
          <w:szCs w:val="24"/>
          <w:lang w:eastAsia="zh-CN"/>
        </w:rPr>
        <w:t>，</w:t>
      </w:r>
      <w:r w:rsidRPr="00634A9E">
        <w:rPr>
          <w:rFonts w:ascii="楷体" w:eastAsia="楷体" w:hAnsi="楷体"/>
          <w:sz w:val="24"/>
          <w:szCs w:val="24"/>
          <w:lang w:eastAsia="zh-CN"/>
        </w:rPr>
        <w:t>根据</w:t>
      </w:r>
      <w:r>
        <w:rPr>
          <w:rFonts w:ascii="楷体" w:eastAsia="楷体" w:hAnsi="楷体" w:hint="eastAsia"/>
          <w:sz w:val="24"/>
          <w:szCs w:val="24"/>
          <w:lang w:eastAsia="zh-CN"/>
        </w:rPr>
        <w:t>测试</w:t>
      </w:r>
      <w:r w:rsidRPr="00634A9E">
        <w:rPr>
          <w:rFonts w:ascii="楷体" w:eastAsia="楷体" w:hAnsi="楷体" w:hint="eastAsia"/>
          <w:sz w:val="24"/>
          <w:szCs w:val="24"/>
          <w:lang w:eastAsia="zh-CN"/>
        </w:rPr>
        <w:t>数据，</w:t>
      </w:r>
      <w:r>
        <w:rPr>
          <w:rFonts w:ascii="楷体" w:eastAsia="楷体" w:hAnsi="楷体" w:hint="eastAsia"/>
          <w:sz w:val="24"/>
          <w:szCs w:val="24"/>
          <w:lang w:eastAsia="zh-CN"/>
        </w:rPr>
        <w:t>可</w:t>
      </w:r>
      <w:r w:rsidRPr="00634A9E">
        <w:rPr>
          <w:rFonts w:ascii="楷体" w:eastAsia="楷体" w:hAnsi="楷体" w:hint="eastAsia"/>
          <w:sz w:val="24"/>
          <w:szCs w:val="24"/>
          <w:lang w:eastAsia="zh-CN"/>
        </w:rPr>
        <w:t>用最小二乘法确定</w:t>
      </w:r>
      <m:oMath>
        <m:sSub>
          <m:sSubPr>
            <m:ctrlPr>
              <w:rPr>
                <w:rFonts w:ascii="Cambria Math" w:eastAsia="楷体" w:hAnsi="Cambria Math"/>
                <w:i/>
                <w:sz w:val="24"/>
                <w:szCs w:val="24"/>
                <w:lang w:eastAsia="zh-CN"/>
              </w:rPr>
            </m:ctrlPr>
          </m:sSubPr>
          <m:e>
            <m:r>
              <w:rPr>
                <w:rFonts w:ascii="Cambria Math" w:eastAsia="楷体" w:hAnsi="Cambria Math"/>
                <w:sz w:val="24"/>
                <w:szCs w:val="24"/>
                <w:lang w:eastAsia="zh-CN"/>
              </w:rPr>
              <m:t>C</m:t>
            </m:r>
          </m:e>
          <m:sub>
            <m:r>
              <w:rPr>
                <w:rFonts w:ascii="Cambria Math" w:eastAsia="楷体" w:hAnsi="Cambria Math"/>
                <w:sz w:val="24"/>
                <w:szCs w:val="24"/>
                <w:lang w:eastAsia="zh-CN"/>
              </w:rPr>
              <m:t>u</m:t>
            </m:r>
          </m:sub>
        </m:sSub>
      </m:oMath>
      <w:r>
        <w:rPr>
          <w:rFonts w:ascii="楷体" w:eastAsia="楷体" w:hAnsi="楷体" w:hint="eastAsia"/>
          <w:sz w:val="24"/>
          <w:szCs w:val="24"/>
          <w:lang w:eastAsia="zh-CN"/>
        </w:rPr>
        <w:t>与</w:t>
      </w:r>
      <w:r w:rsidRPr="00634A9E">
        <w:rPr>
          <w:rFonts w:ascii="楷体" w:eastAsia="楷体" w:hAnsi="楷体" w:hint="eastAsia"/>
          <w:sz w:val="24"/>
          <w:szCs w:val="24"/>
          <w:lang w:eastAsia="zh-CN"/>
        </w:rPr>
        <w:t>剪切速率的函数</w:t>
      </w:r>
      <w:r>
        <w:rPr>
          <w:rFonts w:ascii="楷体" w:eastAsia="楷体" w:hAnsi="楷体" w:hint="eastAsia"/>
          <w:sz w:val="24"/>
          <w:szCs w:val="24"/>
          <w:lang w:eastAsia="zh-CN"/>
        </w:rPr>
        <w:t>，进而求出</w:t>
      </w:r>
      <m:oMath>
        <m:sSub>
          <m:sSubPr>
            <m:ctrlPr>
              <w:rPr>
                <w:rFonts w:ascii="Cambria Math" w:eastAsia="楷体" w:hAnsi="Cambria Math"/>
                <w:i/>
                <w:sz w:val="24"/>
                <w:szCs w:val="24"/>
                <w:lang w:eastAsia="zh-CN"/>
              </w:rPr>
            </m:ctrlPr>
          </m:sSubPr>
          <m:e>
            <m:r>
              <w:rPr>
                <w:rFonts w:ascii="Cambria Math" w:eastAsia="楷体" w:hAnsi="Cambria Math"/>
                <w:sz w:val="24"/>
                <w:szCs w:val="24"/>
                <w:lang w:eastAsia="zh-CN"/>
              </w:rPr>
              <m:t>C</m:t>
            </m:r>
          </m:e>
          <m:sub>
            <m:r>
              <w:rPr>
                <w:rFonts w:ascii="Cambria Math" w:eastAsia="楷体" w:hAnsi="Cambria Math"/>
                <w:sz w:val="24"/>
                <w:szCs w:val="24"/>
                <w:lang w:eastAsia="zh-CN"/>
              </w:rPr>
              <m:t>u</m:t>
            </m:r>
          </m:sub>
        </m:sSub>
      </m:oMath>
      <w:r>
        <w:rPr>
          <w:rFonts w:ascii="楷体" w:eastAsia="楷体" w:hAnsi="楷体" w:hint="eastAsia"/>
          <w:sz w:val="24"/>
          <w:szCs w:val="24"/>
          <w:lang w:eastAsia="zh-CN"/>
        </w:rPr>
        <w:t>的值</w:t>
      </w:r>
      <w:r w:rsidRPr="00634A9E">
        <w:rPr>
          <w:rFonts w:ascii="楷体" w:eastAsia="楷体" w:hAnsi="楷体" w:hint="eastAsia"/>
          <w:sz w:val="24"/>
          <w:szCs w:val="24"/>
          <w:lang w:eastAsia="zh-CN"/>
        </w:rPr>
        <w:t>。</w:t>
      </w:r>
    </w:p>
    <w:p w14:paraId="60603BE1" w14:textId="4BC0A7A3" w:rsidR="00D74EE9" w:rsidRDefault="00D74EE9" w:rsidP="00A72FBA">
      <w:pPr>
        <w:autoSpaceDE w:val="0"/>
        <w:autoSpaceDN w:val="0"/>
        <w:adjustRightInd w:val="0"/>
        <w:ind w:firstLineChars="200" w:firstLine="480"/>
        <w:rPr>
          <w:rFonts w:ascii="楷体" w:eastAsia="楷体" w:hAnsi="楷体" w:cs="MS PGothic"/>
          <w:sz w:val="24"/>
          <w:szCs w:val="24"/>
          <w:lang w:eastAsia="zh-CN"/>
        </w:rPr>
      </w:pPr>
      <w:r w:rsidRPr="00320848">
        <w:rPr>
          <w:rFonts w:ascii="楷体" w:eastAsia="楷体" w:hAnsi="楷体" w:cs="MS PGothic" w:hint="eastAsia"/>
          <w:sz w:val="24"/>
          <w:szCs w:val="24"/>
          <w:lang w:eastAsia="zh-CN"/>
        </w:rPr>
        <w:t>关于粒子间键能，虽然也通过</w:t>
      </w:r>
      <w:r w:rsidRPr="00320848">
        <w:rPr>
          <w:rFonts w:ascii="楷体" w:eastAsia="楷体" w:hAnsi="楷体" w:cs="MS PGothic"/>
          <w:sz w:val="24"/>
          <w:szCs w:val="24"/>
          <w:lang w:eastAsia="zh-CN"/>
        </w:rPr>
        <w:t>DLVO理</w:t>
      </w:r>
      <w:r w:rsidRPr="00320848">
        <w:rPr>
          <w:rFonts w:ascii="楷体" w:eastAsia="楷体" w:hAnsi="楷体" w:cs="MS PGothic" w:hint="eastAsia"/>
          <w:sz w:val="24"/>
          <w:szCs w:val="24"/>
          <w:lang w:eastAsia="zh-CN"/>
        </w:rPr>
        <w:t>论等进行预测，但实验测定方法更为简便。即通过获得相对于某剪切速度稳定状态</w:t>
      </w:r>
      <w:r w:rsidRPr="00320848">
        <w:rPr>
          <w:rFonts w:ascii="楷体" w:eastAsia="楷体" w:hAnsi="楷体" w:cs="MS PGothic"/>
          <w:sz w:val="24"/>
          <w:szCs w:val="24"/>
          <w:lang w:eastAsia="zh-CN"/>
        </w:rPr>
        <w:t>(</w:t>
      </w:r>
      <w:proofErr w:type="spellStart"/>
      <w:r w:rsidRPr="00320848">
        <w:rPr>
          <w:rFonts w:ascii="楷体" w:eastAsia="楷体" w:hAnsi="楷体" w:cs="MS PGothic"/>
          <w:sz w:val="24"/>
          <w:szCs w:val="24"/>
          <w:lang w:eastAsia="zh-CN"/>
        </w:rPr>
        <w:t>d</w:t>
      </w:r>
      <w:r w:rsidRPr="00320848">
        <w:rPr>
          <w:rFonts w:ascii="楷体" w:eastAsia="楷体" w:hAnsi="楷体" w:cs="MS PGothic" w:hint="eastAsia"/>
          <w:sz w:val="24"/>
          <w:szCs w:val="24"/>
          <w:lang w:eastAsia="zh-CN"/>
        </w:rPr>
        <w:t>n</w:t>
      </w:r>
      <w:proofErr w:type="spellEnd"/>
      <w:r w:rsidRPr="00320848">
        <w:rPr>
          <w:rFonts w:ascii="楷体" w:eastAsia="楷体" w:hAnsi="楷体" w:cs="MS PGothic"/>
          <w:sz w:val="24"/>
          <w:szCs w:val="24"/>
          <w:lang w:eastAsia="zh-CN"/>
        </w:rPr>
        <w:t>/dt=0)的</w:t>
      </w:r>
      <w:r w:rsidRPr="00320848">
        <w:rPr>
          <w:rFonts w:ascii="楷体" w:eastAsia="楷体" w:hAnsi="楷体" w:cs="MS PGothic" w:hint="eastAsia"/>
          <w:sz w:val="24"/>
          <w:szCs w:val="24"/>
          <w:lang w:eastAsia="zh-CN"/>
        </w:rPr>
        <w:t>悬浮粘度计算</w:t>
      </w:r>
      <m:oMath>
        <m:sSub>
          <m:sSubPr>
            <m:ctrlPr>
              <w:rPr>
                <w:rFonts w:ascii="Cambria Math" w:eastAsia="楷体" w:hAnsi="Cambria Math" w:cs="MS PGothic"/>
                <w:sz w:val="24"/>
                <w:szCs w:val="24"/>
                <w:lang w:eastAsia="zh-CN"/>
              </w:rPr>
            </m:ctrlPr>
          </m:sSubPr>
          <m:e>
            <m:r>
              <w:rPr>
                <w:rFonts w:ascii="Cambria Math" w:eastAsia="楷体" w:hAnsi="Cambria Math" w:cs="MS PGothic"/>
                <w:sz w:val="24"/>
                <w:szCs w:val="24"/>
                <w:lang w:eastAsia="zh-CN"/>
              </w:rPr>
              <m:t>F</m:t>
            </m:r>
          </m:e>
          <m:sub>
            <m:r>
              <m:rPr>
                <m:sty m:val="p"/>
              </m:rPr>
              <w:rPr>
                <w:rFonts w:ascii="Cambria Math" w:eastAsia="楷体" w:hAnsi="Cambria Math" w:cs="MS PGothic"/>
                <w:sz w:val="24"/>
                <w:szCs w:val="24"/>
                <w:lang w:eastAsia="zh-CN"/>
              </w:rPr>
              <m:t>0</m:t>
            </m:r>
          </m:sub>
        </m:sSub>
      </m:oMath>
      <w:r w:rsidRPr="00320848">
        <w:rPr>
          <w:rFonts w:ascii="楷体" w:eastAsia="楷体" w:hAnsi="楷体" w:cs="MS PGothic"/>
          <w:sz w:val="24"/>
          <w:szCs w:val="24"/>
          <w:lang w:eastAsia="zh-CN"/>
        </w:rPr>
        <w:t>。</w:t>
      </w:r>
      <w:r w:rsidRPr="00320848">
        <w:rPr>
          <w:rFonts w:ascii="楷体" w:eastAsia="楷体" w:hAnsi="楷体" w:cs="MS PGothic" w:hint="eastAsia"/>
          <w:sz w:val="24"/>
          <w:szCs w:val="24"/>
          <w:lang w:eastAsia="zh-CN"/>
        </w:rPr>
        <w:t>本研究认为F0也是可达碳载体的性质相关，因此在研究中将重点关注这个参数</w:t>
      </w:r>
      <w:r w:rsidR="00320848">
        <w:rPr>
          <w:rFonts w:ascii="楷体" w:eastAsia="楷体" w:hAnsi="楷体" w:cs="MS PGothic" w:hint="eastAsia"/>
          <w:sz w:val="24"/>
          <w:szCs w:val="24"/>
          <w:lang w:eastAsia="zh-CN"/>
        </w:rPr>
        <w:t>。</w:t>
      </w:r>
    </w:p>
    <w:p w14:paraId="2FDE612A" w14:textId="77777777" w:rsidR="0078050E" w:rsidRDefault="0078050E" w:rsidP="00D74EE9">
      <w:pPr>
        <w:pStyle w:val="Bodytext2"/>
        <w:spacing w:line="276" w:lineRule="auto"/>
        <w:ind w:firstLineChars="200" w:firstLine="480"/>
        <w:jc w:val="both"/>
        <w:rPr>
          <w:rFonts w:ascii="楷体" w:eastAsia="楷体" w:hAnsi="楷体"/>
          <w:sz w:val="24"/>
          <w:szCs w:val="24"/>
          <w:lang w:eastAsia="zh-CN"/>
        </w:rPr>
      </w:pPr>
    </w:p>
    <w:p w14:paraId="64985430" w14:textId="692A9CBA" w:rsidR="00D74EE9" w:rsidRPr="00B446B0" w:rsidRDefault="00320848" w:rsidP="00D74EE9">
      <w:pPr>
        <w:pStyle w:val="Bodytext2"/>
        <w:spacing w:line="276" w:lineRule="auto"/>
        <w:ind w:firstLineChars="200" w:firstLine="480"/>
        <w:jc w:val="both"/>
        <w:rPr>
          <w:rFonts w:ascii="楷体" w:eastAsia="楷体" w:hAnsi="楷体"/>
          <w:sz w:val="24"/>
          <w:szCs w:val="24"/>
          <w:lang w:eastAsia="zh-CN"/>
        </w:rPr>
      </w:pPr>
      <w:r>
        <w:rPr>
          <w:rFonts w:ascii="楷体" w:eastAsia="楷体" w:hAnsi="楷体" w:hint="eastAsia"/>
          <w:sz w:val="24"/>
          <w:szCs w:val="24"/>
          <w:lang w:eastAsia="zh-CN"/>
        </w:rPr>
        <w:t>二次凝集后，</w:t>
      </w:r>
      <w:r w:rsidR="007F2B23">
        <w:rPr>
          <w:rFonts w:ascii="楷体" w:eastAsia="楷体" w:hAnsi="楷体" w:hint="eastAsia"/>
          <w:sz w:val="24"/>
          <w:szCs w:val="24"/>
          <w:lang w:eastAsia="zh-CN"/>
        </w:rPr>
        <w:t>二次</w:t>
      </w:r>
      <w:r>
        <w:rPr>
          <w:rFonts w:ascii="楷体" w:eastAsia="楷体" w:hAnsi="楷体" w:hint="eastAsia"/>
          <w:sz w:val="24"/>
          <w:szCs w:val="24"/>
          <w:lang w:eastAsia="zh-CN"/>
        </w:rPr>
        <w:t>凝集体的</w:t>
      </w:r>
      <w:r w:rsidR="00D74EE9" w:rsidRPr="00B446B0">
        <w:rPr>
          <w:rFonts w:ascii="楷体" w:eastAsia="楷体" w:hAnsi="楷体" w:hint="eastAsia"/>
          <w:sz w:val="24"/>
          <w:szCs w:val="24"/>
          <w:lang w:eastAsia="zh-CN"/>
        </w:rPr>
        <w:t>空隙中</w:t>
      </w:r>
      <w:r>
        <w:rPr>
          <w:rFonts w:ascii="楷体" w:eastAsia="楷体" w:hAnsi="楷体" w:hint="eastAsia"/>
          <w:sz w:val="24"/>
          <w:szCs w:val="24"/>
          <w:lang w:eastAsia="zh-CN"/>
        </w:rPr>
        <w:t>包含</w:t>
      </w:r>
      <w:r w:rsidR="00D74EE9">
        <w:rPr>
          <w:rFonts w:ascii="楷体" w:eastAsia="楷体" w:hAnsi="楷体" w:hint="eastAsia"/>
          <w:sz w:val="24"/>
          <w:szCs w:val="24"/>
          <w:lang w:eastAsia="zh-CN"/>
        </w:rPr>
        <w:t>溶媒</w:t>
      </w:r>
      <w:r w:rsidR="00D74EE9" w:rsidRPr="00B446B0">
        <w:rPr>
          <w:rFonts w:ascii="楷体" w:eastAsia="楷体" w:hAnsi="楷体" w:hint="eastAsia"/>
          <w:sz w:val="24"/>
          <w:szCs w:val="24"/>
          <w:lang w:eastAsia="zh-CN"/>
        </w:rPr>
        <w:t>，由此表观的固体体积分数上升。</w:t>
      </w:r>
      <w:r w:rsidR="00D74EE9">
        <w:rPr>
          <w:rFonts w:ascii="楷体" w:eastAsia="楷体" w:hAnsi="楷体" w:hint="eastAsia"/>
          <w:sz w:val="24"/>
          <w:szCs w:val="24"/>
          <w:lang w:eastAsia="zh-CN"/>
        </w:rPr>
        <w:t>在逐步</w:t>
      </w:r>
      <w:r w:rsidR="00D74EE9" w:rsidRPr="00B446B0">
        <w:rPr>
          <w:rFonts w:ascii="楷体" w:eastAsia="楷体" w:hAnsi="楷体" w:hint="eastAsia"/>
          <w:sz w:val="24"/>
          <w:szCs w:val="24"/>
          <w:lang w:eastAsia="zh-CN"/>
        </w:rPr>
        <w:t>加入离聚物后</w:t>
      </w:r>
      <w:r w:rsidR="00D74EE9">
        <w:rPr>
          <w:rFonts w:ascii="楷体" w:eastAsia="楷体" w:hAnsi="楷体" w:hint="eastAsia"/>
          <w:sz w:val="24"/>
          <w:szCs w:val="24"/>
          <w:lang w:eastAsia="zh-CN"/>
        </w:rPr>
        <w:t>，离聚物与可达碳催化剂相互吸附，形成更复杂的多孔团簇结构，黏度进一步增加，</w:t>
      </w:r>
      <w:r w:rsidR="00D74EE9" w:rsidRPr="00B446B0">
        <w:rPr>
          <w:rFonts w:ascii="楷体" w:eastAsia="楷体" w:hAnsi="楷体" w:hint="eastAsia"/>
          <w:sz w:val="24"/>
          <w:szCs w:val="24"/>
          <w:lang w:eastAsia="zh-CN"/>
        </w:rPr>
        <w:t>悬浮液状态</w:t>
      </w:r>
      <w:r w:rsidR="00D74EE9">
        <w:rPr>
          <w:rFonts w:ascii="楷体" w:eastAsia="楷体" w:hAnsi="楷体" w:hint="eastAsia"/>
          <w:sz w:val="24"/>
          <w:szCs w:val="24"/>
          <w:lang w:eastAsia="zh-CN"/>
        </w:rPr>
        <w:t>逐渐</w:t>
      </w:r>
      <w:r w:rsidR="00D74EE9" w:rsidRPr="00B446B0">
        <w:rPr>
          <w:rFonts w:ascii="楷体" w:eastAsia="楷体" w:hAnsi="楷体" w:hint="eastAsia"/>
          <w:sz w:val="24"/>
          <w:szCs w:val="24"/>
          <w:lang w:eastAsia="zh-CN"/>
        </w:rPr>
        <w:t>接近胶</w:t>
      </w:r>
      <w:r w:rsidR="00D74EE9">
        <w:rPr>
          <w:rFonts w:ascii="楷体" w:eastAsia="楷体" w:hAnsi="楷体" w:hint="eastAsia"/>
          <w:sz w:val="24"/>
          <w:szCs w:val="24"/>
          <w:lang w:eastAsia="zh-CN"/>
        </w:rPr>
        <w:t>体</w:t>
      </w:r>
      <w:r w:rsidR="00D74EE9" w:rsidRPr="00B446B0">
        <w:rPr>
          <w:rFonts w:ascii="楷体" w:eastAsia="楷体" w:hAnsi="楷体" w:hint="eastAsia"/>
          <w:sz w:val="24"/>
          <w:szCs w:val="24"/>
          <w:lang w:eastAsia="zh-CN"/>
        </w:rPr>
        <w:t>。上述模型可以预测</w:t>
      </w:r>
      <w:r w:rsidR="00D74EE9">
        <w:rPr>
          <w:rFonts w:ascii="楷体" w:eastAsia="楷体" w:hAnsi="楷体" w:hint="eastAsia"/>
          <w:sz w:val="24"/>
          <w:szCs w:val="24"/>
          <w:lang w:eastAsia="zh-CN"/>
        </w:rPr>
        <w:t>可达碳催化剂达到分散平衡后</w:t>
      </w:r>
      <w:r w:rsidR="00D74EE9" w:rsidRPr="00B446B0">
        <w:rPr>
          <w:rFonts w:ascii="楷体" w:eastAsia="楷体" w:hAnsi="楷体" w:hint="eastAsia"/>
          <w:sz w:val="24"/>
          <w:szCs w:val="24"/>
          <w:lang w:eastAsia="zh-CN"/>
        </w:rPr>
        <w:t>的</w:t>
      </w:r>
      <w:r w:rsidR="00D74EE9">
        <w:rPr>
          <w:rFonts w:ascii="楷体" w:eastAsia="楷体" w:hAnsi="楷体" w:hint="eastAsia"/>
          <w:sz w:val="24"/>
          <w:szCs w:val="24"/>
          <w:lang w:eastAsia="zh-CN"/>
        </w:rPr>
        <w:t>平均凝集</w:t>
      </w:r>
      <w:r w:rsidR="00D74EE9" w:rsidRPr="00B446B0">
        <w:rPr>
          <w:rFonts w:ascii="楷体" w:eastAsia="楷体" w:hAnsi="楷体" w:hint="eastAsia"/>
          <w:sz w:val="24"/>
          <w:szCs w:val="24"/>
          <w:lang w:eastAsia="zh-CN"/>
        </w:rPr>
        <w:t>体直径，</w:t>
      </w:r>
      <w:r w:rsidR="00D74EE9">
        <w:rPr>
          <w:rFonts w:ascii="楷体" w:eastAsia="楷体" w:hAnsi="楷体" w:hint="eastAsia"/>
          <w:sz w:val="24"/>
          <w:szCs w:val="24"/>
          <w:lang w:eastAsia="zh-CN"/>
        </w:rPr>
        <w:t>同时分散</w:t>
      </w:r>
      <w:r w:rsidR="00D74EE9" w:rsidRPr="00B446B0">
        <w:rPr>
          <w:rFonts w:ascii="楷体" w:eastAsia="楷体" w:hAnsi="楷体" w:hint="eastAsia"/>
          <w:sz w:val="24"/>
          <w:szCs w:val="24"/>
          <w:lang w:eastAsia="zh-CN"/>
        </w:rPr>
        <w:t>项是</w:t>
      </w:r>
      <w:r w:rsidR="00426283">
        <w:rPr>
          <w:rFonts w:ascii="楷体" w:eastAsia="楷体" w:hAnsi="楷体" w:hint="eastAsia"/>
          <w:sz w:val="24"/>
          <w:szCs w:val="24"/>
          <w:lang w:eastAsia="zh-CN"/>
        </w:rPr>
        <w:t>悬浮液</w:t>
      </w:r>
      <w:r w:rsidR="00D74EE9" w:rsidRPr="00B446B0">
        <w:rPr>
          <w:rFonts w:ascii="楷体" w:eastAsia="楷体" w:hAnsi="楷体" w:hint="eastAsia"/>
          <w:sz w:val="24"/>
          <w:szCs w:val="24"/>
          <w:lang w:eastAsia="zh-CN"/>
        </w:rPr>
        <w:t>粘度的函数</w:t>
      </w:r>
      <w:r w:rsidR="00D74EE9">
        <w:rPr>
          <w:rFonts w:ascii="楷体" w:eastAsia="楷体" w:hAnsi="楷体" w:hint="eastAsia"/>
          <w:sz w:val="24"/>
          <w:szCs w:val="24"/>
          <w:lang w:eastAsia="zh-CN"/>
        </w:rPr>
        <w:t>，</w:t>
      </w:r>
      <w:r w:rsidR="00D74EE9" w:rsidRPr="00B446B0">
        <w:rPr>
          <w:rFonts w:ascii="楷体" w:eastAsia="楷体" w:hAnsi="楷体" w:hint="eastAsia"/>
          <w:sz w:val="24"/>
          <w:szCs w:val="24"/>
          <w:lang w:eastAsia="zh-CN"/>
        </w:rPr>
        <w:t>一般</w:t>
      </w:r>
      <w:r w:rsidR="00426283">
        <w:rPr>
          <w:rFonts w:ascii="楷体" w:eastAsia="楷体" w:hAnsi="楷体" w:hint="eastAsia"/>
          <w:sz w:val="24"/>
          <w:szCs w:val="24"/>
          <w:lang w:eastAsia="zh-CN"/>
        </w:rPr>
        <w:t>悬浮液</w:t>
      </w:r>
      <w:r w:rsidR="00D74EE9" w:rsidRPr="00B446B0">
        <w:rPr>
          <w:rFonts w:ascii="楷体" w:eastAsia="楷体" w:hAnsi="楷体" w:hint="eastAsia"/>
          <w:sz w:val="24"/>
          <w:szCs w:val="24"/>
          <w:lang w:eastAsia="zh-CN"/>
        </w:rPr>
        <w:t>的粘度有表示相对于剪切速度降低的剪切现象的特微</w:t>
      </w:r>
      <w:r w:rsidR="00D74EE9">
        <w:rPr>
          <w:rFonts w:ascii="楷体" w:eastAsia="楷体" w:hAnsi="楷体" w:hint="eastAsia"/>
          <w:sz w:val="24"/>
          <w:szCs w:val="24"/>
          <w:lang w:eastAsia="zh-CN"/>
        </w:rPr>
        <w:t>，</w:t>
      </w:r>
      <w:r w:rsidR="00D74EE9" w:rsidRPr="00B446B0">
        <w:rPr>
          <w:rFonts w:ascii="楷体" w:eastAsia="楷体" w:hAnsi="楷体" w:hint="eastAsia"/>
          <w:sz w:val="24"/>
          <w:szCs w:val="24"/>
          <w:lang w:eastAsia="zh-CN"/>
        </w:rPr>
        <w:t>因此</w:t>
      </w:r>
      <w:r w:rsidR="00D74EE9">
        <w:rPr>
          <w:rFonts w:ascii="楷体" w:eastAsia="楷体" w:hAnsi="楷体" w:hint="eastAsia"/>
          <w:sz w:val="24"/>
          <w:szCs w:val="24"/>
          <w:lang w:eastAsia="zh-CN"/>
        </w:rPr>
        <w:t>可以通过凝练</w:t>
      </w:r>
      <w:r w:rsidR="00426283">
        <w:rPr>
          <w:rFonts w:ascii="楷体" w:eastAsia="楷体" w:hAnsi="楷体" w:hint="eastAsia"/>
          <w:sz w:val="24"/>
          <w:szCs w:val="24"/>
          <w:lang w:eastAsia="zh-CN"/>
        </w:rPr>
        <w:t>悬浮液</w:t>
      </w:r>
      <w:r w:rsidR="00D74EE9" w:rsidRPr="00B446B0">
        <w:rPr>
          <w:rFonts w:ascii="楷体" w:eastAsia="楷体" w:hAnsi="楷体" w:hint="eastAsia"/>
          <w:sz w:val="24"/>
          <w:szCs w:val="24"/>
          <w:lang w:eastAsia="zh-CN"/>
        </w:rPr>
        <w:t>粘度的</w:t>
      </w:r>
      <w:r w:rsidR="00D74EE9">
        <w:rPr>
          <w:rFonts w:ascii="楷体" w:eastAsia="楷体" w:hAnsi="楷体" w:hint="eastAsia"/>
          <w:sz w:val="24"/>
          <w:szCs w:val="24"/>
          <w:lang w:eastAsia="zh-CN"/>
        </w:rPr>
        <w:t>计算</w:t>
      </w:r>
      <w:r w:rsidR="00D74EE9" w:rsidRPr="00B446B0">
        <w:rPr>
          <w:rFonts w:ascii="楷体" w:eastAsia="楷体" w:hAnsi="楷体" w:hint="eastAsia"/>
          <w:sz w:val="24"/>
          <w:szCs w:val="24"/>
          <w:lang w:eastAsia="zh-CN"/>
        </w:rPr>
        <w:t>模型</w:t>
      </w:r>
      <w:r w:rsidR="00D74EE9">
        <w:rPr>
          <w:rFonts w:ascii="楷体" w:eastAsia="楷体" w:hAnsi="楷体" w:hint="eastAsia"/>
          <w:sz w:val="24"/>
          <w:szCs w:val="24"/>
          <w:lang w:eastAsia="zh-CN"/>
        </w:rPr>
        <w:t>来描述离聚物与可达碳催化剂相互吸附过程</w:t>
      </w:r>
      <w:r w:rsidR="00D74EE9" w:rsidRPr="00B446B0">
        <w:rPr>
          <w:rFonts w:ascii="楷体" w:eastAsia="楷体" w:hAnsi="楷体" w:hint="eastAsia"/>
          <w:sz w:val="24"/>
          <w:szCs w:val="24"/>
          <w:lang w:eastAsia="zh-CN"/>
        </w:rPr>
        <w:t>。</w:t>
      </w:r>
      <w:r w:rsidR="007F2B23">
        <w:rPr>
          <w:rFonts w:ascii="楷体" w:eastAsia="楷体" w:hAnsi="楷体" w:hint="eastAsia"/>
          <w:sz w:val="24"/>
          <w:szCs w:val="24"/>
          <w:lang w:eastAsia="zh-CN"/>
        </w:rPr>
        <w:t>Usui</w:t>
      </w:r>
      <w:r w:rsidR="00D74EE9" w:rsidRPr="00B446B0">
        <w:rPr>
          <w:rFonts w:ascii="楷体" w:eastAsia="楷体" w:hAnsi="楷体" w:hint="eastAsia"/>
          <w:sz w:val="24"/>
          <w:szCs w:val="24"/>
          <w:lang w:eastAsia="zh-CN"/>
        </w:rPr>
        <w:t>在粘度预测中使用了</w:t>
      </w:r>
      <w:r w:rsidR="00D74EE9" w:rsidRPr="00B446B0">
        <w:rPr>
          <w:rFonts w:ascii="楷体" w:eastAsia="楷体" w:hAnsi="楷体"/>
          <w:sz w:val="24"/>
          <w:szCs w:val="24"/>
          <w:lang w:eastAsia="zh-CN"/>
        </w:rPr>
        <w:t>Happel或Simha提出的</w:t>
      </w:r>
      <w:r w:rsidR="007F2B23">
        <w:rPr>
          <w:rFonts w:ascii="楷体" w:eastAsia="楷体" w:hAnsi="楷体" w:hint="eastAsia"/>
          <w:sz w:val="24"/>
          <w:szCs w:val="24"/>
          <w:lang w:eastAsia="zh-CN"/>
        </w:rPr>
        <w:t>三次吸附体</w:t>
      </w:r>
      <w:r w:rsidR="00D74EE9">
        <w:rPr>
          <w:rFonts w:ascii="楷体" w:eastAsia="楷体" w:hAnsi="楷体" w:hint="eastAsia"/>
          <w:sz w:val="24"/>
          <w:szCs w:val="24"/>
          <w:lang w:eastAsia="zh-CN"/>
        </w:rPr>
        <w:t>单元计算</w:t>
      </w:r>
      <w:r w:rsidR="00D74EE9" w:rsidRPr="00B446B0">
        <w:rPr>
          <w:rFonts w:ascii="楷体" w:eastAsia="楷体" w:hAnsi="楷体" w:hint="eastAsia"/>
          <w:sz w:val="24"/>
          <w:szCs w:val="24"/>
          <w:lang w:eastAsia="zh-CN"/>
        </w:rPr>
        <w:t>模型。</w:t>
      </w:r>
      <w:r w:rsidR="007F2B23">
        <w:rPr>
          <w:rFonts w:ascii="楷体" w:eastAsia="楷体" w:hAnsi="楷体" w:hint="eastAsia"/>
          <w:sz w:val="24"/>
          <w:szCs w:val="24"/>
          <w:lang w:eastAsia="zh-CN"/>
        </w:rPr>
        <w:t>三次吸附体</w:t>
      </w:r>
      <w:r w:rsidR="00D74EE9" w:rsidRPr="00B446B0">
        <w:rPr>
          <w:rFonts w:ascii="楷体" w:eastAsia="楷体" w:hAnsi="楷体" w:hint="eastAsia"/>
          <w:sz w:val="24"/>
          <w:szCs w:val="24"/>
          <w:lang w:eastAsia="zh-CN"/>
        </w:rPr>
        <w:t>单元是指</w:t>
      </w:r>
      <w:r w:rsidR="00D74EE9">
        <w:rPr>
          <w:rFonts w:ascii="楷体" w:eastAsia="楷体" w:hAnsi="楷体" w:hint="eastAsia"/>
          <w:sz w:val="24"/>
          <w:szCs w:val="24"/>
          <w:lang w:eastAsia="zh-CN"/>
        </w:rPr>
        <w:t>加入离聚物后，因离聚物与被一次凝集体产生吸附效应产生</w:t>
      </w:r>
      <w:r w:rsidR="007F2B23">
        <w:rPr>
          <w:rFonts w:ascii="楷体" w:eastAsia="楷体" w:hAnsi="楷体" w:hint="eastAsia"/>
          <w:sz w:val="24"/>
          <w:szCs w:val="24"/>
          <w:lang w:eastAsia="zh-CN"/>
        </w:rPr>
        <w:t>三次吸附体</w:t>
      </w:r>
      <w:r w:rsidR="00D74EE9">
        <w:rPr>
          <w:rFonts w:ascii="楷体" w:eastAsia="楷体" w:hAnsi="楷体" w:hint="eastAsia"/>
          <w:sz w:val="24"/>
          <w:szCs w:val="24"/>
          <w:lang w:eastAsia="zh-CN"/>
        </w:rPr>
        <w:t>后，会有部分溶媒随</w:t>
      </w:r>
      <w:r w:rsidR="007F2B23">
        <w:rPr>
          <w:rFonts w:ascii="楷体" w:eastAsia="楷体" w:hAnsi="楷体" w:hint="eastAsia"/>
          <w:sz w:val="24"/>
          <w:szCs w:val="24"/>
          <w:lang w:eastAsia="zh-CN"/>
        </w:rPr>
        <w:t>三次吸附体</w:t>
      </w:r>
      <w:r w:rsidR="00D74EE9">
        <w:rPr>
          <w:rFonts w:ascii="楷体" w:eastAsia="楷体" w:hAnsi="楷体" w:hint="eastAsia"/>
          <w:sz w:val="24"/>
          <w:szCs w:val="24"/>
          <w:lang w:eastAsia="zh-CN"/>
        </w:rPr>
        <w:t>的</w:t>
      </w:r>
      <w:r w:rsidR="00D74EE9" w:rsidRPr="00B446B0">
        <w:rPr>
          <w:rFonts w:ascii="楷体" w:eastAsia="楷体" w:hAnsi="楷体" w:hint="eastAsia"/>
          <w:sz w:val="24"/>
          <w:szCs w:val="24"/>
          <w:lang w:eastAsia="zh-CN"/>
        </w:rPr>
        <w:t>移动而</w:t>
      </w:r>
      <w:r w:rsidR="00D74EE9">
        <w:rPr>
          <w:rFonts w:ascii="楷体" w:eastAsia="楷体" w:hAnsi="楷体" w:hint="eastAsia"/>
          <w:sz w:val="24"/>
          <w:szCs w:val="24"/>
          <w:lang w:eastAsia="zh-CN"/>
        </w:rPr>
        <w:t>被迫</w:t>
      </w:r>
      <w:r w:rsidR="00D74EE9" w:rsidRPr="00B446B0">
        <w:rPr>
          <w:rFonts w:ascii="楷体" w:eastAsia="楷体" w:hAnsi="楷体" w:hint="eastAsia"/>
          <w:sz w:val="24"/>
          <w:szCs w:val="24"/>
          <w:lang w:eastAsia="zh-CN"/>
        </w:rPr>
        <w:t>移动</w:t>
      </w:r>
      <w:r w:rsidR="00D74EE9">
        <w:rPr>
          <w:rFonts w:ascii="楷体" w:eastAsia="楷体" w:hAnsi="楷体" w:hint="eastAsia"/>
          <w:sz w:val="24"/>
          <w:szCs w:val="24"/>
          <w:lang w:eastAsia="zh-CN"/>
        </w:rPr>
        <w:t>，这种吸附体-溶媒所组成的运动单元被成为</w:t>
      </w:r>
      <w:r w:rsidR="007F2B23">
        <w:rPr>
          <w:rFonts w:ascii="楷体" w:eastAsia="楷体" w:hAnsi="楷体" w:hint="eastAsia"/>
          <w:sz w:val="24"/>
          <w:szCs w:val="24"/>
          <w:lang w:eastAsia="zh-CN"/>
        </w:rPr>
        <w:t>三次吸附体</w:t>
      </w:r>
      <w:r w:rsidR="00D74EE9">
        <w:rPr>
          <w:rFonts w:ascii="楷体" w:eastAsia="楷体" w:hAnsi="楷体" w:hint="eastAsia"/>
          <w:sz w:val="24"/>
          <w:szCs w:val="24"/>
          <w:lang w:eastAsia="zh-CN"/>
        </w:rPr>
        <w:t>单元</w:t>
      </w:r>
      <w:r w:rsidR="00D74EE9" w:rsidRPr="00B446B0">
        <w:rPr>
          <w:rFonts w:ascii="楷体" w:eastAsia="楷体" w:hAnsi="楷体" w:hint="eastAsia"/>
          <w:sz w:val="24"/>
          <w:szCs w:val="24"/>
          <w:lang w:eastAsia="zh-CN"/>
        </w:rPr>
        <w:t>，表面上考虑到粒子直径增加的情况。</w:t>
      </w:r>
      <w:r w:rsidR="00D74EE9">
        <w:rPr>
          <w:rFonts w:ascii="楷体" w:eastAsia="楷体" w:hAnsi="楷体" w:hint="eastAsia"/>
          <w:sz w:val="24"/>
          <w:szCs w:val="24"/>
          <w:lang w:eastAsia="zh-CN"/>
        </w:rPr>
        <w:t>本研究采用</w:t>
      </w:r>
      <w:r w:rsidR="00D74EE9" w:rsidRPr="00B446B0">
        <w:rPr>
          <w:rFonts w:ascii="楷体" w:eastAsia="楷体" w:hAnsi="楷体"/>
          <w:sz w:val="24"/>
          <w:szCs w:val="24"/>
          <w:lang w:eastAsia="zh-CN"/>
        </w:rPr>
        <w:t>如下所示</w:t>
      </w:r>
      <w:r w:rsidR="00D74EE9" w:rsidRPr="00B446B0">
        <w:rPr>
          <w:rFonts w:ascii="楷体" w:eastAsia="楷体" w:hAnsi="楷体" w:hint="eastAsia"/>
          <w:sz w:val="24"/>
          <w:szCs w:val="24"/>
          <w:lang w:eastAsia="zh-CN"/>
        </w:rPr>
        <w:t>为</w:t>
      </w:r>
      <w:r w:rsidR="00D74EE9" w:rsidRPr="00B446B0">
        <w:rPr>
          <w:rFonts w:ascii="楷体" w:eastAsia="楷体" w:hAnsi="楷体"/>
          <w:sz w:val="24"/>
          <w:szCs w:val="24"/>
          <w:lang w:eastAsia="zh-CN"/>
        </w:rPr>
        <w:t>Simha的</w:t>
      </w:r>
      <w:r w:rsidR="00D74EE9">
        <w:rPr>
          <w:rFonts w:ascii="楷体" w:eastAsia="楷体" w:hAnsi="楷体" w:hint="eastAsia"/>
          <w:sz w:val="24"/>
          <w:szCs w:val="24"/>
          <w:lang w:eastAsia="zh-CN"/>
        </w:rPr>
        <w:t>吸附</w:t>
      </w:r>
      <w:r w:rsidR="00D74EE9" w:rsidRPr="00B446B0">
        <w:rPr>
          <w:rFonts w:ascii="楷体" w:eastAsia="楷体" w:hAnsi="楷体" w:hint="eastAsia"/>
          <w:sz w:val="24"/>
          <w:szCs w:val="24"/>
          <w:lang w:eastAsia="zh-CN"/>
        </w:rPr>
        <w:t>单元模型。</w:t>
      </w:r>
    </w:p>
    <w:tbl>
      <w:tblPr>
        <w:tblStyle w:val="ad"/>
        <w:tblW w:w="0" w:type="auto"/>
        <w:tblLook w:val="04A0" w:firstRow="1" w:lastRow="0" w:firstColumn="1" w:lastColumn="0" w:noHBand="0" w:noVBand="1"/>
      </w:tblPr>
      <w:tblGrid>
        <w:gridCol w:w="7869"/>
        <w:gridCol w:w="625"/>
      </w:tblGrid>
      <w:tr w:rsidR="001E6AE1" w14:paraId="44003A26" w14:textId="77777777" w:rsidTr="00D858E2">
        <w:tc>
          <w:tcPr>
            <w:tcW w:w="8075" w:type="dxa"/>
          </w:tcPr>
          <w:p w14:paraId="65C4822A" w14:textId="5B54FCE4" w:rsidR="001E6AE1" w:rsidRPr="001E6AE1" w:rsidRDefault="00C83757" w:rsidP="00D858E2">
            <w:pPr>
              <w:jc w:val="left"/>
              <w:rPr>
                <w:rFonts w:eastAsia="等线"/>
                <w:lang w:eastAsia="zh-CN"/>
              </w:rPr>
            </w:pPr>
            <w:r w:rsidRPr="00862B17">
              <w:rPr>
                <w:position w:val="-12"/>
              </w:rPr>
              <w:object w:dxaOrig="1719" w:dyaOrig="360" w14:anchorId="4229DECC">
                <v:shape id="_x0000_i1035" type="#_x0000_t75" style="width:86.4pt;height:18.15pt" o:ole="">
                  <v:imagedata r:id="rId17" o:title=""/>
                </v:shape>
                <o:OLEObject Type="Embed" ProgID="Equation.DSMT4" ShapeID="_x0000_i1035" DrawAspect="Content" ObjectID="_1787940202" r:id="rId29"/>
              </w:object>
            </w:r>
          </w:p>
        </w:tc>
        <w:tc>
          <w:tcPr>
            <w:tcW w:w="419" w:type="dxa"/>
            <w:vAlign w:val="center"/>
          </w:tcPr>
          <w:p w14:paraId="3EC26DEF" w14:textId="77777777" w:rsidR="001E6AE1" w:rsidRDefault="001E6AE1" w:rsidP="00D858E2">
            <w:pPr>
              <w:jc w:val="center"/>
              <w:rPr>
                <w:rFonts w:eastAsia="等线"/>
                <w:lang w:eastAsia="zh-CN"/>
              </w:rPr>
            </w:pPr>
            <w:r>
              <w:rPr>
                <w:rFonts w:eastAsia="等线" w:hint="eastAsia"/>
                <w:lang w:eastAsia="zh-CN"/>
              </w:rPr>
              <w:t>(12)</w:t>
            </w:r>
          </w:p>
        </w:tc>
      </w:tr>
    </w:tbl>
    <w:p w14:paraId="42E29B44" w14:textId="36F1AA8D" w:rsidR="00D74EE9" w:rsidRDefault="00D74EE9" w:rsidP="00D74EE9">
      <w:pPr>
        <w:jc w:val="center"/>
        <w:rPr>
          <w:rFonts w:ascii="Yu Mincho" w:eastAsia="Yu Mincho" w:hAnsi="Yu Mincho" w:cs="Yu Mincho"/>
        </w:rPr>
      </w:pPr>
    </w:p>
    <w:p w14:paraId="0A6B53C7" w14:textId="77777777" w:rsidR="00D74EE9" w:rsidRPr="007F2B23" w:rsidRDefault="00D74EE9" w:rsidP="007F2B23">
      <w:pPr>
        <w:pStyle w:val="Bodytext2"/>
        <w:spacing w:line="276" w:lineRule="auto"/>
        <w:ind w:firstLineChars="200" w:firstLine="480"/>
        <w:jc w:val="both"/>
        <w:rPr>
          <w:rFonts w:ascii="楷体" w:eastAsia="楷体" w:hAnsi="楷体"/>
          <w:sz w:val="24"/>
          <w:szCs w:val="24"/>
          <w:lang w:eastAsia="zh-CN"/>
        </w:rPr>
      </w:pPr>
      <w:r w:rsidRPr="007F2B23">
        <w:rPr>
          <w:rFonts w:ascii="楷体" w:eastAsia="楷体" w:hAnsi="楷体" w:hint="eastAsia"/>
          <w:sz w:val="24"/>
          <w:szCs w:val="24"/>
          <w:lang w:eastAsia="zh-CN"/>
        </w:rPr>
        <w:t>这里</w:t>
      </w:r>
      <m:oMath>
        <m:r>
          <w:rPr>
            <w:rFonts w:ascii="Cambria Math" w:eastAsia="楷体" w:hAnsi="Cambria Math"/>
            <w:sz w:val="24"/>
            <w:szCs w:val="24"/>
            <w:lang w:eastAsia="zh-CN"/>
          </w:rPr>
          <m:t>γ</m:t>
        </m:r>
      </m:oMath>
      <w:r w:rsidRPr="007F2B23">
        <w:rPr>
          <w:rFonts w:ascii="楷体" w:eastAsia="楷体" w:hAnsi="楷体" w:hint="eastAsia"/>
          <w:sz w:val="24"/>
          <w:szCs w:val="24"/>
          <w:lang w:eastAsia="zh-CN"/>
        </w:rPr>
        <w:t>是吸附单元比，是针对于二次吸附单元直径的粒子径的比值。同时</w:t>
      </w:r>
      <m:oMath>
        <m:sSub>
          <m:sSubPr>
            <m:ctrlPr>
              <w:rPr>
                <w:rFonts w:ascii="Cambria Math" w:eastAsia="楷体" w:hAnsi="Cambria Math"/>
                <w:sz w:val="24"/>
                <w:szCs w:val="24"/>
                <w:lang w:eastAsia="zh-CN"/>
              </w:rPr>
            </m:ctrlPr>
          </m:sSubPr>
          <m:e>
            <m:r>
              <w:rPr>
                <w:rFonts w:ascii="Cambria Math" w:eastAsia="楷体" w:hAnsi="Cambria Math"/>
                <w:sz w:val="24"/>
                <w:szCs w:val="24"/>
                <w:lang w:eastAsia="zh-CN"/>
              </w:rPr>
              <m:t>η</m:t>
            </m:r>
          </m:e>
          <m:sub>
            <m:r>
              <w:rPr>
                <w:rFonts w:ascii="Cambria Math" w:eastAsia="楷体" w:hAnsi="Cambria Math"/>
                <w:sz w:val="24"/>
                <w:szCs w:val="24"/>
                <w:lang w:eastAsia="zh-CN"/>
              </w:rPr>
              <m:t>r</m:t>
            </m:r>
          </m:sub>
        </m:sSub>
      </m:oMath>
      <w:r w:rsidRPr="007F2B23">
        <w:rPr>
          <w:rFonts w:ascii="楷体" w:eastAsia="楷体" w:hAnsi="楷体" w:hint="eastAsia"/>
          <w:sz w:val="24"/>
          <w:szCs w:val="24"/>
          <w:lang w:eastAsia="zh-CN"/>
        </w:rPr>
        <w:t>是相对粘度，是悬浮液粘度和分散剂粘度的比，也是固体体积分数</w:t>
      </w:r>
      <m:oMath>
        <m:r>
          <w:rPr>
            <w:rFonts w:ascii="Cambria Math" w:eastAsia="楷体" w:hAnsi="Cambria Math"/>
            <w:sz w:val="24"/>
            <w:szCs w:val="24"/>
            <w:lang w:eastAsia="zh-CN"/>
          </w:rPr>
          <m:t>ϕ</m:t>
        </m:r>
      </m:oMath>
      <w:r w:rsidRPr="007F2B23">
        <w:rPr>
          <w:rFonts w:ascii="楷体" w:eastAsia="楷体" w:hAnsi="楷体" w:hint="eastAsia"/>
          <w:sz w:val="24"/>
          <w:szCs w:val="24"/>
          <w:lang w:eastAsia="zh-CN"/>
        </w:rPr>
        <w:t>的函数。同时，关系式中的</w:t>
      </w:r>
      <m:oMath>
        <m:r>
          <w:rPr>
            <w:rFonts w:ascii="Cambria Math" w:eastAsia="楷体" w:hAnsi="Cambria Math"/>
            <w:sz w:val="24"/>
            <w:szCs w:val="24"/>
            <w:lang w:eastAsia="zh-CN"/>
          </w:rPr>
          <m:t>λ</m:t>
        </m:r>
        <m:r>
          <m:rPr>
            <m:sty m:val="p"/>
          </m:rPr>
          <w:rPr>
            <w:rFonts w:ascii="Cambria Math" w:eastAsia="楷体" w:hAnsi="Cambria Math"/>
            <w:sz w:val="24"/>
            <w:szCs w:val="24"/>
            <w:lang w:eastAsia="zh-CN"/>
          </w:rPr>
          <m:t>(</m:t>
        </m:r>
        <m:r>
          <w:rPr>
            <w:rFonts w:ascii="Cambria Math" w:eastAsia="楷体" w:hAnsi="Cambria Math"/>
            <w:sz w:val="24"/>
            <w:szCs w:val="24"/>
            <w:lang w:eastAsia="zh-CN"/>
          </w:rPr>
          <m:t>γ</m:t>
        </m:r>
        <m:r>
          <m:rPr>
            <m:sty m:val="p"/>
          </m:rPr>
          <w:rPr>
            <w:rFonts w:ascii="Cambria Math" w:eastAsia="楷体" w:hAnsi="Cambria Math"/>
            <w:sz w:val="24"/>
            <w:szCs w:val="24"/>
            <w:lang w:eastAsia="zh-CN"/>
          </w:rPr>
          <m:t>)</m:t>
        </m:r>
      </m:oMath>
      <w:r w:rsidRPr="007F2B23">
        <w:rPr>
          <w:rFonts w:ascii="楷体" w:eastAsia="楷体" w:hAnsi="楷体" w:hint="eastAsia"/>
          <w:sz w:val="24"/>
          <w:szCs w:val="24"/>
          <w:lang w:eastAsia="zh-CN"/>
        </w:rPr>
        <w:t>和</w:t>
      </w:r>
      <m:oMath>
        <m:r>
          <w:rPr>
            <w:rFonts w:ascii="Cambria Math" w:eastAsia="楷体" w:hAnsi="Cambria Math"/>
            <w:sz w:val="24"/>
            <w:szCs w:val="24"/>
            <w:lang w:eastAsia="zh-CN"/>
          </w:rPr>
          <m:t>γ</m:t>
        </m:r>
      </m:oMath>
      <w:r w:rsidRPr="007F2B23">
        <w:rPr>
          <w:rFonts w:ascii="楷体" w:eastAsia="楷体" w:hAnsi="楷体" w:hint="eastAsia"/>
          <w:sz w:val="24"/>
          <w:szCs w:val="24"/>
          <w:lang w:eastAsia="zh-CN"/>
        </w:rPr>
        <w:t>有如下所示的关系。</w:t>
      </w:r>
    </w:p>
    <w:tbl>
      <w:tblPr>
        <w:tblStyle w:val="ad"/>
        <w:tblW w:w="0" w:type="auto"/>
        <w:tblLook w:val="04A0" w:firstRow="1" w:lastRow="0" w:firstColumn="1" w:lastColumn="0" w:noHBand="0" w:noVBand="1"/>
      </w:tblPr>
      <w:tblGrid>
        <w:gridCol w:w="7869"/>
        <w:gridCol w:w="625"/>
      </w:tblGrid>
      <w:tr w:rsidR="00C83757" w14:paraId="5DFFF2FC" w14:textId="77777777" w:rsidTr="00D858E2">
        <w:tc>
          <w:tcPr>
            <w:tcW w:w="8075" w:type="dxa"/>
          </w:tcPr>
          <w:p w14:paraId="466E249E" w14:textId="28FCB1F0" w:rsidR="00C83757" w:rsidRPr="001E6AE1" w:rsidRDefault="00C83757" w:rsidP="00D858E2">
            <w:pPr>
              <w:jc w:val="left"/>
              <w:rPr>
                <w:rFonts w:eastAsia="等线"/>
                <w:lang w:eastAsia="zh-CN"/>
              </w:rPr>
            </w:pPr>
            <w:r w:rsidRPr="00862B17">
              <w:rPr>
                <w:position w:val="-36"/>
              </w:rPr>
              <w:object w:dxaOrig="3800" w:dyaOrig="840" w14:anchorId="3A7155FE">
                <v:shape id="_x0000_i1036" type="#_x0000_t75" style="width:190pt;height:41.95pt" o:ole="">
                  <v:imagedata r:id="rId19" o:title=""/>
                </v:shape>
                <o:OLEObject Type="Embed" ProgID="Equation.DSMT4" ShapeID="_x0000_i1036" DrawAspect="Content" ObjectID="_1787940203" r:id="rId30"/>
              </w:object>
            </w:r>
          </w:p>
        </w:tc>
        <w:tc>
          <w:tcPr>
            <w:tcW w:w="419" w:type="dxa"/>
            <w:vAlign w:val="center"/>
          </w:tcPr>
          <w:p w14:paraId="0A7FA595" w14:textId="51326662" w:rsidR="00C83757" w:rsidRDefault="00C83757" w:rsidP="00D858E2">
            <w:pPr>
              <w:jc w:val="center"/>
              <w:rPr>
                <w:rFonts w:eastAsia="等线"/>
                <w:lang w:eastAsia="zh-CN"/>
              </w:rPr>
            </w:pPr>
            <w:r>
              <w:rPr>
                <w:rFonts w:eastAsia="等线" w:hint="eastAsia"/>
                <w:lang w:eastAsia="zh-CN"/>
              </w:rPr>
              <w:t>(13)</w:t>
            </w:r>
          </w:p>
        </w:tc>
      </w:tr>
    </w:tbl>
    <w:p w14:paraId="5279A520" w14:textId="55B8C921" w:rsidR="00D74EE9" w:rsidRDefault="00D74EE9" w:rsidP="00D74EE9">
      <w:pPr>
        <w:jc w:val="center"/>
        <w:rPr>
          <w:rFonts w:ascii="Yu Mincho" w:eastAsia="等线" w:hAnsi="Yu Mincho" w:cs="Yu Mincho"/>
          <w:lang w:eastAsia="zh-CN"/>
        </w:rPr>
      </w:pPr>
    </w:p>
    <w:p w14:paraId="1FC0A06F" w14:textId="77777777" w:rsidR="00D74EE9" w:rsidRPr="007F2B23" w:rsidRDefault="00D74EE9" w:rsidP="007F2B23">
      <w:pPr>
        <w:pStyle w:val="Bodytext2"/>
        <w:spacing w:line="276" w:lineRule="auto"/>
        <w:ind w:firstLineChars="200" w:firstLine="480"/>
        <w:jc w:val="both"/>
        <w:rPr>
          <w:rFonts w:ascii="楷体" w:eastAsia="楷体" w:hAnsi="楷体"/>
          <w:sz w:val="24"/>
          <w:szCs w:val="24"/>
          <w:lang w:eastAsia="zh-CN"/>
        </w:rPr>
      </w:pPr>
      <w:r w:rsidRPr="007F2B23">
        <w:rPr>
          <w:rFonts w:ascii="楷体" w:eastAsia="楷体" w:hAnsi="楷体" w:hint="eastAsia"/>
          <w:sz w:val="24"/>
          <w:szCs w:val="24"/>
          <w:lang w:eastAsia="zh-CN"/>
        </w:rPr>
        <w:t>同时，吸附单元比</w:t>
      </w:r>
      <m:oMath>
        <m:r>
          <w:rPr>
            <w:rFonts w:ascii="Cambria Math" w:eastAsia="楷体" w:hAnsi="Cambria Math"/>
            <w:sz w:val="24"/>
            <w:szCs w:val="24"/>
            <w:lang w:eastAsia="zh-CN"/>
          </w:rPr>
          <m:t>γ</m:t>
        </m:r>
      </m:oMath>
      <w:r w:rsidRPr="007F2B23">
        <w:rPr>
          <w:rFonts w:ascii="楷体" w:eastAsia="楷体" w:hAnsi="楷体" w:hint="eastAsia"/>
          <w:sz w:val="24"/>
          <w:szCs w:val="24"/>
          <w:lang w:eastAsia="zh-CN"/>
        </w:rPr>
        <w:t>是固体体积分数</w:t>
      </w:r>
      <m:oMath>
        <m:r>
          <w:rPr>
            <w:rFonts w:ascii="Cambria Math" w:eastAsia="楷体" w:hAnsi="Cambria Math"/>
            <w:sz w:val="24"/>
            <w:szCs w:val="24"/>
            <w:lang w:eastAsia="zh-CN"/>
          </w:rPr>
          <m:t>ϕ</m:t>
        </m:r>
      </m:oMath>
      <w:r w:rsidRPr="007F2B23">
        <w:rPr>
          <w:rFonts w:ascii="楷体" w:eastAsia="楷体" w:hAnsi="楷体" w:hint="eastAsia"/>
          <w:sz w:val="24"/>
          <w:szCs w:val="24"/>
          <w:lang w:eastAsia="zh-CN"/>
        </w:rPr>
        <w:t>的函数，如下所示</w:t>
      </w:r>
    </w:p>
    <w:tbl>
      <w:tblPr>
        <w:tblStyle w:val="ad"/>
        <w:tblW w:w="0" w:type="auto"/>
        <w:tblLook w:val="04A0" w:firstRow="1" w:lastRow="0" w:firstColumn="1" w:lastColumn="0" w:noHBand="0" w:noVBand="1"/>
      </w:tblPr>
      <w:tblGrid>
        <w:gridCol w:w="7869"/>
        <w:gridCol w:w="625"/>
      </w:tblGrid>
      <w:tr w:rsidR="00C83757" w14:paraId="31205E31" w14:textId="77777777" w:rsidTr="00D858E2">
        <w:tc>
          <w:tcPr>
            <w:tcW w:w="8075" w:type="dxa"/>
          </w:tcPr>
          <w:p w14:paraId="6ADCB809" w14:textId="763C01CF" w:rsidR="00C83757" w:rsidRPr="001E6AE1" w:rsidRDefault="00C83757" w:rsidP="00D858E2">
            <w:pPr>
              <w:jc w:val="left"/>
              <w:rPr>
                <w:rFonts w:eastAsia="等线"/>
                <w:lang w:eastAsia="zh-CN"/>
              </w:rPr>
            </w:pPr>
            <w:r w:rsidRPr="00862B17">
              <w:rPr>
                <w:position w:val="-40"/>
              </w:rPr>
              <w:object w:dxaOrig="2079" w:dyaOrig="780" w14:anchorId="10570A8A">
                <v:shape id="_x0000_i1037" type="#_x0000_t75" style="width:104.85pt;height:39.15pt" o:ole="">
                  <v:imagedata r:id="rId21" o:title=""/>
                </v:shape>
                <o:OLEObject Type="Embed" ProgID="Equation.DSMT4" ShapeID="_x0000_i1037" DrawAspect="Content" ObjectID="_1787940204" r:id="rId31"/>
              </w:object>
            </w:r>
          </w:p>
        </w:tc>
        <w:tc>
          <w:tcPr>
            <w:tcW w:w="419" w:type="dxa"/>
            <w:vAlign w:val="center"/>
          </w:tcPr>
          <w:p w14:paraId="308D2064" w14:textId="18DC0CAB" w:rsidR="00C83757" w:rsidRDefault="00C83757" w:rsidP="00D858E2">
            <w:pPr>
              <w:jc w:val="center"/>
              <w:rPr>
                <w:rFonts w:eastAsia="等线"/>
                <w:lang w:eastAsia="zh-CN"/>
              </w:rPr>
            </w:pPr>
            <w:r>
              <w:rPr>
                <w:rFonts w:eastAsia="等线" w:hint="eastAsia"/>
                <w:lang w:eastAsia="zh-CN"/>
              </w:rPr>
              <w:t>(14)</w:t>
            </w:r>
          </w:p>
        </w:tc>
      </w:tr>
    </w:tbl>
    <w:p w14:paraId="3BD773B4" w14:textId="7808A166" w:rsidR="00D74EE9" w:rsidRDefault="00D74EE9" w:rsidP="00D74EE9">
      <w:pPr>
        <w:jc w:val="center"/>
      </w:pPr>
    </w:p>
    <w:p w14:paraId="537E8EC4" w14:textId="77777777" w:rsidR="00D74EE9" w:rsidRPr="007F2B23" w:rsidRDefault="00D74EE9" w:rsidP="007F2B23">
      <w:pPr>
        <w:pStyle w:val="Bodytext2"/>
        <w:spacing w:line="276" w:lineRule="auto"/>
        <w:ind w:firstLineChars="200" w:firstLine="480"/>
        <w:jc w:val="both"/>
        <w:rPr>
          <w:rFonts w:ascii="楷体" w:eastAsia="楷体" w:hAnsi="楷体"/>
          <w:sz w:val="24"/>
          <w:szCs w:val="24"/>
          <w:lang w:eastAsia="zh-CN"/>
        </w:rPr>
      </w:pPr>
      <w:r w:rsidRPr="007F2B23">
        <w:rPr>
          <w:rFonts w:ascii="楷体" w:eastAsia="楷体" w:hAnsi="楷体" w:hint="eastAsia"/>
          <w:sz w:val="24"/>
          <w:szCs w:val="24"/>
          <w:lang w:eastAsia="zh-CN"/>
        </w:rPr>
        <w:t>此处</w:t>
      </w:r>
      <m:oMath>
        <m:r>
          <w:rPr>
            <w:rFonts w:ascii="Cambria Math" w:eastAsia="楷体" w:hAnsi="Cambria Math"/>
            <w:sz w:val="24"/>
            <w:szCs w:val="24"/>
            <w:lang w:eastAsia="zh-CN"/>
          </w:rPr>
          <m:t>γ</m:t>
        </m:r>
        <m:r>
          <m:rPr>
            <m:sty m:val="p"/>
          </m:rPr>
          <w:rPr>
            <w:rFonts w:ascii="Cambria Math" w:eastAsia="楷体" w:hAnsi="Cambria Math" w:hint="eastAsia"/>
            <w:sz w:val="24"/>
            <w:szCs w:val="24"/>
            <w:lang w:eastAsia="zh-CN"/>
          </w:rPr>
          <m:t>＝</m:t>
        </m:r>
        <m:r>
          <m:rPr>
            <m:sty m:val="p"/>
          </m:rPr>
          <w:rPr>
            <w:rFonts w:ascii="Cambria Math" w:eastAsia="楷体" w:hAnsi="Cambria Math"/>
            <w:sz w:val="24"/>
            <w:szCs w:val="24"/>
            <w:lang w:eastAsia="zh-CN"/>
          </w:rPr>
          <m:t>1</m:t>
        </m:r>
      </m:oMath>
      <w:r w:rsidRPr="007F2B23">
        <w:rPr>
          <w:rFonts w:ascii="楷体" w:eastAsia="楷体" w:hAnsi="楷体" w:hint="eastAsia"/>
          <w:sz w:val="24"/>
          <w:szCs w:val="24"/>
          <w:lang w:eastAsia="zh-CN"/>
        </w:rPr>
        <w:t>意味着固体体积分数达到最大填充率，关系式则简化为如下关系。</w:t>
      </w:r>
    </w:p>
    <w:tbl>
      <w:tblPr>
        <w:tblStyle w:val="ad"/>
        <w:tblW w:w="0" w:type="auto"/>
        <w:tblLook w:val="04A0" w:firstRow="1" w:lastRow="0" w:firstColumn="1" w:lastColumn="0" w:noHBand="0" w:noVBand="1"/>
      </w:tblPr>
      <w:tblGrid>
        <w:gridCol w:w="7869"/>
        <w:gridCol w:w="625"/>
      </w:tblGrid>
      <w:tr w:rsidR="00C83757" w14:paraId="20CC12F0" w14:textId="77777777" w:rsidTr="00D858E2">
        <w:tc>
          <w:tcPr>
            <w:tcW w:w="8075" w:type="dxa"/>
          </w:tcPr>
          <w:p w14:paraId="3751F6C0" w14:textId="4BC4C51A" w:rsidR="00C83757" w:rsidRPr="001E6AE1" w:rsidRDefault="00C83757" w:rsidP="00D858E2">
            <w:pPr>
              <w:jc w:val="left"/>
              <w:rPr>
                <w:rFonts w:eastAsia="等线"/>
                <w:lang w:eastAsia="zh-CN"/>
              </w:rPr>
            </w:pPr>
            <w:r w:rsidRPr="00862B17">
              <w:rPr>
                <w:position w:val="-24"/>
              </w:rPr>
              <w:object w:dxaOrig="1100" w:dyaOrig="660" w14:anchorId="6FEF560B">
                <v:shape id="_x0000_i1038" type="#_x0000_t75" style="width:55.4pt;height:32.85pt" o:ole="">
                  <v:imagedata r:id="rId23" o:title=""/>
                </v:shape>
                <o:OLEObject Type="Embed" ProgID="Equation.DSMT4" ShapeID="_x0000_i1038" DrawAspect="Content" ObjectID="_1787940205" r:id="rId32"/>
              </w:object>
            </w:r>
          </w:p>
        </w:tc>
        <w:tc>
          <w:tcPr>
            <w:tcW w:w="419" w:type="dxa"/>
            <w:vAlign w:val="center"/>
          </w:tcPr>
          <w:p w14:paraId="5E73F007" w14:textId="74FF8E02" w:rsidR="00C83757" w:rsidRDefault="00C83757" w:rsidP="00D858E2">
            <w:pPr>
              <w:jc w:val="center"/>
              <w:rPr>
                <w:rFonts w:eastAsia="等线"/>
                <w:lang w:eastAsia="zh-CN"/>
              </w:rPr>
            </w:pPr>
            <w:r>
              <w:rPr>
                <w:rFonts w:eastAsia="等线" w:hint="eastAsia"/>
                <w:lang w:eastAsia="zh-CN"/>
              </w:rPr>
              <w:t>(1</w:t>
            </w:r>
            <w:r w:rsidR="00EF4BFB">
              <w:rPr>
                <w:rFonts w:eastAsia="等线" w:hint="eastAsia"/>
                <w:lang w:eastAsia="zh-CN"/>
              </w:rPr>
              <w:t>5</w:t>
            </w:r>
            <w:r>
              <w:rPr>
                <w:rFonts w:eastAsia="等线" w:hint="eastAsia"/>
                <w:lang w:eastAsia="zh-CN"/>
              </w:rPr>
              <w:t>)</w:t>
            </w:r>
          </w:p>
        </w:tc>
      </w:tr>
    </w:tbl>
    <w:p w14:paraId="3937CEE5" w14:textId="4CDEB1EB" w:rsidR="00D74EE9" w:rsidRDefault="00D74EE9" w:rsidP="00D74EE9">
      <w:pPr>
        <w:jc w:val="center"/>
      </w:pPr>
    </w:p>
    <w:p w14:paraId="2D08EAEE" w14:textId="2913C161" w:rsidR="00D74EE9" w:rsidRDefault="00D74EE9" w:rsidP="007F2B23">
      <w:pPr>
        <w:pStyle w:val="Bodytext2"/>
        <w:spacing w:line="276" w:lineRule="auto"/>
        <w:ind w:firstLineChars="200" w:firstLine="480"/>
        <w:jc w:val="both"/>
        <w:rPr>
          <w:rFonts w:ascii="楷体" w:eastAsia="楷体" w:hAnsi="楷体"/>
          <w:sz w:val="24"/>
          <w:szCs w:val="24"/>
          <w:lang w:eastAsia="zh-CN"/>
        </w:rPr>
      </w:pPr>
      <w:r w:rsidRPr="007F2B23">
        <w:rPr>
          <w:rFonts w:ascii="楷体" w:eastAsia="楷体" w:hAnsi="楷体" w:hint="eastAsia"/>
          <w:sz w:val="24"/>
          <w:szCs w:val="24"/>
          <w:lang w:eastAsia="zh-CN"/>
        </w:rPr>
        <w:t>f可通过最大填充率</w:t>
      </w:r>
      <m:oMath>
        <m:sSub>
          <m:sSubPr>
            <m:ctrlPr>
              <w:rPr>
                <w:rFonts w:ascii="Cambria Math" w:eastAsia="楷体" w:hAnsi="Cambria Math"/>
                <w:sz w:val="24"/>
                <w:szCs w:val="24"/>
                <w:lang w:eastAsia="zh-CN"/>
              </w:rPr>
            </m:ctrlPr>
          </m:sSubPr>
          <m:e>
            <m:r>
              <w:rPr>
                <w:rFonts w:ascii="Cambria Math" w:eastAsia="楷体" w:hAnsi="Cambria Math"/>
                <w:sz w:val="24"/>
                <w:szCs w:val="24"/>
                <w:lang w:eastAsia="zh-CN"/>
              </w:rPr>
              <m:t>ϕ</m:t>
            </m:r>
          </m:e>
          <m:sub>
            <m:r>
              <w:rPr>
                <w:rFonts w:ascii="Cambria Math" w:eastAsia="楷体" w:hAnsi="Cambria Math"/>
                <w:sz w:val="24"/>
                <w:szCs w:val="24"/>
                <w:lang w:eastAsia="zh-CN"/>
              </w:rPr>
              <m:t>p</m:t>
            </m:r>
            <m:r>
              <m:rPr>
                <m:sty m:val="p"/>
              </m:rPr>
              <w:rPr>
                <w:rFonts w:ascii="Cambria Math" w:eastAsia="楷体" w:hAnsi="Cambria Math"/>
                <w:sz w:val="24"/>
                <w:szCs w:val="24"/>
                <w:lang w:eastAsia="zh-CN"/>
              </w:rPr>
              <m:t>,</m:t>
            </m:r>
            <m:r>
              <w:rPr>
                <w:rFonts w:ascii="Cambria Math" w:eastAsia="楷体" w:hAnsi="Cambria Math"/>
                <w:sz w:val="24"/>
                <w:szCs w:val="24"/>
                <w:lang w:eastAsia="zh-CN"/>
              </w:rPr>
              <m:t>max</m:t>
            </m:r>
          </m:sub>
        </m:sSub>
      </m:oMath>
      <w:r w:rsidRPr="007F2B23">
        <w:rPr>
          <w:rFonts w:ascii="楷体" w:eastAsia="楷体" w:hAnsi="楷体" w:hint="eastAsia"/>
          <w:sz w:val="24"/>
          <w:szCs w:val="24"/>
          <w:lang w:eastAsia="zh-CN"/>
        </w:rPr>
        <w:t>求得。同时这些Sim</w:t>
      </w:r>
      <w:r w:rsidRPr="007F2B23">
        <w:rPr>
          <w:rFonts w:ascii="楷体" w:eastAsia="楷体" w:hAnsi="楷体"/>
          <w:sz w:val="24"/>
          <w:szCs w:val="24"/>
          <w:lang w:eastAsia="zh-CN"/>
        </w:rPr>
        <w:t>ha</w:t>
      </w:r>
      <w:r w:rsidRPr="007F2B23">
        <w:rPr>
          <w:rFonts w:ascii="楷体" w:eastAsia="楷体" w:hAnsi="楷体" w:hint="eastAsia"/>
          <w:sz w:val="24"/>
          <w:szCs w:val="24"/>
          <w:lang w:eastAsia="zh-CN"/>
        </w:rPr>
        <w:t>粘度方程的计算前提是没有吸附单元的完全分散状态，为了计算包含吸附单元的</w:t>
      </w:r>
      <w:r w:rsidR="00426283" w:rsidRPr="007F2B23">
        <w:rPr>
          <w:rFonts w:ascii="楷体" w:eastAsia="楷体" w:hAnsi="楷体" w:hint="eastAsia"/>
          <w:sz w:val="24"/>
          <w:szCs w:val="24"/>
          <w:lang w:eastAsia="zh-CN"/>
        </w:rPr>
        <w:t>悬浮液</w:t>
      </w:r>
      <w:r w:rsidRPr="007F2B23">
        <w:rPr>
          <w:rFonts w:ascii="楷体" w:eastAsia="楷体" w:hAnsi="楷体" w:hint="eastAsia"/>
          <w:sz w:val="24"/>
          <w:szCs w:val="24"/>
          <w:lang w:eastAsia="zh-CN"/>
        </w:rPr>
        <w:t>粘度，需要使用以下的等效固体体积分数</w:t>
      </w:r>
      <m:oMath>
        <m:sSub>
          <m:sSubPr>
            <m:ctrlPr>
              <w:rPr>
                <w:rFonts w:ascii="Cambria Math" w:eastAsia="楷体" w:hAnsi="Cambria Math"/>
                <w:sz w:val="24"/>
                <w:szCs w:val="24"/>
                <w:lang w:eastAsia="zh-CN"/>
              </w:rPr>
            </m:ctrlPr>
          </m:sSubPr>
          <m:e>
            <m:r>
              <w:rPr>
                <w:rFonts w:ascii="Cambria Math" w:eastAsia="楷体" w:hAnsi="Cambria Math"/>
                <w:sz w:val="24"/>
                <w:szCs w:val="24"/>
                <w:lang w:eastAsia="zh-CN"/>
              </w:rPr>
              <m:t>ϕ</m:t>
            </m:r>
          </m:e>
          <m:sub>
            <m:r>
              <w:rPr>
                <w:rFonts w:ascii="Cambria Math" w:eastAsia="楷体" w:hAnsi="Cambria Math" w:hint="eastAsia"/>
                <w:sz w:val="24"/>
                <w:szCs w:val="24"/>
                <w:lang w:eastAsia="zh-CN"/>
              </w:rPr>
              <m:t>a</m:t>
            </m:r>
          </m:sub>
        </m:sSub>
      </m:oMath>
      <w:r w:rsidRPr="007F2B23">
        <w:rPr>
          <w:rFonts w:ascii="楷体" w:eastAsia="楷体" w:hAnsi="楷体" w:hint="eastAsia"/>
          <w:sz w:val="24"/>
          <w:szCs w:val="24"/>
          <w:lang w:eastAsia="zh-CN"/>
        </w:rPr>
        <w:t>，</w:t>
      </w:r>
      <m:oMath>
        <m:sSub>
          <m:sSubPr>
            <m:ctrlPr>
              <w:rPr>
                <w:rFonts w:ascii="Cambria Math" w:eastAsia="楷体" w:hAnsi="Cambria Math"/>
                <w:sz w:val="24"/>
                <w:szCs w:val="24"/>
                <w:lang w:eastAsia="zh-CN"/>
              </w:rPr>
            </m:ctrlPr>
          </m:sSubPr>
          <m:e>
            <m:r>
              <w:rPr>
                <w:rFonts w:ascii="Cambria Math" w:eastAsia="楷体" w:hAnsi="Cambria Math"/>
                <w:sz w:val="24"/>
                <w:szCs w:val="24"/>
                <w:lang w:eastAsia="zh-CN"/>
              </w:rPr>
              <m:t>ϕ</m:t>
            </m:r>
          </m:e>
          <m:sub>
            <m:r>
              <w:rPr>
                <w:rFonts w:ascii="Cambria Math" w:eastAsia="楷体" w:hAnsi="Cambria Math" w:hint="eastAsia"/>
                <w:sz w:val="24"/>
                <w:szCs w:val="24"/>
                <w:lang w:eastAsia="zh-CN"/>
              </w:rPr>
              <m:t>a</m:t>
            </m:r>
          </m:sub>
        </m:sSub>
      </m:oMath>
      <w:r w:rsidRPr="007F2B23">
        <w:rPr>
          <w:rFonts w:ascii="楷体" w:eastAsia="楷体" w:hAnsi="楷体" w:hint="eastAsia"/>
          <w:sz w:val="24"/>
          <w:szCs w:val="24"/>
          <w:lang w:eastAsia="zh-CN"/>
        </w:rPr>
        <w:t>的计算方式如下</w:t>
      </w:r>
      <w:r w:rsidR="00EF4BFB">
        <w:rPr>
          <w:rFonts w:ascii="楷体" w:eastAsia="楷体" w:hAnsi="楷体" w:hint="eastAsia"/>
          <w:sz w:val="24"/>
          <w:szCs w:val="24"/>
          <w:lang w:eastAsia="zh-CN"/>
        </w:rPr>
        <w:t>:</w:t>
      </w:r>
    </w:p>
    <w:tbl>
      <w:tblPr>
        <w:tblStyle w:val="ad"/>
        <w:tblW w:w="0" w:type="auto"/>
        <w:tblLook w:val="04A0" w:firstRow="1" w:lastRow="0" w:firstColumn="1" w:lastColumn="0" w:noHBand="0" w:noVBand="1"/>
      </w:tblPr>
      <w:tblGrid>
        <w:gridCol w:w="7869"/>
        <w:gridCol w:w="625"/>
      </w:tblGrid>
      <w:tr w:rsidR="00EF4BFB" w14:paraId="0B3DE4B9" w14:textId="77777777" w:rsidTr="00D858E2">
        <w:tc>
          <w:tcPr>
            <w:tcW w:w="8075" w:type="dxa"/>
          </w:tcPr>
          <w:p w14:paraId="5A6E8353" w14:textId="23E5B737" w:rsidR="00EF4BFB" w:rsidRPr="001E6AE1" w:rsidRDefault="00EF4BFB" w:rsidP="00D858E2">
            <w:pPr>
              <w:jc w:val="left"/>
              <w:rPr>
                <w:rFonts w:eastAsia="等线"/>
                <w:lang w:eastAsia="zh-CN"/>
              </w:rPr>
            </w:pPr>
            <w:r w:rsidRPr="00862B17">
              <w:rPr>
                <w:position w:val="-24"/>
              </w:rPr>
              <w:object w:dxaOrig="960" w:dyaOrig="620" w14:anchorId="507B43D2">
                <v:shape id="_x0000_i1039" type="#_x0000_t75" style="width:47.9pt;height:31pt" o:ole="">
                  <v:imagedata r:id="rId25" o:title=""/>
                </v:shape>
                <o:OLEObject Type="Embed" ProgID="Equation.DSMT4" ShapeID="_x0000_i1039" DrawAspect="Content" ObjectID="_1787940206" r:id="rId33"/>
              </w:object>
            </w:r>
          </w:p>
        </w:tc>
        <w:tc>
          <w:tcPr>
            <w:tcW w:w="419" w:type="dxa"/>
            <w:vAlign w:val="center"/>
          </w:tcPr>
          <w:p w14:paraId="5CB0F1EC" w14:textId="07B0EAA0" w:rsidR="00EF4BFB" w:rsidRDefault="00EF4BFB" w:rsidP="00D858E2">
            <w:pPr>
              <w:jc w:val="center"/>
              <w:rPr>
                <w:rFonts w:eastAsia="等线"/>
                <w:lang w:eastAsia="zh-CN"/>
              </w:rPr>
            </w:pPr>
            <w:r>
              <w:rPr>
                <w:rFonts w:eastAsia="等线" w:hint="eastAsia"/>
                <w:lang w:eastAsia="zh-CN"/>
              </w:rPr>
              <w:t>(16)</w:t>
            </w:r>
          </w:p>
        </w:tc>
      </w:tr>
    </w:tbl>
    <w:p w14:paraId="2CD014F1" w14:textId="42219377" w:rsidR="00D74EE9" w:rsidRDefault="00D74EE9" w:rsidP="007F2B23">
      <w:pPr>
        <w:pStyle w:val="Bodytext2"/>
        <w:spacing w:line="276" w:lineRule="auto"/>
        <w:ind w:firstLineChars="200" w:firstLine="480"/>
        <w:jc w:val="both"/>
        <w:rPr>
          <w:rFonts w:eastAsia="等线"/>
          <w:lang w:eastAsia="zh-CN"/>
        </w:rPr>
      </w:pPr>
      <w:r w:rsidRPr="007F2B23">
        <w:rPr>
          <w:rFonts w:ascii="楷体" w:eastAsia="楷体" w:hAnsi="楷体" w:hint="eastAsia"/>
          <w:sz w:val="24"/>
          <w:szCs w:val="24"/>
          <w:lang w:eastAsia="zh-CN"/>
        </w:rPr>
        <w:t>根据以上，通过求出吸附单元中所含的一次粒子的数</w:t>
      </w:r>
      <m:oMath>
        <m:r>
          <w:rPr>
            <w:rFonts w:ascii="Cambria Math" w:eastAsia="楷体" w:hAnsi="Cambria Math"/>
            <w:sz w:val="24"/>
            <w:szCs w:val="24"/>
            <w:lang w:eastAsia="zh-CN"/>
          </w:rPr>
          <m:t>ε</m:t>
        </m:r>
      </m:oMath>
      <w:r w:rsidRPr="007F2B23">
        <w:rPr>
          <w:rFonts w:ascii="楷体" w:eastAsia="楷体" w:hAnsi="楷体"/>
          <w:sz w:val="24"/>
          <w:szCs w:val="24"/>
          <w:lang w:eastAsia="zh-CN"/>
        </w:rPr>
        <w:t>，可以算出粘度</w:t>
      </w:r>
      <m:oMath>
        <m:r>
          <w:rPr>
            <w:rFonts w:ascii="Cambria Math" w:eastAsia="楷体" w:hAnsi="Cambria Math"/>
            <w:sz w:val="24"/>
            <w:szCs w:val="24"/>
            <w:lang w:eastAsia="zh-CN"/>
          </w:rPr>
          <m:t>η</m:t>
        </m:r>
      </m:oMath>
      <w:r w:rsidRPr="007F2B23">
        <w:rPr>
          <w:rFonts w:ascii="楷体" w:eastAsia="楷体" w:hAnsi="楷体"/>
          <w:sz w:val="24"/>
          <w:szCs w:val="24"/>
          <w:lang w:eastAsia="zh-CN"/>
        </w:rPr>
        <w:t>。</w:t>
      </w:r>
      <w:r w:rsidRPr="007F2B23">
        <w:rPr>
          <w:rFonts w:ascii="楷体" w:eastAsia="楷体" w:hAnsi="楷体" w:hint="eastAsia"/>
          <w:sz w:val="24"/>
          <w:szCs w:val="24"/>
          <w:lang w:eastAsia="zh-CN"/>
        </w:rPr>
        <w:t>根据前述</w:t>
      </w:r>
      <w:r w:rsidR="007F2B23" w:rsidRPr="007F2B23">
        <w:rPr>
          <w:rFonts w:ascii="楷体" w:eastAsia="楷体" w:hAnsi="楷体" w:hint="eastAsia"/>
          <w:sz w:val="24"/>
          <w:szCs w:val="24"/>
          <w:lang w:eastAsia="zh-CN"/>
        </w:rPr>
        <w:t>Usui</w:t>
      </w:r>
      <w:r w:rsidRPr="007F2B23">
        <w:rPr>
          <w:rFonts w:ascii="楷体" w:eastAsia="楷体" w:hAnsi="楷体" w:hint="eastAsia"/>
          <w:sz w:val="24"/>
          <w:szCs w:val="24"/>
          <w:lang w:eastAsia="zh-CN"/>
        </w:rPr>
        <w:t>模型，</w:t>
      </w:r>
      <m:oMath>
        <m:r>
          <w:rPr>
            <w:rFonts w:ascii="Cambria Math" w:eastAsia="楷体" w:hAnsi="Cambria Math"/>
            <w:sz w:val="24"/>
            <w:szCs w:val="24"/>
            <w:lang w:eastAsia="zh-CN"/>
          </w:rPr>
          <m:t>ε</m:t>
        </m:r>
      </m:oMath>
      <w:r w:rsidRPr="007F2B23">
        <w:rPr>
          <w:rFonts w:ascii="楷体" w:eastAsia="楷体" w:hAnsi="楷体" w:hint="eastAsia"/>
          <w:sz w:val="24"/>
          <w:szCs w:val="24"/>
          <w:lang w:eastAsia="zh-CN"/>
        </w:rPr>
        <w:t>为</w:t>
      </w:r>
      <m:oMath>
        <m:r>
          <w:rPr>
            <w:rFonts w:ascii="Cambria Math" w:eastAsia="楷体" w:hAnsi="Cambria Math"/>
            <w:sz w:val="24"/>
            <w:szCs w:val="24"/>
            <w:lang w:eastAsia="zh-CN"/>
          </w:rPr>
          <m:t>η</m:t>
        </m:r>
      </m:oMath>
      <w:r w:rsidRPr="007F2B23">
        <w:rPr>
          <w:rFonts w:ascii="楷体" w:eastAsia="楷体" w:hAnsi="楷体"/>
          <w:sz w:val="24"/>
          <w:szCs w:val="24"/>
          <w:lang w:eastAsia="zh-CN"/>
        </w:rPr>
        <w:t>的函数，</w:t>
      </w:r>
      <w:r w:rsidRPr="007F2B23">
        <w:rPr>
          <w:rFonts w:ascii="楷体" w:eastAsia="楷体" w:hAnsi="楷体" w:hint="eastAsia"/>
          <w:sz w:val="24"/>
          <w:szCs w:val="24"/>
          <w:lang w:eastAsia="zh-CN"/>
        </w:rPr>
        <w:t>另一方面，如上所述，由于吸附单元的粘度发生变化，因此实际计算时首先假定适当的</w:t>
      </w:r>
      <m:oMath>
        <m:r>
          <w:rPr>
            <w:rFonts w:ascii="Cambria Math" w:eastAsia="楷体" w:hAnsi="Cambria Math"/>
            <w:sz w:val="24"/>
            <w:szCs w:val="24"/>
            <w:lang w:eastAsia="zh-CN"/>
          </w:rPr>
          <m:t>ε</m:t>
        </m:r>
      </m:oMath>
      <w:r w:rsidRPr="007F2B23">
        <w:rPr>
          <w:rFonts w:ascii="楷体" w:eastAsia="楷体" w:hAnsi="楷体"/>
          <w:sz w:val="24"/>
          <w:szCs w:val="24"/>
          <w:lang w:eastAsia="zh-CN"/>
        </w:rPr>
        <w:t>，从粘度模型求出粘度</w:t>
      </w:r>
      <m:oMath>
        <m:r>
          <w:rPr>
            <w:rFonts w:ascii="Cambria Math" w:eastAsia="楷体" w:hAnsi="Cambria Math"/>
            <w:sz w:val="24"/>
            <w:szCs w:val="24"/>
            <w:lang w:eastAsia="zh-CN"/>
          </w:rPr>
          <m:t>η</m:t>
        </m:r>
      </m:oMath>
      <w:r w:rsidRPr="007F2B23">
        <w:rPr>
          <w:rFonts w:ascii="楷体" w:eastAsia="楷体" w:hAnsi="楷体"/>
          <w:sz w:val="24"/>
          <w:szCs w:val="24"/>
          <w:lang w:eastAsia="zh-CN"/>
        </w:rPr>
        <w:t>，并根据</w:t>
      </w:r>
      <w:r w:rsidRPr="007F2B23">
        <w:rPr>
          <w:rFonts w:ascii="楷体" w:eastAsia="楷体" w:hAnsi="楷体" w:hint="eastAsia"/>
          <w:sz w:val="24"/>
          <w:szCs w:val="24"/>
          <w:lang w:eastAsia="zh-CN"/>
        </w:rPr>
        <w:t>该粘度计算出</w:t>
      </w:r>
      <m:oMath>
        <m:r>
          <w:rPr>
            <w:rFonts w:ascii="Cambria Math" w:eastAsia="楷体" w:hAnsi="Cambria Math"/>
            <w:sz w:val="24"/>
            <w:szCs w:val="24"/>
            <w:lang w:eastAsia="zh-CN"/>
          </w:rPr>
          <m:t>ε</m:t>
        </m:r>
      </m:oMath>
      <w:r w:rsidRPr="007F2B23">
        <w:rPr>
          <w:rFonts w:ascii="楷体" w:eastAsia="楷体" w:hAnsi="楷体" w:hint="eastAsia"/>
          <w:sz w:val="24"/>
          <w:szCs w:val="24"/>
          <w:lang w:eastAsia="zh-CN"/>
        </w:rPr>
        <w:t>，然后进入迭代循环计算。</w:t>
      </w:r>
    </w:p>
    <w:p w14:paraId="45C03060" w14:textId="28A4BDBC" w:rsidR="00D74EE9" w:rsidRDefault="00D74EE9" w:rsidP="007F2B23">
      <w:pPr>
        <w:pStyle w:val="Bodytext2"/>
        <w:spacing w:line="276" w:lineRule="auto"/>
        <w:ind w:firstLineChars="200" w:firstLine="480"/>
        <w:jc w:val="both"/>
        <w:rPr>
          <w:rFonts w:ascii="楷体" w:eastAsia="楷体" w:hAnsi="楷体"/>
          <w:sz w:val="24"/>
          <w:szCs w:val="24"/>
          <w:lang w:eastAsia="zh-CN"/>
        </w:rPr>
      </w:pPr>
      <w:r w:rsidRPr="007F2B23">
        <w:rPr>
          <w:rFonts w:ascii="楷体" w:eastAsia="楷体" w:hAnsi="楷体" w:hint="eastAsia"/>
          <w:sz w:val="24"/>
          <w:szCs w:val="24"/>
          <w:lang w:eastAsia="zh-CN"/>
        </w:rPr>
        <w:t>在</w:t>
      </w:r>
      <w:r w:rsidR="007F2B23" w:rsidRPr="007F2B23">
        <w:rPr>
          <w:rFonts w:ascii="楷体" w:eastAsia="楷体" w:hAnsi="楷体" w:hint="eastAsia"/>
          <w:sz w:val="24"/>
          <w:szCs w:val="24"/>
          <w:lang w:eastAsia="zh-CN"/>
        </w:rPr>
        <w:t>三次吸附体</w:t>
      </w:r>
      <w:r w:rsidRPr="007F2B23">
        <w:rPr>
          <w:rFonts w:ascii="楷体" w:eastAsia="楷体" w:hAnsi="楷体" w:hint="eastAsia"/>
          <w:sz w:val="24"/>
          <w:szCs w:val="24"/>
          <w:lang w:eastAsia="zh-CN"/>
        </w:rPr>
        <w:t>模型的基础上求出</w:t>
      </w:r>
      <w:r w:rsidR="007F2B23" w:rsidRPr="007F2B23">
        <w:rPr>
          <w:rFonts w:ascii="楷体" w:eastAsia="楷体" w:hAnsi="楷体" w:hint="eastAsia"/>
          <w:sz w:val="24"/>
          <w:szCs w:val="24"/>
          <w:lang w:eastAsia="zh-CN"/>
        </w:rPr>
        <w:t>四次团聚体</w:t>
      </w:r>
      <w:r w:rsidRPr="007F2B23">
        <w:rPr>
          <w:rFonts w:ascii="楷体" w:eastAsia="楷体" w:hAnsi="楷体" w:hint="eastAsia"/>
          <w:sz w:val="24"/>
          <w:szCs w:val="24"/>
          <w:lang w:eastAsia="zh-CN"/>
        </w:rPr>
        <w:t>的孔隙模型。参考</w:t>
      </w:r>
      <w:proofErr w:type="spellStart"/>
      <w:r w:rsidRPr="007F2B23">
        <w:rPr>
          <w:rFonts w:ascii="楷体" w:eastAsia="楷体" w:hAnsi="楷体"/>
          <w:sz w:val="24"/>
          <w:szCs w:val="24"/>
          <w:lang w:eastAsia="zh-CN"/>
        </w:rPr>
        <w:t>Smohuchowskil</w:t>
      </w:r>
      <w:proofErr w:type="spellEnd"/>
      <w:r w:rsidRPr="007F2B23">
        <w:rPr>
          <w:rFonts w:ascii="楷体" w:eastAsia="楷体" w:hAnsi="楷体" w:hint="eastAsia"/>
          <w:sz w:val="24"/>
          <w:szCs w:val="24"/>
          <w:lang w:eastAsia="zh-CN"/>
        </w:rPr>
        <w:t>关于微粒子团聚模型，提出了以下公式。</w:t>
      </w:r>
    </w:p>
    <w:tbl>
      <w:tblPr>
        <w:tblStyle w:val="ad"/>
        <w:tblW w:w="0" w:type="auto"/>
        <w:tblLook w:val="04A0" w:firstRow="1" w:lastRow="0" w:firstColumn="1" w:lastColumn="0" w:noHBand="0" w:noVBand="1"/>
      </w:tblPr>
      <w:tblGrid>
        <w:gridCol w:w="7869"/>
        <w:gridCol w:w="625"/>
      </w:tblGrid>
      <w:tr w:rsidR="00621B7B" w14:paraId="420C3D3B" w14:textId="77777777" w:rsidTr="00D858E2">
        <w:tc>
          <w:tcPr>
            <w:tcW w:w="8075" w:type="dxa"/>
          </w:tcPr>
          <w:p w14:paraId="3B87CC79" w14:textId="31966981" w:rsidR="00621B7B" w:rsidRPr="001E6AE1" w:rsidRDefault="00621B7B" w:rsidP="00D858E2">
            <w:pPr>
              <w:jc w:val="left"/>
              <w:rPr>
                <w:rFonts w:eastAsia="等线"/>
                <w:lang w:eastAsia="zh-CN"/>
              </w:rPr>
            </w:pPr>
            <w:r w:rsidRPr="008C47BA">
              <w:rPr>
                <w:position w:val="-50"/>
              </w:rPr>
              <w:object w:dxaOrig="2840" w:dyaOrig="920" w14:anchorId="3DAD049A">
                <v:shape id="_x0000_i1040" type="#_x0000_t75" style="width:142.45pt;height:46pt" o:ole="">
                  <v:imagedata r:id="rId34" o:title=""/>
                </v:shape>
                <o:OLEObject Type="Embed" ProgID="Equation.DSMT4" ShapeID="_x0000_i1040" DrawAspect="Content" ObjectID="_1787940207" r:id="rId35"/>
              </w:object>
            </w:r>
          </w:p>
        </w:tc>
        <w:tc>
          <w:tcPr>
            <w:tcW w:w="419" w:type="dxa"/>
            <w:vAlign w:val="center"/>
          </w:tcPr>
          <w:p w14:paraId="63BC18B1" w14:textId="68B1AEE2" w:rsidR="00621B7B" w:rsidRDefault="00621B7B" w:rsidP="00D858E2">
            <w:pPr>
              <w:jc w:val="center"/>
              <w:rPr>
                <w:rFonts w:eastAsia="等线"/>
                <w:lang w:eastAsia="zh-CN"/>
              </w:rPr>
            </w:pPr>
            <w:r>
              <w:rPr>
                <w:rFonts w:eastAsia="等线" w:hint="eastAsia"/>
                <w:lang w:eastAsia="zh-CN"/>
              </w:rPr>
              <w:t>(17)</w:t>
            </w:r>
          </w:p>
        </w:tc>
      </w:tr>
    </w:tbl>
    <w:p w14:paraId="76C93475" w14:textId="267FAA5D" w:rsidR="00D74EE9" w:rsidRDefault="00D74EE9" w:rsidP="007F2B23">
      <w:pPr>
        <w:pStyle w:val="Bodytext2"/>
        <w:spacing w:line="276" w:lineRule="auto"/>
        <w:ind w:firstLineChars="200" w:firstLine="480"/>
        <w:jc w:val="both"/>
        <w:rPr>
          <w:rFonts w:ascii="楷体" w:eastAsia="楷体" w:hAnsi="楷体"/>
          <w:sz w:val="24"/>
          <w:szCs w:val="24"/>
          <w:lang w:eastAsia="zh-CN"/>
        </w:rPr>
      </w:pPr>
      <w:r w:rsidRPr="007F2B23">
        <w:rPr>
          <w:rFonts w:ascii="楷体" w:eastAsia="楷体" w:hAnsi="楷体" w:hint="eastAsia"/>
          <w:sz w:val="24"/>
          <w:szCs w:val="24"/>
          <w:lang w:eastAsia="zh-CN"/>
        </w:rPr>
        <w:lastRenderedPageBreak/>
        <w:t>在这里，</w:t>
      </w:r>
      <m:oMath>
        <m:sSub>
          <m:sSubPr>
            <m:ctrlPr>
              <w:rPr>
                <w:rFonts w:ascii="Cambria Math" w:eastAsia="楷体" w:hAnsi="Cambria Math"/>
                <w:sz w:val="24"/>
                <w:szCs w:val="24"/>
                <w:lang w:eastAsia="zh-CN"/>
              </w:rPr>
            </m:ctrlPr>
          </m:sSubPr>
          <m:e>
            <m:r>
              <w:rPr>
                <w:rFonts w:ascii="Cambria Math" w:eastAsia="楷体" w:hAnsi="Cambria Math"/>
                <w:sz w:val="24"/>
                <w:szCs w:val="24"/>
                <w:lang w:eastAsia="zh-CN"/>
              </w:rPr>
              <m:t>n</m:t>
            </m:r>
          </m:e>
          <m:sub>
            <m:r>
              <w:rPr>
                <w:rFonts w:ascii="Cambria Math" w:eastAsia="楷体" w:hAnsi="Cambria Math"/>
                <w:sz w:val="24"/>
                <w:szCs w:val="24"/>
                <w:lang w:eastAsia="zh-CN"/>
              </w:rPr>
              <m:t>k</m:t>
            </m:r>
          </m:sub>
        </m:sSub>
      </m:oMath>
      <w:r w:rsidRPr="007F2B23">
        <w:rPr>
          <w:rFonts w:ascii="楷体" w:eastAsia="楷体" w:hAnsi="楷体"/>
          <w:sz w:val="24"/>
          <w:szCs w:val="24"/>
          <w:lang w:eastAsia="zh-CN"/>
        </w:rPr>
        <w:t>[</w:t>
      </w:r>
      <w:r w:rsidRPr="007F2B23">
        <w:rPr>
          <w:rFonts w:ascii="楷体" w:eastAsia="楷体" w:hAnsi="楷体" w:hint="eastAsia"/>
          <w:sz w:val="24"/>
          <w:szCs w:val="24"/>
          <w:lang w:eastAsia="zh-CN"/>
        </w:rPr>
        <w:t>单位，</w:t>
      </w:r>
      <w:r w:rsidRPr="007F2B23">
        <w:rPr>
          <w:rFonts w:ascii="楷体" w:eastAsia="楷体" w:hAnsi="楷体"/>
          <w:sz w:val="24"/>
          <w:szCs w:val="24"/>
          <w:lang w:eastAsia="zh-CN"/>
        </w:rPr>
        <w:t>m-3]</w:t>
      </w:r>
      <w:r w:rsidRPr="007F2B23">
        <w:rPr>
          <w:rFonts w:ascii="楷体" w:eastAsia="楷体" w:hAnsi="楷体" w:hint="eastAsia"/>
          <w:sz w:val="24"/>
          <w:szCs w:val="24"/>
          <w:lang w:eastAsia="zh-CN"/>
        </w:rPr>
        <w:t>，</w:t>
      </w:r>
      <w:r w:rsidRPr="007F2B23">
        <w:rPr>
          <w:rFonts w:ascii="楷体" w:eastAsia="楷体" w:hAnsi="楷体"/>
          <w:sz w:val="24"/>
          <w:szCs w:val="24"/>
          <w:lang w:eastAsia="zh-CN"/>
        </w:rPr>
        <w:t>表示由k个一次</w:t>
      </w:r>
      <w:r w:rsidRPr="007F2B23">
        <w:rPr>
          <w:rFonts w:ascii="楷体" w:eastAsia="楷体" w:hAnsi="楷体" w:hint="eastAsia"/>
          <w:sz w:val="24"/>
          <w:szCs w:val="24"/>
          <w:lang w:eastAsia="zh-CN"/>
        </w:rPr>
        <w:t>凝集体构成的</w:t>
      </w:r>
      <w:r w:rsidR="007F2B23" w:rsidRPr="007F2B23">
        <w:rPr>
          <w:rFonts w:ascii="楷体" w:eastAsia="楷体" w:hAnsi="楷体" w:hint="eastAsia"/>
          <w:sz w:val="24"/>
          <w:szCs w:val="24"/>
          <w:lang w:eastAsia="zh-CN"/>
        </w:rPr>
        <w:t>四次团聚体</w:t>
      </w:r>
      <w:r w:rsidRPr="007F2B23">
        <w:rPr>
          <w:rFonts w:ascii="楷体" w:eastAsia="楷体" w:hAnsi="楷体" w:hint="eastAsia"/>
          <w:sz w:val="24"/>
          <w:szCs w:val="24"/>
          <w:lang w:eastAsia="zh-CN"/>
        </w:rPr>
        <w:t>的数密度。这里我们假定</w:t>
      </w:r>
      <w:r w:rsidRPr="007F2B23">
        <w:rPr>
          <w:rFonts w:ascii="楷体" w:eastAsia="楷体" w:hAnsi="楷体"/>
          <w:sz w:val="24"/>
          <w:szCs w:val="24"/>
          <w:lang w:eastAsia="zh-CN"/>
        </w:rPr>
        <w:t>由k个一次</w:t>
      </w:r>
      <w:r w:rsidRPr="007F2B23">
        <w:rPr>
          <w:rFonts w:ascii="楷体" w:eastAsia="楷体" w:hAnsi="楷体" w:hint="eastAsia"/>
          <w:sz w:val="24"/>
          <w:szCs w:val="24"/>
          <w:lang w:eastAsia="zh-CN"/>
        </w:rPr>
        <w:t>凝集体构成的</w:t>
      </w:r>
      <w:r w:rsidR="007F2B23" w:rsidRPr="007F2B23">
        <w:rPr>
          <w:rFonts w:ascii="楷体" w:eastAsia="楷体" w:hAnsi="楷体" w:hint="eastAsia"/>
          <w:sz w:val="24"/>
          <w:szCs w:val="24"/>
          <w:lang w:eastAsia="zh-CN"/>
        </w:rPr>
        <w:t>四次团聚体</w:t>
      </w:r>
      <w:r w:rsidRPr="007F2B23">
        <w:rPr>
          <w:rFonts w:ascii="楷体" w:eastAsia="楷体" w:hAnsi="楷体" w:hint="eastAsia"/>
          <w:sz w:val="24"/>
          <w:szCs w:val="24"/>
          <w:lang w:eastAsia="zh-CN"/>
        </w:rPr>
        <w:t>为平衡状态。那么在这一平衡状态下，至少存在有四种一次凝集体，第一种</w:t>
      </w:r>
      <w:r w:rsidRPr="007F2B23">
        <w:rPr>
          <w:rFonts w:ascii="楷体" w:eastAsia="楷体" w:hAnsi="楷体"/>
          <w:sz w:val="24"/>
          <w:szCs w:val="24"/>
          <w:lang w:eastAsia="zh-CN"/>
        </w:rPr>
        <w:t>由</w:t>
      </w:r>
      <w:proofErr w:type="spellStart"/>
      <w:r w:rsidRPr="007F2B23">
        <w:rPr>
          <w:rFonts w:ascii="楷体" w:eastAsia="楷体" w:hAnsi="楷体"/>
          <w:sz w:val="24"/>
          <w:szCs w:val="24"/>
          <w:lang w:eastAsia="zh-CN"/>
        </w:rPr>
        <w:t>i</w:t>
      </w:r>
      <w:proofErr w:type="spellEnd"/>
      <w:r w:rsidRPr="007F2B23">
        <w:rPr>
          <w:rFonts w:ascii="楷体" w:eastAsia="楷体" w:hAnsi="楷体"/>
          <w:sz w:val="24"/>
          <w:szCs w:val="24"/>
          <w:lang w:eastAsia="zh-CN"/>
        </w:rPr>
        <w:t>个粒子</w:t>
      </w:r>
      <w:r w:rsidRPr="007F2B23">
        <w:rPr>
          <w:rFonts w:ascii="楷体" w:eastAsia="楷体" w:hAnsi="楷体" w:hint="eastAsia"/>
          <w:sz w:val="24"/>
          <w:szCs w:val="24"/>
          <w:lang w:eastAsia="zh-CN"/>
        </w:rPr>
        <w:t>构成，第二种</w:t>
      </w:r>
      <w:r w:rsidRPr="007F2B23">
        <w:rPr>
          <w:rFonts w:ascii="楷体" w:eastAsia="楷体" w:hAnsi="楷体"/>
          <w:sz w:val="24"/>
          <w:szCs w:val="24"/>
          <w:lang w:eastAsia="zh-CN"/>
        </w:rPr>
        <w:t>由j个粒子</w:t>
      </w:r>
      <w:r w:rsidRPr="007F2B23">
        <w:rPr>
          <w:rFonts w:ascii="楷体" w:eastAsia="楷体" w:hAnsi="楷体" w:hint="eastAsia"/>
          <w:sz w:val="24"/>
          <w:szCs w:val="24"/>
          <w:lang w:eastAsia="zh-CN"/>
        </w:rPr>
        <w:t>构成，这两种一次凝集体团聚生成第三种</w:t>
      </w:r>
      <w:r w:rsidRPr="007F2B23">
        <w:rPr>
          <w:rFonts w:ascii="楷体" w:eastAsia="楷体" w:hAnsi="楷体"/>
          <w:sz w:val="24"/>
          <w:szCs w:val="24"/>
          <w:lang w:eastAsia="zh-CN"/>
        </w:rPr>
        <w:t>由k</w:t>
      </w:r>
      <w:r w:rsidRPr="007F2B23">
        <w:rPr>
          <w:rFonts w:ascii="楷体" w:eastAsia="楷体" w:hAnsi="楷体" w:hint="eastAsia"/>
          <w:sz w:val="24"/>
          <w:szCs w:val="24"/>
          <w:lang w:eastAsia="zh-CN"/>
        </w:rPr>
        <w:t>(其中</w:t>
      </w:r>
      <w:proofErr w:type="spellStart"/>
      <w:r w:rsidRPr="007F2B23">
        <w:rPr>
          <w:rFonts w:ascii="楷体" w:eastAsia="楷体" w:hAnsi="楷体"/>
          <w:sz w:val="24"/>
          <w:szCs w:val="24"/>
          <w:lang w:eastAsia="zh-CN"/>
        </w:rPr>
        <w:t>i+j</w:t>
      </w:r>
      <w:proofErr w:type="spellEnd"/>
      <w:r w:rsidRPr="007F2B23">
        <w:rPr>
          <w:rFonts w:ascii="楷体" w:eastAsia="楷体" w:hAnsi="楷体"/>
          <w:sz w:val="24"/>
          <w:szCs w:val="24"/>
          <w:lang w:eastAsia="zh-CN"/>
        </w:rPr>
        <w:t>=k</w:t>
      </w:r>
      <w:r w:rsidRPr="007F2B23">
        <w:rPr>
          <w:rFonts w:ascii="楷体" w:eastAsia="楷体" w:hAnsi="楷体" w:hint="eastAsia"/>
          <w:sz w:val="24"/>
          <w:szCs w:val="24"/>
          <w:lang w:eastAsia="zh-CN"/>
        </w:rPr>
        <w:t>)</w:t>
      </w:r>
      <w:r w:rsidRPr="007F2B23">
        <w:rPr>
          <w:rFonts w:ascii="楷体" w:eastAsia="楷体" w:hAnsi="楷体"/>
          <w:sz w:val="24"/>
          <w:szCs w:val="24"/>
          <w:lang w:eastAsia="zh-CN"/>
        </w:rPr>
        <w:t>个粒子</w:t>
      </w:r>
      <w:r w:rsidRPr="007F2B23">
        <w:rPr>
          <w:rFonts w:ascii="楷体" w:eastAsia="楷体" w:hAnsi="楷体" w:hint="eastAsia"/>
          <w:sz w:val="24"/>
          <w:szCs w:val="24"/>
          <w:lang w:eastAsia="zh-CN"/>
        </w:rPr>
        <w:t>构成团聚体，这个过程为等号右边第一项所描述。但生成的由</w:t>
      </w:r>
      <w:r w:rsidRPr="007F2B23">
        <w:rPr>
          <w:rFonts w:ascii="楷体" w:eastAsia="楷体" w:hAnsi="楷体"/>
          <w:sz w:val="24"/>
          <w:szCs w:val="24"/>
          <w:lang w:eastAsia="zh-CN"/>
        </w:rPr>
        <w:t>k个粒子</w:t>
      </w:r>
      <w:r w:rsidRPr="007F2B23">
        <w:rPr>
          <w:rFonts w:ascii="楷体" w:eastAsia="楷体" w:hAnsi="楷体" w:hint="eastAsia"/>
          <w:sz w:val="24"/>
          <w:szCs w:val="24"/>
          <w:lang w:eastAsia="zh-CN"/>
        </w:rPr>
        <w:t>构成的团聚体会随即与其他一次凝集体发生团聚，生成第四种由</w:t>
      </w:r>
      <w:proofErr w:type="spellStart"/>
      <w:r w:rsidRPr="007F2B23">
        <w:rPr>
          <w:rFonts w:ascii="楷体" w:eastAsia="楷体" w:hAnsi="楷体"/>
          <w:sz w:val="24"/>
          <w:szCs w:val="24"/>
          <w:lang w:eastAsia="zh-CN"/>
        </w:rPr>
        <w:t>k</w:t>
      </w:r>
      <w:r w:rsidRPr="007F2B23">
        <w:rPr>
          <w:rFonts w:ascii="楷体" w:eastAsia="楷体" w:hAnsi="楷体" w:hint="eastAsia"/>
          <w:sz w:val="24"/>
          <w:szCs w:val="24"/>
          <w:lang w:eastAsia="zh-CN"/>
        </w:rPr>
        <w:t>+i</w:t>
      </w:r>
      <w:proofErr w:type="spellEnd"/>
      <w:r w:rsidRPr="007F2B23">
        <w:rPr>
          <w:rFonts w:ascii="楷体" w:eastAsia="楷体" w:hAnsi="楷体"/>
          <w:sz w:val="24"/>
          <w:szCs w:val="24"/>
          <w:lang w:eastAsia="zh-CN"/>
        </w:rPr>
        <w:t>个粒子</w:t>
      </w:r>
      <w:r w:rsidRPr="007F2B23">
        <w:rPr>
          <w:rFonts w:ascii="楷体" w:eastAsia="楷体" w:hAnsi="楷体" w:hint="eastAsia"/>
          <w:sz w:val="24"/>
          <w:szCs w:val="24"/>
          <w:lang w:eastAsia="zh-CN"/>
        </w:rPr>
        <w:t>构成的新</w:t>
      </w:r>
      <w:r w:rsidR="007F2B23" w:rsidRPr="007F2B23">
        <w:rPr>
          <w:rFonts w:ascii="楷体" w:eastAsia="楷体" w:hAnsi="楷体" w:hint="eastAsia"/>
          <w:sz w:val="24"/>
          <w:szCs w:val="24"/>
          <w:lang w:eastAsia="zh-CN"/>
        </w:rPr>
        <w:t>四次团聚体</w:t>
      </w:r>
      <w:r w:rsidRPr="007F2B23">
        <w:rPr>
          <w:rFonts w:ascii="楷体" w:eastAsia="楷体" w:hAnsi="楷体" w:hint="eastAsia"/>
          <w:sz w:val="24"/>
          <w:szCs w:val="24"/>
          <w:lang w:eastAsia="zh-CN"/>
        </w:rPr>
        <w:t>，这一过程为右边第二项所描述。系数</w:t>
      </w:r>
      <m:oMath>
        <m:sSub>
          <m:sSubPr>
            <m:ctrlPr>
              <w:rPr>
                <w:rFonts w:ascii="Cambria Math" w:eastAsia="楷体" w:hAnsi="Cambria Math"/>
                <w:sz w:val="24"/>
                <w:szCs w:val="24"/>
                <w:lang w:eastAsia="zh-CN"/>
              </w:rPr>
            </m:ctrlPr>
          </m:sSubPr>
          <m:e>
            <m:r>
              <w:rPr>
                <w:rFonts w:ascii="Cambria Math" w:eastAsia="楷体" w:hAnsi="Cambria Math"/>
                <w:sz w:val="24"/>
                <w:szCs w:val="24"/>
                <w:lang w:eastAsia="zh-CN"/>
              </w:rPr>
              <m:t>b</m:t>
            </m:r>
          </m:e>
          <m:sub>
            <m:r>
              <w:rPr>
                <w:rFonts w:ascii="Cambria Math" w:eastAsia="楷体" w:hAnsi="Cambria Math"/>
                <w:sz w:val="24"/>
                <w:szCs w:val="24"/>
                <w:lang w:eastAsia="zh-CN"/>
              </w:rPr>
              <m:t>ij</m:t>
            </m:r>
          </m:sub>
        </m:sSub>
      </m:oMath>
      <w:r w:rsidRPr="007F2B23">
        <w:rPr>
          <w:rFonts w:ascii="楷体" w:eastAsia="楷体" w:hAnsi="楷体"/>
          <w:sz w:val="24"/>
          <w:szCs w:val="24"/>
          <w:lang w:eastAsia="zh-CN"/>
        </w:rPr>
        <w:t>[</w:t>
      </w:r>
      <w:r w:rsidRPr="007F2B23">
        <w:rPr>
          <w:rFonts w:ascii="楷体" w:eastAsia="楷体" w:hAnsi="楷体" w:hint="eastAsia"/>
          <w:sz w:val="24"/>
          <w:szCs w:val="24"/>
          <w:lang w:eastAsia="zh-CN"/>
        </w:rPr>
        <w:t>单位，</w:t>
      </w:r>
      <w:r w:rsidRPr="007F2B23">
        <w:rPr>
          <w:rFonts w:ascii="楷体" w:eastAsia="楷体" w:hAnsi="楷体"/>
          <w:sz w:val="24"/>
          <w:szCs w:val="24"/>
          <w:lang w:eastAsia="zh-CN"/>
        </w:rPr>
        <w:t xml:space="preserve">m3 </w:t>
      </w:r>
      <w:r w:rsidRPr="007F2B23">
        <w:rPr>
          <w:rFonts w:ascii="楷体" w:eastAsia="楷体" w:hAnsi="楷体" w:hint="eastAsia"/>
          <w:sz w:val="24"/>
          <w:szCs w:val="24"/>
          <w:lang w:eastAsia="zh-CN"/>
        </w:rPr>
        <w:t xml:space="preserve">· </w:t>
      </w:r>
      <w:r w:rsidRPr="007F2B23">
        <w:rPr>
          <w:rFonts w:ascii="楷体" w:eastAsia="楷体" w:hAnsi="楷体"/>
          <w:sz w:val="24"/>
          <w:szCs w:val="24"/>
          <w:lang w:eastAsia="zh-CN"/>
        </w:rPr>
        <w:t>S-1]</w:t>
      </w:r>
      <w:r w:rsidRPr="007F2B23">
        <w:rPr>
          <w:rFonts w:ascii="楷体" w:eastAsia="楷体" w:hAnsi="楷体" w:hint="eastAsia"/>
          <w:sz w:val="24"/>
          <w:szCs w:val="24"/>
          <w:lang w:eastAsia="zh-CN"/>
        </w:rPr>
        <w:t>，代表布朗凝聚系数和剪切凝聚系数，如下分别表示</w:t>
      </w:r>
      <w:r w:rsidRPr="007F2B23">
        <w:rPr>
          <w:rFonts w:ascii="楷体" w:eastAsia="楷体" w:hAnsi="楷体"/>
          <w:sz w:val="24"/>
          <w:szCs w:val="24"/>
          <w:lang w:eastAsia="zh-CN"/>
        </w:rPr>
        <w:t>。</w:t>
      </w:r>
    </w:p>
    <w:tbl>
      <w:tblPr>
        <w:tblStyle w:val="ad"/>
        <w:tblW w:w="0" w:type="auto"/>
        <w:tblLook w:val="04A0" w:firstRow="1" w:lastRow="0" w:firstColumn="1" w:lastColumn="0" w:noHBand="0" w:noVBand="1"/>
      </w:tblPr>
      <w:tblGrid>
        <w:gridCol w:w="7869"/>
        <w:gridCol w:w="625"/>
      </w:tblGrid>
      <w:tr w:rsidR="00621B7B" w14:paraId="4F0DAC9D" w14:textId="77777777" w:rsidTr="00D858E2">
        <w:tc>
          <w:tcPr>
            <w:tcW w:w="8075" w:type="dxa"/>
          </w:tcPr>
          <w:p w14:paraId="2101E951" w14:textId="5815D5A0" w:rsidR="00621B7B" w:rsidRPr="001E6AE1" w:rsidRDefault="00000000" w:rsidP="00BA633D">
            <w:pPr>
              <w:jc w:val="left"/>
              <w:rPr>
                <w:rFonts w:eastAsia="等线"/>
                <w:lang w:eastAsia="zh-CN"/>
              </w:rPr>
            </w:pPr>
            <m:oMathPara>
              <m:oMath>
                <m:sSub>
                  <m:sSubPr>
                    <m:ctrlPr>
                      <w:rPr>
                        <w:rFonts w:ascii="Cambria Math" w:hAnsi="Cambria Math"/>
                        <w:i/>
                      </w:rPr>
                    </m:ctrlPr>
                  </m:sSubPr>
                  <m:e>
                    <m:r>
                      <w:rPr>
                        <w:rFonts w:ascii="Cambria Math"/>
                      </w:rPr>
                      <m:t>b</m:t>
                    </m:r>
                  </m:e>
                  <m:sub>
                    <m:r>
                      <w:rPr>
                        <w:rFonts w:ascii="Cambria Math"/>
                      </w:rPr>
                      <m:t>ij</m:t>
                    </m:r>
                  </m:sub>
                </m:sSub>
                <m:r>
                  <w:rPr>
                    <w:rFonts w:ascii="Cambria Math"/>
                  </w:rPr>
                  <m:t>=</m:t>
                </m:r>
                <m:f>
                  <m:fPr>
                    <m:ctrlPr>
                      <w:rPr>
                        <w:rFonts w:ascii="Cambria Math" w:hAnsi="Cambria Math"/>
                        <w:i/>
                      </w:rPr>
                    </m:ctrlPr>
                  </m:fPr>
                  <m:num>
                    <m:r>
                      <w:rPr>
                        <w:rFonts w:ascii="Cambria Math"/>
                      </w:rPr>
                      <m:t>2</m:t>
                    </m:r>
                    <m:r>
                      <w:rPr>
                        <w:rFonts w:ascii="Cambria Math" w:eastAsia="等线" w:hAnsi="等线" w:cs="Times New Roman"/>
                        <w:lang w:eastAsia="zh-CN"/>
                      </w:rPr>
                      <m:t>(</m:t>
                    </m:r>
                    <m:sSub>
                      <m:sSubPr>
                        <m:ctrlPr>
                          <w:rPr>
                            <w:rFonts w:ascii="Cambria Math" w:eastAsia="等线" w:hAnsi="等线" w:cs="Times New Roman"/>
                            <w:i/>
                            <w:lang w:eastAsia="zh-CN"/>
                          </w:rPr>
                        </m:ctrlPr>
                      </m:sSubPr>
                      <m:e>
                        <m:r>
                          <w:rPr>
                            <w:rFonts w:ascii="Cambria Math" w:eastAsia="等线" w:hAnsi="等线" w:cs="Times New Roman"/>
                            <w:lang w:eastAsia="zh-CN"/>
                          </w:rPr>
                          <m:t>α</m:t>
                        </m:r>
                      </m:e>
                      <m:sub>
                        <m:r>
                          <w:rPr>
                            <w:rFonts w:ascii="Cambria Math" w:eastAsia="等线" w:hAnsi="等线" w:cs="Times New Roman"/>
                            <w:lang w:eastAsia="zh-CN"/>
                          </w:rPr>
                          <m:t>b</m:t>
                        </m:r>
                      </m:sub>
                    </m:sSub>
                    <m:r>
                      <w:rPr>
                        <w:rFonts w:ascii="Cambria Math" w:eastAsia="等线" w:hAnsi="等线" w:cs="Times New Roman"/>
                        <w:lang w:eastAsia="zh-CN"/>
                      </w:rPr>
                      <m:t>+</m:t>
                    </m:r>
                    <m:sSub>
                      <m:sSubPr>
                        <m:ctrlPr>
                          <w:rPr>
                            <w:rFonts w:ascii="Cambria Math" w:eastAsia="等线" w:hAnsi="等线" w:cs="Times New Roman"/>
                            <w:i/>
                            <w:lang w:eastAsia="zh-CN"/>
                          </w:rPr>
                        </m:ctrlPr>
                      </m:sSubPr>
                      <m:e>
                        <m:r>
                          <w:rPr>
                            <w:rFonts w:ascii="Cambria Math" w:eastAsia="等线" w:hAnsi="等线" w:cs="Times New Roman"/>
                            <w:lang w:eastAsia="zh-CN"/>
                          </w:rPr>
                          <m:t>α</m:t>
                        </m:r>
                      </m:e>
                      <m:sub>
                        <m:r>
                          <w:rPr>
                            <w:rFonts w:ascii="Cambria Math" w:eastAsia="等线" w:hAnsi="等线" w:cs="Times New Roman"/>
                            <w:lang w:eastAsia="zh-CN"/>
                          </w:rPr>
                          <m:t>i</m:t>
                        </m:r>
                      </m:sub>
                    </m:sSub>
                    <m:r>
                      <w:rPr>
                        <w:rFonts w:ascii="Cambria Math" w:eastAsia="等线" w:hAnsi="等线" w:cs="Times New Roman"/>
                        <w:lang w:eastAsia="zh-CN"/>
                      </w:rPr>
                      <m:t>)</m:t>
                    </m:r>
                    <m:r>
                      <w:rPr>
                        <w:rFonts w:ascii="Cambria Math"/>
                      </w:rPr>
                      <m:t>kT</m:t>
                    </m:r>
                  </m:num>
                  <m:den>
                    <m:r>
                      <w:rPr>
                        <w:rFonts w:ascii="Cambria Math"/>
                      </w:rPr>
                      <m:t>3</m:t>
                    </m:r>
                    <m:sSub>
                      <m:sSubPr>
                        <m:ctrlPr>
                          <w:rPr>
                            <w:rFonts w:ascii="Cambria Math" w:hAnsi="Cambria Math"/>
                            <w:i/>
                          </w:rPr>
                        </m:ctrlPr>
                      </m:sSubPr>
                      <m:e>
                        <m:r>
                          <w:rPr>
                            <w:rFonts w:ascii="Cambria Math"/>
                          </w:rPr>
                          <m:t>η</m:t>
                        </m:r>
                      </m:e>
                      <m:sub>
                        <m:r>
                          <w:rPr>
                            <w:rFonts w:ascii="Cambria Math"/>
                          </w:rPr>
                          <m:t>0</m:t>
                        </m:r>
                      </m:sub>
                    </m:sSub>
                    <m:ctrlPr>
                      <w:rPr>
                        <w:rFonts w:ascii="Cambria Math" w:hAnsi="Cambria Math" w:hint="eastAsia"/>
                        <w:i/>
                      </w:rPr>
                    </m:ctrlPr>
                  </m:den>
                </m:f>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i</m:t>
                        </m:r>
                      </m:sub>
                    </m:sSub>
                    <m:r>
                      <w:rPr>
                        <w:rFonts w:ascii="Cambria Math"/>
                      </w:rPr>
                      <m:t>+</m:t>
                    </m:r>
                    <m:sSub>
                      <m:sSubPr>
                        <m:ctrlPr>
                          <w:rPr>
                            <w:rFonts w:ascii="Cambria Math" w:hAnsi="Cambria Math"/>
                            <w:i/>
                          </w:rPr>
                        </m:ctrlPr>
                      </m:sSubPr>
                      <m:e>
                        <m:r>
                          <w:rPr>
                            <w:rFonts w:ascii="Cambria Math"/>
                          </w:rPr>
                          <m:t>r</m:t>
                        </m:r>
                      </m:e>
                      <m:sub>
                        <m:r>
                          <w:rPr>
                            <w:rFonts w:ascii="Cambria Math"/>
                          </w:rPr>
                          <m:t>j</m:t>
                        </m:r>
                      </m:sub>
                    </m:sSub>
                    <m:ctrlPr>
                      <w:rPr>
                        <w:rFonts w:ascii="Cambria Math" w:hAnsi="Cambria Math" w:hint="eastAsia"/>
                        <w:i/>
                      </w:rPr>
                    </m:ctrlPr>
                  </m:e>
                </m:d>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r</m:t>
                            </m:r>
                          </m:e>
                          <m:sub>
                            <m:r>
                              <w:rPr>
                                <w:rFonts w:ascii="Cambria Math"/>
                              </w:rPr>
                              <m:t>i</m:t>
                            </m:r>
                          </m:sub>
                        </m:sSub>
                        <m:ctrlPr>
                          <w:rPr>
                            <w:rFonts w:ascii="Cambria Math" w:hAnsi="Cambria Math" w:hint="eastAsia"/>
                            <w:i/>
                          </w:rPr>
                        </m:ctrlPr>
                      </m:den>
                    </m:f>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r</m:t>
                            </m:r>
                          </m:e>
                          <m:sub>
                            <m:r>
                              <w:rPr>
                                <w:rFonts w:ascii="Cambria Math"/>
                              </w:rPr>
                              <m:t>j</m:t>
                            </m:r>
                          </m:sub>
                        </m:sSub>
                        <m:ctrlPr>
                          <w:rPr>
                            <w:rFonts w:ascii="Cambria Math" w:hAnsi="Cambria Math" w:hint="eastAsia"/>
                            <w:i/>
                          </w:rPr>
                        </m:ctrlPr>
                      </m:den>
                    </m:f>
                    <m:ctrlPr>
                      <w:rPr>
                        <w:rFonts w:ascii="Cambria Math" w:hAnsi="Cambria Math" w:hint="eastAsia"/>
                        <w:i/>
                      </w:rPr>
                    </m:ctrlPr>
                  </m:e>
                </m:d>
              </m:oMath>
            </m:oMathPara>
          </w:p>
        </w:tc>
        <w:tc>
          <w:tcPr>
            <w:tcW w:w="419" w:type="dxa"/>
            <w:vAlign w:val="center"/>
          </w:tcPr>
          <w:p w14:paraId="61608651" w14:textId="2690C2C9" w:rsidR="00621B7B" w:rsidRDefault="00621B7B" w:rsidP="00D858E2">
            <w:pPr>
              <w:jc w:val="center"/>
              <w:rPr>
                <w:rFonts w:eastAsia="等线"/>
                <w:lang w:eastAsia="zh-CN"/>
              </w:rPr>
            </w:pPr>
            <w:r>
              <w:rPr>
                <w:rFonts w:eastAsia="等线" w:hint="eastAsia"/>
                <w:lang w:eastAsia="zh-CN"/>
              </w:rPr>
              <w:t>(18)</w:t>
            </w:r>
          </w:p>
        </w:tc>
      </w:tr>
    </w:tbl>
    <w:p w14:paraId="4F5C66B9" w14:textId="77777777" w:rsidR="00621B7B" w:rsidRDefault="00621B7B" w:rsidP="007F2B23">
      <w:pPr>
        <w:pStyle w:val="Bodytext2"/>
        <w:spacing w:line="276" w:lineRule="auto"/>
        <w:ind w:firstLineChars="200" w:firstLine="480"/>
        <w:jc w:val="both"/>
        <w:rPr>
          <w:rFonts w:ascii="楷体" w:eastAsia="楷体" w:hAnsi="楷体"/>
          <w:sz w:val="24"/>
          <w:szCs w:val="24"/>
          <w:lang w:eastAsia="zh-CN"/>
        </w:rPr>
      </w:pPr>
    </w:p>
    <w:tbl>
      <w:tblPr>
        <w:tblStyle w:val="ad"/>
        <w:tblW w:w="0" w:type="auto"/>
        <w:tblLook w:val="04A0" w:firstRow="1" w:lastRow="0" w:firstColumn="1" w:lastColumn="0" w:noHBand="0" w:noVBand="1"/>
      </w:tblPr>
      <w:tblGrid>
        <w:gridCol w:w="7869"/>
        <w:gridCol w:w="625"/>
      </w:tblGrid>
      <w:tr w:rsidR="00621B7B" w14:paraId="7737D328" w14:textId="77777777" w:rsidTr="00D858E2">
        <w:tc>
          <w:tcPr>
            <w:tcW w:w="8075" w:type="dxa"/>
          </w:tcPr>
          <w:p w14:paraId="42767578" w14:textId="52639BF4" w:rsidR="00621B7B" w:rsidRPr="001E6AE1" w:rsidRDefault="00000000" w:rsidP="0087593F">
            <w:pPr>
              <w:jc w:val="left"/>
              <w:rPr>
                <w:rFonts w:eastAsia="等线"/>
                <w:lang w:eastAsia="zh-CN"/>
              </w:rPr>
            </w:pPr>
            <m:oMathPara>
              <m:oMath>
                <m:sSub>
                  <m:sSubPr>
                    <m:ctrlPr>
                      <w:rPr>
                        <w:rFonts w:ascii="Cambria Math" w:hAnsi="Cambria Math"/>
                        <w:i/>
                      </w:rPr>
                    </m:ctrlPr>
                  </m:sSubPr>
                  <m:e>
                    <m:r>
                      <w:rPr>
                        <w:rFonts w:ascii="Cambria Math"/>
                      </w:rPr>
                      <m:t>b</m:t>
                    </m:r>
                  </m:e>
                  <m:sub>
                    <m:r>
                      <w:rPr>
                        <w:rFonts w:ascii="Cambria Math"/>
                      </w:rPr>
                      <m:t>ik</m:t>
                    </m:r>
                  </m:sub>
                </m:sSub>
                <m:r>
                  <w:rPr>
                    <w:rFonts w:ascii="Cambria Math"/>
                  </w:rPr>
                  <m:t>=</m:t>
                </m:r>
                <m:f>
                  <m:fPr>
                    <m:ctrlPr>
                      <w:rPr>
                        <w:rFonts w:ascii="Cambria Math" w:hAnsi="Cambria Math"/>
                        <w:i/>
                      </w:rPr>
                    </m:ctrlPr>
                  </m:fPr>
                  <m:num>
                    <m:r>
                      <w:rPr>
                        <w:rFonts w:ascii="Cambria Math"/>
                      </w:rPr>
                      <m:t>4</m:t>
                    </m:r>
                    <m:sSub>
                      <m:sSubPr>
                        <m:ctrlPr>
                          <w:rPr>
                            <w:rFonts w:ascii="Cambria Math" w:hAnsi="Cambria Math"/>
                            <w:i/>
                          </w:rPr>
                        </m:ctrlPr>
                      </m:sSubPr>
                      <m:e>
                        <m:r>
                          <w:rPr>
                            <w:rFonts w:ascii="Cambria Math"/>
                          </w:rPr>
                          <m:t>α</m:t>
                        </m:r>
                      </m:e>
                      <m:sub>
                        <m:r>
                          <w:rPr>
                            <w:rFonts w:ascii="Cambria Math"/>
                          </w:rPr>
                          <m:t>s</m:t>
                        </m:r>
                      </m:sub>
                    </m:sSub>
                    <m:acc>
                      <m:accPr>
                        <m:chr m:val="̇"/>
                        <m:ctrlPr>
                          <w:rPr>
                            <w:rFonts w:ascii="Cambria Math" w:hAnsi="Cambria Math"/>
                            <w:i/>
                          </w:rPr>
                        </m:ctrlPr>
                      </m:accPr>
                      <m:e>
                        <m:r>
                          <w:rPr>
                            <w:rFonts w:ascii="Cambria Math"/>
                          </w:rPr>
                          <m:t>γ</m:t>
                        </m:r>
                      </m:e>
                    </m:acc>
                  </m:num>
                  <m:den>
                    <m:r>
                      <w:rPr>
                        <w:rFonts w:ascii="Cambria Math"/>
                      </w:rPr>
                      <m:t>3</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i</m:t>
                            </m:r>
                          </m:sub>
                        </m:sSub>
                        <m:r>
                          <w:rPr>
                            <w:rFonts w:ascii="Cambria Math"/>
                          </w:rPr>
                          <m:t>+</m:t>
                        </m:r>
                        <m:sSub>
                          <m:sSubPr>
                            <m:ctrlPr>
                              <w:rPr>
                                <w:rFonts w:ascii="Cambria Math" w:hAnsi="Cambria Math"/>
                                <w:i/>
                              </w:rPr>
                            </m:ctrlPr>
                          </m:sSubPr>
                          <m:e>
                            <m:r>
                              <w:rPr>
                                <w:rFonts w:ascii="Cambria Math"/>
                              </w:rPr>
                              <m:t>r</m:t>
                            </m:r>
                          </m:e>
                          <m:sub>
                            <m:r>
                              <w:rPr>
                                <w:rFonts w:ascii="Cambria Math"/>
                              </w:rPr>
                              <m:t>j</m:t>
                            </m:r>
                          </m:sub>
                        </m:sSub>
                        <m:ctrlPr>
                          <w:rPr>
                            <w:rFonts w:ascii="Cambria Math" w:hAnsi="Cambria Math" w:hint="eastAsia"/>
                            <w:i/>
                          </w:rPr>
                        </m:ctrlPr>
                      </m:e>
                    </m:d>
                  </m:e>
                  <m:sup>
                    <m:r>
                      <w:rPr>
                        <w:rFonts w:ascii="Cambria Math"/>
                      </w:rPr>
                      <m:t>3</m:t>
                    </m:r>
                  </m:sup>
                </m:sSup>
              </m:oMath>
            </m:oMathPara>
          </w:p>
        </w:tc>
        <w:tc>
          <w:tcPr>
            <w:tcW w:w="419" w:type="dxa"/>
            <w:vAlign w:val="center"/>
          </w:tcPr>
          <w:p w14:paraId="558555C2" w14:textId="0898DFCF" w:rsidR="00621B7B" w:rsidRDefault="00621B7B" w:rsidP="00D858E2">
            <w:pPr>
              <w:jc w:val="center"/>
              <w:rPr>
                <w:rFonts w:eastAsia="等线"/>
                <w:lang w:eastAsia="zh-CN"/>
              </w:rPr>
            </w:pPr>
            <w:r>
              <w:rPr>
                <w:rFonts w:eastAsia="等线" w:hint="eastAsia"/>
                <w:lang w:eastAsia="zh-CN"/>
              </w:rPr>
              <w:t>(19)</w:t>
            </w:r>
          </w:p>
        </w:tc>
      </w:tr>
    </w:tbl>
    <w:p w14:paraId="4B29BD46" w14:textId="77777777" w:rsidR="00621B7B" w:rsidRPr="007F2B23" w:rsidRDefault="00621B7B" w:rsidP="007F2B23">
      <w:pPr>
        <w:pStyle w:val="Bodytext2"/>
        <w:spacing w:line="276" w:lineRule="auto"/>
        <w:ind w:firstLineChars="200" w:firstLine="480"/>
        <w:jc w:val="both"/>
        <w:rPr>
          <w:rFonts w:ascii="楷体" w:eastAsia="楷体" w:hAnsi="楷体"/>
          <w:sz w:val="24"/>
          <w:szCs w:val="24"/>
          <w:lang w:eastAsia="zh-CN"/>
        </w:rPr>
      </w:pPr>
    </w:p>
    <w:p w14:paraId="7EC2C899" w14:textId="226660F7" w:rsidR="00D74EE9" w:rsidRPr="007F2B23" w:rsidRDefault="00D74EE9" w:rsidP="007F2B23">
      <w:pPr>
        <w:pStyle w:val="Bodytext2"/>
        <w:spacing w:line="276" w:lineRule="auto"/>
        <w:ind w:firstLineChars="200" w:firstLine="480"/>
        <w:jc w:val="both"/>
        <w:rPr>
          <w:rFonts w:ascii="楷体" w:eastAsia="楷体" w:hAnsi="楷体"/>
          <w:sz w:val="24"/>
          <w:szCs w:val="24"/>
          <w:lang w:eastAsia="zh-CN"/>
        </w:rPr>
      </w:pPr>
      <w:r w:rsidRPr="007F2B23">
        <w:rPr>
          <w:rFonts w:ascii="楷体" w:eastAsia="楷体" w:hAnsi="楷体" w:hint="eastAsia"/>
          <w:sz w:val="24"/>
          <w:szCs w:val="24"/>
          <w:lang w:eastAsia="zh-CN"/>
        </w:rPr>
        <w:t xml:space="preserve">这里 </w:t>
      </w:r>
      <m:oMath>
        <m:sSub>
          <m:sSubPr>
            <m:ctrlPr>
              <w:rPr>
                <w:rFonts w:ascii="Cambria Math" w:eastAsia="楷体" w:hAnsi="Cambria Math"/>
                <w:sz w:val="24"/>
                <w:szCs w:val="24"/>
                <w:lang w:eastAsia="zh-CN"/>
              </w:rPr>
            </m:ctrlPr>
          </m:sSubPr>
          <m:e>
            <m:r>
              <w:rPr>
                <w:rFonts w:ascii="Cambria Math" w:eastAsia="楷体" w:hAnsi="Cambria Math"/>
                <w:sz w:val="24"/>
                <w:szCs w:val="24"/>
                <w:lang w:eastAsia="zh-CN"/>
              </w:rPr>
              <m:t>r</m:t>
            </m:r>
          </m:e>
          <m:sub>
            <m:r>
              <w:rPr>
                <w:rFonts w:ascii="Cambria Math" w:eastAsia="楷体" w:hAnsi="Cambria Math"/>
                <w:sz w:val="24"/>
                <w:szCs w:val="24"/>
                <w:lang w:eastAsia="zh-CN"/>
              </w:rPr>
              <m:t>i</m:t>
            </m:r>
          </m:sub>
        </m:sSub>
      </m:oMath>
      <w:r w:rsidRPr="007F2B23">
        <w:rPr>
          <w:rFonts w:ascii="楷体" w:eastAsia="楷体" w:hAnsi="楷体" w:hint="eastAsia"/>
          <w:sz w:val="24"/>
          <w:szCs w:val="24"/>
          <w:lang w:eastAsia="zh-CN"/>
        </w:rPr>
        <w:t>[单位：m</w:t>
      </w:r>
      <w:r w:rsidRPr="007F2B23">
        <w:rPr>
          <w:rFonts w:ascii="楷体" w:eastAsia="楷体" w:hAnsi="楷体"/>
          <w:sz w:val="24"/>
          <w:szCs w:val="24"/>
          <w:lang w:eastAsia="zh-CN"/>
        </w:rPr>
        <w:t>]</w:t>
      </w:r>
      <w:r w:rsidRPr="007F2B23">
        <w:rPr>
          <w:rFonts w:ascii="楷体" w:eastAsia="楷体" w:hAnsi="楷体" w:hint="eastAsia"/>
          <w:sz w:val="24"/>
          <w:szCs w:val="24"/>
          <w:lang w:eastAsia="zh-CN"/>
        </w:rPr>
        <w:t>为凝聚体的半径。</w:t>
      </w:r>
      <w:r w:rsidRPr="007F2B23">
        <w:rPr>
          <w:rFonts w:ascii="楷体" w:eastAsia="楷体" w:hAnsi="楷体"/>
          <w:sz w:val="24"/>
          <w:szCs w:val="24"/>
          <w:lang w:eastAsia="zh-CN"/>
        </w:rPr>
        <w:t>Hasegawa等人参考</w:t>
      </w:r>
      <w:r w:rsidR="007F2B23" w:rsidRPr="007F2B23">
        <w:rPr>
          <w:rFonts w:ascii="楷体" w:eastAsia="楷体" w:hAnsi="楷体"/>
          <w:sz w:val="24"/>
          <w:szCs w:val="24"/>
          <w:lang w:eastAsia="zh-CN"/>
        </w:rPr>
        <w:t>Usui</w:t>
      </w:r>
      <w:r w:rsidRPr="007F2B23">
        <w:rPr>
          <w:rFonts w:ascii="楷体" w:eastAsia="楷体" w:hAnsi="楷体"/>
          <w:sz w:val="24"/>
          <w:szCs w:val="24"/>
          <w:lang w:eastAsia="zh-CN"/>
        </w:rPr>
        <w:t>模型，加入剪切破坏</w:t>
      </w:r>
      <w:r w:rsidRPr="007F2B23">
        <w:rPr>
          <w:rFonts w:ascii="楷体" w:eastAsia="楷体" w:hAnsi="楷体" w:hint="eastAsia"/>
          <w:sz w:val="24"/>
          <w:szCs w:val="24"/>
          <w:lang w:eastAsia="zh-CN"/>
        </w:rPr>
        <w:t>项，制作了求出由</w:t>
      </w:r>
      <w:r w:rsidRPr="007F2B23">
        <w:rPr>
          <w:rFonts w:ascii="楷体" w:eastAsia="楷体" w:hAnsi="楷体"/>
          <w:sz w:val="24"/>
          <w:szCs w:val="24"/>
          <w:lang w:eastAsia="zh-CN"/>
        </w:rPr>
        <w:t>k个一次</w:t>
      </w:r>
      <w:r w:rsidRPr="007F2B23">
        <w:rPr>
          <w:rFonts w:ascii="楷体" w:eastAsia="楷体" w:hAnsi="楷体" w:hint="eastAsia"/>
          <w:sz w:val="24"/>
          <w:szCs w:val="24"/>
          <w:lang w:eastAsia="zh-CN"/>
        </w:rPr>
        <w:t>凝集体构成的</w:t>
      </w:r>
      <w:r w:rsidR="007F2B23" w:rsidRPr="007F2B23">
        <w:rPr>
          <w:rFonts w:ascii="楷体" w:eastAsia="楷体" w:hAnsi="楷体" w:hint="eastAsia"/>
          <w:sz w:val="24"/>
          <w:szCs w:val="24"/>
          <w:lang w:eastAsia="zh-CN"/>
        </w:rPr>
        <w:t>四次团聚体</w:t>
      </w:r>
      <w:r w:rsidRPr="007F2B23">
        <w:rPr>
          <w:rFonts w:ascii="楷体" w:eastAsia="楷体" w:hAnsi="楷体" w:hint="eastAsia"/>
          <w:sz w:val="24"/>
          <w:szCs w:val="24"/>
          <w:lang w:eastAsia="zh-CN"/>
        </w:rPr>
        <w:t>的数密度分布的统计学平衡模型。在这种情况下，假定凝集体通过剪切在统计学上被简单的一分为二</w:t>
      </w:r>
      <w:r w:rsidRPr="007F2B23">
        <w:rPr>
          <w:rFonts w:ascii="楷体" w:eastAsia="楷体" w:hAnsi="楷体"/>
          <w:sz w:val="24"/>
          <w:szCs w:val="24"/>
          <w:lang w:eastAsia="zh-CN"/>
        </w:rPr>
        <w:t>，考</w:t>
      </w:r>
      <w:r w:rsidRPr="007F2B23">
        <w:rPr>
          <w:rFonts w:ascii="楷体" w:eastAsia="楷体" w:hAnsi="楷体" w:hint="eastAsia"/>
          <w:sz w:val="24"/>
          <w:szCs w:val="24"/>
          <w:lang w:eastAsia="zh-CN"/>
        </w:rPr>
        <w:t>虑到凝聚体粒子是奇数或是偶数，建立了如下可以体现</w:t>
      </w:r>
      <w:r w:rsidR="00320848" w:rsidRPr="007F2B23">
        <w:rPr>
          <w:rFonts w:ascii="楷体" w:eastAsia="楷体" w:hAnsi="楷体" w:hint="eastAsia"/>
          <w:sz w:val="24"/>
          <w:szCs w:val="24"/>
          <w:lang w:eastAsia="zh-CN"/>
        </w:rPr>
        <w:t>分散场能</w:t>
      </w:r>
      <w:r w:rsidRPr="007F2B23">
        <w:rPr>
          <w:rFonts w:ascii="楷体" w:eastAsia="楷体" w:hAnsi="楷体" w:hint="eastAsia"/>
          <w:sz w:val="24"/>
          <w:szCs w:val="24"/>
          <w:lang w:eastAsia="zh-CN"/>
        </w:rPr>
        <w:t>下可达碳自身特征(F0)对</w:t>
      </w:r>
      <w:r w:rsidR="007F2B23" w:rsidRPr="007F2B23">
        <w:rPr>
          <w:rFonts w:ascii="楷体" w:eastAsia="楷体" w:hAnsi="楷体" w:hint="eastAsia"/>
          <w:sz w:val="24"/>
          <w:szCs w:val="24"/>
          <w:lang w:eastAsia="zh-CN"/>
        </w:rPr>
        <w:t>四次团聚体</w:t>
      </w:r>
      <w:r w:rsidRPr="007F2B23">
        <w:rPr>
          <w:rFonts w:ascii="楷体" w:eastAsia="楷体" w:hAnsi="楷体" w:hint="eastAsia"/>
          <w:sz w:val="24"/>
          <w:szCs w:val="24"/>
          <w:lang w:eastAsia="zh-CN"/>
        </w:rPr>
        <w:t>内空间分布影响程度的模型。</w:t>
      </w:r>
    </w:p>
    <w:p w14:paraId="11969BDB" w14:textId="4FC10D07" w:rsidR="00D74EE9" w:rsidRDefault="00D74EE9" w:rsidP="00D74EE9">
      <w:pPr>
        <w:jc w:val="center"/>
        <w:rPr>
          <w:rFonts w:eastAsia="等线"/>
          <w:lang w:eastAsia="zh-CN"/>
        </w:rPr>
      </w:pPr>
    </w:p>
    <w:tbl>
      <w:tblPr>
        <w:tblStyle w:val="ad"/>
        <w:tblW w:w="0" w:type="auto"/>
        <w:tblLook w:val="04A0" w:firstRow="1" w:lastRow="0" w:firstColumn="1" w:lastColumn="0" w:noHBand="0" w:noVBand="1"/>
      </w:tblPr>
      <w:tblGrid>
        <w:gridCol w:w="7869"/>
        <w:gridCol w:w="625"/>
      </w:tblGrid>
      <w:tr w:rsidR="00621B7B" w14:paraId="1E652FA9" w14:textId="77777777" w:rsidTr="00D858E2">
        <w:tc>
          <w:tcPr>
            <w:tcW w:w="8075" w:type="dxa"/>
          </w:tcPr>
          <w:p w14:paraId="548B33FB" w14:textId="77777777" w:rsidR="00621B7B" w:rsidRDefault="00621B7B" w:rsidP="00D858E2">
            <w:pPr>
              <w:jc w:val="left"/>
            </w:pPr>
            <w:r w:rsidRPr="008C47BA">
              <w:rPr>
                <w:position w:val="-30"/>
              </w:rPr>
              <w:object w:dxaOrig="3440" w:dyaOrig="720" w14:anchorId="432CC575">
                <v:shape id="_x0000_i1041" type="#_x0000_t75" style="width:171.55pt;height:36.65pt" o:ole="">
                  <v:imagedata r:id="rId36" o:title=""/>
                </v:shape>
                <o:OLEObject Type="Embed" ProgID="Equation.DSMT4" ShapeID="_x0000_i1041" DrawAspect="Content" ObjectID="_1787940208" r:id="rId37"/>
              </w:object>
            </w:r>
            <w:r w:rsidRPr="008C47BA">
              <w:rPr>
                <w:position w:val="-30"/>
              </w:rPr>
              <w:object w:dxaOrig="3040" w:dyaOrig="720" w14:anchorId="7ED8FF1D">
                <v:shape id="_x0000_i1042" type="#_x0000_t75" style="width:152.15pt;height:36.65pt" o:ole="">
                  <v:imagedata r:id="rId38" o:title=""/>
                </v:shape>
                <o:OLEObject Type="Embed" ProgID="Equation.DSMT4" ShapeID="_x0000_i1042" DrawAspect="Content" ObjectID="_1787940209" r:id="rId39"/>
              </w:object>
            </w:r>
          </w:p>
          <w:p w14:paraId="034BE630" w14:textId="34A48E89" w:rsidR="00621B7B" w:rsidRPr="001E6AE1" w:rsidRDefault="00621B7B" w:rsidP="00D858E2">
            <w:pPr>
              <w:jc w:val="left"/>
              <w:rPr>
                <w:rFonts w:eastAsia="等线"/>
                <w:lang w:eastAsia="zh-CN"/>
              </w:rPr>
            </w:pPr>
            <w:r w:rsidRPr="008C47BA">
              <w:rPr>
                <w:position w:val="-30"/>
              </w:rPr>
              <w:object w:dxaOrig="3340" w:dyaOrig="720" w14:anchorId="35516790">
                <v:shape id="_x0000_i1043" type="#_x0000_t75" style="width:166.55pt;height:36.65pt" o:ole="">
                  <v:imagedata r:id="rId40" o:title=""/>
                </v:shape>
                <o:OLEObject Type="Embed" ProgID="Equation.DSMT4" ShapeID="_x0000_i1043" DrawAspect="Content" ObjectID="_1787940210" r:id="rId41"/>
              </w:object>
            </w:r>
            <w:r w:rsidRPr="008C47BA">
              <w:rPr>
                <w:position w:val="-30"/>
              </w:rPr>
              <w:object w:dxaOrig="2960" w:dyaOrig="720" w14:anchorId="1357897E">
                <v:shape id="_x0000_i1044" type="#_x0000_t75" style="width:148.05pt;height:36.65pt" o:ole="">
                  <v:imagedata r:id="rId42" o:title=""/>
                </v:shape>
                <o:OLEObject Type="Embed" ProgID="Equation.DSMT4" ShapeID="_x0000_i1044" DrawAspect="Content" ObjectID="_1787940211" r:id="rId43"/>
              </w:object>
            </w:r>
          </w:p>
        </w:tc>
        <w:tc>
          <w:tcPr>
            <w:tcW w:w="419" w:type="dxa"/>
            <w:vAlign w:val="center"/>
          </w:tcPr>
          <w:p w14:paraId="11CA7131" w14:textId="02092EFD" w:rsidR="00621B7B" w:rsidRDefault="00621B7B" w:rsidP="00D858E2">
            <w:pPr>
              <w:jc w:val="center"/>
              <w:rPr>
                <w:rFonts w:eastAsia="等线"/>
                <w:lang w:eastAsia="zh-CN"/>
              </w:rPr>
            </w:pPr>
            <w:r>
              <w:rPr>
                <w:rFonts w:eastAsia="等线" w:hint="eastAsia"/>
                <w:lang w:eastAsia="zh-CN"/>
              </w:rPr>
              <w:t>(20)</w:t>
            </w:r>
          </w:p>
        </w:tc>
      </w:tr>
    </w:tbl>
    <w:p w14:paraId="5018B79A" w14:textId="77777777" w:rsidR="00621B7B" w:rsidRDefault="00621B7B" w:rsidP="00D74EE9">
      <w:pPr>
        <w:jc w:val="center"/>
        <w:rPr>
          <w:rFonts w:eastAsia="等线"/>
          <w:lang w:eastAsia="zh-CN"/>
        </w:rPr>
      </w:pPr>
    </w:p>
    <w:p w14:paraId="63E40DD5" w14:textId="354526CA" w:rsidR="00D74EE9" w:rsidRDefault="00D74EE9" w:rsidP="007F2B23">
      <w:pPr>
        <w:pStyle w:val="Bodytext2"/>
        <w:spacing w:line="276" w:lineRule="auto"/>
        <w:ind w:firstLineChars="200" w:firstLine="480"/>
        <w:jc w:val="both"/>
        <w:rPr>
          <w:rFonts w:eastAsia="等线"/>
          <w:lang w:eastAsia="zh-CN"/>
        </w:rPr>
      </w:pPr>
      <w:r w:rsidRPr="007F2B23">
        <w:rPr>
          <w:rFonts w:ascii="楷体" w:eastAsia="楷体" w:hAnsi="楷体" w:hint="eastAsia"/>
          <w:sz w:val="24"/>
          <w:szCs w:val="24"/>
          <w:lang w:eastAsia="zh-CN"/>
        </w:rPr>
        <w:t>胶体环境下，</w:t>
      </w:r>
      <w:r w:rsidR="007F2B23" w:rsidRPr="007F2B23">
        <w:rPr>
          <w:rFonts w:ascii="楷体" w:eastAsia="楷体" w:hAnsi="楷体" w:hint="eastAsia"/>
          <w:sz w:val="24"/>
          <w:szCs w:val="24"/>
          <w:lang w:eastAsia="zh-CN"/>
        </w:rPr>
        <w:t>四次团聚体</w:t>
      </w:r>
      <w:r w:rsidRPr="007F2B23">
        <w:rPr>
          <w:rFonts w:ascii="楷体" w:eastAsia="楷体" w:hAnsi="楷体" w:hint="eastAsia"/>
          <w:sz w:val="24"/>
          <w:szCs w:val="24"/>
          <w:lang w:eastAsia="zh-CN"/>
        </w:rPr>
        <w:t>的数密度随胶体流动所携带的新的团聚体数目而变化，因此需要对上面的公式进行进一步提炼，获得了对流作用下的数密度的分布平衡。当流动方向建立在笛卡尔坐标</w:t>
      </w:r>
      <w:r w:rsidRPr="007F2B23">
        <w:rPr>
          <w:rFonts w:ascii="楷体" w:eastAsia="楷体" w:hAnsi="楷体"/>
          <w:sz w:val="24"/>
          <w:szCs w:val="24"/>
          <w:lang w:eastAsia="zh-CN"/>
        </w:rPr>
        <w:t>x-y的二</w:t>
      </w:r>
      <w:r w:rsidRPr="007F2B23">
        <w:rPr>
          <w:rFonts w:ascii="楷体" w:eastAsia="楷体" w:hAnsi="楷体" w:hint="eastAsia"/>
          <w:sz w:val="24"/>
          <w:szCs w:val="24"/>
          <w:lang w:eastAsia="zh-CN"/>
        </w:rPr>
        <w:t>维坐标时，如下所示。</w:t>
      </w:r>
    </w:p>
    <w:tbl>
      <w:tblPr>
        <w:tblStyle w:val="ad"/>
        <w:tblW w:w="0" w:type="auto"/>
        <w:tblLook w:val="04A0" w:firstRow="1" w:lastRow="0" w:firstColumn="1" w:lastColumn="0" w:noHBand="0" w:noVBand="1"/>
      </w:tblPr>
      <w:tblGrid>
        <w:gridCol w:w="7869"/>
        <w:gridCol w:w="625"/>
      </w:tblGrid>
      <w:tr w:rsidR="009D103D" w14:paraId="2A0DA054" w14:textId="77777777" w:rsidTr="009D103D">
        <w:tc>
          <w:tcPr>
            <w:tcW w:w="8075" w:type="dxa"/>
          </w:tcPr>
          <w:p w14:paraId="2702CA98" w14:textId="0479C161" w:rsidR="00621B7B" w:rsidRDefault="009D103D" w:rsidP="00BA633D">
            <w:pPr>
              <w:jc w:val="left"/>
            </w:pPr>
            <w:r w:rsidRPr="008C47BA">
              <w:rPr>
                <w:position w:val="-24"/>
              </w:rPr>
              <w:object w:dxaOrig="2020" w:dyaOrig="620" w14:anchorId="0E9E704E">
                <v:shape id="_x0000_i1045" type="#_x0000_t75" style="width:101.45pt;height:31pt" o:ole="">
                  <v:imagedata r:id="rId44" o:title=""/>
                </v:shape>
                <o:OLEObject Type="Embed" ProgID="Equation.DSMT4" ShapeID="_x0000_i1045" DrawAspect="Content" ObjectID="_1787940212" r:id="rId45"/>
              </w:object>
            </w:r>
            <m:oMath>
              <m:r>
                <w:rPr>
                  <w:rFonts w:ascii="Cambria Math"/>
                </w:rPr>
                <m:t>=</m:t>
              </m:r>
              <m:f>
                <m:fPr>
                  <m:ctrlPr>
                    <w:rPr>
                      <w:rFonts w:ascii="Cambria Math" w:hAnsi="Cambria Math"/>
                      <w:i/>
                    </w:rPr>
                  </m:ctrlPr>
                </m:fPr>
                <m:num>
                  <m:r>
                    <w:rPr>
                      <w:rFonts w:ascii="Cambria Math"/>
                    </w:rPr>
                    <m:t>1</m:t>
                  </m:r>
                </m:num>
                <m:den>
                  <m:r>
                    <w:rPr>
                      <w:rFonts w:ascii="Cambria Math"/>
                    </w:rPr>
                    <m:t>2</m:t>
                  </m:r>
                </m:den>
              </m:f>
              <m:nary>
                <m:naryPr>
                  <m:chr m:val="∑"/>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rPr>
                          <m:t>i=1</m:t>
                        </m:r>
                      </m:e>
                    </m:mr>
                    <m:mr>
                      <m:e>
                        <m:r>
                          <w:rPr>
                            <w:rFonts w:ascii="Cambria Math"/>
                          </w:rPr>
                          <m:t>i+j=k</m:t>
                        </m:r>
                      </m:e>
                    </m:mr>
                  </m:m>
                </m:sub>
                <m:sup>
                  <m:r>
                    <w:rPr>
                      <w:rFonts w:ascii="Cambria Math"/>
                    </w:rPr>
                    <m:t>i=j</m:t>
                  </m:r>
                  <m:r>
                    <w:rPr>
                      <w:rFonts w:ascii="Cambria Math"/>
                    </w:rPr>
                    <m:t>-</m:t>
                  </m:r>
                  <m:r>
                    <w:rPr>
                      <w:rFonts w:ascii="Cambria Math"/>
                    </w:rPr>
                    <m:t>1</m:t>
                  </m:r>
                </m:sup>
                <m:e>
                  <m:f>
                    <m:fPr>
                      <m:ctrlPr>
                        <w:rPr>
                          <w:rFonts w:ascii="Cambria Math" w:hAnsi="Cambria Math"/>
                          <w:i/>
                        </w:rPr>
                      </m:ctrlPr>
                    </m:fPr>
                    <m:num>
                      <m:r>
                        <w:rPr>
                          <w:rFonts w:ascii="Cambria Math"/>
                        </w:rPr>
                        <m:t>2</m:t>
                      </m:r>
                      <m:r>
                        <w:rPr>
                          <w:rFonts w:ascii="Cambria Math" w:eastAsia="等线" w:hAnsi="等线" w:cs="Times New Roman"/>
                          <w:lang w:eastAsia="zh-CN"/>
                        </w:rPr>
                        <m:t>(</m:t>
                      </m:r>
                      <m:sSub>
                        <m:sSubPr>
                          <m:ctrlPr>
                            <w:rPr>
                              <w:rFonts w:ascii="Cambria Math" w:eastAsia="等线" w:hAnsi="等线" w:cs="Times New Roman"/>
                              <w:i/>
                              <w:lang w:eastAsia="zh-CN"/>
                            </w:rPr>
                          </m:ctrlPr>
                        </m:sSubPr>
                        <m:e>
                          <m:r>
                            <w:rPr>
                              <w:rFonts w:ascii="Cambria Math" w:eastAsia="等线" w:hAnsi="等线" w:cs="Times New Roman"/>
                              <w:lang w:eastAsia="zh-CN"/>
                            </w:rPr>
                            <m:t>α</m:t>
                          </m:r>
                        </m:e>
                        <m:sub>
                          <m:r>
                            <w:rPr>
                              <w:rFonts w:ascii="Cambria Math" w:eastAsia="等线" w:hAnsi="等线" w:cs="Times New Roman"/>
                              <w:lang w:eastAsia="zh-CN"/>
                            </w:rPr>
                            <m:t>b</m:t>
                          </m:r>
                        </m:sub>
                      </m:sSub>
                      <m:r>
                        <w:rPr>
                          <w:rFonts w:ascii="Cambria Math" w:eastAsia="等线" w:hAnsi="等线" w:cs="Times New Roman"/>
                          <w:lang w:eastAsia="zh-CN"/>
                        </w:rPr>
                        <m:t>+</m:t>
                      </m:r>
                      <m:sSub>
                        <m:sSubPr>
                          <m:ctrlPr>
                            <w:rPr>
                              <w:rFonts w:ascii="Cambria Math" w:eastAsia="等线" w:hAnsi="等线" w:cs="Times New Roman"/>
                              <w:i/>
                              <w:lang w:eastAsia="zh-CN"/>
                            </w:rPr>
                          </m:ctrlPr>
                        </m:sSubPr>
                        <m:e>
                          <m:r>
                            <w:rPr>
                              <w:rFonts w:ascii="Cambria Math" w:eastAsia="等线" w:hAnsi="等线" w:cs="Times New Roman"/>
                              <w:lang w:eastAsia="zh-CN"/>
                            </w:rPr>
                            <m:t>α</m:t>
                          </m:r>
                        </m:e>
                        <m:sub>
                          <m:r>
                            <w:rPr>
                              <w:rFonts w:ascii="Cambria Math" w:eastAsia="等线" w:hAnsi="等线" w:cs="Times New Roman"/>
                              <w:lang w:eastAsia="zh-CN"/>
                            </w:rPr>
                            <m:t>i</m:t>
                          </m:r>
                        </m:sub>
                      </m:sSub>
                      <m:r>
                        <w:rPr>
                          <w:rFonts w:ascii="Cambria Math" w:eastAsia="等线" w:hAnsi="等线" w:cs="Times New Roman"/>
                          <w:lang w:eastAsia="zh-CN"/>
                        </w:rPr>
                        <m:t>)</m:t>
                      </m:r>
                      <m:r>
                        <w:rPr>
                          <w:rFonts w:ascii="Cambria Math"/>
                        </w:rPr>
                        <m:t>kT</m:t>
                      </m:r>
                    </m:num>
                    <m:den>
                      <m:r>
                        <w:rPr>
                          <w:rFonts w:ascii="Cambria Math"/>
                        </w:rPr>
                        <m:t>3</m:t>
                      </m:r>
                      <m:sSub>
                        <m:sSubPr>
                          <m:ctrlPr>
                            <w:rPr>
                              <w:rFonts w:ascii="Cambria Math" w:hAnsi="Cambria Math"/>
                              <w:i/>
                            </w:rPr>
                          </m:ctrlPr>
                        </m:sSubPr>
                        <m:e>
                          <m:r>
                            <w:rPr>
                              <w:rFonts w:ascii="Cambria Math"/>
                            </w:rPr>
                            <m:t>η</m:t>
                          </m:r>
                        </m:e>
                        <m:sub>
                          <m:r>
                            <w:rPr>
                              <w:rFonts w:ascii="Cambria Math"/>
                            </w:rPr>
                            <m:t>0</m:t>
                          </m:r>
                        </m:sub>
                      </m:sSub>
                      <m:ctrlPr>
                        <w:rPr>
                          <w:rFonts w:ascii="Cambria Math" w:hAnsi="Cambria Math" w:hint="eastAsia"/>
                          <w:i/>
                        </w:rPr>
                      </m:ctrlPr>
                    </m:den>
                  </m:f>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i</m:t>
                          </m:r>
                        </m:sub>
                      </m:sSub>
                      <m:r>
                        <w:rPr>
                          <w:rFonts w:ascii="Cambria Math"/>
                        </w:rPr>
                        <m:t>+</m:t>
                      </m:r>
                      <m:sSub>
                        <m:sSubPr>
                          <m:ctrlPr>
                            <w:rPr>
                              <w:rFonts w:ascii="Cambria Math" w:hAnsi="Cambria Math"/>
                              <w:i/>
                            </w:rPr>
                          </m:ctrlPr>
                        </m:sSubPr>
                        <m:e>
                          <m:r>
                            <w:rPr>
                              <w:rFonts w:ascii="Cambria Math"/>
                            </w:rPr>
                            <m:t>r</m:t>
                          </m:r>
                        </m:e>
                        <m:sub>
                          <m:r>
                            <w:rPr>
                              <w:rFonts w:ascii="Cambria Math"/>
                            </w:rPr>
                            <m:t>j</m:t>
                          </m:r>
                        </m:sub>
                      </m:sSub>
                      <m:ctrlPr>
                        <w:rPr>
                          <w:rFonts w:ascii="Cambria Math" w:hAnsi="Cambria Math" w:hint="eastAsia"/>
                          <w:i/>
                        </w:rPr>
                      </m:ctrlPr>
                    </m:e>
                  </m:d>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r</m:t>
                              </m:r>
                            </m:e>
                            <m:sub>
                              <m:r>
                                <w:rPr>
                                  <w:rFonts w:ascii="Cambria Math"/>
                                </w:rPr>
                                <m:t>i</m:t>
                              </m:r>
                            </m:sub>
                          </m:sSub>
                          <m:ctrlPr>
                            <w:rPr>
                              <w:rFonts w:ascii="Cambria Math" w:hAnsi="Cambria Math" w:hint="eastAsia"/>
                              <w:i/>
                            </w:rPr>
                          </m:ctrlPr>
                        </m:den>
                      </m:f>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r</m:t>
                              </m:r>
                            </m:e>
                            <m:sub>
                              <m:r>
                                <w:rPr>
                                  <w:rFonts w:ascii="Cambria Math"/>
                                </w:rPr>
                                <m:t>j</m:t>
                              </m:r>
                            </m:sub>
                          </m:sSub>
                          <m:ctrlPr>
                            <w:rPr>
                              <w:rFonts w:ascii="Cambria Math" w:hAnsi="Cambria Math" w:hint="eastAsia"/>
                              <w:i/>
                            </w:rPr>
                          </m:ctrlPr>
                        </m:den>
                      </m:f>
                      <m:ctrlPr>
                        <w:rPr>
                          <w:rFonts w:ascii="Cambria Math" w:hAnsi="Cambria Math" w:hint="eastAsia"/>
                          <w:i/>
                        </w:rPr>
                      </m:ctrlPr>
                    </m:e>
                  </m:d>
                  <m:sSub>
                    <m:sSubPr>
                      <m:ctrlPr>
                        <w:rPr>
                          <w:rFonts w:ascii="Cambria Math" w:hAnsi="Cambria Math"/>
                          <w:i/>
                        </w:rPr>
                      </m:ctrlPr>
                    </m:sSubPr>
                    <m:e>
                      <m:r>
                        <w:rPr>
                          <w:rFonts w:ascii="Cambria Math"/>
                        </w:rPr>
                        <m:t>n</m:t>
                      </m:r>
                    </m:e>
                    <m:sub>
                      <m:r>
                        <w:rPr>
                          <w:rFonts w:ascii="Cambria Math"/>
                        </w:rPr>
                        <m:t>i</m:t>
                      </m:r>
                    </m:sub>
                  </m:sSub>
                  <m:sSub>
                    <m:sSubPr>
                      <m:ctrlPr>
                        <w:rPr>
                          <w:rFonts w:ascii="Cambria Math" w:hAnsi="Cambria Math"/>
                          <w:i/>
                        </w:rPr>
                      </m:ctrlPr>
                    </m:sSubPr>
                    <m:e>
                      <m:r>
                        <w:rPr>
                          <w:rFonts w:ascii="Cambria Math"/>
                        </w:rPr>
                        <m:t>n</m:t>
                      </m:r>
                    </m:e>
                    <m:sub>
                      <m:r>
                        <w:rPr>
                          <w:rFonts w:ascii="Cambria Math"/>
                        </w:rPr>
                        <m:t>j</m:t>
                      </m:r>
                    </m:sub>
                  </m:sSub>
                </m:e>
              </m:nary>
            </m:oMath>
          </w:p>
          <w:p w14:paraId="1154A186" w14:textId="282AB226" w:rsidR="009D103D" w:rsidRDefault="00CA2183" w:rsidP="00CA2183">
            <w:pPr>
              <w:jc w:val="left"/>
            </w:pPr>
            <m:oMathPara>
              <m:oMath>
                <m:r>
                  <w:rPr>
                    <w:rFonts w:ascii="Cambria Math"/>
                  </w:rPr>
                  <w:lastRenderedPageBreak/>
                  <m:t>-</m:t>
                </m:r>
                <m:nary>
                  <m:naryPr>
                    <m:chr m:val="∑"/>
                    <m:ctrlPr>
                      <w:rPr>
                        <w:rFonts w:ascii="Cambria Math" w:hAnsi="Cambria Math"/>
                        <w:i/>
                      </w:rPr>
                    </m:ctrlPr>
                  </m:naryPr>
                  <m:sub>
                    <m:r>
                      <w:rPr>
                        <w:rFonts w:ascii="Cambria Math"/>
                      </w:rPr>
                      <m:t>i=1</m:t>
                    </m:r>
                  </m:sub>
                  <m:sup>
                    <m:r>
                      <w:rPr>
                        <w:rFonts w:ascii="Cambria Math"/>
                      </w:rPr>
                      <m:t>∞</m:t>
                    </m:r>
                  </m:sup>
                  <m:e/>
                </m:nary>
                <m:f>
                  <m:fPr>
                    <m:ctrlPr>
                      <w:rPr>
                        <w:rFonts w:ascii="Cambria Math" w:hAnsi="Cambria Math"/>
                        <w:i/>
                      </w:rPr>
                    </m:ctrlPr>
                  </m:fPr>
                  <m:num>
                    <m:r>
                      <w:rPr>
                        <w:rFonts w:ascii="Cambria Math"/>
                      </w:rPr>
                      <m:t>2</m:t>
                    </m:r>
                    <m:r>
                      <w:rPr>
                        <w:rFonts w:ascii="Cambria Math" w:eastAsia="等线" w:hAnsi="等线" w:cs="Times New Roman"/>
                        <w:lang w:eastAsia="zh-CN"/>
                      </w:rPr>
                      <m:t>(</m:t>
                    </m:r>
                    <m:sSub>
                      <m:sSubPr>
                        <m:ctrlPr>
                          <w:rPr>
                            <w:rFonts w:ascii="Cambria Math" w:eastAsia="等线" w:hAnsi="等线" w:cs="Times New Roman"/>
                            <w:i/>
                            <w:lang w:eastAsia="zh-CN"/>
                          </w:rPr>
                        </m:ctrlPr>
                      </m:sSubPr>
                      <m:e>
                        <m:r>
                          <w:rPr>
                            <w:rFonts w:ascii="Cambria Math" w:eastAsia="等线" w:hAnsi="等线" w:cs="Times New Roman"/>
                            <w:lang w:eastAsia="zh-CN"/>
                          </w:rPr>
                          <m:t>α</m:t>
                        </m:r>
                      </m:e>
                      <m:sub>
                        <m:r>
                          <w:rPr>
                            <w:rFonts w:ascii="Cambria Math" w:eastAsia="等线" w:hAnsi="等线" w:cs="Times New Roman"/>
                            <w:lang w:eastAsia="zh-CN"/>
                          </w:rPr>
                          <m:t>b</m:t>
                        </m:r>
                      </m:sub>
                    </m:sSub>
                    <m:r>
                      <w:rPr>
                        <w:rFonts w:ascii="Cambria Math" w:eastAsia="等线" w:hAnsi="等线" w:cs="Times New Roman"/>
                        <w:lang w:eastAsia="zh-CN"/>
                      </w:rPr>
                      <m:t>+</m:t>
                    </m:r>
                    <m:sSub>
                      <m:sSubPr>
                        <m:ctrlPr>
                          <w:rPr>
                            <w:rFonts w:ascii="Cambria Math" w:eastAsia="等线" w:hAnsi="等线" w:cs="Times New Roman"/>
                            <w:i/>
                            <w:lang w:eastAsia="zh-CN"/>
                          </w:rPr>
                        </m:ctrlPr>
                      </m:sSubPr>
                      <m:e>
                        <m:r>
                          <w:rPr>
                            <w:rFonts w:ascii="Cambria Math" w:eastAsia="等线" w:hAnsi="等线" w:cs="Times New Roman"/>
                            <w:lang w:eastAsia="zh-CN"/>
                          </w:rPr>
                          <m:t>α</m:t>
                        </m:r>
                      </m:e>
                      <m:sub>
                        <m:r>
                          <w:rPr>
                            <w:rFonts w:ascii="Cambria Math" w:eastAsia="等线" w:hAnsi="等线" w:cs="Times New Roman"/>
                            <w:lang w:eastAsia="zh-CN"/>
                          </w:rPr>
                          <m:t>i</m:t>
                        </m:r>
                      </m:sub>
                    </m:sSub>
                    <m:r>
                      <w:rPr>
                        <w:rFonts w:ascii="Cambria Math" w:eastAsia="等线" w:hAnsi="等线" w:cs="Times New Roman"/>
                        <w:lang w:eastAsia="zh-CN"/>
                      </w:rPr>
                      <m:t>)</m:t>
                    </m:r>
                    <m:r>
                      <w:rPr>
                        <w:rFonts w:ascii="Cambria Math"/>
                      </w:rPr>
                      <m:t>kT</m:t>
                    </m:r>
                  </m:num>
                  <m:den>
                    <m:r>
                      <w:rPr>
                        <w:rFonts w:ascii="Cambria Math"/>
                      </w:rPr>
                      <m:t>3</m:t>
                    </m:r>
                    <m:sSub>
                      <m:sSubPr>
                        <m:ctrlPr>
                          <w:rPr>
                            <w:rFonts w:ascii="Cambria Math" w:hAnsi="Cambria Math"/>
                            <w:i/>
                          </w:rPr>
                        </m:ctrlPr>
                      </m:sSubPr>
                      <m:e>
                        <m:r>
                          <w:rPr>
                            <w:rFonts w:ascii="Cambria Math"/>
                          </w:rPr>
                          <m:t>η</m:t>
                        </m:r>
                      </m:e>
                      <m:sub>
                        <m:r>
                          <w:rPr>
                            <w:rFonts w:ascii="Cambria Math"/>
                          </w:rPr>
                          <m:t>0</m:t>
                        </m:r>
                      </m:sub>
                    </m:sSub>
                    <m:ctrlPr>
                      <w:rPr>
                        <w:rFonts w:ascii="Cambria Math" w:hAnsi="Cambria Math" w:hint="eastAsia"/>
                        <w:i/>
                      </w:rPr>
                    </m:ctrlPr>
                  </m:den>
                </m:f>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i</m:t>
                        </m:r>
                      </m:sub>
                    </m:sSub>
                    <m:r>
                      <w:rPr>
                        <w:rFonts w:ascii="Cambria Math"/>
                      </w:rPr>
                      <m:t>+</m:t>
                    </m:r>
                    <m:sSub>
                      <m:sSubPr>
                        <m:ctrlPr>
                          <w:rPr>
                            <w:rFonts w:ascii="Cambria Math" w:hAnsi="Cambria Math"/>
                            <w:i/>
                          </w:rPr>
                        </m:ctrlPr>
                      </m:sSubPr>
                      <m:e>
                        <m:r>
                          <w:rPr>
                            <w:rFonts w:ascii="Cambria Math"/>
                          </w:rPr>
                          <m:t>r</m:t>
                        </m:r>
                      </m:e>
                      <m:sub>
                        <m:r>
                          <w:rPr>
                            <w:rFonts w:ascii="Cambria Math"/>
                          </w:rPr>
                          <m:t>k</m:t>
                        </m:r>
                      </m:sub>
                    </m:sSub>
                    <m:ctrlPr>
                      <w:rPr>
                        <w:rFonts w:ascii="Cambria Math" w:hAnsi="Cambria Math" w:hint="eastAsia"/>
                        <w:i/>
                      </w:rPr>
                    </m:ctrlPr>
                  </m:e>
                </m:d>
                <m:d>
                  <m:dPr>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r</m:t>
                            </m:r>
                          </m:e>
                          <m:sub>
                            <m:r>
                              <w:rPr>
                                <w:rFonts w:ascii="Cambria Math"/>
                              </w:rPr>
                              <m:t>i</m:t>
                            </m:r>
                          </m:sub>
                        </m:sSub>
                        <m:ctrlPr>
                          <w:rPr>
                            <w:rFonts w:ascii="Cambria Math" w:hAnsi="Cambria Math" w:hint="eastAsia"/>
                            <w:i/>
                          </w:rPr>
                        </m:ctrlPr>
                      </m:den>
                    </m:f>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r</m:t>
                            </m:r>
                          </m:e>
                          <m:sub>
                            <m:r>
                              <w:rPr>
                                <w:rFonts w:ascii="Cambria Math"/>
                              </w:rPr>
                              <m:t>k</m:t>
                            </m:r>
                          </m:sub>
                        </m:sSub>
                        <m:ctrlPr>
                          <w:rPr>
                            <w:rFonts w:ascii="Cambria Math" w:hAnsi="Cambria Math" w:hint="eastAsia"/>
                            <w:i/>
                          </w:rPr>
                        </m:ctrlPr>
                      </m:den>
                    </m:f>
                    <m:ctrlPr>
                      <w:rPr>
                        <w:rFonts w:ascii="Cambria Math" w:hAnsi="Cambria Math" w:hint="eastAsia"/>
                        <w:i/>
                      </w:rPr>
                    </m:ctrlPr>
                  </m:e>
                </m:d>
                <m:sSub>
                  <m:sSubPr>
                    <m:ctrlPr>
                      <w:rPr>
                        <w:rFonts w:ascii="Cambria Math" w:hAnsi="Cambria Math"/>
                        <w:i/>
                      </w:rPr>
                    </m:ctrlPr>
                  </m:sSubPr>
                  <m:e>
                    <m:r>
                      <w:rPr>
                        <w:rFonts w:ascii="Cambria Math"/>
                      </w:rPr>
                      <m:t>n</m:t>
                    </m:r>
                  </m:e>
                  <m:sub>
                    <m:r>
                      <w:rPr>
                        <w:rFonts w:ascii="Cambria Math"/>
                      </w:rPr>
                      <m:t>i</m:t>
                    </m:r>
                  </m:sub>
                </m:sSub>
                <m:sSub>
                  <m:sSubPr>
                    <m:ctrlPr>
                      <w:rPr>
                        <w:rFonts w:ascii="Cambria Math" w:hAnsi="Cambria Math"/>
                        <w:i/>
                      </w:rPr>
                    </m:ctrlPr>
                  </m:sSubPr>
                  <m:e>
                    <m:r>
                      <w:rPr>
                        <w:rFonts w:ascii="Cambria Math"/>
                      </w:rPr>
                      <m:t>n</m:t>
                    </m:r>
                  </m:e>
                  <m:sub>
                    <m:r>
                      <w:rPr>
                        <w:rFonts w:ascii="Cambria Math"/>
                      </w:rPr>
                      <m:t>k</m:t>
                    </m:r>
                  </m:sub>
                </m:sSub>
              </m:oMath>
            </m:oMathPara>
          </w:p>
          <w:p w14:paraId="18F8BE9B" w14:textId="5237B821" w:rsidR="00621B7B" w:rsidRDefault="009D103D" w:rsidP="00D858E2">
            <w:pPr>
              <w:jc w:val="left"/>
            </w:pPr>
            <w:r w:rsidRPr="008C47BA">
              <w:rPr>
                <w:position w:val="-50"/>
              </w:rPr>
              <w:object w:dxaOrig="4800" w:dyaOrig="920" w14:anchorId="1783ACC7">
                <v:shape id="_x0000_i1046" type="#_x0000_t75" style="width:240.1pt;height:46pt" o:ole="">
                  <v:imagedata r:id="rId46" o:title=""/>
                </v:shape>
                <o:OLEObject Type="Embed" ProgID="Equation.DSMT4" ShapeID="_x0000_i1046" DrawAspect="Content" ObjectID="_1787940213" r:id="rId47"/>
              </w:object>
            </w:r>
            <w:r w:rsidRPr="008C47BA">
              <w:rPr>
                <w:position w:val="-30"/>
              </w:rPr>
              <w:object w:dxaOrig="3040" w:dyaOrig="720" w14:anchorId="008420CE">
                <v:shape id="_x0000_i1047" type="#_x0000_t75" style="width:152.15pt;height:36.65pt" o:ole="">
                  <v:imagedata r:id="rId48" o:title=""/>
                </v:shape>
                <o:OLEObject Type="Embed" ProgID="Equation.DSMT4" ShapeID="_x0000_i1047" DrawAspect="Content" ObjectID="_1787940214" r:id="rId49"/>
              </w:object>
            </w:r>
            <w:r w:rsidRPr="008C47BA">
              <w:rPr>
                <w:position w:val="-30"/>
              </w:rPr>
              <w:object w:dxaOrig="2820" w:dyaOrig="720" w14:anchorId="44001523">
                <v:shape id="_x0000_i1048" type="#_x0000_t75" style="width:140.55pt;height:36.65pt" o:ole="">
                  <v:imagedata r:id="rId50" o:title=""/>
                </v:shape>
                <o:OLEObject Type="Embed" ProgID="Equation.DSMT4" ShapeID="_x0000_i1048" DrawAspect="Content" ObjectID="_1787940215" r:id="rId51"/>
              </w:object>
            </w:r>
          </w:p>
          <w:p w14:paraId="3122EBFB" w14:textId="4ADB7E64" w:rsidR="009D103D" w:rsidRPr="001E6AE1" w:rsidRDefault="009D103D" w:rsidP="00D858E2">
            <w:pPr>
              <w:jc w:val="left"/>
              <w:rPr>
                <w:rFonts w:eastAsia="等线"/>
                <w:lang w:eastAsia="zh-CN"/>
              </w:rPr>
            </w:pPr>
            <w:r w:rsidRPr="008C47BA">
              <w:rPr>
                <w:position w:val="-30"/>
              </w:rPr>
              <w:object w:dxaOrig="3340" w:dyaOrig="720" w14:anchorId="19B4FF07">
                <v:shape id="_x0000_i1049" type="#_x0000_t75" style="width:166.55pt;height:36.65pt" o:ole="">
                  <v:imagedata r:id="rId52" o:title=""/>
                </v:shape>
                <o:OLEObject Type="Embed" ProgID="Equation.DSMT4" ShapeID="_x0000_i1049" DrawAspect="Content" ObjectID="_1787940216" r:id="rId53"/>
              </w:object>
            </w:r>
            <w:r w:rsidRPr="008C47BA">
              <w:rPr>
                <w:position w:val="-30"/>
              </w:rPr>
              <w:object w:dxaOrig="2960" w:dyaOrig="720" w14:anchorId="0C484068">
                <v:shape id="_x0000_i1050" type="#_x0000_t75" style="width:148.05pt;height:36.65pt" o:ole="">
                  <v:imagedata r:id="rId54" o:title=""/>
                </v:shape>
                <o:OLEObject Type="Embed" ProgID="Equation.DSMT4" ShapeID="_x0000_i1050" DrawAspect="Content" ObjectID="_1787940217" r:id="rId55"/>
              </w:object>
            </w:r>
          </w:p>
        </w:tc>
        <w:tc>
          <w:tcPr>
            <w:tcW w:w="419" w:type="dxa"/>
            <w:vAlign w:val="center"/>
          </w:tcPr>
          <w:p w14:paraId="23C3CFF5" w14:textId="77777777" w:rsidR="00621B7B" w:rsidRDefault="00621B7B" w:rsidP="00D858E2">
            <w:pPr>
              <w:jc w:val="center"/>
              <w:rPr>
                <w:rFonts w:eastAsia="等线"/>
                <w:lang w:eastAsia="zh-CN"/>
              </w:rPr>
            </w:pPr>
            <w:r>
              <w:rPr>
                <w:rFonts w:eastAsia="等线" w:hint="eastAsia"/>
                <w:lang w:eastAsia="zh-CN"/>
              </w:rPr>
              <w:lastRenderedPageBreak/>
              <w:t>(20)</w:t>
            </w:r>
          </w:p>
        </w:tc>
      </w:tr>
    </w:tbl>
    <w:p w14:paraId="3EF390F3" w14:textId="09011CD9" w:rsidR="00D74EE9" w:rsidRDefault="00CA2183" w:rsidP="00CA2183">
      <w:pPr>
        <w:tabs>
          <w:tab w:val="left" w:pos="6000"/>
        </w:tabs>
        <w:jc w:val="left"/>
        <w:rPr>
          <w:rFonts w:eastAsia="等线"/>
          <w:lang w:eastAsia="zh-CN"/>
        </w:rPr>
      </w:pPr>
      <w:r>
        <w:rPr>
          <w:rFonts w:eastAsia="等线" w:hint="eastAsia"/>
          <w:lang w:eastAsia="zh-CN"/>
        </w:rPr>
        <w:tab/>
      </w:r>
    </w:p>
    <w:p w14:paraId="7BBD6781" w14:textId="02113729" w:rsidR="00D74EE9" w:rsidRPr="00AA4160" w:rsidRDefault="00D74EE9" w:rsidP="00D74EE9">
      <w:pPr>
        <w:pStyle w:val="Bodytext2"/>
        <w:spacing w:line="276" w:lineRule="auto"/>
        <w:ind w:firstLineChars="200" w:firstLine="480"/>
        <w:jc w:val="both"/>
        <w:rPr>
          <w:rFonts w:ascii="楷体" w:eastAsia="楷体" w:hAnsi="楷体"/>
          <w:sz w:val="24"/>
          <w:szCs w:val="24"/>
          <w:lang w:eastAsia="zh-CN"/>
        </w:rPr>
      </w:pPr>
      <w:r w:rsidRPr="007F2B23">
        <w:rPr>
          <w:rFonts w:ascii="楷体" w:eastAsia="楷体" w:hAnsi="楷体" w:hint="eastAsia"/>
          <w:sz w:val="24"/>
          <w:szCs w:val="24"/>
          <w:lang w:eastAsia="zh-CN"/>
        </w:rPr>
        <w:t>这里</w:t>
      </w:r>
      <w:r w:rsidRPr="007F2B23">
        <w:rPr>
          <w:rFonts w:ascii="楷体" w:eastAsia="楷体" w:hAnsi="楷体"/>
          <w:sz w:val="24"/>
          <w:szCs w:val="24"/>
          <w:lang w:eastAsia="zh-CN"/>
        </w:rPr>
        <w:t>u[</w:t>
      </w:r>
      <w:r w:rsidRPr="007F2B23">
        <w:rPr>
          <w:rFonts w:ascii="楷体" w:eastAsia="楷体" w:hAnsi="楷体" w:hint="eastAsia"/>
          <w:sz w:val="24"/>
          <w:szCs w:val="24"/>
          <w:lang w:eastAsia="zh-CN"/>
        </w:rPr>
        <w:t>单位，</w:t>
      </w:r>
      <w:r w:rsidRPr="007F2B23">
        <w:rPr>
          <w:rFonts w:ascii="楷体" w:eastAsia="楷体" w:hAnsi="楷体"/>
          <w:sz w:val="24"/>
          <w:szCs w:val="24"/>
          <w:lang w:eastAsia="zh-CN"/>
        </w:rPr>
        <w:t>m.s-1]和v[m·s-1]分</w:t>
      </w:r>
      <w:r w:rsidRPr="007F2B23">
        <w:rPr>
          <w:rFonts w:ascii="楷体" w:eastAsia="楷体" w:hAnsi="楷体" w:hint="eastAsia"/>
          <w:sz w:val="24"/>
          <w:szCs w:val="24"/>
          <w:lang w:eastAsia="zh-CN"/>
        </w:rPr>
        <w:t>别是</w:t>
      </w:r>
      <w:r w:rsidRPr="007F2B23">
        <w:rPr>
          <w:rFonts w:ascii="楷体" w:eastAsia="楷体" w:hAnsi="楷体"/>
          <w:sz w:val="24"/>
          <w:szCs w:val="24"/>
          <w:lang w:eastAsia="zh-CN"/>
        </w:rPr>
        <w:t>x[m]和y[m]方向的速度分量。</w:t>
      </w:r>
      <w:r w:rsidRPr="007F2B23">
        <w:rPr>
          <w:rFonts w:ascii="楷体" w:eastAsia="楷体" w:hAnsi="楷体" w:hint="eastAsia"/>
          <w:sz w:val="24"/>
          <w:szCs w:val="24"/>
          <w:lang w:eastAsia="zh-CN"/>
        </w:rPr>
        <w:t>另外，在</w:t>
      </w:r>
      <w:r w:rsidRPr="007F2B23">
        <w:rPr>
          <w:rFonts w:ascii="楷体" w:eastAsia="楷体" w:hAnsi="楷体"/>
          <w:sz w:val="24"/>
          <w:szCs w:val="24"/>
          <w:lang w:eastAsia="zh-CN"/>
        </w:rPr>
        <w:t>Masuda模型中，求出</w:t>
      </w:r>
      <w:r w:rsidRPr="007F2B23">
        <w:rPr>
          <w:rFonts w:ascii="楷体" w:eastAsia="楷体" w:hAnsi="楷体" w:hint="eastAsia"/>
          <w:sz w:val="24"/>
          <w:szCs w:val="24"/>
          <w:lang w:eastAsia="zh-CN"/>
        </w:rPr>
        <w:t>该凝聚的公式的同时求出基于</w:t>
      </w:r>
      <w:r w:rsidRPr="007F2B23">
        <w:rPr>
          <w:rFonts w:ascii="楷体" w:eastAsia="楷体" w:hAnsi="楷体"/>
          <w:sz w:val="24"/>
          <w:szCs w:val="24"/>
          <w:lang w:eastAsia="zh-CN"/>
        </w:rPr>
        <w:t>Navier-Stokes</w:t>
      </w:r>
      <w:r w:rsidRPr="007F2B23">
        <w:rPr>
          <w:rFonts w:ascii="楷体" w:eastAsia="楷体" w:hAnsi="楷体" w:hint="eastAsia"/>
          <w:sz w:val="24"/>
          <w:szCs w:val="24"/>
          <w:lang w:eastAsia="zh-CN"/>
        </w:rPr>
        <w:t>方程</w:t>
      </w:r>
      <w:r w:rsidRPr="007F2B23">
        <w:rPr>
          <w:rFonts w:ascii="楷体" w:eastAsia="楷体" w:hAnsi="楷体"/>
          <w:sz w:val="24"/>
          <w:szCs w:val="24"/>
          <w:lang w:eastAsia="zh-CN"/>
        </w:rPr>
        <w:t>的</w:t>
      </w:r>
      <w:r w:rsidRPr="007F2B23">
        <w:rPr>
          <w:rFonts w:ascii="楷体" w:eastAsia="楷体" w:hAnsi="楷体" w:hint="eastAsia"/>
          <w:sz w:val="24"/>
          <w:szCs w:val="24"/>
          <w:lang w:eastAsia="zh-CN"/>
        </w:rPr>
        <w:t>运动公式。确定凝聚体的分布后，根据上述</w:t>
      </w:r>
      <w:r w:rsidRPr="007F2B23">
        <w:rPr>
          <w:rFonts w:ascii="楷体" w:eastAsia="楷体" w:hAnsi="楷体"/>
          <w:sz w:val="24"/>
          <w:szCs w:val="24"/>
          <w:lang w:eastAsia="zh-CN"/>
        </w:rPr>
        <w:t>Simha公式求出粘度。将</w:t>
      </w:r>
      <w:r w:rsidRPr="007F2B23">
        <w:rPr>
          <w:rFonts w:ascii="楷体" w:eastAsia="楷体" w:hAnsi="楷体" w:hint="eastAsia"/>
          <w:sz w:val="24"/>
          <w:szCs w:val="24"/>
          <w:lang w:eastAsia="zh-CN"/>
        </w:rPr>
        <w:t>该粘度反映在运动方程式中，进行逐次迭代计算，最终求出稳态时的团聚体直径以及中间孔隙。</w:t>
      </w:r>
    </w:p>
    <w:bookmarkEnd w:id="0"/>
    <w:p w14:paraId="56D949E5" w14:textId="77777777" w:rsidR="00D74EE9" w:rsidRPr="00D74EE9" w:rsidRDefault="00D74EE9" w:rsidP="00D74EE9">
      <w:pPr>
        <w:rPr>
          <w:rFonts w:ascii="楷体" w:eastAsia="楷体" w:hAnsi="楷体" w:cs="MS PGothic"/>
          <w:color w:val="000000"/>
          <w:kern w:val="0"/>
          <w:sz w:val="24"/>
          <w:szCs w:val="24"/>
          <w:lang w:eastAsia="zh-CN"/>
        </w:rPr>
      </w:pPr>
    </w:p>
    <w:sectPr w:rsidR="00D74EE9" w:rsidRPr="00D74EE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0E50E" w14:textId="77777777" w:rsidR="006B54F6" w:rsidRDefault="006B54F6" w:rsidP="00AB7130">
      <w:r>
        <w:separator/>
      </w:r>
    </w:p>
  </w:endnote>
  <w:endnote w:type="continuationSeparator" w:id="0">
    <w:p w14:paraId="20C6EDF1" w14:textId="77777777" w:rsidR="006B54F6" w:rsidRDefault="006B54F6" w:rsidP="00AB7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Meiryo UI">
    <w:charset w:val="80"/>
    <w:family w:val="swiss"/>
    <w:pitch w:val="variable"/>
    <w:sig w:usb0="E00002FF" w:usb1="6AC7FFFF" w:usb2="08000012" w:usb3="00000000" w:csb0="0002009F" w:csb1="00000000"/>
  </w:font>
  <w:font w:name="楷体">
    <w:altName w:val="KaiT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NewRomanPSMT">
    <w:altName w:val="Yu Gothic"/>
    <w:panose1 w:val="00000000000000000000"/>
    <w:charset w:val="80"/>
    <w:family w:val="auto"/>
    <w:notTrueType/>
    <w:pitch w:val="default"/>
    <w:sig w:usb0="00000003" w:usb1="08070000" w:usb2="00000010" w:usb3="00000000" w:csb0="0002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0ECFC" w14:textId="77777777" w:rsidR="006B54F6" w:rsidRDefault="006B54F6" w:rsidP="00AB7130">
      <w:r>
        <w:separator/>
      </w:r>
    </w:p>
  </w:footnote>
  <w:footnote w:type="continuationSeparator" w:id="0">
    <w:p w14:paraId="6F94D841" w14:textId="77777777" w:rsidR="006B54F6" w:rsidRDefault="006B54F6" w:rsidP="00AB7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43A7"/>
    <w:multiLevelType w:val="hybridMultilevel"/>
    <w:tmpl w:val="FF24CD64"/>
    <w:lvl w:ilvl="0" w:tplc="D72EAF6A">
      <w:start w:val="1"/>
      <w:numFmt w:val="bullet"/>
      <w:lvlText w:val="◆"/>
      <w:lvlJc w:val="left"/>
      <w:pPr>
        <w:ind w:left="360" w:hanging="360"/>
      </w:pPr>
      <w:rPr>
        <w:rFonts w:ascii="Yu Gothic" w:eastAsia="Yu Gothic" w:hAnsi="Yu Gothic"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EFC0E63"/>
    <w:multiLevelType w:val="hybridMultilevel"/>
    <w:tmpl w:val="1F904F50"/>
    <w:lvl w:ilvl="0" w:tplc="A2842252">
      <w:start w:val="1"/>
      <w:numFmt w:val="decimal"/>
      <w:lvlText w:val="%1."/>
      <w:lvlJc w:val="left"/>
      <w:pPr>
        <w:ind w:left="840" w:hanging="8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F766363"/>
    <w:multiLevelType w:val="hybridMultilevel"/>
    <w:tmpl w:val="FB581C28"/>
    <w:lvl w:ilvl="0" w:tplc="AF723906">
      <w:start w:val="1"/>
      <w:numFmt w:val="bullet"/>
      <w:lvlText w:val="◆"/>
      <w:lvlJc w:val="left"/>
      <w:pPr>
        <w:ind w:left="360" w:hanging="360"/>
      </w:pPr>
      <w:rPr>
        <w:rFonts w:ascii="Yu Gothic" w:eastAsia="Yu Gothic" w:hAnsi="Yu Gothic"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C5E737C"/>
    <w:multiLevelType w:val="hybridMultilevel"/>
    <w:tmpl w:val="7E4A442E"/>
    <w:lvl w:ilvl="0" w:tplc="04090005">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50977502"/>
    <w:multiLevelType w:val="hybridMultilevel"/>
    <w:tmpl w:val="184EE91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A9B3369"/>
    <w:multiLevelType w:val="hybridMultilevel"/>
    <w:tmpl w:val="F44A4B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58D79CC"/>
    <w:multiLevelType w:val="hybridMultilevel"/>
    <w:tmpl w:val="B46E611C"/>
    <w:lvl w:ilvl="0" w:tplc="688646C6">
      <w:start w:val="1"/>
      <w:numFmt w:val="bullet"/>
      <w:lvlText w:val="◆"/>
      <w:lvlJc w:val="left"/>
      <w:pPr>
        <w:ind w:left="360" w:hanging="360"/>
      </w:pPr>
      <w:rPr>
        <w:rFonts w:ascii="Yu Gothic" w:eastAsia="Yu Gothic" w:hAnsi="Yu Gothic" w:cs="Times New Roman"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716855405">
    <w:abstractNumId w:val="5"/>
  </w:num>
  <w:num w:numId="2" w16cid:durableId="1444225124">
    <w:abstractNumId w:val="4"/>
  </w:num>
  <w:num w:numId="3" w16cid:durableId="1822194395">
    <w:abstractNumId w:val="1"/>
  </w:num>
  <w:num w:numId="4" w16cid:durableId="515080114">
    <w:abstractNumId w:val="6"/>
  </w:num>
  <w:num w:numId="5" w16cid:durableId="1380325830">
    <w:abstractNumId w:val="2"/>
  </w:num>
  <w:num w:numId="6" w16cid:durableId="581253561">
    <w:abstractNumId w:val="0"/>
  </w:num>
  <w:num w:numId="7" w16cid:durableId="1604802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018"/>
    <w:rsid w:val="00002B68"/>
    <w:rsid w:val="000039EA"/>
    <w:rsid w:val="00003AC0"/>
    <w:rsid w:val="0000636F"/>
    <w:rsid w:val="000127B4"/>
    <w:rsid w:val="000146AF"/>
    <w:rsid w:val="000178E0"/>
    <w:rsid w:val="0002016B"/>
    <w:rsid w:val="00022D6F"/>
    <w:rsid w:val="000259F8"/>
    <w:rsid w:val="00026287"/>
    <w:rsid w:val="00030822"/>
    <w:rsid w:val="00030BE3"/>
    <w:rsid w:val="000353AD"/>
    <w:rsid w:val="000373A9"/>
    <w:rsid w:val="000373EA"/>
    <w:rsid w:val="0004505A"/>
    <w:rsid w:val="0004530B"/>
    <w:rsid w:val="000521C7"/>
    <w:rsid w:val="00053262"/>
    <w:rsid w:val="000543E6"/>
    <w:rsid w:val="00054A62"/>
    <w:rsid w:val="000578EB"/>
    <w:rsid w:val="000603A7"/>
    <w:rsid w:val="00067815"/>
    <w:rsid w:val="00070798"/>
    <w:rsid w:val="0007267D"/>
    <w:rsid w:val="00077058"/>
    <w:rsid w:val="00080DF1"/>
    <w:rsid w:val="00082136"/>
    <w:rsid w:val="00083CF5"/>
    <w:rsid w:val="000842BC"/>
    <w:rsid w:val="000855F8"/>
    <w:rsid w:val="0008687B"/>
    <w:rsid w:val="000917F1"/>
    <w:rsid w:val="00092C58"/>
    <w:rsid w:val="00093216"/>
    <w:rsid w:val="000A0CCB"/>
    <w:rsid w:val="000A23F4"/>
    <w:rsid w:val="000A44F0"/>
    <w:rsid w:val="000A5AA1"/>
    <w:rsid w:val="000A6865"/>
    <w:rsid w:val="000B24DA"/>
    <w:rsid w:val="000B2A06"/>
    <w:rsid w:val="000B2E6F"/>
    <w:rsid w:val="000B2FF3"/>
    <w:rsid w:val="000B6221"/>
    <w:rsid w:val="000B6F5D"/>
    <w:rsid w:val="000B7431"/>
    <w:rsid w:val="000C0A81"/>
    <w:rsid w:val="000C0C9F"/>
    <w:rsid w:val="000C3E40"/>
    <w:rsid w:val="000C52A6"/>
    <w:rsid w:val="000C66B2"/>
    <w:rsid w:val="000C66E2"/>
    <w:rsid w:val="000C74EE"/>
    <w:rsid w:val="000C7AE5"/>
    <w:rsid w:val="000D0A78"/>
    <w:rsid w:val="000D2949"/>
    <w:rsid w:val="000D2997"/>
    <w:rsid w:val="000D7333"/>
    <w:rsid w:val="000E0FBB"/>
    <w:rsid w:val="000E1799"/>
    <w:rsid w:val="000E1FB8"/>
    <w:rsid w:val="000E23C5"/>
    <w:rsid w:val="000E3497"/>
    <w:rsid w:val="000E5FBC"/>
    <w:rsid w:val="000E6A57"/>
    <w:rsid w:val="000E7652"/>
    <w:rsid w:val="000F03F1"/>
    <w:rsid w:val="000F2AF6"/>
    <w:rsid w:val="000F2C7E"/>
    <w:rsid w:val="000F2E6D"/>
    <w:rsid w:val="000F5023"/>
    <w:rsid w:val="00102835"/>
    <w:rsid w:val="001044C9"/>
    <w:rsid w:val="00106BC5"/>
    <w:rsid w:val="001072BD"/>
    <w:rsid w:val="00112306"/>
    <w:rsid w:val="00112D4D"/>
    <w:rsid w:val="0011400E"/>
    <w:rsid w:val="001154EB"/>
    <w:rsid w:val="00116517"/>
    <w:rsid w:val="00116C3E"/>
    <w:rsid w:val="00116EB8"/>
    <w:rsid w:val="00120256"/>
    <w:rsid w:val="00127696"/>
    <w:rsid w:val="00127E55"/>
    <w:rsid w:val="0013304E"/>
    <w:rsid w:val="00140D42"/>
    <w:rsid w:val="00140DAA"/>
    <w:rsid w:val="00141558"/>
    <w:rsid w:val="00143071"/>
    <w:rsid w:val="00146987"/>
    <w:rsid w:val="00147EB1"/>
    <w:rsid w:val="00150107"/>
    <w:rsid w:val="00150E8F"/>
    <w:rsid w:val="00152C3B"/>
    <w:rsid w:val="001545DA"/>
    <w:rsid w:val="001570A9"/>
    <w:rsid w:val="001635E3"/>
    <w:rsid w:val="001637CD"/>
    <w:rsid w:val="00164B41"/>
    <w:rsid w:val="00165A71"/>
    <w:rsid w:val="00165F1F"/>
    <w:rsid w:val="00171B47"/>
    <w:rsid w:val="001729B7"/>
    <w:rsid w:val="00173B34"/>
    <w:rsid w:val="0017604B"/>
    <w:rsid w:val="00176AB6"/>
    <w:rsid w:val="00177C05"/>
    <w:rsid w:val="00183449"/>
    <w:rsid w:val="00183FC4"/>
    <w:rsid w:val="001843E5"/>
    <w:rsid w:val="00185011"/>
    <w:rsid w:val="00190ABB"/>
    <w:rsid w:val="00193010"/>
    <w:rsid w:val="00194407"/>
    <w:rsid w:val="00196A1F"/>
    <w:rsid w:val="00196B5C"/>
    <w:rsid w:val="00196C1F"/>
    <w:rsid w:val="001A0EAC"/>
    <w:rsid w:val="001A3B96"/>
    <w:rsid w:val="001A4B14"/>
    <w:rsid w:val="001A6361"/>
    <w:rsid w:val="001A6487"/>
    <w:rsid w:val="001A6A5D"/>
    <w:rsid w:val="001A7546"/>
    <w:rsid w:val="001B58C8"/>
    <w:rsid w:val="001B72E6"/>
    <w:rsid w:val="001C0B01"/>
    <w:rsid w:val="001C1378"/>
    <w:rsid w:val="001C22E6"/>
    <w:rsid w:val="001C5869"/>
    <w:rsid w:val="001C7897"/>
    <w:rsid w:val="001D42C4"/>
    <w:rsid w:val="001D4957"/>
    <w:rsid w:val="001D4C16"/>
    <w:rsid w:val="001D58ED"/>
    <w:rsid w:val="001D7012"/>
    <w:rsid w:val="001E34DF"/>
    <w:rsid w:val="001E6158"/>
    <w:rsid w:val="001E64E1"/>
    <w:rsid w:val="001E6AE1"/>
    <w:rsid w:val="001E7CAF"/>
    <w:rsid w:val="001F0D07"/>
    <w:rsid w:val="001F16E6"/>
    <w:rsid w:val="001F2BD9"/>
    <w:rsid w:val="001F6263"/>
    <w:rsid w:val="001F65B8"/>
    <w:rsid w:val="001F68A3"/>
    <w:rsid w:val="001F774E"/>
    <w:rsid w:val="00202031"/>
    <w:rsid w:val="00205EED"/>
    <w:rsid w:val="00207DF7"/>
    <w:rsid w:val="002107A8"/>
    <w:rsid w:val="0021085C"/>
    <w:rsid w:val="00210A89"/>
    <w:rsid w:val="00214450"/>
    <w:rsid w:val="00214C5D"/>
    <w:rsid w:val="00215229"/>
    <w:rsid w:val="00217336"/>
    <w:rsid w:val="002241E4"/>
    <w:rsid w:val="00224BD4"/>
    <w:rsid w:val="00224C7B"/>
    <w:rsid w:val="0022533D"/>
    <w:rsid w:val="00230859"/>
    <w:rsid w:val="002327EE"/>
    <w:rsid w:val="00235ED4"/>
    <w:rsid w:val="00236179"/>
    <w:rsid w:val="00236258"/>
    <w:rsid w:val="00236698"/>
    <w:rsid w:val="00237CAA"/>
    <w:rsid w:val="0024016B"/>
    <w:rsid w:val="002444CC"/>
    <w:rsid w:val="00245422"/>
    <w:rsid w:val="00245969"/>
    <w:rsid w:val="00246CCD"/>
    <w:rsid w:val="00246D80"/>
    <w:rsid w:val="00247535"/>
    <w:rsid w:val="00251A7C"/>
    <w:rsid w:val="00251FAA"/>
    <w:rsid w:val="00253116"/>
    <w:rsid w:val="002634E1"/>
    <w:rsid w:val="00266038"/>
    <w:rsid w:val="00271D00"/>
    <w:rsid w:val="00271E12"/>
    <w:rsid w:val="0027218F"/>
    <w:rsid w:val="002768B1"/>
    <w:rsid w:val="00281991"/>
    <w:rsid w:val="00283A79"/>
    <w:rsid w:val="00287181"/>
    <w:rsid w:val="00287B22"/>
    <w:rsid w:val="00290601"/>
    <w:rsid w:val="00292769"/>
    <w:rsid w:val="002949CB"/>
    <w:rsid w:val="002958E4"/>
    <w:rsid w:val="00297582"/>
    <w:rsid w:val="00297C5C"/>
    <w:rsid w:val="002A143A"/>
    <w:rsid w:val="002A21AB"/>
    <w:rsid w:val="002A29AD"/>
    <w:rsid w:val="002B04D4"/>
    <w:rsid w:val="002C25B5"/>
    <w:rsid w:val="002C6618"/>
    <w:rsid w:val="002D0B45"/>
    <w:rsid w:val="002D2F86"/>
    <w:rsid w:val="002D4A66"/>
    <w:rsid w:val="002D5829"/>
    <w:rsid w:val="002D6CE2"/>
    <w:rsid w:val="002D6ECE"/>
    <w:rsid w:val="002E2576"/>
    <w:rsid w:val="002E77E8"/>
    <w:rsid w:val="002E791C"/>
    <w:rsid w:val="002F0F46"/>
    <w:rsid w:val="002F2C2E"/>
    <w:rsid w:val="002F5064"/>
    <w:rsid w:val="002F50E0"/>
    <w:rsid w:val="003000D9"/>
    <w:rsid w:val="003010C0"/>
    <w:rsid w:val="00302024"/>
    <w:rsid w:val="003025C0"/>
    <w:rsid w:val="003041BA"/>
    <w:rsid w:val="003041D0"/>
    <w:rsid w:val="003049C5"/>
    <w:rsid w:val="00310C8B"/>
    <w:rsid w:val="00315394"/>
    <w:rsid w:val="003153B5"/>
    <w:rsid w:val="00320848"/>
    <w:rsid w:val="00320B60"/>
    <w:rsid w:val="0032239E"/>
    <w:rsid w:val="0032317C"/>
    <w:rsid w:val="003236B6"/>
    <w:rsid w:val="00324EF9"/>
    <w:rsid w:val="003266C0"/>
    <w:rsid w:val="0032696A"/>
    <w:rsid w:val="00327645"/>
    <w:rsid w:val="00335289"/>
    <w:rsid w:val="0033537E"/>
    <w:rsid w:val="0034214E"/>
    <w:rsid w:val="003427C5"/>
    <w:rsid w:val="003429B0"/>
    <w:rsid w:val="0034458C"/>
    <w:rsid w:val="0034795F"/>
    <w:rsid w:val="0035108A"/>
    <w:rsid w:val="00351329"/>
    <w:rsid w:val="00354CBB"/>
    <w:rsid w:val="00355604"/>
    <w:rsid w:val="00355934"/>
    <w:rsid w:val="0035634A"/>
    <w:rsid w:val="00357554"/>
    <w:rsid w:val="003622D3"/>
    <w:rsid w:val="003631F6"/>
    <w:rsid w:val="00367C12"/>
    <w:rsid w:val="00370602"/>
    <w:rsid w:val="00371A8E"/>
    <w:rsid w:val="0037529A"/>
    <w:rsid w:val="00390D61"/>
    <w:rsid w:val="00393593"/>
    <w:rsid w:val="00394856"/>
    <w:rsid w:val="00394B17"/>
    <w:rsid w:val="0039511A"/>
    <w:rsid w:val="003953B0"/>
    <w:rsid w:val="00395663"/>
    <w:rsid w:val="00396F11"/>
    <w:rsid w:val="003977DB"/>
    <w:rsid w:val="003A0DEB"/>
    <w:rsid w:val="003A17F3"/>
    <w:rsid w:val="003A1AD4"/>
    <w:rsid w:val="003A2E0E"/>
    <w:rsid w:val="003A43D3"/>
    <w:rsid w:val="003A53C0"/>
    <w:rsid w:val="003A589D"/>
    <w:rsid w:val="003A61D9"/>
    <w:rsid w:val="003A72AC"/>
    <w:rsid w:val="003B02F7"/>
    <w:rsid w:val="003B0708"/>
    <w:rsid w:val="003B2064"/>
    <w:rsid w:val="003B2509"/>
    <w:rsid w:val="003B2C5A"/>
    <w:rsid w:val="003B3DB3"/>
    <w:rsid w:val="003B4BE6"/>
    <w:rsid w:val="003B59EA"/>
    <w:rsid w:val="003B5F9B"/>
    <w:rsid w:val="003B70EB"/>
    <w:rsid w:val="003C0050"/>
    <w:rsid w:val="003C056D"/>
    <w:rsid w:val="003C0BB5"/>
    <w:rsid w:val="003C0F01"/>
    <w:rsid w:val="003C1175"/>
    <w:rsid w:val="003C1E77"/>
    <w:rsid w:val="003C4969"/>
    <w:rsid w:val="003C52C8"/>
    <w:rsid w:val="003C642B"/>
    <w:rsid w:val="003C6474"/>
    <w:rsid w:val="003C6EB5"/>
    <w:rsid w:val="003D0ECA"/>
    <w:rsid w:val="003D1DEA"/>
    <w:rsid w:val="003D226E"/>
    <w:rsid w:val="003D22FF"/>
    <w:rsid w:val="003D56B6"/>
    <w:rsid w:val="003D5F9E"/>
    <w:rsid w:val="003D6F01"/>
    <w:rsid w:val="003E293F"/>
    <w:rsid w:val="003E3648"/>
    <w:rsid w:val="003E5C01"/>
    <w:rsid w:val="003E5F45"/>
    <w:rsid w:val="003E69D2"/>
    <w:rsid w:val="003F0611"/>
    <w:rsid w:val="003F2847"/>
    <w:rsid w:val="003F5997"/>
    <w:rsid w:val="003F64F8"/>
    <w:rsid w:val="003F6C7C"/>
    <w:rsid w:val="00405A84"/>
    <w:rsid w:val="00406AFA"/>
    <w:rsid w:val="004071B1"/>
    <w:rsid w:val="004137D5"/>
    <w:rsid w:val="00417AA4"/>
    <w:rsid w:val="004207C6"/>
    <w:rsid w:val="004208E8"/>
    <w:rsid w:val="0042533C"/>
    <w:rsid w:val="00426283"/>
    <w:rsid w:val="0042744B"/>
    <w:rsid w:val="00427F96"/>
    <w:rsid w:val="00430EF2"/>
    <w:rsid w:val="00434057"/>
    <w:rsid w:val="0043457F"/>
    <w:rsid w:val="00435D9D"/>
    <w:rsid w:val="00436D0C"/>
    <w:rsid w:val="004377EF"/>
    <w:rsid w:val="00440A06"/>
    <w:rsid w:val="00442446"/>
    <w:rsid w:val="0044562D"/>
    <w:rsid w:val="004463DE"/>
    <w:rsid w:val="00447EDE"/>
    <w:rsid w:val="004506CF"/>
    <w:rsid w:val="00450E55"/>
    <w:rsid w:val="00452981"/>
    <w:rsid w:val="00454101"/>
    <w:rsid w:val="0045462C"/>
    <w:rsid w:val="00461636"/>
    <w:rsid w:val="00464821"/>
    <w:rsid w:val="00464C52"/>
    <w:rsid w:val="00464D7C"/>
    <w:rsid w:val="00466EA3"/>
    <w:rsid w:val="00470265"/>
    <w:rsid w:val="00475F0B"/>
    <w:rsid w:val="00476033"/>
    <w:rsid w:val="004772AD"/>
    <w:rsid w:val="00482AD8"/>
    <w:rsid w:val="00483BD1"/>
    <w:rsid w:val="00484D5C"/>
    <w:rsid w:val="004971CB"/>
    <w:rsid w:val="004A3DF4"/>
    <w:rsid w:val="004A48B7"/>
    <w:rsid w:val="004A6360"/>
    <w:rsid w:val="004A72AB"/>
    <w:rsid w:val="004B0E6F"/>
    <w:rsid w:val="004B16BE"/>
    <w:rsid w:val="004B26E8"/>
    <w:rsid w:val="004B2B44"/>
    <w:rsid w:val="004B384F"/>
    <w:rsid w:val="004B40A4"/>
    <w:rsid w:val="004B7B31"/>
    <w:rsid w:val="004C138A"/>
    <w:rsid w:val="004C2C16"/>
    <w:rsid w:val="004C405B"/>
    <w:rsid w:val="004C6806"/>
    <w:rsid w:val="004D0EA7"/>
    <w:rsid w:val="004D1827"/>
    <w:rsid w:val="004D28B6"/>
    <w:rsid w:val="004D4709"/>
    <w:rsid w:val="004D4877"/>
    <w:rsid w:val="004D4BFD"/>
    <w:rsid w:val="004D533E"/>
    <w:rsid w:val="004D7BC5"/>
    <w:rsid w:val="004E0234"/>
    <w:rsid w:val="004E21A8"/>
    <w:rsid w:val="004F5289"/>
    <w:rsid w:val="00502707"/>
    <w:rsid w:val="005075C4"/>
    <w:rsid w:val="00507D86"/>
    <w:rsid w:val="00516138"/>
    <w:rsid w:val="00520CCE"/>
    <w:rsid w:val="005222AD"/>
    <w:rsid w:val="00523728"/>
    <w:rsid w:val="00523945"/>
    <w:rsid w:val="005258B5"/>
    <w:rsid w:val="00525E56"/>
    <w:rsid w:val="005313F8"/>
    <w:rsid w:val="00531D50"/>
    <w:rsid w:val="005337DA"/>
    <w:rsid w:val="0053403B"/>
    <w:rsid w:val="00535FC4"/>
    <w:rsid w:val="005503B3"/>
    <w:rsid w:val="005522B3"/>
    <w:rsid w:val="0055463A"/>
    <w:rsid w:val="005547ED"/>
    <w:rsid w:val="005555CF"/>
    <w:rsid w:val="00555F91"/>
    <w:rsid w:val="0055651A"/>
    <w:rsid w:val="005601F3"/>
    <w:rsid w:val="00563D70"/>
    <w:rsid w:val="00567E1B"/>
    <w:rsid w:val="0058145B"/>
    <w:rsid w:val="00582562"/>
    <w:rsid w:val="00583110"/>
    <w:rsid w:val="00583E40"/>
    <w:rsid w:val="0058497E"/>
    <w:rsid w:val="00585712"/>
    <w:rsid w:val="005861DC"/>
    <w:rsid w:val="00586365"/>
    <w:rsid w:val="00593E3B"/>
    <w:rsid w:val="00596005"/>
    <w:rsid w:val="005977F0"/>
    <w:rsid w:val="005A2D4C"/>
    <w:rsid w:val="005A3107"/>
    <w:rsid w:val="005A66EC"/>
    <w:rsid w:val="005A6757"/>
    <w:rsid w:val="005A7EC0"/>
    <w:rsid w:val="005B26C0"/>
    <w:rsid w:val="005B2AB4"/>
    <w:rsid w:val="005B3154"/>
    <w:rsid w:val="005B3A6C"/>
    <w:rsid w:val="005B425E"/>
    <w:rsid w:val="005B4644"/>
    <w:rsid w:val="005B496C"/>
    <w:rsid w:val="005B6679"/>
    <w:rsid w:val="005B6EB0"/>
    <w:rsid w:val="005B78ED"/>
    <w:rsid w:val="005C01DD"/>
    <w:rsid w:val="005C164D"/>
    <w:rsid w:val="005C2811"/>
    <w:rsid w:val="005C48FC"/>
    <w:rsid w:val="005C5DB2"/>
    <w:rsid w:val="005C6A6B"/>
    <w:rsid w:val="005D15DB"/>
    <w:rsid w:val="005D219A"/>
    <w:rsid w:val="005D23E5"/>
    <w:rsid w:val="005D249F"/>
    <w:rsid w:val="005D39B8"/>
    <w:rsid w:val="005D6EAF"/>
    <w:rsid w:val="005D77CD"/>
    <w:rsid w:val="005E3D67"/>
    <w:rsid w:val="005E5C5C"/>
    <w:rsid w:val="005F0B01"/>
    <w:rsid w:val="005F4553"/>
    <w:rsid w:val="005F50FF"/>
    <w:rsid w:val="005F708A"/>
    <w:rsid w:val="00601072"/>
    <w:rsid w:val="006011D4"/>
    <w:rsid w:val="006015B8"/>
    <w:rsid w:val="006022D6"/>
    <w:rsid w:val="00604C30"/>
    <w:rsid w:val="0060518B"/>
    <w:rsid w:val="00605A60"/>
    <w:rsid w:val="0060677A"/>
    <w:rsid w:val="00607C72"/>
    <w:rsid w:val="00607FAB"/>
    <w:rsid w:val="006136FE"/>
    <w:rsid w:val="006170A0"/>
    <w:rsid w:val="00620805"/>
    <w:rsid w:val="00621B7B"/>
    <w:rsid w:val="00621EE2"/>
    <w:rsid w:val="006259DF"/>
    <w:rsid w:val="006278AC"/>
    <w:rsid w:val="00627BFD"/>
    <w:rsid w:val="0063206C"/>
    <w:rsid w:val="00633D55"/>
    <w:rsid w:val="00633FCF"/>
    <w:rsid w:val="00634A9E"/>
    <w:rsid w:val="006376E5"/>
    <w:rsid w:val="006427AC"/>
    <w:rsid w:val="00647F18"/>
    <w:rsid w:val="006505A4"/>
    <w:rsid w:val="00650B0C"/>
    <w:rsid w:val="00651B6D"/>
    <w:rsid w:val="006538BC"/>
    <w:rsid w:val="00654196"/>
    <w:rsid w:val="006550CC"/>
    <w:rsid w:val="006555CD"/>
    <w:rsid w:val="00655A18"/>
    <w:rsid w:val="00662366"/>
    <w:rsid w:val="006723D1"/>
    <w:rsid w:val="00674BFE"/>
    <w:rsid w:val="00682890"/>
    <w:rsid w:val="006840BB"/>
    <w:rsid w:val="00685E02"/>
    <w:rsid w:val="0069012D"/>
    <w:rsid w:val="00692666"/>
    <w:rsid w:val="006A2892"/>
    <w:rsid w:val="006A5D04"/>
    <w:rsid w:val="006A5E68"/>
    <w:rsid w:val="006A7388"/>
    <w:rsid w:val="006A7E6A"/>
    <w:rsid w:val="006B1521"/>
    <w:rsid w:val="006B1A74"/>
    <w:rsid w:val="006B2B68"/>
    <w:rsid w:val="006B3243"/>
    <w:rsid w:val="006B54F6"/>
    <w:rsid w:val="006B64F8"/>
    <w:rsid w:val="006B688A"/>
    <w:rsid w:val="006C2DBA"/>
    <w:rsid w:val="006D6666"/>
    <w:rsid w:val="006E13D2"/>
    <w:rsid w:val="006E31FC"/>
    <w:rsid w:val="006E3834"/>
    <w:rsid w:val="006E52C7"/>
    <w:rsid w:val="006F055B"/>
    <w:rsid w:val="006F0BBD"/>
    <w:rsid w:val="006F2000"/>
    <w:rsid w:val="006F3CDB"/>
    <w:rsid w:val="007050AF"/>
    <w:rsid w:val="0071046A"/>
    <w:rsid w:val="007106E3"/>
    <w:rsid w:val="00710CE0"/>
    <w:rsid w:val="0071184F"/>
    <w:rsid w:val="007140A7"/>
    <w:rsid w:val="007150F1"/>
    <w:rsid w:val="007202CD"/>
    <w:rsid w:val="00720689"/>
    <w:rsid w:val="0072300C"/>
    <w:rsid w:val="00724323"/>
    <w:rsid w:val="00725DF1"/>
    <w:rsid w:val="00726940"/>
    <w:rsid w:val="0072793E"/>
    <w:rsid w:val="00734305"/>
    <w:rsid w:val="007414B3"/>
    <w:rsid w:val="007428B8"/>
    <w:rsid w:val="00744A0E"/>
    <w:rsid w:val="00747272"/>
    <w:rsid w:val="007565EA"/>
    <w:rsid w:val="00761834"/>
    <w:rsid w:val="007633A5"/>
    <w:rsid w:val="00764733"/>
    <w:rsid w:val="00767F16"/>
    <w:rsid w:val="00770D9E"/>
    <w:rsid w:val="00771CE5"/>
    <w:rsid w:val="00773A25"/>
    <w:rsid w:val="00774303"/>
    <w:rsid w:val="0078050E"/>
    <w:rsid w:val="00780546"/>
    <w:rsid w:val="0078213A"/>
    <w:rsid w:val="007844DC"/>
    <w:rsid w:val="00785ED4"/>
    <w:rsid w:val="0079153F"/>
    <w:rsid w:val="00791CBF"/>
    <w:rsid w:val="0079410D"/>
    <w:rsid w:val="00794BE0"/>
    <w:rsid w:val="00795784"/>
    <w:rsid w:val="0079606A"/>
    <w:rsid w:val="007960BF"/>
    <w:rsid w:val="007A3BD3"/>
    <w:rsid w:val="007B20C3"/>
    <w:rsid w:val="007B2224"/>
    <w:rsid w:val="007B23D6"/>
    <w:rsid w:val="007B2745"/>
    <w:rsid w:val="007B30D8"/>
    <w:rsid w:val="007B406A"/>
    <w:rsid w:val="007B5678"/>
    <w:rsid w:val="007B5E17"/>
    <w:rsid w:val="007B796D"/>
    <w:rsid w:val="007C09DB"/>
    <w:rsid w:val="007C0BC1"/>
    <w:rsid w:val="007C2DD7"/>
    <w:rsid w:val="007C42E2"/>
    <w:rsid w:val="007C7E34"/>
    <w:rsid w:val="007D389A"/>
    <w:rsid w:val="007D4ABD"/>
    <w:rsid w:val="007D4CC0"/>
    <w:rsid w:val="007D6F39"/>
    <w:rsid w:val="007E0263"/>
    <w:rsid w:val="007E0E7B"/>
    <w:rsid w:val="007E1617"/>
    <w:rsid w:val="007F2B23"/>
    <w:rsid w:val="007F4761"/>
    <w:rsid w:val="007F6DBC"/>
    <w:rsid w:val="008000F5"/>
    <w:rsid w:val="008005CC"/>
    <w:rsid w:val="00801B33"/>
    <w:rsid w:val="008047AF"/>
    <w:rsid w:val="00810C4A"/>
    <w:rsid w:val="00811E84"/>
    <w:rsid w:val="0081206F"/>
    <w:rsid w:val="0081230F"/>
    <w:rsid w:val="0081378B"/>
    <w:rsid w:val="00813DBE"/>
    <w:rsid w:val="008158E5"/>
    <w:rsid w:val="00817B7E"/>
    <w:rsid w:val="00823FCD"/>
    <w:rsid w:val="008247C8"/>
    <w:rsid w:val="008249E3"/>
    <w:rsid w:val="00826D01"/>
    <w:rsid w:val="0082721A"/>
    <w:rsid w:val="00831E17"/>
    <w:rsid w:val="008326F1"/>
    <w:rsid w:val="008342C3"/>
    <w:rsid w:val="00834B2F"/>
    <w:rsid w:val="008370F5"/>
    <w:rsid w:val="008402AB"/>
    <w:rsid w:val="0084098E"/>
    <w:rsid w:val="0084362F"/>
    <w:rsid w:val="00843926"/>
    <w:rsid w:val="008500CC"/>
    <w:rsid w:val="00850552"/>
    <w:rsid w:val="00852328"/>
    <w:rsid w:val="008525B3"/>
    <w:rsid w:val="00852DFB"/>
    <w:rsid w:val="0085380D"/>
    <w:rsid w:val="008541A5"/>
    <w:rsid w:val="008550EA"/>
    <w:rsid w:val="00855355"/>
    <w:rsid w:val="0085733E"/>
    <w:rsid w:val="0086286F"/>
    <w:rsid w:val="0086336B"/>
    <w:rsid w:val="008657EF"/>
    <w:rsid w:val="0086668F"/>
    <w:rsid w:val="008704D6"/>
    <w:rsid w:val="008741ED"/>
    <w:rsid w:val="0087480B"/>
    <w:rsid w:val="0087593F"/>
    <w:rsid w:val="00877854"/>
    <w:rsid w:val="00880703"/>
    <w:rsid w:val="0088201C"/>
    <w:rsid w:val="00884058"/>
    <w:rsid w:val="00885297"/>
    <w:rsid w:val="00887095"/>
    <w:rsid w:val="0089475B"/>
    <w:rsid w:val="008A068E"/>
    <w:rsid w:val="008A17B1"/>
    <w:rsid w:val="008A2996"/>
    <w:rsid w:val="008A5DED"/>
    <w:rsid w:val="008A6A60"/>
    <w:rsid w:val="008B1984"/>
    <w:rsid w:val="008B2D2A"/>
    <w:rsid w:val="008B6FDC"/>
    <w:rsid w:val="008C30F0"/>
    <w:rsid w:val="008C3882"/>
    <w:rsid w:val="008C3EBA"/>
    <w:rsid w:val="008C5247"/>
    <w:rsid w:val="008C567F"/>
    <w:rsid w:val="008D0B76"/>
    <w:rsid w:val="008D340A"/>
    <w:rsid w:val="008D5774"/>
    <w:rsid w:val="008D5D26"/>
    <w:rsid w:val="008D63F5"/>
    <w:rsid w:val="008D67EC"/>
    <w:rsid w:val="008E2335"/>
    <w:rsid w:val="008E2A62"/>
    <w:rsid w:val="008E2FBB"/>
    <w:rsid w:val="008E3927"/>
    <w:rsid w:val="008E4045"/>
    <w:rsid w:val="008E55BB"/>
    <w:rsid w:val="008E5F4C"/>
    <w:rsid w:val="008E7A90"/>
    <w:rsid w:val="008F0B4E"/>
    <w:rsid w:val="008F16C8"/>
    <w:rsid w:val="008F3FAC"/>
    <w:rsid w:val="008F7CA2"/>
    <w:rsid w:val="008F7FCC"/>
    <w:rsid w:val="00902B21"/>
    <w:rsid w:val="0090377B"/>
    <w:rsid w:val="00906B97"/>
    <w:rsid w:val="009070AA"/>
    <w:rsid w:val="00910026"/>
    <w:rsid w:val="00910BCB"/>
    <w:rsid w:val="00912C6F"/>
    <w:rsid w:val="00912C8B"/>
    <w:rsid w:val="00913AC3"/>
    <w:rsid w:val="00917B82"/>
    <w:rsid w:val="009220C2"/>
    <w:rsid w:val="00922B85"/>
    <w:rsid w:val="00923956"/>
    <w:rsid w:val="00927261"/>
    <w:rsid w:val="009338EE"/>
    <w:rsid w:val="009357AB"/>
    <w:rsid w:val="009437B7"/>
    <w:rsid w:val="00943F58"/>
    <w:rsid w:val="00944B16"/>
    <w:rsid w:val="00946311"/>
    <w:rsid w:val="009468C2"/>
    <w:rsid w:val="00950D8F"/>
    <w:rsid w:val="009518EF"/>
    <w:rsid w:val="00955FEE"/>
    <w:rsid w:val="009608C4"/>
    <w:rsid w:val="00960DF5"/>
    <w:rsid w:val="00961B4C"/>
    <w:rsid w:val="0096324D"/>
    <w:rsid w:val="009670F8"/>
    <w:rsid w:val="00967F73"/>
    <w:rsid w:val="00973914"/>
    <w:rsid w:val="00976B7A"/>
    <w:rsid w:val="009801E7"/>
    <w:rsid w:val="00980A36"/>
    <w:rsid w:val="00986402"/>
    <w:rsid w:val="009871BD"/>
    <w:rsid w:val="009922EF"/>
    <w:rsid w:val="00994659"/>
    <w:rsid w:val="00995DBC"/>
    <w:rsid w:val="009A0947"/>
    <w:rsid w:val="009A6F5F"/>
    <w:rsid w:val="009A7804"/>
    <w:rsid w:val="009A79A8"/>
    <w:rsid w:val="009B1360"/>
    <w:rsid w:val="009B1E8C"/>
    <w:rsid w:val="009B211B"/>
    <w:rsid w:val="009B3293"/>
    <w:rsid w:val="009B3A6B"/>
    <w:rsid w:val="009B5254"/>
    <w:rsid w:val="009B5F84"/>
    <w:rsid w:val="009B6606"/>
    <w:rsid w:val="009C0892"/>
    <w:rsid w:val="009C216B"/>
    <w:rsid w:val="009C4D1E"/>
    <w:rsid w:val="009C7397"/>
    <w:rsid w:val="009D103D"/>
    <w:rsid w:val="009D1B5F"/>
    <w:rsid w:val="009D20DC"/>
    <w:rsid w:val="009D3495"/>
    <w:rsid w:val="009D4338"/>
    <w:rsid w:val="009D44F7"/>
    <w:rsid w:val="009D551F"/>
    <w:rsid w:val="009D62AA"/>
    <w:rsid w:val="009E0424"/>
    <w:rsid w:val="009E1EB9"/>
    <w:rsid w:val="009E529B"/>
    <w:rsid w:val="009E569F"/>
    <w:rsid w:val="009E5AD9"/>
    <w:rsid w:val="009E763C"/>
    <w:rsid w:val="009F225A"/>
    <w:rsid w:val="009F4742"/>
    <w:rsid w:val="00A01201"/>
    <w:rsid w:val="00A05774"/>
    <w:rsid w:val="00A06588"/>
    <w:rsid w:val="00A102DD"/>
    <w:rsid w:val="00A142EF"/>
    <w:rsid w:val="00A14A35"/>
    <w:rsid w:val="00A15259"/>
    <w:rsid w:val="00A15375"/>
    <w:rsid w:val="00A178D0"/>
    <w:rsid w:val="00A21B4E"/>
    <w:rsid w:val="00A265B0"/>
    <w:rsid w:val="00A27243"/>
    <w:rsid w:val="00A27FEB"/>
    <w:rsid w:val="00A32A4B"/>
    <w:rsid w:val="00A33138"/>
    <w:rsid w:val="00A34F87"/>
    <w:rsid w:val="00A35214"/>
    <w:rsid w:val="00A352FB"/>
    <w:rsid w:val="00A35E9D"/>
    <w:rsid w:val="00A40F7B"/>
    <w:rsid w:val="00A43009"/>
    <w:rsid w:val="00A5228E"/>
    <w:rsid w:val="00A52435"/>
    <w:rsid w:val="00A5380C"/>
    <w:rsid w:val="00A54E0F"/>
    <w:rsid w:val="00A55D54"/>
    <w:rsid w:val="00A56DA1"/>
    <w:rsid w:val="00A57B0C"/>
    <w:rsid w:val="00A616C7"/>
    <w:rsid w:val="00A62064"/>
    <w:rsid w:val="00A639D3"/>
    <w:rsid w:val="00A720B1"/>
    <w:rsid w:val="00A72FBA"/>
    <w:rsid w:val="00A80110"/>
    <w:rsid w:val="00A8170B"/>
    <w:rsid w:val="00A82275"/>
    <w:rsid w:val="00A8266F"/>
    <w:rsid w:val="00A87E00"/>
    <w:rsid w:val="00A87E96"/>
    <w:rsid w:val="00A91E26"/>
    <w:rsid w:val="00A92BBC"/>
    <w:rsid w:val="00A94CF8"/>
    <w:rsid w:val="00A9501D"/>
    <w:rsid w:val="00AA0206"/>
    <w:rsid w:val="00AA06D5"/>
    <w:rsid w:val="00AA08C4"/>
    <w:rsid w:val="00AA4160"/>
    <w:rsid w:val="00AB3621"/>
    <w:rsid w:val="00AB40F8"/>
    <w:rsid w:val="00AB4B4B"/>
    <w:rsid w:val="00AB7130"/>
    <w:rsid w:val="00AB714A"/>
    <w:rsid w:val="00AC18C0"/>
    <w:rsid w:val="00AC2EF3"/>
    <w:rsid w:val="00AC2F8A"/>
    <w:rsid w:val="00AC406E"/>
    <w:rsid w:val="00AD1FDE"/>
    <w:rsid w:val="00AD241A"/>
    <w:rsid w:val="00AD4318"/>
    <w:rsid w:val="00AD5CB0"/>
    <w:rsid w:val="00AE04A7"/>
    <w:rsid w:val="00AE1290"/>
    <w:rsid w:val="00AE1D43"/>
    <w:rsid w:val="00AE31AA"/>
    <w:rsid w:val="00AE73BD"/>
    <w:rsid w:val="00AF09AB"/>
    <w:rsid w:val="00AF1A7C"/>
    <w:rsid w:val="00AF21CB"/>
    <w:rsid w:val="00AF4939"/>
    <w:rsid w:val="00AF6C3A"/>
    <w:rsid w:val="00AF7297"/>
    <w:rsid w:val="00AF79FE"/>
    <w:rsid w:val="00B005A3"/>
    <w:rsid w:val="00B0211B"/>
    <w:rsid w:val="00B03BD5"/>
    <w:rsid w:val="00B044F1"/>
    <w:rsid w:val="00B0734E"/>
    <w:rsid w:val="00B10071"/>
    <w:rsid w:val="00B11E5E"/>
    <w:rsid w:val="00B11E62"/>
    <w:rsid w:val="00B127FF"/>
    <w:rsid w:val="00B16DD1"/>
    <w:rsid w:val="00B17286"/>
    <w:rsid w:val="00B2089A"/>
    <w:rsid w:val="00B21AD9"/>
    <w:rsid w:val="00B22729"/>
    <w:rsid w:val="00B22AB5"/>
    <w:rsid w:val="00B24B0E"/>
    <w:rsid w:val="00B260B7"/>
    <w:rsid w:val="00B3022D"/>
    <w:rsid w:val="00B3206A"/>
    <w:rsid w:val="00B32095"/>
    <w:rsid w:val="00B37174"/>
    <w:rsid w:val="00B40366"/>
    <w:rsid w:val="00B4139C"/>
    <w:rsid w:val="00B4266C"/>
    <w:rsid w:val="00B429FF"/>
    <w:rsid w:val="00B446B0"/>
    <w:rsid w:val="00B45944"/>
    <w:rsid w:val="00B52295"/>
    <w:rsid w:val="00B546C6"/>
    <w:rsid w:val="00B55B90"/>
    <w:rsid w:val="00B5670D"/>
    <w:rsid w:val="00B568BC"/>
    <w:rsid w:val="00B61519"/>
    <w:rsid w:val="00B623B4"/>
    <w:rsid w:val="00B63D21"/>
    <w:rsid w:val="00B64125"/>
    <w:rsid w:val="00B66090"/>
    <w:rsid w:val="00B66515"/>
    <w:rsid w:val="00B6676E"/>
    <w:rsid w:val="00B669CA"/>
    <w:rsid w:val="00B672C1"/>
    <w:rsid w:val="00B676BA"/>
    <w:rsid w:val="00B7355B"/>
    <w:rsid w:val="00B741F6"/>
    <w:rsid w:val="00B74DA6"/>
    <w:rsid w:val="00B753D5"/>
    <w:rsid w:val="00B77DB0"/>
    <w:rsid w:val="00B809E4"/>
    <w:rsid w:val="00B81675"/>
    <w:rsid w:val="00B824CA"/>
    <w:rsid w:val="00B842ED"/>
    <w:rsid w:val="00B86E66"/>
    <w:rsid w:val="00B871B2"/>
    <w:rsid w:val="00B90116"/>
    <w:rsid w:val="00B903A0"/>
    <w:rsid w:val="00B90D43"/>
    <w:rsid w:val="00B93352"/>
    <w:rsid w:val="00B945BE"/>
    <w:rsid w:val="00B96B58"/>
    <w:rsid w:val="00B97E3B"/>
    <w:rsid w:val="00BA027B"/>
    <w:rsid w:val="00BA02CC"/>
    <w:rsid w:val="00BA228E"/>
    <w:rsid w:val="00BA352D"/>
    <w:rsid w:val="00BA50C5"/>
    <w:rsid w:val="00BA600B"/>
    <w:rsid w:val="00BA633D"/>
    <w:rsid w:val="00BA6BCF"/>
    <w:rsid w:val="00BB2792"/>
    <w:rsid w:val="00BB3711"/>
    <w:rsid w:val="00BB4926"/>
    <w:rsid w:val="00BC0BFF"/>
    <w:rsid w:val="00BC0FFC"/>
    <w:rsid w:val="00BC2C6E"/>
    <w:rsid w:val="00BD009D"/>
    <w:rsid w:val="00BD05DB"/>
    <w:rsid w:val="00BD2C91"/>
    <w:rsid w:val="00BD38C3"/>
    <w:rsid w:val="00BE13EB"/>
    <w:rsid w:val="00BE25CE"/>
    <w:rsid w:val="00BE7ABD"/>
    <w:rsid w:val="00BF0347"/>
    <w:rsid w:val="00BF0664"/>
    <w:rsid w:val="00BF100B"/>
    <w:rsid w:val="00BF2B8E"/>
    <w:rsid w:val="00BF500E"/>
    <w:rsid w:val="00BF58D5"/>
    <w:rsid w:val="00BF5CEE"/>
    <w:rsid w:val="00BF7107"/>
    <w:rsid w:val="00BF7973"/>
    <w:rsid w:val="00C03163"/>
    <w:rsid w:val="00C0370E"/>
    <w:rsid w:val="00C03789"/>
    <w:rsid w:val="00C04984"/>
    <w:rsid w:val="00C05741"/>
    <w:rsid w:val="00C0590F"/>
    <w:rsid w:val="00C1015E"/>
    <w:rsid w:val="00C10EC3"/>
    <w:rsid w:val="00C118F6"/>
    <w:rsid w:val="00C12580"/>
    <w:rsid w:val="00C1692C"/>
    <w:rsid w:val="00C2086E"/>
    <w:rsid w:val="00C21451"/>
    <w:rsid w:val="00C21D92"/>
    <w:rsid w:val="00C23F03"/>
    <w:rsid w:val="00C25933"/>
    <w:rsid w:val="00C321D7"/>
    <w:rsid w:val="00C34F2A"/>
    <w:rsid w:val="00C350AC"/>
    <w:rsid w:val="00C364B7"/>
    <w:rsid w:val="00C377ED"/>
    <w:rsid w:val="00C4033C"/>
    <w:rsid w:val="00C41038"/>
    <w:rsid w:val="00C41DB7"/>
    <w:rsid w:val="00C43E00"/>
    <w:rsid w:val="00C4429D"/>
    <w:rsid w:val="00C52A8A"/>
    <w:rsid w:val="00C536B2"/>
    <w:rsid w:val="00C55285"/>
    <w:rsid w:val="00C55A99"/>
    <w:rsid w:val="00C561F8"/>
    <w:rsid w:val="00C6005D"/>
    <w:rsid w:val="00C60F3B"/>
    <w:rsid w:val="00C610AD"/>
    <w:rsid w:val="00C62A24"/>
    <w:rsid w:val="00C6410D"/>
    <w:rsid w:val="00C66080"/>
    <w:rsid w:val="00C70B39"/>
    <w:rsid w:val="00C712F8"/>
    <w:rsid w:val="00C71458"/>
    <w:rsid w:val="00C75A1D"/>
    <w:rsid w:val="00C81907"/>
    <w:rsid w:val="00C83757"/>
    <w:rsid w:val="00C83C49"/>
    <w:rsid w:val="00C83E54"/>
    <w:rsid w:val="00C84DE4"/>
    <w:rsid w:val="00C9061A"/>
    <w:rsid w:val="00C91174"/>
    <w:rsid w:val="00C939F4"/>
    <w:rsid w:val="00C9460B"/>
    <w:rsid w:val="00C96008"/>
    <w:rsid w:val="00C964E4"/>
    <w:rsid w:val="00C97A78"/>
    <w:rsid w:val="00CA072B"/>
    <w:rsid w:val="00CA0D04"/>
    <w:rsid w:val="00CA2183"/>
    <w:rsid w:val="00CA43C4"/>
    <w:rsid w:val="00CA46B3"/>
    <w:rsid w:val="00CA5142"/>
    <w:rsid w:val="00CB35B3"/>
    <w:rsid w:val="00CB44A9"/>
    <w:rsid w:val="00CB5EE4"/>
    <w:rsid w:val="00CB657C"/>
    <w:rsid w:val="00CB6A15"/>
    <w:rsid w:val="00CB6DEB"/>
    <w:rsid w:val="00CC3518"/>
    <w:rsid w:val="00CC6648"/>
    <w:rsid w:val="00CC6D8D"/>
    <w:rsid w:val="00CC6DE1"/>
    <w:rsid w:val="00CD185F"/>
    <w:rsid w:val="00CE089A"/>
    <w:rsid w:val="00CE0A6C"/>
    <w:rsid w:val="00CE1AB0"/>
    <w:rsid w:val="00CE3A32"/>
    <w:rsid w:val="00CF1634"/>
    <w:rsid w:val="00CF417D"/>
    <w:rsid w:val="00CF50A8"/>
    <w:rsid w:val="00CF5213"/>
    <w:rsid w:val="00CF598B"/>
    <w:rsid w:val="00CF5E18"/>
    <w:rsid w:val="00CF5E55"/>
    <w:rsid w:val="00CF67D7"/>
    <w:rsid w:val="00D02D29"/>
    <w:rsid w:val="00D03B0B"/>
    <w:rsid w:val="00D03DBA"/>
    <w:rsid w:val="00D05C09"/>
    <w:rsid w:val="00D06528"/>
    <w:rsid w:val="00D06F7E"/>
    <w:rsid w:val="00D11514"/>
    <w:rsid w:val="00D13D3F"/>
    <w:rsid w:val="00D13E5A"/>
    <w:rsid w:val="00D16423"/>
    <w:rsid w:val="00D167A7"/>
    <w:rsid w:val="00D2358B"/>
    <w:rsid w:val="00D23EA2"/>
    <w:rsid w:val="00D254D6"/>
    <w:rsid w:val="00D25B1B"/>
    <w:rsid w:val="00D33785"/>
    <w:rsid w:val="00D3490D"/>
    <w:rsid w:val="00D34AD9"/>
    <w:rsid w:val="00D35B56"/>
    <w:rsid w:val="00D361A8"/>
    <w:rsid w:val="00D36349"/>
    <w:rsid w:val="00D402FF"/>
    <w:rsid w:val="00D4174B"/>
    <w:rsid w:val="00D42DE9"/>
    <w:rsid w:val="00D42EAF"/>
    <w:rsid w:val="00D44525"/>
    <w:rsid w:val="00D503FA"/>
    <w:rsid w:val="00D5226F"/>
    <w:rsid w:val="00D52DB8"/>
    <w:rsid w:val="00D563B0"/>
    <w:rsid w:val="00D61FCD"/>
    <w:rsid w:val="00D6253F"/>
    <w:rsid w:val="00D63E44"/>
    <w:rsid w:val="00D648AB"/>
    <w:rsid w:val="00D65C02"/>
    <w:rsid w:val="00D66182"/>
    <w:rsid w:val="00D66545"/>
    <w:rsid w:val="00D66635"/>
    <w:rsid w:val="00D6732E"/>
    <w:rsid w:val="00D70211"/>
    <w:rsid w:val="00D710B4"/>
    <w:rsid w:val="00D723BF"/>
    <w:rsid w:val="00D741E2"/>
    <w:rsid w:val="00D74EE9"/>
    <w:rsid w:val="00D75659"/>
    <w:rsid w:val="00D76ED8"/>
    <w:rsid w:val="00D7709B"/>
    <w:rsid w:val="00D772E6"/>
    <w:rsid w:val="00D77DDE"/>
    <w:rsid w:val="00D812DD"/>
    <w:rsid w:val="00D8434E"/>
    <w:rsid w:val="00D90781"/>
    <w:rsid w:val="00D92667"/>
    <w:rsid w:val="00D93E27"/>
    <w:rsid w:val="00D95252"/>
    <w:rsid w:val="00D958DF"/>
    <w:rsid w:val="00D95B2E"/>
    <w:rsid w:val="00D96670"/>
    <w:rsid w:val="00D97FDB"/>
    <w:rsid w:val="00DA2F53"/>
    <w:rsid w:val="00DA7DBC"/>
    <w:rsid w:val="00DB3002"/>
    <w:rsid w:val="00DB5BB8"/>
    <w:rsid w:val="00DC02CE"/>
    <w:rsid w:val="00DC0644"/>
    <w:rsid w:val="00DC0BD6"/>
    <w:rsid w:val="00DC7766"/>
    <w:rsid w:val="00DC7DF6"/>
    <w:rsid w:val="00DD245A"/>
    <w:rsid w:val="00DD3468"/>
    <w:rsid w:val="00DD4A59"/>
    <w:rsid w:val="00DD5BEF"/>
    <w:rsid w:val="00DD77DE"/>
    <w:rsid w:val="00DE0B41"/>
    <w:rsid w:val="00DE4722"/>
    <w:rsid w:val="00DE539D"/>
    <w:rsid w:val="00DE5B36"/>
    <w:rsid w:val="00DE5F13"/>
    <w:rsid w:val="00DE64E4"/>
    <w:rsid w:val="00DF0774"/>
    <w:rsid w:val="00DF4F14"/>
    <w:rsid w:val="00DF5142"/>
    <w:rsid w:val="00DF7BB0"/>
    <w:rsid w:val="00E02450"/>
    <w:rsid w:val="00E02591"/>
    <w:rsid w:val="00E02817"/>
    <w:rsid w:val="00E02F80"/>
    <w:rsid w:val="00E0528A"/>
    <w:rsid w:val="00E06C71"/>
    <w:rsid w:val="00E06EE7"/>
    <w:rsid w:val="00E135FE"/>
    <w:rsid w:val="00E15834"/>
    <w:rsid w:val="00E15BA2"/>
    <w:rsid w:val="00E16B35"/>
    <w:rsid w:val="00E20A3E"/>
    <w:rsid w:val="00E20F85"/>
    <w:rsid w:val="00E31326"/>
    <w:rsid w:val="00E33128"/>
    <w:rsid w:val="00E3340A"/>
    <w:rsid w:val="00E35BBE"/>
    <w:rsid w:val="00E364F5"/>
    <w:rsid w:val="00E418F3"/>
    <w:rsid w:val="00E4195A"/>
    <w:rsid w:val="00E43189"/>
    <w:rsid w:val="00E476FB"/>
    <w:rsid w:val="00E47C42"/>
    <w:rsid w:val="00E505D9"/>
    <w:rsid w:val="00E516D8"/>
    <w:rsid w:val="00E5254F"/>
    <w:rsid w:val="00E53942"/>
    <w:rsid w:val="00E54240"/>
    <w:rsid w:val="00E5498A"/>
    <w:rsid w:val="00E563CC"/>
    <w:rsid w:val="00E56E4F"/>
    <w:rsid w:val="00E56F02"/>
    <w:rsid w:val="00E6678B"/>
    <w:rsid w:val="00E66836"/>
    <w:rsid w:val="00E66EE9"/>
    <w:rsid w:val="00E6762F"/>
    <w:rsid w:val="00E7056B"/>
    <w:rsid w:val="00E711E7"/>
    <w:rsid w:val="00E76C4B"/>
    <w:rsid w:val="00E80367"/>
    <w:rsid w:val="00E81599"/>
    <w:rsid w:val="00E824C6"/>
    <w:rsid w:val="00E87BE6"/>
    <w:rsid w:val="00E9281B"/>
    <w:rsid w:val="00E934CB"/>
    <w:rsid w:val="00E968AD"/>
    <w:rsid w:val="00EA074D"/>
    <w:rsid w:val="00EA252A"/>
    <w:rsid w:val="00EA4B14"/>
    <w:rsid w:val="00EA5662"/>
    <w:rsid w:val="00EA5F28"/>
    <w:rsid w:val="00EA6ECB"/>
    <w:rsid w:val="00EA7D89"/>
    <w:rsid w:val="00EB706C"/>
    <w:rsid w:val="00EC0125"/>
    <w:rsid w:val="00EC014A"/>
    <w:rsid w:val="00EC273F"/>
    <w:rsid w:val="00EC369F"/>
    <w:rsid w:val="00EC37D6"/>
    <w:rsid w:val="00EC71BA"/>
    <w:rsid w:val="00EC71C9"/>
    <w:rsid w:val="00EC747D"/>
    <w:rsid w:val="00ED0243"/>
    <w:rsid w:val="00ED03EF"/>
    <w:rsid w:val="00ED44EB"/>
    <w:rsid w:val="00ED54A4"/>
    <w:rsid w:val="00EE12E6"/>
    <w:rsid w:val="00EE2612"/>
    <w:rsid w:val="00EE2A88"/>
    <w:rsid w:val="00EE2EEF"/>
    <w:rsid w:val="00EE48FC"/>
    <w:rsid w:val="00EF2B66"/>
    <w:rsid w:val="00EF3C4E"/>
    <w:rsid w:val="00EF40C0"/>
    <w:rsid w:val="00EF4BFB"/>
    <w:rsid w:val="00EF687C"/>
    <w:rsid w:val="00F03BED"/>
    <w:rsid w:val="00F03C22"/>
    <w:rsid w:val="00F044F2"/>
    <w:rsid w:val="00F046CC"/>
    <w:rsid w:val="00F05F59"/>
    <w:rsid w:val="00F06229"/>
    <w:rsid w:val="00F101D6"/>
    <w:rsid w:val="00F11082"/>
    <w:rsid w:val="00F1167A"/>
    <w:rsid w:val="00F11F5C"/>
    <w:rsid w:val="00F13A59"/>
    <w:rsid w:val="00F17734"/>
    <w:rsid w:val="00F21D90"/>
    <w:rsid w:val="00F24757"/>
    <w:rsid w:val="00F26A35"/>
    <w:rsid w:val="00F27223"/>
    <w:rsid w:val="00F27B7C"/>
    <w:rsid w:val="00F322FA"/>
    <w:rsid w:val="00F3580B"/>
    <w:rsid w:val="00F41068"/>
    <w:rsid w:val="00F449FC"/>
    <w:rsid w:val="00F461C9"/>
    <w:rsid w:val="00F464DC"/>
    <w:rsid w:val="00F4702F"/>
    <w:rsid w:val="00F4711C"/>
    <w:rsid w:val="00F54D33"/>
    <w:rsid w:val="00F56417"/>
    <w:rsid w:val="00F56E6B"/>
    <w:rsid w:val="00F57226"/>
    <w:rsid w:val="00F61566"/>
    <w:rsid w:val="00F644CA"/>
    <w:rsid w:val="00F64891"/>
    <w:rsid w:val="00F67A94"/>
    <w:rsid w:val="00F72783"/>
    <w:rsid w:val="00F72F4A"/>
    <w:rsid w:val="00F750C8"/>
    <w:rsid w:val="00F75211"/>
    <w:rsid w:val="00F8295C"/>
    <w:rsid w:val="00F86707"/>
    <w:rsid w:val="00F901DC"/>
    <w:rsid w:val="00F90BC5"/>
    <w:rsid w:val="00F94294"/>
    <w:rsid w:val="00FA29A0"/>
    <w:rsid w:val="00FA44D6"/>
    <w:rsid w:val="00FA6332"/>
    <w:rsid w:val="00FB097B"/>
    <w:rsid w:val="00FB5B78"/>
    <w:rsid w:val="00FB641F"/>
    <w:rsid w:val="00FC3CE5"/>
    <w:rsid w:val="00FC5C18"/>
    <w:rsid w:val="00FC6934"/>
    <w:rsid w:val="00FC76A9"/>
    <w:rsid w:val="00FC7EFF"/>
    <w:rsid w:val="00FD06BF"/>
    <w:rsid w:val="00FD5FD6"/>
    <w:rsid w:val="00FD6BB8"/>
    <w:rsid w:val="00FE2327"/>
    <w:rsid w:val="00FE5381"/>
    <w:rsid w:val="00FE6C19"/>
    <w:rsid w:val="00FE7018"/>
    <w:rsid w:val="00FF270B"/>
    <w:rsid w:val="00FF66A1"/>
    <w:rsid w:val="00FF7C2B"/>
    <w:rsid w:val="404107E9"/>
    <w:rsid w:val="59DB3743"/>
    <w:rsid w:val="7FF97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F21F126"/>
  <w15:docId w15:val="{3B312782-DA39-40FE-9AA9-F6B8A53F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B7B"/>
    <w:pPr>
      <w:widowControl w:val="0"/>
      <w:jc w:val="both"/>
    </w:pPr>
    <w:rPr>
      <w:kern w:val="2"/>
      <w:sz w:val="21"/>
      <w:szCs w:val="22"/>
    </w:rPr>
  </w:style>
  <w:style w:type="paragraph" w:styleId="1">
    <w:name w:val="heading 1"/>
    <w:basedOn w:val="a"/>
    <w:next w:val="a"/>
    <w:link w:val="10"/>
    <w:uiPriority w:val="9"/>
    <w:qFormat/>
    <w:rsid w:val="003427C5"/>
    <w:pPr>
      <w:widowControl/>
      <w:tabs>
        <w:tab w:val="center" w:pos="5400"/>
        <w:tab w:val="right" w:pos="10800"/>
      </w:tabs>
      <w:jc w:val="left"/>
      <w:outlineLvl w:val="0"/>
    </w:pPr>
    <w:rPr>
      <w:rFonts w:ascii="Times New Roman" w:eastAsia="Times New Roman" w:hAnsi="Times New Roman" w:cs="Times New Roman"/>
      <w:b/>
      <w:kern w:val="0"/>
      <w:sz w:val="20"/>
      <w:szCs w:val="26"/>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paragraph" w:styleId="a7">
    <w:name w:val="Normal (Web)"/>
    <w:basedOn w:val="a"/>
    <w:uiPriority w:val="99"/>
    <w:unhideWhenUsed/>
    <w:qFormat/>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a6">
    <w:name w:val="页眉 字符"/>
    <w:basedOn w:val="a0"/>
    <w:link w:val="a5"/>
    <w:uiPriority w:val="99"/>
  </w:style>
  <w:style w:type="character" w:customStyle="1" w:styleId="a4">
    <w:name w:val="页脚 字符"/>
    <w:basedOn w:val="a0"/>
    <w:link w:val="a3"/>
    <w:uiPriority w:val="99"/>
  </w:style>
  <w:style w:type="paragraph" w:customStyle="1" w:styleId="Bodytext2">
    <w:name w:val="Body text|2"/>
    <w:basedOn w:val="a"/>
    <w:link w:val="Bodytext20"/>
    <w:qFormat/>
    <w:pPr>
      <w:spacing w:line="304" w:lineRule="auto"/>
      <w:ind w:firstLine="400"/>
      <w:jc w:val="left"/>
    </w:pPr>
    <w:rPr>
      <w:rFonts w:ascii="宋体" w:eastAsia="宋体" w:hAnsi="宋体" w:cs="MS PGothic"/>
      <w:color w:val="000000"/>
      <w:kern w:val="0"/>
      <w:sz w:val="20"/>
      <w:szCs w:val="20"/>
    </w:rPr>
  </w:style>
  <w:style w:type="character" w:customStyle="1" w:styleId="Bodytext20">
    <w:name w:val="Body text|2_"/>
    <w:basedOn w:val="a0"/>
    <w:link w:val="Bodytext2"/>
    <w:qFormat/>
    <w:rPr>
      <w:rFonts w:ascii="宋体" w:eastAsia="宋体" w:hAnsi="宋体" w:cs="MS PGothic"/>
      <w:color w:val="000000"/>
      <w:kern w:val="0"/>
      <w:sz w:val="20"/>
      <w:szCs w:val="20"/>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styleId="a8">
    <w:name w:val="Revision"/>
    <w:hidden/>
    <w:uiPriority w:val="99"/>
    <w:semiHidden/>
    <w:rsid w:val="008704D6"/>
    <w:rPr>
      <w:kern w:val="2"/>
      <w:sz w:val="21"/>
      <w:szCs w:val="22"/>
    </w:rPr>
  </w:style>
  <w:style w:type="character" w:styleId="a9">
    <w:name w:val="Placeholder Text"/>
    <w:basedOn w:val="a0"/>
    <w:uiPriority w:val="99"/>
    <w:semiHidden/>
    <w:rsid w:val="00BB4926"/>
    <w:rPr>
      <w:color w:val="808080"/>
    </w:rPr>
  </w:style>
  <w:style w:type="character" w:customStyle="1" w:styleId="react-xocs-alternative-link">
    <w:name w:val="react-xocs-alternative-link"/>
    <w:basedOn w:val="a0"/>
    <w:rsid w:val="004B2B44"/>
  </w:style>
  <w:style w:type="character" w:customStyle="1" w:styleId="given-name">
    <w:name w:val="given-name"/>
    <w:basedOn w:val="a0"/>
    <w:rsid w:val="004B2B44"/>
  </w:style>
  <w:style w:type="character" w:customStyle="1" w:styleId="text">
    <w:name w:val="text"/>
    <w:basedOn w:val="a0"/>
    <w:rsid w:val="004B2B44"/>
  </w:style>
  <w:style w:type="character" w:customStyle="1" w:styleId="10">
    <w:name w:val="标题 1 字符"/>
    <w:basedOn w:val="a0"/>
    <w:link w:val="1"/>
    <w:uiPriority w:val="9"/>
    <w:rsid w:val="003427C5"/>
    <w:rPr>
      <w:rFonts w:ascii="Times New Roman" w:eastAsia="Times New Roman" w:hAnsi="Times New Roman" w:cs="Times New Roman"/>
      <w:b/>
      <w:szCs w:val="26"/>
      <w:lang w:eastAsia="en-US"/>
    </w:rPr>
  </w:style>
  <w:style w:type="paragraph" w:styleId="aa">
    <w:name w:val="Balloon Text"/>
    <w:basedOn w:val="a"/>
    <w:link w:val="ab"/>
    <w:uiPriority w:val="99"/>
    <w:semiHidden/>
    <w:unhideWhenUsed/>
    <w:rsid w:val="00140D42"/>
    <w:rPr>
      <w:sz w:val="18"/>
      <w:szCs w:val="18"/>
    </w:rPr>
  </w:style>
  <w:style w:type="character" w:customStyle="1" w:styleId="ab">
    <w:name w:val="批注框文本 字符"/>
    <w:basedOn w:val="a0"/>
    <w:link w:val="aa"/>
    <w:uiPriority w:val="99"/>
    <w:semiHidden/>
    <w:rsid w:val="00140D42"/>
    <w:rPr>
      <w:kern w:val="2"/>
      <w:sz w:val="18"/>
      <w:szCs w:val="18"/>
    </w:rPr>
  </w:style>
  <w:style w:type="character" w:styleId="ac">
    <w:name w:val="Hyperlink"/>
    <w:basedOn w:val="a0"/>
    <w:uiPriority w:val="99"/>
    <w:unhideWhenUsed/>
    <w:rsid w:val="00165F1F"/>
    <w:rPr>
      <w:color w:val="0563C1" w:themeColor="hyperlink"/>
      <w:u w:val="single"/>
    </w:rPr>
  </w:style>
  <w:style w:type="character" w:customStyle="1" w:styleId="11">
    <w:name w:val="未解決のメンション1"/>
    <w:basedOn w:val="a0"/>
    <w:uiPriority w:val="99"/>
    <w:semiHidden/>
    <w:unhideWhenUsed/>
    <w:rsid w:val="00165F1F"/>
    <w:rPr>
      <w:color w:val="605E5C"/>
      <w:shd w:val="clear" w:color="auto" w:fill="E1DFDD"/>
    </w:rPr>
  </w:style>
  <w:style w:type="table" w:styleId="ad">
    <w:name w:val="Table Grid"/>
    <w:basedOn w:val="a1"/>
    <w:uiPriority w:val="39"/>
    <w:rsid w:val="005C4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a0"/>
    <w:rsid w:val="00483BD1"/>
  </w:style>
  <w:style w:type="paragraph" w:styleId="ae">
    <w:name w:val="List Paragraph"/>
    <w:basedOn w:val="a"/>
    <w:uiPriority w:val="99"/>
    <w:rsid w:val="008F16C8"/>
    <w:pPr>
      <w:ind w:leftChars="400" w:left="840"/>
    </w:pPr>
  </w:style>
  <w:style w:type="character" w:customStyle="1" w:styleId="Bodytext1">
    <w:name w:val="Body text|1_"/>
    <w:basedOn w:val="a0"/>
    <w:link w:val="Bodytext10"/>
    <w:rsid w:val="0034214E"/>
    <w:rPr>
      <w:rFonts w:ascii="宋体" w:eastAsia="宋体" w:hAnsi="宋体" w:cs="宋体"/>
      <w:lang w:val="zh-TW" w:eastAsia="zh-TW" w:bidi="zh-TW"/>
    </w:rPr>
  </w:style>
  <w:style w:type="paragraph" w:customStyle="1" w:styleId="Bodytext10">
    <w:name w:val="Body text|1"/>
    <w:basedOn w:val="a"/>
    <w:link w:val="Bodytext1"/>
    <w:rsid w:val="0034214E"/>
    <w:pPr>
      <w:jc w:val="left"/>
    </w:pPr>
    <w:rPr>
      <w:rFonts w:ascii="宋体" w:eastAsia="宋体" w:hAnsi="宋体" w:cs="宋体"/>
      <w:kern w:val="0"/>
      <w:sz w:val="20"/>
      <w:szCs w:val="20"/>
      <w:lang w:val="zh-TW" w:eastAsia="zh-TW" w:bidi="zh-TW"/>
    </w:rPr>
  </w:style>
  <w:style w:type="character" w:customStyle="1" w:styleId="cf01">
    <w:name w:val="cf01"/>
    <w:basedOn w:val="a0"/>
    <w:rsid w:val="00F26A35"/>
    <w:rPr>
      <w:rFonts w:ascii="Meiryo UI" w:eastAsia="Meiryo UI" w:hAnsi="Meiryo UI" w:hint="eastAsia"/>
      <w:sz w:val="18"/>
      <w:szCs w:val="18"/>
    </w:rPr>
  </w:style>
  <w:style w:type="character" w:customStyle="1" w:styleId="cf11">
    <w:name w:val="cf11"/>
    <w:basedOn w:val="a0"/>
    <w:rsid w:val="00F26A35"/>
    <w:rPr>
      <w:rFonts w:ascii="Meiryo UI" w:eastAsia="Meiryo UI" w:hAnsi="Meiryo UI" w:hint="eastAsia"/>
      <w:sz w:val="18"/>
      <w:szCs w:val="18"/>
    </w:rPr>
  </w:style>
  <w:style w:type="character" w:customStyle="1" w:styleId="cf21">
    <w:name w:val="cf21"/>
    <w:basedOn w:val="a0"/>
    <w:rsid w:val="00F26A35"/>
    <w:rPr>
      <w:rFonts w:ascii="Meiryo UI" w:eastAsia="Meiryo UI" w:hAnsi="Meiryo UI" w:hint="eastAsia"/>
      <w:sz w:val="18"/>
      <w:szCs w:val="18"/>
    </w:rPr>
  </w:style>
  <w:style w:type="character" w:styleId="af">
    <w:name w:val="annotation reference"/>
    <w:basedOn w:val="a0"/>
    <w:uiPriority w:val="99"/>
    <w:semiHidden/>
    <w:unhideWhenUsed/>
    <w:rsid w:val="00246D80"/>
    <w:rPr>
      <w:sz w:val="21"/>
      <w:szCs w:val="21"/>
    </w:rPr>
  </w:style>
  <w:style w:type="paragraph" w:styleId="af0">
    <w:name w:val="annotation text"/>
    <w:basedOn w:val="a"/>
    <w:link w:val="af1"/>
    <w:uiPriority w:val="99"/>
    <w:unhideWhenUsed/>
    <w:rsid w:val="00246D80"/>
    <w:pPr>
      <w:jc w:val="left"/>
    </w:pPr>
  </w:style>
  <w:style w:type="character" w:customStyle="1" w:styleId="af1">
    <w:name w:val="批注文字 字符"/>
    <w:basedOn w:val="a0"/>
    <w:link w:val="af0"/>
    <w:uiPriority w:val="99"/>
    <w:rsid w:val="00246D80"/>
    <w:rPr>
      <w:kern w:val="2"/>
      <w:sz w:val="21"/>
      <w:szCs w:val="22"/>
    </w:rPr>
  </w:style>
  <w:style w:type="paragraph" w:styleId="af2">
    <w:name w:val="annotation subject"/>
    <w:basedOn w:val="af0"/>
    <w:next w:val="af0"/>
    <w:link w:val="af3"/>
    <w:uiPriority w:val="99"/>
    <w:semiHidden/>
    <w:unhideWhenUsed/>
    <w:rsid w:val="00DB5BB8"/>
    <w:rPr>
      <w:b/>
      <w:bCs/>
    </w:rPr>
  </w:style>
  <w:style w:type="character" w:customStyle="1" w:styleId="af3">
    <w:name w:val="批注主题 字符"/>
    <w:basedOn w:val="af1"/>
    <w:link w:val="af2"/>
    <w:uiPriority w:val="99"/>
    <w:semiHidden/>
    <w:rsid w:val="00DB5BB8"/>
    <w:rPr>
      <w:b/>
      <w:bCs/>
      <w:kern w:val="2"/>
      <w:sz w:val="21"/>
      <w:szCs w:val="22"/>
    </w:rPr>
  </w:style>
  <w:style w:type="paragraph" w:customStyle="1" w:styleId="pf0">
    <w:name w:val="pf0"/>
    <w:basedOn w:val="a"/>
    <w:rsid w:val="00E53942"/>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cf31">
    <w:name w:val="cf31"/>
    <w:basedOn w:val="a0"/>
    <w:rsid w:val="00E53942"/>
    <w:rPr>
      <w:rFonts w:ascii="Meiryo UI" w:eastAsia="Meiryo UI" w:hAnsi="Meiryo UI" w:hint="eastAsia"/>
      <w:b/>
      <w:bCs/>
      <w:color w:val="0070C0"/>
      <w:sz w:val="18"/>
      <w:szCs w:val="18"/>
    </w:rPr>
  </w:style>
  <w:style w:type="character" w:customStyle="1" w:styleId="cf41">
    <w:name w:val="cf41"/>
    <w:basedOn w:val="a0"/>
    <w:rsid w:val="00E53942"/>
    <w:rPr>
      <w:rFonts w:ascii="Meiryo UI" w:eastAsia="Meiryo UI" w:hAnsi="Meiryo UI" w:hint="eastAsia"/>
      <w:b/>
      <w:bCs/>
      <w:color w:val="0070C0"/>
      <w:sz w:val="18"/>
      <w:szCs w:val="18"/>
    </w:rPr>
  </w:style>
  <w:style w:type="character" w:customStyle="1" w:styleId="cf51">
    <w:name w:val="cf51"/>
    <w:basedOn w:val="a0"/>
    <w:rsid w:val="00E53942"/>
    <w:rPr>
      <w:rFonts w:ascii="Meiryo UI" w:eastAsia="Meiryo UI" w:hAnsi="Meiryo UI" w:hint="eastAsia"/>
      <w:b/>
      <w:bCs/>
      <w:color w:val="0070C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226730">
      <w:bodyDiv w:val="1"/>
      <w:marLeft w:val="0"/>
      <w:marRight w:val="0"/>
      <w:marTop w:val="0"/>
      <w:marBottom w:val="0"/>
      <w:divBdr>
        <w:top w:val="none" w:sz="0" w:space="0" w:color="auto"/>
        <w:left w:val="none" w:sz="0" w:space="0" w:color="auto"/>
        <w:bottom w:val="none" w:sz="0" w:space="0" w:color="auto"/>
        <w:right w:val="none" w:sz="0" w:space="0" w:color="auto"/>
      </w:divBdr>
      <w:divsChild>
        <w:div w:id="1265261931">
          <w:marLeft w:val="0"/>
          <w:marRight w:val="0"/>
          <w:marTop w:val="0"/>
          <w:marBottom w:val="0"/>
          <w:divBdr>
            <w:top w:val="none" w:sz="0" w:space="0" w:color="auto"/>
            <w:left w:val="none" w:sz="0" w:space="0" w:color="auto"/>
            <w:bottom w:val="none" w:sz="0" w:space="0" w:color="auto"/>
            <w:right w:val="none" w:sz="0" w:space="0" w:color="auto"/>
          </w:divBdr>
        </w:div>
        <w:div w:id="2046519744">
          <w:marLeft w:val="0"/>
          <w:marRight w:val="0"/>
          <w:marTop w:val="0"/>
          <w:marBottom w:val="0"/>
          <w:divBdr>
            <w:top w:val="none" w:sz="0" w:space="0" w:color="auto"/>
            <w:left w:val="none" w:sz="0" w:space="0" w:color="auto"/>
            <w:bottom w:val="none" w:sz="0" w:space="0" w:color="auto"/>
            <w:right w:val="none" w:sz="0" w:space="0" w:color="auto"/>
          </w:divBdr>
        </w:div>
        <w:div w:id="507793204">
          <w:marLeft w:val="0"/>
          <w:marRight w:val="0"/>
          <w:marTop w:val="0"/>
          <w:marBottom w:val="0"/>
          <w:divBdr>
            <w:top w:val="none" w:sz="0" w:space="0" w:color="auto"/>
            <w:left w:val="none" w:sz="0" w:space="0" w:color="auto"/>
            <w:bottom w:val="none" w:sz="0" w:space="0" w:color="auto"/>
            <w:right w:val="none" w:sz="0" w:space="0" w:color="auto"/>
          </w:divBdr>
        </w:div>
      </w:divsChild>
    </w:div>
    <w:div w:id="313602916">
      <w:bodyDiv w:val="1"/>
      <w:marLeft w:val="0"/>
      <w:marRight w:val="0"/>
      <w:marTop w:val="0"/>
      <w:marBottom w:val="0"/>
      <w:divBdr>
        <w:top w:val="none" w:sz="0" w:space="0" w:color="auto"/>
        <w:left w:val="none" w:sz="0" w:space="0" w:color="auto"/>
        <w:bottom w:val="none" w:sz="0" w:space="0" w:color="auto"/>
        <w:right w:val="none" w:sz="0" w:space="0" w:color="auto"/>
      </w:divBdr>
      <w:divsChild>
        <w:div w:id="509837056">
          <w:marLeft w:val="0"/>
          <w:marRight w:val="0"/>
          <w:marTop w:val="0"/>
          <w:marBottom w:val="0"/>
          <w:divBdr>
            <w:top w:val="none" w:sz="0" w:space="0" w:color="auto"/>
            <w:left w:val="none" w:sz="0" w:space="0" w:color="auto"/>
            <w:bottom w:val="none" w:sz="0" w:space="0" w:color="auto"/>
            <w:right w:val="none" w:sz="0" w:space="0" w:color="auto"/>
          </w:divBdr>
        </w:div>
        <w:div w:id="1078527007">
          <w:marLeft w:val="0"/>
          <w:marRight w:val="0"/>
          <w:marTop w:val="0"/>
          <w:marBottom w:val="0"/>
          <w:divBdr>
            <w:top w:val="none" w:sz="0" w:space="0" w:color="auto"/>
            <w:left w:val="none" w:sz="0" w:space="0" w:color="auto"/>
            <w:bottom w:val="none" w:sz="0" w:space="0" w:color="auto"/>
            <w:right w:val="none" w:sz="0" w:space="0" w:color="auto"/>
          </w:divBdr>
        </w:div>
        <w:div w:id="668023825">
          <w:marLeft w:val="0"/>
          <w:marRight w:val="0"/>
          <w:marTop w:val="0"/>
          <w:marBottom w:val="0"/>
          <w:divBdr>
            <w:top w:val="none" w:sz="0" w:space="0" w:color="auto"/>
            <w:left w:val="none" w:sz="0" w:space="0" w:color="auto"/>
            <w:bottom w:val="none" w:sz="0" w:space="0" w:color="auto"/>
            <w:right w:val="none" w:sz="0" w:space="0" w:color="auto"/>
          </w:divBdr>
        </w:div>
      </w:divsChild>
    </w:div>
    <w:div w:id="315913916">
      <w:bodyDiv w:val="1"/>
      <w:marLeft w:val="0"/>
      <w:marRight w:val="0"/>
      <w:marTop w:val="0"/>
      <w:marBottom w:val="0"/>
      <w:divBdr>
        <w:top w:val="none" w:sz="0" w:space="0" w:color="auto"/>
        <w:left w:val="none" w:sz="0" w:space="0" w:color="auto"/>
        <w:bottom w:val="none" w:sz="0" w:space="0" w:color="auto"/>
        <w:right w:val="none" w:sz="0" w:space="0" w:color="auto"/>
      </w:divBdr>
    </w:div>
    <w:div w:id="470487003">
      <w:bodyDiv w:val="1"/>
      <w:marLeft w:val="0"/>
      <w:marRight w:val="0"/>
      <w:marTop w:val="0"/>
      <w:marBottom w:val="0"/>
      <w:divBdr>
        <w:top w:val="none" w:sz="0" w:space="0" w:color="auto"/>
        <w:left w:val="none" w:sz="0" w:space="0" w:color="auto"/>
        <w:bottom w:val="none" w:sz="0" w:space="0" w:color="auto"/>
        <w:right w:val="none" w:sz="0" w:space="0" w:color="auto"/>
      </w:divBdr>
    </w:div>
    <w:div w:id="548033259">
      <w:bodyDiv w:val="1"/>
      <w:marLeft w:val="0"/>
      <w:marRight w:val="0"/>
      <w:marTop w:val="0"/>
      <w:marBottom w:val="0"/>
      <w:divBdr>
        <w:top w:val="none" w:sz="0" w:space="0" w:color="auto"/>
        <w:left w:val="none" w:sz="0" w:space="0" w:color="auto"/>
        <w:bottom w:val="none" w:sz="0" w:space="0" w:color="auto"/>
        <w:right w:val="none" w:sz="0" w:space="0" w:color="auto"/>
      </w:divBdr>
    </w:div>
    <w:div w:id="696126214">
      <w:bodyDiv w:val="1"/>
      <w:marLeft w:val="0"/>
      <w:marRight w:val="0"/>
      <w:marTop w:val="0"/>
      <w:marBottom w:val="0"/>
      <w:divBdr>
        <w:top w:val="none" w:sz="0" w:space="0" w:color="auto"/>
        <w:left w:val="none" w:sz="0" w:space="0" w:color="auto"/>
        <w:bottom w:val="none" w:sz="0" w:space="0" w:color="auto"/>
        <w:right w:val="none" w:sz="0" w:space="0" w:color="auto"/>
      </w:divBdr>
    </w:div>
    <w:div w:id="747507282">
      <w:bodyDiv w:val="1"/>
      <w:marLeft w:val="0"/>
      <w:marRight w:val="0"/>
      <w:marTop w:val="0"/>
      <w:marBottom w:val="0"/>
      <w:divBdr>
        <w:top w:val="none" w:sz="0" w:space="0" w:color="auto"/>
        <w:left w:val="none" w:sz="0" w:space="0" w:color="auto"/>
        <w:bottom w:val="none" w:sz="0" w:space="0" w:color="auto"/>
        <w:right w:val="none" w:sz="0" w:space="0" w:color="auto"/>
      </w:divBdr>
    </w:div>
    <w:div w:id="781728650">
      <w:bodyDiv w:val="1"/>
      <w:marLeft w:val="0"/>
      <w:marRight w:val="0"/>
      <w:marTop w:val="0"/>
      <w:marBottom w:val="0"/>
      <w:divBdr>
        <w:top w:val="none" w:sz="0" w:space="0" w:color="auto"/>
        <w:left w:val="none" w:sz="0" w:space="0" w:color="auto"/>
        <w:bottom w:val="none" w:sz="0" w:space="0" w:color="auto"/>
        <w:right w:val="none" w:sz="0" w:space="0" w:color="auto"/>
      </w:divBdr>
    </w:div>
    <w:div w:id="782650051">
      <w:bodyDiv w:val="1"/>
      <w:marLeft w:val="0"/>
      <w:marRight w:val="0"/>
      <w:marTop w:val="0"/>
      <w:marBottom w:val="0"/>
      <w:divBdr>
        <w:top w:val="none" w:sz="0" w:space="0" w:color="auto"/>
        <w:left w:val="none" w:sz="0" w:space="0" w:color="auto"/>
        <w:bottom w:val="none" w:sz="0" w:space="0" w:color="auto"/>
        <w:right w:val="none" w:sz="0" w:space="0" w:color="auto"/>
      </w:divBdr>
    </w:div>
    <w:div w:id="829252479">
      <w:bodyDiv w:val="1"/>
      <w:marLeft w:val="0"/>
      <w:marRight w:val="0"/>
      <w:marTop w:val="0"/>
      <w:marBottom w:val="0"/>
      <w:divBdr>
        <w:top w:val="none" w:sz="0" w:space="0" w:color="auto"/>
        <w:left w:val="none" w:sz="0" w:space="0" w:color="auto"/>
        <w:bottom w:val="none" w:sz="0" w:space="0" w:color="auto"/>
        <w:right w:val="none" w:sz="0" w:space="0" w:color="auto"/>
      </w:divBdr>
    </w:div>
    <w:div w:id="1031149796">
      <w:bodyDiv w:val="1"/>
      <w:marLeft w:val="0"/>
      <w:marRight w:val="0"/>
      <w:marTop w:val="0"/>
      <w:marBottom w:val="0"/>
      <w:divBdr>
        <w:top w:val="none" w:sz="0" w:space="0" w:color="auto"/>
        <w:left w:val="none" w:sz="0" w:space="0" w:color="auto"/>
        <w:bottom w:val="none" w:sz="0" w:space="0" w:color="auto"/>
        <w:right w:val="none" w:sz="0" w:space="0" w:color="auto"/>
      </w:divBdr>
    </w:div>
    <w:div w:id="1213347470">
      <w:bodyDiv w:val="1"/>
      <w:marLeft w:val="0"/>
      <w:marRight w:val="0"/>
      <w:marTop w:val="0"/>
      <w:marBottom w:val="0"/>
      <w:divBdr>
        <w:top w:val="none" w:sz="0" w:space="0" w:color="auto"/>
        <w:left w:val="none" w:sz="0" w:space="0" w:color="auto"/>
        <w:bottom w:val="none" w:sz="0" w:space="0" w:color="auto"/>
        <w:right w:val="none" w:sz="0" w:space="0" w:color="auto"/>
      </w:divBdr>
    </w:div>
    <w:div w:id="1247812754">
      <w:bodyDiv w:val="1"/>
      <w:marLeft w:val="0"/>
      <w:marRight w:val="0"/>
      <w:marTop w:val="0"/>
      <w:marBottom w:val="0"/>
      <w:divBdr>
        <w:top w:val="none" w:sz="0" w:space="0" w:color="auto"/>
        <w:left w:val="none" w:sz="0" w:space="0" w:color="auto"/>
        <w:bottom w:val="none" w:sz="0" w:space="0" w:color="auto"/>
        <w:right w:val="none" w:sz="0" w:space="0" w:color="auto"/>
      </w:divBdr>
    </w:div>
    <w:div w:id="1400596495">
      <w:bodyDiv w:val="1"/>
      <w:marLeft w:val="0"/>
      <w:marRight w:val="0"/>
      <w:marTop w:val="0"/>
      <w:marBottom w:val="0"/>
      <w:divBdr>
        <w:top w:val="none" w:sz="0" w:space="0" w:color="auto"/>
        <w:left w:val="none" w:sz="0" w:space="0" w:color="auto"/>
        <w:bottom w:val="none" w:sz="0" w:space="0" w:color="auto"/>
        <w:right w:val="none" w:sz="0" w:space="0" w:color="auto"/>
      </w:divBdr>
      <w:divsChild>
        <w:div w:id="353507591">
          <w:marLeft w:val="0"/>
          <w:marRight w:val="0"/>
          <w:marTop w:val="0"/>
          <w:marBottom w:val="0"/>
          <w:divBdr>
            <w:top w:val="none" w:sz="0" w:space="0" w:color="auto"/>
            <w:left w:val="none" w:sz="0" w:space="0" w:color="auto"/>
            <w:bottom w:val="none" w:sz="0" w:space="0" w:color="auto"/>
            <w:right w:val="none" w:sz="0" w:space="0" w:color="auto"/>
          </w:divBdr>
        </w:div>
        <w:div w:id="869688683">
          <w:marLeft w:val="0"/>
          <w:marRight w:val="0"/>
          <w:marTop w:val="0"/>
          <w:marBottom w:val="0"/>
          <w:divBdr>
            <w:top w:val="none" w:sz="0" w:space="0" w:color="auto"/>
            <w:left w:val="none" w:sz="0" w:space="0" w:color="auto"/>
            <w:bottom w:val="none" w:sz="0" w:space="0" w:color="auto"/>
            <w:right w:val="none" w:sz="0" w:space="0" w:color="auto"/>
          </w:divBdr>
        </w:div>
        <w:div w:id="1544830903">
          <w:marLeft w:val="0"/>
          <w:marRight w:val="0"/>
          <w:marTop w:val="0"/>
          <w:marBottom w:val="0"/>
          <w:divBdr>
            <w:top w:val="none" w:sz="0" w:space="0" w:color="auto"/>
            <w:left w:val="none" w:sz="0" w:space="0" w:color="auto"/>
            <w:bottom w:val="none" w:sz="0" w:space="0" w:color="auto"/>
            <w:right w:val="none" w:sz="0" w:space="0" w:color="auto"/>
          </w:divBdr>
        </w:div>
        <w:div w:id="1711372123">
          <w:marLeft w:val="0"/>
          <w:marRight w:val="0"/>
          <w:marTop w:val="0"/>
          <w:marBottom w:val="0"/>
          <w:divBdr>
            <w:top w:val="none" w:sz="0" w:space="0" w:color="auto"/>
            <w:left w:val="none" w:sz="0" w:space="0" w:color="auto"/>
            <w:bottom w:val="none" w:sz="0" w:space="0" w:color="auto"/>
            <w:right w:val="none" w:sz="0" w:space="0" w:color="auto"/>
          </w:divBdr>
        </w:div>
        <w:div w:id="443886349">
          <w:marLeft w:val="0"/>
          <w:marRight w:val="0"/>
          <w:marTop w:val="0"/>
          <w:marBottom w:val="0"/>
          <w:divBdr>
            <w:top w:val="none" w:sz="0" w:space="0" w:color="auto"/>
            <w:left w:val="none" w:sz="0" w:space="0" w:color="auto"/>
            <w:bottom w:val="none" w:sz="0" w:space="0" w:color="auto"/>
            <w:right w:val="none" w:sz="0" w:space="0" w:color="auto"/>
          </w:divBdr>
        </w:div>
        <w:div w:id="879049072">
          <w:marLeft w:val="0"/>
          <w:marRight w:val="0"/>
          <w:marTop w:val="0"/>
          <w:marBottom w:val="0"/>
          <w:divBdr>
            <w:top w:val="none" w:sz="0" w:space="0" w:color="auto"/>
            <w:left w:val="none" w:sz="0" w:space="0" w:color="auto"/>
            <w:bottom w:val="none" w:sz="0" w:space="0" w:color="auto"/>
            <w:right w:val="none" w:sz="0" w:space="0" w:color="auto"/>
          </w:divBdr>
        </w:div>
        <w:div w:id="579096970">
          <w:marLeft w:val="0"/>
          <w:marRight w:val="0"/>
          <w:marTop w:val="0"/>
          <w:marBottom w:val="0"/>
          <w:divBdr>
            <w:top w:val="none" w:sz="0" w:space="0" w:color="auto"/>
            <w:left w:val="none" w:sz="0" w:space="0" w:color="auto"/>
            <w:bottom w:val="none" w:sz="0" w:space="0" w:color="auto"/>
            <w:right w:val="none" w:sz="0" w:space="0" w:color="auto"/>
          </w:divBdr>
        </w:div>
        <w:div w:id="1164903143">
          <w:marLeft w:val="0"/>
          <w:marRight w:val="0"/>
          <w:marTop w:val="0"/>
          <w:marBottom w:val="0"/>
          <w:divBdr>
            <w:top w:val="none" w:sz="0" w:space="0" w:color="auto"/>
            <w:left w:val="none" w:sz="0" w:space="0" w:color="auto"/>
            <w:bottom w:val="none" w:sz="0" w:space="0" w:color="auto"/>
            <w:right w:val="none" w:sz="0" w:space="0" w:color="auto"/>
          </w:divBdr>
        </w:div>
        <w:div w:id="1664241179">
          <w:marLeft w:val="0"/>
          <w:marRight w:val="0"/>
          <w:marTop w:val="0"/>
          <w:marBottom w:val="0"/>
          <w:divBdr>
            <w:top w:val="none" w:sz="0" w:space="0" w:color="auto"/>
            <w:left w:val="none" w:sz="0" w:space="0" w:color="auto"/>
            <w:bottom w:val="none" w:sz="0" w:space="0" w:color="auto"/>
            <w:right w:val="none" w:sz="0" w:space="0" w:color="auto"/>
          </w:divBdr>
        </w:div>
        <w:div w:id="1948341388">
          <w:marLeft w:val="0"/>
          <w:marRight w:val="0"/>
          <w:marTop w:val="0"/>
          <w:marBottom w:val="0"/>
          <w:divBdr>
            <w:top w:val="none" w:sz="0" w:space="0" w:color="auto"/>
            <w:left w:val="none" w:sz="0" w:space="0" w:color="auto"/>
            <w:bottom w:val="none" w:sz="0" w:space="0" w:color="auto"/>
            <w:right w:val="none" w:sz="0" w:space="0" w:color="auto"/>
          </w:divBdr>
        </w:div>
        <w:div w:id="669453482">
          <w:marLeft w:val="0"/>
          <w:marRight w:val="0"/>
          <w:marTop w:val="0"/>
          <w:marBottom w:val="0"/>
          <w:divBdr>
            <w:top w:val="none" w:sz="0" w:space="0" w:color="auto"/>
            <w:left w:val="none" w:sz="0" w:space="0" w:color="auto"/>
            <w:bottom w:val="none" w:sz="0" w:space="0" w:color="auto"/>
            <w:right w:val="none" w:sz="0" w:space="0" w:color="auto"/>
          </w:divBdr>
        </w:div>
        <w:div w:id="1742412196">
          <w:marLeft w:val="0"/>
          <w:marRight w:val="0"/>
          <w:marTop w:val="0"/>
          <w:marBottom w:val="0"/>
          <w:divBdr>
            <w:top w:val="none" w:sz="0" w:space="0" w:color="auto"/>
            <w:left w:val="none" w:sz="0" w:space="0" w:color="auto"/>
            <w:bottom w:val="none" w:sz="0" w:space="0" w:color="auto"/>
            <w:right w:val="none" w:sz="0" w:space="0" w:color="auto"/>
          </w:divBdr>
        </w:div>
        <w:div w:id="1053047064">
          <w:marLeft w:val="0"/>
          <w:marRight w:val="0"/>
          <w:marTop w:val="0"/>
          <w:marBottom w:val="0"/>
          <w:divBdr>
            <w:top w:val="none" w:sz="0" w:space="0" w:color="auto"/>
            <w:left w:val="none" w:sz="0" w:space="0" w:color="auto"/>
            <w:bottom w:val="none" w:sz="0" w:space="0" w:color="auto"/>
            <w:right w:val="none" w:sz="0" w:space="0" w:color="auto"/>
          </w:divBdr>
        </w:div>
        <w:div w:id="1706058343">
          <w:marLeft w:val="0"/>
          <w:marRight w:val="0"/>
          <w:marTop w:val="0"/>
          <w:marBottom w:val="0"/>
          <w:divBdr>
            <w:top w:val="none" w:sz="0" w:space="0" w:color="auto"/>
            <w:left w:val="none" w:sz="0" w:space="0" w:color="auto"/>
            <w:bottom w:val="none" w:sz="0" w:space="0" w:color="auto"/>
            <w:right w:val="none" w:sz="0" w:space="0" w:color="auto"/>
          </w:divBdr>
        </w:div>
        <w:div w:id="1078400692">
          <w:marLeft w:val="0"/>
          <w:marRight w:val="0"/>
          <w:marTop w:val="0"/>
          <w:marBottom w:val="0"/>
          <w:divBdr>
            <w:top w:val="none" w:sz="0" w:space="0" w:color="auto"/>
            <w:left w:val="none" w:sz="0" w:space="0" w:color="auto"/>
            <w:bottom w:val="none" w:sz="0" w:space="0" w:color="auto"/>
            <w:right w:val="none" w:sz="0" w:space="0" w:color="auto"/>
          </w:divBdr>
        </w:div>
        <w:div w:id="102656759">
          <w:marLeft w:val="0"/>
          <w:marRight w:val="0"/>
          <w:marTop w:val="0"/>
          <w:marBottom w:val="0"/>
          <w:divBdr>
            <w:top w:val="none" w:sz="0" w:space="0" w:color="auto"/>
            <w:left w:val="none" w:sz="0" w:space="0" w:color="auto"/>
            <w:bottom w:val="none" w:sz="0" w:space="0" w:color="auto"/>
            <w:right w:val="none" w:sz="0" w:space="0" w:color="auto"/>
          </w:divBdr>
        </w:div>
        <w:div w:id="1066494427">
          <w:marLeft w:val="0"/>
          <w:marRight w:val="0"/>
          <w:marTop w:val="0"/>
          <w:marBottom w:val="0"/>
          <w:divBdr>
            <w:top w:val="none" w:sz="0" w:space="0" w:color="auto"/>
            <w:left w:val="none" w:sz="0" w:space="0" w:color="auto"/>
            <w:bottom w:val="none" w:sz="0" w:space="0" w:color="auto"/>
            <w:right w:val="none" w:sz="0" w:space="0" w:color="auto"/>
          </w:divBdr>
        </w:div>
        <w:div w:id="188417752">
          <w:marLeft w:val="0"/>
          <w:marRight w:val="0"/>
          <w:marTop w:val="0"/>
          <w:marBottom w:val="0"/>
          <w:divBdr>
            <w:top w:val="none" w:sz="0" w:space="0" w:color="auto"/>
            <w:left w:val="none" w:sz="0" w:space="0" w:color="auto"/>
            <w:bottom w:val="none" w:sz="0" w:space="0" w:color="auto"/>
            <w:right w:val="none" w:sz="0" w:space="0" w:color="auto"/>
          </w:divBdr>
        </w:div>
        <w:div w:id="230116180">
          <w:marLeft w:val="0"/>
          <w:marRight w:val="0"/>
          <w:marTop w:val="0"/>
          <w:marBottom w:val="0"/>
          <w:divBdr>
            <w:top w:val="none" w:sz="0" w:space="0" w:color="auto"/>
            <w:left w:val="none" w:sz="0" w:space="0" w:color="auto"/>
            <w:bottom w:val="none" w:sz="0" w:space="0" w:color="auto"/>
            <w:right w:val="none" w:sz="0" w:space="0" w:color="auto"/>
          </w:divBdr>
        </w:div>
        <w:div w:id="1841652566">
          <w:marLeft w:val="0"/>
          <w:marRight w:val="0"/>
          <w:marTop w:val="0"/>
          <w:marBottom w:val="0"/>
          <w:divBdr>
            <w:top w:val="none" w:sz="0" w:space="0" w:color="auto"/>
            <w:left w:val="none" w:sz="0" w:space="0" w:color="auto"/>
            <w:bottom w:val="none" w:sz="0" w:space="0" w:color="auto"/>
            <w:right w:val="none" w:sz="0" w:space="0" w:color="auto"/>
          </w:divBdr>
        </w:div>
      </w:divsChild>
    </w:div>
    <w:div w:id="1448771124">
      <w:bodyDiv w:val="1"/>
      <w:marLeft w:val="0"/>
      <w:marRight w:val="0"/>
      <w:marTop w:val="0"/>
      <w:marBottom w:val="0"/>
      <w:divBdr>
        <w:top w:val="none" w:sz="0" w:space="0" w:color="auto"/>
        <w:left w:val="none" w:sz="0" w:space="0" w:color="auto"/>
        <w:bottom w:val="none" w:sz="0" w:space="0" w:color="auto"/>
        <w:right w:val="none" w:sz="0" w:space="0" w:color="auto"/>
      </w:divBdr>
      <w:divsChild>
        <w:div w:id="1156802499">
          <w:marLeft w:val="0"/>
          <w:marRight w:val="0"/>
          <w:marTop w:val="0"/>
          <w:marBottom w:val="0"/>
          <w:divBdr>
            <w:top w:val="none" w:sz="0" w:space="0" w:color="auto"/>
            <w:left w:val="none" w:sz="0" w:space="0" w:color="auto"/>
            <w:bottom w:val="none" w:sz="0" w:space="0" w:color="auto"/>
            <w:right w:val="none" w:sz="0" w:space="0" w:color="auto"/>
          </w:divBdr>
        </w:div>
        <w:div w:id="1116560956">
          <w:marLeft w:val="0"/>
          <w:marRight w:val="0"/>
          <w:marTop w:val="0"/>
          <w:marBottom w:val="0"/>
          <w:divBdr>
            <w:top w:val="none" w:sz="0" w:space="0" w:color="auto"/>
            <w:left w:val="none" w:sz="0" w:space="0" w:color="auto"/>
            <w:bottom w:val="none" w:sz="0" w:space="0" w:color="auto"/>
            <w:right w:val="none" w:sz="0" w:space="0" w:color="auto"/>
          </w:divBdr>
        </w:div>
        <w:div w:id="1493519555">
          <w:marLeft w:val="0"/>
          <w:marRight w:val="0"/>
          <w:marTop w:val="0"/>
          <w:marBottom w:val="0"/>
          <w:divBdr>
            <w:top w:val="none" w:sz="0" w:space="0" w:color="auto"/>
            <w:left w:val="none" w:sz="0" w:space="0" w:color="auto"/>
            <w:bottom w:val="none" w:sz="0" w:space="0" w:color="auto"/>
            <w:right w:val="none" w:sz="0" w:space="0" w:color="auto"/>
          </w:divBdr>
        </w:div>
        <w:div w:id="1889565334">
          <w:marLeft w:val="0"/>
          <w:marRight w:val="0"/>
          <w:marTop w:val="0"/>
          <w:marBottom w:val="0"/>
          <w:divBdr>
            <w:top w:val="none" w:sz="0" w:space="0" w:color="auto"/>
            <w:left w:val="none" w:sz="0" w:space="0" w:color="auto"/>
            <w:bottom w:val="none" w:sz="0" w:space="0" w:color="auto"/>
            <w:right w:val="none" w:sz="0" w:space="0" w:color="auto"/>
          </w:divBdr>
        </w:div>
        <w:div w:id="1960912368">
          <w:marLeft w:val="0"/>
          <w:marRight w:val="0"/>
          <w:marTop w:val="0"/>
          <w:marBottom w:val="0"/>
          <w:divBdr>
            <w:top w:val="none" w:sz="0" w:space="0" w:color="auto"/>
            <w:left w:val="none" w:sz="0" w:space="0" w:color="auto"/>
            <w:bottom w:val="none" w:sz="0" w:space="0" w:color="auto"/>
            <w:right w:val="none" w:sz="0" w:space="0" w:color="auto"/>
          </w:divBdr>
        </w:div>
        <w:div w:id="179123217">
          <w:marLeft w:val="0"/>
          <w:marRight w:val="0"/>
          <w:marTop w:val="0"/>
          <w:marBottom w:val="0"/>
          <w:divBdr>
            <w:top w:val="none" w:sz="0" w:space="0" w:color="auto"/>
            <w:left w:val="none" w:sz="0" w:space="0" w:color="auto"/>
            <w:bottom w:val="none" w:sz="0" w:space="0" w:color="auto"/>
            <w:right w:val="none" w:sz="0" w:space="0" w:color="auto"/>
          </w:divBdr>
        </w:div>
        <w:div w:id="259336948">
          <w:marLeft w:val="0"/>
          <w:marRight w:val="0"/>
          <w:marTop w:val="0"/>
          <w:marBottom w:val="0"/>
          <w:divBdr>
            <w:top w:val="none" w:sz="0" w:space="0" w:color="auto"/>
            <w:left w:val="none" w:sz="0" w:space="0" w:color="auto"/>
            <w:bottom w:val="none" w:sz="0" w:space="0" w:color="auto"/>
            <w:right w:val="none" w:sz="0" w:space="0" w:color="auto"/>
          </w:divBdr>
        </w:div>
        <w:div w:id="1481341104">
          <w:marLeft w:val="0"/>
          <w:marRight w:val="0"/>
          <w:marTop w:val="0"/>
          <w:marBottom w:val="0"/>
          <w:divBdr>
            <w:top w:val="none" w:sz="0" w:space="0" w:color="auto"/>
            <w:left w:val="none" w:sz="0" w:space="0" w:color="auto"/>
            <w:bottom w:val="none" w:sz="0" w:space="0" w:color="auto"/>
            <w:right w:val="none" w:sz="0" w:space="0" w:color="auto"/>
          </w:divBdr>
        </w:div>
        <w:div w:id="671185252">
          <w:marLeft w:val="0"/>
          <w:marRight w:val="0"/>
          <w:marTop w:val="0"/>
          <w:marBottom w:val="0"/>
          <w:divBdr>
            <w:top w:val="none" w:sz="0" w:space="0" w:color="auto"/>
            <w:left w:val="none" w:sz="0" w:space="0" w:color="auto"/>
            <w:bottom w:val="none" w:sz="0" w:space="0" w:color="auto"/>
            <w:right w:val="none" w:sz="0" w:space="0" w:color="auto"/>
          </w:divBdr>
        </w:div>
        <w:div w:id="271940017">
          <w:marLeft w:val="0"/>
          <w:marRight w:val="0"/>
          <w:marTop w:val="0"/>
          <w:marBottom w:val="0"/>
          <w:divBdr>
            <w:top w:val="none" w:sz="0" w:space="0" w:color="auto"/>
            <w:left w:val="none" w:sz="0" w:space="0" w:color="auto"/>
            <w:bottom w:val="none" w:sz="0" w:space="0" w:color="auto"/>
            <w:right w:val="none" w:sz="0" w:space="0" w:color="auto"/>
          </w:divBdr>
        </w:div>
        <w:div w:id="658729684">
          <w:marLeft w:val="0"/>
          <w:marRight w:val="0"/>
          <w:marTop w:val="0"/>
          <w:marBottom w:val="0"/>
          <w:divBdr>
            <w:top w:val="none" w:sz="0" w:space="0" w:color="auto"/>
            <w:left w:val="none" w:sz="0" w:space="0" w:color="auto"/>
            <w:bottom w:val="none" w:sz="0" w:space="0" w:color="auto"/>
            <w:right w:val="none" w:sz="0" w:space="0" w:color="auto"/>
          </w:divBdr>
        </w:div>
        <w:div w:id="2105496284">
          <w:marLeft w:val="0"/>
          <w:marRight w:val="0"/>
          <w:marTop w:val="0"/>
          <w:marBottom w:val="0"/>
          <w:divBdr>
            <w:top w:val="none" w:sz="0" w:space="0" w:color="auto"/>
            <w:left w:val="none" w:sz="0" w:space="0" w:color="auto"/>
            <w:bottom w:val="none" w:sz="0" w:space="0" w:color="auto"/>
            <w:right w:val="none" w:sz="0" w:space="0" w:color="auto"/>
          </w:divBdr>
        </w:div>
        <w:div w:id="1636833887">
          <w:marLeft w:val="0"/>
          <w:marRight w:val="0"/>
          <w:marTop w:val="0"/>
          <w:marBottom w:val="0"/>
          <w:divBdr>
            <w:top w:val="none" w:sz="0" w:space="0" w:color="auto"/>
            <w:left w:val="none" w:sz="0" w:space="0" w:color="auto"/>
            <w:bottom w:val="none" w:sz="0" w:space="0" w:color="auto"/>
            <w:right w:val="none" w:sz="0" w:space="0" w:color="auto"/>
          </w:divBdr>
        </w:div>
        <w:div w:id="911357410">
          <w:marLeft w:val="0"/>
          <w:marRight w:val="0"/>
          <w:marTop w:val="0"/>
          <w:marBottom w:val="0"/>
          <w:divBdr>
            <w:top w:val="none" w:sz="0" w:space="0" w:color="auto"/>
            <w:left w:val="none" w:sz="0" w:space="0" w:color="auto"/>
            <w:bottom w:val="none" w:sz="0" w:space="0" w:color="auto"/>
            <w:right w:val="none" w:sz="0" w:space="0" w:color="auto"/>
          </w:divBdr>
        </w:div>
        <w:div w:id="1181119217">
          <w:marLeft w:val="0"/>
          <w:marRight w:val="0"/>
          <w:marTop w:val="0"/>
          <w:marBottom w:val="0"/>
          <w:divBdr>
            <w:top w:val="none" w:sz="0" w:space="0" w:color="auto"/>
            <w:left w:val="none" w:sz="0" w:space="0" w:color="auto"/>
            <w:bottom w:val="none" w:sz="0" w:space="0" w:color="auto"/>
            <w:right w:val="none" w:sz="0" w:space="0" w:color="auto"/>
          </w:divBdr>
        </w:div>
        <w:div w:id="992488381">
          <w:marLeft w:val="0"/>
          <w:marRight w:val="0"/>
          <w:marTop w:val="0"/>
          <w:marBottom w:val="0"/>
          <w:divBdr>
            <w:top w:val="none" w:sz="0" w:space="0" w:color="auto"/>
            <w:left w:val="none" w:sz="0" w:space="0" w:color="auto"/>
            <w:bottom w:val="none" w:sz="0" w:space="0" w:color="auto"/>
            <w:right w:val="none" w:sz="0" w:space="0" w:color="auto"/>
          </w:divBdr>
        </w:div>
        <w:div w:id="4023365">
          <w:marLeft w:val="0"/>
          <w:marRight w:val="0"/>
          <w:marTop w:val="0"/>
          <w:marBottom w:val="0"/>
          <w:divBdr>
            <w:top w:val="none" w:sz="0" w:space="0" w:color="auto"/>
            <w:left w:val="none" w:sz="0" w:space="0" w:color="auto"/>
            <w:bottom w:val="none" w:sz="0" w:space="0" w:color="auto"/>
            <w:right w:val="none" w:sz="0" w:space="0" w:color="auto"/>
          </w:divBdr>
        </w:div>
        <w:div w:id="1448962558">
          <w:marLeft w:val="0"/>
          <w:marRight w:val="0"/>
          <w:marTop w:val="0"/>
          <w:marBottom w:val="0"/>
          <w:divBdr>
            <w:top w:val="none" w:sz="0" w:space="0" w:color="auto"/>
            <w:left w:val="none" w:sz="0" w:space="0" w:color="auto"/>
            <w:bottom w:val="none" w:sz="0" w:space="0" w:color="auto"/>
            <w:right w:val="none" w:sz="0" w:space="0" w:color="auto"/>
          </w:divBdr>
        </w:div>
        <w:div w:id="1275401695">
          <w:marLeft w:val="0"/>
          <w:marRight w:val="0"/>
          <w:marTop w:val="0"/>
          <w:marBottom w:val="0"/>
          <w:divBdr>
            <w:top w:val="none" w:sz="0" w:space="0" w:color="auto"/>
            <w:left w:val="none" w:sz="0" w:space="0" w:color="auto"/>
            <w:bottom w:val="none" w:sz="0" w:space="0" w:color="auto"/>
            <w:right w:val="none" w:sz="0" w:space="0" w:color="auto"/>
          </w:divBdr>
        </w:div>
        <w:div w:id="745304647">
          <w:marLeft w:val="0"/>
          <w:marRight w:val="0"/>
          <w:marTop w:val="0"/>
          <w:marBottom w:val="0"/>
          <w:divBdr>
            <w:top w:val="none" w:sz="0" w:space="0" w:color="auto"/>
            <w:left w:val="none" w:sz="0" w:space="0" w:color="auto"/>
            <w:bottom w:val="none" w:sz="0" w:space="0" w:color="auto"/>
            <w:right w:val="none" w:sz="0" w:space="0" w:color="auto"/>
          </w:divBdr>
        </w:div>
      </w:divsChild>
    </w:div>
    <w:div w:id="1459296493">
      <w:bodyDiv w:val="1"/>
      <w:marLeft w:val="0"/>
      <w:marRight w:val="0"/>
      <w:marTop w:val="0"/>
      <w:marBottom w:val="0"/>
      <w:divBdr>
        <w:top w:val="none" w:sz="0" w:space="0" w:color="auto"/>
        <w:left w:val="none" w:sz="0" w:space="0" w:color="auto"/>
        <w:bottom w:val="none" w:sz="0" w:space="0" w:color="auto"/>
        <w:right w:val="none" w:sz="0" w:space="0" w:color="auto"/>
      </w:divBdr>
    </w:div>
    <w:div w:id="1587610169">
      <w:bodyDiv w:val="1"/>
      <w:marLeft w:val="0"/>
      <w:marRight w:val="0"/>
      <w:marTop w:val="0"/>
      <w:marBottom w:val="0"/>
      <w:divBdr>
        <w:top w:val="none" w:sz="0" w:space="0" w:color="auto"/>
        <w:left w:val="none" w:sz="0" w:space="0" w:color="auto"/>
        <w:bottom w:val="none" w:sz="0" w:space="0" w:color="auto"/>
        <w:right w:val="none" w:sz="0" w:space="0" w:color="auto"/>
      </w:divBdr>
      <w:divsChild>
        <w:div w:id="918292662">
          <w:marLeft w:val="0"/>
          <w:marRight w:val="0"/>
          <w:marTop w:val="0"/>
          <w:marBottom w:val="0"/>
          <w:divBdr>
            <w:top w:val="none" w:sz="0" w:space="0" w:color="auto"/>
            <w:left w:val="none" w:sz="0" w:space="0" w:color="auto"/>
            <w:bottom w:val="none" w:sz="0" w:space="0" w:color="auto"/>
            <w:right w:val="none" w:sz="0" w:space="0" w:color="auto"/>
          </w:divBdr>
        </w:div>
        <w:div w:id="1265722355">
          <w:marLeft w:val="0"/>
          <w:marRight w:val="0"/>
          <w:marTop w:val="0"/>
          <w:marBottom w:val="0"/>
          <w:divBdr>
            <w:top w:val="none" w:sz="0" w:space="0" w:color="auto"/>
            <w:left w:val="none" w:sz="0" w:space="0" w:color="auto"/>
            <w:bottom w:val="none" w:sz="0" w:space="0" w:color="auto"/>
            <w:right w:val="none" w:sz="0" w:space="0" w:color="auto"/>
          </w:divBdr>
        </w:div>
        <w:div w:id="341015302">
          <w:marLeft w:val="0"/>
          <w:marRight w:val="0"/>
          <w:marTop w:val="0"/>
          <w:marBottom w:val="0"/>
          <w:divBdr>
            <w:top w:val="none" w:sz="0" w:space="0" w:color="auto"/>
            <w:left w:val="none" w:sz="0" w:space="0" w:color="auto"/>
            <w:bottom w:val="none" w:sz="0" w:space="0" w:color="auto"/>
            <w:right w:val="none" w:sz="0" w:space="0" w:color="auto"/>
          </w:divBdr>
        </w:div>
      </w:divsChild>
    </w:div>
    <w:div w:id="2043090570">
      <w:bodyDiv w:val="1"/>
      <w:marLeft w:val="0"/>
      <w:marRight w:val="0"/>
      <w:marTop w:val="0"/>
      <w:marBottom w:val="0"/>
      <w:divBdr>
        <w:top w:val="none" w:sz="0" w:space="0" w:color="auto"/>
        <w:left w:val="none" w:sz="0" w:space="0" w:color="auto"/>
        <w:bottom w:val="none" w:sz="0" w:space="0" w:color="auto"/>
        <w:right w:val="none" w:sz="0" w:space="0" w:color="auto"/>
      </w:divBdr>
    </w:div>
    <w:div w:id="2145196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8.bin"/><Relationship Id="rId21" Type="http://schemas.openxmlformats.org/officeDocument/2006/relationships/image" Target="media/image8.wmf"/><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22.bin"/><Relationship Id="rId50" Type="http://schemas.openxmlformats.org/officeDocument/2006/relationships/image" Target="media/image20.wmf"/><Relationship Id="rId55" Type="http://schemas.openxmlformats.org/officeDocument/2006/relationships/oleObject" Target="embeddings/oleObject2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oleObject" Target="embeddings/oleObject21.bin"/><Relationship Id="rId53" Type="http://schemas.openxmlformats.org/officeDocument/2006/relationships/oleObject" Target="embeddings/oleObject25.bin"/><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4.wmf"/><Relationship Id="rId46" Type="http://schemas.openxmlformats.org/officeDocument/2006/relationships/image" Target="media/image18.wmf"/><Relationship Id="rId20" Type="http://schemas.openxmlformats.org/officeDocument/2006/relationships/oleObject" Target="embeddings/oleObject6.bin"/><Relationship Id="rId41" Type="http://schemas.openxmlformats.org/officeDocument/2006/relationships/oleObject" Target="embeddings/oleObject19.bin"/><Relationship Id="rId54"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3.wmf"/><Relationship Id="rId49" Type="http://schemas.openxmlformats.org/officeDocument/2006/relationships/oleObject" Target="embeddings/oleObject23.bin"/><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1.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03D3-CDCA-4076-8C6A-C921C7E4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8</Pages>
  <Words>1021</Words>
  <Characters>5821</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Donald Trump</dc:creator>
  <cp:lastModifiedBy>Chuansheng Liang</cp:lastModifiedBy>
  <cp:revision>25</cp:revision>
  <cp:lastPrinted>2023-03-17T02:42:00Z</cp:lastPrinted>
  <dcterms:created xsi:type="dcterms:W3CDTF">2024-03-06T01:01:00Z</dcterms:created>
  <dcterms:modified xsi:type="dcterms:W3CDTF">2024-09-15T13:15:00Z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2052-11.8.2.11542</vt:lpwstr>
  </property>
  <property fmtid="{D5CDD505-2E9C-101B-9397-08002B2CF9AE}" pid="3" name="ICV">
    <vt:lpwstr>6772709FA51647E5B8789383E177167D</vt:lpwstr>
  </property>
  <property fmtid="{D5CDD505-2E9C-101B-9397-08002B2CF9AE}" pid="4" name="GrammarlyDocumentId">
    <vt:lpwstr>bb07564660703236a9723d806bd89c708d53600585d8ab7a9d5879e0e1baadf8</vt:lpwstr>
  </property>
</Properties>
</file>