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AF7BDE" w:rsidP="0058370C" w:rsidRDefault="00231F94" w14:paraId="1D7C0CEE" w14:textId="65943AC6">
      <w:pPr>
        <w:spacing w:line="20" w:lineRule="atLeast"/>
      </w:pPr>
      <w:r w:rsidRPr="000F52E7">
        <w:rPr>
          <w:noProof/>
          <w:lang w:eastAsia="fr-CA"/>
        </w:rPr>
        <w:drawing>
          <wp:anchor distT="0" distB="0" distL="0" distR="0" simplePos="0" relativeHeight="251659264" behindDoc="0" locked="0" layoutInCell="1" allowOverlap="0" wp14:anchorId="14BB16F1" wp14:editId="686BEB1F">
            <wp:simplePos x="0" y="0"/>
            <wp:positionH relativeFrom="column">
              <wp:posOffset>0</wp:posOffset>
            </wp:positionH>
            <wp:positionV relativeFrom="line">
              <wp:posOffset>247650</wp:posOffset>
            </wp:positionV>
            <wp:extent cx="2995930" cy="869315"/>
            <wp:effectExtent l="0" t="0" r="0" b="6985"/>
            <wp:wrapSquare wrapText="bothSides"/>
            <wp:docPr id="13" name="Image 13" descr="Logo Collège de Maisonneuve - Web 350 pix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Collège de Maisonneuve - Web 350 pixe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5930" cy="8693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31F94" w:rsidP="0058370C" w:rsidRDefault="00231F94" w14:paraId="029F9FCA" w14:textId="40C1C467">
      <w:pPr>
        <w:spacing w:line="20" w:lineRule="atLeast"/>
      </w:pPr>
    </w:p>
    <w:p w:rsidR="00231F94" w:rsidP="0058370C" w:rsidRDefault="00231F94" w14:paraId="649869DA" w14:textId="4621B726">
      <w:pPr>
        <w:spacing w:line="20" w:lineRule="atLeast"/>
      </w:pPr>
    </w:p>
    <w:p w:rsidR="00231F94" w:rsidP="0058370C" w:rsidRDefault="00231F94" w14:paraId="167BF650" w14:textId="2CA515CF">
      <w:pPr>
        <w:spacing w:line="20" w:lineRule="atLeast"/>
      </w:pPr>
    </w:p>
    <w:p w:rsidR="00231F94" w:rsidP="0058370C" w:rsidRDefault="00231F94" w14:paraId="54426942" w14:textId="12CCF89F">
      <w:pPr>
        <w:spacing w:line="20" w:lineRule="atLeast"/>
      </w:pPr>
    </w:p>
    <w:p w:rsidR="00231F94" w:rsidP="0058370C" w:rsidRDefault="00231F94" w14:paraId="5C6AB7F6" w14:textId="05204E29">
      <w:pPr>
        <w:spacing w:line="20" w:lineRule="atLeast"/>
      </w:pPr>
    </w:p>
    <w:p w:rsidR="00231F94" w:rsidP="0058370C" w:rsidRDefault="00231F94" w14:paraId="43631CB0" w14:textId="4C5062B4">
      <w:pPr>
        <w:spacing w:line="20" w:lineRule="atLeast"/>
      </w:pPr>
    </w:p>
    <w:p w:rsidR="00231F94" w:rsidP="0058370C" w:rsidRDefault="00231F94" w14:paraId="42E77A44" w14:textId="454A6B9A">
      <w:pPr>
        <w:spacing w:line="20" w:lineRule="atLeast"/>
      </w:pPr>
    </w:p>
    <w:p w:rsidR="00231F94" w:rsidP="0058370C" w:rsidRDefault="00231F94" w14:paraId="530ED82C" w14:textId="2180A4C2">
      <w:pPr>
        <w:spacing w:line="20" w:lineRule="atLeast"/>
      </w:pPr>
    </w:p>
    <w:p w:rsidR="00813637" w:rsidP="0058370C" w:rsidRDefault="00813637" w14:paraId="5F3D7CB8" w14:textId="54E67B4E">
      <w:pPr>
        <w:spacing w:line="20" w:lineRule="atLeast"/>
      </w:pPr>
    </w:p>
    <w:p w:rsidR="00813637" w:rsidP="0058370C" w:rsidRDefault="00813637" w14:paraId="29153EB9" w14:textId="2F13FB73">
      <w:pPr>
        <w:spacing w:line="20" w:lineRule="atLeast"/>
      </w:pPr>
    </w:p>
    <w:p w:rsidR="00813637" w:rsidP="0058370C" w:rsidRDefault="00813637" w14:paraId="2CA2461E" w14:textId="77777777">
      <w:pPr>
        <w:spacing w:line="20" w:lineRule="atLeast"/>
      </w:pPr>
    </w:p>
    <w:p w:rsidR="00231F94" w:rsidP="0058370C" w:rsidRDefault="00231F94" w14:paraId="2A699B13" w14:textId="306EE26C">
      <w:pPr>
        <w:spacing w:line="20" w:lineRule="atLeast"/>
      </w:pPr>
    </w:p>
    <w:p w:rsidRPr="00E73680" w:rsidR="00AD41B2" w:rsidP="0058370C" w:rsidRDefault="006A5409" w14:paraId="6E237530" w14:textId="21608849">
      <w:pPr>
        <w:spacing w:line="20" w:lineRule="atLeast"/>
        <w:rPr>
          <w:rFonts w:ascii="Arial Black" w:hAnsi="Arial Black"/>
          <w:color w:val="0070C0"/>
          <w:sz w:val="24"/>
          <w:szCs w:val="24"/>
        </w:rPr>
      </w:pPr>
      <w:r>
        <w:rPr>
          <w:rFonts w:ascii="Arial Black" w:hAnsi="Arial Black"/>
          <w:color w:val="0070C0"/>
          <w:sz w:val="24"/>
          <w:szCs w:val="24"/>
        </w:rPr>
        <w:t>Gestion des disques</w:t>
      </w:r>
      <w:r>
        <w:rPr>
          <w:rFonts w:ascii="Arial Black" w:hAnsi="Arial Black"/>
          <w:color w:val="0070C0"/>
          <w:sz w:val="24"/>
          <w:szCs w:val="24"/>
        </w:rPr>
        <w:br/>
      </w:r>
      <w:r w:rsidRPr="008E6CDE" w:rsidR="008E6CDE">
        <w:rPr>
          <w:rFonts w:ascii="Arial Black" w:hAnsi="Arial Black"/>
          <w:color w:val="0070C0"/>
          <w:sz w:val="24"/>
          <w:szCs w:val="24"/>
        </w:rPr>
        <w:t xml:space="preserve">Structure et gestion du système de fichiers à l’aide des commandes </w:t>
      </w:r>
      <w:r w:rsidR="00702377">
        <w:rPr>
          <w:rFonts w:ascii="Arial Black" w:hAnsi="Arial Black"/>
          <w:color w:val="0070C0"/>
          <w:sz w:val="24"/>
          <w:szCs w:val="24"/>
        </w:rPr>
        <w:br/>
      </w:r>
      <w:r w:rsidRPr="008E6CDE" w:rsidR="008E6CDE">
        <w:rPr>
          <w:rFonts w:ascii="Arial Black" w:hAnsi="Arial Black"/>
          <w:color w:val="0070C0"/>
          <w:sz w:val="24"/>
          <w:szCs w:val="24"/>
        </w:rPr>
        <w:t>et utilitaires usuels</w:t>
      </w:r>
    </w:p>
    <w:p w:rsidR="001D7FEF" w:rsidP="0058370C" w:rsidRDefault="001D7FEF" w14:paraId="7E5B110A" w14:textId="06A9AEB6">
      <w:pPr>
        <w:spacing w:line="20" w:lineRule="atLeast"/>
      </w:pPr>
    </w:p>
    <w:p w:rsidR="001D7FEF" w:rsidP="0058370C" w:rsidRDefault="001D7FEF" w14:paraId="36A03C2F" w14:textId="3C31962A">
      <w:pPr>
        <w:spacing w:line="20" w:lineRule="atLeast"/>
      </w:pPr>
    </w:p>
    <w:p w:rsidR="001D7FEF" w:rsidP="0058370C" w:rsidRDefault="001D7FEF" w14:paraId="555AA0D9" w14:textId="0F591165">
      <w:pPr>
        <w:spacing w:line="20" w:lineRule="atLeast"/>
      </w:pPr>
    </w:p>
    <w:p w:rsidR="006A5409" w:rsidP="0058370C" w:rsidRDefault="006A5409" w14:paraId="66FCFDFF" w14:textId="12A90338">
      <w:pPr>
        <w:spacing w:line="20" w:lineRule="atLeast"/>
      </w:pPr>
    </w:p>
    <w:p w:rsidR="006A5409" w:rsidP="0058370C" w:rsidRDefault="006A5409" w14:paraId="78ED3E2D" w14:textId="40774573">
      <w:pPr>
        <w:spacing w:line="20" w:lineRule="atLeast"/>
      </w:pPr>
    </w:p>
    <w:p w:rsidR="006A5409" w:rsidP="0058370C" w:rsidRDefault="006A5409" w14:paraId="3AB0256B" w14:textId="12984F25">
      <w:pPr>
        <w:spacing w:line="20" w:lineRule="atLeast"/>
      </w:pPr>
    </w:p>
    <w:p w:rsidR="006A5409" w:rsidP="0058370C" w:rsidRDefault="006A5409" w14:paraId="7820E6AD" w14:textId="213E6972">
      <w:pPr>
        <w:spacing w:line="20" w:lineRule="atLeast"/>
      </w:pPr>
    </w:p>
    <w:p w:rsidR="006A5409" w:rsidP="0058370C" w:rsidRDefault="006A5409" w14:paraId="725FF1C9" w14:textId="65CB8EC6">
      <w:pPr>
        <w:spacing w:line="20" w:lineRule="atLeast"/>
      </w:pPr>
    </w:p>
    <w:p w:rsidR="00813637" w:rsidP="0058370C" w:rsidRDefault="00813637" w14:paraId="1C14CADA" w14:textId="64B6CB75">
      <w:pPr>
        <w:spacing w:line="20" w:lineRule="atLeast"/>
      </w:pPr>
    </w:p>
    <w:p w:rsidR="00813637" w:rsidP="0058370C" w:rsidRDefault="00813637" w14:paraId="53A84588" w14:textId="7980602C">
      <w:pPr>
        <w:spacing w:line="20" w:lineRule="atLeast"/>
      </w:pPr>
    </w:p>
    <w:p w:rsidR="00813637" w:rsidP="0058370C" w:rsidRDefault="00813637" w14:paraId="4CF67C28" w14:textId="2705F442">
      <w:pPr>
        <w:spacing w:line="20" w:lineRule="atLeast"/>
      </w:pPr>
    </w:p>
    <w:p w:rsidR="00813637" w:rsidP="0058370C" w:rsidRDefault="00813637" w14:paraId="2A7846C5" w14:textId="1DE6AD18">
      <w:pPr>
        <w:spacing w:line="20" w:lineRule="atLeast"/>
      </w:pPr>
    </w:p>
    <w:p w:rsidRPr="000F52E7" w:rsidR="001D7FEF" w:rsidP="0058370C" w:rsidRDefault="00813637" w14:paraId="2A0D77F5" w14:textId="2D1E25EB">
      <w:pPr>
        <w:spacing w:line="20" w:lineRule="atLeast"/>
      </w:pPr>
      <w:r>
        <w:rPr>
          <w:rFonts w:ascii="Arial Black" w:hAnsi="Arial Black"/>
        </w:rPr>
        <w:t>F</w:t>
      </w:r>
      <w:r w:rsidRPr="000F52E7" w:rsidR="001D7FEF">
        <w:rPr>
          <w:rFonts w:ascii="Arial Black" w:hAnsi="Arial Black"/>
        </w:rPr>
        <w:t>ormation continue</w:t>
      </w:r>
      <w:r w:rsidRPr="000F52E7" w:rsidR="001D7FEF">
        <w:rPr>
          <w:rFonts w:ascii="Arial Black" w:hAnsi="Arial Black"/>
        </w:rPr>
        <w:br/>
      </w:r>
      <w:r w:rsidRPr="000F52E7" w:rsidR="001D7FEF">
        <w:t>Collège de Maisonneuve</w:t>
      </w:r>
      <w:r w:rsidRPr="000F52E7" w:rsidR="001D7FEF">
        <w:br/>
      </w:r>
      <w:r w:rsidR="00E73680">
        <w:t>2030</w:t>
      </w:r>
      <w:r w:rsidRPr="000F52E7" w:rsidR="001D7FEF">
        <w:t xml:space="preserve">, </w:t>
      </w:r>
      <w:r w:rsidR="00E73680">
        <w:t>boulevard Pie IX</w:t>
      </w:r>
      <w:r w:rsidRPr="000F52E7" w:rsidR="001D7FEF">
        <w:t>,</w:t>
      </w:r>
      <w:r w:rsidRPr="000F52E7" w:rsidR="001D7FEF">
        <w:br/>
      </w:r>
      <w:r w:rsidRPr="000F52E7" w:rsidR="001D7FEF">
        <w:t>Montréal (Québec) H</w:t>
      </w:r>
      <w:r w:rsidR="001D7FEF">
        <w:t>1X</w:t>
      </w:r>
      <w:r w:rsidRPr="000F52E7" w:rsidR="001D7FEF">
        <w:t xml:space="preserve"> </w:t>
      </w:r>
      <w:r w:rsidR="001D7FEF">
        <w:t>3M3</w:t>
      </w:r>
      <w:r w:rsidRPr="000F52E7" w:rsidR="001D7FEF">
        <w:br/>
      </w:r>
      <w:r w:rsidRPr="000F52E7" w:rsidR="001D7FEF">
        <w:t>514.251-7131 poste 4800</w:t>
      </w:r>
    </w:p>
    <w:p w:rsidR="001D7FEF" w:rsidP="0058370C" w:rsidRDefault="001D7FEF" w14:paraId="61BFC10D" w14:textId="77777777">
      <w:pPr>
        <w:spacing w:line="20" w:lineRule="atLeast"/>
        <w:rPr>
          <w:sz w:val="18"/>
          <w:szCs w:val="18"/>
        </w:rPr>
      </w:pPr>
    </w:p>
    <w:p w:rsidR="001D7FEF" w:rsidP="0058370C" w:rsidRDefault="001D7FEF" w14:paraId="145E01C4" w14:textId="3E2A689C">
      <w:pPr>
        <w:spacing w:line="20" w:lineRule="atLeast"/>
        <w:rPr>
          <w:sz w:val="18"/>
          <w:szCs w:val="18"/>
        </w:rPr>
      </w:pPr>
      <w:r w:rsidRPr="000F52E7">
        <w:rPr>
          <w:sz w:val="18"/>
          <w:szCs w:val="18"/>
        </w:rPr>
        <w:t>Document proposé par Louis Savard, M. Ing. TI</w:t>
      </w:r>
      <w:r w:rsidRPr="000F52E7">
        <w:rPr>
          <w:sz w:val="18"/>
          <w:szCs w:val="18"/>
        </w:rPr>
        <w:br/>
      </w:r>
      <w:r w:rsidRPr="000F52E7">
        <w:rPr>
          <w:sz w:val="18"/>
          <w:szCs w:val="18"/>
        </w:rPr>
        <w:t xml:space="preserve">Dernière révision : </w:t>
      </w:r>
      <w:r>
        <w:rPr>
          <w:sz w:val="18"/>
          <w:szCs w:val="18"/>
        </w:rPr>
        <w:t>Mai</w:t>
      </w:r>
      <w:r w:rsidRPr="000F52E7">
        <w:rPr>
          <w:sz w:val="18"/>
          <w:szCs w:val="18"/>
        </w:rPr>
        <w:t xml:space="preserve"> 20</w:t>
      </w:r>
      <w:r>
        <w:rPr>
          <w:sz w:val="18"/>
          <w:szCs w:val="18"/>
        </w:rPr>
        <w:t>2</w:t>
      </w:r>
      <w:r w:rsidR="006A5409">
        <w:rPr>
          <w:sz w:val="18"/>
          <w:szCs w:val="18"/>
        </w:rPr>
        <w:t>1</w:t>
      </w:r>
      <w:r w:rsidRPr="000F52E7">
        <w:rPr>
          <w:sz w:val="18"/>
          <w:szCs w:val="18"/>
        </w:rPr>
        <w:t xml:space="preserve"> </w:t>
      </w:r>
    </w:p>
    <w:p w:rsidR="001D7FEF" w:rsidP="0058370C" w:rsidRDefault="001D7FEF" w14:paraId="47B9480A" w14:textId="77777777">
      <w:pPr>
        <w:spacing w:line="20" w:lineRule="atLeast"/>
      </w:pPr>
    </w:p>
    <w:p w:rsidR="00AF7BDE" w:rsidP="0058370C" w:rsidRDefault="00932DF6" w14:paraId="5A3F0D6F" w14:textId="6DC2639F">
      <w:pPr>
        <w:pStyle w:val="Titre1"/>
        <w:spacing w:line="20" w:lineRule="atLeast"/>
      </w:pPr>
      <w:bookmarkStart w:name="_Toc73250943" w:id="0"/>
      <w:r>
        <w:t>Table des matières</w:t>
      </w:r>
      <w:bookmarkEnd w:id="0"/>
    </w:p>
    <w:sdt>
      <w:sdtPr>
        <w:rPr>
          <w:rFonts w:asciiTheme="minorHAnsi" w:hAnsiTheme="minorHAnsi" w:eastAsiaTheme="minorHAnsi" w:cstheme="minorBidi"/>
          <w:color w:val="002060"/>
          <w:sz w:val="22"/>
          <w:szCs w:val="22"/>
          <w:lang w:val="fr-FR" w:eastAsia="en-US"/>
        </w:rPr>
        <w:id w:val="452678639"/>
        <w:docPartObj>
          <w:docPartGallery w:val="Table of Contents"/>
          <w:docPartUnique/>
        </w:docPartObj>
      </w:sdtPr>
      <w:sdtEndPr>
        <w:rPr>
          <w:b/>
          <w:bCs/>
        </w:rPr>
      </w:sdtEndPr>
      <w:sdtContent>
        <w:p w:rsidR="00E424FE" w:rsidP="0058370C" w:rsidRDefault="00E424FE" w14:paraId="51CC2D15" w14:textId="1F3FDFB7">
          <w:pPr>
            <w:pStyle w:val="En-ttedetabledesmatires"/>
            <w:spacing w:line="20" w:lineRule="atLeast"/>
          </w:pPr>
        </w:p>
        <w:p w:rsidR="0023184C" w:rsidP="0058370C" w:rsidRDefault="0023184C" w14:paraId="1F9B76BC" w14:textId="77777777">
          <w:pPr>
            <w:pStyle w:val="TM1"/>
            <w:tabs>
              <w:tab w:val="right" w:leader="dot" w:pos="10790"/>
            </w:tabs>
            <w:spacing w:line="20" w:lineRule="atLeast"/>
          </w:pPr>
        </w:p>
        <w:p w:rsidR="00F300E7" w:rsidRDefault="00E424FE" w14:paraId="566DECAB" w14:textId="53253684">
          <w:pPr>
            <w:pStyle w:val="TM1"/>
            <w:tabs>
              <w:tab w:val="right" w:leader="dot" w:pos="10790"/>
            </w:tabs>
            <w:rPr>
              <w:rFonts w:eastAsiaTheme="minorEastAsia"/>
              <w:noProof/>
              <w:color w:val="auto"/>
              <w:lang w:eastAsia="fr-CA"/>
            </w:rPr>
          </w:pPr>
          <w:r>
            <w:fldChar w:fldCharType="begin"/>
          </w:r>
          <w:r>
            <w:instrText xml:space="preserve"> TOC \o "1-3" \h \z \u </w:instrText>
          </w:r>
          <w:r>
            <w:fldChar w:fldCharType="separate"/>
          </w:r>
          <w:hyperlink w:history="1" w:anchor="_Toc73250943">
            <w:r w:rsidRPr="00C41695" w:rsidR="00F300E7">
              <w:rPr>
                <w:rStyle w:val="Lienhypertexte"/>
                <w:noProof/>
              </w:rPr>
              <w:t>Table des matières</w:t>
            </w:r>
            <w:r w:rsidR="00F300E7">
              <w:rPr>
                <w:noProof/>
                <w:webHidden/>
              </w:rPr>
              <w:tab/>
            </w:r>
            <w:r w:rsidR="00F300E7">
              <w:rPr>
                <w:noProof/>
                <w:webHidden/>
              </w:rPr>
              <w:fldChar w:fldCharType="begin"/>
            </w:r>
            <w:r w:rsidR="00F300E7">
              <w:rPr>
                <w:noProof/>
                <w:webHidden/>
              </w:rPr>
              <w:instrText xml:space="preserve"> PAGEREF _Toc73250943 \h </w:instrText>
            </w:r>
            <w:r w:rsidR="00F300E7">
              <w:rPr>
                <w:noProof/>
                <w:webHidden/>
              </w:rPr>
            </w:r>
            <w:r w:rsidR="00F300E7">
              <w:rPr>
                <w:noProof/>
                <w:webHidden/>
              </w:rPr>
              <w:fldChar w:fldCharType="separate"/>
            </w:r>
            <w:r w:rsidR="001A7F1E">
              <w:rPr>
                <w:noProof/>
                <w:webHidden/>
              </w:rPr>
              <w:t>2</w:t>
            </w:r>
            <w:r w:rsidR="00F300E7">
              <w:rPr>
                <w:noProof/>
                <w:webHidden/>
              </w:rPr>
              <w:fldChar w:fldCharType="end"/>
            </w:r>
          </w:hyperlink>
        </w:p>
        <w:p w:rsidR="00F300E7" w:rsidRDefault="00000000" w14:paraId="521D3AAE" w14:textId="2332A434">
          <w:pPr>
            <w:pStyle w:val="TM1"/>
            <w:tabs>
              <w:tab w:val="right" w:leader="dot" w:pos="10790"/>
            </w:tabs>
            <w:rPr>
              <w:rFonts w:eastAsiaTheme="minorEastAsia"/>
              <w:noProof/>
              <w:color w:val="auto"/>
              <w:lang w:eastAsia="fr-CA"/>
            </w:rPr>
          </w:pPr>
          <w:hyperlink w:history="1" w:anchor="_Toc73250944">
            <w:r w:rsidRPr="00C41695" w:rsidR="00F300E7">
              <w:rPr>
                <w:rStyle w:val="Lienhypertexte"/>
                <w:noProof/>
              </w:rPr>
              <w:t>Gestion des disques</w:t>
            </w:r>
            <w:r w:rsidR="00F300E7">
              <w:rPr>
                <w:noProof/>
                <w:webHidden/>
              </w:rPr>
              <w:tab/>
            </w:r>
            <w:r w:rsidR="00F300E7">
              <w:rPr>
                <w:noProof/>
                <w:webHidden/>
              </w:rPr>
              <w:fldChar w:fldCharType="begin"/>
            </w:r>
            <w:r w:rsidR="00F300E7">
              <w:rPr>
                <w:noProof/>
                <w:webHidden/>
              </w:rPr>
              <w:instrText xml:space="preserve"> PAGEREF _Toc73250944 \h </w:instrText>
            </w:r>
            <w:r w:rsidR="00F300E7">
              <w:rPr>
                <w:noProof/>
                <w:webHidden/>
              </w:rPr>
            </w:r>
            <w:r w:rsidR="00F300E7">
              <w:rPr>
                <w:noProof/>
                <w:webHidden/>
              </w:rPr>
              <w:fldChar w:fldCharType="separate"/>
            </w:r>
            <w:r w:rsidR="001A7F1E">
              <w:rPr>
                <w:noProof/>
                <w:webHidden/>
              </w:rPr>
              <w:t>4</w:t>
            </w:r>
            <w:r w:rsidR="00F300E7">
              <w:rPr>
                <w:noProof/>
                <w:webHidden/>
              </w:rPr>
              <w:fldChar w:fldCharType="end"/>
            </w:r>
          </w:hyperlink>
        </w:p>
        <w:p w:rsidR="00F300E7" w:rsidRDefault="00000000" w14:paraId="466107E4" w14:textId="6005DB93">
          <w:pPr>
            <w:pStyle w:val="TM2"/>
            <w:tabs>
              <w:tab w:val="right" w:leader="dot" w:pos="10790"/>
            </w:tabs>
            <w:rPr>
              <w:rFonts w:eastAsiaTheme="minorEastAsia"/>
              <w:noProof/>
              <w:color w:val="auto"/>
              <w:lang w:eastAsia="fr-CA"/>
            </w:rPr>
          </w:pPr>
          <w:hyperlink w:history="1" w:anchor="_Toc73250945">
            <w:r w:rsidRPr="00C41695" w:rsidR="00F300E7">
              <w:rPr>
                <w:rStyle w:val="Lienhypertexte"/>
                <w:noProof/>
              </w:rPr>
              <w:t>Introduction</w:t>
            </w:r>
            <w:r w:rsidR="00F300E7">
              <w:rPr>
                <w:noProof/>
                <w:webHidden/>
              </w:rPr>
              <w:tab/>
            </w:r>
            <w:r w:rsidR="00F300E7">
              <w:rPr>
                <w:noProof/>
                <w:webHidden/>
              </w:rPr>
              <w:fldChar w:fldCharType="begin"/>
            </w:r>
            <w:r w:rsidR="00F300E7">
              <w:rPr>
                <w:noProof/>
                <w:webHidden/>
              </w:rPr>
              <w:instrText xml:space="preserve"> PAGEREF _Toc73250945 \h </w:instrText>
            </w:r>
            <w:r w:rsidR="00F300E7">
              <w:rPr>
                <w:noProof/>
                <w:webHidden/>
              </w:rPr>
            </w:r>
            <w:r w:rsidR="00F300E7">
              <w:rPr>
                <w:noProof/>
                <w:webHidden/>
              </w:rPr>
              <w:fldChar w:fldCharType="separate"/>
            </w:r>
            <w:r w:rsidR="001A7F1E">
              <w:rPr>
                <w:noProof/>
                <w:webHidden/>
              </w:rPr>
              <w:t>4</w:t>
            </w:r>
            <w:r w:rsidR="00F300E7">
              <w:rPr>
                <w:noProof/>
                <w:webHidden/>
              </w:rPr>
              <w:fldChar w:fldCharType="end"/>
            </w:r>
          </w:hyperlink>
        </w:p>
        <w:p w:rsidR="00F300E7" w:rsidRDefault="00000000" w14:paraId="13789823" w14:textId="4360EA50">
          <w:pPr>
            <w:pStyle w:val="TM2"/>
            <w:tabs>
              <w:tab w:val="right" w:leader="dot" w:pos="10790"/>
            </w:tabs>
            <w:rPr>
              <w:rFonts w:eastAsiaTheme="minorEastAsia"/>
              <w:noProof/>
              <w:color w:val="auto"/>
              <w:lang w:eastAsia="fr-CA"/>
            </w:rPr>
          </w:pPr>
          <w:hyperlink w:history="1" w:anchor="_Toc73250946">
            <w:r w:rsidRPr="00C41695" w:rsidR="00F300E7">
              <w:rPr>
                <w:rStyle w:val="Lienhypertexte"/>
                <w:noProof/>
              </w:rPr>
              <w:t>BIOS et UEFI</w:t>
            </w:r>
            <w:r w:rsidR="00F300E7">
              <w:rPr>
                <w:noProof/>
                <w:webHidden/>
              </w:rPr>
              <w:tab/>
            </w:r>
            <w:r w:rsidR="00F300E7">
              <w:rPr>
                <w:noProof/>
                <w:webHidden/>
              </w:rPr>
              <w:fldChar w:fldCharType="begin"/>
            </w:r>
            <w:r w:rsidR="00F300E7">
              <w:rPr>
                <w:noProof/>
                <w:webHidden/>
              </w:rPr>
              <w:instrText xml:space="preserve"> PAGEREF _Toc73250946 \h </w:instrText>
            </w:r>
            <w:r w:rsidR="00F300E7">
              <w:rPr>
                <w:noProof/>
                <w:webHidden/>
              </w:rPr>
            </w:r>
            <w:r w:rsidR="00F300E7">
              <w:rPr>
                <w:noProof/>
                <w:webHidden/>
              </w:rPr>
              <w:fldChar w:fldCharType="separate"/>
            </w:r>
            <w:r w:rsidR="001A7F1E">
              <w:rPr>
                <w:noProof/>
                <w:webHidden/>
              </w:rPr>
              <w:t>4</w:t>
            </w:r>
            <w:r w:rsidR="00F300E7">
              <w:rPr>
                <w:noProof/>
                <w:webHidden/>
              </w:rPr>
              <w:fldChar w:fldCharType="end"/>
            </w:r>
          </w:hyperlink>
        </w:p>
        <w:p w:rsidR="00F300E7" w:rsidRDefault="00000000" w14:paraId="1471362F" w14:textId="2BECF1F0">
          <w:pPr>
            <w:pStyle w:val="TM3"/>
            <w:tabs>
              <w:tab w:val="right" w:leader="dot" w:pos="10790"/>
            </w:tabs>
            <w:rPr>
              <w:rFonts w:eastAsiaTheme="minorEastAsia"/>
              <w:noProof/>
              <w:color w:val="auto"/>
              <w:lang w:eastAsia="fr-CA"/>
            </w:rPr>
          </w:pPr>
          <w:hyperlink w:history="1" w:anchor="_Toc73250947">
            <w:r w:rsidRPr="00C41695" w:rsidR="00F300E7">
              <w:rPr>
                <w:rStyle w:val="Lienhypertexte"/>
                <w:noProof/>
              </w:rPr>
              <w:t>Différences entre le BIOS et l'UEFI</w:t>
            </w:r>
            <w:r w:rsidR="00F300E7">
              <w:rPr>
                <w:noProof/>
                <w:webHidden/>
              </w:rPr>
              <w:tab/>
            </w:r>
            <w:r w:rsidR="00F300E7">
              <w:rPr>
                <w:noProof/>
                <w:webHidden/>
              </w:rPr>
              <w:fldChar w:fldCharType="begin"/>
            </w:r>
            <w:r w:rsidR="00F300E7">
              <w:rPr>
                <w:noProof/>
                <w:webHidden/>
              </w:rPr>
              <w:instrText xml:space="preserve"> PAGEREF _Toc73250947 \h </w:instrText>
            </w:r>
            <w:r w:rsidR="00F300E7">
              <w:rPr>
                <w:noProof/>
                <w:webHidden/>
              </w:rPr>
            </w:r>
            <w:r w:rsidR="00F300E7">
              <w:rPr>
                <w:noProof/>
                <w:webHidden/>
              </w:rPr>
              <w:fldChar w:fldCharType="separate"/>
            </w:r>
            <w:r w:rsidR="001A7F1E">
              <w:rPr>
                <w:noProof/>
                <w:webHidden/>
              </w:rPr>
              <w:t>4</w:t>
            </w:r>
            <w:r w:rsidR="00F300E7">
              <w:rPr>
                <w:noProof/>
                <w:webHidden/>
              </w:rPr>
              <w:fldChar w:fldCharType="end"/>
            </w:r>
          </w:hyperlink>
        </w:p>
        <w:p w:rsidR="00F300E7" w:rsidRDefault="00000000" w14:paraId="563856C8" w14:textId="72649FA1">
          <w:pPr>
            <w:pStyle w:val="TM3"/>
            <w:tabs>
              <w:tab w:val="right" w:leader="dot" w:pos="10790"/>
            </w:tabs>
            <w:rPr>
              <w:rFonts w:eastAsiaTheme="minorEastAsia"/>
              <w:noProof/>
              <w:color w:val="auto"/>
              <w:lang w:eastAsia="fr-CA"/>
            </w:rPr>
          </w:pPr>
          <w:hyperlink w:history="1" w:anchor="_Toc73250948">
            <w:r w:rsidRPr="00C41695" w:rsidR="00F300E7">
              <w:rPr>
                <w:rStyle w:val="Lienhypertexte"/>
                <w:noProof/>
              </w:rPr>
              <w:t>Schéma de partition MBR</w:t>
            </w:r>
            <w:r w:rsidR="00F300E7">
              <w:rPr>
                <w:noProof/>
                <w:webHidden/>
              </w:rPr>
              <w:tab/>
            </w:r>
            <w:r w:rsidR="00F300E7">
              <w:rPr>
                <w:noProof/>
                <w:webHidden/>
              </w:rPr>
              <w:fldChar w:fldCharType="begin"/>
            </w:r>
            <w:r w:rsidR="00F300E7">
              <w:rPr>
                <w:noProof/>
                <w:webHidden/>
              </w:rPr>
              <w:instrText xml:space="preserve"> PAGEREF _Toc73250948 \h </w:instrText>
            </w:r>
            <w:r w:rsidR="00F300E7">
              <w:rPr>
                <w:noProof/>
                <w:webHidden/>
              </w:rPr>
            </w:r>
            <w:r w:rsidR="00F300E7">
              <w:rPr>
                <w:noProof/>
                <w:webHidden/>
              </w:rPr>
              <w:fldChar w:fldCharType="separate"/>
            </w:r>
            <w:r w:rsidR="001A7F1E">
              <w:rPr>
                <w:noProof/>
                <w:webHidden/>
              </w:rPr>
              <w:t>5</w:t>
            </w:r>
            <w:r w:rsidR="00F300E7">
              <w:rPr>
                <w:noProof/>
                <w:webHidden/>
              </w:rPr>
              <w:fldChar w:fldCharType="end"/>
            </w:r>
          </w:hyperlink>
        </w:p>
        <w:p w:rsidR="00F300E7" w:rsidRDefault="00000000" w14:paraId="4A6608DA" w14:textId="34691ED4">
          <w:pPr>
            <w:pStyle w:val="TM3"/>
            <w:tabs>
              <w:tab w:val="right" w:leader="dot" w:pos="10790"/>
            </w:tabs>
            <w:rPr>
              <w:rFonts w:eastAsiaTheme="minorEastAsia"/>
              <w:noProof/>
              <w:color w:val="auto"/>
              <w:lang w:eastAsia="fr-CA"/>
            </w:rPr>
          </w:pPr>
          <w:hyperlink w:history="1" w:anchor="_Toc73250949">
            <w:r w:rsidRPr="00C41695" w:rsidR="00F300E7">
              <w:rPr>
                <w:rStyle w:val="Lienhypertexte"/>
                <w:noProof/>
              </w:rPr>
              <w:t>Schéma de partition GPT</w:t>
            </w:r>
            <w:r w:rsidR="00F300E7">
              <w:rPr>
                <w:noProof/>
                <w:webHidden/>
              </w:rPr>
              <w:tab/>
            </w:r>
            <w:r w:rsidR="00F300E7">
              <w:rPr>
                <w:noProof/>
                <w:webHidden/>
              </w:rPr>
              <w:fldChar w:fldCharType="begin"/>
            </w:r>
            <w:r w:rsidR="00F300E7">
              <w:rPr>
                <w:noProof/>
                <w:webHidden/>
              </w:rPr>
              <w:instrText xml:space="preserve"> PAGEREF _Toc73250949 \h </w:instrText>
            </w:r>
            <w:r w:rsidR="00F300E7">
              <w:rPr>
                <w:noProof/>
                <w:webHidden/>
              </w:rPr>
            </w:r>
            <w:r w:rsidR="00F300E7">
              <w:rPr>
                <w:noProof/>
                <w:webHidden/>
              </w:rPr>
              <w:fldChar w:fldCharType="separate"/>
            </w:r>
            <w:r w:rsidR="001A7F1E">
              <w:rPr>
                <w:noProof/>
                <w:webHidden/>
              </w:rPr>
              <w:t>6</w:t>
            </w:r>
            <w:r w:rsidR="00F300E7">
              <w:rPr>
                <w:noProof/>
                <w:webHidden/>
              </w:rPr>
              <w:fldChar w:fldCharType="end"/>
            </w:r>
          </w:hyperlink>
        </w:p>
        <w:p w:rsidR="00F300E7" w:rsidRDefault="00000000" w14:paraId="476E7700" w14:textId="395B2736">
          <w:pPr>
            <w:pStyle w:val="TM3"/>
            <w:tabs>
              <w:tab w:val="right" w:leader="dot" w:pos="10790"/>
            </w:tabs>
            <w:rPr>
              <w:rFonts w:eastAsiaTheme="minorEastAsia"/>
              <w:noProof/>
              <w:color w:val="auto"/>
              <w:lang w:eastAsia="fr-CA"/>
            </w:rPr>
          </w:pPr>
          <w:hyperlink w:history="1" w:anchor="_Toc73250950">
            <w:r w:rsidRPr="00C41695" w:rsidR="00F300E7">
              <w:rPr>
                <w:rStyle w:val="Lienhypertexte"/>
                <w:noProof/>
              </w:rPr>
              <w:t>Différence entre MBR et GPT</w:t>
            </w:r>
            <w:r w:rsidR="00F300E7">
              <w:rPr>
                <w:noProof/>
                <w:webHidden/>
              </w:rPr>
              <w:tab/>
            </w:r>
            <w:r w:rsidR="00F300E7">
              <w:rPr>
                <w:noProof/>
                <w:webHidden/>
              </w:rPr>
              <w:fldChar w:fldCharType="begin"/>
            </w:r>
            <w:r w:rsidR="00F300E7">
              <w:rPr>
                <w:noProof/>
                <w:webHidden/>
              </w:rPr>
              <w:instrText xml:space="preserve"> PAGEREF _Toc73250950 \h </w:instrText>
            </w:r>
            <w:r w:rsidR="00F300E7">
              <w:rPr>
                <w:noProof/>
                <w:webHidden/>
              </w:rPr>
            </w:r>
            <w:r w:rsidR="00F300E7">
              <w:rPr>
                <w:noProof/>
                <w:webHidden/>
              </w:rPr>
              <w:fldChar w:fldCharType="separate"/>
            </w:r>
            <w:r w:rsidR="001A7F1E">
              <w:rPr>
                <w:noProof/>
                <w:webHidden/>
              </w:rPr>
              <w:t>6</w:t>
            </w:r>
            <w:r w:rsidR="00F300E7">
              <w:rPr>
                <w:noProof/>
                <w:webHidden/>
              </w:rPr>
              <w:fldChar w:fldCharType="end"/>
            </w:r>
          </w:hyperlink>
        </w:p>
        <w:p w:rsidR="00F300E7" w:rsidRDefault="00000000" w14:paraId="73D812BD" w14:textId="79F3B0A6">
          <w:pPr>
            <w:pStyle w:val="TM3"/>
            <w:tabs>
              <w:tab w:val="right" w:leader="dot" w:pos="10790"/>
            </w:tabs>
            <w:rPr>
              <w:rFonts w:eastAsiaTheme="minorEastAsia"/>
              <w:noProof/>
              <w:color w:val="auto"/>
              <w:lang w:eastAsia="fr-CA"/>
            </w:rPr>
          </w:pPr>
          <w:hyperlink w:history="1" w:anchor="_Toc73250951">
            <w:r w:rsidRPr="00C41695" w:rsidR="00F300E7">
              <w:rPr>
                <w:rStyle w:val="Lienhypertexte"/>
                <w:noProof/>
              </w:rPr>
              <w:t>Noms de périphériques de disque courants</w:t>
            </w:r>
            <w:r w:rsidR="00F300E7">
              <w:rPr>
                <w:noProof/>
                <w:webHidden/>
              </w:rPr>
              <w:tab/>
            </w:r>
            <w:r w:rsidR="00F300E7">
              <w:rPr>
                <w:noProof/>
                <w:webHidden/>
              </w:rPr>
              <w:fldChar w:fldCharType="begin"/>
            </w:r>
            <w:r w:rsidR="00F300E7">
              <w:rPr>
                <w:noProof/>
                <w:webHidden/>
              </w:rPr>
              <w:instrText xml:space="preserve"> PAGEREF _Toc73250951 \h </w:instrText>
            </w:r>
            <w:r w:rsidR="00F300E7">
              <w:rPr>
                <w:noProof/>
                <w:webHidden/>
              </w:rPr>
            </w:r>
            <w:r w:rsidR="00F300E7">
              <w:rPr>
                <w:noProof/>
                <w:webHidden/>
              </w:rPr>
              <w:fldChar w:fldCharType="separate"/>
            </w:r>
            <w:r w:rsidR="001A7F1E">
              <w:rPr>
                <w:noProof/>
                <w:webHidden/>
              </w:rPr>
              <w:t>6</w:t>
            </w:r>
            <w:r w:rsidR="00F300E7">
              <w:rPr>
                <w:noProof/>
                <w:webHidden/>
              </w:rPr>
              <w:fldChar w:fldCharType="end"/>
            </w:r>
          </w:hyperlink>
        </w:p>
        <w:p w:rsidR="00F300E7" w:rsidRDefault="00000000" w14:paraId="4353D166" w14:textId="0EA1B169">
          <w:pPr>
            <w:pStyle w:val="TM1"/>
            <w:tabs>
              <w:tab w:val="right" w:leader="dot" w:pos="10790"/>
            </w:tabs>
            <w:rPr>
              <w:rFonts w:eastAsiaTheme="minorEastAsia"/>
              <w:noProof/>
              <w:color w:val="auto"/>
              <w:lang w:eastAsia="fr-CA"/>
            </w:rPr>
          </w:pPr>
          <w:hyperlink w:history="1" w:anchor="_Toc73250952">
            <w:r w:rsidRPr="00C41695" w:rsidR="00F300E7">
              <w:rPr>
                <w:rStyle w:val="Lienhypertexte"/>
                <w:noProof/>
              </w:rPr>
              <w:t>Partitionnement</w:t>
            </w:r>
            <w:r w:rsidR="00F300E7">
              <w:rPr>
                <w:noProof/>
                <w:webHidden/>
              </w:rPr>
              <w:tab/>
            </w:r>
            <w:r w:rsidR="00F300E7">
              <w:rPr>
                <w:noProof/>
                <w:webHidden/>
              </w:rPr>
              <w:fldChar w:fldCharType="begin"/>
            </w:r>
            <w:r w:rsidR="00F300E7">
              <w:rPr>
                <w:noProof/>
                <w:webHidden/>
              </w:rPr>
              <w:instrText xml:space="preserve"> PAGEREF _Toc73250952 \h </w:instrText>
            </w:r>
            <w:r w:rsidR="00F300E7">
              <w:rPr>
                <w:noProof/>
                <w:webHidden/>
              </w:rPr>
            </w:r>
            <w:r w:rsidR="00F300E7">
              <w:rPr>
                <w:noProof/>
                <w:webHidden/>
              </w:rPr>
              <w:fldChar w:fldCharType="separate"/>
            </w:r>
            <w:r w:rsidR="001A7F1E">
              <w:rPr>
                <w:noProof/>
                <w:webHidden/>
              </w:rPr>
              <w:t>8</w:t>
            </w:r>
            <w:r w:rsidR="00F300E7">
              <w:rPr>
                <w:noProof/>
                <w:webHidden/>
              </w:rPr>
              <w:fldChar w:fldCharType="end"/>
            </w:r>
          </w:hyperlink>
        </w:p>
        <w:p w:rsidR="00F300E7" w:rsidRDefault="00000000" w14:paraId="01950FE6" w14:textId="1965C7FF">
          <w:pPr>
            <w:pStyle w:val="TM2"/>
            <w:tabs>
              <w:tab w:val="right" w:leader="dot" w:pos="10790"/>
            </w:tabs>
            <w:rPr>
              <w:rFonts w:eastAsiaTheme="minorEastAsia"/>
              <w:noProof/>
              <w:color w:val="auto"/>
              <w:lang w:eastAsia="fr-CA"/>
            </w:rPr>
          </w:pPr>
          <w:hyperlink w:history="1" w:anchor="_Toc73250953">
            <w:r w:rsidRPr="00C41695" w:rsidR="00F300E7">
              <w:rPr>
                <w:rStyle w:val="Lienhypertexte"/>
                <w:noProof/>
              </w:rPr>
              <w:t>fdisk</w:t>
            </w:r>
            <w:r w:rsidR="00F300E7">
              <w:rPr>
                <w:noProof/>
                <w:webHidden/>
              </w:rPr>
              <w:tab/>
            </w:r>
            <w:r w:rsidR="00F300E7">
              <w:rPr>
                <w:noProof/>
                <w:webHidden/>
              </w:rPr>
              <w:fldChar w:fldCharType="begin"/>
            </w:r>
            <w:r w:rsidR="00F300E7">
              <w:rPr>
                <w:noProof/>
                <w:webHidden/>
              </w:rPr>
              <w:instrText xml:space="preserve"> PAGEREF _Toc73250953 \h </w:instrText>
            </w:r>
            <w:r w:rsidR="00F300E7">
              <w:rPr>
                <w:noProof/>
                <w:webHidden/>
              </w:rPr>
            </w:r>
            <w:r w:rsidR="00F300E7">
              <w:rPr>
                <w:noProof/>
                <w:webHidden/>
              </w:rPr>
              <w:fldChar w:fldCharType="separate"/>
            </w:r>
            <w:r w:rsidR="001A7F1E">
              <w:rPr>
                <w:noProof/>
                <w:webHidden/>
              </w:rPr>
              <w:t>9</w:t>
            </w:r>
            <w:r w:rsidR="00F300E7">
              <w:rPr>
                <w:noProof/>
                <w:webHidden/>
              </w:rPr>
              <w:fldChar w:fldCharType="end"/>
            </w:r>
          </w:hyperlink>
        </w:p>
        <w:p w:rsidR="00F300E7" w:rsidRDefault="00000000" w14:paraId="4E8F95DD" w14:textId="19FAE162">
          <w:pPr>
            <w:pStyle w:val="TM2"/>
            <w:tabs>
              <w:tab w:val="right" w:leader="dot" w:pos="10790"/>
            </w:tabs>
            <w:rPr>
              <w:rFonts w:eastAsiaTheme="minorEastAsia"/>
              <w:noProof/>
              <w:color w:val="auto"/>
              <w:lang w:eastAsia="fr-CA"/>
            </w:rPr>
          </w:pPr>
          <w:hyperlink w:history="1" w:anchor="_Toc73250954">
            <w:r w:rsidRPr="00C41695" w:rsidR="00F300E7">
              <w:rPr>
                <w:rStyle w:val="Lienhypertexte"/>
                <w:noProof/>
              </w:rPr>
              <w:t>parted</w:t>
            </w:r>
            <w:r w:rsidR="00F300E7">
              <w:rPr>
                <w:noProof/>
                <w:webHidden/>
              </w:rPr>
              <w:tab/>
            </w:r>
            <w:r w:rsidR="00F300E7">
              <w:rPr>
                <w:noProof/>
                <w:webHidden/>
              </w:rPr>
              <w:fldChar w:fldCharType="begin"/>
            </w:r>
            <w:r w:rsidR="00F300E7">
              <w:rPr>
                <w:noProof/>
                <w:webHidden/>
              </w:rPr>
              <w:instrText xml:space="preserve"> PAGEREF _Toc73250954 \h </w:instrText>
            </w:r>
            <w:r w:rsidR="00F300E7">
              <w:rPr>
                <w:noProof/>
                <w:webHidden/>
              </w:rPr>
            </w:r>
            <w:r w:rsidR="00F300E7">
              <w:rPr>
                <w:noProof/>
                <w:webHidden/>
              </w:rPr>
              <w:fldChar w:fldCharType="separate"/>
            </w:r>
            <w:r w:rsidR="001A7F1E">
              <w:rPr>
                <w:noProof/>
                <w:webHidden/>
              </w:rPr>
              <w:t>9</w:t>
            </w:r>
            <w:r w:rsidR="00F300E7">
              <w:rPr>
                <w:noProof/>
                <w:webHidden/>
              </w:rPr>
              <w:fldChar w:fldCharType="end"/>
            </w:r>
          </w:hyperlink>
        </w:p>
        <w:p w:rsidR="00F300E7" w:rsidRDefault="00000000" w14:paraId="757518AC" w14:textId="00CF7C53">
          <w:pPr>
            <w:pStyle w:val="TM2"/>
            <w:tabs>
              <w:tab w:val="right" w:leader="dot" w:pos="10790"/>
            </w:tabs>
            <w:rPr>
              <w:rFonts w:eastAsiaTheme="minorEastAsia"/>
              <w:noProof/>
              <w:color w:val="auto"/>
              <w:lang w:eastAsia="fr-CA"/>
            </w:rPr>
          </w:pPr>
          <w:hyperlink w:history="1" w:anchor="_Toc73250955">
            <w:r w:rsidRPr="00C41695" w:rsidR="00F300E7">
              <w:rPr>
                <w:rStyle w:val="Lienhypertexte"/>
                <w:noProof/>
              </w:rPr>
              <w:t>sfdisk</w:t>
            </w:r>
            <w:r w:rsidR="00F300E7">
              <w:rPr>
                <w:noProof/>
                <w:webHidden/>
              </w:rPr>
              <w:tab/>
            </w:r>
            <w:r w:rsidR="00F300E7">
              <w:rPr>
                <w:noProof/>
                <w:webHidden/>
              </w:rPr>
              <w:fldChar w:fldCharType="begin"/>
            </w:r>
            <w:r w:rsidR="00F300E7">
              <w:rPr>
                <w:noProof/>
                <w:webHidden/>
              </w:rPr>
              <w:instrText xml:space="preserve"> PAGEREF _Toc73250955 \h </w:instrText>
            </w:r>
            <w:r w:rsidR="00F300E7">
              <w:rPr>
                <w:noProof/>
                <w:webHidden/>
              </w:rPr>
            </w:r>
            <w:r w:rsidR="00F300E7">
              <w:rPr>
                <w:noProof/>
                <w:webHidden/>
              </w:rPr>
              <w:fldChar w:fldCharType="separate"/>
            </w:r>
            <w:r w:rsidR="001A7F1E">
              <w:rPr>
                <w:noProof/>
                <w:webHidden/>
              </w:rPr>
              <w:t>10</w:t>
            </w:r>
            <w:r w:rsidR="00F300E7">
              <w:rPr>
                <w:noProof/>
                <w:webHidden/>
              </w:rPr>
              <w:fldChar w:fldCharType="end"/>
            </w:r>
          </w:hyperlink>
        </w:p>
        <w:p w:rsidR="00F300E7" w:rsidRDefault="00000000" w14:paraId="28407E8A" w14:textId="00B6EA27">
          <w:pPr>
            <w:pStyle w:val="TM1"/>
            <w:tabs>
              <w:tab w:val="right" w:leader="dot" w:pos="10790"/>
            </w:tabs>
            <w:rPr>
              <w:rFonts w:eastAsiaTheme="minorEastAsia"/>
              <w:noProof/>
              <w:color w:val="auto"/>
              <w:lang w:eastAsia="fr-CA"/>
            </w:rPr>
          </w:pPr>
          <w:hyperlink w:history="1" w:anchor="_Toc73250956">
            <w:r w:rsidRPr="00C41695" w:rsidR="00F300E7">
              <w:rPr>
                <w:rStyle w:val="Lienhypertexte"/>
                <w:noProof/>
              </w:rPr>
              <w:t>Formatage d’une partition ou d’un volume</w:t>
            </w:r>
            <w:r w:rsidR="00F300E7">
              <w:rPr>
                <w:noProof/>
                <w:webHidden/>
              </w:rPr>
              <w:tab/>
            </w:r>
            <w:r w:rsidR="00F300E7">
              <w:rPr>
                <w:noProof/>
                <w:webHidden/>
              </w:rPr>
              <w:fldChar w:fldCharType="begin"/>
            </w:r>
            <w:r w:rsidR="00F300E7">
              <w:rPr>
                <w:noProof/>
                <w:webHidden/>
              </w:rPr>
              <w:instrText xml:space="preserve"> PAGEREF _Toc73250956 \h </w:instrText>
            </w:r>
            <w:r w:rsidR="00F300E7">
              <w:rPr>
                <w:noProof/>
                <w:webHidden/>
              </w:rPr>
            </w:r>
            <w:r w:rsidR="00F300E7">
              <w:rPr>
                <w:noProof/>
                <w:webHidden/>
              </w:rPr>
              <w:fldChar w:fldCharType="separate"/>
            </w:r>
            <w:r w:rsidR="001A7F1E">
              <w:rPr>
                <w:noProof/>
                <w:webHidden/>
              </w:rPr>
              <w:t>11</w:t>
            </w:r>
            <w:r w:rsidR="00F300E7">
              <w:rPr>
                <w:noProof/>
                <w:webHidden/>
              </w:rPr>
              <w:fldChar w:fldCharType="end"/>
            </w:r>
          </w:hyperlink>
        </w:p>
        <w:p w:rsidR="00F300E7" w:rsidRDefault="00000000" w14:paraId="4D4337F1" w14:textId="61F393E7">
          <w:pPr>
            <w:pStyle w:val="TM1"/>
            <w:tabs>
              <w:tab w:val="right" w:leader="dot" w:pos="10790"/>
            </w:tabs>
            <w:rPr>
              <w:rFonts w:eastAsiaTheme="minorEastAsia"/>
              <w:noProof/>
              <w:color w:val="auto"/>
              <w:lang w:eastAsia="fr-CA"/>
            </w:rPr>
          </w:pPr>
          <w:hyperlink w:history="1" w:anchor="_Toc73250957">
            <w:r w:rsidRPr="00C41695" w:rsidR="00F300E7">
              <w:rPr>
                <w:rStyle w:val="Lienhypertexte"/>
                <w:noProof/>
              </w:rPr>
              <w:t>Liste des périphériques de type bloc</w:t>
            </w:r>
            <w:r w:rsidR="00F300E7">
              <w:rPr>
                <w:noProof/>
                <w:webHidden/>
              </w:rPr>
              <w:tab/>
            </w:r>
            <w:r w:rsidR="00F300E7">
              <w:rPr>
                <w:noProof/>
                <w:webHidden/>
              </w:rPr>
              <w:fldChar w:fldCharType="begin"/>
            </w:r>
            <w:r w:rsidR="00F300E7">
              <w:rPr>
                <w:noProof/>
                <w:webHidden/>
              </w:rPr>
              <w:instrText xml:space="preserve"> PAGEREF _Toc73250957 \h </w:instrText>
            </w:r>
            <w:r w:rsidR="00F300E7">
              <w:rPr>
                <w:noProof/>
                <w:webHidden/>
              </w:rPr>
            </w:r>
            <w:r w:rsidR="00F300E7">
              <w:rPr>
                <w:noProof/>
                <w:webHidden/>
              </w:rPr>
              <w:fldChar w:fldCharType="separate"/>
            </w:r>
            <w:r w:rsidR="001A7F1E">
              <w:rPr>
                <w:noProof/>
                <w:webHidden/>
              </w:rPr>
              <w:t>12</w:t>
            </w:r>
            <w:r w:rsidR="00F300E7">
              <w:rPr>
                <w:noProof/>
                <w:webHidden/>
              </w:rPr>
              <w:fldChar w:fldCharType="end"/>
            </w:r>
          </w:hyperlink>
        </w:p>
        <w:p w:rsidR="00F300E7" w:rsidRDefault="00000000" w14:paraId="26C60127" w14:textId="70F9AF14">
          <w:pPr>
            <w:pStyle w:val="TM2"/>
            <w:tabs>
              <w:tab w:val="right" w:leader="dot" w:pos="10790"/>
            </w:tabs>
            <w:rPr>
              <w:rFonts w:eastAsiaTheme="minorEastAsia"/>
              <w:noProof/>
              <w:color w:val="auto"/>
              <w:lang w:eastAsia="fr-CA"/>
            </w:rPr>
          </w:pPr>
          <w:hyperlink w:history="1" w:anchor="_Toc73250958">
            <w:r w:rsidRPr="00C41695" w:rsidR="00F300E7">
              <w:rPr>
                <w:rStyle w:val="Lienhypertexte"/>
                <w:noProof/>
              </w:rPr>
              <w:t>df</w:t>
            </w:r>
            <w:r w:rsidR="00F300E7">
              <w:rPr>
                <w:noProof/>
                <w:webHidden/>
              </w:rPr>
              <w:tab/>
            </w:r>
            <w:r w:rsidR="00F300E7">
              <w:rPr>
                <w:noProof/>
                <w:webHidden/>
              </w:rPr>
              <w:fldChar w:fldCharType="begin"/>
            </w:r>
            <w:r w:rsidR="00F300E7">
              <w:rPr>
                <w:noProof/>
                <w:webHidden/>
              </w:rPr>
              <w:instrText xml:space="preserve"> PAGEREF _Toc73250958 \h </w:instrText>
            </w:r>
            <w:r w:rsidR="00F300E7">
              <w:rPr>
                <w:noProof/>
                <w:webHidden/>
              </w:rPr>
            </w:r>
            <w:r w:rsidR="00F300E7">
              <w:rPr>
                <w:noProof/>
                <w:webHidden/>
              </w:rPr>
              <w:fldChar w:fldCharType="separate"/>
            </w:r>
            <w:r w:rsidR="001A7F1E">
              <w:rPr>
                <w:noProof/>
                <w:webHidden/>
              </w:rPr>
              <w:t>12</w:t>
            </w:r>
            <w:r w:rsidR="00F300E7">
              <w:rPr>
                <w:noProof/>
                <w:webHidden/>
              </w:rPr>
              <w:fldChar w:fldCharType="end"/>
            </w:r>
          </w:hyperlink>
        </w:p>
        <w:p w:rsidR="00F300E7" w:rsidRDefault="00000000" w14:paraId="1526FE87" w14:textId="68C9D100">
          <w:pPr>
            <w:pStyle w:val="TM2"/>
            <w:tabs>
              <w:tab w:val="right" w:leader="dot" w:pos="10790"/>
            </w:tabs>
            <w:rPr>
              <w:rFonts w:eastAsiaTheme="minorEastAsia"/>
              <w:noProof/>
              <w:color w:val="auto"/>
              <w:lang w:eastAsia="fr-CA"/>
            </w:rPr>
          </w:pPr>
          <w:hyperlink w:history="1" w:anchor="_Toc73250959">
            <w:r w:rsidRPr="00C41695" w:rsidR="00F300E7">
              <w:rPr>
                <w:rStyle w:val="Lienhypertexte"/>
                <w:noProof/>
              </w:rPr>
              <w:t>lsblk</w:t>
            </w:r>
            <w:r w:rsidR="00F300E7">
              <w:rPr>
                <w:noProof/>
                <w:webHidden/>
              </w:rPr>
              <w:tab/>
            </w:r>
            <w:r w:rsidR="00F300E7">
              <w:rPr>
                <w:noProof/>
                <w:webHidden/>
              </w:rPr>
              <w:fldChar w:fldCharType="begin"/>
            </w:r>
            <w:r w:rsidR="00F300E7">
              <w:rPr>
                <w:noProof/>
                <w:webHidden/>
              </w:rPr>
              <w:instrText xml:space="preserve"> PAGEREF _Toc73250959 \h </w:instrText>
            </w:r>
            <w:r w:rsidR="00F300E7">
              <w:rPr>
                <w:noProof/>
                <w:webHidden/>
              </w:rPr>
            </w:r>
            <w:r w:rsidR="00F300E7">
              <w:rPr>
                <w:noProof/>
                <w:webHidden/>
              </w:rPr>
              <w:fldChar w:fldCharType="separate"/>
            </w:r>
            <w:r w:rsidR="001A7F1E">
              <w:rPr>
                <w:noProof/>
                <w:webHidden/>
              </w:rPr>
              <w:t>13</w:t>
            </w:r>
            <w:r w:rsidR="00F300E7">
              <w:rPr>
                <w:noProof/>
                <w:webHidden/>
              </w:rPr>
              <w:fldChar w:fldCharType="end"/>
            </w:r>
          </w:hyperlink>
        </w:p>
        <w:p w:rsidR="00F300E7" w:rsidRDefault="00000000" w14:paraId="13FF2DDA" w14:textId="0DE97F99">
          <w:pPr>
            <w:pStyle w:val="TM2"/>
            <w:tabs>
              <w:tab w:val="right" w:leader="dot" w:pos="10790"/>
            </w:tabs>
            <w:rPr>
              <w:rFonts w:eastAsiaTheme="minorEastAsia"/>
              <w:noProof/>
              <w:color w:val="auto"/>
              <w:lang w:eastAsia="fr-CA"/>
            </w:rPr>
          </w:pPr>
          <w:hyperlink w:history="1" w:anchor="_Toc73250960">
            <w:r w:rsidRPr="00C41695" w:rsidR="00F300E7">
              <w:rPr>
                <w:rStyle w:val="Lienhypertexte"/>
                <w:noProof/>
              </w:rPr>
              <w:t>cfdisk</w:t>
            </w:r>
            <w:r w:rsidR="00F300E7">
              <w:rPr>
                <w:noProof/>
                <w:webHidden/>
              </w:rPr>
              <w:tab/>
            </w:r>
            <w:r w:rsidR="00F300E7">
              <w:rPr>
                <w:noProof/>
                <w:webHidden/>
              </w:rPr>
              <w:fldChar w:fldCharType="begin"/>
            </w:r>
            <w:r w:rsidR="00F300E7">
              <w:rPr>
                <w:noProof/>
                <w:webHidden/>
              </w:rPr>
              <w:instrText xml:space="preserve"> PAGEREF _Toc73250960 \h </w:instrText>
            </w:r>
            <w:r w:rsidR="00F300E7">
              <w:rPr>
                <w:noProof/>
                <w:webHidden/>
              </w:rPr>
            </w:r>
            <w:r w:rsidR="00F300E7">
              <w:rPr>
                <w:noProof/>
                <w:webHidden/>
              </w:rPr>
              <w:fldChar w:fldCharType="separate"/>
            </w:r>
            <w:r w:rsidR="001A7F1E">
              <w:rPr>
                <w:noProof/>
                <w:webHidden/>
              </w:rPr>
              <w:t>14</w:t>
            </w:r>
            <w:r w:rsidR="00F300E7">
              <w:rPr>
                <w:noProof/>
                <w:webHidden/>
              </w:rPr>
              <w:fldChar w:fldCharType="end"/>
            </w:r>
          </w:hyperlink>
        </w:p>
        <w:p w:rsidR="00F300E7" w:rsidRDefault="00000000" w14:paraId="3F8ECF80" w14:textId="506BABB7">
          <w:pPr>
            <w:pStyle w:val="TM2"/>
            <w:tabs>
              <w:tab w:val="right" w:leader="dot" w:pos="10790"/>
            </w:tabs>
            <w:rPr>
              <w:rFonts w:eastAsiaTheme="minorEastAsia"/>
              <w:noProof/>
              <w:color w:val="auto"/>
              <w:lang w:eastAsia="fr-CA"/>
            </w:rPr>
          </w:pPr>
          <w:hyperlink w:history="1" w:anchor="_Toc73250961">
            <w:r w:rsidRPr="00C41695" w:rsidR="00F300E7">
              <w:rPr>
                <w:rStyle w:val="Lienhypertexte"/>
                <w:noProof/>
              </w:rPr>
              <w:t>du (disk usage)</w:t>
            </w:r>
            <w:r w:rsidR="00F300E7">
              <w:rPr>
                <w:noProof/>
                <w:webHidden/>
              </w:rPr>
              <w:tab/>
            </w:r>
            <w:r w:rsidR="00F300E7">
              <w:rPr>
                <w:noProof/>
                <w:webHidden/>
              </w:rPr>
              <w:fldChar w:fldCharType="begin"/>
            </w:r>
            <w:r w:rsidR="00F300E7">
              <w:rPr>
                <w:noProof/>
                <w:webHidden/>
              </w:rPr>
              <w:instrText xml:space="preserve"> PAGEREF _Toc73250961 \h </w:instrText>
            </w:r>
            <w:r w:rsidR="00F300E7">
              <w:rPr>
                <w:noProof/>
                <w:webHidden/>
              </w:rPr>
            </w:r>
            <w:r w:rsidR="00F300E7">
              <w:rPr>
                <w:noProof/>
                <w:webHidden/>
              </w:rPr>
              <w:fldChar w:fldCharType="separate"/>
            </w:r>
            <w:r w:rsidR="001A7F1E">
              <w:rPr>
                <w:noProof/>
                <w:webHidden/>
              </w:rPr>
              <w:t>14</w:t>
            </w:r>
            <w:r w:rsidR="00F300E7">
              <w:rPr>
                <w:noProof/>
                <w:webHidden/>
              </w:rPr>
              <w:fldChar w:fldCharType="end"/>
            </w:r>
          </w:hyperlink>
        </w:p>
        <w:p w:rsidR="00F300E7" w:rsidRDefault="00000000" w14:paraId="64BB2A07" w14:textId="2C95CD8E">
          <w:pPr>
            <w:pStyle w:val="TM2"/>
            <w:tabs>
              <w:tab w:val="right" w:leader="dot" w:pos="10790"/>
            </w:tabs>
            <w:rPr>
              <w:rFonts w:eastAsiaTheme="minorEastAsia"/>
              <w:noProof/>
              <w:color w:val="auto"/>
              <w:lang w:eastAsia="fr-CA"/>
            </w:rPr>
          </w:pPr>
          <w:hyperlink w:history="1" w:anchor="_Toc73250962">
            <w:r w:rsidRPr="00C41695" w:rsidR="00F300E7">
              <w:rPr>
                <w:rStyle w:val="Lienhypertexte"/>
                <w:noProof/>
              </w:rPr>
              <w:t>pydf</w:t>
            </w:r>
            <w:r w:rsidR="00F300E7">
              <w:rPr>
                <w:noProof/>
                <w:webHidden/>
              </w:rPr>
              <w:tab/>
            </w:r>
            <w:r w:rsidR="00F300E7">
              <w:rPr>
                <w:noProof/>
                <w:webHidden/>
              </w:rPr>
              <w:fldChar w:fldCharType="begin"/>
            </w:r>
            <w:r w:rsidR="00F300E7">
              <w:rPr>
                <w:noProof/>
                <w:webHidden/>
              </w:rPr>
              <w:instrText xml:space="preserve"> PAGEREF _Toc73250962 \h </w:instrText>
            </w:r>
            <w:r w:rsidR="00F300E7">
              <w:rPr>
                <w:noProof/>
                <w:webHidden/>
              </w:rPr>
            </w:r>
            <w:r w:rsidR="00F300E7">
              <w:rPr>
                <w:noProof/>
                <w:webHidden/>
              </w:rPr>
              <w:fldChar w:fldCharType="separate"/>
            </w:r>
            <w:r w:rsidR="001A7F1E">
              <w:rPr>
                <w:noProof/>
                <w:webHidden/>
              </w:rPr>
              <w:t>15</w:t>
            </w:r>
            <w:r w:rsidR="00F300E7">
              <w:rPr>
                <w:noProof/>
                <w:webHidden/>
              </w:rPr>
              <w:fldChar w:fldCharType="end"/>
            </w:r>
          </w:hyperlink>
        </w:p>
        <w:p w:rsidR="00F300E7" w:rsidRDefault="00000000" w14:paraId="7B484826" w14:textId="106F26AB">
          <w:pPr>
            <w:pStyle w:val="TM2"/>
            <w:tabs>
              <w:tab w:val="right" w:leader="dot" w:pos="10790"/>
            </w:tabs>
            <w:rPr>
              <w:rFonts w:eastAsiaTheme="minorEastAsia"/>
              <w:noProof/>
              <w:color w:val="auto"/>
              <w:lang w:eastAsia="fr-CA"/>
            </w:rPr>
          </w:pPr>
          <w:hyperlink w:history="1" w:anchor="_Toc73250963">
            <w:r w:rsidRPr="00C41695" w:rsidR="00F300E7">
              <w:rPr>
                <w:rStyle w:val="Lienhypertexte"/>
                <w:noProof/>
              </w:rPr>
              <w:t>fdisk</w:t>
            </w:r>
            <w:r w:rsidR="00F300E7">
              <w:rPr>
                <w:noProof/>
                <w:webHidden/>
              </w:rPr>
              <w:tab/>
            </w:r>
            <w:r w:rsidR="00F300E7">
              <w:rPr>
                <w:noProof/>
                <w:webHidden/>
              </w:rPr>
              <w:fldChar w:fldCharType="begin"/>
            </w:r>
            <w:r w:rsidR="00F300E7">
              <w:rPr>
                <w:noProof/>
                <w:webHidden/>
              </w:rPr>
              <w:instrText xml:space="preserve"> PAGEREF _Toc73250963 \h </w:instrText>
            </w:r>
            <w:r w:rsidR="00F300E7">
              <w:rPr>
                <w:noProof/>
                <w:webHidden/>
              </w:rPr>
            </w:r>
            <w:r w:rsidR="00F300E7">
              <w:rPr>
                <w:noProof/>
                <w:webHidden/>
              </w:rPr>
              <w:fldChar w:fldCharType="separate"/>
            </w:r>
            <w:r w:rsidR="001A7F1E">
              <w:rPr>
                <w:noProof/>
                <w:webHidden/>
              </w:rPr>
              <w:t>15</w:t>
            </w:r>
            <w:r w:rsidR="00F300E7">
              <w:rPr>
                <w:noProof/>
                <w:webHidden/>
              </w:rPr>
              <w:fldChar w:fldCharType="end"/>
            </w:r>
          </w:hyperlink>
        </w:p>
        <w:p w:rsidR="00F300E7" w:rsidRDefault="00000000" w14:paraId="1F04D271" w14:textId="76F1708E">
          <w:pPr>
            <w:pStyle w:val="TM2"/>
            <w:tabs>
              <w:tab w:val="right" w:leader="dot" w:pos="10790"/>
            </w:tabs>
            <w:rPr>
              <w:rFonts w:eastAsiaTheme="minorEastAsia"/>
              <w:noProof/>
              <w:color w:val="auto"/>
              <w:lang w:eastAsia="fr-CA"/>
            </w:rPr>
          </w:pPr>
          <w:hyperlink w:history="1" w:anchor="_Toc73250964">
            <w:r w:rsidRPr="00C41695" w:rsidR="00F300E7">
              <w:rPr>
                <w:rStyle w:val="Lienhypertexte"/>
                <w:noProof/>
              </w:rPr>
              <w:t>parted</w:t>
            </w:r>
            <w:r w:rsidR="00F300E7">
              <w:rPr>
                <w:noProof/>
                <w:webHidden/>
              </w:rPr>
              <w:tab/>
            </w:r>
            <w:r w:rsidR="00F300E7">
              <w:rPr>
                <w:noProof/>
                <w:webHidden/>
              </w:rPr>
              <w:fldChar w:fldCharType="begin"/>
            </w:r>
            <w:r w:rsidR="00F300E7">
              <w:rPr>
                <w:noProof/>
                <w:webHidden/>
              </w:rPr>
              <w:instrText xml:space="preserve"> PAGEREF _Toc73250964 \h </w:instrText>
            </w:r>
            <w:r w:rsidR="00F300E7">
              <w:rPr>
                <w:noProof/>
                <w:webHidden/>
              </w:rPr>
            </w:r>
            <w:r w:rsidR="00F300E7">
              <w:rPr>
                <w:noProof/>
                <w:webHidden/>
              </w:rPr>
              <w:fldChar w:fldCharType="separate"/>
            </w:r>
            <w:r w:rsidR="001A7F1E">
              <w:rPr>
                <w:noProof/>
                <w:webHidden/>
              </w:rPr>
              <w:t>15</w:t>
            </w:r>
            <w:r w:rsidR="00F300E7">
              <w:rPr>
                <w:noProof/>
                <w:webHidden/>
              </w:rPr>
              <w:fldChar w:fldCharType="end"/>
            </w:r>
          </w:hyperlink>
        </w:p>
        <w:p w:rsidR="00F300E7" w:rsidRDefault="00000000" w14:paraId="1709FD9D" w14:textId="3F923BC1">
          <w:pPr>
            <w:pStyle w:val="TM2"/>
            <w:tabs>
              <w:tab w:val="right" w:leader="dot" w:pos="10790"/>
            </w:tabs>
            <w:rPr>
              <w:rFonts w:eastAsiaTheme="minorEastAsia"/>
              <w:noProof/>
              <w:color w:val="auto"/>
              <w:lang w:eastAsia="fr-CA"/>
            </w:rPr>
          </w:pPr>
          <w:hyperlink w:history="1" w:anchor="_Toc73250965">
            <w:r w:rsidRPr="00C41695" w:rsidR="00F300E7">
              <w:rPr>
                <w:rStyle w:val="Lienhypertexte"/>
                <w:noProof/>
              </w:rPr>
              <w:t>blkid</w:t>
            </w:r>
            <w:r w:rsidR="00F300E7">
              <w:rPr>
                <w:noProof/>
                <w:webHidden/>
              </w:rPr>
              <w:tab/>
            </w:r>
            <w:r w:rsidR="00F300E7">
              <w:rPr>
                <w:noProof/>
                <w:webHidden/>
              </w:rPr>
              <w:fldChar w:fldCharType="begin"/>
            </w:r>
            <w:r w:rsidR="00F300E7">
              <w:rPr>
                <w:noProof/>
                <w:webHidden/>
              </w:rPr>
              <w:instrText xml:space="preserve"> PAGEREF _Toc73250965 \h </w:instrText>
            </w:r>
            <w:r w:rsidR="00F300E7">
              <w:rPr>
                <w:noProof/>
                <w:webHidden/>
              </w:rPr>
            </w:r>
            <w:r w:rsidR="00F300E7">
              <w:rPr>
                <w:noProof/>
                <w:webHidden/>
              </w:rPr>
              <w:fldChar w:fldCharType="separate"/>
            </w:r>
            <w:r w:rsidR="001A7F1E">
              <w:rPr>
                <w:noProof/>
                <w:webHidden/>
              </w:rPr>
              <w:t>15</w:t>
            </w:r>
            <w:r w:rsidR="00F300E7">
              <w:rPr>
                <w:noProof/>
                <w:webHidden/>
              </w:rPr>
              <w:fldChar w:fldCharType="end"/>
            </w:r>
          </w:hyperlink>
        </w:p>
        <w:p w:rsidR="00F300E7" w:rsidRDefault="00000000" w14:paraId="75532B3A" w14:textId="113D6357">
          <w:pPr>
            <w:pStyle w:val="TM1"/>
            <w:tabs>
              <w:tab w:val="right" w:leader="dot" w:pos="10790"/>
            </w:tabs>
            <w:rPr>
              <w:rFonts w:eastAsiaTheme="minorEastAsia"/>
              <w:noProof/>
              <w:color w:val="auto"/>
              <w:lang w:eastAsia="fr-CA"/>
            </w:rPr>
          </w:pPr>
          <w:hyperlink w:history="1" w:anchor="_Toc73250966">
            <w:r w:rsidRPr="00C41695" w:rsidR="00F300E7">
              <w:rPr>
                <w:rStyle w:val="Lienhypertexte"/>
                <w:noProof/>
              </w:rPr>
              <w:t>Espace d’échange</w:t>
            </w:r>
            <w:r w:rsidR="00F300E7">
              <w:rPr>
                <w:noProof/>
                <w:webHidden/>
              </w:rPr>
              <w:tab/>
            </w:r>
            <w:r w:rsidR="00F300E7">
              <w:rPr>
                <w:noProof/>
                <w:webHidden/>
              </w:rPr>
              <w:fldChar w:fldCharType="begin"/>
            </w:r>
            <w:r w:rsidR="00F300E7">
              <w:rPr>
                <w:noProof/>
                <w:webHidden/>
              </w:rPr>
              <w:instrText xml:space="preserve"> PAGEREF _Toc73250966 \h </w:instrText>
            </w:r>
            <w:r w:rsidR="00F300E7">
              <w:rPr>
                <w:noProof/>
                <w:webHidden/>
              </w:rPr>
            </w:r>
            <w:r w:rsidR="00F300E7">
              <w:rPr>
                <w:noProof/>
                <w:webHidden/>
              </w:rPr>
              <w:fldChar w:fldCharType="separate"/>
            </w:r>
            <w:r w:rsidR="001A7F1E">
              <w:rPr>
                <w:noProof/>
                <w:webHidden/>
              </w:rPr>
              <w:t>15</w:t>
            </w:r>
            <w:r w:rsidR="00F300E7">
              <w:rPr>
                <w:noProof/>
                <w:webHidden/>
              </w:rPr>
              <w:fldChar w:fldCharType="end"/>
            </w:r>
          </w:hyperlink>
        </w:p>
        <w:p w:rsidR="00F300E7" w:rsidRDefault="00000000" w14:paraId="12AE3CF2" w14:textId="00BB1909">
          <w:pPr>
            <w:pStyle w:val="TM1"/>
            <w:tabs>
              <w:tab w:val="right" w:leader="dot" w:pos="10790"/>
            </w:tabs>
            <w:rPr>
              <w:rFonts w:eastAsiaTheme="minorEastAsia"/>
              <w:noProof/>
              <w:color w:val="auto"/>
              <w:lang w:eastAsia="fr-CA"/>
            </w:rPr>
          </w:pPr>
          <w:hyperlink w:history="1" w:anchor="_Toc73250967">
            <w:r w:rsidRPr="00C41695" w:rsidR="00F300E7">
              <w:rPr>
                <w:rStyle w:val="Lienhypertexte"/>
                <w:noProof/>
              </w:rPr>
              <w:t>Point de montage</w:t>
            </w:r>
            <w:r w:rsidR="00F300E7">
              <w:rPr>
                <w:noProof/>
                <w:webHidden/>
              </w:rPr>
              <w:tab/>
            </w:r>
            <w:r w:rsidR="00F300E7">
              <w:rPr>
                <w:noProof/>
                <w:webHidden/>
              </w:rPr>
              <w:fldChar w:fldCharType="begin"/>
            </w:r>
            <w:r w:rsidR="00F300E7">
              <w:rPr>
                <w:noProof/>
                <w:webHidden/>
              </w:rPr>
              <w:instrText xml:space="preserve"> PAGEREF _Toc73250967 \h </w:instrText>
            </w:r>
            <w:r w:rsidR="00F300E7">
              <w:rPr>
                <w:noProof/>
                <w:webHidden/>
              </w:rPr>
            </w:r>
            <w:r w:rsidR="00F300E7">
              <w:rPr>
                <w:noProof/>
                <w:webHidden/>
              </w:rPr>
              <w:fldChar w:fldCharType="separate"/>
            </w:r>
            <w:r w:rsidR="001A7F1E">
              <w:rPr>
                <w:noProof/>
                <w:webHidden/>
              </w:rPr>
              <w:t>16</w:t>
            </w:r>
            <w:r w:rsidR="00F300E7">
              <w:rPr>
                <w:noProof/>
                <w:webHidden/>
              </w:rPr>
              <w:fldChar w:fldCharType="end"/>
            </w:r>
          </w:hyperlink>
        </w:p>
        <w:p w:rsidR="00F300E7" w:rsidRDefault="00000000" w14:paraId="4164C08B" w14:textId="5DAA0D9D">
          <w:pPr>
            <w:pStyle w:val="TM2"/>
            <w:tabs>
              <w:tab w:val="right" w:leader="dot" w:pos="10790"/>
            </w:tabs>
            <w:rPr>
              <w:rFonts w:eastAsiaTheme="minorEastAsia"/>
              <w:noProof/>
              <w:color w:val="auto"/>
              <w:lang w:eastAsia="fr-CA"/>
            </w:rPr>
          </w:pPr>
          <w:hyperlink w:history="1" w:anchor="_Toc73250968">
            <w:r w:rsidRPr="00C41695" w:rsidR="00F300E7">
              <w:rPr>
                <w:rStyle w:val="Lienhypertexte"/>
                <w:noProof/>
              </w:rPr>
              <w:t>Commande mount</w:t>
            </w:r>
            <w:r w:rsidR="00F300E7">
              <w:rPr>
                <w:noProof/>
                <w:webHidden/>
              </w:rPr>
              <w:tab/>
            </w:r>
            <w:r w:rsidR="00F300E7">
              <w:rPr>
                <w:noProof/>
                <w:webHidden/>
              </w:rPr>
              <w:fldChar w:fldCharType="begin"/>
            </w:r>
            <w:r w:rsidR="00F300E7">
              <w:rPr>
                <w:noProof/>
                <w:webHidden/>
              </w:rPr>
              <w:instrText xml:space="preserve"> PAGEREF _Toc73250968 \h </w:instrText>
            </w:r>
            <w:r w:rsidR="00F300E7">
              <w:rPr>
                <w:noProof/>
                <w:webHidden/>
              </w:rPr>
            </w:r>
            <w:r w:rsidR="00F300E7">
              <w:rPr>
                <w:noProof/>
                <w:webHidden/>
              </w:rPr>
              <w:fldChar w:fldCharType="separate"/>
            </w:r>
            <w:r w:rsidR="001A7F1E">
              <w:rPr>
                <w:noProof/>
                <w:webHidden/>
              </w:rPr>
              <w:t>16</w:t>
            </w:r>
            <w:r w:rsidR="00F300E7">
              <w:rPr>
                <w:noProof/>
                <w:webHidden/>
              </w:rPr>
              <w:fldChar w:fldCharType="end"/>
            </w:r>
          </w:hyperlink>
        </w:p>
        <w:p w:rsidR="00F300E7" w:rsidRDefault="00000000" w14:paraId="513B69EA" w14:textId="29A0E70B">
          <w:pPr>
            <w:pStyle w:val="TM3"/>
            <w:tabs>
              <w:tab w:val="right" w:leader="dot" w:pos="10790"/>
            </w:tabs>
            <w:rPr>
              <w:rFonts w:eastAsiaTheme="minorEastAsia"/>
              <w:noProof/>
              <w:color w:val="auto"/>
              <w:lang w:eastAsia="fr-CA"/>
            </w:rPr>
          </w:pPr>
          <w:hyperlink w:history="1" w:anchor="_Toc73250969">
            <w:r w:rsidRPr="00C41695" w:rsidR="00F300E7">
              <w:rPr>
                <w:rStyle w:val="Lienhypertexte"/>
                <w:noProof/>
              </w:rPr>
              <w:t>Synopsis de la commande mount</w:t>
            </w:r>
            <w:r w:rsidR="00F300E7">
              <w:rPr>
                <w:noProof/>
                <w:webHidden/>
              </w:rPr>
              <w:tab/>
            </w:r>
            <w:r w:rsidR="00F300E7">
              <w:rPr>
                <w:noProof/>
                <w:webHidden/>
              </w:rPr>
              <w:fldChar w:fldCharType="begin"/>
            </w:r>
            <w:r w:rsidR="00F300E7">
              <w:rPr>
                <w:noProof/>
                <w:webHidden/>
              </w:rPr>
              <w:instrText xml:space="preserve"> PAGEREF _Toc73250969 \h </w:instrText>
            </w:r>
            <w:r w:rsidR="00F300E7">
              <w:rPr>
                <w:noProof/>
                <w:webHidden/>
              </w:rPr>
            </w:r>
            <w:r w:rsidR="00F300E7">
              <w:rPr>
                <w:noProof/>
                <w:webHidden/>
              </w:rPr>
              <w:fldChar w:fldCharType="separate"/>
            </w:r>
            <w:r w:rsidR="001A7F1E">
              <w:rPr>
                <w:noProof/>
                <w:webHidden/>
              </w:rPr>
              <w:t>16</w:t>
            </w:r>
            <w:r w:rsidR="00F300E7">
              <w:rPr>
                <w:noProof/>
                <w:webHidden/>
              </w:rPr>
              <w:fldChar w:fldCharType="end"/>
            </w:r>
          </w:hyperlink>
        </w:p>
        <w:p w:rsidR="00F300E7" w:rsidRDefault="00000000" w14:paraId="6F5B128B" w14:textId="670EFDBA">
          <w:pPr>
            <w:pStyle w:val="TM2"/>
            <w:tabs>
              <w:tab w:val="right" w:leader="dot" w:pos="10790"/>
            </w:tabs>
            <w:rPr>
              <w:rFonts w:eastAsiaTheme="minorEastAsia"/>
              <w:noProof/>
              <w:color w:val="auto"/>
              <w:lang w:eastAsia="fr-CA"/>
            </w:rPr>
          </w:pPr>
          <w:hyperlink w:history="1" w:anchor="_Toc73250970">
            <w:r w:rsidRPr="00C41695" w:rsidR="00F300E7">
              <w:rPr>
                <w:rStyle w:val="Lienhypertexte"/>
                <w:noProof/>
              </w:rPr>
              <w:t>Commande umount</w:t>
            </w:r>
            <w:r w:rsidR="00F300E7">
              <w:rPr>
                <w:noProof/>
                <w:webHidden/>
              </w:rPr>
              <w:tab/>
            </w:r>
            <w:r w:rsidR="00F300E7">
              <w:rPr>
                <w:noProof/>
                <w:webHidden/>
              </w:rPr>
              <w:fldChar w:fldCharType="begin"/>
            </w:r>
            <w:r w:rsidR="00F300E7">
              <w:rPr>
                <w:noProof/>
                <w:webHidden/>
              </w:rPr>
              <w:instrText xml:space="preserve"> PAGEREF _Toc73250970 \h </w:instrText>
            </w:r>
            <w:r w:rsidR="00F300E7">
              <w:rPr>
                <w:noProof/>
                <w:webHidden/>
              </w:rPr>
            </w:r>
            <w:r w:rsidR="00F300E7">
              <w:rPr>
                <w:noProof/>
                <w:webHidden/>
              </w:rPr>
              <w:fldChar w:fldCharType="separate"/>
            </w:r>
            <w:r w:rsidR="001A7F1E">
              <w:rPr>
                <w:noProof/>
                <w:webHidden/>
              </w:rPr>
              <w:t>17</w:t>
            </w:r>
            <w:r w:rsidR="00F300E7">
              <w:rPr>
                <w:noProof/>
                <w:webHidden/>
              </w:rPr>
              <w:fldChar w:fldCharType="end"/>
            </w:r>
          </w:hyperlink>
        </w:p>
        <w:p w:rsidR="00F300E7" w:rsidRDefault="00000000" w14:paraId="13E344DA" w14:textId="43F99BA9">
          <w:pPr>
            <w:pStyle w:val="TM2"/>
            <w:tabs>
              <w:tab w:val="right" w:leader="dot" w:pos="10790"/>
            </w:tabs>
            <w:rPr>
              <w:rFonts w:eastAsiaTheme="minorEastAsia"/>
              <w:noProof/>
              <w:color w:val="auto"/>
              <w:lang w:eastAsia="fr-CA"/>
            </w:rPr>
          </w:pPr>
          <w:hyperlink w:history="1" w:anchor="_Toc73250971">
            <w:r w:rsidRPr="00C41695" w:rsidR="00F300E7">
              <w:rPr>
                <w:rStyle w:val="Lienhypertexte"/>
                <w:noProof/>
              </w:rPr>
              <w:t>Montage du système de fichiers manuellement</w:t>
            </w:r>
            <w:r w:rsidR="00F300E7">
              <w:rPr>
                <w:noProof/>
                <w:webHidden/>
              </w:rPr>
              <w:tab/>
            </w:r>
            <w:r w:rsidR="00F300E7">
              <w:rPr>
                <w:noProof/>
                <w:webHidden/>
              </w:rPr>
              <w:fldChar w:fldCharType="begin"/>
            </w:r>
            <w:r w:rsidR="00F300E7">
              <w:rPr>
                <w:noProof/>
                <w:webHidden/>
              </w:rPr>
              <w:instrText xml:space="preserve"> PAGEREF _Toc73250971 \h </w:instrText>
            </w:r>
            <w:r w:rsidR="00F300E7">
              <w:rPr>
                <w:noProof/>
                <w:webHidden/>
              </w:rPr>
            </w:r>
            <w:r w:rsidR="00F300E7">
              <w:rPr>
                <w:noProof/>
                <w:webHidden/>
              </w:rPr>
              <w:fldChar w:fldCharType="separate"/>
            </w:r>
            <w:r w:rsidR="001A7F1E">
              <w:rPr>
                <w:noProof/>
                <w:webHidden/>
              </w:rPr>
              <w:t>17</w:t>
            </w:r>
            <w:r w:rsidR="00F300E7">
              <w:rPr>
                <w:noProof/>
                <w:webHidden/>
              </w:rPr>
              <w:fldChar w:fldCharType="end"/>
            </w:r>
          </w:hyperlink>
        </w:p>
        <w:p w:rsidR="00F300E7" w:rsidRDefault="00000000" w14:paraId="10D51778" w14:textId="6D6AE2B5">
          <w:pPr>
            <w:pStyle w:val="TM2"/>
            <w:tabs>
              <w:tab w:val="right" w:leader="dot" w:pos="10790"/>
            </w:tabs>
            <w:rPr>
              <w:rFonts w:eastAsiaTheme="minorEastAsia"/>
              <w:noProof/>
              <w:color w:val="auto"/>
              <w:lang w:eastAsia="fr-CA"/>
            </w:rPr>
          </w:pPr>
          <w:hyperlink w:history="1" w:anchor="_Toc73250972">
            <w:r w:rsidRPr="00C41695" w:rsidR="00F300E7">
              <w:rPr>
                <w:rStyle w:val="Lienhypertexte"/>
                <w:noProof/>
              </w:rPr>
              <w:t>Montage automatique des systèmes de fichiers</w:t>
            </w:r>
            <w:r w:rsidR="00F300E7">
              <w:rPr>
                <w:noProof/>
                <w:webHidden/>
              </w:rPr>
              <w:tab/>
            </w:r>
            <w:r w:rsidR="00F300E7">
              <w:rPr>
                <w:noProof/>
                <w:webHidden/>
              </w:rPr>
              <w:fldChar w:fldCharType="begin"/>
            </w:r>
            <w:r w:rsidR="00F300E7">
              <w:rPr>
                <w:noProof/>
                <w:webHidden/>
              </w:rPr>
              <w:instrText xml:space="preserve"> PAGEREF _Toc73250972 \h </w:instrText>
            </w:r>
            <w:r w:rsidR="00F300E7">
              <w:rPr>
                <w:noProof/>
                <w:webHidden/>
              </w:rPr>
            </w:r>
            <w:r w:rsidR="00F300E7">
              <w:rPr>
                <w:noProof/>
                <w:webHidden/>
              </w:rPr>
              <w:fldChar w:fldCharType="separate"/>
            </w:r>
            <w:r w:rsidR="001A7F1E">
              <w:rPr>
                <w:noProof/>
                <w:webHidden/>
              </w:rPr>
              <w:t>18</w:t>
            </w:r>
            <w:r w:rsidR="00F300E7">
              <w:rPr>
                <w:noProof/>
                <w:webHidden/>
              </w:rPr>
              <w:fldChar w:fldCharType="end"/>
            </w:r>
          </w:hyperlink>
        </w:p>
        <w:p w:rsidR="00F300E7" w:rsidRDefault="00000000" w14:paraId="59F219E1" w14:textId="5D29FD7E">
          <w:pPr>
            <w:pStyle w:val="TM3"/>
            <w:tabs>
              <w:tab w:val="right" w:leader="dot" w:pos="10790"/>
            </w:tabs>
            <w:rPr>
              <w:rFonts w:eastAsiaTheme="minorEastAsia"/>
              <w:noProof/>
              <w:color w:val="auto"/>
              <w:lang w:eastAsia="fr-CA"/>
            </w:rPr>
          </w:pPr>
          <w:hyperlink w:history="1" w:anchor="_Toc73250973">
            <w:r w:rsidRPr="00C41695" w:rsidR="00F300E7">
              <w:rPr>
                <w:rStyle w:val="Lienhypertexte"/>
                <w:noProof/>
              </w:rPr>
              <w:t>Drapeau de sauvegarde dump</w:t>
            </w:r>
            <w:r w:rsidR="00F300E7">
              <w:rPr>
                <w:noProof/>
                <w:webHidden/>
              </w:rPr>
              <w:tab/>
            </w:r>
            <w:r w:rsidR="00F300E7">
              <w:rPr>
                <w:noProof/>
                <w:webHidden/>
              </w:rPr>
              <w:fldChar w:fldCharType="begin"/>
            </w:r>
            <w:r w:rsidR="00F300E7">
              <w:rPr>
                <w:noProof/>
                <w:webHidden/>
              </w:rPr>
              <w:instrText xml:space="preserve"> PAGEREF _Toc73250973 \h </w:instrText>
            </w:r>
            <w:r w:rsidR="00F300E7">
              <w:rPr>
                <w:noProof/>
                <w:webHidden/>
              </w:rPr>
            </w:r>
            <w:r w:rsidR="00F300E7">
              <w:rPr>
                <w:noProof/>
                <w:webHidden/>
              </w:rPr>
              <w:fldChar w:fldCharType="separate"/>
            </w:r>
            <w:r w:rsidR="001A7F1E">
              <w:rPr>
                <w:noProof/>
                <w:webHidden/>
              </w:rPr>
              <w:t>18</w:t>
            </w:r>
            <w:r w:rsidR="00F300E7">
              <w:rPr>
                <w:noProof/>
                <w:webHidden/>
              </w:rPr>
              <w:fldChar w:fldCharType="end"/>
            </w:r>
          </w:hyperlink>
        </w:p>
        <w:p w:rsidR="00F300E7" w:rsidRDefault="00000000" w14:paraId="37D7AAED" w14:textId="13EBCFAF">
          <w:pPr>
            <w:pStyle w:val="TM3"/>
            <w:tabs>
              <w:tab w:val="right" w:leader="dot" w:pos="10790"/>
            </w:tabs>
            <w:rPr>
              <w:rFonts w:eastAsiaTheme="minorEastAsia"/>
              <w:noProof/>
              <w:color w:val="auto"/>
              <w:lang w:eastAsia="fr-CA"/>
            </w:rPr>
          </w:pPr>
          <w:hyperlink w:history="1" w:anchor="_Toc73250974">
            <w:r w:rsidRPr="00C41695" w:rsidR="00F300E7">
              <w:rPr>
                <w:rStyle w:val="Lienhypertexte"/>
                <w:noProof/>
              </w:rPr>
              <w:t>Ordre de vérification avec fsck &lt;pass&gt;</w:t>
            </w:r>
            <w:r w:rsidR="00F300E7">
              <w:rPr>
                <w:noProof/>
                <w:webHidden/>
              </w:rPr>
              <w:tab/>
            </w:r>
            <w:r w:rsidR="00F300E7">
              <w:rPr>
                <w:noProof/>
                <w:webHidden/>
              </w:rPr>
              <w:fldChar w:fldCharType="begin"/>
            </w:r>
            <w:r w:rsidR="00F300E7">
              <w:rPr>
                <w:noProof/>
                <w:webHidden/>
              </w:rPr>
              <w:instrText xml:space="preserve"> PAGEREF _Toc73250974 \h </w:instrText>
            </w:r>
            <w:r w:rsidR="00F300E7">
              <w:rPr>
                <w:noProof/>
                <w:webHidden/>
              </w:rPr>
            </w:r>
            <w:r w:rsidR="00F300E7">
              <w:rPr>
                <w:noProof/>
                <w:webHidden/>
              </w:rPr>
              <w:fldChar w:fldCharType="separate"/>
            </w:r>
            <w:r w:rsidR="001A7F1E">
              <w:rPr>
                <w:noProof/>
                <w:webHidden/>
              </w:rPr>
              <w:t>19</w:t>
            </w:r>
            <w:r w:rsidR="00F300E7">
              <w:rPr>
                <w:noProof/>
                <w:webHidden/>
              </w:rPr>
              <w:fldChar w:fldCharType="end"/>
            </w:r>
          </w:hyperlink>
        </w:p>
        <w:p w:rsidR="00F300E7" w:rsidRDefault="00000000" w14:paraId="67C505EF" w14:textId="6EFCE600">
          <w:pPr>
            <w:pStyle w:val="TM3"/>
            <w:tabs>
              <w:tab w:val="right" w:leader="dot" w:pos="10790"/>
            </w:tabs>
            <w:rPr>
              <w:rFonts w:eastAsiaTheme="minorEastAsia"/>
              <w:noProof/>
              <w:color w:val="auto"/>
              <w:lang w:eastAsia="fr-CA"/>
            </w:rPr>
          </w:pPr>
          <w:hyperlink w:history="1" w:anchor="_Toc73250975">
            <w:r w:rsidRPr="00C41695" w:rsidR="00F300E7">
              <w:rPr>
                <w:rStyle w:val="Lienhypertexte"/>
                <w:noProof/>
              </w:rPr>
              <w:t>Options de montage</w:t>
            </w:r>
            <w:r w:rsidR="00F300E7">
              <w:rPr>
                <w:noProof/>
                <w:webHidden/>
              </w:rPr>
              <w:tab/>
            </w:r>
            <w:r w:rsidR="00F300E7">
              <w:rPr>
                <w:noProof/>
                <w:webHidden/>
              </w:rPr>
              <w:fldChar w:fldCharType="begin"/>
            </w:r>
            <w:r w:rsidR="00F300E7">
              <w:rPr>
                <w:noProof/>
                <w:webHidden/>
              </w:rPr>
              <w:instrText xml:space="preserve"> PAGEREF _Toc73250975 \h </w:instrText>
            </w:r>
            <w:r w:rsidR="00F300E7">
              <w:rPr>
                <w:noProof/>
                <w:webHidden/>
              </w:rPr>
            </w:r>
            <w:r w:rsidR="00F300E7">
              <w:rPr>
                <w:noProof/>
                <w:webHidden/>
              </w:rPr>
              <w:fldChar w:fldCharType="separate"/>
            </w:r>
            <w:r w:rsidR="001A7F1E">
              <w:rPr>
                <w:noProof/>
                <w:webHidden/>
              </w:rPr>
              <w:t>19</w:t>
            </w:r>
            <w:r w:rsidR="00F300E7">
              <w:rPr>
                <w:noProof/>
                <w:webHidden/>
              </w:rPr>
              <w:fldChar w:fldCharType="end"/>
            </w:r>
          </w:hyperlink>
        </w:p>
        <w:p w:rsidR="00F300E7" w:rsidRDefault="00000000" w14:paraId="0C8198BD" w14:textId="4FB3A381">
          <w:pPr>
            <w:pStyle w:val="TM3"/>
            <w:tabs>
              <w:tab w:val="right" w:leader="dot" w:pos="10790"/>
            </w:tabs>
            <w:rPr>
              <w:rFonts w:eastAsiaTheme="minorEastAsia"/>
              <w:noProof/>
              <w:color w:val="auto"/>
              <w:lang w:eastAsia="fr-CA"/>
            </w:rPr>
          </w:pPr>
          <w:hyperlink w:history="1" w:anchor="_Toc73250976">
            <w:r w:rsidRPr="00C41695" w:rsidR="00F300E7">
              <w:rPr>
                <w:rStyle w:val="Lienhypertexte"/>
                <w:noProof/>
              </w:rPr>
              <w:t>Point de montage avec systemd</w:t>
            </w:r>
            <w:r w:rsidR="00F300E7">
              <w:rPr>
                <w:noProof/>
                <w:webHidden/>
              </w:rPr>
              <w:tab/>
            </w:r>
            <w:r w:rsidR="00F300E7">
              <w:rPr>
                <w:noProof/>
                <w:webHidden/>
              </w:rPr>
              <w:fldChar w:fldCharType="begin"/>
            </w:r>
            <w:r w:rsidR="00F300E7">
              <w:rPr>
                <w:noProof/>
                <w:webHidden/>
              </w:rPr>
              <w:instrText xml:space="preserve"> PAGEREF _Toc73250976 \h </w:instrText>
            </w:r>
            <w:r w:rsidR="00F300E7">
              <w:rPr>
                <w:noProof/>
                <w:webHidden/>
              </w:rPr>
            </w:r>
            <w:r w:rsidR="00F300E7">
              <w:rPr>
                <w:noProof/>
                <w:webHidden/>
              </w:rPr>
              <w:fldChar w:fldCharType="separate"/>
            </w:r>
            <w:r w:rsidR="001A7F1E">
              <w:rPr>
                <w:noProof/>
                <w:webHidden/>
              </w:rPr>
              <w:t>20</w:t>
            </w:r>
            <w:r w:rsidR="00F300E7">
              <w:rPr>
                <w:noProof/>
                <w:webHidden/>
              </w:rPr>
              <w:fldChar w:fldCharType="end"/>
            </w:r>
          </w:hyperlink>
        </w:p>
        <w:p w:rsidR="00F300E7" w:rsidRDefault="00000000" w14:paraId="62CD4840" w14:textId="0D6A77ED">
          <w:pPr>
            <w:pStyle w:val="TM1"/>
            <w:tabs>
              <w:tab w:val="right" w:leader="dot" w:pos="10790"/>
            </w:tabs>
            <w:rPr>
              <w:rFonts w:eastAsiaTheme="minorEastAsia"/>
              <w:noProof/>
              <w:color w:val="auto"/>
              <w:lang w:eastAsia="fr-CA"/>
            </w:rPr>
          </w:pPr>
          <w:hyperlink w:history="1" w:anchor="_Toc73250977">
            <w:r w:rsidRPr="00C41695" w:rsidR="00F300E7">
              <w:rPr>
                <w:rStyle w:val="Lienhypertexte"/>
                <w:noProof/>
              </w:rPr>
              <w:t>Système de fichiers Linux</w:t>
            </w:r>
            <w:r w:rsidR="00F300E7">
              <w:rPr>
                <w:noProof/>
                <w:webHidden/>
              </w:rPr>
              <w:tab/>
            </w:r>
            <w:r w:rsidR="00F300E7">
              <w:rPr>
                <w:noProof/>
                <w:webHidden/>
              </w:rPr>
              <w:fldChar w:fldCharType="begin"/>
            </w:r>
            <w:r w:rsidR="00F300E7">
              <w:rPr>
                <w:noProof/>
                <w:webHidden/>
              </w:rPr>
              <w:instrText xml:space="preserve"> PAGEREF _Toc73250977 \h </w:instrText>
            </w:r>
            <w:r w:rsidR="00F300E7">
              <w:rPr>
                <w:noProof/>
                <w:webHidden/>
              </w:rPr>
            </w:r>
            <w:r w:rsidR="00F300E7">
              <w:rPr>
                <w:noProof/>
                <w:webHidden/>
              </w:rPr>
              <w:fldChar w:fldCharType="separate"/>
            </w:r>
            <w:r w:rsidR="001A7F1E">
              <w:rPr>
                <w:noProof/>
                <w:webHidden/>
              </w:rPr>
              <w:t>22</w:t>
            </w:r>
            <w:r w:rsidR="00F300E7">
              <w:rPr>
                <w:noProof/>
                <w:webHidden/>
              </w:rPr>
              <w:fldChar w:fldCharType="end"/>
            </w:r>
          </w:hyperlink>
        </w:p>
        <w:p w:rsidR="00F300E7" w:rsidRDefault="00000000" w14:paraId="7859A4ED" w14:textId="126DDE9B">
          <w:pPr>
            <w:pStyle w:val="TM1"/>
            <w:tabs>
              <w:tab w:val="right" w:leader="dot" w:pos="10790"/>
            </w:tabs>
            <w:rPr>
              <w:rFonts w:eastAsiaTheme="minorEastAsia"/>
              <w:noProof/>
              <w:color w:val="auto"/>
              <w:lang w:eastAsia="fr-CA"/>
            </w:rPr>
          </w:pPr>
          <w:hyperlink w:history="1" w:anchor="_Toc73250978">
            <w:r w:rsidRPr="00C41695" w:rsidR="00F300E7">
              <w:rPr>
                <w:rStyle w:val="Lienhypertexte"/>
                <w:noProof/>
              </w:rPr>
              <w:t>LVM, une autre manière de partitionner</w:t>
            </w:r>
            <w:r w:rsidR="00F300E7">
              <w:rPr>
                <w:noProof/>
                <w:webHidden/>
              </w:rPr>
              <w:tab/>
            </w:r>
            <w:r w:rsidR="00F300E7">
              <w:rPr>
                <w:noProof/>
                <w:webHidden/>
              </w:rPr>
              <w:fldChar w:fldCharType="begin"/>
            </w:r>
            <w:r w:rsidR="00F300E7">
              <w:rPr>
                <w:noProof/>
                <w:webHidden/>
              </w:rPr>
              <w:instrText xml:space="preserve"> PAGEREF _Toc73250978 \h </w:instrText>
            </w:r>
            <w:r w:rsidR="00F300E7">
              <w:rPr>
                <w:noProof/>
                <w:webHidden/>
              </w:rPr>
            </w:r>
            <w:r w:rsidR="00F300E7">
              <w:rPr>
                <w:noProof/>
                <w:webHidden/>
              </w:rPr>
              <w:fldChar w:fldCharType="separate"/>
            </w:r>
            <w:r w:rsidR="001A7F1E">
              <w:rPr>
                <w:noProof/>
                <w:webHidden/>
              </w:rPr>
              <w:t>23</w:t>
            </w:r>
            <w:r w:rsidR="00F300E7">
              <w:rPr>
                <w:noProof/>
                <w:webHidden/>
              </w:rPr>
              <w:fldChar w:fldCharType="end"/>
            </w:r>
          </w:hyperlink>
        </w:p>
        <w:p w:rsidR="00F300E7" w:rsidRDefault="00000000" w14:paraId="22190499" w14:textId="078EA9A8">
          <w:pPr>
            <w:pStyle w:val="TM2"/>
            <w:tabs>
              <w:tab w:val="right" w:leader="dot" w:pos="10790"/>
            </w:tabs>
            <w:rPr>
              <w:rFonts w:eastAsiaTheme="minorEastAsia"/>
              <w:noProof/>
              <w:color w:val="auto"/>
              <w:lang w:eastAsia="fr-CA"/>
            </w:rPr>
          </w:pPr>
          <w:hyperlink w:history="1" w:anchor="_Toc73250979">
            <w:r w:rsidRPr="00C41695" w:rsidR="00F300E7">
              <w:rPr>
                <w:rStyle w:val="Lienhypertexte"/>
                <w:noProof/>
              </w:rPr>
              <w:t>Introduction à LVM</w:t>
            </w:r>
            <w:r w:rsidR="00F300E7">
              <w:rPr>
                <w:noProof/>
                <w:webHidden/>
              </w:rPr>
              <w:tab/>
            </w:r>
            <w:r w:rsidR="00F300E7">
              <w:rPr>
                <w:noProof/>
                <w:webHidden/>
              </w:rPr>
              <w:fldChar w:fldCharType="begin"/>
            </w:r>
            <w:r w:rsidR="00F300E7">
              <w:rPr>
                <w:noProof/>
                <w:webHidden/>
              </w:rPr>
              <w:instrText xml:space="preserve"> PAGEREF _Toc73250979 \h </w:instrText>
            </w:r>
            <w:r w:rsidR="00F300E7">
              <w:rPr>
                <w:noProof/>
                <w:webHidden/>
              </w:rPr>
            </w:r>
            <w:r w:rsidR="00F300E7">
              <w:rPr>
                <w:noProof/>
                <w:webHidden/>
              </w:rPr>
              <w:fldChar w:fldCharType="separate"/>
            </w:r>
            <w:r w:rsidR="001A7F1E">
              <w:rPr>
                <w:noProof/>
                <w:webHidden/>
              </w:rPr>
              <w:t>23</w:t>
            </w:r>
            <w:r w:rsidR="00F300E7">
              <w:rPr>
                <w:noProof/>
                <w:webHidden/>
              </w:rPr>
              <w:fldChar w:fldCharType="end"/>
            </w:r>
          </w:hyperlink>
        </w:p>
        <w:p w:rsidR="00F300E7" w:rsidRDefault="00000000" w14:paraId="34D215A9" w14:textId="6E74AEB5">
          <w:pPr>
            <w:pStyle w:val="TM2"/>
            <w:tabs>
              <w:tab w:val="right" w:leader="dot" w:pos="10790"/>
            </w:tabs>
            <w:rPr>
              <w:rFonts w:eastAsiaTheme="minorEastAsia"/>
              <w:noProof/>
              <w:color w:val="auto"/>
              <w:lang w:eastAsia="fr-CA"/>
            </w:rPr>
          </w:pPr>
          <w:hyperlink w:history="1" w:anchor="_Toc73250980">
            <w:r w:rsidRPr="00C41695" w:rsidR="00F300E7">
              <w:rPr>
                <w:rStyle w:val="Lienhypertexte"/>
                <w:noProof/>
              </w:rPr>
              <w:t>Éléments de base de LVM</w:t>
            </w:r>
            <w:r w:rsidR="00F300E7">
              <w:rPr>
                <w:noProof/>
                <w:webHidden/>
              </w:rPr>
              <w:tab/>
            </w:r>
            <w:r w:rsidR="00F300E7">
              <w:rPr>
                <w:noProof/>
                <w:webHidden/>
              </w:rPr>
              <w:fldChar w:fldCharType="begin"/>
            </w:r>
            <w:r w:rsidR="00F300E7">
              <w:rPr>
                <w:noProof/>
                <w:webHidden/>
              </w:rPr>
              <w:instrText xml:space="preserve"> PAGEREF _Toc73250980 \h </w:instrText>
            </w:r>
            <w:r w:rsidR="00F300E7">
              <w:rPr>
                <w:noProof/>
                <w:webHidden/>
              </w:rPr>
            </w:r>
            <w:r w:rsidR="00F300E7">
              <w:rPr>
                <w:noProof/>
                <w:webHidden/>
              </w:rPr>
              <w:fldChar w:fldCharType="separate"/>
            </w:r>
            <w:r w:rsidR="001A7F1E">
              <w:rPr>
                <w:noProof/>
                <w:webHidden/>
              </w:rPr>
              <w:t>24</w:t>
            </w:r>
            <w:r w:rsidR="00F300E7">
              <w:rPr>
                <w:noProof/>
                <w:webHidden/>
              </w:rPr>
              <w:fldChar w:fldCharType="end"/>
            </w:r>
          </w:hyperlink>
        </w:p>
        <w:p w:rsidR="00F300E7" w:rsidRDefault="00000000" w14:paraId="7A95B115" w14:textId="1D2C6CDB">
          <w:pPr>
            <w:pStyle w:val="TM3"/>
            <w:tabs>
              <w:tab w:val="right" w:leader="dot" w:pos="10790"/>
            </w:tabs>
            <w:rPr>
              <w:rFonts w:eastAsiaTheme="minorEastAsia"/>
              <w:noProof/>
              <w:color w:val="auto"/>
              <w:lang w:eastAsia="fr-CA"/>
            </w:rPr>
          </w:pPr>
          <w:hyperlink w:history="1" w:anchor="_Toc73250981">
            <w:r w:rsidRPr="00C41695" w:rsidR="00F300E7">
              <w:rPr>
                <w:rStyle w:val="Lienhypertexte"/>
                <w:noProof/>
              </w:rPr>
              <w:t>Arborescence de répertoires et systèmes de fichiers</w:t>
            </w:r>
            <w:r w:rsidR="00F300E7">
              <w:rPr>
                <w:noProof/>
                <w:webHidden/>
              </w:rPr>
              <w:tab/>
            </w:r>
            <w:r w:rsidR="00F300E7">
              <w:rPr>
                <w:noProof/>
                <w:webHidden/>
              </w:rPr>
              <w:fldChar w:fldCharType="begin"/>
            </w:r>
            <w:r w:rsidR="00F300E7">
              <w:rPr>
                <w:noProof/>
                <w:webHidden/>
              </w:rPr>
              <w:instrText xml:space="preserve"> PAGEREF _Toc73250981 \h </w:instrText>
            </w:r>
            <w:r w:rsidR="00F300E7">
              <w:rPr>
                <w:noProof/>
                <w:webHidden/>
              </w:rPr>
            </w:r>
            <w:r w:rsidR="00F300E7">
              <w:rPr>
                <w:noProof/>
                <w:webHidden/>
              </w:rPr>
              <w:fldChar w:fldCharType="separate"/>
            </w:r>
            <w:r w:rsidR="001A7F1E">
              <w:rPr>
                <w:noProof/>
                <w:webHidden/>
              </w:rPr>
              <w:t>51</w:t>
            </w:r>
            <w:r w:rsidR="00F300E7">
              <w:rPr>
                <w:noProof/>
                <w:webHidden/>
              </w:rPr>
              <w:fldChar w:fldCharType="end"/>
            </w:r>
          </w:hyperlink>
        </w:p>
        <w:p w:rsidR="00F300E7" w:rsidRDefault="00000000" w14:paraId="5BB777C6" w14:textId="083F366A">
          <w:pPr>
            <w:pStyle w:val="TM1"/>
            <w:tabs>
              <w:tab w:val="right" w:leader="dot" w:pos="10790"/>
            </w:tabs>
            <w:rPr>
              <w:rFonts w:eastAsiaTheme="minorEastAsia"/>
              <w:noProof/>
              <w:color w:val="auto"/>
              <w:lang w:eastAsia="fr-CA"/>
            </w:rPr>
          </w:pPr>
          <w:hyperlink w:history="1" w:anchor="_Toc73250982">
            <w:r w:rsidRPr="00C41695" w:rsidR="00F300E7">
              <w:rPr>
                <w:rStyle w:val="Lienhypertexte"/>
                <w:noProof/>
                <w:lang w:val="fr-FR"/>
              </w:rPr>
              <w:t>Droits – Fichiers Linux</w:t>
            </w:r>
            <w:r w:rsidR="00F300E7">
              <w:rPr>
                <w:noProof/>
                <w:webHidden/>
              </w:rPr>
              <w:tab/>
            </w:r>
            <w:r w:rsidR="00F300E7">
              <w:rPr>
                <w:noProof/>
                <w:webHidden/>
              </w:rPr>
              <w:fldChar w:fldCharType="begin"/>
            </w:r>
            <w:r w:rsidR="00F300E7">
              <w:rPr>
                <w:noProof/>
                <w:webHidden/>
              </w:rPr>
              <w:instrText xml:space="preserve"> PAGEREF _Toc73250982 \h </w:instrText>
            </w:r>
            <w:r w:rsidR="00F300E7">
              <w:rPr>
                <w:noProof/>
                <w:webHidden/>
              </w:rPr>
            </w:r>
            <w:r w:rsidR="00F300E7">
              <w:rPr>
                <w:noProof/>
                <w:webHidden/>
              </w:rPr>
              <w:fldChar w:fldCharType="separate"/>
            </w:r>
            <w:r w:rsidR="001A7F1E">
              <w:rPr>
                <w:noProof/>
                <w:webHidden/>
              </w:rPr>
              <w:t>53</w:t>
            </w:r>
            <w:r w:rsidR="00F300E7">
              <w:rPr>
                <w:noProof/>
                <w:webHidden/>
              </w:rPr>
              <w:fldChar w:fldCharType="end"/>
            </w:r>
          </w:hyperlink>
        </w:p>
        <w:p w:rsidR="00F300E7" w:rsidRDefault="00000000" w14:paraId="287ADE98" w14:textId="204F0670">
          <w:pPr>
            <w:pStyle w:val="TM2"/>
            <w:tabs>
              <w:tab w:val="right" w:leader="dot" w:pos="10790"/>
            </w:tabs>
            <w:rPr>
              <w:rFonts w:eastAsiaTheme="minorEastAsia"/>
              <w:noProof/>
              <w:color w:val="auto"/>
              <w:lang w:eastAsia="fr-CA"/>
            </w:rPr>
          </w:pPr>
          <w:hyperlink w:history="1" w:anchor="_Toc73250983">
            <w:r w:rsidRPr="00C41695" w:rsidR="00F300E7">
              <w:rPr>
                <w:rStyle w:val="Lienhypertexte"/>
                <w:noProof/>
                <w:lang w:val="fr-FR"/>
              </w:rPr>
              <w:t>Droits du système de fichiers</w:t>
            </w:r>
            <w:r w:rsidR="00F300E7">
              <w:rPr>
                <w:noProof/>
                <w:webHidden/>
              </w:rPr>
              <w:tab/>
            </w:r>
            <w:r w:rsidR="00F300E7">
              <w:rPr>
                <w:noProof/>
                <w:webHidden/>
              </w:rPr>
              <w:fldChar w:fldCharType="begin"/>
            </w:r>
            <w:r w:rsidR="00F300E7">
              <w:rPr>
                <w:noProof/>
                <w:webHidden/>
              </w:rPr>
              <w:instrText xml:space="preserve"> PAGEREF _Toc73250983 \h </w:instrText>
            </w:r>
            <w:r w:rsidR="00F300E7">
              <w:rPr>
                <w:noProof/>
                <w:webHidden/>
              </w:rPr>
            </w:r>
            <w:r w:rsidR="00F300E7">
              <w:rPr>
                <w:noProof/>
                <w:webHidden/>
              </w:rPr>
              <w:fldChar w:fldCharType="separate"/>
            </w:r>
            <w:r w:rsidR="001A7F1E">
              <w:rPr>
                <w:noProof/>
                <w:webHidden/>
              </w:rPr>
              <w:t>53</w:t>
            </w:r>
            <w:r w:rsidR="00F300E7">
              <w:rPr>
                <w:noProof/>
                <w:webHidden/>
              </w:rPr>
              <w:fldChar w:fldCharType="end"/>
            </w:r>
          </w:hyperlink>
        </w:p>
        <w:p w:rsidR="00F300E7" w:rsidRDefault="00000000" w14:paraId="0CBA23C5" w14:textId="07683F61">
          <w:pPr>
            <w:pStyle w:val="TM3"/>
            <w:tabs>
              <w:tab w:val="right" w:leader="dot" w:pos="10790"/>
            </w:tabs>
            <w:rPr>
              <w:rFonts w:eastAsiaTheme="minorEastAsia"/>
              <w:noProof/>
              <w:color w:val="auto"/>
              <w:lang w:eastAsia="fr-CA"/>
            </w:rPr>
          </w:pPr>
          <w:hyperlink w:history="1" w:anchor="_Toc73250984">
            <w:r w:rsidRPr="00C41695" w:rsidR="00F300E7">
              <w:rPr>
                <w:rStyle w:val="Lienhypertexte"/>
                <w:noProof/>
                <w:lang w:val="fr-FR"/>
              </w:rPr>
              <w:t>Sticky bit</w:t>
            </w:r>
            <w:r w:rsidR="00F300E7">
              <w:rPr>
                <w:noProof/>
                <w:webHidden/>
              </w:rPr>
              <w:tab/>
            </w:r>
            <w:r w:rsidR="00F300E7">
              <w:rPr>
                <w:noProof/>
                <w:webHidden/>
              </w:rPr>
              <w:fldChar w:fldCharType="begin"/>
            </w:r>
            <w:r w:rsidR="00F300E7">
              <w:rPr>
                <w:noProof/>
                <w:webHidden/>
              </w:rPr>
              <w:instrText xml:space="preserve"> PAGEREF _Toc73250984 \h </w:instrText>
            </w:r>
            <w:r w:rsidR="00F300E7">
              <w:rPr>
                <w:noProof/>
                <w:webHidden/>
              </w:rPr>
            </w:r>
            <w:r w:rsidR="00F300E7">
              <w:rPr>
                <w:noProof/>
                <w:webHidden/>
              </w:rPr>
              <w:fldChar w:fldCharType="separate"/>
            </w:r>
            <w:r w:rsidR="001A7F1E">
              <w:rPr>
                <w:noProof/>
                <w:webHidden/>
              </w:rPr>
              <w:t>54</w:t>
            </w:r>
            <w:r w:rsidR="00F300E7">
              <w:rPr>
                <w:noProof/>
                <w:webHidden/>
              </w:rPr>
              <w:fldChar w:fldCharType="end"/>
            </w:r>
          </w:hyperlink>
        </w:p>
        <w:p w:rsidR="00F300E7" w:rsidRDefault="00000000" w14:paraId="5BFAF908" w14:textId="4609CFE5">
          <w:pPr>
            <w:pStyle w:val="TM3"/>
            <w:tabs>
              <w:tab w:val="right" w:leader="dot" w:pos="10790"/>
            </w:tabs>
            <w:rPr>
              <w:rFonts w:eastAsiaTheme="minorEastAsia"/>
              <w:noProof/>
              <w:color w:val="auto"/>
              <w:lang w:eastAsia="fr-CA"/>
            </w:rPr>
          </w:pPr>
          <w:hyperlink w:history="1" w:anchor="_Toc73250985">
            <w:r w:rsidRPr="00C41695" w:rsidR="00F300E7">
              <w:rPr>
                <w:rStyle w:val="Lienhypertexte"/>
                <w:noProof/>
                <w:lang w:val="fr-FR"/>
              </w:rPr>
              <w:t>Mode numérique</w:t>
            </w:r>
            <w:r w:rsidR="00F300E7">
              <w:rPr>
                <w:noProof/>
                <w:webHidden/>
              </w:rPr>
              <w:tab/>
            </w:r>
            <w:r w:rsidR="00F300E7">
              <w:rPr>
                <w:noProof/>
                <w:webHidden/>
              </w:rPr>
              <w:fldChar w:fldCharType="begin"/>
            </w:r>
            <w:r w:rsidR="00F300E7">
              <w:rPr>
                <w:noProof/>
                <w:webHidden/>
              </w:rPr>
              <w:instrText xml:space="preserve"> PAGEREF _Toc73250985 \h </w:instrText>
            </w:r>
            <w:r w:rsidR="00F300E7">
              <w:rPr>
                <w:noProof/>
                <w:webHidden/>
              </w:rPr>
            </w:r>
            <w:r w:rsidR="00F300E7">
              <w:rPr>
                <w:noProof/>
                <w:webHidden/>
              </w:rPr>
              <w:fldChar w:fldCharType="separate"/>
            </w:r>
            <w:r w:rsidR="001A7F1E">
              <w:rPr>
                <w:noProof/>
                <w:webHidden/>
              </w:rPr>
              <w:t>55</w:t>
            </w:r>
            <w:r w:rsidR="00F300E7">
              <w:rPr>
                <w:noProof/>
                <w:webHidden/>
              </w:rPr>
              <w:fldChar w:fldCharType="end"/>
            </w:r>
          </w:hyperlink>
        </w:p>
        <w:p w:rsidR="00F300E7" w:rsidRDefault="00000000" w14:paraId="46309826" w14:textId="29721B10">
          <w:pPr>
            <w:pStyle w:val="TM2"/>
            <w:tabs>
              <w:tab w:val="right" w:leader="dot" w:pos="10790"/>
            </w:tabs>
            <w:rPr>
              <w:rFonts w:eastAsiaTheme="minorEastAsia"/>
              <w:noProof/>
              <w:color w:val="auto"/>
              <w:lang w:eastAsia="fr-CA"/>
            </w:rPr>
          </w:pPr>
          <w:hyperlink w:history="1" w:anchor="_Toc73250986">
            <w:r w:rsidRPr="00C41695" w:rsidR="00F300E7">
              <w:rPr>
                <w:rStyle w:val="Lienhypertexte"/>
                <w:noProof/>
                <w:lang w:val="fr-FR"/>
              </w:rPr>
              <w:t>Droits pour les groupes d’utilisateurs (</w:t>
            </w:r>
            <w:r w:rsidRPr="00C41695" w:rsidR="00F300E7">
              <w:rPr>
                <w:rStyle w:val="Lienhypertexte"/>
                <w:i/>
                <w:noProof/>
                <w:lang w:val="fr-FR"/>
              </w:rPr>
              <w:t>group</w:t>
            </w:r>
            <w:r w:rsidRPr="00C41695" w:rsidR="00F300E7">
              <w:rPr>
                <w:rStyle w:val="Lienhypertexte"/>
                <w:noProof/>
                <w:lang w:val="fr-FR"/>
              </w:rPr>
              <w:t>)</w:t>
            </w:r>
            <w:r w:rsidR="00F300E7">
              <w:rPr>
                <w:noProof/>
                <w:webHidden/>
              </w:rPr>
              <w:tab/>
            </w:r>
            <w:r w:rsidR="00F300E7">
              <w:rPr>
                <w:noProof/>
                <w:webHidden/>
              </w:rPr>
              <w:fldChar w:fldCharType="begin"/>
            </w:r>
            <w:r w:rsidR="00F300E7">
              <w:rPr>
                <w:noProof/>
                <w:webHidden/>
              </w:rPr>
              <w:instrText xml:space="preserve"> PAGEREF _Toc73250986 \h </w:instrText>
            </w:r>
            <w:r w:rsidR="00F300E7">
              <w:rPr>
                <w:noProof/>
                <w:webHidden/>
              </w:rPr>
            </w:r>
            <w:r w:rsidR="00F300E7">
              <w:rPr>
                <w:noProof/>
                <w:webHidden/>
              </w:rPr>
              <w:fldChar w:fldCharType="separate"/>
            </w:r>
            <w:r w:rsidR="001A7F1E">
              <w:rPr>
                <w:noProof/>
                <w:webHidden/>
              </w:rPr>
              <w:t>56</w:t>
            </w:r>
            <w:r w:rsidR="00F300E7">
              <w:rPr>
                <w:noProof/>
                <w:webHidden/>
              </w:rPr>
              <w:fldChar w:fldCharType="end"/>
            </w:r>
          </w:hyperlink>
        </w:p>
        <w:p w:rsidR="00F300E7" w:rsidRDefault="00000000" w14:paraId="5149C764" w14:textId="1B5FF598">
          <w:pPr>
            <w:pStyle w:val="TM2"/>
            <w:tabs>
              <w:tab w:val="right" w:leader="dot" w:pos="10790"/>
            </w:tabs>
            <w:rPr>
              <w:rFonts w:eastAsiaTheme="minorEastAsia"/>
              <w:noProof/>
              <w:color w:val="auto"/>
              <w:lang w:eastAsia="fr-CA"/>
            </w:rPr>
          </w:pPr>
          <w:hyperlink w:history="1" w:anchor="_Toc73250987">
            <w:r w:rsidRPr="00C41695" w:rsidR="00F300E7">
              <w:rPr>
                <w:rStyle w:val="Lienhypertexte"/>
                <w:noProof/>
              </w:rPr>
              <w:t>Liens</w:t>
            </w:r>
            <w:r w:rsidR="00F300E7">
              <w:rPr>
                <w:noProof/>
                <w:webHidden/>
              </w:rPr>
              <w:tab/>
            </w:r>
            <w:r w:rsidR="00F300E7">
              <w:rPr>
                <w:noProof/>
                <w:webHidden/>
              </w:rPr>
              <w:fldChar w:fldCharType="begin"/>
            </w:r>
            <w:r w:rsidR="00F300E7">
              <w:rPr>
                <w:noProof/>
                <w:webHidden/>
              </w:rPr>
              <w:instrText xml:space="preserve"> PAGEREF _Toc73250987 \h </w:instrText>
            </w:r>
            <w:r w:rsidR="00F300E7">
              <w:rPr>
                <w:noProof/>
                <w:webHidden/>
              </w:rPr>
            </w:r>
            <w:r w:rsidR="00F300E7">
              <w:rPr>
                <w:noProof/>
                <w:webHidden/>
              </w:rPr>
              <w:fldChar w:fldCharType="separate"/>
            </w:r>
            <w:r w:rsidR="001A7F1E">
              <w:rPr>
                <w:noProof/>
                <w:webHidden/>
              </w:rPr>
              <w:t>57</w:t>
            </w:r>
            <w:r w:rsidR="00F300E7">
              <w:rPr>
                <w:noProof/>
                <w:webHidden/>
              </w:rPr>
              <w:fldChar w:fldCharType="end"/>
            </w:r>
          </w:hyperlink>
        </w:p>
        <w:p w:rsidR="00F300E7" w:rsidRDefault="00000000" w14:paraId="16731C26" w14:textId="5C5DBD66">
          <w:pPr>
            <w:pStyle w:val="TM1"/>
            <w:tabs>
              <w:tab w:val="right" w:leader="dot" w:pos="10790"/>
            </w:tabs>
            <w:rPr>
              <w:rFonts w:eastAsiaTheme="minorEastAsia"/>
              <w:noProof/>
              <w:color w:val="auto"/>
              <w:lang w:eastAsia="fr-CA"/>
            </w:rPr>
          </w:pPr>
          <w:hyperlink w:history="1" w:anchor="_Toc73250988">
            <w:r w:rsidRPr="00C41695" w:rsidR="00F300E7">
              <w:rPr>
                <w:rStyle w:val="Lienhypertexte"/>
                <w:noProof/>
              </w:rPr>
              <w:t>Listes de contrôle</w:t>
            </w:r>
            <w:r w:rsidR="00F300E7">
              <w:rPr>
                <w:noProof/>
                <w:webHidden/>
              </w:rPr>
              <w:tab/>
            </w:r>
            <w:r w:rsidR="00F300E7">
              <w:rPr>
                <w:noProof/>
                <w:webHidden/>
              </w:rPr>
              <w:fldChar w:fldCharType="begin"/>
            </w:r>
            <w:r w:rsidR="00F300E7">
              <w:rPr>
                <w:noProof/>
                <w:webHidden/>
              </w:rPr>
              <w:instrText xml:space="preserve"> PAGEREF _Toc73250988 \h </w:instrText>
            </w:r>
            <w:r w:rsidR="00F300E7">
              <w:rPr>
                <w:noProof/>
                <w:webHidden/>
              </w:rPr>
            </w:r>
            <w:r w:rsidR="00F300E7">
              <w:rPr>
                <w:noProof/>
                <w:webHidden/>
              </w:rPr>
              <w:fldChar w:fldCharType="separate"/>
            </w:r>
            <w:r w:rsidR="001A7F1E">
              <w:rPr>
                <w:noProof/>
                <w:webHidden/>
              </w:rPr>
              <w:t>59</w:t>
            </w:r>
            <w:r w:rsidR="00F300E7">
              <w:rPr>
                <w:noProof/>
                <w:webHidden/>
              </w:rPr>
              <w:fldChar w:fldCharType="end"/>
            </w:r>
          </w:hyperlink>
        </w:p>
        <w:p w:rsidR="00F300E7" w:rsidRDefault="00000000" w14:paraId="590BA8F5" w14:textId="61B21E0A">
          <w:pPr>
            <w:pStyle w:val="TM2"/>
            <w:tabs>
              <w:tab w:val="right" w:leader="dot" w:pos="10790"/>
            </w:tabs>
            <w:rPr>
              <w:rFonts w:eastAsiaTheme="minorEastAsia"/>
              <w:noProof/>
              <w:color w:val="auto"/>
              <w:lang w:eastAsia="fr-CA"/>
            </w:rPr>
          </w:pPr>
          <w:hyperlink w:history="1" w:anchor="_Toc73250989">
            <w:r w:rsidRPr="00C41695" w:rsidR="00F300E7">
              <w:rPr>
                <w:rStyle w:val="Lienhypertexte"/>
                <w:noProof/>
              </w:rPr>
              <w:t>Exemple pratique</w:t>
            </w:r>
            <w:r w:rsidR="00F300E7">
              <w:rPr>
                <w:noProof/>
                <w:webHidden/>
              </w:rPr>
              <w:tab/>
            </w:r>
            <w:r w:rsidR="00F300E7">
              <w:rPr>
                <w:noProof/>
                <w:webHidden/>
              </w:rPr>
              <w:fldChar w:fldCharType="begin"/>
            </w:r>
            <w:r w:rsidR="00F300E7">
              <w:rPr>
                <w:noProof/>
                <w:webHidden/>
              </w:rPr>
              <w:instrText xml:space="preserve"> PAGEREF _Toc73250989 \h </w:instrText>
            </w:r>
            <w:r w:rsidR="00F300E7">
              <w:rPr>
                <w:noProof/>
                <w:webHidden/>
              </w:rPr>
            </w:r>
            <w:r w:rsidR="00F300E7">
              <w:rPr>
                <w:noProof/>
                <w:webHidden/>
              </w:rPr>
              <w:fldChar w:fldCharType="separate"/>
            </w:r>
            <w:r w:rsidR="001A7F1E">
              <w:rPr>
                <w:noProof/>
                <w:webHidden/>
              </w:rPr>
              <w:t>59</w:t>
            </w:r>
            <w:r w:rsidR="00F300E7">
              <w:rPr>
                <w:noProof/>
                <w:webHidden/>
              </w:rPr>
              <w:fldChar w:fldCharType="end"/>
            </w:r>
          </w:hyperlink>
        </w:p>
        <w:p w:rsidR="00F300E7" w:rsidRDefault="00000000" w14:paraId="2F5D9FF6" w14:textId="28E0E73E">
          <w:pPr>
            <w:pStyle w:val="TM2"/>
            <w:tabs>
              <w:tab w:val="right" w:leader="dot" w:pos="10790"/>
            </w:tabs>
            <w:rPr>
              <w:rFonts w:eastAsiaTheme="minorEastAsia"/>
              <w:noProof/>
              <w:color w:val="auto"/>
              <w:lang w:eastAsia="fr-CA"/>
            </w:rPr>
          </w:pPr>
          <w:hyperlink w:history="1" w:anchor="_Toc73250990">
            <w:r w:rsidRPr="00C41695" w:rsidR="00F300E7">
              <w:rPr>
                <w:rStyle w:val="Lienhypertexte"/>
                <w:noProof/>
              </w:rPr>
              <w:t>Mise en place</w:t>
            </w:r>
            <w:r w:rsidR="00F300E7">
              <w:rPr>
                <w:noProof/>
                <w:webHidden/>
              </w:rPr>
              <w:tab/>
            </w:r>
            <w:r w:rsidR="00F300E7">
              <w:rPr>
                <w:noProof/>
                <w:webHidden/>
              </w:rPr>
              <w:fldChar w:fldCharType="begin"/>
            </w:r>
            <w:r w:rsidR="00F300E7">
              <w:rPr>
                <w:noProof/>
                <w:webHidden/>
              </w:rPr>
              <w:instrText xml:space="preserve"> PAGEREF _Toc73250990 \h </w:instrText>
            </w:r>
            <w:r w:rsidR="00F300E7">
              <w:rPr>
                <w:noProof/>
                <w:webHidden/>
              </w:rPr>
            </w:r>
            <w:r w:rsidR="00F300E7">
              <w:rPr>
                <w:noProof/>
                <w:webHidden/>
              </w:rPr>
              <w:fldChar w:fldCharType="separate"/>
            </w:r>
            <w:r w:rsidR="001A7F1E">
              <w:rPr>
                <w:noProof/>
                <w:webHidden/>
              </w:rPr>
              <w:t>60</w:t>
            </w:r>
            <w:r w:rsidR="00F300E7">
              <w:rPr>
                <w:noProof/>
                <w:webHidden/>
              </w:rPr>
              <w:fldChar w:fldCharType="end"/>
            </w:r>
          </w:hyperlink>
        </w:p>
        <w:p w:rsidR="00F300E7" w:rsidRDefault="00000000" w14:paraId="35CE7BDB" w14:textId="330C4918">
          <w:pPr>
            <w:pStyle w:val="TM3"/>
            <w:tabs>
              <w:tab w:val="right" w:leader="dot" w:pos="10790"/>
            </w:tabs>
            <w:rPr>
              <w:rFonts w:eastAsiaTheme="minorEastAsia"/>
              <w:noProof/>
              <w:color w:val="auto"/>
              <w:lang w:eastAsia="fr-CA"/>
            </w:rPr>
          </w:pPr>
          <w:hyperlink w:history="1" w:anchor="_Toc73250991">
            <w:r w:rsidRPr="00C41695" w:rsidR="00F300E7">
              <w:rPr>
                <w:rStyle w:val="Lienhypertexte"/>
                <w:noProof/>
              </w:rPr>
              <w:t>Noyau</w:t>
            </w:r>
            <w:r w:rsidR="00F300E7">
              <w:rPr>
                <w:noProof/>
                <w:webHidden/>
              </w:rPr>
              <w:tab/>
            </w:r>
            <w:r w:rsidR="00F300E7">
              <w:rPr>
                <w:noProof/>
                <w:webHidden/>
              </w:rPr>
              <w:fldChar w:fldCharType="begin"/>
            </w:r>
            <w:r w:rsidR="00F300E7">
              <w:rPr>
                <w:noProof/>
                <w:webHidden/>
              </w:rPr>
              <w:instrText xml:space="preserve"> PAGEREF _Toc73250991 \h </w:instrText>
            </w:r>
            <w:r w:rsidR="00F300E7">
              <w:rPr>
                <w:noProof/>
                <w:webHidden/>
              </w:rPr>
            </w:r>
            <w:r w:rsidR="00F300E7">
              <w:rPr>
                <w:noProof/>
                <w:webHidden/>
              </w:rPr>
              <w:fldChar w:fldCharType="separate"/>
            </w:r>
            <w:r w:rsidR="001A7F1E">
              <w:rPr>
                <w:noProof/>
                <w:webHidden/>
              </w:rPr>
              <w:t>60</w:t>
            </w:r>
            <w:r w:rsidR="00F300E7">
              <w:rPr>
                <w:noProof/>
                <w:webHidden/>
              </w:rPr>
              <w:fldChar w:fldCharType="end"/>
            </w:r>
          </w:hyperlink>
        </w:p>
        <w:p w:rsidR="00F300E7" w:rsidRDefault="00000000" w14:paraId="4D725215" w14:textId="7CE5ADE3">
          <w:pPr>
            <w:pStyle w:val="TM2"/>
            <w:tabs>
              <w:tab w:val="right" w:leader="dot" w:pos="10790"/>
            </w:tabs>
            <w:rPr>
              <w:rFonts w:eastAsiaTheme="minorEastAsia"/>
              <w:noProof/>
              <w:color w:val="auto"/>
              <w:lang w:eastAsia="fr-CA"/>
            </w:rPr>
          </w:pPr>
          <w:hyperlink w:history="1" w:anchor="_Toc73250992">
            <w:r w:rsidRPr="00C41695" w:rsidR="00F300E7">
              <w:rPr>
                <w:rStyle w:val="Lienhypertexte"/>
                <w:noProof/>
              </w:rPr>
              <w:t>Commandes</w:t>
            </w:r>
            <w:r w:rsidR="00F300E7">
              <w:rPr>
                <w:noProof/>
                <w:webHidden/>
              </w:rPr>
              <w:tab/>
            </w:r>
            <w:r w:rsidR="00F300E7">
              <w:rPr>
                <w:noProof/>
                <w:webHidden/>
              </w:rPr>
              <w:fldChar w:fldCharType="begin"/>
            </w:r>
            <w:r w:rsidR="00F300E7">
              <w:rPr>
                <w:noProof/>
                <w:webHidden/>
              </w:rPr>
              <w:instrText xml:space="preserve"> PAGEREF _Toc73250992 \h </w:instrText>
            </w:r>
            <w:r w:rsidR="00F300E7">
              <w:rPr>
                <w:noProof/>
                <w:webHidden/>
              </w:rPr>
            </w:r>
            <w:r w:rsidR="00F300E7">
              <w:rPr>
                <w:noProof/>
                <w:webHidden/>
              </w:rPr>
              <w:fldChar w:fldCharType="separate"/>
            </w:r>
            <w:r w:rsidR="001A7F1E">
              <w:rPr>
                <w:noProof/>
                <w:webHidden/>
              </w:rPr>
              <w:t>61</w:t>
            </w:r>
            <w:r w:rsidR="00F300E7">
              <w:rPr>
                <w:noProof/>
                <w:webHidden/>
              </w:rPr>
              <w:fldChar w:fldCharType="end"/>
            </w:r>
          </w:hyperlink>
        </w:p>
        <w:p w:rsidR="00F300E7" w:rsidRDefault="00000000" w14:paraId="35C3BB15" w14:textId="29DAFB21">
          <w:pPr>
            <w:pStyle w:val="TM3"/>
            <w:tabs>
              <w:tab w:val="right" w:leader="dot" w:pos="10790"/>
            </w:tabs>
            <w:rPr>
              <w:rFonts w:eastAsiaTheme="minorEastAsia"/>
              <w:noProof/>
              <w:color w:val="auto"/>
              <w:lang w:eastAsia="fr-CA"/>
            </w:rPr>
          </w:pPr>
          <w:hyperlink w:history="1" w:anchor="_Toc73250993">
            <w:r w:rsidRPr="00C41695" w:rsidR="00F300E7">
              <w:rPr>
                <w:rStyle w:val="Lienhypertexte"/>
                <w:noProof/>
              </w:rPr>
              <w:t>Commande setfacl</w:t>
            </w:r>
            <w:r w:rsidR="00F300E7">
              <w:rPr>
                <w:noProof/>
                <w:webHidden/>
              </w:rPr>
              <w:tab/>
            </w:r>
            <w:r w:rsidR="00F300E7">
              <w:rPr>
                <w:noProof/>
                <w:webHidden/>
              </w:rPr>
              <w:fldChar w:fldCharType="begin"/>
            </w:r>
            <w:r w:rsidR="00F300E7">
              <w:rPr>
                <w:noProof/>
                <w:webHidden/>
              </w:rPr>
              <w:instrText xml:space="preserve"> PAGEREF _Toc73250993 \h </w:instrText>
            </w:r>
            <w:r w:rsidR="00F300E7">
              <w:rPr>
                <w:noProof/>
                <w:webHidden/>
              </w:rPr>
            </w:r>
            <w:r w:rsidR="00F300E7">
              <w:rPr>
                <w:noProof/>
                <w:webHidden/>
              </w:rPr>
              <w:fldChar w:fldCharType="separate"/>
            </w:r>
            <w:r w:rsidR="001A7F1E">
              <w:rPr>
                <w:noProof/>
                <w:webHidden/>
              </w:rPr>
              <w:t>61</w:t>
            </w:r>
            <w:r w:rsidR="00F300E7">
              <w:rPr>
                <w:noProof/>
                <w:webHidden/>
              </w:rPr>
              <w:fldChar w:fldCharType="end"/>
            </w:r>
          </w:hyperlink>
        </w:p>
        <w:p w:rsidR="00F300E7" w:rsidRDefault="00000000" w14:paraId="30ECEB19" w14:textId="5E79F16C">
          <w:pPr>
            <w:pStyle w:val="TM2"/>
            <w:tabs>
              <w:tab w:val="right" w:leader="dot" w:pos="10790"/>
            </w:tabs>
            <w:rPr>
              <w:rFonts w:eastAsiaTheme="minorEastAsia"/>
              <w:noProof/>
              <w:color w:val="auto"/>
              <w:lang w:eastAsia="fr-CA"/>
            </w:rPr>
          </w:pPr>
          <w:hyperlink w:history="1" w:anchor="_Toc73250994">
            <w:r w:rsidRPr="00C41695" w:rsidR="00F300E7">
              <w:rPr>
                <w:rStyle w:val="Lienhypertexte"/>
                <w:noProof/>
              </w:rPr>
              <w:t>Droits par défaut et héritage des droits étendus</w:t>
            </w:r>
            <w:r w:rsidR="00F300E7">
              <w:rPr>
                <w:noProof/>
                <w:webHidden/>
              </w:rPr>
              <w:tab/>
            </w:r>
            <w:r w:rsidR="00F300E7">
              <w:rPr>
                <w:noProof/>
                <w:webHidden/>
              </w:rPr>
              <w:fldChar w:fldCharType="begin"/>
            </w:r>
            <w:r w:rsidR="00F300E7">
              <w:rPr>
                <w:noProof/>
                <w:webHidden/>
              </w:rPr>
              <w:instrText xml:space="preserve"> PAGEREF _Toc73250994 \h </w:instrText>
            </w:r>
            <w:r w:rsidR="00F300E7">
              <w:rPr>
                <w:noProof/>
                <w:webHidden/>
              </w:rPr>
            </w:r>
            <w:r w:rsidR="00F300E7">
              <w:rPr>
                <w:noProof/>
                <w:webHidden/>
              </w:rPr>
              <w:fldChar w:fldCharType="separate"/>
            </w:r>
            <w:r w:rsidR="001A7F1E">
              <w:rPr>
                <w:noProof/>
                <w:webHidden/>
              </w:rPr>
              <w:t>62</w:t>
            </w:r>
            <w:r w:rsidR="00F300E7">
              <w:rPr>
                <w:noProof/>
                <w:webHidden/>
              </w:rPr>
              <w:fldChar w:fldCharType="end"/>
            </w:r>
          </w:hyperlink>
        </w:p>
        <w:p w:rsidR="00F300E7" w:rsidRDefault="00000000" w14:paraId="0C03E917" w14:textId="4C5D11DE">
          <w:pPr>
            <w:pStyle w:val="TM2"/>
            <w:tabs>
              <w:tab w:val="right" w:leader="dot" w:pos="10790"/>
            </w:tabs>
            <w:rPr>
              <w:rFonts w:eastAsiaTheme="minorEastAsia"/>
              <w:noProof/>
              <w:color w:val="auto"/>
              <w:lang w:eastAsia="fr-CA"/>
            </w:rPr>
          </w:pPr>
          <w:hyperlink w:history="1" w:anchor="_Toc73250995">
            <w:r w:rsidRPr="00C41695" w:rsidR="00F300E7">
              <w:rPr>
                <w:rStyle w:val="Lienhypertexte"/>
                <w:noProof/>
              </w:rPr>
              <w:t>Retirait de permissions</w:t>
            </w:r>
            <w:r w:rsidR="00F300E7">
              <w:rPr>
                <w:noProof/>
                <w:webHidden/>
              </w:rPr>
              <w:tab/>
            </w:r>
            <w:r w:rsidR="00F300E7">
              <w:rPr>
                <w:noProof/>
                <w:webHidden/>
              </w:rPr>
              <w:fldChar w:fldCharType="begin"/>
            </w:r>
            <w:r w:rsidR="00F300E7">
              <w:rPr>
                <w:noProof/>
                <w:webHidden/>
              </w:rPr>
              <w:instrText xml:space="preserve"> PAGEREF _Toc73250995 \h </w:instrText>
            </w:r>
            <w:r w:rsidR="00F300E7">
              <w:rPr>
                <w:noProof/>
                <w:webHidden/>
              </w:rPr>
            </w:r>
            <w:r w:rsidR="00F300E7">
              <w:rPr>
                <w:noProof/>
                <w:webHidden/>
              </w:rPr>
              <w:fldChar w:fldCharType="separate"/>
            </w:r>
            <w:r w:rsidR="001A7F1E">
              <w:rPr>
                <w:noProof/>
                <w:webHidden/>
              </w:rPr>
              <w:t>62</w:t>
            </w:r>
            <w:r w:rsidR="00F300E7">
              <w:rPr>
                <w:noProof/>
                <w:webHidden/>
              </w:rPr>
              <w:fldChar w:fldCharType="end"/>
            </w:r>
          </w:hyperlink>
        </w:p>
        <w:p w:rsidR="00F300E7" w:rsidRDefault="00000000" w14:paraId="0D11C404" w14:textId="301B87BE">
          <w:pPr>
            <w:pStyle w:val="TM2"/>
            <w:tabs>
              <w:tab w:val="right" w:leader="dot" w:pos="10790"/>
            </w:tabs>
            <w:rPr>
              <w:rFonts w:eastAsiaTheme="minorEastAsia"/>
              <w:noProof/>
              <w:color w:val="auto"/>
              <w:lang w:eastAsia="fr-CA"/>
            </w:rPr>
          </w:pPr>
          <w:hyperlink w:history="1" w:anchor="_Toc73250996">
            <w:r w:rsidRPr="00C41695" w:rsidR="00F300E7">
              <w:rPr>
                <w:rStyle w:val="Lienhypertexte"/>
                <w:noProof/>
              </w:rPr>
              <w:t>Masque</w:t>
            </w:r>
            <w:r w:rsidR="00F300E7">
              <w:rPr>
                <w:noProof/>
                <w:webHidden/>
              </w:rPr>
              <w:tab/>
            </w:r>
            <w:r w:rsidR="00F300E7">
              <w:rPr>
                <w:noProof/>
                <w:webHidden/>
              </w:rPr>
              <w:fldChar w:fldCharType="begin"/>
            </w:r>
            <w:r w:rsidR="00F300E7">
              <w:rPr>
                <w:noProof/>
                <w:webHidden/>
              </w:rPr>
              <w:instrText xml:space="preserve"> PAGEREF _Toc73250996 \h </w:instrText>
            </w:r>
            <w:r w:rsidR="00F300E7">
              <w:rPr>
                <w:noProof/>
                <w:webHidden/>
              </w:rPr>
            </w:r>
            <w:r w:rsidR="00F300E7">
              <w:rPr>
                <w:noProof/>
                <w:webHidden/>
              </w:rPr>
              <w:fldChar w:fldCharType="separate"/>
            </w:r>
            <w:r w:rsidR="001A7F1E">
              <w:rPr>
                <w:noProof/>
                <w:webHidden/>
              </w:rPr>
              <w:t>62</w:t>
            </w:r>
            <w:r w:rsidR="00F300E7">
              <w:rPr>
                <w:noProof/>
                <w:webHidden/>
              </w:rPr>
              <w:fldChar w:fldCharType="end"/>
            </w:r>
          </w:hyperlink>
        </w:p>
        <w:p w:rsidR="00F300E7" w:rsidRDefault="00000000" w14:paraId="7D998AD1" w14:textId="6B826604">
          <w:pPr>
            <w:pStyle w:val="TM3"/>
            <w:tabs>
              <w:tab w:val="right" w:leader="dot" w:pos="10790"/>
            </w:tabs>
            <w:rPr>
              <w:rFonts w:eastAsiaTheme="minorEastAsia"/>
              <w:noProof/>
              <w:color w:val="auto"/>
              <w:lang w:eastAsia="fr-CA"/>
            </w:rPr>
          </w:pPr>
          <w:hyperlink w:history="1" w:anchor="_Toc73250997">
            <w:r w:rsidRPr="00C41695" w:rsidR="00F300E7">
              <w:rPr>
                <w:rStyle w:val="Lienhypertexte"/>
                <w:noProof/>
              </w:rPr>
              <w:t>Commande getfacl</w:t>
            </w:r>
            <w:r w:rsidR="00F300E7">
              <w:rPr>
                <w:noProof/>
                <w:webHidden/>
              </w:rPr>
              <w:tab/>
            </w:r>
            <w:r w:rsidR="00F300E7">
              <w:rPr>
                <w:noProof/>
                <w:webHidden/>
              </w:rPr>
              <w:fldChar w:fldCharType="begin"/>
            </w:r>
            <w:r w:rsidR="00F300E7">
              <w:rPr>
                <w:noProof/>
                <w:webHidden/>
              </w:rPr>
              <w:instrText xml:space="preserve"> PAGEREF _Toc73250997 \h </w:instrText>
            </w:r>
            <w:r w:rsidR="00F300E7">
              <w:rPr>
                <w:noProof/>
                <w:webHidden/>
              </w:rPr>
            </w:r>
            <w:r w:rsidR="00F300E7">
              <w:rPr>
                <w:noProof/>
                <w:webHidden/>
              </w:rPr>
              <w:fldChar w:fldCharType="separate"/>
            </w:r>
            <w:r w:rsidR="001A7F1E">
              <w:rPr>
                <w:noProof/>
                <w:webHidden/>
              </w:rPr>
              <w:t>64</w:t>
            </w:r>
            <w:r w:rsidR="00F300E7">
              <w:rPr>
                <w:noProof/>
                <w:webHidden/>
              </w:rPr>
              <w:fldChar w:fldCharType="end"/>
            </w:r>
          </w:hyperlink>
        </w:p>
        <w:p w:rsidR="00F300E7" w:rsidRDefault="00000000" w14:paraId="066F6B11" w14:textId="3B8E1470">
          <w:pPr>
            <w:pStyle w:val="TM3"/>
            <w:tabs>
              <w:tab w:val="right" w:leader="dot" w:pos="10790"/>
            </w:tabs>
            <w:rPr>
              <w:rFonts w:eastAsiaTheme="minorEastAsia"/>
              <w:noProof/>
              <w:color w:val="auto"/>
              <w:lang w:eastAsia="fr-CA"/>
            </w:rPr>
          </w:pPr>
          <w:hyperlink w:history="1" w:anchor="_Toc73250998">
            <w:r w:rsidRPr="00C41695" w:rsidR="00F300E7">
              <w:rPr>
                <w:rStyle w:val="Lienhypertexte"/>
                <w:noProof/>
              </w:rPr>
              <w:t>Commandes ls, cp et mv</w:t>
            </w:r>
            <w:r w:rsidR="00F300E7">
              <w:rPr>
                <w:noProof/>
                <w:webHidden/>
              </w:rPr>
              <w:tab/>
            </w:r>
            <w:r w:rsidR="00F300E7">
              <w:rPr>
                <w:noProof/>
                <w:webHidden/>
              </w:rPr>
              <w:fldChar w:fldCharType="begin"/>
            </w:r>
            <w:r w:rsidR="00F300E7">
              <w:rPr>
                <w:noProof/>
                <w:webHidden/>
              </w:rPr>
              <w:instrText xml:space="preserve"> PAGEREF _Toc73250998 \h </w:instrText>
            </w:r>
            <w:r w:rsidR="00F300E7">
              <w:rPr>
                <w:noProof/>
                <w:webHidden/>
              </w:rPr>
            </w:r>
            <w:r w:rsidR="00F300E7">
              <w:rPr>
                <w:noProof/>
                <w:webHidden/>
              </w:rPr>
              <w:fldChar w:fldCharType="separate"/>
            </w:r>
            <w:r w:rsidR="001A7F1E">
              <w:rPr>
                <w:noProof/>
                <w:webHidden/>
              </w:rPr>
              <w:t>64</w:t>
            </w:r>
            <w:r w:rsidR="00F300E7">
              <w:rPr>
                <w:noProof/>
                <w:webHidden/>
              </w:rPr>
              <w:fldChar w:fldCharType="end"/>
            </w:r>
          </w:hyperlink>
        </w:p>
        <w:p w:rsidR="00F300E7" w:rsidRDefault="00000000" w14:paraId="7B6B1775" w14:textId="6DB5C10D">
          <w:pPr>
            <w:pStyle w:val="TM2"/>
            <w:tabs>
              <w:tab w:val="right" w:leader="dot" w:pos="10790"/>
            </w:tabs>
            <w:rPr>
              <w:rFonts w:eastAsiaTheme="minorEastAsia"/>
              <w:noProof/>
              <w:color w:val="auto"/>
              <w:lang w:eastAsia="fr-CA"/>
            </w:rPr>
          </w:pPr>
          <w:hyperlink w:history="1" w:anchor="_Toc73250999">
            <w:r w:rsidRPr="00C41695" w:rsidR="00F300E7">
              <w:rPr>
                <w:rStyle w:val="Lienhypertexte"/>
                <w:noProof/>
              </w:rPr>
              <w:t>Sauvegarde des données</w:t>
            </w:r>
            <w:r w:rsidR="00F300E7">
              <w:rPr>
                <w:noProof/>
                <w:webHidden/>
              </w:rPr>
              <w:tab/>
            </w:r>
            <w:r w:rsidR="00F300E7">
              <w:rPr>
                <w:noProof/>
                <w:webHidden/>
              </w:rPr>
              <w:fldChar w:fldCharType="begin"/>
            </w:r>
            <w:r w:rsidR="00F300E7">
              <w:rPr>
                <w:noProof/>
                <w:webHidden/>
              </w:rPr>
              <w:instrText xml:space="preserve"> PAGEREF _Toc73250999 \h </w:instrText>
            </w:r>
            <w:r w:rsidR="00F300E7">
              <w:rPr>
                <w:noProof/>
                <w:webHidden/>
              </w:rPr>
            </w:r>
            <w:r w:rsidR="00F300E7">
              <w:rPr>
                <w:noProof/>
                <w:webHidden/>
              </w:rPr>
              <w:fldChar w:fldCharType="separate"/>
            </w:r>
            <w:r w:rsidR="001A7F1E">
              <w:rPr>
                <w:noProof/>
                <w:webHidden/>
              </w:rPr>
              <w:t>65</w:t>
            </w:r>
            <w:r w:rsidR="00F300E7">
              <w:rPr>
                <w:noProof/>
                <w:webHidden/>
              </w:rPr>
              <w:fldChar w:fldCharType="end"/>
            </w:r>
          </w:hyperlink>
        </w:p>
        <w:p w:rsidR="00F300E7" w:rsidRDefault="00000000" w14:paraId="566FCAC1" w14:textId="756EDA4C">
          <w:pPr>
            <w:pStyle w:val="TM3"/>
            <w:tabs>
              <w:tab w:val="right" w:leader="dot" w:pos="10790"/>
            </w:tabs>
            <w:rPr>
              <w:rFonts w:eastAsiaTheme="minorEastAsia"/>
              <w:noProof/>
              <w:color w:val="auto"/>
              <w:lang w:eastAsia="fr-CA"/>
            </w:rPr>
          </w:pPr>
          <w:hyperlink w:history="1" w:anchor="_Toc73251000">
            <w:r w:rsidRPr="00C41695" w:rsidR="00F300E7">
              <w:rPr>
                <w:rStyle w:val="Lienhypertexte"/>
                <w:noProof/>
              </w:rPr>
              <w:t>Syntaxe de setfacl</w:t>
            </w:r>
            <w:r w:rsidR="00F300E7">
              <w:rPr>
                <w:noProof/>
                <w:webHidden/>
              </w:rPr>
              <w:tab/>
            </w:r>
            <w:r w:rsidR="00F300E7">
              <w:rPr>
                <w:noProof/>
                <w:webHidden/>
              </w:rPr>
              <w:fldChar w:fldCharType="begin"/>
            </w:r>
            <w:r w:rsidR="00F300E7">
              <w:rPr>
                <w:noProof/>
                <w:webHidden/>
              </w:rPr>
              <w:instrText xml:space="preserve"> PAGEREF _Toc73251000 \h </w:instrText>
            </w:r>
            <w:r w:rsidR="00F300E7">
              <w:rPr>
                <w:noProof/>
                <w:webHidden/>
              </w:rPr>
            </w:r>
            <w:r w:rsidR="00F300E7">
              <w:rPr>
                <w:noProof/>
                <w:webHidden/>
              </w:rPr>
              <w:fldChar w:fldCharType="separate"/>
            </w:r>
            <w:r w:rsidR="001A7F1E">
              <w:rPr>
                <w:noProof/>
                <w:webHidden/>
              </w:rPr>
              <w:t>65</w:t>
            </w:r>
            <w:r w:rsidR="00F300E7">
              <w:rPr>
                <w:noProof/>
                <w:webHidden/>
              </w:rPr>
              <w:fldChar w:fldCharType="end"/>
            </w:r>
          </w:hyperlink>
        </w:p>
        <w:p w:rsidR="00F300E7" w:rsidRDefault="00000000" w14:paraId="19C233A5" w14:textId="43789584">
          <w:pPr>
            <w:pStyle w:val="TM2"/>
            <w:tabs>
              <w:tab w:val="right" w:leader="dot" w:pos="10790"/>
            </w:tabs>
            <w:rPr>
              <w:rFonts w:eastAsiaTheme="minorEastAsia"/>
              <w:noProof/>
              <w:color w:val="auto"/>
              <w:lang w:eastAsia="fr-CA"/>
            </w:rPr>
          </w:pPr>
          <w:hyperlink w:history="1" w:anchor="_Toc73251001">
            <w:r w:rsidRPr="00C41695" w:rsidR="00F300E7">
              <w:rPr>
                <w:rStyle w:val="Lienhypertexte"/>
                <w:noProof/>
              </w:rPr>
              <w:t>Conclusion</w:t>
            </w:r>
            <w:r w:rsidR="00F300E7">
              <w:rPr>
                <w:noProof/>
                <w:webHidden/>
              </w:rPr>
              <w:tab/>
            </w:r>
            <w:r w:rsidR="00F300E7">
              <w:rPr>
                <w:noProof/>
                <w:webHidden/>
              </w:rPr>
              <w:fldChar w:fldCharType="begin"/>
            </w:r>
            <w:r w:rsidR="00F300E7">
              <w:rPr>
                <w:noProof/>
                <w:webHidden/>
              </w:rPr>
              <w:instrText xml:space="preserve"> PAGEREF _Toc73251001 \h </w:instrText>
            </w:r>
            <w:r w:rsidR="00F300E7">
              <w:rPr>
                <w:noProof/>
                <w:webHidden/>
              </w:rPr>
            </w:r>
            <w:r w:rsidR="00F300E7">
              <w:rPr>
                <w:noProof/>
                <w:webHidden/>
              </w:rPr>
              <w:fldChar w:fldCharType="separate"/>
            </w:r>
            <w:r w:rsidR="001A7F1E">
              <w:rPr>
                <w:noProof/>
                <w:webHidden/>
              </w:rPr>
              <w:t>65</w:t>
            </w:r>
            <w:r w:rsidR="00F300E7">
              <w:rPr>
                <w:noProof/>
                <w:webHidden/>
              </w:rPr>
              <w:fldChar w:fldCharType="end"/>
            </w:r>
          </w:hyperlink>
        </w:p>
        <w:p w:rsidR="00F300E7" w:rsidRDefault="00000000" w14:paraId="4A43F923" w14:textId="77D36057">
          <w:pPr>
            <w:pStyle w:val="TM1"/>
            <w:tabs>
              <w:tab w:val="right" w:leader="dot" w:pos="10790"/>
            </w:tabs>
            <w:rPr>
              <w:rFonts w:eastAsiaTheme="minorEastAsia"/>
              <w:noProof/>
              <w:color w:val="auto"/>
              <w:lang w:eastAsia="fr-CA"/>
            </w:rPr>
          </w:pPr>
          <w:hyperlink w:history="1" w:anchor="_Toc73251002">
            <w:r w:rsidRPr="00C41695" w:rsidR="00F300E7">
              <w:rPr>
                <w:rStyle w:val="Lienhypertexte"/>
                <w:noProof/>
              </w:rPr>
              <w:t>Annexe 01 Autres configurations de disques</w:t>
            </w:r>
            <w:r w:rsidR="00F300E7">
              <w:rPr>
                <w:noProof/>
                <w:webHidden/>
              </w:rPr>
              <w:tab/>
            </w:r>
            <w:r w:rsidR="00F300E7">
              <w:rPr>
                <w:noProof/>
                <w:webHidden/>
              </w:rPr>
              <w:fldChar w:fldCharType="begin"/>
            </w:r>
            <w:r w:rsidR="00F300E7">
              <w:rPr>
                <w:noProof/>
                <w:webHidden/>
              </w:rPr>
              <w:instrText xml:space="preserve"> PAGEREF _Toc73251002 \h </w:instrText>
            </w:r>
            <w:r w:rsidR="00F300E7">
              <w:rPr>
                <w:noProof/>
                <w:webHidden/>
              </w:rPr>
            </w:r>
            <w:r w:rsidR="00F300E7">
              <w:rPr>
                <w:noProof/>
                <w:webHidden/>
              </w:rPr>
              <w:fldChar w:fldCharType="separate"/>
            </w:r>
            <w:r w:rsidR="001A7F1E">
              <w:rPr>
                <w:noProof/>
                <w:webHidden/>
              </w:rPr>
              <w:t>72</w:t>
            </w:r>
            <w:r w:rsidR="00F300E7">
              <w:rPr>
                <w:noProof/>
                <w:webHidden/>
              </w:rPr>
              <w:fldChar w:fldCharType="end"/>
            </w:r>
          </w:hyperlink>
        </w:p>
        <w:p w:rsidR="00F300E7" w:rsidRDefault="00000000" w14:paraId="2CB99666" w14:textId="105B0394">
          <w:pPr>
            <w:pStyle w:val="TM1"/>
            <w:tabs>
              <w:tab w:val="right" w:leader="dot" w:pos="10790"/>
            </w:tabs>
            <w:rPr>
              <w:rFonts w:eastAsiaTheme="minorEastAsia"/>
              <w:noProof/>
              <w:color w:val="auto"/>
              <w:lang w:eastAsia="fr-CA"/>
            </w:rPr>
          </w:pPr>
          <w:hyperlink w:history="1" w:anchor="_Toc73251003">
            <w:r w:rsidRPr="00C41695" w:rsidR="00F300E7">
              <w:rPr>
                <w:rStyle w:val="Lienhypertexte"/>
                <w:noProof/>
              </w:rPr>
              <w:t>Annexe 02 Utilitaire lshw</w:t>
            </w:r>
            <w:r w:rsidR="00F300E7">
              <w:rPr>
                <w:noProof/>
                <w:webHidden/>
              </w:rPr>
              <w:tab/>
            </w:r>
            <w:r w:rsidR="00F300E7">
              <w:rPr>
                <w:noProof/>
                <w:webHidden/>
              </w:rPr>
              <w:fldChar w:fldCharType="begin"/>
            </w:r>
            <w:r w:rsidR="00F300E7">
              <w:rPr>
                <w:noProof/>
                <w:webHidden/>
              </w:rPr>
              <w:instrText xml:space="preserve"> PAGEREF _Toc73251003 \h </w:instrText>
            </w:r>
            <w:r w:rsidR="00F300E7">
              <w:rPr>
                <w:noProof/>
                <w:webHidden/>
              </w:rPr>
            </w:r>
            <w:r w:rsidR="00F300E7">
              <w:rPr>
                <w:noProof/>
                <w:webHidden/>
              </w:rPr>
              <w:fldChar w:fldCharType="separate"/>
            </w:r>
            <w:r w:rsidR="001A7F1E">
              <w:rPr>
                <w:noProof/>
                <w:webHidden/>
              </w:rPr>
              <w:t>73</w:t>
            </w:r>
            <w:r w:rsidR="00F300E7">
              <w:rPr>
                <w:noProof/>
                <w:webHidden/>
              </w:rPr>
              <w:fldChar w:fldCharType="end"/>
            </w:r>
          </w:hyperlink>
        </w:p>
        <w:p w:rsidR="00F300E7" w:rsidRDefault="00000000" w14:paraId="66CB82FF" w14:textId="69A36D65">
          <w:pPr>
            <w:pStyle w:val="TM1"/>
            <w:tabs>
              <w:tab w:val="right" w:leader="dot" w:pos="10790"/>
            </w:tabs>
            <w:rPr>
              <w:rFonts w:eastAsiaTheme="minorEastAsia"/>
              <w:noProof/>
              <w:color w:val="auto"/>
              <w:lang w:eastAsia="fr-CA"/>
            </w:rPr>
          </w:pPr>
          <w:hyperlink w:history="1" w:anchor="_Toc73251004">
            <w:r w:rsidRPr="00C41695" w:rsidR="00F300E7">
              <w:rPr>
                <w:rStyle w:val="Lienhypertexte"/>
                <w:noProof/>
                <w:lang w:val="en-CA"/>
              </w:rPr>
              <w:t>Annexe 03 Unités de mesure</w:t>
            </w:r>
            <w:r w:rsidR="00F300E7">
              <w:rPr>
                <w:noProof/>
                <w:webHidden/>
              </w:rPr>
              <w:tab/>
            </w:r>
            <w:r w:rsidR="00F300E7">
              <w:rPr>
                <w:noProof/>
                <w:webHidden/>
              </w:rPr>
              <w:fldChar w:fldCharType="begin"/>
            </w:r>
            <w:r w:rsidR="00F300E7">
              <w:rPr>
                <w:noProof/>
                <w:webHidden/>
              </w:rPr>
              <w:instrText xml:space="preserve"> PAGEREF _Toc73251004 \h </w:instrText>
            </w:r>
            <w:r w:rsidR="00F300E7">
              <w:rPr>
                <w:noProof/>
                <w:webHidden/>
              </w:rPr>
            </w:r>
            <w:r w:rsidR="00F300E7">
              <w:rPr>
                <w:noProof/>
                <w:webHidden/>
              </w:rPr>
              <w:fldChar w:fldCharType="separate"/>
            </w:r>
            <w:r w:rsidR="001A7F1E">
              <w:rPr>
                <w:noProof/>
                <w:webHidden/>
              </w:rPr>
              <w:t>73</w:t>
            </w:r>
            <w:r w:rsidR="00F300E7">
              <w:rPr>
                <w:noProof/>
                <w:webHidden/>
              </w:rPr>
              <w:fldChar w:fldCharType="end"/>
            </w:r>
          </w:hyperlink>
        </w:p>
        <w:p w:rsidR="00F300E7" w:rsidRDefault="00000000" w14:paraId="286D5677" w14:textId="0AD02DCD">
          <w:pPr>
            <w:pStyle w:val="TM1"/>
            <w:tabs>
              <w:tab w:val="right" w:leader="dot" w:pos="10790"/>
            </w:tabs>
            <w:rPr>
              <w:rFonts w:eastAsiaTheme="minorEastAsia"/>
              <w:noProof/>
              <w:color w:val="auto"/>
              <w:lang w:eastAsia="fr-CA"/>
            </w:rPr>
          </w:pPr>
          <w:hyperlink w:history="1" w:anchor="_Toc73251005">
            <w:r w:rsidRPr="00C41695" w:rsidR="00F300E7">
              <w:rPr>
                <w:rStyle w:val="Lienhypertexte"/>
                <w:noProof/>
              </w:rPr>
              <w:t>Annexe 04 Création d'un fichier d'échange</w:t>
            </w:r>
            <w:r w:rsidR="00F300E7">
              <w:rPr>
                <w:noProof/>
                <w:webHidden/>
              </w:rPr>
              <w:tab/>
            </w:r>
            <w:r w:rsidR="00F300E7">
              <w:rPr>
                <w:noProof/>
                <w:webHidden/>
              </w:rPr>
              <w:fldChar w:fldCharType="begin"/>
            </w:r>
            <w:r w:rsidR="00F300E7">
              <w:rPr>
                <w:noProof/>
                <w:webHidden/>
              </w:rPr>
              <w:instrText xml:space="preserve"> PAGEREF _Toc73251005 \h </w:instrText>
            </w:r>
            <w:r w:rsidR="00F300E7">
              <w:rPr>
                <w:noProof/>
                <w:webHidden/>
              </w:rPr>
            </w:r>
            <w:r w:rsidR="00F300E7">
              <w:rPr>
                <w:noProof/>
                <w:webHidden/>
              </w:rPr>
              <w:fldChar w:fldCharType="separate"/>
            </w:r>
            <w:r w:rsidR="001A7F1E">
              <w:rPr>
                <w:noProof/>
                <w:webHidden/>
              </w:rPr>
              <w:t>74</w:t>
            </w:r>
            <w:r w:rsidR="00F300E7">
              <w:rPr>
                <w:noProof/>
                <w:webHidden/>
              </w:rPr>
              <w:fldChar w:fldCharType="end"/>
            </w:r>
          </w:hyperlink>
        </w:p>
        <w:p w:rsidR="00E424FE" w:rsidP="0058370C" w:rsidRDefault="00E424FE" w14:paraId="20EA53C0" w14:textId="059AE74E">
          <w:pPr>
            <w:spacing w:line="20" w:lineRule="atLeast"/>
          </w:pPr>
          <w:r>
            <w:rPr>
              <w:b/>
              <w:bCs/>
              <w:lang w:val="fr-FR"/>
            </w:rPr>
            <w:fldChar w:fldCharType="end"/>
          </w:r>
        </w:p>
      </w:sdtContent>
    </w:sdt>
    <w:p w:rsidR="004D0BE8" w:rsidP="0058370C" w:rsidRDefault="004D0BE8" w14:paraId="6A44100F" w14:textId="77777777">
      <w:pPr>
        <w:spacing w:line="20" w:lineRule="atLeast"/>
      </w:pPr>
    </w:p>
    <w:p w:rsidR="001D7FEF" w:rsidP="0058370C" w:rsidRDefault="001D7FEF" w14:paraId="5A7218AF" w14:textId="77777777">
      <w:pPr>
        <w:spacing w:after="0" w:line="20" w:lineRule="atLeast"/>
      </w:pPr>
      <w:r>
        <w:br w:type="page"/>
      </w:r>
    </w:p>
    <w:p w:rsidRPr="00244165" w:rsidR="0052613D" w:rsidP="0058370C" w:rsidRDefault="0052613D" w14:paraId="67BCAB50" w14:textId="77777777">
      <w:pPr>
        <w:pStyle w:val="Titre1"/>
        <w:spacing w:line="20" w:lineRule="atLeast"/>
      </w:pPr>
      <w:bookmarkStart w:name="_Toc73250944" w:id="1"/>
      <w:r w:rsidRPr="0048450A">
        <w:lastRenderedPageBreak/>
        <w:t>Gestion</w:t>
      </w:r>
      <w:r w:rsidRPr="00244165">
        <w:t xml:space="preserve"> des disques</w:t>
      </w:r>
      <w:bookmarkEnd w:id="1"/>
    </w:p>
    <w:p w:rsidR="0052613D" w:rsidP="0058370C" w:rsidRDefault="0052613D" w14:paraId="4C050AA8" w14:textId="77777777">
      <w:pPr>
        <w:pStyle w:val="Titre2"/>
        <w:spacing w:line="20" w:lineRule="atLeast"/>
      </w:pPr>
      <w:bookmarkStart w:name="_Toc73250945" w:id="2"/>
      <w:r>
        <w:t>Introduction</w:t>
      </w:r>
      <w:bookmarkEnd w:id="2"/>
    </w:p>
    <w:p w:rsidRPr="00946E61" w:rsidR="0052613D" w:rsidP="0058370C" w:rsidRDefault="0052613D" w14:paraId="7876ACC3" w14:textId="77777777">
      <w:pPr>
        <w:spacing w:line="20" w:lineRule="atLeast"/>
      </w:pPr>
      <w:r w:rsidRPr="00946E61">
        <w:t>Les administrateurs système doivent généralement faire face à de nombreux défis en matière de gestion des disques. On retrouve parmi ces défis ...</w:t>
      </w:r>
    </w:p>
    <w:p w:rsidRPr="00946E61" w:rsidR="0052613D" w:rsidP="0058370C" w:rsidRDefault="0052613D" w14:paraId="7BCEBDF5" w14:textId="77777777">
      <w:pPr>
        <w:pStyle w:val="Paragraphedeliste"/>
        <w:numPr>
          <w:ilvl w:val="0"/>
          <w:numId w:val="13"/>
        </w:numPr>
        <w:spacing w:after="200" w:line="20" w:lineRule="atLeast"/>
        <w:rPr>
          <w:rFonts w:eastAsiaTheme="minorEastAsia"/>
        </w:rPr>
      </w:pPr>
      <w:r w:rsidRPr="006D7AEC">
        <w:rPr>
          <w:rStyle w:val="Gras"/>
          <w:color w:val="0070C0"/>
        </w:rPr>
        <w:t>Partitionnement des disques</w:t>
      </w:r>
      <w:r w:rsidRPr="006D7AEC">
        <w:t xml:space="preserve"> </w:t>
      </w:r>
      <w:r w:rsidRPr="00946E61">
        <w:t>;</w:t>
      </w:r>
    </w:p>
    <w:p w:rsidRPr="00946E61" w:rsidR="0052613D" w:rsidP="0058370C" w:rsidRDefault="0052613D" w14:paraId="455A496E" w14:textId="77777777">
      <w:pPr>
        <w:pStyle w:val="Paragraphedeliste"/>
        <w:numPr>
          <w:ilvl w:val="0"/>
          <w:numId w:val="13"/>
        </w:numPr>
        <w:spacing w:after="200" w:line="20" w:lineRule="atLeast"/>
        <w:rPr>
          <w:rFonts w:eastAsiaTheme="minorEastAsia"/>
        </w:rPr>
      </w:pPr>
      <w:r w:rsidRPr="006D7AEC">
        <w:rPr>
          <w:rStyle w:val="Gras"/>
          <w:color w:val="0070C0"/>
        </w:rPr>
        <w:t>Mise en place de systèmes de fichiers</w:t>
      </w:r>
      <w:r w:rsidRPr="00946E61">
        <w:t xml:space="preserve"> ;</w:t>
      </w:r>
    </w:p>
    <w:p w:rsidRPr="00946E61" w:rsidR="0052613D" w:rsidP="0058370C" w:rsidRDefault="0052613D" w14:paraId="33BFCA51" w14:textId="77777777">
      <w:pPr>
        <w:pStyle w:val="Paragraphedeliste"/>
        <w:numPr>
          <w:ilvl w:val="0"/>
          <w:numId w:val="13"/>
        </w:numPr>
        <w:spacing w:after="200" w:line="20" w:lineRule="atLeast"/>
      </w:pPr>
      <w:r w:rsidRPr="006D7AEC">
        <w:rPr>
          <w:rStyle w:val="Gras"/>
          <w:color w:val="0070C0"/>
        </w:rPr>
        <w:t>Montage de systèmes de fichiers</w:t>
      </w:r>
      <w:r w:rsidRPr="00946E61">
        <w:t xml:space="preserve"> ;</w:t>
      </w:r>
    </w:p>
    <w:p w:rsidRPr="00946E61" w:rsidR="0052613D" w:rsidP="0058370C" w:rsidRDefault="0052613D" w14:paraId="5FC15898" w14:textId="77777777">
      <w:pPr>
        <w:pStyle w:val="Paragraphedeliste"/>
        <w:numPr>
          <w:ilvl w:val="0"/>
          <w:numId w:val="13"/>
        </w:numPr>
        <w:spacing w:after="200" w:line="20" w:lineRule="atLeast"/>
      </w:pPr>
      <w:r w:rsidRPr="006D7AEC">
        <w:rPr>
          <w:rStyle w:val="Gras"/>
          <w:color w:val="0070C0"/>
        </w:rPr>
        <w:t>Partage de systèmes de fichiers</w:t>
      </w:r>
      <w:r w:rsidRPr="00946E61">
        <w:t xml:space="preserve"> ;</w:t>
      </w:r>
    </w:p>
    <w:p w:rsidRPr="00946E61" w:rsidR="0052613D" w:rsidP="0058370C" w:rsidRDefault="0052613D" w14:paraId="1770B0E3" w14:textId="77777777">
      <w:pPr>
        <w:pStyle w:val="Paragraphedeliste"/>
        <w:numPr>
          <w:ilvl w:val="0"/>
          <w:numId w:val="13"/>
        </w:numPr>
        <w:spacing w:after="200" w:line="20" w:lineRule="atLeast"/>
      </w:pPr>
      <w:r w:rsidRPr="006D7AEC">
        <w:rPr>
          <w:rStyle w:val="Gras"/>
          <w:color w:val="0070C0"/>
        </w:rPr>
        <w:t>Surveillance de l'espace libre dans les systèmes de fichiers</w:t>
      </w:r>
      <w:r w:rsidRPr="00946E61">
        <w:t xml:space="preserve"> ;</w:t>
      </w:r>
    </w:p>
    <w:p w:rsidRPr="00946E61" w:rsidR="0052613D" w:rsidP="0058370C" w:rsidRDefault="0052613D" w14:paraId="593EBCFF" w14:textId="77777777">
      <w:pPr>
        <w:pStyle w:val="Paragraphedeliste"/>
        <w:numPr>
          <w:ilvl w:val="0"/>
          <w:numId w:val="13"/>
        </w:numPr>
        <w:spacing w:after="200" w:line="20" w:lineRule="atLeast"/>
      </w:pPr>
      <w:r w:rsidRPr="006D7AEC">
        <w:rPr>
          <w:rStyle w:val="Gras"/>
          <w:color w:val="0070C0"/>
        </w:rPr>
        <w:t>Sauvegarde (et parfois restauration) des systèmes de fichiers</w:t>
      </w:r>
      <w:r w:rsidRPr="00946E61">
        <w:t xml:space="preserve"> ;</w:t>
      </w:r>
    </w:p>
    <w:p w:rsidRPr="00946E61" w:rsidR="0052613D" w:rsidP="0058370C" w:rsidRDefault="0052613D" w14:paraId="56E555E2" w14:textId="77777777">
      <w:pPr>
        <w:spacing w:line="20" w:lineRule="atLeast"/>
      </w:pPr>
    </w:p>
    <w:p w:rsidRPr="00946E61" w:rsidR="0052613D" w:rsidP="0058370C" w:rsidRDefault="0052613D" w14:paraId="371C9160" w14:textId="77777777">
      <w:pPr>
        <w:pStyle w:val="Titre2"/>
        <w:spacing w:line="20" w:lineRule="atLeast"/>
      </w:pPr>
      <w:bookmarkStart w:name="_Toc73250946" w:id="3"/>
      <w:r w:rsidRPr="00946E61">
        <w:t xml:space="preserve">BIOS </w:t>
      </w:r>
      <w:r>
        <w:t>et</w:t>
      </w:r>
      <w:r w:rsidRPr="00946E61">
        <w:t xml:space="preserve"> UEFI</w:t>
      </w:r>
      <w:bookmarkEnd w:id="3"/>
    </w:p>
    <w:p w:rsidR="0052613D" w:rsidP="0058370C" w:rsidRDefault="0052613D" w14:paraId="5E01D448" w14:textId="77777777">
      <w:pPr>
        <w:spacing w:line="20" w:lineRule="atLeast"/>
      </w:pPr>
      <w:r w:rsidRPr="00946E61">
        <w:t xml:space="preserve">Après avoir allumé un ordinateur, le </w:t>
      </w:r>
      <w:r w:rsidRPr="00D33B42">
        <w:rPr>
          <w:rStyle w:val="Gras"/>
          <w:color w:val="0070C0"/>
        </w:rPr>
        <w:t>premier programme qui démarre</w:t>
      </w:r>
      <w:r w:rsidRPr="00D33B42">
        <w:rPr>
          <w:color w:val="0070C0"/>
        </w:rPr>
        <w:t xml:space="preserve"> </w:t>
      </w:r>
      <w:r w:rsidRPr="00946E61">
        <w:t xml:space="preserve">est, soit le </w:t>
      </w:r>
      <w:r w:rsidRPr="00D33B42">
        <w:rPr>
          <w:rStyle w:val="Gras"/>
          <w:color w:val="0070C0"/>
        </w:rPr>
        <w:t>BIOS</w:t>
      </w:r>
      <w:r w:rsidRPr="00946E61">
        <w:t>, soit l’</w:t>
      </w:r>
      <w:r w:rsidRPr="00A22745">
        <w:rPr>
          <w:rStyle w:val="Gras"/>
        </w:rPr>
        <w:t>UEFI</w:t>
      </w:r>
      <w:r w:rsidRPr="00946E61">
        <w:t xml:space="preserve">. Ceci est le point de départ de l'ordinateur. Il effectue une </w:t>
      </w:r>
      <w:r w:rsidRPr="00D33B42">
        <w:rPr>
          <w:rStyle w:val="Gras"/>
          <w:color w:val="0070C0"/>
        </w:rPr>
        <w:t>série de tests de diagnostic</w:t>
      </w:r>
      <w:r w:rsidRPr="00D33B42">
        <w:rPr>
          <w:color w:val="0070C0"/>
        </w:rPr>
        <w:t xml:space="preserve"> </w:t>
      </w:r>
      <w:r w:rsidRPr="00946E61">
        <w:t xml:space="preserve">afin de détecter et connecter le processeur, la mémoire, le clavier, les disques durs et autres périphériques. </w:t>
      </w:r>
      <w:r>
        <w:br/>
      </w:r>
      <w:r w:rsidRPr="00946E61">
        <w:t xml:space="preserve">Ce processus est connu sous le nom de </w:t>
      </w:r>
      <w:r w:rsidRPr="00D33B42">
        <w:rPr>
          <w:rStyle w:val="Gras"/>
          <w:i/>
          <w:iCs/>
          <w:color w:val="0070C0"/>
        </w:rPr>
        <w:t>Power on Self-Test</w:t>
      </w:r>
      <w:r w:rsidRPr="00D33B42">
        <w:rPr>
          <w:b/>
          <w:bCs/>
          <w:i/>
          <w:iCs/>
          <w:color w:val="0070C0"/>
        </w:rPr>
        <w:t xml:space="preserve"> </w:t>
      </w:r>
      <w:r w:rsidRPr="00946E61">
        <w:t xml:space="preserve">(POST). </w:t>
      </w:r>
      <w:r w:rsidRPr="00946E61">
        <w:br/>
      </w:r>
      <w:r w:rsidRPr="00946E61">
        <w:t>Si tous les périphériques sont connectés sans aucun problème, le BIOS/UEFI trouvera et exécutera le programme du chargeur de démarrage.</w:t>
      </w:r>
    </w:p>
    <w:p w:rsidRPr="00946E61" w:rsidR="0052613D" w:rsidP="0058370C" w:rsidRDefault="0052613D" w14:paraId="0739C825" w14:textId="77777777">
      <w:pPr>
        <w:spacing w:line="20" w:lineRule="atLeast"/>
      </w:pPr>
    </w:p>
    <w:p w:rsidRPr="00906C4B" w:rsidR="0052613D" w:rsidP="0058370C" w:rsidRDefault="0052613D" w14:paraId="4EBFDBD4" w14:textId="77777777">
      <w:pPr>
        <w:pStyle w:val="Titre3"/>
        <w:spacing w:line="20" w:lineRule="atLeast"/>
      </w:pPr>
      <w:bookmarkStart w:name="_Toc73250947" w:id="4"/>
      <w:r w:rsidRPr="00906C4B">
        <w:t>Différences entre le BIOS et l'UEFI</w:t>
      </w:r>
      <w:bookmarkEnd w:id="4"/>
    </w:p>
    <w:tbl>
      <w:tblPr>
        <w:tblStyle w:val="TableauGrille1Clair-Accentuation1"/>
        <w:tblW w:w="0" w:type="auto"/>
        <w:tblLook w:val="04A0" w:firstRow="1" w:lastRow="0" w:firstColumn="1" w:lastColumn="0" w:noHBand="0" w:noVBand="1"/>
      </w:tblPr>
      <w:tblGrid>
        <w:gridCol w:w="5384"/>
        <w:gridCol w:w="5384"/>
      </w:tblGrid>
      <w:tr w:rsidRPr="008130D5" w:rsidR="0052613D" w:rsidTr="00BB7498" w14:paraId="3BE6F82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4" w:type="dxa"/>
          </w:tcPr>
          <w:p w:rsidRPr="008130D5" w:rsidR="0052613D" w:rsidP="0058370C" w:rsidRDefault="0052613D" w14:paraId="31612A2F" w14:textId="77777777">
            <w:pPr>
              <w:spacing w:line="20" w:lineRule="atLeast"/>
              <w:rPr>
                <w:lang w:val="en-CA"/>
              </w:rPr>
            </w:pPr>
            <w:r w:rsidRPr="008130D5">
              <w:rPr>
                <w:lang w:val="en-CA"/>
              </w:rPr>
              <w:t>BIOS</w:t>
            </w:r>
            <w:r>
              <w:rPr>
                <w:lang w:val="en-CA"/>
              </w:rPr>
              <w:t xml:space="preserve"> </w:t>
            </w:r>
          </w:p>
        </w:tc>
        <w:tc>
          <w:tcPr>
            <w:tcW w:w="5384" w:type="dxa"/>
          </w:tcPr>
          <w:p w:rsidRPr="008130D5" w:rsidR="0052613D" w:rsidP="0058370C" w:rsidRDefault="0052613D" w14:paraId="779C2290" w14:textId="77777777">
            <w:pPr>
              <w:spacing w:line="20" w:lineRule="atLeast"/>
              <w:cnfStyle w:val="100000000000" w:firstRow="1" w:lastRow="0" w:firstColumn="0" w:lastColumn="0" w:oddVBand="0" w:evenVBand="0" w:oddHBand="0" w:evenHBand="0" w:firstRowFirstColumn="0" w:firstRowLastColumn="0" w:lastRowFirstColumn="0" w:lastRowLastColumn="0"/>
              <w:rPr>
                <w:lang w:val="en-CA"/>
              </w:rPr>
            </w:pPr>
            <w:r w:rsidRPr="008130D5">
              <w:rPr>
                <w:lang w:val="en-CA"/>
              </w:rPr>
              <w:t>UEFI</w:t>
            </w:r>
          </w:p>
        </w:tc>
      </w:tr>
      <w:tr w:rsidRPr="008130D5" w:rsidR="0052613D" w:rsidTr="001726D2" w14:paraId="5C476E55" w14:textId="77777777">
        <w:tc>
          <w:tcPr>
            <w:cnfStyle w:val="001000000000" w:firstRow="0" w:lastRow="0" w:firstColumn="1" w:lastColumn="0" w:oddVBand="0" w:evenVBand="0" w:oddHBand="0" w:evenHBand="0" w:firstRowFirstColumn="0" w:firstRowLastColumn="0" w:lastRowFirstColumn="0" w:lastRowLastColumn="0"/>
            <w:tcW w:w="5384" w:type="dxa"/>
            <w:vAlign w:val="center"/>
          </w:tcPr>
          <w:p w:rsidRPr="000C7413" w:rsidR="0052613D" w:rsidP="0058370C" w:rsidRDefault="0052613D" w14:paraId="26CBDEF2" w14:textId="77777777">
            <w:pPr>
              <w:spacing w:after="0" w:line="20" w:lineRule="atLeast"/>
              <w:ind w:right="214"/>
              <w:rPr>
                <w:color w:val="00B050"/>
                <w:sz w:val="20"/>
                <w:szCs w:val="20"/>
                <w:lang w:val="en-CA"/>
              </w:rPr>
            </w:pPr>
            <w:r w:rsidRPr="000C7413">
              <w:rPr>
                <w:color w:val="00B050"/>
                <w:sz w:val="20"/>
                <w:szCs w:val="20"/>
                <w:lang w:val="en-CA"/>
              </w:rPr>
              <w:t>BIOS signifie Basic Input Output System</w:t>
            </w:r>
          </w:p>
        </w:tc>
        <w:tc>
          <w:tcPr>
            <w:tcW w:w="5384" w:type="dxa"/>
            <w:vAlign w:val="center"/>
          </w:tcPr>
          <w:p w:rsidRPr="000C7413" w:rsidR="0052613D" w:rsidP="0058370C" w:rsidRDefault="0052613D" w14:paraId="7634A268" w14:textId="77777777">
            <w:pPr>
              <w:spacing w:after="0" w:line="20" w:lineRule="atLeast"/>
              <w:cnfStyle w:val="000000000000" w:firstRow="0" w:lastRow="0" w:firstColumn="0" w:lastColumn="0" w:oddVBand="0" w:evenVBand="0" w:oddHBand="0" w:evenHBand="0" w:firstRowFirstColumn="0" w:firstRowLastColumn="0" w:lastRowFirstColumn="0" w:lastRowLastColumn="0"/>
              <w:rPr>
                <w:b/>
                <w:bCs/>
                <w:color w:val="0070C0"/>
                <w:sz w:val="20"/>
                <w:szCs w:val="20"/>
                <w:lang w:val="en-CA"/>
              </w:rPr>
            </w:pPr>
            <w:r w:rsidRPr="000C7413">
              <w:rPr>
                <w:b/>
                <w:bCs/>
                <w:color w:val="0070C0"/>
                <w:sz w:val="20"/>
                <w:szCs w:val="20"/>
                <w:lang w:val="en-CA"/>
              </w:rPr>
              <w:t>UEFI signifie Unified Extensible Firmware Interface.</w:t>
            </w:r>
          </w:p>
        </w:tc>
      </w:tr>
      <w:tr w:rsidRPr="008130D5" w:rsidR="0052613D" w:rsidTr="001726D2" w14:paraId="357AD0F4" w14:textId="77777777">
        <w:tc>
          <w:tcPr>
            <w:cnfStyle w:val="001000000000" w:firstRow="0" w:lastRow="0" w:firstColumn="1" w:lastColumn="0" w:oddVBand="0" w:evenVBand="0" w:oddHBand="0" w:evenHBand="0" w:firstRowFirstColumn="0" w:firstRowLastColumn="0" w:lastRowFirstColumn="0" w:lastRowLastColumn="0"/>
            <w:tcW w:w="5384" w:type="dxa"/>
            <w:vAlign w:val="center"/>
          </w:tcPr>
          <w:p w:rsidRPr="000C7413" w:rsidR="0052613D" w:rsidP="0058370C" w:rsidRDefault="0052613D" w14:paraId="3B60AB24" w14:textId="77777777">
            <w:pPr>
              <w:spacing w:after="0" w:line="20" w:lineRule="atLeast"/>
              <w:rPr>
                <w:color w:val="00B050"/>
                <w:sz w:val="20"/>
                <w:szCs w:val="20"/>
              </w:rPr>
            </w:pPr>
            <w:r w:rsidRPr="000C7413">
              <w:rPr>
                <w:color w:val="00B050"/>
                <w:sz w:val="20"/>
                <w:szCs w:val="20"/>
              </w:rPr>
              <w:t>Le BIOS est l'approche classique pour détecter et connecter des périphériques dans le système</w:t>
            </w:r>
          </w:p>
        </w:tc>
        <w:tc>
          <w:tcPr>
            <w:tcW w:w="5384" w:type="dxa"/>
            <w:vAlign w:val="center"/>
          </w:tcPr>
          <w:p w:rsidRPr="000C7413" w:rsidR="0052613D" w:rsidP="0058370C" w:rsidRDefault="0052613D" w14:paraId="06924C03" w14:textId="77777777">
            <w:pPr>
              <w:spacing w:after="0" w:line="20" w:lineRule="atLeast"/>
              <w:cnfStyle w:val="000000000000" w:firstRow="0" w:lastRow="0" w:firstColumn="0" w:lastColumn="0" w:oddVBand="0" w:evenVBand="0" w:oddHBand="0" w:evenHBand="0" w:firstRowFirstColumn="0" w:firstRowLastColumn="0" w:lastRowFirstColumn="0" w:lastRowLastColumn="0"/>
              <w:rPr>
                <w:b/>
                <w:bCs/>
                <w:color w:val="0070C0"/>
                <w:sz w:val="20"/>
                <w:szCs w:val="20"/>
              </w:rPr>
            </w:pPr>
            <w:r w:rsidRPr="000C7413">
              <w:rPr>
                <w:b/>
                <w:bCs/>
                <w:color w:val="0070C0"/>
                <w:sz w:val="20"/>
                <w:szCs w:val="20"/>
              </w:rPr>
              <w:t>UEFI est la manière moderne de démarrer le système. Il est développé en remplacement du BIOS</w:t>
            </w:r>
          </w:p>
        </w:tc>
      </w:tr>
      <w:tr w:rsidRPr="008130D5" w:rsidR="0052613D" w:rsidTr="001726D2" w14:paraId="6C53775C" w14:textId="77777777">
        <w:tc>
          <w:tcPr>
            <w:cnfStyle w:val="001000000000" w:firstRow="0" w:lastRow="0" w:firstColumn="1" w:lastColumn="0" w:oddVBand="0" w:evenVBand="0" w:oddHBand="0" w:evenHBand="0" w:firstRowFirstColumn="0" w:firstRowLastColumn="0" w:lastRowFirstColumn="0" w:lastRowLastColumn="0"/>
            <w:tcW w:w="5384" w:type="dxa"/>
            <w:vAlign w:val="center"/>
          </w:tcPr>
          <w:p w:rsidRPr="000C7413" w:rsidR="0052613D" w:rsidP="0058370C" w:rsidRDefault="0052613D" w14:paraId="43AEED84" w14:textId="77777777">
            <w:pPr>
              <w:spacing w:after="0" w:line="20" w:lineRule="atLeast"/>
              <w:rPr>
                <w:color w:val="00B050"/>
                <w:sz w:val="20"/>
                <w:szCs w:val="20"/>
              </w:rPr>
            </w:pPr>
            <w:r w:rsidRPr="000C7413">
              <w:rPr>
                <w:color w:val="00B050"/>
                <w:sz w:val="20"/>
                <w:szCs w:val="20"/>
              </w:rPr>
              <w:t>Le BIOS a été inventé pour les ordinateurs personnels au début de 1982</w:t>
            </w:r>
          </w:p>
        </w:tc>
        <w:tc>
          <w:tcPr>
            <w:tcW w:w="5384" w:type="dxa"/>
            <w:vAlign w:val="center"/>
          </w:tcPr>
          <w:p w:rsidRPr="000C7413" w:rsidR="0052613D" w:rsidP="0058370C" w:rsidRDefault="0052613D" w14:paraId="28DAC8BB" w14:textId="77777777">
            <w:pPr>
              <w:spacing w:after="0" w:line="20" w:lineRule="atLeast"/>
              <w:cnfStyle w:val="000000000000" w:firstRow="0" w:lastRow="0" w:firstColumn="0" w:lastColumn="0" w:oddVBand="0" w:evenVBand="0" w:oddHBand="0" w:evenHBand="0" w:firstRowFirstColumn="0" w:firstRowLastColumn="0" w:lastRowFirstColumn="0" w:lastRowLastColumn="0"/>
              <w:rPr>
                <w:b/>
                <w:bCs/>
                <w:color w:val="0070C0"/>
                <w:sz w:val="20"/>
                <w:szCs w:val="20"/>
              </w:rPr>
            </w:pPr>
            <w:r w:rsidRPr="000C7413">
              <w:rPr>
                <w:b/>
                <w:bCs/>
                <w:color w:val="0070C0"/>
                <w:sz w:val="20"/>
                <w:szCs w:val="20"/>
              </w:rPr>
              <w:t>L'UEFI (basé sur l'EFI d'Intel) est devenu disponible pour tous les fabricants en 2007</w:t>
            </w:r>
          </w:p>
        </w:tc>
      </w:tr>
      <w:tr w:rsidRPr="008130D5" w:rsidR="0052613D" w:rsidTr="001726D2" w14:paraId="13CDD5EF" w14:textId="77777777">
        <w:tc>
          <w:tcPr>
            <w:cnfStyle w:val="001000000000" w:firstRow="0" w:lastRow="0" w:firstColumn="1" w:lastColumn="0" w:oddVBand="0" w:evenVBand="0" w:oddHBand="0" w:evenHBand="0" w:firstRowFirstColumn="0" w:firstRowLastColumn="0" w:lastRowFirstColumn="0" w:lastRowLastColumn="0"/>
            <w:tcW w:w="5384" w:type="dxa"/>
            <w:vAlign w:val="center"/>
          </w:tcPr>
          <w:p w:rsidRPr="000C7413" w:rsidR="0052613D" w:rsidP="0058370C" w:rsidRDefault="0052613D" w14:paraId="591704EC" w14:textId="77777777">
            <w:pPr>
              <w:spacing w:after="0" w:line="20" w:lineRule="atLeast"/>
              <w:rPr>
                <w:color w:val="00B050"/>
                <w:sz w:val="20"/>
                <w:szCs w:val="20"/>
              </w:rPr>
            </w:pPr>
            <w:r w:rsidRPr="000C7413">
              <w:rPr>
                <w:color w:val="00B050"/>
                <w:sz w:val="20"/>
                <w:szCs w:val="20"/>
              </w:rPr>
              <w:t>Le BIOS fournit des fonctionnalités très basiques</w:t>
            </w:r>
            <w:r w:rsidRPr="000C7413">
              <w:rPr>
                <w:color w:val="00B050"/>
                <w:sz w:val="20"/>
                <w:szCs w:val="20"/>
              </w:rPr>
              <w:br/>
            </w:r>
            <w:r w:rsidRPr="000C7413">
              <w:rPr>
                <w:color w:val="00B050"/>
                <w:sz w:val="20"/>
                <w:szCs w:val="20"/>
              </w:rPr>
              <w:t>Il ne fournit aucun utilitaire de dépannage</w:t>
            </w:r>
          </w:p>
        </w:tc>
        <w:tc>
          <w:tcPr>
            <w:tcW w:w="5384" w:type="dxa"/>
            <w:vAlign w:val="center"/>
          </w:tcPr>
          <w:p w:rsidRPr="000C7413" w:rsidR="0052613D" w:rsidP="0058370C" w:rsidRDefault="0052613D" w14:paraId="6324BF5A" w14:textId="77777777">
            <w:pPr>
              <w:spacing w:after="0" w:line="20" w:lineRule="atLeast"/>
              <w:cnfStyle w:val="000000000000" w:firstRow="0" w:lastRow="0" w:firstColumn="0" w:lastColumn="0" w:oddVBand="0" w:evenVBand="0" w:oddHBand="0" w:evenHBand="0" w:firstRowFirstColumn="0" w:firstRowLastColumn="0" w:lastRowFirstColumn="0" w:lastRowLastColumn="0"/>
              <w:rPr>
                <w:b/>
                <w:bCs/>
                <w:color w:val="0070C0"/>
                <w:sz w:val="20"/>
                <w:szCs w:val="20"/>
              </w:rPr>
            </w:pPr>
            <w:r w:rsidRPr="000C7413">
              <w:rPr>
                <w:b/>
                <w:bCs/>
                <w:color w:val="0070C0"/>
                <w:sz w:val="20"/>
                <w:szCs w:val="20"/>
              </w:rPr>
              <w:t>UEFI fournit plusieurs fonctionnalités avancées, y compris la compatibilité descendante</w:t>
            </w:r>
            <w:r w:rsidRPr="000C7413">
              <w:rPr>
                <w:b/>
                <w:bCs/>
                <w:color w:val="0070C0"/>
                <w:sz w:val="20"/>
                <w:szCs w:val="20"/>
              </w:rPr>
              <w:br/>
            </w:r>
            <w:r w:rsidRPr="000C7413">
              <w:rPr>
                <w:b/>
                <w:bCs/>
                <w:color w:val="0070C0"/>
                <w:sz w:val="20"/>
                <w:szCs w:val="20"/>
              </w:rPr>
              <w:t>UEFI fournit un environnement de pré-démarrage qui a son propre shell, ses pilotes et ses applications</w:t>
            </w:r>
            <w:r w:rsidRPr="000C7413">
              <w:rPr>
                <w:b/>
                <w:bCs/>
                <w:color w:val="0070C0"/>
                <w:sz w:val="20"/>
                <w:szCs w:val="20"/>
              </w:rPr>
              <w:br/>
            </w:r>
            <w:r w:rsidRPr="000C7413">
              <w:rPr>
                <w:b/>
                <w:bCs/>
                <w:color w:val="0070C0"/>
                <w:sz w:val="20"/>
                <w:szCs w:val="20"/>
              </w:rPr>
              <w:t>Cet environnement comprend des fonctionnalités de base pour le dépannage telles que le diagnostic à distance, le mode d'urgence, la connectivité Internet et la sauvegarde du stockage.</w:t>
            </w:r>
          </w:p>
        </w:tc>
      </w:tr>
      <w:tr w:rsidRPr="008130D5" w:rsidR="0052613D" w:rsidTr="001726D2" w14:paraId="2C0AA020" w14:textId="77777777">
        <w:tc>
          <w:tcPr>
            <w:cnfStyle w:val="001000000000" w:firstRow="0" w:lastRow="0" w:firstColumn="1" w:lastColumn="0" w:oddVBand="0" w:evenVBand="0" w:oddHBand="0" w:evenHBand="0" w:firstRowFirstColumn="0" w:firstRowLastColumn="0" w:lastRowFirstColumn="0" w:lastRowLastColumn="0"/>
            <w:tcW w:w="5384" w:type="dxa"/>
            <w:vAlign w:val="center"/>
          </w:tcPr>
          <w:p w:rsidRPr="000C7413" w:rsidR="0052613D" w:rsidP="0058370C" w:rsidRDefault="0052613D" w14:paraId="5A94FD6D" w14:textId="77777777">
            <w:pPr>
              <w:spacing w:after="0" w:line="20" w:lineRule="atLeast"/>
              <w:rPr>
                <w:color w:val="00B050"/>
                <w:sz w:val="20"/>
                <w:szCs w:val="20"/>
              </w:rPr>
            </w:pPr>
            <w:r w:rsidRPr="000C7413">
              <w:rPr>
                <w:color w:val="00B050"/>
                <w:sz w:val="20"/>
                <w:szCs w:val="20"/>
              </w:rPr>
              <w:t>Tous les paramètres sont stockés dans la mémoire CMOS non volatile</w:t>
            </w:r>
          </w:p>
        </w:tc>
        <w:tc>
          <w:tcPr>
            <w:tcW w:w="5384" w:type="dxa"/>
            <w:vAlign w:val="center"/>
          </w:tcPr>
          <w:p w:rsidRPr="000C7413" w:rsidR="0052613D" w:rsidP="0058370C" w:rsidRDefault="0052613D" w14:paraId="20CB2301" w14:textId="77777777">
            <w:pPr>
              <w:spacing w:after="0" w:line="20" w:lineRule="atLeast"/>
              <w:cnfStyle w:val="000000000000" w:firstRow="0" w:lastRow="0" w:firstColumn="0" w:lastColumn="0" w:oddVBand="0" w:evenVBand="0" w:oddHBand="0" w:evenHBand="0" w:firstRowFirstColumn="0" w:firstRowLastColumn="0" w:lastRowFirstColumn="0" w:lastRowLastColumn="0"/>
              <w:rPr>
                <w:b/>
                <w:bCs/>
                <w:color w:val="0070C0"/>
                <w:sz w:val="20"/>
                <w:szCs w:val="20"/>
              </w:rPr>
            </w:pPr>
            <w:r w:rsidRPr="000C7413">
              <w:rPr>
                <w:b/>
                <w:bCs/>
                <w:color w:val="0070C0"/>
                <w:sz w:val="20"/>
                <w:szCs w:val="20"/>
              </w:rPr>
              <w:t>Tous les paramètres sont stockés dans la mémoire Flash</w:t>
            </w:r>
          </w:p>
        </w:tc>
      </w:tr>
      <w:tr w:rsidRPr="008130D5" w:rsidR="0052613D" w:rsidTr="001726D2" w14:paraId="098EF12B" w14:textId="77777777">
        <w:tc>
          <w:tcPr>
            <w:cnfStyle w:val="001000000000" w:firstRow="0" w:lastRow="0" w:firstColumn="1" w:lastColumn="0" w:oddVBand="0" w:evenVBand="0" w:oddHBand="0" w:evenHBand="0" w:firstRowFirstColumn="0" w:firstRowLastColumn="0" w:lastRowFirstColumn="0" w:lastRowLastColumn="0"/>
            <w:tcW w:w="5384" w:type="dxa"/>
            <w:vAlign w:val="center"/>
          </w:tcPr>
          <w:p w:rsidRPr="000C7413" w:rsidR="0052613D" w:rsidP="0058370C" w:rsidRDefault="0052613D" w14:paraId="2EADBF65" w14:textId="77777777">
            <w:pPr>
              <w:spacing w:after="0" w:line="20" w:lineRule="atLeast"/>
              <w:rPr>
                <w:color w:val="00B050"/>
                <w:sz w:val="20"/>
                <w:szCs w:val="20"/>
              </w:rPr>
            </w:pPr>
            <w:r w:rsidRPr="000C7413">
              <w:rPr>
                <w:color w:val="00B050"/>
                <w:sz w:val="20"/>
                <w:szCs w:val="20"/>
              </w:rPr>
              <w:t>Le BIOS ne comprend pas de pilote pour les cartes réseau modernes, les périphériques vidéo et de stockage</w:t>
            </w:r>
          </w:p>
        </w:tc>
        <w:tc>
          <w:tcPr>
            <w:tcW w:w="5384" w:type="dxa"/>
            <w:vAlign w:val="center"/>
          </w:tcPr>
          <w:p w:rsidRPr="000C7413" w:rsidR="0052613D" w:rsidP="0058370C" w:rsidRDefault="0052613D" w14:paraId="5A946260" w14:textId="77777777">
            <w:pPr>
              <w:spacing w:after="0" w:line="20" w:lineRule="atLeast"/>
              <w:cnfStyle w:val="000000000000" w:firstRow="0" w:lastRow="0" w:firstColumn="0" w:lastColumn="0" w:oddVBand="0" w:evenVBand="0" w:oddHBand="0" w:evenHBand="0" w:firstRowFirstColumn="0" w:firstRowLastColumn="0" w:lastRowFirstColumn="0" w:lastRowLastColumn="0"/>
              <w:rPr>
                <w:b/>
                <w:bCs/>
                <w:color w:val="0070C0"/>
                <w:sz w:val="20"/>
                <w:szCs w:val="20"/>
              </w:rPr>
            </w:pPr>
            <w:r w:rsidRPr="000C7413">
              <w:rPr>
                <w:b/>
                <w:bCs/>
                <w:color w:val="0070C0"/>
                <w:sz w:val="20"/>
                <w:szCs w:val="20"/>
              </w:rPr>
              <w:t>Généralement, UEFI peut détecter tous les appareils modernes</w:t>
            </w:r>
          </w:p>
        </w:tc>
      </w:tr>
      <w:tr w:rsidRPr="008130D5" w:rsidR="0052613D" w:rsidTr="001726D2" w14:paraId="36C5FCC0" w14:textId="77777777">
        <w:tc>
          <w:tcPr>
            <w:cnfStyle w:val="001000000000" w:firstRow="0" w:lastRow="0" w:firstColumn="1" w:lastColumn="0" w:oddVBand="0" w:evenVBand="0" w:oddHBand="0" w:evenHBand="0" w:firstRowFirstColumn="0" w:firstRowLastColumn="0" w:lastRowFirstColumn="0" w:lastRowLastColumn="0"/>
            <w:tcW w:w="5384" w:type="dxa"/>
            <w:vAlign w:val="center"/>
          </w:tcPr>
          <w:p w:rsidRPr="000C7413" w:rsidR="0052613D" w:rsidP="0058370C" w:rsidRDefault="0052613D" w14:paraId="4BC6AE80" w14:textId="77777777">
            <w:pPr>
              <w:spacing w:after="0" w:line="20" w:lineRule="atLeast"/>
              <w:rPr>
                <w:color w:val="00B050"/>
                <w:sz w:val="20"/>
                <w:szCs w:val="20"/>
              </w:rPr>
            </w:pPr>
            <w:r w:rsidRPr="000C7413">
              <w:rPr>
                <w:color w:val="00B050"/>
                <w:sz w:val="20"/>
                <w:szCs w:val="20"/>
              </w:rPr>
              <w:t>Le BIOS ne peut pas démarrer à partir d'une partition supérieure à 2 téraoctets</w:t>
            </w:r>
          </w:p>
        </w:tc>
        <w:tc>
          <w:tcPr>
            <w:tcW w:w="5384" w:type="dxa"/>
            <w:vAlign w:val="center"/>
          </w:tcPr>
          <w:p w:rsidRPr="000C7413" w:rsidR="0052613D" w:rsidP="0058370C" w:rsidRDefault="0052613D" w14:paraId="202140F7" w14:textId="77777777">
            <w:pPr>
              <w:spacing w:after="0" w:line="20" w:lineRule="atLeast"/>
              <w:cnfStyle w:val="000000000000" w:firstRow="0" w:lastRow="0" w:firstColumn="0" w:lastColumn="0" w:oddVBand="0" w:evenVBand="0" w:oddHBand="0" w:evenHBand="0" w:firstRowFirstColumn="0" w:firstRowLastColumn="0" w:lastRowFirstColumn="0" w:lastRowLastColumn="0"/>
              <w:rPr>
                <w:b/>
                <w:bCs/>
                <w:color w:val="0070C0"/>
                <w:sz w:val="20"/>
                <w:szCs w:val="20"/>
              </w:rPr>
            </w:pPr>
            <w:r w:rsidRPr="000C7413">
              <w:rPr>
                <w:b/>
                <w:bCs/>
                <w:color w:val="0070C0"/>
                <w:sz w:val="20"/>
                <w:szCs w:val="20"/>
              </w:rPr>
              <w:t>Le micrologiciel UEFI peut démarrer à partir d'un lecteur d'une taille allant jusqu'à 9 zébioctets</w:t>
            </w:r>
          </w:p>
        </w:tc>
      </w:tr>
      <w:tr w:rsidRPr="008130D5" w:rsidR="0052613D" w:rsidTr="001726D2" w14:paraId="41EAA6A4" w14:textId="77777777">
        <w:tc>
          <w:tcPr>
            <w:cnfStyle w:val="001000000000" w:firstRow="0" w:lastRow="0" w:firstColumn="1" w:lastColumn="0" w:oddVBand="0" w:evenVBand="0" w:oddHBand="0" w:evenHBand="0" w:firstRowFirstColumn="0" w:firstRowLastColumn="0" w:lastRowFirstColumn="0" w:lastRowLastColumn="0"/>
            <w:tcW w:w="5384" w:type="dxa"/>
            <w:vAlign w:val="center"/>
          </w:tcPr>
          <w:p w:rsidRPr="000C7413" w:rsidR="0052613D" w:rsidP="0058370C" w:rsidRDefault="0052613D" w14:paraId="647E345B" w14:textId="77777777">
            <w:pPr>
              <w:spacing w:after="0" w:line="20" w:lineRule="atLeast"/>
              <w:rPr>
                <w:color w:val="00B050"/>
                <w:sz w:val="20"/>
                <w:szCs w:val="20"/>
              </w:rPr>
            </w:pPr>
            <w:r w:rsidRPr="000C7413">
              <w:rPr>
                <w:color w:val="00B050"/>
                <w:sz w:val="20"/>
                <w:szCs w:val="20"/>
              </w:rPr>
              <w:t>Le BIOS s'exécute en mode processeur 16 bits et ne dispose que de 1 Mo d'espace pour s'exécuter</w:t>
            </w:r>
          </w:p>
        </w:tc>
        <w:tc>
          <w:tcPr>
            <w:tcW w:w="5384" w:type="dxa"/>
            <w:vAlign w:val="center"/>
          </w:tcPr>
          <w:p w:rsidRPr="000C7413" w:rsidR="0052613D" w:rsidP="0058370C" w:rsidRDefault="0052613D" w14:paraId="58AB6265" w14:textId="77777777">
            <w:pPr>
              <w:spacing w:after="0" w:line="20" w:lineRule="atLeast"/>
              <w:cnfStyle w:val="000000000000" w:firstRow="0" w:lastRow="0" w:firstColumn="0" w:lastColumn="0" w:oddVBand="0" w:evenVBand="0" w:oddHBand="0" w:evenHBand="0" w:firstRowFirstColumn="0" w:firstRowLastColumn="0" w:lastRowFirstColumn="0" w:lastRowLastColumn="0"/>
              <w:rPr>
                <w:b/>
                <w:bCs/>
                <w:color w:val="0070C0"/>
                <w:sz w:val="20"/>
                <w:szCs w:val="20"/>
              </w:rPr>
            </w:pPr>
            <w:r w:rsidRPr="000C7413">
              <w:rPr>
                <w:b/>
                <w:bCs/>
                <w:color w:val="0070C0"/>
                <w:sz w:val="20"/>
                <w:szCs w:val="20"/>
              </w:rPr>
              <w:t>UEFI peut s'exécuter en mode 32 bits ou 64 bits</w:t>
            </w:r>
          </w:p>
        </w:tc>
      </w:tr>
      <w:tr w:rsidRPr="008130D5" w:rsidR="0052613D" w:rsidTr="001726D2" w14:paraId="1C8BC7DB" w14:textId="77777777">
        <w:tc>
          <w:tcPr>
            <w:cnfStyle w:val="001000000000" w:firstRow="0" w:lastRow="0" w:firstColumn="1" w:lastColumn="0" w:oddVBand="0" w:evenVBand="0" w:oddHBand="0" w:evenHBand="0" w:firstRowFirstColumn="0" w:firstRowLastColumn="0" w:lastRowFirstColumn="0" w:lastRowLastColumn="0"/>
            <w:tcW w:w="5384" w:type="dxa"/>
            <w:vAlign w:val="center"/>
          </w:tcPr>
          <w:p w:rsidRPr="000C7413" w:rsidR="0052613D" w:rsidP="0058370C" w:rsidRDefault="0052613D" w14:paraId="6207B545" w14:textId="77777777">
            <w:pPr>
              <w:spacing w:after="0" w:line="20" w:lineRule="atLeast"/>
              <w:rPr>
                <w:color w:val="00B050"/>
                <w:sz w:val="20"/>
                <w:szCs w:val="20"/>
              </w:rPr>
            </w:pPr>
            <w:r w:rsidRPr="000C7413">
              <w:rPr>
                <w:color w:val="00B050"/>
                <w:sz w:val="20"/>
                <w:szCs w:val="20"/>
              </w:rPr>
              <w:t>Le BIOS prend en charge uniquement le schéma de partition MBR</w:t>
            </w:r>
          </w:p>
        </w:tc>
        <w:tc>
          <w:tcPr>
            <w:tcW w:w="5384" w:type="dxa"/>
            <w:vAlign w:val="center"/>
          </w:tcPr>
          <w:p w:rsidRPr="000C7413" w:rsidR="0052613D" w:rsidP="0058370C" w:rsidRDefault="0052613D" w14:paraId="5CC21425" w14:textId="77777777">
            <w:pPr>
              <w:spacing w:after="0" w:line="20" w:lineRule="atLeast"/>
              <w:cnfStyle w:val="000000000000" w:firstRow="0" w:lastRow="0" w:firstColumn="0" w:lastColumn="0" w:oddVBand="0" w:evenVBand="0" w:oddHBand="0" w:evenHBand="0" w:firstRowFirstColumn="0" w:firstRowLastColumn="0" w:lastRowFirstColumn="0" w:lastRowLastColumn="0"/>
              <w:rPr>
                <w:b/>
                <w:bCs/>
                <w:color w:val="0070C0"/>
                <w:sz w:val="20"/>
                <w:szCs w:val="20"/>
              </w:rPr>
            </w:pPr>
            <w:r w:rsidRPr="000C7413">
              <w:rPr>
                <w:b/>
                <w:bCs/>
                <w:color w:val="0070C0"/>
                <w:sz w:val="20"/>
                <w:szCs w:val="20"/>
              </w:rPr>
              <w:t>UEFI prend en charge les schémas de partition MBR et GPT</w:t>
            </w:r>
          </w:p>
        </w:tc>
      </w:tr>
    </w:tbl>
    <w:p w:rsidRPr="00946E61" w:rsidR="0052613D" w:rsidP="0058370C" w:rsidRDefault="0052613D" w14:paraId="397ECC10" w14:textId="77777777">
      <w:pPr>
        <w:spacing w:line="20" w:lineRule="atLeast"/>
      </w:pPr>
    </w:p>
    <w:p w:rsidRPr="00946E61" w:rsidR="0052613D" w:rsidP="0058370C" w:rsidRDefault="0052613D" w14:paraId="506761CC" w14:textId="230FCC8B">
      <w:pPr>
        <w:spacing w:line="20" w:lineRule="atLeast"/>
      </w:pPr>
      <w:r w:rsidRPr="00946E61">
        <w:lastRenderedPageBreak/>
        <w:t xml:space="preserve">Du point de vue de la gestion des disques, la différence importante entre le BIOS et l'UEFI est que le </w:t>
      </w:r>
      <w:r w:rsidRPr="00DD2F1E">
        <w:rPr>
          <w:rStyle w:val="Gras"/>
          <w:color w:val="0070C0"/>
        </w:rPr>
        <w:t>BIOS prend uniquement en charge le schéma de partition MBR</w:t>
      </w:r>
      <w:r w:rsidRPr="00DD2F1E">
        <w:rPr>
          <w:color w:val="0070C0"/>
        </w:rPr>
        <w:t xml:space="preserve"> </w:t>
      </w:r>
      <w:r w:rsidRPr="00946E61">
        <w:t>tandis que l'</w:t>
      </w:r>
      <w:r w:rsidRPr="00DD2F1E">
        <w:rPr>
          <w:rStyle w:val="Gras"/>
          <w:color w:val="0070C0"/>
        </w:rPr>
        <w:t>UEFI</w:t>
      </w:r>
      <w:r w:rsidRPr="002F7F09">
        <w:rPr>
          <w:rStyle w:val="Gras"/>
        </w:rPr>
        <w:t xml:space="preserve"> </w:t>
      </w:r>
      <w:r w:rsidRPr="00DD2F1E">
        <w:rPr>
          <w:rStyle w:val="Gras"/>
          <w:color w:val="0070C0"/>
        </w:rPr>
        <w:t>prend en charge à la fois le schéma de partition MBR et GPT</w:t>
      </w:r>
      <w:r w:rsidRPr="00946E61">
        <w:t xml:space="preserve">. </w:t>
      </w:r>
      <w:r w:rsidR="00DD2F1E">
        <w:br/>
      </w:r>
      <w:r w:rsidRPr="00946E61">
        <w:t xml:space="preserve">Il n'y a </w:t>
      </w:r>
      <w:r w:rsidRPr="00DD2F1E">
        <w:rPr>
          <w:rStyle w:val="Gras"/>
          <w:color w:val="0070C0"/>
        </w:rPr>
        <w:t>aucun moyen de passer du BIOS à l'UEFI</w:t>
      </w:r>
      <w:r w:rsidRPr="00DD2F1E">
        <w:rPr>
          <w:color w:val="0070C0"/>
        </w:rPr>
        <w:t xml:space="preserve"> </w:t>
      </w:r>
      <w:r w:rsidRPr="00946E61">
        <w:t xml:space="preserve">sur un ordinateur existant. Il faut acheter un nouveau matériel qui prend en charge et inclut UEFI. </w:t>
      </w:r>
      <w:r w:rsidR="00DD2F1E">
        <w:br/>
      </w:r>
      <w:r w:rsidRPr="00946E61">
        <w:t xml:space="preserve">Toutefois, la </w:t>
      </w:r>
      <w:r w:rsidRPr="00DD2F1E">
        <w:rPr>
          <w:b/>
          <w:bCs/>
          <w:color w:val="0070C0"/>
        </w:rPr>
        <w:t>majorité des nouveaux ordinateurs utilisent UEFI</w:t>
      </w:r>
      <w:r w:rsidRPr="00DD2F1E">
        <w:rPr>
          <w:color w:val="0070C0"/>
        </w:rPr>
        <w:t xml:space="preserve"> </w:t>
      </w:r>
      <w:r w:rsidRPr="00946E61">
        <w:t>au lieu du BIOS traditionnel.</w:t>
      </w:r>
    </w:p>
    <w:p w:rsidRPr="00946E61" w:rsidR="0052613D" w:rsidP="0058370C" w:rsidRDefault="0052613D" w14:paraId="291F9CBD" w14:textId="77777777">
      <w:pPr>
        <w:spacing w:line="20" w:lineRule="atLeast"/>
      </w:pPr>
      <w:r w:rsidRPr="00946E61">
        <w:t xml:space="preserve">Un </w:t>
      </w:r>
      <w:r w:rsidRPr="00DD2F1E">
        <w:rPr>
          <w:rStyle w:val="Gras"/>
          <w:color w:val="0070C0"/>
        </w:rPr>
        <w:t>disque dur a besoin d'une table de partition avant de pouvoir être utilisé</w:t>
      </w:r>
      <w:r w:rsidRPr="00946E61">
        <w:t xml:space="preserve">. Il existe deux </w:t>
      </w:r>
      <w:r w:rsidRPr="00DD2F1E">
        <w:rPr>
          <w:rStyle w:val="Gras"/>
          <w:color w:val="0070C0"/>
        </w:rPr>
        <w:t>types de table de partition MBR et GPT</w:t>
      </w:r>
      <w:r w:rsidRPr="00946E61">
        <w:t>. Si un système est équipé d’un BIOS, on ne peut utiliser que la table de partition MBR tandis que si un système est équipé de l'UEFI, nous pouvons utiliser n'importe quelle table de partition.</w:t>
      </w:r>
    </w:p>
    <w:p w:rsidRPr="00946E61" w:rsidR="0052613D" w:rsidP="0058370C" w:rsidRDefault="0052613D" w14:paraId="3CCCB908" w14:textId="77777777">
      <w:pPr>
        <w:spacing w:line="20" w:lineRule="atLeast"/>
      </w:pPr>
    </w:p>
    <w:p w:rsidRPr="00C34102" w:rsidR="0052613D" w:rsidP="0058370C" w:rsidRDefault="0052613D" w14:paraId="14E32E7E" w14:textId="77777777">
      <w:pPr>
        <w:pStyle w:val="Titre3"/>
        <w:spacing w:line="20" w:lineRule="atLeast"/>
      </w:pPr>
      <w:bookmarkStart w:name="_Toc73250948" w:id="5"/>
      <w:r w:rsidRPr="00C34102">
        <w:t>Schéma de partition MBR</w:t>
      </w:r>
      <w:bookmarkEnd w:id="5"/>
      <w:r w:rsidRPr="00C34102">
        <w:t xml:space="preserve"> </w:t>
      </w:r>
    </w:p>
    <w:p w:rsidRPr="00946E61" w:rsidR="0052613D" w:rsidP="0058370C" w:rsidRDefault="0052613D" w14:paraId="6A7B4F4B" w14:textId="77777777">
      <w:pPr>
        <w:spacing w:line="20" w:lineRule="atLeast"/>
      </w:pPr>
      <w:r w:rsidRPr="00946E61">
        <w:t>Le schéma de partition MBR a été inventé avec l'invention de l'</w:t>
      </w:r>
      <w:r w:rsidRPr="00DD2F1E">
        <w:rPr>
          <w:rStyle w:val="Gras"/>
          <w:color w:val="0070C0"/>
        </w:rPr>
        <w:t>ordinateur</w:t>
      </w:r>
      <w:r w:rsidRPr="00946E61">
        <w:t xml:space="preserve"> </w:t>
      </w:r>
      <w:r w:rsidRPr="00DD2F1E">
        <w:rPr>
          <w:rStyle w:val="Gras"/>
          <w:color w:val="0070C0"/>
        </w:rPr>
        <w:t>personnel en 1982</w:t>
      </w:r>
      <w:r w:rsidRPr="00946E61">
        <w:t>.</w:t>
      </w:r>
      <w:r w:rsidRPr="00946E61">
        <w:br/>
      </w:r>
      <w:r w:rsidRPr="00946E61">
        <w:t xml:space="preserve">Ce schéma utilise le </w:t>
      </w:r>
      <w:r w:rsidRPr="00DD2F1E">
        <w:rPr>
          <w:rStyle w:val="Gras"/>
          <w:color w:val="0070C0"/>
        </w:rPr>
        <w:t>premier secteur du disque dur</w:t>
      </w:r>
      <w:r w:rsidRPr="00DD2F1E">
        <w:rPr>
          <w:color w:val="0070C0"/>
        </w:rPr>
        <w:t xml:space="preserve"> </w:t>
      </w:r>
      <w:r w:rsidRPr="00946E61">
        <w:t xml:space="preserve">pour </w:t>
      </w:r>
      <w:r w:rsidRPr="00DD2F1E">
        <w:rPr>
          <w:rStyle w:val="Gras"/>
          <w:color w:val="0070C0"/>
        </w:rPr>
        <w:t>stocker toutes les informations</w:t>
      </w:r>
      <w:r w:rsidRPr="00DD2F1E">
        <w:rPr>
          <w:color w:val="0070C0"/>
        </w:rPr>
        <w:t xml:space="preserve"> </w:t>
      </w:r>
      <w:r w:rsidRPr="00946E61">
        <w:t xml:space="preserve">qui sont nécessaires afin de </w:t>
      </w:r>
      <w:r w:rsidRPr="00C34102">
        <w:rPr>
          <w:rStyle w:val="Gras"/>
        </w:rPr>
        <w:t>démarrer le système</w:t>
      </w:r>
      <w:r w:rsidRPr="00946E61">
        <w:t xml:space="preserve">, y compris le </w:t>
      </w:r>
      <w:r w:rsidRPr="00DD2F1E">
        <w:rPr>
          <w:rStyle w:val="Gras"/>
          <w:color w:val="0070C0"/>
        </w:rPr>
        <w:t>chargeur de démarrage et la table de partition</w:t>
      </w:r>
      <w:r w:rsidRPr="00946E61">
        <w:t>.</w:t>
      </w:r>
    </w:p>
    <w:p w:rsidRPr="00946E61" w:rsidR="0052613D" w:rsidP="0058370C" w:rsidRDefault="0052613D" w14:paraId="179DE0F1" w14:textId="77777777">
      <w:pPr>
        <w:spacing w:line="20" w:lineRule="atLeast"/>
      </w:pPr>
      <w:r w:rsidRPr="00946E61">
        <w:t xml:space="preserve">Le </w:t>
      </w:r>
      <w:r w:rsidRPr="00DD2F1E">
        <w:rPr>
          <w:b/>
          <w:bCs/>
          <w:color w:val="0070C0"/>
        </w:rPr>
        <w:t>chargeur de démarrage</w:t>
      </w:r>
      <w:r w:rsidRPr="00DD2F1E">
        <w:rPr>
          <w:color w:val="0070C0"/>
        </w:rPr>
        <w:t xml:space="preserve"> </w:t>
      </w:r>
      <w:r w:rsidRPr="00946E61">
        <w:t xml:space="preserve">est un </w:t>
      </w:r>
      <w:r w:rsidRPr="00DD2F1E">
        <w:rPr>
          <w:rStyle w:val="Gras"/>
          <w:color w:val="0070C0"/>
        </w:rPr>
        <w:t>petit script</w:t>
      </w:r>
      <w:r w:rsidRPr="00DD2F1E">
        <w:rPr>
          <w:color w:val="0070C0"/>
        </w:rPr>
        <w:t xml:space="preserve"> </w:t>
      </w:r>
      <w:r w:rsidRPr="00946E61">
        <w:t xml:space="preserve">utilisé pour </w:t>
      </w:r>
      <w:r w:rsidRPr="00DD2F1E">
        <w:rPr>
          <w:rStyle w:val="Gras"/>
          <w:color w:val="0070C0"/>
        </w:rPr>
        <w:t>charger le système d'exploitation</w:t>
      </w:r>
      <w:r w:rsidRPr="00946E61">
        <w:t xml:space="preserve">. </w:t>
      </w:r>
      <w:r w:rsidRPr="00946E61">
        <w:br/>
      </w:r>
      <w:r w:rsidRPr="00946E61">
        <w:t xml:space="preserve">La table de partition est la disposition du disque dur. </w:t>
      </w:r>
    </w:p>
    <w:p w:rsidRPr="00946E61" w:rsidR="0052613D" w:rsidP="0058370C" w:rsidRDefault="0052613D" w14:paraId="1ECB3839" w14:textId="3026C265">
      <w:pPr>
        <w:spacing w:line="20" w:lineRule="atLeast"/>
      </w:pPr>
      <w:r w:rsidRPr="00946E61">
        <w:t xml:space="preserve">La taille par défaut d'un </w:t>
      </w:r>
      <w:r w:rsidRPr="00DD2F1E">
        <w:rPr>
          <w:rStyle w:val="Gras"/>
          <w:color w:val="0070C0"/>
        </w:rPr>
        <w:t>secteur est de 512 octets</w:t>
      </w:r>
      <w:r w:rsidRPr="00946E61">
        <w:t xml:space="preserve">. </w:t>
      </w:r>
      <w:r w:rsidR="00DD2F1E">
        <w:br/>
      </w:r>
      <w:r w:rsidRPr="00946E61">
        <w:t xml:space="preserve">De ces 512 octets, seuls </w:t>
      </w:r>
      <w:r w:rsidRPr="00DD2F1E">
        <w:rPr>
          <w:rStyle w:val="Gras"/>
          <w:color w:val="0070C0"/>
        </w:rPr>
        <w:t>64 octets sont utilisés pour stocker les informations de la table de partition</w:t>
      </w:r>
      <w:r w:rsidRPr="00946E61">
        <w:t xml:space="preserve">. Les informations de la table de partition sont stockées dans des valeurs 32 bits. En raison de cet espace limité, la table de partition </w:t>
      </w:r>
      <w:r w:rsidRPr="00DD2F1E">
        <w:rPr>
          <w:rStyle w:val="Gras"/>
          <w:color w:val="0070C0"/>
        </w:rPr>
        <w:t>ne</w:t>
      </w:r>
      <w:r w:rsidRPr="00624394">
        <w:rPr>
          <w:rStyle w:val="Gras"/>
        </w:rPr>
        <w:t xml:space="preserve"> </w:t>
      </w:r>
      <w:r w:rsidRPr="00DD2F1E">
        <w:rPr>
          <w:rStyle w:val="Gras"/>
          <w:color w:val="0070C0"/>
        </w:rPr>
        <w:t>peut stocker des informations que sur quatre partitions</w:t>
      </w:r>
      <w:r w:rsidRPr="00DD2F1E">
        <w:rPr>
          <w:color w:val="0070C0"/>
        </w:rPr>
        <w:t xml:space="preserve"> avec une </w:t>
      </w:r>
      <w:r w:rsidRPr="00DD2F1E">
        <w:rPr>
          <w:rStyle w:val="Gras"/>
          <w:color w:val="0070C0"/>
        </w:rPr>
        <w:t>limitation de 2 térabytes dans chaque partition</w:t>
      </w:r>
      <w:r w:rsidRPr="00946E61">
        <w:t>.</w:t>
      </w:r>
    </w:p>
    <w:p w:rsidRPr="00946E61" w:rsidR="0052613D" w:rsidP="0058370C" w:rsidRDefault="0052613D" w14:paraId="75389ECC" w14:textId="2211B69D">
      <w:pPr>
        <w:spacing w:line="20" w:lineRule="atLeast"/>
      </w:pPr>
      <w:r w:rsidRPr="00946E61">
        <w:t xml:space="preserve">Peu à peu, la limite de quatre partitions est devenue un problème. Afin de </w:t>
      </w:r>
      <w:r w:rsidRPr="00DD2F1E">
        <w:rPr>
          <w:rStyle w:val="Gras"/>
          <w:color w:val="0070C0"/>
        </w:rPr>
        <w:t>trouver une solution à cette linite de quatre partitions</w:t>
      </w:r>
      <w:r w:rsidRPr="00946E61">
        <w:t>, un petit changement a été apporté au schéma de partition MBR.</w:t>
      </w:r>
      <w:r w:rsidR="00DD2F1E">
        <w:br/>
      </w:r>
      <w:r w:rsidRPr="00946E61">
        <w:t xml:space="preserve">Dans cette modification, une </w:t>
      </w:r>
      <w:r w:rsidRPr="00DD2F1E">
        <w:rPr>
          <w:b/>
          <w:bCs/>
          <w:color w:val="0070C0"/>
        </w:rPr>
        <w:t>partition a été autorisée à utiliser une partition étendue</w:t>
      </w:r>
      <w:r w:rsidRPr="00946E61">
        <w:t xml:space="preserve">. </w:t>
      </w:r>
      <w:r w:rsidR="00DD2F1E">
        <w:br/>
      </w:r>
      <w:r w:rsidRPr="00946E61">
        <w:t xml:space="preserve">Dans cette partition étendue, un </w:t>
      </w:r>
      <w:r w:rsidRPr="00DD2F1E">
        <w:rPr>
          <w:b/>
          <w:bCs/>
          <w:color w:val="0070C0"/>
        </w:rPr>
        <w:t>certain nombre de partitions logiques peuvent être créées</w:t>
      </w:r>
      <w:r w:rsidRPr="00946E61">
        <w:t xml:space="preserve">. </w:t>
      </w:r>
      <w:r w:rsidR="00DD2F1E">
        <w:br/>
      </w:r>
      <w:r w:rsidRPr="00946E61">
        <w:t>Le nombre de partitions logiques pouvant être créées dépend du système d'exploitation utilisé.</w:t>
      </w:r>
      <w:r w:rsidR="00DD2F1E">
        <w:br/>
      </w:r>
      <w:r w:rsidRPr="00946E61">
        <w:t xml:space="preserve">Sous </w:t>
      </w:r>
      <w:r w:rsidRPr="00DD2F1E">
        <w:rPr>
          <w:b/>
          <w:bCs/>
          <w:color w:val="0070C0"/>
        </w:rPr>
        <w:t>Linux</w:t>
      </w:r>
      <w:r w:rsidRPr="00946E61">
        <w:t xml:space="preserve">, il est </w:t>
      </w:r>
      <w:r w:rsidRPr="00DD2F1E">
        <w:rPr>
          <w:b/>
          <w:bCs/>
          <w:color w:val="0070C0"/>
        </w:rPr>
        <w:t>possible de créer jusqu'à 15 partitions</w:t>
      </w:r>
      <w:r w:rsidRPr="00946E61">
        <w:t xml:space="preserve">. </w:t>
      </w:r>
      <w:r w:rsidR="00DD2F1E">
        <w:br/>
      </w:r>
      <w:r w:rsidRPr="00946E61">
        <w:t xml:space="preserve">Quel que soit le nombre de partitions logiques que l’on crée dans la partition étendue, la </w:t>
      </w:r>
      <w:r w:rsidRPr="00DD2F1E">
        <w:rPr>
          <w:b/>
          <w:bCs/>
          <w:color w:val="0070C0"/>
        </w:rPr>
        <w:t>taille de la partition étendue</w:t>
      </w:r>
      <w:r w:rsidRPr="00946E61">
        <w:t xml:space="preserve">, y compris toutes ses </w:t>
      </w:r>
      <w:r w:rsidRPr="00DD2F1E">
        <w:rPr>
          <w:b/>
          <w:bCs/>
          <w:color w:val="0070C0"/>
        </w:rPr>
        <w:t>partitions logiques</w:t>
      </w:r>
      <w:r w:rsidRPr="00946E61">
        <w:t xml:space="preserve">, </w:t>
      </w:r>
      <w:r w:rsidRPr="00DD2F1E">
        <w:rPr>
          <w:b/>
          <w:bCs/>
          <w:color w:val="0070C0"/>
        </w:rPr>
        <w:t>ne peut pas dépasser 2 téraoctets</w:t>
      </w:r>
      <w:r w:rsidRPr="00946E61">
        <w:t>.</w:t>
      </w:r>
      <w:r>
        <w:br/>
      </w:r>
    </w:p>
    <w:p w:rsidRPr="00946E61" w:rsidR="0052613D" w:rsidP="0058370C" w:rsidRDefault="0052613D" w14:paraId="1830EBE0" w14:textId="77777777">
      <w:pPr>
        <w:spacing w:line="20" w:lineRule="atLeast"/>
        <w:jc w:val="center"/>
      </w:pPr>
      <w:r w:rsidRPr="00946E61">
        <w:rPr>
          <w:noProof/>
        </w:rPr>
        <w:drawing>
          <wp:inline distT="0" distB="0" distL="0" distR="0" wp14:anchorId="6E3C27CB" wp14:editId="14CF9288">
            <wp:extent cx="3590283" cy="1323917"/>
            <wp:effectExtent l="0" t="0" r="0" b="0"/>
            <wp:docPr id="1289680546" name="Picture 1289680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825382" cy="1410610"/>
                    </a:xfrm>
                    <a:prstGeom prst="rect">
                      <a:avLst/>
                    </a:prstGeom>
                  </pic:spPr>
                </pic:pic>
              </a:graphicData>
            </a:graphic>
          </wp:inline>
        </w:drawing>
      </w:r>
      <w:r>
        <w:br/>
      </w:r>
    </w:p>
    <w:p w:rsidRPr="00946E61" w:rsidR="0052613D" w:rsidP="0058370C" w:rsidRDefault="0052613D" w14:paraId="27D5BC47" w14:textId="77777777">
      <w:pPr>
        <w:spacing w:line="20" w:lineRule="atLeast"/>
      </w:pPr>
      <w:r w:rsidRPr="00946E61">
        <w:t xml:space="preserve">Le schéma de partition MBR peut être utilisé sur un </w:t>
      </w:r>
      <w:r w:rsidRPr="00DD2F1E">
        <w:rPr>
          <w:rStyle w:val="Gras"/>
          <w:color w:val="0070C0"/>
        </w:rPr>
        <w:t>disque dur de 8 téraoctets ou moins</w:t>
      </w:r>
      <w:r w:rsidRPr="00946E61">
        <w:t xml:space="preserve">. </w:t>
      </w:r>
      <w:r>
        <w:br/>
      </w:r>
      <w:r w:rsidRPr="00946E61">
        <w:t xml:space="preserve">Pour utiliser un </w:t>
      </w:r>
      <w:r w:rsidRPr="00DD2F1E">
        <w:rPr>
          <w:rStyle w:val="Gras"/>
          <w:color w:val="0070C0"/>
        </w:rPr>
        <w:t>disque dur supérieur à 8 téraoctets</w:t>
      </w:r>
      <w:r w:rsidRPr="00DD2F1E">
        <w:rPr>
          <w:color w:val="0070C0"/>
        </w:rPr>
        <w:t xml:space="preserve"> </w:t>
      </w:r>
      <w:r w:rsidRPr="00946E61">
        <w:t xml:space="preserve">ou pour créer une partition supérieure à 2 téraoctets, il faut un </w:t>
      </w:r>
      <w:r w:rsidRPr="00DD2F1E">
        <w:rPr>
          <w:rStyle w:val="Gras"/>
          <w:color w:val="0070C0"/>
        </w:rPr>
        <w:t>schéma de partition GPT</w:t>
      </w:r>
      <w:r w:rsidRPr="00946E61">
        <w:t>.</w:t>
      </w:r>
    </w:p>
    <w:p w:rsidRPr="00946E61" w:rsidR="0052613D" w:rsidP="0058370C" w:rsidRDefault="0052613D" w14:paraId="4DA4C9B5" w14:textId="77777777">
      <w:pPr>
        <w:spacing w:line="20" w:lineRule="atLeast"/>
      </w:pPr>
    </w:p>
    <w:p w:rsidRPr="00946E61" w:rsidR="0052613D" w:rsidP="0058370C" w:rsidRDefault="0052613D" w14:paraId="45DAFD65" w14:textId="77777777">
      <w:pPr>
        <w:pStyle w:val="Titre3"/>
        <w:spacing w:line="20" w:lineRule="atLeast"/>
      </w:pPr>
      <w:bookmarkStart w:name="_Toc73250949" w:id="6"/>
      <w:r w:rsidRPr="00946E61">
        <w:lastRenderedPageBreak/>
        <w:t>Schéma de partition GPT</w:t>
      </w:r>
      <w:bookmarkEnd w:id="6"/>
    </w:p>
    <w:p w:rsidRPr="00946E61" w:rsidR="0052613D" w:rsidP="0058370C" w:rsidRDefault="0052613D" w14:paraId="7D37E0F5" w14:textId="77777777">
      <w:pPr>
        <w:spacing w:line="20" w:lineRule="atLeast"/>
      </w:pPr>
      <w:r w:rsidRPr="00946E61">
        <w:t xml:space="preserve">Le schéma de partition GPT système a été </w:t>
      </w:r>
      <w:r w:rsidRPr="00DD2F1E">
        <w:rPr>
          <w:rStyle w:val="Gras"/>
          <w:color w:val="0070C0"/>
        </w:rPr>
        <w:t>inventé avec les normes UEFI</w:t>
      </w:r>
      <w:r w:rsidRPr="00DD2F1E">
        <w:rPr>
          <w:color w:val="0070C0"/>
        </w:rPr>
        <w:t xml:space="preserve"> </w:t>
      </w:r>
      <w:r w:rsidRPr="00946E61">
        <w:t xml:space="preserve">afin de </w:t>
      </w:r>
      <w:r w:rsidRPr="00DD2F1E">
        <w:rPr>
          <w:rStyle w:val="Gras"/>
          <w:color w:val="0070C0"/>
        </w:rPr>
        <w:t>répondre aux exigences des périphériques de stockage modernes</w:t>
      </w:r>
      <w:r w:rsidRPr="00946E61">
        <w:t xml:space="preserve">. Avec GPT, la </w:t>
      </w:r>
      <w:r w:rsidRPr="006E3DA3">
        <w:rPr>
          <w:rStyle w:val="Gras"/>
        </w:rPr>
        <w:t xml:space="preserve">taille </w:t>
      </w:r>
      <w:r w:rsidRPr="00DD2F1E">
        <w:rPr>
          <w:rStyle w:val="Gras"/>
          <w:color w:val="0070C0"/>
        </w:rPr>
        <w:t>maximale d'une partition est de 8 zébioctets</w:t>
      </w:r>
      <w:r w:rsidRPr="00946E61">
        <w:t xml:space="preserve">. </w:t>
      </w:r>
      <w:r>
        <w:br/>
      </w:r>
      <w:r w:rsidRPr="00946E61">
        <w:t xml:space="preserve">GPT autorise un </w:t>
      </w:r>
      <w:r w:rsidRPr="00DD2F1E">
        <w:rPr>
          <w:rStyle w:val="Gras"/>
          <w:color w:val="0070C0"/>
        </w:rPr>
        <w:t>maximum de 128 partitions</w:t>
      </w:r>
      <w:r w:rsidRPr="00946E61">
        <w:t xml:space="preserve">. </w:t>
      </w:r>
      <w:r>
        <w:br/>
      </w:r>
      <w:r w:rsidRPr="00946E61">
        <w:t xml:space="preserve">GPT utilise un </w:t>
      </w:r>
      <w:r w:rsidRPr="00DD2F1E">
        <w:rPr>
          <w:rStyle w:val="Gras"/>
          <w:color w:val="0070C0"/>
        </w:rPr>
        <w:t>ID unique global (GUID) 128 bits pour identifier la partition</w:t>
      </w:r>
      <w:r w:rsidRPr="00946E61">
        <w:t xml:space="preserve">. </w:t>
      </w:r>
      <w:r>
        <w:br/>
      </w:r>
      <w:r w:rsidRPr="00946E61">
        <w:t xml:space="preserve">Étant donné que GPT fournit un grand nombre de partitions (128) et un espace beaucoup plus grand dans chaque partition, il </w:t>
      </w:r>
      <w:r w:rsidRPr="00A53528">
        <w:rPr>
          <w:b/>
          <w:bCs/>
          <w:color w:val="0070C0"/>
        </w:rPr>
        <w:t>n'est pas nécessaire de diviser les partitions</w:t>
      </w:r>
      <w:r w:rsidRPr="00A53528">
        <w:rPr>
          <w:color w:val="0070C0"/>
        </w:rPr>
        <w:t xml:space="preserve"> </w:t>
      </w:r>
      <w:r w:rsidRPr="00946E61">
        <w:t>en partitions principales, étendues et logiques.</w:t>
      </w:r>
    </w:p>
    <w:p w:rsidRPr="00946E61" w:rsidR="0052613D" w:rsidP="0058370C" w:rsidRDefault="0052613D" w14:paraId="63BE0BF7" w14:textId="77777777">
      <w:pPr>
        <w:spacing w:line="20" w:lineRule="atLeast"/>
      </w:pPr>
      <w:r w:rsidRPr="00946E61">
        <w:t xml:space="preserve"> </w:t>
      </w:r>
    </w:p>
    <w:p w:rsidRPr="002D7DE9" w:rsidR="0052613D" w:rsidP="0058370C" w:rsidRDefault="0052613D" w14:paraId="0CDDF167" w14:textId="77777777">
      <w:pPr>
        <w:pStyle w:val="Titre3"/>
        <w:spacing w:line="20" w:lineRule="atLeast"/>
      </w:pPr>
      <w:bookmarkStart w:name="_Toc73250950" w:id="7"/>
      <w:r w:rsidRPr="002D7DE9">
        <w:t>Différence entre MBR et GPT</w:t>
      </w:r>
      <w:bookmarkEnd w:id="7"/>
    </w:p>
    <w:tbl>
      <w:tblPr>
        <w:tblStyle w:val="TableauGrille1Clair-Accentuation1"/>
        <w:tblW w:w="0" w:type="auto"/>
        <w:tblLook w:val="04A0" w:firstRow="1" w:lastRow="0" w:firstColumn="1" w:lastColumn="0" w:noHBand="0" w:noVBand="1"/>
      </w:tblPr>
      <w:tblGrid>
        <w:gridCol w:w="5359"/>
        <w:gridCol w:w="5361"/>
        <w:gridCol w:w="70"/>
      </w:tblGrid>
      <w:tr w:rsidRPr="00DC516B" w:rsidR="0052613D" w:rsidTr="00BB7498" w14:paraId="2409B2D3" w14:textId="77777777">
        <w:trPr>
          <w:gridAfter w:val="1"/>
          <w:cnfStyle w:val="100000000000" w:firstRow="1" w:lastRow="0" w:firstColumn="0" w:lastColumn="0" w:oddVBand="0" w:evenVBand="0" w:oddHBand="0" w:evenHBand="0" w:firstRowFirstColumn="0" w:firstRowLastColumn="0" w:lastRowFirstColumn="0" w:lastRowLastColumn="0"/>
          <w:wAfter w:w="70" w:type="dxa"/>
        </w:trPr>
        <w:tc>
          <w:tcPr>
            <w:cnfStyle w:val="001000000000" w:firstRow="0" w:lastRow="0" w:firstColumn="1" w:lastColumn="0" w:oddVBand="0" w:evenVBand="0" w:oddHBand="0" w:evenHBand="0" w:firstRowFirstColumn="0" w:firstRowLastColumn="0" w:lastRowFirstColumn="0" w:lastRowLastColumn="0"/>
            <w:tcW w:w="5384" w:type="dxa"/>
            <w:tcBorders>
              <w:bottom w:val="none" w:color="auto" w:sz="0" w:space="0"/>
            </w:tcBorders>
          </w:tcPr>
          <w:p w:rsidRPr="00DC516B" w:rsidR="0052613D" w:rsidP="0058370C" w:rsidRDefault="0052613D" w14:paraId="3982BAC2" w14:textId="77777777">
            <w:pPr>
              <w:spacing w:line="20" w:lineRule="atLeast"/>
            </w:pPr>
            <w:r w:rsidRPr="00DC516B">
              <w:t>MBR</w:t>
            </w:r>
          </w:p>
        </w:tc>
        <w:tc>
          <w:tcPr>
            <w:tcW w:w="5384" w:type="dxa"/>
            <w:tcBorders>
              <w:bottom w:val="none" w:color="auto" w:sz="0" w:space="0"/>
            </w:tcBorders>
          </w:tcPr>
          <w:p w:rsidRPr="00DC516B" w:rsidR="0052613D" w:rsidP="0058370C" w:rsidRDefault="0052613D" w14:paraId="6743831C" w14:textId="77777777">
            <w:pPr>
              <w:spacing w:line="20" w:lineRule="atLeast"/>
              <w:cnfStyle w:val="100000000000" w:firstRow="1" w:lastRow="0" w:firstColumn="0" w:lastColumn="0" w:oddVBand="0" w:evenVBand="0" w:oddHBand="0" w:evenHBand="0" w:firstRowFirstColumn="0" w:firstRowLastColumn="0" w:lastRowFirstColumn="0" w:lastRowLastColumn="0"/>
            </w:pPr>
            <w:r w:rsidRPr="00DC516B">
              <w:t>GPT</w:t>
            </w:r>
          </w:p>
        </w:tc>
      </w:tr>
      <w:tr w:rsidRPr="00DC516B" w:rsidR="0052613D" w:rsidTr="001726D2" w14:paraId="4916DD71" w14:textId="77777777">
        <w:tc>
          <w:tcPr>
            <w:cnfStyle w:val="001000000000" w:firstRow="0" w:lastRow="0" w:firstColumn="1" w:lastColumn="0" w:oddVBand="0" w:evenVBand="0" w:oddHBand="0" w:evenHBand="0" w:firstRowFirstColumn="0" w:firstRowLastColumn="0" w:lastRowFirstColumn="0" w:lastRowLastColumn="0"/>
            <w:tcW w:w="5384" w:type="dxa"/>
            <w:vAlign w:val="center"/>
          </w:tcPr>
          <w:p w:rsidRPr="009E12FD" w:rsidR="0052613D" w:rsidP="0058370C" w:rsidRDefault="0052613D" w14:paraId="231E007A" w14:textId="77777777">
            <w:pPr>
              <w:spacing w:after="0" w:line="20" w:lineRule="atLeast"/>
              <w:rPr>
                <w:color w:val="00B050"/>
              </w:rPr>
            </w:pPr>
            <w:r w:rsidRPr="009E12FD">
              <w:rPr>
                <w:color w:val="00B050"/>
              </w:rPr>
              <w:t>MBR signifie Master Boot Record</w:t>
            </w:r>
          </w:p>
        </w:tc>
        <w:tc>
          <w:tcPr>
            <w:tcW w:w="5384" w:type="dxa"/>
            <w:gridSpan w:val="2"/>
            <w:vAlign w:val="center"/>
          </w:tcPr>
          <w:p w:rsidRPr="009E12FD" w:rsidR="0052613D" w:rsidP="0058370C" w:rsidRDefault="0052613D" w14:paraId="51050829" w14:textId="77777777">
            <w:pPr>
              <w:spacing w:after="0" w:line="20" w:lineRule="atLeast"/>
              <w:cnfStyle w:val="000000000000" w:firstRow="0" w:lastRow="0" w:firstColumn="0" w:lastColumn="0" w:oddVBand="0" w:evenVBand="0" w:oddHBand="0" w:evenHBand="0" w:firstRowFirstColumn="0" w:firstRowLastColumn="0" w:lastRowFirstColumn="0" w:lastRowLastColumn="0"/>
              <w:rPr>
                <w:b/>
                <w:bCs/>
                <w:color w:val="0070C0"/>
              </w:rPr>
            </w:pPr>
            <w:r w:rsidRPr="009E12FD">
              <w:rPr>
                <w:b/>
                <w:bCs/>
                <w:color w:val="0070C0"/>
              </w:rPr>
              <w:t>GPT signifie GUID Partition Table</w:t>
            </w:r>
          </w:p>
        </w:tc>
      </w:tr>
      <w:tr w:rsidRPr="00DC516B" w:rsidR="0052613D" w:rsidTr="001726D2" w14:paraId="0BDFC422" w14:textId="77777777">
        <w:tc>
          <w:tcPr>
            <w:cnfStyle w:val="001000000000" w:firstRow="0" w:lastRow="0" w:firstColumn="1" w:lastColumn="0" w:oddVBand="0" w:evenVBand="0" w:oddHBand="0" w:evenHBand="0" w:firstRowFirstColumn="0" w:firstRowLastColumn="0" w:lastRowFirstColumn="0" w:lastRowLastColumn="0"/>
            <w:tcW w:w="5384" w:type="dxa"/>
            <w:vAlign w:val="center"/>
          </w:tcPr>
          <w:p w:rsidRPr="009E12FD" w:rsidR="0052613D" w:rsidP="0058370C" w:rsidRDefault="0052613D" w14:paraId="0D3A1C02" w14:textId="77777777">
            <w:pPr>
              <w:spacing w:after="0" w:line="20" w:lineRule="atLeast"/>
              <w:rPr>
                <w:color w:val="00B050"/>
              </w:rPr>
            </w:pPr>
            <w:r w:rsidRPr="009E12FD">
              <w:rPr>
                <w:color w:val="00B050"/>
              </w:rPr>
              <w:t>MBR prend en charge un maximum de 4 partitions principales. Une partition principale peut être utilisée une partition étendue. La partition étendue peut être utilisée pour créer des partitions logiques</w:t>
            </w:r>
          </w:p>
        </w:tc>
        <w:tc>
          <w:tcPr>
            <w:tcW w:w="5384" w:type="dxa"/>
            <w:gridSpan w:val="2"/>
            <w:vAlign w:val="center"/>
          </w:tcPr>
          <w:p w:rsidRPr="009E12FD" w:rsidR="0052613D" w:rsidP="0058370C" w:rsidRDefault="0052613D" w14:paraId="0951380B" w14:textId="77777777">
            <w:pPr>
              <w:spacing w:after="0" w:line="20" w:lineRule="atLeast"/>
              <w:cnfStyle w:val="000000000000" w:firstRow="0" w:lastRow="0" w:firstColumn="0" w:lastColumn="0" w:oddVBand="0" w:evenVBand="0" w:oddHBand="0" w:evenHBand="0" w:firstRowFirstColumn="0" w:firstRowLastColumn="0" w:lastRowFirstColumn="0" w:lastRowLastColumn="0"/>
              <w:rPr>
                <w:b/>
                <w:bCs/>
                <w:color w:val="0070C0"/>
              </w:rPr>
            </w:pPr>
            <w:r w:rsidRPr="009E12FD">
              <w:rPr>
                <w:b/>
                <w:bCs/>
                <w:color w:val="0070C0"/>
              </w:rPr>
              <w:t>GPT prend en charge 128 partitions maximum. La méthode de partition principale, étendue et logique n'est pas utilisée dans GPT. Toutes les partitions sont égales.</w:t>
            </w:r>
          </w:p>
        </w:tc>
      </w:tr>
      <w:tr w:rsidRPr="00DC516B" w:rsidR="0052613D" w:rsidTr="001726D2" w14:paraId="7C273D73" w14:textId="77777777">
        <w:tc>
          <w:tcPr>
            <w:cnfStyle w:val="001000000000" w:firstRow="0" w:lastRow="0" w:firstColumn="1" w:lastColumn="0" w:oddVBand="0" w:evenVBand="0" w:oddHBand="0" w:evenHBand="0" w:firstRowFirstColumn="0" w:firstRowLastColumn="0" w:lastRowFirstColumn="0" w:lastRowLastColumn="0"/>
            <w:tcW w:w="5384" w:type="dxa"/>
            <w:vAlign w:val="center"/>
          </w:tcPr>
          <w:p w:rsidRPr="009E12FD" w:rsidR="0052613D" w:rsidP="0058370C" w:rsidRDefault="0052613D" w14:paraId="2274006E" w14:textId="77777777">
            <w:pPr>
              <w:spacing w:after="0" w:line="20" w:lineRule="atLeast"/>
              <w:rPr>
                <w:color w:val="00B050"/>
              </w:rPr>
            </w:pPr>
            <w:r w:rsidRPr="009E12FD">
              <w:rPr>
                <w:color w:val="00B050"/>
              </w:rPr>
              <w:t>La taille de partition maximale est de 2 téraoctets</w:t>
            </w:r>
          </w:p>
        </w:tc>
        <w:tc>
          <w:tcPr>
            <w:tcW w:w="5384" w:type="dxa"/>
            <w:gridSpan w:val="2"/>
            <w:vAlign w:val="center"/>
          </w:tcPr>
          <w:p w:rsidRPr="009E12FD" w:rsidR="0052613D" w:rsidP="0058370C" w:rsidRDefault="0052613D" w14:paraId="574138A7" w14:textId="77777777">
            <w:pPr>
              <w:spacing w:after="0" w:line="20" w:lineRule="atLeast"/>
              <w:cnfStyle w:val="000000000000" w:firstRow="0" w:lastRow="0" w:firstColumn="0" w:lastColumn="0" w:oddVBand="0" w:evenVBand="0" w:oddHBand="0" w:evenHBand="0" w:firstRowFirstColumn="0" w:firstRowLastColumn="0" w:lastRowFirstColumn="0" w:lastRowLastColumn="0"/>
              <w:rPr>
                <w:b/>
                <w:bCs/>
                <w:color w:val="0070C0"/>
              </w:rPr>
            </w:pPr>
            <w:r w:rsidRPr="009E12FD">
              <w:rPr>
                <w:b/>
                <w:bCs/>
                <w:color w:val="0070C0"/>
              </w:rPr>
              <w:t>La taille de partition maximale est de 8 zébioctets</w:t>
            </w:r>
          </w:p>
        </w:tc>
      </w:tr>
      <w:tr w:rsidRPr="00DC516B" w:rsidR="0052613D" w:rsidTr="001726D2" w14:paraId="6BE99385" w14:textId="77777777">
        <w:tc>
          <w:tcPr>
            <w:cnfStyle w:val="001000000000" w:firstRow="0" w:lastRow="0" w:firstColumn="1" w:lastColumn="0" w:oddVBand="0" w:evenVBand="0" w:oddHBand="0" w:evenHBand="0" w:firstRowFirstColumn="0" w:firstRowLastColumn="0" w:lastRowFirstColumn="0" w:lastRowLastColumn="0"/>
            <w:tcW w:w="5384" w:type="dxa"/>
            <w:vAlign w:val="center"/>
          </w:tcPr>
          <w:p w:rsidRPr="009E12FD" w:rsidR="0052613D" w:rsidP="0058370C" w:rsidRDefault="0052613D" w14:paraId="086D5C5E" w14:textId="77777777">
            <w:pPr>
              <w:spacing w:after="0" w:line="20" w:lineRule="atLeast"/>
              <w:rPr>
                <w:color w:val="00B050"/>
              </w:rPr>
            </w:pPr>
            <w:r w:rsidRPr="009E12FD">
              <w:rPr>
                <w:color w:val="00B050"/>
              </w:rPr>
              <w:t>Utilise la norme 32 bits pour stocker la table de partition</w:t>
            </w:r>
          </w:p>
        </w:tc>
        <w:tc>
          <w:tcPr>
            <w:tcW w:w="5384" w:type="dxa"/>
            <w:gridSpan w:val="2"/>
            <w:vAlign w:val="center"/>
          </w:tcPr>
          <w:p w:rsidRPr="009E12FD" w:rsidR="0052613D" w:rsidP="0058370C" w:rsidRDefault="0052613D" w14:paraId="667D31BA" w14:textId="77777777">
            <w:pPr>
              <w:spacing w:after="0" w:line="20" w:lineRule="atLeast"/>
              <w:cnfStyle w:val="000000000000" w:firstRow="0" w:lastRow="0" w:firstColumn="0" w:lastColumn="0" w:oddVBand="0" w:evenVBand="0" w:oddHBand="0" w:evenHBand="0" w:firstRowFirstColumn="0" w:firstRowLastColumn="0" w:lastRowFirstColumn="0" w:lastRowLastColumn="0"/>
              <w:rPr>
                <w:b/>
                <w:bCs/>
                <w:color w:val="0070C0"/>
              </w:rPr>
            </w:pPr>
            <w:r w:rsidRPr="009E12FD">
              <w:rPr>
                <w:b/>
                <w:bCs/>
                <w:color w:val="0070C0"/>
              </w:rPr>
              <w:t>Utilise la norme 64 bits pour stocker les informations de partition</w:t>
            </w:r>
          </w:p>
        </w:tc>
      </w:tr>
      <w:tr w:rsidRPr="00DC516B" w:rsidR="0052613D" w:rsidTr="001726D2" w14:paraId="58779714" w14:textId="77777777">
        <w:tc>
          <w:tcPr>
            <w:cnfStyle w:val="001000000000" w:firstRow="0" w:lastRow="0" w:firstColumn="1" w:lastColumn="0" w:oddVBand="0" w:evenVBand="0" w:oddHBand="0" w:evenHBand="0" w:firstRowFirstColumn="0" w:firstRowLastColumn="0" w:lastRowFirstColumn="0" w:lastRowLastColumn="0"/>
            <w:tcW w:w="5384" w:type="dxa"/>
            <w:vAlign w:val="center"/>
          </w:tcPr>
          <w:p w:rsidRPr="009E12FD" w:rsidR="0052613D" w:rsidP="0058370C" w:rsidRDefault="0052613D" w14:paraId="7ACD452E" w14:textId="77777777">
            <w:pPr>
              <w:spacing w:after="0" w:line="20" w:lineRule="atLeast"/>
              <w:rPr>
                <w:color w:val="00B050"/>
              </w:rPr>
            </w:pPr>
            <w:r w:rsidRPr="009E12FD">
              <w:rPr>
                <w:color w:val="00B050"/>
              </w:rPr>
              <w:t>Toutes les informations sont stockées dans le premier secteur du disque dur. Si ce secteur est corrompu, le démarrage échouera</w:t>
            </w:r>
          </w:p>
        </w:tc>
        <w:tc>
          <w:tcPr>
            <w:tcW w:w="5384" w:type="dxa"/>
            <w:gridSpan w:val="2"/>
            <w:vAlign w:val="center"/>
          </w:tcPr>
          <w:p w:rsidRPr="009E12FD" w:rsidR="0052613D" w:rsidP="0058370C" w:rsidRDefault="0052613D" w14:paraId="2FE3FD42" w14:textId="77777777">
            <w:pPr>
              <w:spacing w:after="0" w:line="20" w:lineRule="atLeast"/>
              <w:cnfStyle w:val="000000000000" w:firstRow="0" w:lastRow="0" w:firstColumn="0" w:lastColumn="0" w:oddVBand="0" w:evenVBand="0" w:oddHBand="0" w:evenHBand="0" w:firstRowFirstColumn="0" w:firstRowLastColumn="0" w:lastRowFirstColumn="0" w:lastRowLastColumn="0"/>
              <w:rPr>
                <w:b/>
                <w:bCs/>
                <w:color w:val="0070C0"/>
              </w:rPr>
            </w:pPr>
            <w:r w:rsidRPr="009E12FD">
              <w:rPr>
                <w:b/>
                <w:bCs/>
                <w:color w:val="0070C0"/>
              </w:rPr>
              <w:t>Les informations sont stockées dans deux emplacements. Si un emplacement est corrompu, le système démarrera à partir d'un autre emplacement</w:t>
            </w:r>
          </w:p>
        </w:tc>
      </w:tr>
    </w:tbl>
    <w:p w:rsidR="0052613D" w:rsidP="0058370C" w:rsidRDefault="0052613D" w14:paraId="7EEBCCC1" w14:textId="77777777">
      <w:pPr>
        <w:spacing w:line="20" w:lineRule="atLeast"/>
      </w:pPr>
    </w:p>
    <w:p w:rsidRPr="00946E61" w:rsidR="0052613D" w:rsidP="0058370C" w:rsidRDefault="0052613D" w14:paraId="49E7D26C" w14:textId="77777777">
      <w:pPr>
        <w:pStyle w:val="Titre3"/>
        <w:spacing w:line="20" w:lineRule="atLeast"/>
      </w:pPr>
      <w:bookmarkStart w:name="_Toc73250951" w:id="8"/>
      <w:r w:rsidRPr="00946E61">
        <w:t>Noms de périphériques de disque courants</w:t>
      </w:r>
      <w:bookmarkEnd w:id="8"/>
    </w:p>
    <w:p w:rsidRPr="00946E61" w:rsidR="0052613D" w:rsidP="0058370C" w:rsidRDefault="0052613D" w14:paraId="5D805911" w14:textId="77777777">
      <w:pPr>
        <w:spacing w:line="20" w:lineRule="atLeast"/>
      </w:pPr>
      <w:r w:rsidRPr="00946E61">
        <w:t>On retrouve dans un écosystème Linux une nomenclature normalisée du nom des périphériques.</w:t>
      </w:r>
    </w:p>
    <w:p w:rsidRPr="00946E61" w:rsidR="0052613D" w:rsidP="0058370C" w:rsidRDefault="0052613D" w14:paraId="1FE5C73B" w14:textId="77777777">
      <w:pPr>
        <w:pStyle w:val="Paragraphedeliste"/>
        <w:numPr>
          <w:ilvl w:val="0"/>
          <w:numId w:val="11"/>
        </w:numPr>
        <w:spacing w:after="200" w:line="20" w:lineRule="atLeast"/>
        <w:rPr>
          <w:rFonts w:eastAsiaTheme="minorEastAsia"/>
        </w:rPr>
      </w:pPr>
      <w:r w:rsidRPr="00733FCC">
        <w:rPr>
          <w:b/>
          <w:bCs/>
          <w:color w:val="0070C0"/>
        </w:rPr>
        <w:t>/dev/hda</w:t>
      </w:r>
      <w:r w:rsidRPr="00946E61">
        <w:br/>
      </w:r>
      <w:r w:rsidRPr="00946E61">
        <w:t>Disque dur IDE (peu commun de nos jours) ;</w:t>
      </w:r>
    </w:p>
    <w:p w:rsidRPr="00946E61" w:rsidR="0052613D" w:rsidP="0058370C" w:rsidRDefault="0052613D" w14:paraId="4D18E50B" w14:textId="77777777">
      <w:pPr>
        <w:pStyle w:val="Paragraphedeliste"/>
        <w:numPr>
          <w:ilvl w:val="0"/>
          <w:numId w:val="11"/>
        </w:numPr>
        <w:spacing w:after="200" w:line="20" w:lineRule="atLeast"/>
        <w:rPr>
          <w:rFonts w:eastAsiaTheme="minorEastAsia"/>
        </w:rPr>
      </w:pPr>
      <w:r w:rsidRPr="00733FCC">
        <w:rPr>
          <w:b/>
          <w:bCs/>
          <w:color w:val="0070C0"/>
        </w:rPr>
        <w:t>/dev/sda</w:t>
      </w:r>
      <w:r w:rsidRPr="00946E61">
        <w:br/>
      </w:r>
      <w:r w:rsidRPr="00946E61">
        <w:t>Disque SCSI ou disque dur SATA ;</w:t>
      </w:r>
    </w:p>
    <w:p w:rsidRPr="00946E61" w:rsidR="0052613D" w:rsidP="0058370C" w:rsidRDefault="0052613D" w14:paraId="4F17C331" w14:textId="77777777">
      <w:pPr>
        <w:pStyle w:val="Paragraphedeliste"/>
        <w:numPr>
          <w:ilvl w:val="0"/>
          <w:numId w:val="11"/>
        </w:numPr>
        <w:spacing w:after="200" w:line="20" w:lineRule="atLeast"/>
      </w:pPr>
      <w:r w:rsidRPr="00733FCC">
        <w:rPr>
          <w:b/>
          <w:bCs/>
          <w:color w:val="0070C0"/>
        </w:rPr>
        <w:t>/dev/vda</w:t>
      </w:r>
      <w:r w:rsidRPr="00946E61">
        <w:br/>
      </w:r>
      <w:r w:rsidRPr="00946E61">
        <w:t>Disque dur d'une machine virtuelle qui utilise le pilote de disque virtio</w:t>
      </w:r>
    </w:p>
    <w:p w:rsidRPr="00946E61" w:rsidR="0052613D" w:rsidP="0058370C" w:rsidRDefault="0052613D" w14:paraId="5DA813BA" w14:textId="77777777">
      <w:pPr>
        <w:pStyle w:val="Paragraphedeliste"/>
        <w:numPr>
          <w:ilvl w:val="0"/>
          <w:numId w:val="11"/>
        </w:numPr>
        <w:spacing w:after="200" w:line="20" w:lineRule="atLeast"/>
        <w:rPr>
          <w:rFonts w:eastAsiaTheme="minorEastAsia"/>
        </w:rPr>
      </w:pPr>
      <w:r w:rsidRPr="00733FCC">
        <w:rPr>
          <w:b/>
          <w:bCs/>
          <w:color w:val="0070C0"/>
        </w:rPr>
        <w:t>/dev/xvda</w:t>
      </w:r>
      <w:r w:rsidRPr="00946E61">
        <w:br/>
      </w:r>
      <w:r w:rsidRPr="00946E61">
        <w:t>Disque dur de la machine virtuelle qui utilise le pilote de disque Xen</w:t>
      </w:r>
    </w:p>
    <w:p w:rsidRPr="00946E61" w:rsidR="0052613D" w:rsidP="0058370C" w:rsidRDefault="0052613D" w14:paraId="1409BA1D" w14:textId="77777777">
      <w:pPr>
        <w:spacing w:line="20" w:lineRule="atLeast"/>
      </w:pPr>
      <w:r w:rsidRPr="00946E61">
        <w:t xml:space="preserve">Le nom du </w:t>
      </w:r>
      <w:r w:rsidRPr="00A53528">
        <w:rPr>
          <w:rStyle w:val="Gras"/>
          <w:color w:val="0070C0"/>
        </w:rPr>
        <w:t>premier disque commence par la lettre a</w:t>
      </w:r>
      <w:r w:rsidRPr="00946E61">
        <w:t xml:space="preserve">. </w:t>
      </w:r>
      <w:r>
        <w:br/>
      </w:r>
      <w:r w:rsidRPr="00946E61">
        <w:t xml:space="preserve">Par exemple, tous les noms de disques répertoriés dans le tableau ci-dessus représentent le premier disque de leur type. </w:t>
      </w:r>
      <w:r w:rsidRPr="00946E61">
        <w:br/>
      </w:r>
      <w:r w:rsidRPr="00946E61">
        <w:t xml:space="preserve">Si le </w:t>
      </w:r>
      <w:r w:rsidRPr="00A53528">
        <w:rPr>
          <w:rStyle w:val="Gras"/>
          <w:color w:val="0070C0"/>
        </w:rPr>
        <w:t>système a plusieurs disques</w:t>
      </w:r>
      <w:r w:rsidRPr="00946E61">
        <w:t xml:space="preserve">, la </w:t>
      </w:r>
      <w:r w:rsidRPr="00A53528">
        <w:rPr>
          <w:rStyle w:val="Gras"/>
          <w:color w:val="0070C0"/>
        </w:rPr>
        <w:t>lettre disponible suivante sera utilisée</w:t>
      </w:r>
      <w:r w:rsidRPr="00946E61">
        <w:t xml:space="preserve">. </w:t>
      </w:r>
      <w:r>
        <w:br/>
      </w:r>
      <w:r w:rsidRPr="00946E61">
        <w:t xml:space="preserve">Par exemple </w:t>
      </w:r>
      <w:r w:rsidRPr="00A53528">
        <w:rPr>
          <w:rStyle w:val="Gras"/>
          <w:color w:val="0070C0"/>
        </w:rPr>
        <w:t>sdb représente le deuxième disque</w:t>
      </w:r>
      <w:r w:rsidRPr="00A53528">
        <w:rPr>
          <w:color w:val="0070C0"/>
        </w:rPr>
        <w:t xml:space="preserve"> </w:t>
      </w:r>
      <w:r w:rsidRPr="00946E61">
        <w:t xml:space="preserve">SCSI, </w:t>
      </w:r>
      <w:r w:rsidRPr="00A53528">
        <w:rPr>
          <w:rStyle w:val="Gras"/>
          <w:color w:val="0070C0"/>
        </w:rPr>
        <w:t>sdc</w:t>
      </w:r>
      <w:r w:rsidRPr="00187A28">
        <w:rPr>
          <w:rStyle w:val="Gras"/>
        </w:rPr>
        <w:t xml:space="preserve"> </w:t>
      </w:r>
      <w:r w:rsidRPr="00A53528">
        <w:rPr>
          <w:rStyle w:val="Gras"/>
          <w:color w:val="0070C0"/>
        </w:rPr>
        <w:t>représente le troisième disque</w:t>
      </w:r>
      <w:r w:rsidRPr="00A53528">
        <w:rPr>
          <w:color w:val="0070C0"/>
        </w:rPr>
        <w:t xml:space="preserve"> </w:t>
      </w:r>
      <w:r w:rsidRPr="00A53528">
        <w:rPr>
          <w:b/>
          <w:bCs/>
          <w:color w:val="0070C0"/>
        </w:rPr>
        <w:t>SCSI</w:t>
      </w:r>
      <w:r w:rsidRPr="00A53528">
        <w:rPr>
          <w:color w:val="0070C0"/>
        </w:rPr>
        <w:t xml:space="preserve"> </w:t>
      </w:r>
      <w:r w:rsidRPr="00946E61">
        <w:t xml:space="preserve">et </w:t>
      </w:r>
      <w:r w:rsidRPr="00A53528">
        <w:rPr>
          <w:b/>
          <w:bCs/>
          <w:color w:val="0070C0"/>
        </w:rPr>
        <w:t>sdf représente le sixième disque SCSI</w:t>
      </w:r>
      <w:r w:rsidRPr="00946E61">
        <w:t>.</w:t>
      </w:r>
    </w:p>
    <w:p w:rsidRPr="00946E61" w:rsidR="0052613D" w:rsidP="0058370C" w:rsidRDefault="0052613D" w14:paraId="5435A175" w14:textId="77777777">
      <w:pPr>
        <w:spacing w:line="20" w:lineRule="atLeast"/>
      </w:pPr>
      <w:r w:rsidRPr="00946E61">
        <w:t xml:space="preserve">Les systèmes Linux modernes proposent toutefois une </w:t>
      </w:r>
      <w:r w:rsidRPr="00A53528">
        <w:rPr>
          <w:rStyle w:val="Gras"/>
          <w:b w:val="0"/>
          <w:bCs w:val="0"/>
        </w:rPr>
        <w:t>nouvelle méthode d’identification</w:t>
      </w:r>
      <w:r w:rsidRPr="00946E61">
        <w:t xml:space="preserve"> pour les périphériques de type bloc.</w:t>
      </w:r>
    </w:p>
    <w:p w:rsidRPr="00946E61" w:rsidR="0052613D" w:rsidP="0058370C" w:rsidRDefault="0052613D" w14:paraId="287FE4D1" w14:textId="77777777">
      <w:pPr>
        <w:spacing w:line="20" w:lineRule="atLeast"/>
      </w:pPr>
      <w:r w:rsidRPr="0007264E">
        <w:rPr>
          <w:rStyle w:val="Gras"/>
        </w:rPr>
        <w:t>UUID</w:t>
      </w:r>
      <w:r w:rsidRPr="00946E61">
        <w:t xml:space="preserve"> (</w:t>
      </w:r>
      <w:r w:rsidRPr="00A53528">
        <w:rPr>
          <w:i/>
          <w:iCs/>
        </w:rPr>
        <w:t>Universal Unique IDentifier</w:t>
      </w:r>
      <w:r w:rsidRPr="00946E61">
        <w:t xml:space="preserve">) est une </w:t>
      </w:r>
      <w:r w:rsidRPr="00A53528">
        <w:rPr>
          <w:rStyle w:val="Gras"/>
          <w:color w:val="0070C0"/>
        </w:rPr>
        <w:t>suite plus ou moins longue de caractères alpha-numériques</w:t>
      </w:r>
      <w:r w:rsidRPr="00A53528">
        <w:rPr>
          <w:color w:val="0070C0"/>
        </w:rPr>
        <w:t xml:space="preserve"> </w:t>
      </w:r>
      <w:r w:rsidRPr="00946E61">
        <w:t>qui permet d'</w:t>
      </w:r>
      <w:r w:rsidRPr="00A53528">
        <w:rPr>
          <w:rStyle w:val="Gras"/>
          <w:color w:val="0070C0"/>
        </w:rPr>
        <w:t>identifier</w:t>
      </w:r>
      <w:r w:rsidRPr="00946E61">
        <w:t xml:space="preserve"> de </w:t>
      </w:r>
      <w:r w:rsidRPr="00A53528">
        <w:rPr>
          <w:rStyle w:val="Gras"/>
          <w:color w:val="0070C0"/>
        </w:rPr>
        <w:t>façon unique chaque périphérique de stockage et partition</w:t>
      </w:r>
      <w:r w:rsidRPr="00946E61">
        <w:t>.</w:t>
      </w:r>
    </w:p>
    <w:p w:rsidRPr="00946E61" w:rsidR="0052613D" w:rsidP="0058370C" w:rsidRDefault="0052613D" w14:paraId="4D79DB33" w14:textId="77777777">
      <w:pPr>
        <w:spacing w:line="20" w:lineRule="atLeast"/>
      </w:pPr>
      <w:r w:rsidRPr="00946E61">
        <w:lastRenderedPageBreak/>
        <w:t xml:space="preserve">Le chiffre de l'UUID est </w:t>
      </w:r>
      <w:r w:rsidRPr="00A53528">
        <w:rPr>
          <w:rStyle w:val="Gras"/>
          <w:color w:val="0070C0"/>
        </w:rPr>
        <w:t>calculé automatiquement au moyen d'un algorithme</w:t>
      </w:r>
      <w:r w:rsidRPr="00A53528">
        <w:rPr>
          <w:color w:val="0070C0"/>
        </w:rPr>
        <w:t xml:space="preserve"> </w:t>
      </w:r>
      <w:r w:rsidRPr="00A53528">
        <w:rPr>
          <w:rStyle w:val="Gras"/>
          <w:color w:val="0070C0"/>
        </w:rPr>
        <w:t>intégrant</w:t>
      </w:r>
      <w:r w:rsidRPr="00A53528">
        <w:rPr>
          <w:color w:val="0070C0"/>
        </w:rPr>
        <w:t xml:space="preserve"> </w:t>
      </w:r>
      <w:r w:rsidRPr="00946E61">
        <w:t xml:space="preserve">notamment </w:t>
      </w:r>
      <w:r w:rsidRPr="00A53528">
        <w:rPr>
          <w:rStyle w:val="Gras"/>
          <w:color w:val="0070C0"/>
        </w:rPr>
        <w:t>certaines données de l'ordinateur hôte</w:t>
      </w:r>
      <w:r w:rsidRPr="00946E61">
        <w:t xml:space="preserve">, au moment de la création ou du formatage de la partition ou de la table des partitions. </w:t>
      </w:r>
      <w:r>
        <w:br/>
      </w:r>
      <w:r w:rsidRPr="00946E61">
        <w:t>Ce mode de calcul ne présente aucun risque de sécurité crédible.</w:t>
      </w:r>
    </w:p>
    <w:p w:rsidRPr="00946E61" w:rsidR="0052613D" w:rsidP="0058370C" w:rsidRDefault="0052613D" w14:paraId="56DB12FC" w14:textId="77777777">
      <w:pPr>
        <w:spacing w:line="20" w:lineRule="atLeast"/>
      </w:pPr>
      <w:r w:rsidRPr="00946E61">
        <w:t xml:space="preserve">Un UUID est de la forme : </w:t>
      </w:r>
      <w:r w:rsidRPr="00A53528">
        <w:rPr>
          <w:rStyle w:val="Gras"/>
          <w:color w:val="0070C0"/>
        </w:rPr>
        <w:t>1124d9e8-6266-4bcf-8035-37a02ba75c69</w:t>
      </w:r>
      <w:r w:rsidRPr="00946E61">
        <w:t>.</w:t>
      </w:r>
    </w:p>
    <w:p w:rsidRPr="00946E61" w:rsidR="0052613D" w:rsidP="0058370C" w:rsidRDefault="0052613D" w14:paraId="2D74371F" w14:textId="77777777">
      <w:pPr>
        <w:spacing w:line="20" w:lineRule="atLeast"/>
      </w:pPr>
      <w:r w:rsidRPr="00946E61">
        <w:t>Il est à noter que l'</w:t>
      </w:r>
      <w:r w:rsidRPr="00A53528">
        <w:rPr>
          <w:rStyle w:val="Gras"/>
          <w:color w:val="0070C0"/>
        </w:rPr>
        <w:t>UUID</w:t>
      </w:r>
      <w:r w:rsidRPr="00946E61">
        <w:t xml:space="preserve"> </w:t>
      </w:r>
      <w:r w:rsidRPr="00A53528">
        <w:rPr>
          <w:rStyle w:val="Gras"/>
          <w:color w:val="0070C0"/>
        </w:rPr>
        <w:t>d'une partition est stockée dans le système de fichier</w:t>
      </w:r>
      <w:r w:rsidRPr="00946E61">
        <w:t xml:space="preserve">. </w:t>
      </w:r>
      <w:r>
        <w:br/>
      </w:r>
      <w:r w:rsidRPr="00946E61">
        <w:t xml:space="preserve">Une partition vierge (non formatée) ne peut donc avoir d'UUID et une partition clonée a le même UUID que l'originale. Ceci est vrai même avec un partitionnement GPT. </w:t>
      </w:r>
      <w:r>
        <w:br/>
      </w:r>
      <w:r w:rsidRPr="00946E61">
        <w:t xml:space="preserve">Bien que GPT définisse un </w:t>
      </w:r>
      <w:r w:rsidRPr="00A53528">
        <w:rPr>
          <w:rStyle w:val="Gras"/>
          <w:color w:val="0070C0"/>
        </w:rPr>
        <w:t>UUID qui est stocké dans la table de partition</w:t>
      </w:r>
      <w:r w:rsidRPr="00946E61">
        <w:t xml:space="preserve">, ce </w:t>
      </w:r>
      <w:r w:rsidRPr="0062246B">
        <w:rPr>
          <w:b/>
          <w:bCs/>
          <w:color w:val="0070C0"/>
        </w:rPr>
        <w:t>n'est pas ce dernier qui est utilisé par linux pour identifier les partitions</w:t>
      </w:r>
      <w:r w:rsidRPr="00946E61">
        <w:t>.</w:t>
      </w:r>
    </w:p>
    <w:p w:rsidRPr="00946E61" w:rsidR="0052613D" w:rsidP="0058370C" w:rsidRDefault="0052613D" w14:paraId="5E73777A" w14:textId="77777777">
      <w:pPr>
        <w:spacing w:line="20" w:lineRule="atLeast"/>
      </w:pPr>
      <w:r w:rsidRPr="00946E61">
        <w:t xml:space="preserve"> Les </w:t>
      </w:r>
      <w:r w:rsidRPr="0062246B">
        <w:rPr>
          <w:rStyle w:val="Gras"/>
          <w:color w:val="0070C0"/>
        </w:rPr>
        <w:t>UUIDs se retrouvent notamment dans deux fichiers de configuration</w:t>
      </w:r>
      <w:r w:rsidRPr="0062246B">
        <w:rPr>
          <w:color w:val="0070C0"/>
        </w:rPr>
        <w:t xml:space="preserve"> </w:t>
      </w:r>
      <w:r w:rsidRPr="00946E61">
        <w:t>...</w:t>
      </w:r>
    </w:p>
    <w:p w:rsidRPr="00946E61" w:rsidR="0052613D" w:rsidP="0058370C" w:rsidRDefault="0052613D" w14:paraId="0EBB6DA6" w14:textId="7FF60BC1">
      <w:pPr>
        <w:pStyle w:val="Paragraphedeliste"/>
        <w:numPr>
          <w:ilvl w:val="0"/>
          <w:numId w:val="10"/>
        </w:numPr>
        <w:spacing w:after="200" w:line="20" w:lineRule="atLeast"/>
        <w:rPr>
          <w:rFonts w:eastAsiaTheme="minorEastAsia"/>
        </w:rPr>
      </w:pPr>
      <w:r w:rsidRPr="00946E61">
        <w:t xml:space="preserve">Le </w:t>
      </w:r>
      <w:r w:rsidRPr="0062246B">
        <w:rPr>
          <w:rStyle w:val="Gras"/>
          <w:color w:val="0070C0"/>
        </w:rPr>
        <w:t>fichier de configuration de GRUB</w:t>
      </w:r>
      <w:r w:rsidRPr="00946E61">
        <w:t xml:space="preserve">, le chargeur de démarrage </w:t>
      </w:r>
      <w:r w:rsidR="0062246B">
        <w:br/>
      </w:r>
      <w:r w:rsidRPr="0062246B">
        <w:rPr>
          <w:rStyle w:val="Gras"/>
          <w:color w:val="0070C0"/>
        </w:rPr>
        <w:t>/etc/default/grub</w:t>
      </w:r>
      <w:r w:rsidRPr="0062246B">
        <w:rPr>
          <w:color w:val="0070C0"/>
        </w:rPr>
        <w:t xml:space="preserve"> </w:t>
      </w:r>
      <w:r w:rsidRPr="00946E61">
        <w:t>;</w:t>
      </w:r>
    </w:p>
    <w:p w:rsidRPr="00946E61" w:rsidR="0052613D" w:rsidP="0058370C" w:rsidRDefault="0052613D" w14:paraId="476A231D" w14:textId="10F3D296">
      <w:pPr>
        <w:pStyle w:val="Paragraphedeliste"/>
        <w:numPr>
          <w:ilvl w:val="0"/>
          <w:numId w:val="10"/>
        </w:numPr>
        <w:spacing w:after="200" w:line="20" w:lineRule="atLeast"/>
        <w:rPr>
          <w:rFonts w:eastAsiaTheme="minorEastAsia"/>
        </w:rPr>
      </w:pPr>
      <w:r w:rsidRPr="00946E61">
        <w:t xml:space="preserve">Le </w:t>
      </w:r>
      <w:r w:rsidRPr="0062246B">
        <w:rPr>
          <w:rStyle w:val="Gras"/>
          <w:color w:val="0070C0"/>
        </w:rPr>
        <w:t>fichier récapitulant les partitions à monter au démarrage</w:t>
      </w:r>
      <w:r w:rsidR="0062246B">
        <w:rPr>
          <w:rStyle w:val="Gras"/>
          <w:color w:val="0070C0"/>
        </w:rPr>
        <w:br/>
      </w:r>
      <w:r w:rsidRPr="0062246B">
        <w:rPr>
          <w:rStyle w:val="Gras"/>
          <w:color w:val="0070C0"/>
        </w:rPr>
        <w:t>/etc/fstab</w:t>
      </w:r>
      <w:r w:rsidRPr="0062246B">
        <w:rPr>
          <w:color w:val="0070C0"/>
        </w:rPr>
        <w:t>.</w:t>
      </w:r>
    </w:p>
    <w:p w:rsidRPr="00946E61" w:rsidR="0052613D" w:rsidP="0058370C" w:rsidRDefault="0052613D" w14:paraId="4DD1F703" w14:textId="77777777">
      <w:pPr>
        <w:spacing w:line="20" w:lineRule="atLeast"/>
      </w:pPr>
      <w:r w:rsidRPr="00946E61">
        <w:t xml:space="preserve">À </w:t>
      </w:r>
      <w:r w:rsidRPr="0062246B">
        <w:rPr>
          <w:rStyle w:val="Gras"/>
          <w:color w:val="0070C0"/>
        </w:rPr>
        <w:t>chaque formatage d'une partition</w:t>
      </w:r>
      <w:r w:rsidRPr="00946E61">
        <w:t xml:space="preserve">, un </w:t>
      </w:r>
      <w:r w:rsidRPr="0062246B">
        <w:rPr>
          <w:rStyle w:val="Gras"/>
          <w:color w:val="0070C0"/>
        </w:rPr>
        <w:t>nouvel UUID lui est</w:t>
      </w:r>
      <w:r w:rsidRPr="0062246B">
        <w:rPr>
          <w:color w:val="0070C0"/>
        </w:rPr>
        <w:t xml:space="preserve"> </w:t>
      </w:r>
      <w:r w:rsidRPr="0062246B">
        <w:rPr>
          <w:rStyle w:val="Gras"/>
          <w:color w:val="0070C0"/>
        </w:rPr>
        <w:t>attribué</w:t>
      </w:r>
      <w:r w:rsidRPr="00946E61">
        <w:t>, il est alors parfois nécessaire de modifier ces fichiers.</w:t>
      </w:r>
    </w:p>
    <w:p w:rsidRPr="00D77207" w:rsidR="0052613D" w:rsidP="0058370C" w:rsidRDefault="0052613D" w14:paraId="0AFE0203" w14:textId="5A510A1C">
      <w:pPr>
        <w:spacing w:line="20" w:lineRule="atLeast"/>
        <w:rPr>
          <w:rFonts w:cstheme="minorHAnsi"/>
          <w:b/>
          <w:bCs/>
          <w:color w:val="00B0F0"/>
          <w:lang w:val="en-CA"/>
        </w:rPr>
      </w:pPr>
      <w:r w:rsidRPr="00946E61">
        <w:t xml:space="preserve">Dans les fichiers de configuration, vous trouverez les UUID écrits de la façon suivante : </w:t>
      </w:r>
      <w:r w:rsidRPr="0062246B">
        <w:rPr>
          <w:rStyle w:val="Gras"/>
          <w:color w:val="0070C0"/>
        </w:rPr>
        <w:t>UUID=0c22e844-4ecb-48d4-a3c3-f083ddb1df3b</w:t>
      </w:r>
      <w:r w:rsidRPr="00946E61">
        <w:t xml:space="preserve">. mais on pourra trouver aussi la forme </w:t>
      </w:r>
      <w:r w:rsidRPr="0062246B">
        <w:rPr>
          <w:rStyle w:val="Gras"/>
          <w:color w:val="0070C0"/>
        </w:rPr>
        <w:t>UUID=079B6B49295F7AD1</w:t>
      </w:r>
      <w:r w:rsidRPr="00946E61">
        <w:t>.</w:t>
      </w:r>
      <w:r>
        <w:br/>
      </w:r>
      <w:r w:rsidRPr="009E12FD">
        <w:rPr>
          <w:b/>
          <w:bCs/>
          <w:color w:val="E36C0A" w:themeColor="accent6" w:themeShade="BF"/>
        </w:rPr>
        <w:t>&gt;&gt;</w:t>
      </w:r>
      <w:r w:rsidRPr="00F300E7">
        <w:rPr>
          <w:rFonts w:cstheme="minorHAnsi"/>
        </w:rPr>
        <w:t xml:space="preserve"> </w:t>
      </w:r>
      <w:r w:rsidRPr="003F7EEC" w:rsidR="00B61BE5">
        <w:rPr>
          <w:rFonts w:cstheme="minorHAnsi"/>
          <w:b/>
          <w:bCs/>
          <w:color w:val="FF0000"/>
        </w:rPr>
        <w:t>sudo</w:t>
      </w:r>
      <w:r w:rsidR="00B61BE5">
        <w:rPr>
          <w:rFonts w:cstheme="minorHAnsi"/>
        </w:rPr>
        <w:t xml:space="preserve"> </w:t>
      </w:r>
      <w:r w:rsidRPr="00F300E7">
        <w:rPr>
          <w:rFonts w:cstheme="minorHAnsi"/>
          <w:b/>
          <w:bCs/>
          <w:color w:val="FF0000"/>
        </w:rPr>
        <w:t>ls -l /dev/disk/by-uuid</w:t>
      </w:r>
      <w:r w:rsidRPr="00F300E7">
        <w:rPr>
          <w:rFonts w:cstheme="minorHAnsi"/>
          <w:b/>
          <w:bCs/>
          <w:color w:val="FF0000"/>
        </w:rPr>
        <w:br/>
      </w:r>
      <w:r w:rsidRPr="00F300E7">
        <w:rPr>
          <w:rFonts w:cstheme="minorHAnsi"/>
          <w:b/>
          <w:bCs/>
          <w:color w:val="00B0F0"/>
          <w:sz w:val="20"/>
          <w:szCs w:val="20"/>
        </w:rPr>
        <w:t>total 0</w:t>
      </w:r>
      <w:r w:rsidRPr="00F300E7">
        <w:rPr>
          <w:rFonts w:cstheme="minorHAnsi"/>
          <w:b/>
          <w:bCs/>
          <w:color w:val="00B0F0"/>
          <w:sz w:val="20"/>
          <w:szCs w:val="20"/>
        </w:rPr>
        <w:br/>
      </w:r>
      <w:r w:rsidRPr="00F300E7">
        <w:rPr>
          <w:rFonts w:cstheme="minorHAnsi"/>
          <w:b/>
          <w:bCs/>
          <w:color w:val="00B0F0"/>
          <w:sz w:val="20"/>
          <w:szCs w:val="20"/>
        </w:rPr>
        <w:t xml:space="preserve">lrwxrwxrwx. </w:t>
      </w:r>
      <w:r w:rsidRPr="00441B3A">
        <w:rPr>
          <w:rFonts w:cstheme="minorHAnsi"/>
          <w:b/>
          <w:bCs/>
          <w:color w:val="00B0F0"/>
          <w:sz w:val="20"/>
          <w:szCs w:val="20"/>
          <w:lang w:val="en-CA"/>
        </w:rPr>
        <w:t>1 root root 10 mai 16 18:08 09ed2e23-8686-4f48-97bf-f96c7be8b15d -&gt; ../../dm-1</w:t>
      </w:r>
      <w:r w:rsidRPr="00441B3A">
        <w:rPr>
          <w:rFonts w:cstheme="minorHAnsi"/>
          <w:b/>
          <w:bCs/>
          <w:color w:val="00B0F0"/>
          <w:sz w:val="20"/>
          <w:szCs w:val="20"/>
          <w:lang w:val="en-CA"/>
        </w:rPr>
        <w:br/>
      </w:r>
      <w:r w:rsidRPr="00441B3A">
        <w:rPr>
          <w:rFonts w:cstheme="minorHAnsi"/>
          <w:b/>
          <w:bCs/>
          <w:color w:val="00B0F0"/>
          <w:sz w:val="20"/>
          <w:szCs w:val="20"/>
          <w:lang w:val="en-CA"/>
        </w:rPr>
        <w:t xml:space="preserve">lrwxrwxrwx. </w:t>
      </w:r>
      <w:r w:rsidRPr="00D77207">
        <w:rPr>
          <w:rFonts w:cstheme="minorHAnsi"/>
          <w:b/>
          <w:bCs/>
          <w:color w:val="00B0F0"/>
          <w:sz w:val="20"/>
          <w:szCs w:val="20"/>
          <w:lang w:val="en-CA"/>
        </w:rPr>
        <w:t>1 root root 10 mai 27 13:22 7e66eb31-5804-48b1-a1f1-7d2b21ad5ce1 -&gt; ../../sda3</w:t>
      </w:r>
      <w:r w:rsidRPr="00D77207">
        <w:rPr>
          <w:rFonts w:cstheme="minorHAnsi"/>
          <w:b/>
          <w:bCs/>
          <w:color w:val="00B0F0"/>
          <w:sz w:val="20"/>
          <w:szCs w:val="20"/>
          <w:lang w:val="en-CA"/>
        </w:rPr>
        <w:br/>
      </w:r>
      <w:r w:rsidRPr="00D77207">
        <w:rPr>
          <w:rFonts w:cstheme="minorHAnsi"/>
          <w:b/>
          <w:bCs/>
          <w:color w:val="00B0F0"/>
          <w:sz w:val="20"/>
          <w:szCs w:val="20"/>
          <w:lang w:val="en-CA"/>
        </w:rPr>
        <w:t>lrwxrwxrwx. 1 root root 10 mai 16 18:08 8fdc3882-0700-45be-b692-2dc2f3735eaf -&gt; ../../dm-2</w:t>
      </w:r>
      <w:r w:rsidRPr="00D77207">
        <w:rPr>
          <w:rFonts w:cstheme="minorHAnsi"/>
          <w:b/>
          <w:bCs/>
          <w:color w:val="00B0F0"/>
          <w:sz w:val="20"/>
          <w:szCs w:val="20"/>
          <w:lang w:val="en-CA"/>
        </w:rPr>
        <w:br/>
      </w:r>
      <w:r w:rsidRPr="00D77207">
        <w:rPr>
          <w:rFonts w:cstheme="minorHAnsi"/>
          <w:b/>
          <w:bCs/>
          <w:color w:val="00B0F0"/>
          <w:sz w:val="20"/>
          <w:szCs w:val="20"/>
          <w:lang w:val="en-CA"/>
        </w:rPr>
        <w:t>lrwxrwxrwx. 1 root root 10 mai 27 13:22 aef2e959-3d15-4842-ae1f-260d4188abb2 -&gt; ../../sda2</w:t>
      </w:r>
      <w:r w:rsidRPr="00D77207">
        <w:rPr>
          <w:rFonts w:cstheme="minorHAnsi"/>
          <w:b/>
          <w:bCs/>
          <w:color w:val="00B0F0"/>
          <w:sz w:val="20"/>
          <w:szCs w:val="20"/>
          <w:lang w:val="en-CA"/>
        </w:rPr>
        <w:br/>
      </w:r>
      <w:r w:rsidRPr="00D77207">
        <w:rPr>
          <w:rFonts w:cstheme="minorHAnsi"/>
          <w:b/>
          <w:bCs/>
          <w:color w:val="00B0F0"/>
          <w:sz w:val="20"/>
          <w:szCs w:val="20"/>
          <w:lang w:val="en-CA"/>
        </w:rPr>
        <w:t>lrwxrwxrwx. 1 root root 10 mai 27 13:22 B9BD-AE5C -&gt; ../../sda1</w:t>
      </w:r>
    </w:p>
    <w:p w:rsidRPr="00D77207" w:rsidR="0052613D" w:rsidP="0058370C" w:rsidRDefault="0052613D" w14:paraId="4D9FF159" w14:textId="71FDC084">
      <w:pPr>
        <w:spacing w:after="0" w:line="20" w:lineRule="atLeast"/>
        <w:rPr>
          <w:rFonts w:cstheme="minorHAnsi"/>
          <w:lang w:val="en-CA"/>
        </w:rPr>
      </w:pPr>
      <w:r w:rsidRPr="00F300E7">
        <w:rPr>
          <w:b/>
          <w:bCs/>
          <w:color w:val="E36C0A" w:themeColor="accent6" w:themeShade="BF"/>
          <w:lang w:val="en-CA"/>
        </w:rPr>
        <w:t>&gt;&gt;</w:t>
      </w:r>
      <w:r w:rsidRPr="00D77207">
        <w:rPr>
          <w:rFonts w:cstheme="minorHAnsi"/>
          <w:lang w:val="en-CA"/>
        </w:rPr>
        <w:t xml:space="preserve"> </w:t>
      </w:r>
      <w:r w:rsidRPr="00F300E7" w:rsidR="00B61BE5">
        <w:rPr>
          <w:rFonts w:cstheme="minorHAnsi"/>
          <w:b/>
          <w:bCs/>
          <w:color w:val="FF0000"/>
          <w:lang w:val="en-CA"/>
        </w:rPr>
        <w:t>sudo</w:t>
      </w:r>
      <w:r w:rsidRPr="00F300E7" w:rsidR="00B61BE5">
        <w:rPr>
          <w:rFonts w:cstheme="minorHAnsi"/>
          <w:lang w:val="en-CA"/>
        </w:rPr>
        <w:t xml:space="preserve"> </w:t>
      </w:r>
      <w:r w:rsidRPr="00D77207">
        <w:rPr>
          <w:rFonts w:cstheme="minorHAnsi"/>
          <w:b/>
          <w:bCs/>
          <w:color w:val="FF0000"/>
          <w:lang w:val="en-CA"/>
        </w:rPr>
        <w:t>lsblk --fs</w:t>
      </w:r>
    </w:p>
    <w:p w:rsidRPr="00D77207" w:rsidR="0052613D" w:rsidP="0058370C" w:rsidRDefault="0052613D" w14:paraId="0BFACF62" w14:textId="77777777">
      <w:pPr>
        <w:spacing w:after="0" w:line="20" w:lineRule="atLeast"/>
        <w:rPr>
          <w:rFonts w:cstheme="minorHAnsi"/>
          <w:b/>
          <w:bCs/>
          <w:color w:val="00B0F0"/>
          <w:sz w:val="20"/>
          <w:szCs w:val="20"/>
          <w:lang w:val="en-CA"/>
        </w:rPr>
      </w:pPr>
      <w:r w:rsidRPr="00D77207">
        <w:rPr>
          <w:rFonts w:cstheme="minorHAnsi"/>
          <w:b/>
          <w:bCs/>
          <w:color w:val="00B0F0"/>
          <w:sz w:val="20"/>
          <w:szCs w:val="20"/>
          <w:lang w:val="en-CA"/>
        </w:rPr>
        <w:t>NAME           FSTYPE     LABEL UUID                                   FSAVAIL FSUSE% MOUNTPOINT</w:t>
      </w:r>
    </w:p>
    <w:p w:rsidRPr="00D77207" w:rsidR="0052613D" w:rsidP="0058370C" w:rsidRDefault="0052613D" w14:paraId="2FF2933B" w14:textId="77777777">
      <w:pPr>
        <w:spacing w:after="0" w:line="20" w:lineRule="atLeast"/>
        <w:rPr>
          <w:rFonts w:cstheme="minorHAnsi"/>
          <w:b/>
          <w:bCs/>
          <w:color w:val="00B0F0"/>
          <w:sz w:val="20"/>
          <w:szCs w:val="20"/>
          <w:lang w:val="en-CA"/>
        </w:rPr>
      </w:pPr>
      <w:r w:rsidRPr="00D77207">
        <w:rPr>
          <w:rFonts w:cstheme="minorHAnsi"/>
          <w:b/>
          <w:bCs/>
          <w:color w:val="00B0F0"/>
          <w:sz w:val="20"/>
          <w:szCs w:val="20"/>
          <w:lang w:val="en-CA"/>
        </w:rPr>
        <w:t>loop0          squashfs                                                      0   100% /snap/core/8268</w:t>
      </w:r>
    </w:p>
    <w:p w:rsidRPr="00D77207" w:rsidR="0052613D" w:rsidP="0058370C" w:rsidRDefault="0052613D" w14:paraId="080713DB" w14:textId="77777777">
      <w:pPr>
        <w:spacing w:after="0" w:line="20" w:lineRule="atLeast"/>
        <w:rPr>
          <w:rFonts w:cstheme="minorHAnsi"/>
          <w:b/>
          <w:bCs/>
          <w:color w:val="00B0F0"/>
          <w:sz w:val="20"/>
          <w:szCs w:val="20"/>
          <w:lang w:val="en-CA"/>
        </w:rPr>
      </w:pPr>
      <w:r w:rsidRPr="00D77207">
        <w:rPr>
          <w:rFonts w:cstheme="minorHAnsi"/>
          <w:b/>
          <w:bCs/>
          <w:color w:val="00B0F0"/>
          <w:sz w:val="20"/>
          <w:szCs w:val="20"/>
          <w:lang w:val="en-CA"/>
        </w:rPr>
        <w:t>loop1          squashfs                                                      0   100% /snap/core/8213</w:t>
      </w:r>
    </w:p>
    <w:p w:rsidRPr="00D77207" w:rsidR="0052613D" w:rsidP="0058370C" w:rsidRDefault="0052613D" w14:paraId="12916EBC" w14:textId="77777777">
      <w:pPr>
        <w:spacing w:after="0" w:line="20" w:lineRule="atLeast"/>
        <w:rPr>
          <w:rFonts w:cstheme="minorHAnsi"/>
          <w:b/>
          <w:bCs/>
          <w:color w:val="00B0F0"/>
          <w:sz w:val="20"/>
          <w:szCs w:val="20"/>
          <w:lang w:val="en-CA"/>
        </w:rPr>
      </w:pPr>
      <w:r w:rsidRPr="00D77207">
        <w:rPr>
          <w:rFonts w:cstheme="minorHAnsi"/>
          <w:b/>
          <w:bCs/>
          <w:color w:val="00B0F0"/>
          <w:sz w:val="20"/>
          <w:szCs w:val="20"/>
          <w:lang w:val="en-CA"/>
        </w:rPr>
        <w:t>loop2          squashfs                                                      0   100% /snap/hello-world/2</w:t>
      </w:r>
    </w:p>
    <w:p w:rsidRPr="00D77207" w:rsidR="0052613D" w:rsidP="0058370C" w:rsidRDefault="0052613D" w14:paraId="7051E248" w14:textId="77777777">
      <w:pPr>
        <w:spacing w:after="0" w:line="20" w:lineRule="atLeast"/>
        <w:rPr>
          <w:rFonts w:cstheme="minorHAnsi"/>
          <w:b/>
          <w:bCs/>
          <w:color w:val="00B0F0"/>
          <w:sz w:val="20"/>
          <w:szCs w:val="20"/>
          <w:lang w:val="en-CA"/>
        </w:rPr>
      </w:pPr>
      <w:r w:rsidRPr="00D77207">
        <w:rPr>
          <w:rFonts w:cstheme="minorHAnsi"/>
          <w:b/>
          <w:bCs/>
          <w:color w:val="00B0F0"/>
          <w:sz w:val="20"/>
          <w:szCs w:val="20"/>
          <w:lang w:val="en-CA"/>
        </w:rPr>
        <w:t xml:space="preserve">sda                                                                                   </w:t>
      </w:r>
    </w:p>
    <w:p w:rsidRPr="00D77207" w:rsidR="0052613D" w:rsidP="0058370C" w:rsidRDefault="0052613D" w14:paraId="1062E902" w14:textId="77777777">
      <w:pPr>
        <w:spacing w:after="0" w:line="20" w:lineRule="atLeast"/>
        <w:rPr>
          <w:rFonts w:cstheme="minorHAnsi"/>
          <w:b/>
          <w:bCs/>
          <w:color w:val="00B0F0"/>
          <w:sz w:val="20"/>
          <w:szCs w:val="20"/>
          <w:lang w:val="en-CA"/>
        </w:rPr>
      </w:pPr>
      <w:r w:rsidRPr="00D77207">
        <w:rPr>
          <w:rFonts w:ascii="Arial" w:hAnsi="Arial" w:cs="Arial"/>
          <w:b/>
          <w:bCs/>
          <w:color w:val="00B0F0"/>
          <w:sz w:val="20"/>
          <w:szCs w:val="20"/>
          <w:lang w:val="en-CA"/>
        </w:rPr>
        <w:t>├</w:t>
      </w:r>
      <w:r w:rsidRPr="00D77207">
        <w:rPr>
          <w:rFonts w:ascii="Calibri" w:hAnsi="Calibri" w:cs="Calibri"/>
          <w:b/>
          <w:bCs/>
          <w:color w:val="00B0F0"/>
          <w:sz w:val="20"/>
          <w:szCs w:val="20"/>
          <w:lang w:val="en-CA"/>
        </w:rPr>
        <w:t>─</w:t>
      </w:r>
      <w:r w:rsidRPr="00D77207">
        <w:rPr>
          <w:rFonts w:cstheme="minorHAnsi"/>
          <w:b/>
          <w:bCs/>
          <w:color w:val="00B0F0"/>
          <w:sz w:val="20"/>
          <w:szCs w:val="20"/>
          <w:lang w:val="en-CA"/>
        </w:rPr>
        <w:t>sda1         vfat             B9BD-AE5C                               505,8M     1% /boot/efi</w:t>
      </w:r>
    </w:p>
    <w:p w:rsidRPr="00D77207" w:rsidR="0052613D" w:rsidP="0058370C" w:rsidRDefault="0052613D" w14:paraId="3D91A727" w14:textId="77777777">
      <w:pPr>
        <w:spacing w:after="0" w:line="20" w:lineRule="atLeast"/>
        <w:rPr>
          <w:rFonts w:cstheme="minorHAnsi"/>
          <w:b/>
          <w:bCs/>
          <w:color w:val="00B0F0"/>
          <w:sz w:val="20"/>
          <w:szCs w:val="20"/>
          <w:lang w:val="en-CA"/>
        </w:rPr>
      </w:pPr>
      <w:r w:rsidRPr="00D77207">
        <w:rPr>
          <w:rFonts w:ascii="Arial" w:hAnsi="Arial" w:cs="Arial"/>
          <w:b/>
          <w:bCs/>
          <w:color w:val="00B0F0"/>
          <w:sz w:val="20"/>
          <w:szCs w:val="20"/>
          <w:lang w:val="en-CA"/>
        </w:rPr>
        <w:t>├</w:t>
      </w:r>
      <w:r w:rsidRPr="00D77207">
        <w:rPr>
          <w:rFonts w:ascii="Calibri" w:hAnsi="Calibri" w:cs="Calibri"/>
          <w:b/>
          <w:bCs/>
          <w:color w:val="00B0F0"/>
          <w:sz w:val="20"/>
          <w:szCs w:val="20"/>
          <w:lang w:val="en-CA"/>
        </w:rPr>
        <w:t>─</w:t>
      </w:r>
      <w:r w:rsidRPr="00D77207">
        <w:rPr>
          <w:rFonts w:cstheme="minorHAnsi"/>
          <w:b/>
          <w:bCs/>
          <w:color w:val="00B0F0"/>
          <w:sz w:val="20"/>
          <w:szCs w:val="20"/>
          <w:lang w:val="en-CA"/>
        </w:rPr>
        <w:t>sda2         ext2             aef2e959-3d15-4842-ae1f-260d4188abb2    118,1M    45% /boot</w:t>
      </w:r>
    </w:p>
    <w:p w:rsidRPr="00D77207" w:rsidR="0052613D" w:rsidP="0058370C" w:rsidRDefault="0052613D" w14:paraId="17C64A34" w14:textId="77777777">
      <w:pPr>
        <w:spacing w:after="0" w:line="20" w:lineRule="atLeast"/>
        <w:rPr>
          <w:rFonts w:cstheme="minorHAnsi"/>
          <w:b/>
          <w:bCs/>
          <w:color w:val="00B0F0"/>
          <w:sz w:val="20"/>
          <w:szCs w:val="20"/>
          <w:lang w:val="en-CA"/>
        </w:rPr>
      </w:pPr>
      <w:r w:rsidRPr="00D77207">
        <w:rPr>
          <w:rFonts w:cstheme="minorHAnsi"/>
          <w:b/>
          <w:bCs/>
          <w:color w:val="00B0F0"/>
          <w:sz w:val="20"/>
          <w:szCs w:val="20"/>
          <w:lang w:val="en-CA"/>
        </w:rPr>
        <w:t xml:space="preserve">└─sda3         crypto_LUK       7e66eb31-5804-48b1-a1f1-7d2b21ad5ce1                  </w:t>
      </w:r>
    </w:p>
    <w:p w:rsidRPr="00D77207" w:rsidR="0052613D" w:rsidP="0058370C" w:rsidRDefault="0052613D" w14:paraId="2D1967DC" w14:textId="77777777">
      <w:pPr>
        <w:spacing w:after="0" w:line="20" w:lineRule="atLeast"/>
        <w:rPr>
          <w:rFonts w:cstheme="minorHAnsi"/>
          <w:b/>
          <w:bCs/>
          <w:color w:val="00B0F0"/>
          <w:sz w:val="20"/>
          <w:szCs w:val="20"/>
          <w:lang w:val="en-CA"/>
        </w:rPr>
      </w:pPr>
      <w:r w:rsidRPr="00D77207">
        <w:rPr>
          <w:rFonts w:cstheme="minorHAnsi"/>
          <w:b/>
          <w:bCs/>
          <w:color w:val="00B0F0"/>
          <w:sz w:val="20"/>
          <w:szCs w:val="20"/>
          <w:lang w:val="en-CA"/>
        </w:rPr>
        <w:t xml:space="preserve">  └─sda3_crypt LVM2_membe       J0FgfC-eubU-Q4Dl-p3jM-I1g9-my8a-Ikjk0t                </w:t>
      </w:r>
    </w:p>
    <w:p w:rsidRPr="00D77207" w:rsidR="0052613D" w:rsidP="0058370C" w:rsidRDefault="0052613D" w14:paraId="42B23AE3" w14:textId="77777777">
      <w:pPr>
        <w:spacing w:after="0" w:line="20" w:lineRule="atLeast"/>
        <w:rPr>
          <w:rFonts w:cstheme="minorHAnsi"/>
          <w:b/>
          <w:bCs/>
          <w:color w:val="00B0F0"/>
          <w:sz w:val="20"/>
          <w:szCs w:val="20"/>
          <w:lang w:val="en-CA"/>
        </w:rPr>
      </w:pPr>
      <w:r w:rsidRPr="00D77207">
        <w:rPr>
          <w:rFonts w:cstheme="minorHAnsi"/>
          <w:b/>
          <w:bCs/>
          <w:color w:val="00B0F0"/>
          <w:sz w:val="20"/>
          <w:szCs w:val="20"/>
          <w:lang w:val="en-CA"/>
        </w:rPr>
        <w:t xml:space="preserve">    </w:t>
      </w:r>
      <w:r w:rsidRPr="00D77207">
        <w:rPr>
          <w:rFonts w:ascii="Arial" w:hAnsi="Arial" w:cs="Arial"/>
          <w:b/>
          <w:bCs/>
          <w:color w:val="00B0F0"/>
          <w:sz w:val="20"/>
          <w:szCs w:val="20"/>
          <w:lang w:val="en-CA"/>
        </w:rPr>
        <w:t>├</w:t>
      </w:r>
      <w:r w:rsidRPr="00D77207">
        <w:rPr>
          <w:rFonts w:ascii="Calibri" w:hAnsi="Calibri" w:cs="Calibri"/>
          <w:b/>
          <w:bCs/>
          <w:color w:val="00B0F0"/>
          <w:sz w:val="20"/>
          <w:szCs w:val="20"/>
          <w:lang w:val="en-CA"/>
        </w:rPr>
        <w:t>─</w:t>
      </w:r>
      <w:r w:rsidRPr="00D77207">
        <w:rPr>
          <w:rFonts w:cstheme="minorHAnsi"/>
          <w:b/>
          <w:bCs/>
          <w:color w:val="00B0F0"/>
          <w:sz w:val="20"/>
          <w:szCs w:val="20"/>
          <w:lang w:val="en-CA"/>
        </w:rPr>
        <w:t>debian10--vg-root</w:t>
      </w:r>
    </w:p>
    <w:p w:rsidRPr="00D77207" w:rsidR="0052613D" w:rsidP="0058370C" w:rsidRDefault="0052613D" w14:paraId="4A89F9BF" w14:textId="77777777">
      <w:pPr>
        <w:spacing w:after="0" w:line="20" w:lineRule="atLeast"/>
        <w:rPr>
          <w:rFonts w:cstheme="minorHAnsi"/>
          <w:b/>
          <w:bCs/>
          <w:color w:val="00B0F0"/>
          <w:sz w:val="20"/>
          <w:szCs w:val="20"/>
          <w:lang w:val="en-CA"/>
        </w:rPr>
      </w:pPr>
      <w:r w:rsidRPr="00D77207">
        <w:rPr>
          <w:rFonts w:cstheme="minorHAnsi"/>
          <w:b/>
          <w:bCs/>
          <w:color w:val="00B0F0"/>
          <w:sz w:val="20"/>
          <w:szCs w:val="20"/>
          <w:lang w:val="en-CA"/>
        </w:rPr>
        <w:t xml:space="preserve">    │          ext4             09ed2e23-8686-4f48-97bf-f96c7be8b15d     69,3G    63% /</w:t>
      </w:r>
    </w:p>
    <w:p w:rsidRPr="00D77207" w:rsidR="0052613D" w:rsidP="0058370C" w:rsidRDefault="0052613D" w14:paraId="2A3EE1B7" w14:textId="77777777">
      <w:pPr>
        <w:spacing w:after="0" w:line="20" w:lineRule="atLeast"/>
        <w:rPr>
          <w:rFonts w:cstheme="minorHAnsi"/>
          <w:b/>
          <w:bCs/>
          <w:color w:val="00B0F0"/>
          <w:sz w:val="20"/>
          <w:szCs w:val="20"/>
          <w:lang w:val="en-CA"/>
        </w:rPr>
      </w:pPr>
      <w:r w:rsidRPr="00D77207">
        <w:rPr>
          <w:rFonts w:cstheme="minorHAnsi"/>
          <w:b/>
          <w:bCs/>
          <w:color w:val="00B0F0"/>
          <w:sz w:val="20"/>
          <w:szCs w:val="20"/>
          <w:lang w:val="en-CA"/>
        </w:rPr>
        <w:t xml:space="preserve">    └─debian10--vg-swap_1</w:t>
      </w:r>
    </w:p>
    <w:p w:rsidRPr="00D77207" w:rsidR="0052613D" w:rsidP="0058370C" w:rsidRDefault="0052613D" w14:paraId="4965EE57" w14:textId="77777777">
      <w:pPr>
        <w:spacing w:line="20" w:lineRule="atLeast"/>
        <w:rPr>
          <w:rFonts w:cstheme="minorHAnsi"/>
          <w:b/>
          <w:bCs/>
          <w:color w:val="00B0F0"/>
          <w:sz w:val="20"/>
          <w:szCs w:val="20"/>
          <w:lang w:val="en-CA"/>
        </w:rPr>
      </w:pPr>
      <w:r w:rsidRPr="00D77207">
        <w:rPr>
          <w:rFonts w:cstheme="minorHAnsi"/>
          <w:b/>
          <w:bCs/>
          <w:color w:val="00B0F0"/>
          <w:sz w:val="20"/>
          <w:szCs w:val="20"/>
          <w:lang w:val="en-CA"/>
        </w:rPr>
        <w:t xml:space="preserve">               swap             8fdc3882-0700-45be-b692-2dc2f3735eaf                  [SWAP]</w:t>
      </w:r>
    </w:p>
    <w:p w:rsidRPr="00946E61" w:rsidR="0052613D" w:rsidP="0058370C" w:rsidRDefault="0052613D" w14:paraId="667556AC" w14:textId="77777777">
      <w:pPr>
        <w:spacing w:line="20" w:lineRule="atLeast"/>
      </w:pPr>
      <w:r w:rsidRPr="00946E61">
        <w:t xml:space="preserve">De nos jours, il est </w:t>
      </w:r>
      <w:r w:rsidRPr="00D77207">
        <w:rPr>
          <w:rStyle w:val="Gras"/>
          <w:color w:val="0070C0"/>
        </w:rPr>
        <w:t>préférable d’utiliser les UUID au lieu du schéma classique comme /dev/sda</w:t>
      </w:r>
      <w:r w:rsidRPr="00946E61">
        <w:t>.</w:t>
      </w:r>
    </w:p>
    <w:p w:rsidRPr="00946E61" w:rsidR="0052613D" w:rsidP="0058370C" w:rsidRDefault="0052613D" w14:paraId="3E8AE0DF" w14:textId="77777777">
      <w:pPr>
        <w:spacing w:line="20" w:lineRule="atLeast"/>
      </w:pPr>
      <w:r w:rsidRPr="00946E61">
        <w:t xml:space="preserve">Avec le schéma classique, </w:t>
      </w:r>
      <w:r w:rsidRPr="00D77207">
        <w:rPr>
          <w:rStyle w:val="Gras"/>
          <w:color w:val="0070C0"/>
        </w:rPr>
        <w:t>l’ordre des disques est donné en fonction de la découverte d’un disque</w:t>
      </w:r>
      <w:r w:rsidRPr="00946E61">
        <w:t xml:space="preserve">. Si, par exemple, on </w:t>
      </w:r>
      <w:r w:rsidRPr="00194AEB">
        <w:rPr>
          <w:rStyle w:val="Gras"/>
        </w:rPr>
        <w:t>ajoute un nouveau disque</w:t>
      </w:r>
      <w:r w:rsidRPr="00946E61">
        <w:t xml:space="preserve"> et que ce dernier </w:t>
      </w:r>
      <w:r w:rsidRPr="00D77207">
        <w:rPr>
          <w:rStyle w:val="Gras"/>
          <w:color w:val="0070C0"/>
        </w:rPr>
        <w:t>est découvert avant le disque existant</w:t>
      </w:r>
      <w:r w:rsidRPr="00946E61">
        <w:t xml:space="preserve">, il est possible que </w:t>
      </w:r>
      <w:r w:rsidRPr="00D77207">
        <w:rPr>
          <w:rStyle w:val="Gras"/>
          <w:color w:val="0070C0"/>
        </w:rPr>
        <w:t>GRUB ne soit pas en mesure de trouver la partition BOOT</w:t>
      </w:r>
      <w:r w:rsidRPr="00946E61">
        <w:t xml:space="preserve">. </w:t>
      </w:r>
      <w:r>
        <w:br/>
      </w:r>
      <w:r w:rsidRPr="00946E61">
        <w:t xml:space="preserve">Comme résultat, le </w:t>
      </w:r>
      <w:r w:rsidRPr="00D77207">
        <w:rPr>
          <w:rStyle w:val="Gras"/>
          <w:color w:val="0070C0"/>
        </w:rPr>
        <w:t>système ne sera pas en mesure de démarrer</w:t>
      </w:r>
      <w:r w:rsidRPr="00946E61">
        <w:t>.</w:t>
      </w:r>
    </w:p>
    <w:p w:rsidRPr="00946E61" w:rsidR="0052613D" w:rsidP="0058370C" w:rsidRDefault="0052613D" w14:paraId="70E1A36D" w14:textId="77777777">
      <w:pPr>
        <w:spacing w:line="20" w:lineRule="atLeast"/>
      </w:pPr>
      <w:r w:rsidRPr="00946E61">
        <w:t xml:space="preserve">Puisque le </w:t>
      </w:r>
      <w:r w:rsidRPr="00D77207">
        <w:rPr>
          <w:rStyle w:val="Gras"/>
          <w:color w:val="0070C0"/>
        </w:rPr>
        <w:t>UUID est unique à chaque disque</w:t>
      </w:r>
      <w:r w:rsidRPr="00946E61">
        <w:t xml:space="preserve">, cette situation a </w:t>
      </w:r>
      <w:r w:rsidRPr="00D77207">
        <w:rPr>
          <w:rStyle w:val="Gras"/>
          <w:color w:val="0070C0"/>
        </w:rPr>
        <w:t>peu de chance de se produire</w:t>
      </w:r>
      <w:r w:rsidRPr="00946E61">
        <w:t>.</w:t>
      </w:r>
    </w:p>
    <w:p w:rsidRPr="00946E61" w:rsidR="0052613D" w:rsidP="0058370C" w:rsidRDefault="0052613D" w14:paraId="1F201231" w14:textId="77777777">
      <w:pPr>
        <w:pStyle w:val="Titre1"/>
        <w:spacing w:line="20" w:lineRule="atLeast"/>
      </w:pPr>
      <w:bookmarkStart w:name="_Toc73250952" w:id="9"/>
      <w:r w:rsidRPr="00946E61">
        <w:lastRenderedPageBreak/>
        <w:t>Partitionnement</w:t>
      </w:r>
      <w:bookmarkEnd w:id="9"/>
    </w:p>
    <w:p w:rsidRPr="00946E61" w:rsidR="0052613D" w:rsidP="0058370C" w:rsidRDefault="0052613D" w14:paraId="2C66AFE1" w14:textId="77777777">
      <w:pPr>
        <w:spacing w:line="20" w:lineRule="atLeast"/>
      </w:pPr>
      <w:r w:rsidRPr="00946E61">
        <w:t xml:space="preserve">Les </w:t>
      </w:r>
      <w:r w:rsidRPr="00D77207">
        <w:rPr>
          <w:rStyle w:val="Gras"/>
          <w:color w:val="0070C0"/>
        </w:rPr>
        <w:t>raisons pour partitionner</w:t>
      </w:r>
      <w:r w:rsidRPr="00D77207">
        <w:rPr>
          <w:color w:val="0070C0"/>
        </w:rPr>
        <w:t xml:space="preserve"> </w:t>
      </w:r>
      <w:r w:rsidRPr="00946E61">
        <w:t>un disque incluent ...</w:t>
      </w:r>
    </w:p>
    <w:p w:rsidRPr="00946E61" w:rsidR="0052613D" w:rsidP="0058370C" w:rsidRDefault="0052613D" w14:paraId="7A76088D" w14:textId="77777777">
      <w:pPr>
        <w:pStyle w:val="Paragraphedeliste"/>
        <w:numPr>
          <w:ilvl w:val="0"/>
          <w:numId w:val="12"/>
        </w:numPr>
        <w:spacing w:after="200" w:line="20" w:lineRule="atLeast"/>
        <w:rPr>
          <w:rFonts w:eastAsiaTheme="minorEastAsia"/>
        </w:rPr>
      </w:pPr>
      <w:r w:rsidRPr="00946E61">
        <w:t xml:space="preserve">la protection de certains systèmes de fichiers contre le </w:t>
      </w:r>
      <w:r w:rsidRPr="00911AC1">
        <w:rPr>
          <w:b/>
          <w:bCs/>
          <w:color w:val="0070C0"/>
        </w:rPr>
        <w:t>manque d'espace</w:t>
      </w:r>
      <w:r w:rsidRPr="00946E61">
        <w:t xml:space="preserve"> (comme par exemple, on souhaite peut-être que la partition du </w:t>
      </w:r>
      <w:r w:rsidRPr="00911AC1">
        <w:rPr>
          <w:b/>
          <w:bCs/>
          <w:color w:val="0070C0"/>
        </w:rPr>
        <w:t xml:space="preserve">système d'exploitation soit séparée des répertoires personnels </w:t>
      </w:r>
      <w:r w:rsidRPr="00946E61">
        <w:t xml:space="preserve">ou </w:t>
      </w:r>
      <w:r w:rsidRPr="00911AC1">
        <w:rPr>
          <w:b/>
          <w:bCs/>
          <w:color w:val="0070C0"/>
        </w:rPr>
        <w:t>des applications</w:t>
      </w:r>
      <w:r w:rsidRPr="00946E61">
        <w:t xml:space="preserve"> afin d’</w:t>
      </w:r>
      <w:r>
        <w:t>é</w:t>
      </w:r>
      <w:r w:rsidRPr="00946E61">
        <w:t>viter qu'elle ne soit affectée si les fichiers des utilisateurs commencent à occuper beaucoup trop d'espace disque) ;</w:t>
      </w:r>
    </w:p>
    <w:p w:rsidRPr="00946E61" w:rsidR="0052613D" w:rsidP="0058370C" w:rsidRDefault="0052613D" w14:paraId="1D3303CF" w14:textId="77777777">
      <w:pPr>
        <w:pStyle w:val="Paragraphedeliste"/>
        <w:numPr>
          <w:ilvl w:val="0"/>
          <w:numId w:val="12"/>
        </w:numPr>
        <w:spacing w:after="200" w:line="20" w:lineRule="atLeast"/>
      </w:pPr>
      <w:r w:rsidRPr="006D7AEC">
        <w:t>l'</w:t>
      </w:r>
      <w:r w:rsidRPr="006D7AEC">
        <w:rPr>
          <w:rStyle w:val="Gras"/>
          <w:color w:val="0070C0"/>
        </w:rPr>
        <w:t>amélioration</w:t>
      </w:r>
      <w:r w:rsidRPr="00911AC1">
        <w:t xml:space="preserve"> </w:t>
      </w:r>
      <w:r w:rsidRPr="006D7AEC">
        <w:rPr>
          <w:rStyle w:val="Gras"/>
          <w:color w:val="0070C0"/>
        </w:rPr>
        <w:t>des performances</w:t>
      </w:r>
      <w:r w:rsidRPr="00946E61">
        <w:t xml:space="preserve"> ;</w:t>
      </w:r>
    </w:p>
    <w:p w:rsidRPr="00946E61" w:rsidR="0052613D" w:rsidP="0058370C" w:rsidRDefault="0052613D" w14:paraId="4925D5F8" w14:textId="77777777">
      <w:pPr>
        <w:pStyle w:val="Paragraphedeliste"/>
        <w:numPr>
          <w:ilvl w:val="0"/>
          <w:numId w:val="12"/>
        </w:numPr>
        <w:spacing w:after="200" w:line="20" w:lineRule="atLeast"/>
      </w:pPr>
      <w:r w:rsidRPr="006D7AEC">
        <w:t>l'</w:t>
      </w:r>
      <w:r w:rsidRPr="006D7AEC">
        <w:rPr>
          <w:rStyle w:val="Gras"/>
          <w:color w:val="0070C0"/>
        </w:rPr>
        <w:t>allocation d'espace d’échange</w:t>
      </w:r>
      <w:r w:rsidRPr="00946E61">
        <w:t xml:space="preserve"> (swap) ;</w:t>
      </w:r>
    </w:p>
    <w:p w:rsidRPr="00946E61" w:rsidR="0052613D" w:rsidP="0058370C" w:rsidRDefault="0052613D" w14:paraId="4B8E66A8" w14:textId="77777777">
      <w:pPr>
        <w:pStyle w:val="Paragraphedeliste"/>
        <w:numPr>
          <w:ilvl w:val="0"/>
          <w:numId w:val="12"/>
        </w:numPr>
        <w:spacing w:after="200" w:line="20" w:lineRule="atLeast"/>
      </w:pPr>
      <w:r w:rsidRPr="00946E61">
        <w:t xml:space="preserve">la </w:t>
      </w:r>
      <w:r w:rsidRPr="006D7AEC">
        <w:rPr>
          <w:rStyle w:val="Gras"/>
          <w:color w:val="0070C0"/>
        </w:rPr>
        <w:t>maintenance et les sauvegardes</w:t>
      </w:r>
      <w:r w:rsidRPr="00946E61">
        <w:t xml:space="preserve"> ;</w:t>
      </w:r>
    </w:p>
    <w:p w:rsidRPr="00946E61" w:rsidR="0052613D" w:rsidP="0058370C" w:rsidRDefault="0052613D" w14:paraId="31051386" w14:textId="77777777">
      <w:pPr>
        <w:pStyle w:val="Paragraphedeliste"/>
        <w:numPr>
          <w:ilvl w:val="0"/>
          <w:numId w:val="12"/>
        </w:numPr>
        <w:spacing w:after="200" w:line="20" w:lineRule="atLeast"/>
      </w:pPr>
      <w:r w:rsidRPr="00946E61">
        <w:t xml:space="preserve">la </w:t>
      </w:r>
      <w:r w:rsidRPr="006D7AEC">
        <w:rPr>
          <w:rStyle w:val="Gras"/>
          <w:color w:val="0070C0"/>
        </w:rPr>
        <w:t>gestion plus efficace</w:t>
      </w:r>
      <w:r w:rsidRPr="00946E61">
        <w:t xml:space="preserve"> (et ciblé) de la </w:t>
      </w:r>
      <w:r w:rsidRPr="006D7AEC">
        <w:rPr>
          <w:rStyle w:val="Gras"/>
          <w:color w:val="0070C0"/>
        </w:rPr>
        <w:t>vérification des volumes</w:t>
      </w:r>
      <w:r w:rsidRPr="00946E61">
        <w:t xml:space="preserve"> ;</w:t>
      </w:r>
    </w:p>
    <w:p w:rsidRPr="00946E61" w:rsidR="0052613D" w:rsidP="0058370C" w:rsidRDefault="0052613D" w14:paraId="2ACAC303" w14:textId="77777777">
      <w:pPr>
        <w:pStyle w:val="Paragraphedeliste"/>
        <w:numPr>
          <w:ilvl w:val="0"/>
          <w:numId w:val="12"/>
        </w:numPr>
        <w:spacing w:after="200" w:line="20" w:lineRule="atLeast"/>
      </w:pPr>
      <w:r w:rsidRPr="00946E61">
        <w:t xml:space="preserve">le </w:t>
      </w:r>
      <w:r w:rsidRPr="00911AC1">
        <w:rPr>
          <w:b/>
          <w:bCs/>
          <w:color w:val="0070C0"/>
        </w:rPr>
        <w:t>maintien</w:t>
      </w:r>
      <w:r w:rsidRPr="00946E61">
        <w:t xml:space="preserve"> (en particulier sur les systèmes de test) de </w:t>
      </w:r>
      <w:r w:rsidRPr="00911AC1">
        <w:rPr>
          <w:b/>
          <w:bCs/>
          <w:color w:val="0070C0"/>
        </w:rPr>
        <w:t>plusieurs systèmes d'exploitation</w:t>
      </w:r>
      <w:r w:rsidRPr="00946E61">
        <w:t xml:space="preserve"> ;</w:t>
      </w:r>
    </w:p>
    <w:p w:rsidRPr="00946E61" w:rsidR="0052613D" w:rsidP="0058370C" w:rsidRDefault="0052613D" w14:paraId="3FA820EF" w14:textId="77777777">
      <w:pPr>
        <w:pStyle w:val="Paragraphedeliste"/>
        <w:numPr>
          <w:ilvl w:val="0"/>
          <w:numId w:val="12"/>
        </w:numPr>
        <w:spacing w:after="200" w:line="20" w:lineRule="atLeast"/>
      </w:pPr>
      <w:r w:rsidRPr="00946E61">
        <w:t xml:space="preserve">la </w:t>
      </w:r>
      <w:r w:rsidRPr="006D7AEC">
        <w:rPr>
          <w:rStyle w:val="Gras"/>
          <w:color w:val="0070C0"/>
        </w:rPr>
        <w:t>gestion de l’espace disque pour l'extension du système de fichiers</w:t>
      </w:r>
      <w:r w:rsidRPr="00946E61">
        <w:t xml:space="preserve"> ;</w:t>
      </w:r>
    </w:p>
    <w:p w:rsidRPr="00946E61" w:rsidR="0052613D" w:rsidP="0058370C" w:rsidRDefault="0052613D" w14:paraId="3004384F" w14:textId="77777777">
      <w:pPr>
        <w:pStyle w:val="Paragraphedeliste"/>
        <w:numPr>
          <w:ilvl w:val="0"/>
          <w:numId w:val="12"/>
        </w:numPr>
        <w:spacing w:after="200" w:line="20" w:lineRule="atLeast"/>
      </w:pPr>
      <w:r w:rsidRPr="00946E61">
        <w:t xml:space="preserve">le </w:t>
      </w:r>
      <w:r w:rsidRPr="006D7AEC">
        <w:rPr>
          <w:rStyle w:val="Gras"/>
          <w:color w:val="0070C0"/>
        </w:rPr>
        <w:t>partage de certains systèmes de fichiers</w:t>
      </w:r>
      <w:r w:rsidRPr="00946E61">
        <w:t xml:space="preserve"> avec d'autres systèmes.</w:t>
      </w:r>
    </w:p>
    <w:p w:rsidR="0052613D" w:rsidP="0058370C" w:rsidRDefault="0052613D" w14:paraId="2CF0ED1E" w14:textId="77777777">
      <w:pPr>
        <w:spacing w:line="20" w:lineRule="atLeast"/>
      </w:pPr>
      <w:r w:rsidRPr="00946E61">
        <w:t>Traditionnellement, les fichiers résidaient dans des systèmes de fichiers résidant dans des partitions de disque qui n'étaient elles-mêmes que des tranches de disques. Cette organisation domine encore aujourd'hui, bien que les serveurs des grands centres de données adoptent souvent une structure entièrement différente</w:t>
      </w:r>
      <w:r>
        <w:t>.</w:t>
      </w:r>
    </w:p>
    <w:p w:rsidRPr="00946E61" w:rsidR="0052613D" w:rsidP="0058370C" w:rsidRDefault="0052613D" w14:paraId="32E118F9" w14:textId="77777777">
      <w:pPr>
        <w:spacing w:line="20" w:lineRule="atLeast"/>
      </w:pPr>
    </w:p>
    <w:tbl>
      <w:tblPr>
        <w:tblStyle w:val="Grilledutableau"/>
        <w:tblW w:w="0" w:type="auto"/>
        <w:jc w:val="center"/>
        <w:tblLook w:val="06A0" w:firstRow="1" w:lastRow="0" w:firstColumn="1" w:lastColumn="0" w:noHBand="1" w:noVBand="1"/>
      </w:tblPr>
      <w:tblGrid>
        <w:gridCol w:w="3823"/>
      </w:tblGrid>
      <w:tr w:rsidRPr="00946E61" w:rsidR="0052613D" w:rsidTr="00BB7498" w14:paraId="7740B7F1" w14:textId="77777777">
        <w:trPr>
          <w:jc w:val="center"/>
        </w:trPr>
        <w:tc>
          <w:tcPr>
            <w:tcW w:w="3823" w:type="dxa"/>
          </w:tcPr>
          <w:p w:rsidRPr="00BC625E" w:rsidR="0052613D" w:rsidP="0058370C" w:rsidRDefault="0052613D" w14:paraId="0087DD48" w14:textId="77777777">
            <w:pPr>
              <w:spacing w:line="20" w:lineRule="atLeast"/>
              <w:jc w:val="center"/>
              <w:rPr>
                <w:rStyle w:val="Gras"/>
              </w:rPr>
            </w:pPr>
            <w:r w:rsidRPr="00BC625E">
              <w:rPr>
                <w:rStyle w:val="Gras"/>
              </w:rPr>
              <w:br/>
            </w:r>
            <w:r w:rsidRPr="00BC625E">
              <w:rPr>
                <w:rStyle w:val="Gras"/>
              </w:rPr>
              <w:t>Fichier</w:t>
            </w:r>
          </w:p>
        </w:tc>
      </w:tr>
      <w:tr w:rsidRPr="00946E61" w:rsidR="0052613D" w:rsidTr="00BB7498" w14:paraId="394B150A" w14:textId="77777777">
        <w:trPr>
          <w:jc w:val="center"/>
        </w:trPr>
        <w:tc>
          <w:tcPr>
            <w:tcW w:w="3823" w:type="dxa"/>
          </w:tcPr>
          <w:p w:rsidRPr="00BC625E" w:rsidR="0052613D" w:rsidP="0058370C" w:rsidRDefault="0052613D" w14:paraId="08DD9FE0" w14:textId="77777777">
            <w:pPr>
              <w:spacing w:line="20" w:lineRule="atLeast"/>
              <w:jc w:val="center"/>
              <w:rPr>
                <w:rStyle w:val="Gras"/>
              </w:rPr>
            </w:pPr>
            <w:r w:rsidRPr="00BC625E">
              <w:rPr>
                <w:rStyle w:val="Gras"/>
              </w:rPr>
              <w:br/>
            </w:r>
            <w:r w:rsidRPr="00BC625E">
              <w:rPr>
                <w:rStyle w:val="Gras"/>
              </w:rPr>
              <w:t>Système de fichiers</w:t>
            </w:r>
          </w:p>
        </w:tc>
      </w:tr>
      <w:tr w:rsidRPr="00946E61" w:rsidR="0052613D" w:rsidTr="00BB7498" w14:paraId="249875CC" w14:textId="77777777">
        <w:trPr>
          <w:jc w:val="center"/>
        </w:trPr>
        <w:tc>
          <w:tcPr>
            <w:tcW w:w="3823" w:type="dxa"/>
          </w:tcPr>
          <w:p w:rsidRPr="00BC625E" w:rsidR="0052613D" w:rsidP="0058370C" w:rsidRDefault="0052613D" w14:paraId="1072F11C" w14:textId="77777777">
            <w:pPr>
              <w:spacing w:line="20" w:lineRule="atLeast"/>
              <w:jc w:val="center"/>
              <w:rPr>
                <w:rStyle w:val="Gras"/>
              </w:rPr>
            </w:pPr>
            <w:r w:rsidRPr="00BC625E">
              <w:rPr>
                <w:rStyle w:val="Gras"/>
              </w:rPr>
              <w:br/>
            </w:r>
            <w:r w:rsidRPr="00BC625E">
              <w:rPr>
                <w:rStyle w:val="Gras"/>
              </w:rPr>
              <w:t>Partition</w:t>
            </w:r>
          </w:p>
        </w:tc>
      </w:tr>
      <w:tr w:rsidRPr="00946E61" w:rsidR="0052613D" w:rsidTr="00BB7498" w14:paraId="7D927E9D" w14:textId="77777777">
        <w:trPr>
          <w:jc w:val="center"/>
        </w:trPr>
        <w:tc>
          <w:tcPr>
            <w:tcW w:w="3823" w:type="dxa"/>
          </w:tcPr>
          <w:p w:rsidRPr="00BC625E" w:rsidR="0052613D" w:rsidP="0058370C" w:rsidRDefault="0052613D" w14:paraId="07EBD68C" w14:textId="77777777">
            <w:pPr>
              <w:spacing w:line="20" w:lineRule="atLeast"/>
              <w:jc w:val="center"/>
              <w:rPr>
                <w:rStyle w:val="Gras"/>
              </w:rPr>
            </w:pPr>
            <w:r w:rsidRPr="00BC625E">
              <w:rPr>
                <w:rStyle w:val="Gras"/>
              </w:rPr>
              <w:br/>
            </w:r>
            <w:r w:rsidRPr="00BC625E">
              <w:rPr>
                <w:rStyle w:val="Gras"/>
              </w:rPr>
              <w:t>Disque</w:t>
            </w:r>
          </w:p>
        </w:tc>
      </w:tr>
    </w:tbl>
    <w:p w:rsidRPr="00946E61" w:rsidR="0052613D" w:rsidP="0058370C" w:rsidRDefault="0052613D" w14:paraId="7810515B" w14:textId="77777777">
      <w:pPr>
        <w:spacing w:line="20" w:lineRule="atLeast"/>
      </w:pPr>
    </w:p>
    <w:p w:rsidRPr="00744909" w:rsidR="0052613D" w:rsidP="0058370C" w:rsidRDefault="0052613D" w14:paraId="250E07DF" w14:textId="77777777">
      <w:pPr>
        <w:spacing w:line="20" w:lineRule="atLeast"/>
      </w:pPr>
      <w:r w:rsidRPr="00744909">
        <w:t xml:space="preserve">Cette vue simpliste </w:t>
      </w:r>
      <w:r w:rsidRPr="00CF0865">
        <w:t>fonctionne</w:t>
      </w:r>
      <w:r w:rsidRPr="00744909">
        <w:t xml:space="preserve"> pour de nombreux systèmes, mais de nos jours, il existe de </w:t>
      </w:r>
      <w:r w:rsidRPr="00D77207">
        <w:rPr>
          <w:rStyle w:val="Gras"/>
          <w:color w:val="0070C0"/>
        </w:rPr>
        <w:t>nombreuses complexités qui rendent la gestion des disques</w:t>
      </w:r>
      <w:r w:rsidRPr="00D77207">
        <w:rPr>
          <w:color w:val="0070C0"/>
        </w:rPr>
        <w:t xml:space="preserve"> </w:t>
      </w:r>
      <w:r w:rsidRPr="00744909">
        <w:t xml:space="preserve">plus difficile à certains égards et plus facile à d'autres. </w:t>
      </w:r>
    </w:p>
    <w:p w:rsidRPr="00946E61" w:rsidR="0052613D" w:rsidP="0058370C" w:rsidRDefault="0052613D" w14:paraId="2650BA93" w14:textId="77777777">
      <w:pPr>
        <w:spacing w:line="20" w:lineRule="atLeast"/>
      </w:pPr>
      <w:r w:rsidRPr="00946E61">
        <w:t xml:space="preserve">Un système de </w:t>
      </w:r>
      <w:r w:rsidRPr="00744909">
        <w:t>fichiers</w:t>
      </w:r>
      <w:r w:rsidRPr="00946E61">
        <w:t xml:space="preserve"> peut être virtuel - ne résidant plus sur un seul disque et plus complexe à gérer, mais beaucoup plus facile à redimensionner selon les besoins. </w:t>
      </w:r>
    </w:p>
    <w:p w:rsidRPr="00946E61" w:rsidR="0052613D" w:rsidP="0058370C" w:rsidRDefault="0052613D" w14:paraId="0212549A" w14:textId="77777777">
      <w:pPr>
        <w:spacing w:line="20" w:lineRule="atLeast"/>
      </w:pPr>
      <w:r w:rsidRPr="00946E61">
        <w:t xml:space="preserve">En fait, l'ensemble du système pourrait être virtuel. Ce que l'on pourrait gérer comme s'il s'agissait d'un seul disque pourrait en fait être une </w:t>
      </w:r>
      <w:r w:rsidRPr="00D77207">
        <w:rPr>
          <w:rStyle w:val="Gras"/>
          <w:color w:val="0070C0"/>
        </w:rPr>
        <w:t>partie d'une très grande matrice de disques</w:t>
      </w:r>
      <w:r w:rsidRPr="00946E61">
        <w:t>.</w:t>
      </w:r>
    </w:p>
    <w:p w:rsidRPr="00946E61" w:rsidR="0052613D" w:rsidP="0058370C" w:rsidRDefault="0052613D" w14:paraId="1828A147" w14:textId="77777777">
      <w:pPr>
        <w:spacing w:line="20" w:lineRule="atLeast"/>
      </w:pPr>
      <w:r w:rsidRPr="00946E61">
        <w:t>La gestion de la partition du disque dur d’un serveur Linux est une tâche critique.</w:t>
      </w:r>
      <w:r w:rsidRPr="00946E61">
        <w:br/>
      </w:r>
      <w:r w:rsidRPr="00946E61">
        <w:t xml:space="preserve">Les différents utilitaires vont aider l’administrateur système à gérer les partitions de votre disque dur. </w:t>
      </w:r>
    </w:p>
    <w:p w:rsidRPr="00946E61" w:rsidR="0052613D" w:rsidP="0058370C" w:rsidRDefault="0052613D" w14:paraId="69BFDFE1" w14:textId="77777777">
      <w:pPr>
        <w:spacing w:line="20" w:lineRule="atLeast"/>
      </w:pPr>
      <w:r w:rsidRPr="00946E61">
        <w:t xml:space="preserve">Pour la plupart des serveurs Linux, le </w:t>
      </w:r>
      <w:r w:rsidRPr="00D77207">
        <w:rPr>
          <w:rStyle w:val="Gras"/>
          <w:color w:val="0070C0"/>
        </w:rPr>
        <w:t>partitionnement est effectué avant le déploiement des serveurs</w:t>
      </w:r>
      <w:r w:rsidRPr="00946E61">
        <w:t xml:space="preserve">. </w:t>
      </w:r>
      <w:r>
        <w:br/>
      </w:r>
      <w:r w:rsidRPr="00946E61">
        <w:t xml:space="preserve">D'un autre côté, il est </w:t>
      </w:r>
      <w:r w:rsidRPr="00D77207">
        <w:rPr>
          <w:rStyle w:val="Gras"/>
          <w:color w:val="0070C0"/>
        </w:rPr>
        <w:t>toujours possible d’ajouter des disques ultérieurement</w:t>
      </w:r>
      <w:r w:rsidRPr="00D77207">
        <w:rPr>
          <w:color w:val="0070C0"/>
        </w:rPr>
        <w:t xml:space="preserve"> </w:t>
      </w:r>
      <w:r w:rsidRPr="00946E61">
        <w:t>ou conserver une quantité importante d'espace disque libre pour une utilisation future.</w:t>
      </w:r>
    </w:p>
    <w:p w:rsidR="0052613D" w:rsidP="0058370C" w:rsidRDefault="0052613D" w14:paraId="00FCB8B2" w14:textId="77777777">
      <w:pPr>
        <w:spacing w:line="20" w:lineRule="atLeast"/>
      </w:pPr>
      <w:r w:rsidRPr="00946E61">
        <w:t xml:space="preserve">Les </w:t>
      </w:r>
      <w:r w:rsidRPr="00D77207">
        <w:rPr>
          <w:rStyle w:val="Gras"/>
          <w:color w:val="0070C0"/>
        </w:rPr>
        <w:t>commandes fdisk et parted sont utilisées à cette fin</w:t>
      </w:r>
      <w:r w:rsidRPr="00946E61">
        <w:t>.</w:t>
      </w:r>
    </w:p>
    <w:p w:rsidRPr="00946E61" w:rsidR="0052613D" w:rsidP="0058370C" w:rsidRDefault="0052613D" w14:paraId="74D5D860" w14:textId="77777777">
      <w:pPr>
        <w:pStyle w:val="Titre2"/>
        <w:spacing w:line="20" w:lineRule="atLeast"/>
      </w:pPr>
      <w:bookmarkStart w:name="_Toc73250953" w:id="10"/>
      <w:r w:rsidRPr="00946E61">
        <w:lastRenderedPageBreak/>
        <w:t>fdisk</w:t>
      </w:r>
      <w:bookmarkEnd w:id="10"/>
    </w:p>
    <w:p w:rsidRPr="00946E61" w:rsidR="0052613D" w:rsidP="0058370C" w:rsidRDefault="0052613D" w14:paraId="4ADACFD6" w14:textId="77777777">
      <w:pPr>
        <w:spacing w:line="20" w:lineRule="atLeast"/>
      </w:pPr>
      <w:r w:rsidRPr="00946E61">
        <w:t xml:space="preserve">fdisk est une autre option courante pour les administrateurs système. Il </w:t>
      </w:r>
      <w:r w:rsidRPr="00D77207">
        <w:rPr>
          <w:rStyle w:val="Gras"/>
          <w:color w:val="0070C0"/>
        </w:rPr>
        <w:t>répertorie les différentes partitions (qui sont liées aux disques durs car un disque dur peut être divisé en plusieurs partitions)</w:t>
      </w:r>
      <w:r w:rsidRPr="00D77207">
        <w:rPr>
          <w:color w:val="0070C0"/>
        </w:rPr>
        <w:t xml:space="preserve"> </w:t>
      </w:r>
      <w:r w:rsidRPr="00946E61">
        <w:t>du système.</w:t>
      </w:r>
    </w:p>
    <w:p w:rsidRPr="00946E61" w:rsidR="0052613D" w:rsidP="0058370C" w:rsidRDefault="0052613D" w14:paraId="47643369" w14:textId="22BAE9AF">
      <w:pPr>
        <w:spacing w:line="20" w:lineRule="atLeast"/>
      </w:pPr>
      <w:r w:rsidRPr="00D77207">
        <w:rPr>
          <w:rStyle w:val="Gras"/>
          <w:color w:val="0070C0"/>
        </w:rPr>
        <w:t>fdisk renverra la totalité de l'espace</w:t>
      </w:r>
      <w:r w:rsidRPr="00D77207">
        <w:rPr>
          <w:color w:val="0070C0"/>
        </w:rPr>
        <w:t xml:space="preserve"> </w:t>
      </w:r>
      <w:r w:rsidRPr="00946E61">
        <w:t xml:space="preserve">(en Go ou en Mo), la </w:t>
      </w:r>
      <w:r w:rsidRPr="00D77207">
        <w:rPr>
          <w:rStyle w:val="Gras"/>
          <w:color w:val="0070C0"/>
        </w:rPr>
        <w:t>quantité totale d'octets</w:t>
      </w:r>
      <w:r w:rsidRPr="00D77207">
        <w:rPr>
          <w:color w:val="0070C0"/>
        </w:rPr>
        <w:t xml:space="preserve"> </w:t>
      </w:r>
      <w:r w:rsidRPr="00946E61">
        <w:t xml:space="preserve">et la </w:t>
      </w:r>
      <w:r w:rsidRPr="00D77207">
        <w:rPr>
          <w:rStyle w:val="Gras"/>
          <w:color w:val="0070C0"/>
        </w:rPr>
        <w:t>quantité totale de secteurs par chaque partition</w:t>
      </w:r>
      <w:r w:rsidRPr="00946E61">
        <w:t xml:space="preserve"> et, en résumé, elle donnera également les </w:t>
      </w:r>
      <w:r w:rsidRPr="00D77207">
        <w:rPr>
          <w:rStyle w:val="Gras"/>
          <w:color w:val="0070C0"/>
        </w:rPr>
        <w:t>secteurs de début et de fin</w:t>
      </w:r>
      <w:r w:rsidRPr="00946E61">
        <w:t xml:space="preserve">, la </w:t>
      </w:r>
      <w:r w:rsidRPr="00D77207">
        <w:rPr>
          <w:rStyle w:val="Gras"/>
          <w:color w:val="0070C0"/>
        </w:rPr>
        <w:t>quantité d'espace disque</w:t>
      </w:r>
      <w:r w:rsidRPr="00D77207">
        <w:rPr>
          <w:color w:val="0070C0"/>
        </w:rPr>
        <w:t xml:space="preserve"> </w:t>
      </w:r>
      <w:r w:rsidRPr="00946E61">
        <w:t xml:space="preserve">(en octets) et le </w:t>
      </w:r>
      <w:r w:rsidRPr="009E12FD">
        <w:rPr>
          <w:rStyle w:val="Gras"/>
          <w:color w:val="0070C0"/>
        </w:rPr>
        <w:t>type de partition</w:t>
      </w:r>
      <w:r w:rsidRPr="00946E61">
        <w:t>.</w:t>
      </w:r>
    </w:p>
    <w:p w:rsidRPr="00946E61" w:rsidR="0052613D" w:rsidP="0058370C" w:rsidRDefault="0052613D" w14:paraId="6A1527D9" w14:textId="77777777">
      <w:pPr>
        <w:spacing w:line="20" w:lineRule="atLeast"/>
      </w:pPr>
      <w:r w:rsidRPr="00946E61">
        <w:rPr>
          <w:b/>
          <w:bCs/>
        </w:rPr>
        <w:t xml:space="preserve">Astuce </w:t>
      </w:r>
      <w:r w:rsidRPr="00946E61">
        <w:t>…</w:t>
      </w:r>
      <w:r w:rsidRPr="00946E61">
        <w:br/>
      </w:r>
      <w:r w:rsidRPr="00946E61">
        <w:t>Habituellement, un disque SATA est étiqueté avec sd</w:t>
      </w:r>
      <w:r w:rsidRPr="00F005A9">
        <w:rPr>
          <w:i/>
          <w:iCs/>
        </w:rPr>
        <w:t>n</w:t>
      </w:r>
      <w:r w:rsidRPr="00946E61">
        <w:t>.</w:t>
      </w:r>
    </w:p>
    <w:p w:rsidRPr="009E12FD" w:rsidR="0052613D" w:rsidP="0058370C" w:rsidRDefault="0052613D" w14:paraId="48A68E77" w14:textId="2ECF7AD2">
      <w:pPr>
        <w:spacing w:line="20" w:lineRule="atLeast"/>
        <w:rPr>
          <w:rFonts w:cstheme="minorHAnsi"/>
          <w:b/>
          <w:bCs/>
          <w:color w:val="FF0000"/>
        </w:rPr>
      </w:pPr>
      <w:r w:rsidRPr="00946E61">
        <w:t xml:space="preserve">Pour </w:t>
      </w:r>
      <w:r w:rsidRPr="009E12FD">
        <w:rPr>
          <w:rStyle w:val="Gras"/>
          <w:color w:val="0070C0"/>
        </w:rPr>
        <w:t>apporter des modifications ou vérifier des partition</w:t>
      </w:r>
      <w:r w:rsidRPr="00F005A9">
        <w:rPr>
          <w:rStyle w:val="Gras"/>
        </w:rPr>
        <w:t>s</w:t>
      </w:r>
      <w:r w:rsidRPr="00946E61">
        <w:t xml:space="preserve"> …</w:t>
      </w:r>
      <w:r w:rsidRPr="00946E61">
        <w:br/>
      </w:r>
      <w:r w:rsidRPr="009E12FD">
        <w:rPr>
          <w:b/>
          <w:bCs/>
          <w:color w:val="E36C0A" w:themeColor="accent6" w:themeShade="BF"/>
        </w:rPr>
        <w:t>&gt;&gt;</w:t>
      </w:r>
      <w:r w:rsidRPr="009E12FD">
        <w:rPr>
          <w:rFonts w:cstheme="minorHAnsi"/>
        </w:rPr>
        <w:t xml:space="preserve"> </w:t>
      </w:r>
      <w:r w:rsidRPr="003F7EEC" w:rsidR="00B61BE5">
        <w:rPr>
          <w:rFonts w:cstheme="minorHAnsi"/>
          <w:b/>
          <w:bCs/>
          <w:color w:val="FF0000"/>
        </w:rPr>
        <w:t>sudo</w:t>
      </w:r>
      <w:r w:rsidR="00B61BE5">
        <w:rPr>
          <w:rFonts w:cstheme="minorHAnsi"/>
        </w:rPr>
        <w:t xml:space="preserve"> </w:t>
      </w:r>
      <w:r w:rsidRPr="009E12FD">
        <w:rPr>
          <w:rFonts w:cstheme="minorHAnsi"/>
          <w:b/>
          <w:bCs/>
          <w:color w:val="FF0000"/>
        </w:rPr>
        <w:t>fdisk /dev/sdb</w:t>
      </w:r>
    </w:p>
    <w:p w:rsidRPr="00946E61" w:rsidR="0052613D" w:rsidP="0058370C" w:rsidRDefault="0052613D" w14:paraId="38B454E1" w14:textId="77777777">
      <w:pPr>
        <w:spacing w:line="20" w:lineRule="atLeast"/>
      </w:pPr>
      <w:r w:rsidRPr="00946E61">
        <w:t xml:space="preserve">fdisk entrera en </w:t>
      </w:r>
      <w:r w:rsidRPr="009E12FD">
        <w:rPr>
          <w:rStyle w:val="Gras"/>
          <w:color w:val="0070C0"/>
        </w:rPr>
        <w:t>mode interactif</w:t>
      </w:r>
      <w:r w:rsidRPr="00946E61">
        <w:t xml:space="preserve">. </w:t>
      </w:r>
      <w:r>
        <w:br/>
      </w:r>
      <w:r w:rsidRPr="00946E61">
        <w:t xml:space="preserve">On peut entrer la lettre </w:t>
      </w:r>
      <w:r w:rsidRPr="00F005A9">
        <w:rPr>
          <w:rStyle w:val="Gras"/>
          <w:color w:val="0070C0"/>
        </w:rPr>
        <w:t>m</w:t>
      </w:r>
      <w:r w:rsidRPr="00F005A9">
        <w:rPr>
          <w:rStyle w:val="Gras"/>
        </w:rPr>
        <w:t xml:space="preserve"> </w:t>
      </w:r>
      <w:r w:rsidRPr="009E12FD">
        <w:rPr>
          <w:rStyle w:val="Gras"/>
          <w:color w:val="0070C0"/>
        </w:rPr>
        <w:t>pour afficher une liste des opérations</w:t>
      </w:r>
      <w:r w:rsidRPr="00946E61">
        <w:t xml:space="preserve"> que l’on peut effectuer avec la commande fdisk.</w:t>
      </w:r>
    </w:p>
    <w:p w:rsidRPr="00B15220" w:rsidR="0052613D" w:rsidP="0058370C" w:rsidRDefault="0052613D" w14:paraId="792919EC" w14:textId="77777777">
      <w:pPr>
        <w:spacing w:line="20" w:lineRule="atLeast"/>
        <w:rPr>
          <w:b/>
          <w:bCs/>
          <w:color w:val="0070C0"/>
          <w:lang w:val="en-CA"/>
        </w:rPr>
      </w:pPr>
      <w:r w:rsidRPr="00B15220">
        <w:rPr>
          <w:b/>
          <w:bCs/>
          <w:color w:val="0070C0"/>
          <w:lang w:val="en-CA"/>
        </w:rPr>
        <w:t>Command (m for help): m</w:t>
      </w:r>
    </w:p>
    <w:p w:rsidRPr="00B15220" w:rsidR="0052613D" w:rsidP="0058370C" w:rsidRDefault="0052613D" w14:paraId="38D458F0" w14:textId="77777777">
      <w:pPr>
        <w:spacing w:line="20" w:lineRule="atLeast"/>
        <w:rPr>
          <w:b/>
          <w:bCs/>
          <w:color w:val="0070C0"/>
          <w:lang w:val="en-CA"/>
        </w:rPr>
      </w:pPr>
      <w:r w:rsidRPr="00B15220">
        <w:rPr>
          <w:b/>
          <w:bCs/>
          <w:color w:val="0070C0"/>
          <w:lang w:val="en-CA"/>
        </w:rPr>
        <w:t>Commande</w:t>
      </w:r>
      <w:r w:rsidRPr="00B15220">
        <w:rPr>
          <w:b/>
          <w:bCs/>
          <w:color w:val="0070C0"/>
          <w:lang w:val="en-CA"/>
        </w:rPr>
        <w:tab/>
      </w:r>
      <w:r w:rsidRPr="00B15220">
        <w:rPr>
          <w:b/>
          <w:bCs/>
          <w:color w:val="0070C0"/>
          <w:lang w:val="en-CA"/>
        </w:rPr>
        <w:t>Action</w:t>
      </w:r>
    </w:p>
    <w:p w:rsidRPr="00B15220" w:rsidR="0052613D" w:rsidP="0058370C" w:rsidRDefault="0052613D" w14:paraId="4564BFBC" w14:textId="2BE4E5FA">
      <w:pPr>
        <w:spacing w:line="20" w:lineRule="atLeast"/>
        <w:rPr>
          <w:b/>
          <w:bCs/>
          <w:color w:val="0070C0"/>
          <w:lang w:val="en-CA"/>
        </w:rPr>
      </w:pPr>
      <w:r w:rsidRPr="00B15220">
        <w:rPr>
          <w:b/>
          <w:bCs/>
          <w:color w:val="0070C0"/>
          <w:lang w:val="en-CA"/>
        </w:rPr>
        <w:t>a</w:t>
      </w:r>
      <w:r w:rsidRPr="00B15220">
        <w:rPr>
          <w:b/>
          <w:bCs/>
          <w:color w:val="0070C0"/>
          <w:lang w:val="en-CA"/>
        </w:rPr>
        <w:tab/>
      </w:r>
      <w:r w:rsidR="007D543F">
        <w:rPr>
          <w:b/>
          <w:bCs/>
          <w:color w:val="0070C0"/>
          <w:lang w:val="en-CA"/>
        </w:rPr>
        <w:tab/>
      </w:r>
      <w:r w:rsidRPr="00B15220">
        <w:rPr>
          <w:b/>
          <w:bCs/>
          <w:color w:val="0070C0"/>
          <w:lang w:val="en-CA"/>
        </w:rPr>
        <w:t>toggle a bootable flag</w:t>
      </w:r>
      <w:r w:rsidRPr="00B15220">
        <w:rPr>
          <w:b/>
          <w:bCs/>
          <w:color w:val="0070C0"/>
          <w:lang w:val="en-CA"/>
        </w:rPr>
        <w:br/>
      </w:r>
      <w:r w:rsidRPr="00B15220">
        <w:rPr>
          <w:b/>
          <w:bCs/>
          <w:color w:val="0070C0"/>
          <w:lang w:val="en-CA"/>
        </w:rPr>
        <w:t>b</w:t>
      </w:r>
      <w:r w:rsidRPr="00B15220">
        <w:rPr>
          <w:b/>
          <w:bCs/>
          <w:color w:val="0070C0"/>
          <w:lang w:val="en-CA"/>
        </w:rPr>
        <w:tab/>
      </w:r>
      <w:r w:rsidR="007D543F">
        <w:rPr>
          <w:b/>
          <w:bCs/>
          <w:color w:val="0070C0"/>
          <w:lang w:val="en-CA"/>
        </w:rPr>
        <w:tab/>
      </w:r>
      <w:r w:rsidRPr="00B15220">
        <w:rPr>
          <w:b/>
          <w:bCs/>
          <w:color w:val="0070C0"/>
          <w:lang w:val="en-CA"/>
        </w:rPr>
        <w:t>edit bsd disklabel</w:t>
      </w:r>
      <w:r w:rsidRPr="00B15220">
        <w:rPr>
          <w:b/>
          <w:bCs/>
          <w:color w:val="0070C0"/>
          <w:lang w:val="en-CA"/>
        </w:rPr>
        <w:br/>
      </w:r>
      <w:r w:rsidRPr="00B15220">
        <w:rPr>
          <w:b/>
          <w:bCs/>
          <w:color w:val="0070C0"/>
          <w:lang w:val="en-CA"/>
        </w:rPr>
        <w:t>c</w:t>
      </w:r>
      <w:r w:rsidRPr="00B15220">
        <w:rPr>
          <w:b/>
          <w:bCs/>
          <w:color w:val="0070C0"/>
          <w:lang w:val="en-CA"/>
        </w:rPr>
        <w:tab/>
      </w:r>
      <w:r w:rsidR="007D543F">
        <w:rPr>
          <w:b/>
          <w:bCs/>
          <w:color w:val="0070C0"/>
          <w:lang w:val="en-CA"/>
        </w:rPr>
        <w:tab/>
      </w:r>
      <w:r w:rsidRPr="00B15220">
        <w:rPr>
          <w:b/>
          <w:bCs/>
          <w:color w:val="0070C0"/>
          <w:lang w:val="en-CA"/>
        </w:rPr>
        <w:t>toggle the dos compatibility flag</w:t>
      </w:r>
      <w:r w:rsidRPr="00B15220">
        <w:rPr>
          <w:b/>
          <w:bCs/>
          <w:color w:val="0070C0"/>
          <w:lang w:val="en-CA"/>
        </w:rPr>
        <w:br/>
      </w:r>
      <w:r w:rsidRPr="00B15220">
        <w:rPr>
          <w:b/>
          <w:bCs/>
          <w:color w:val="0070C0"/>
          <w:lang w:val="en-CA"/>
        </w:rPr>
        <w:t>d</w:t>
      </w:r>
      <w:r w:rsidRPr="00B15220">
        <w:rPr>
          <w:b/>
          <w:bCs/>
          <w:color w:val="0070C0"/>
          <w:lang w:val="en-CA"/>
        </w:rPr>
        <w:tab/>
      </w:r>
      <w:r w:rsidR="007D543F">
        <w:rPr>
          <w:b/>
          <w:bCs/>
          <w:color w:val="0070C0"/>
          <w:lang w:val="en-CA"/>
        </w:rPr>
        <w:tab/>
      </w:r>
      <w:r w:rsidRPr="00B15220">
        <w:rPr>
          <w:b/>
          <w:bCs/>
          <w:color w:val="0070C0"/>
          <w:lang w:val="en-CA"/>
        </w:rPr>
        <w:t>delete a partition</w:t>
      </w:r>
      <w:r w:rsidRPr="00B15220">
        <w:rPr>
          <w:b/>
          <w:bCs/>
          <w:color w:val="0070C0"/>
          <w:lang w:val="en-CA"/>
        </w:rPr>
        <w:br/>
      </w:r>
      <w:r w:rsidRPr="00B15220">
        <w:rPr>
          <w:b/>
          <w:bCs/>
          <w:color w:val="0070C0"/>
          <w:lang w:val="en-CA"/>
        </w:rPr>
        <w:t>l</w:t>
      </w:r>
      <w:r w:rsidRPr="00B15220">
        <w:rPr>
          <w:b/>
          <w:bCs/>
          <w:color w:val="0070C0"/>
          <w:lang w:val="en-CA"/>
        </w:rPr>
        <w:tab/>
      </w:r>
      <w:r w:rsidR="007D543F">
        <w:rPr>
          <w:b/>
          <w:bCs/>
          <w:color w:val="0070C0"/>
          <w:lang w:val="en-CA"/>
        </w:rPr>
        <w:tab/>
      </w:r>
      <w:r w:rsidRPr="00B15220">
        <w:rPr>
          <w:b/>
          <w:bCs/>
          <w:color w:val="0070C0"/>
          <w:lang w:val="en-CA"/>
        </w:rPr>
        <w:t>list known partition types</w:t>
      </w:r>
      <w:r w:rsidRPr="00B15220">
        <w:rPr>
          <w:b/>
          <w:bCs/>
          <w:color w:val="0070C0"/>
          <w:lang w:val="en-CA"/>
        </w:rPr>
        <w:br/>
      </w:r>
      <w:r w:rsidRPr="00B15220">
        <w:rPr>
          <w:b/>
          <w:bCs/>
          <w:color w:val="0070C0"/>
          <w:lang w:val="en-CA"/>
        </w:rPr>
        <w:t>m</w:t>
      </w:r>
      <w:r w:rsidRPr="00B15220">
        <w:rPr>
          <w:b/>
          <w:bCs/>
          <w:color w:val="0070C0"/>
          <w:lang w:val="en-CA"/>
        </w:rPr>
        <w:tab/>
      </w:r>
      <w:r w:rsidR="007D543F">
        <w:rPr>
          <w:b/>
          <w:bCs/>
          <w:color w:val="0070C0"/>
          <w:lang w:val="en-CA"/>
        </w:rPr>
        <w:tab/>
      </w:r>
      <w:r w:rsidRPr="00B15220">
        <w:rPr>
          <w:b/>
          <w:bCs/>
          <w:color w:val="0070C0"/>
          <w:lang w:val="en-CA"/>
        </w:rPr>
        <w:t>print this menu</w:t>
      </w:r>
      <w:r w:rsidRPr="00B15220">
        <w:rPr>
          <w:b/>
          <w:bCs/>
          <w:color w:val="0070C0"/>
          <w:lang w:val="en-CA"/>
        </w:rPr>
        <w:br/>
      </w:r>
      <w:r w:rsidRPr="00B15220">
        <w:rPr>
          <w:b/>
          <w:bCs/>
          <w:color w:val="0070C0"/>
          <w:lang w:val="en-CA"/>
        </w:rPr>
        <w:t>n</w:t>
      </w:r>
      <w:r w:rsidRPr="00B15220">
        <w:rPr>
          <w:b/>
          <w:bCs/>
          <w:color w:val="0070C0"/>
          <w:lang w:val="en-CA"/>
        </w:rPr>
        <w:tab/>
      </w:r>
      <w:r w:rsidR="007D543F">
        <w:rPr>
          <w:b/>
          <w:bCs/>
          <w:color w:val="0070C0"/>
          <w:lang w:val="en-CA"/>
        </w:rPr>
        <w:tab/>
      </w:r>
      <w:r w:rsidRPr="00B15220">
        <w:rPr>
          <w:b/>
          <w:bCs/>
          <w:color w:val="0070C0"/>
          <w:lang w:val="en-CA"/>
        </w:rPr>
        <w:t>add a new partition</w:t>
      </w:r>
      <w:r w:rsidRPr="00B15220">
        <w:rPr>
          <w:b/>
          <w:bCs/>
          <w:color w:val="0070C0"/>
          <w:lang w:val="en-CA"/>
        </w:rPr>
        <w:br/>
      </w:r>
      <w:r w:rsidRPr="00B15220">
        <w:rPr>
          <w:b/>
          <w:bCs/>
          <w:color w:val="0070C0"/>
          <w:lang w:val="en-CA"/>
        </w:rPr>
        <w:t>o</w:t>
      </w:r>
      <w:r w:rsidRPr="00B15220">
        <w:rPr>
          <w:b/>
          <w:bCs/>
          <w:color w:val="0070C0"/>
          <w:lang w:val="en-CA"/>
        </w:rPr>
        <w:tab/>
      </w:r>
      <w:r w:rsidR="007D543F">
        <w:rPr>
          <w:b/>
          <w:bCs/>
          <w:color w:val="0070C0"/>
          <w:lang w:val="en-CA"/>
        </w:rPr>
        <w:tab/>
      </w:r>
      <w:r w:rsidRPr="00B15220">
        <w:rPr>
          <w:b/>
          <w:bCs/>
          <w:color w:val="0070C0"/>
          <w:lang w:val="en-CA"/>
        </w:rPr>
        <w:t>create a new empty DOS partition table</w:t>
      </w:r>
      <w:r w:rsidRPr="00B15220">
        <w:rPr>
          <w:b/>
          <w:bCs/>
          <w:color w:val="0070C0"/>
          <w:lang w:val="en-CA"/>
        </w:rPr>
        <w:br/>
      </w:r>
      <w:r w:rsidRPr="00B15220">
        <w:rPr>
          <w:b/>
          <w:bCs/>
          <w:color w:val="0070C0"/>
          <w:lang w:val="en-CA"/>
        </w:rPr>
        <w:t>p</w:t>
      </w:r>
      <w:r w:rsidRPr="00B15220">
        <w:rPr>
          <w:b/>
          <w:bCs/>
          <w:color w:val="0070C0"/>
          <w:lang w:val="en-CA"/>
        </w:rPr>
        <w:tab/>
      </w:r>
      <w:r w:rsidR="007D543F">
        <w:rPr>
          <w:b/>
          <w:bCs/>
          <w:color w:val="0070C0"/>
          <w:lang w:val="en-CA"/>
        </w:rPr>
        <w:tab/>
      </w:r>
      <w:r w:rsidRPr="00B15220">
        <w:rPr>
          <w:b/>
          <w:bCs/>
          <w:color w:val="0070C0"/>
          <w:lang w:val="en-CA"/>
        </w:rPr>
        <w:t>print the partition table</w:t>
      </w:r>
      <w:r w:rsidRPr="00B15220">
        <w:rPr>
          <w:b/>
          <w:bCs/>
          <w:color w:val="0070C0"/>
          <w:lang w:val="en-CA"/>
        </w:rPr>
        <w:br/>
      </w:r>
      <w:r w:rsidRPr="00B15220">
        <w:rPr>
          <w:b/>
          <w:bCs/>
          <w:color w:val="0070C0"/>
          <w:lang w:val="en-CA"/>
        </w:rPr>
        <w:t>q</w:t>
      </w:r>
      <w:r w:rsidRPr="00B15220">
        <w:rPr>
          <w:b/>
          <w:bCs/>
          <w:color w:val="0070C0"/>
          <w:lang w:val="en-CA"/>
        </w:rPr>
        <w:tab/>
      </w:r>
      <w:r w:rsidR="007D543F">
        <w:rPr>
          <w:b/>
          <w:bCs/>
          <w:color w:val="0070C0"/>
          <w:lang w:val="en-CA"/>
        </w:rPr>
        <w:tab/>
      </w:r>
      <w:r w:rsidRPr="00B15220">
        <w:rPr>
          <w:b/>
          <w:bCs/>
          <w:color w:val="0070C0"/>
          <w:lang w:val="en-CA"/>
        </w:rPr>
        <w:t>quit without saving changes</w:t>
      </w:r>
      <w:r w:rsidRPr="00B15220">
        <w:rPr>
          <w:b/>
          <w:bCs/>
          <w:color w:val="0070C0"/>
          <w:lang w:val="en-CA"/>
        </w:rPr>
        <w:br/>
      </w:r>
      <w:r w:rsidRPr="00B15220">
        <w:rPr>
          <w:b/>
          <w:bCs/>
          <w:color w:val="0070C0"/>
          <w:lang w:val="en-CA"/>
        </w:rPr>
        <w:t xml:space="preserve">s </w:t>
      </w:r>
      <w:r w:rsidRPr="00B15220">
        <w:rPr>
          <w:b/>
          <w:bCs/>
          <w:color w:val="0070C0"/>
          <w:lang w:val="en-CA"/>
        </w:rPr>
        <w:tab/>
      </w:r>
      <w:r w:rsidR="007D543F">
        <w:rPr>
          <w:b/>
          <w:bCs/>
          <w:color w:val="0070C0"/>
          <w:lang w:val="en-CA"/>
        </w:rPr>
        <w:tab/>
      </w:r>
      <w:r w:rsidRPr="00B15220">
        <w:rPr>
          <w:b/>
          <w:bCs/>
          <w:color w:val="0070C0"/>
          <w:lang w:val="en-CA"/>
        </w:rPr>
        <w:t>create a new empty Sun disklabel</w:t>
      </w:r>
      <w:r w:rsidRPr="00B15220">
        <w:rPr>
          <w:b/>
          <w:bCs/>
          <w:color w:val="0070C0"/>
          <w:lang w:val="en-CA"/>
        </w:rPr>
        <w:br/>
      </w:r>
      <w:r w:rsidRPr="00B15220">
        <w:rPr>
          <w:b/>
          <w:bCs/>
          <w:color w:val="0070C0"/>
          <w:lang w:val="en-CA"/>
        </w:rPr>
        <w:t>t</w:t>
      </w:r>
      <w:r w:rsidRPr="00B15220">
        <w:rPr>
          <w:b/>
          <w:bCs/>
          <w:color w:val="0070C0"/>
          <w:lang w:val="en-CA"/>
        </w:rPr>
        <w:tab/>
      </w:r>
      <w:r w:rsidR="007D543F">
        <w:rPr>
          <w:b/>
          <w:bCs/>
          <w:color w:val="0070C0"/>
          <w:lang w:val="en-CA"/>
        </w:rPr>
        <w:tab/>
      </w:r>
      <w:r w:rsidRPr="00B15220">
        <w:rPr>
          <w:b/>
          <w:bCs/>
          <w:color w:val="0070C0"/>
          <w:lang w:val="en-CA"/>
        </w:rPr>
        <w:t>change a partition's system id</w:t>
      </w:r>
      <w:r w:rsidRPr="00B15220">
        <w:rPr>
          <w:b/>
          <w:bCs/>
          <w:color w:val="0070C0"/>
          <w:lang w:val="en-CA"/>
        </w:rPr>
        <w:br/>
      </w:r>
      <w:r w:rsidRPr="00B15220">
        <w:rPr>
          <w:b/>
          <w:bCs/>
          <w:color w:val="0070C0"/>
          <w:lang w:val="en-CA"/>
        </w:rPr>
        <w:t>u</w:t>
      </w:r>
      <w:r w:rsidRPr="00B15220">
        <w:rPr>
          <w:b/>
          <w:bCs/>
          <w:color w:val="0070C0"/>
          <w:lang w:val="en-CA"/>
        </w:rPr>
        <w:tab/>
      </w:r>
      <w:r w:rsidR="007D543F">
        <w:rPr>
          <w:b/>
          <w:bCs/>
          <w:color w:val="0070C0"/>
          <w:lang w:val="en-CA"/>
        </w:rPr>
        <w:tab/>
      </w:r>
      <w:r w:rsidRPr="00B15220">
        <w:rPr>
          <w:b/>
          <w:bCs/>
          <w:color w:val="0070C0"/>
          <w:lang w:val="en-CA"/>
        </w:rPr>
        <w:t>change display/entry units</w:t>
      </w:r>
      <w:r w:rsidRPr="00B15220">
        <w:rPr>
          <w:b/>
          <w:bCs/>
          <w:color w:val="0070C0"/>
          <w:lang w:val="en-CA"/>
        </w:rPr>
        <w:br/>
      </w:r>
      <w:r w:rsidRPr="00B15220">
        <w:rPr>
          <w:b/>
          <w:bCs/>
          <w:color w:val="0070C0"/>
          <w:lang w:val="en-CA"/>
        </w:rPr>
        <w:t>v</w:t>
      </w:r>
      <w:r w:rsidRPr="00B15220">
        <w:rPr>
          <w:b/>
          <w:bCs/>
          <w:color w:val="0070C0"/>
          <w:lang w:val="en-CA"/>
        </w:rPr>
        <w:tab/>
      </w:r>
      <w:r w:rsidR="007D543F">
        <w:rPr>
          <w:b/>
          <w:bCs/>
          <w:color w:val="0070C0"/>
          <w:lang w:val="en-CA"/>
        </w:rPr>
        <w:tab/>
      </w:r>
      <w:r w:rsidRPr="00B15220">
        <w:rPr>
          <w:b/>
          <w:bCs/>
          <w:color w:val="0070C0"/>
          <w:lang w:val="en-CA"/>
        </w:rPr>
        <w:t>verify the partition table</w:t>
      </w:r>
      <w:r w:rsidRPr="00B15220">
        <w:rPr>
          <w:b/>
          <w:bCs/>
          <w:color w:val="0070C0"/>
          <w:lang w:val="en-CA"/>
        </w:rPr>
        <w:br/>
      </w:r>
      <w:r w:rsidRPr="00B15220">
        <w:rPr>
          <w:b/>
          <w:bCs/>
          <w:color w:val="0070C0"/>
          <w:lang w:val="en-CA"/>
        </w:rPr>
        <w:t>w</w:t>
      </w:r>
      <w:r w:rsidRPr="00B15220">
        <w:rPr>
          <w:b/>
          <w:bCs/>
          <w:color w:val="0070C0"/>
          <w:lang w:val="en-CA"/>
        </w:rPr>
        <w:tab/>
      </w:r>
      <w:r w:rsidR="007D543F">
        <w:rPr>
          <w:b/>
          <w:bCs/>
          <w:color w:val="0070C0"/>
          <w:lang w:val="en-CA"/>
        </w:rPr>
        <w:tab/>
      </w:r>
      <w:r w:rsidRPr="00B15220">
        <w:rPr>
          <w:b/>
          <w:bCs/>
          <w:color w:val="0070C0"/>
          <w:lang w:val="en-CA"/>
        </w:rPr>
        <w:t>write table to disk and exit</w:t>
      </w:r>
      <w:r w:rsidRPr="00B15220">
        <w:rPr>
          <w:b/>
          <w:bCs/>
          <w:color w:val="0070C0"/>
          <w:lang w:val="en-CA"/>
        </w:rPr>
        <w:br/>
      </w:r>
      <w:r w:rsidRPr="00B15220">
        <w:rPr>
          <w:b/>
          <w:bCs/>
          <w:color w:val="0070C0"/>
          <w:lang w:val="en-CA"/>
        </w:rPr>
        <w:t>x</w:t>
      </w:r>
      <w:r w:rsidRPr="00B15220">
        <w:rPr>
          <w:b/>
          <w:bCs/>
          <w:color w:val="0070C0"/>
          <w:lang w:val="en-CA"/>
        </w:rPr>
        <w:tab/>
      </w:r>
      <w:r w:rsidR="007D543F">
        <w:rPr>
          <w:b/>
          <w:bCs/>
          <w:color w:val="0070C0"/>
          <w:lang w:val="en-CA"/>
        </w:rPr>
        <w:tab/>
      </w:r>
      <w:r w:rsidRPr="00B15220">
        <w:rPr>
          <w:b/>
          <w:bCs/>
          <w:color w:val="0070C0"/>
          <w:lang w:val="en-CA"/>
        </w:rPr>
        <w:t>extra functionality (experts only)</w:t>
      </w:r>
    </w:p>
    <w:p w:rsidRPr="00B15220" w:rsidR="0052613D" w:rsidP="0058370C" w:rsidRDefault="0052613D" w14:paraId="451C7340" w14:textId="77777777">
      <w:pPr>
        <w:spacing w:line="20" w:lineRule="atLeast"/>
      </w:pPr>
      <w:r w:rsidRPr="00B15220">
        <w:t xml:space="preserve">Comme on peut le constater, la commande </w:t>
      </w:r>
      <w:r w:rsidRPr="009E12FD">
        <w:rPr>
          <w:rStyle w:val="Gras"/>
          <w:color w:val="0070C0"/>
        </w:rPr>
        <w:t>fdisk fournit de nombreuses fonctionnalités</w:t>
      </w:r>
      <w:r w:rsidRPr="00B15220">
        <w:t xml:space="preserve">. </w:t>
      </w:r>
    </w:p>
    <w:p w:rsidRPr="00B15220" w:rsidR="0052613D" w:rsidP="0058370C" w:rsidRDefault="0052613D" w14:paraId="6F7E43ED" w14:textId="77777777">
      <w:pPr>
        <w:spacing w:line="20" w:lineRule="atLeast"/>
      </w:pPr>
    </w:p>
    <w:p w:rsidRPr="00946E61" w:rsidR="0052613D" w:rsidP="0058370C" w:rsidRDefault="0052613D" w14:paraId="5A00C798" w14:textId="77777777">
      <w:pPr>
        <w:pStyle w:val="Titre2"/>
        <w:spacing w:line="20" w:lineRule="atLeast"/>
      </w:pPr>
      <w:bookmarkStart w:name="_Toc73250954" w:id="11"/>
      <w:r w:rsidRPr="00946E61">
        <w:t>parted</w:t>
      </w:r>
      <w:bookmarkEnd w:id="11"/>
    </w:p>
    <w:p w:rsidRPr="00946E61" w:rsidR="0052613D" w:rsidP="0058370C" w:rsidRDefault="0052613D" w14:paraId="6AF5ECA8" w14:textId="77777777">
      <w:pPr>
        <w:spacing w:line="20" w:lineRule="atLeast"/>
      </w:pPr>
      <w:r w:rsidRPr="00946E61">
        <w:t xml:space="preserve">parted est similaire aux autres outils de gestion des disques. Il </w:t>
      </w:r>
      <w:r w:rsidRPr="009E12FD">
        <w:rPr>
          <w:rStyle w:val="Gras"/>
          <w:color w:val="0070C0"/>
        </w:rPr>
        <w:t>répertorie toutes les partitions et permet de les gérer</w:t>
      </w:r>
      <w:r w:rsidRPr="00946E61">
        <w:t xml:space="preserve">. </w:t>
      </w:r>
      <w:r>
        <w:br/>
      </w:r>
      <w:r w:rsidRPr="00946E61">
        <w:t xml:space="preserve">Sa principale différence est qu'il </w:t>
      </w:r>
      <w:r w:rsidRPr="009E12FD">
        <w:rPr>
          <w:rStyle w:val="Gras"/>
          <w:color w:val="0070C0"/>
        </w:rPr>
        <w:t>informe également de la marque et du modèle des disques durs</w:t>
      </w:r>
      <w:r w:rsidRPr="00946E61">
        <w:t xml:space="preserve"> et même du </w:t>
      </w:r>
      <w:r w:rsidRPr="009E12FD">
        <w:rPr>
          <w:rStyle w:val="Gras"/>
          <w:color w:val="0070C0"/>
        </w:rPr>
        <w:t>type de</w:t>
      </w:r>
      <w:r w:rsidRPr="003A2F6E">
        <w:rPr>
          <w:rStyle w:val="Gras"/>
        </w:rPr>
        <w:t xml:space="preserve"> </w:t>
      </w:r>
      <w:r w:rsidRPr="009E12FD">
        <w:rPr>
          <w:rStyle w:val="Gras"/>
          <w:color w:val="0070C0"/>
        </w:rPr>
        <w:t xml:space="preserve">connectivité </w:t>
      </w:r>
      <w:r w:rsidRPr="007D543F">
        <w:rPr>
          <w:rStyle w:val="Gras"/>
          <w:color w:val="0070C0"/>
        </w:rPr>
        <w:t>utili</w:t>
      </w:r>
      <w:r w:rsidRPr="007D543F">
        <w:rPr>
          <w:color w:val="0070C0"/>
        </w:rPr>
        <w:t>sé</w:t>
      </w:r>
      <w:r w:rsidRPr="00946E61">
        <w:t xml:space="preserve"> (scsi, sata, ...) et de la </w:t>
      </w:r>
      <w:r w:rsidRPr="009E12FD">
        <w:rPr>
          <w:rStyle w:val="Gras"/>
          <w:color w:val="0070C0"/>
        </w:rPr>
        <w:t>taille totale du disque</w:t>
      </w:r>
      <w:r w:rsidRPr="00946E61">
        <w:t xml:space="preserve">. </w:t>
      </w:r>
    </w:p>
    <w:p w:rsidRPr="00946E61" w:rsidR="0052613D" w:rsidP="0058370C" w:rsidRDefault="0052613D" w14:paraId="7784CC15" w14:textId="77777777">
      <w:pPr>
        <w:spacing w:line="20" w:lineRule="atLeast"/>
      </w:pPr>
      <w:r w:rsidRPr="00946E61">
        <w:t xml:space="preserve">parted peut gérer à la fois les </w:t>
      </w:r>
      <w:r w:rsidRPr="009E12FD">
        <w:rPr>
          <w:rStyle w:val="Gras"/>
          <w:color w:val="0070C0"/>
        </w:rPr>
        <w:t>tables de partitionnement MBR et GPT</w:t>
      </w:r>
      <w:r w:rsidRPr="00946E61">
        <w:t>.</w:t>
      </w:r>
    </w:p>
    <w:p w:rsidRPr="007D543F" w:rsidR="0052613D" w:rsidP="0058370C" w:rsidRDefault="0052613D" w14:paraId="3C9646ED" w14:textId="68A78F4C">
      <w:pPr>
        <w:spacing w:line="20" w:lineRule="atLeast"/>
        <w:rPr>
          <w:rFonts w:cstheme="minorHAnsi"/>
          <w:b/>
          <w:bCs/>
          <w:color w:val="FF0000"/>
        </w:rPr>
      </w:pPr>
      <w:r w:rsidRPr="007D543F">
        <w:rPr>
          <w:rFonts w:cstheme="minorHAnsi"/>
          <w:b/>
          <w:bCs/>
          <w:color w:val="E36C0A" w:themeColor="accent6" w:themeShade="BF"/>
        </w:rPr>
        <w:t>&gt;&gt;</w:t>
      </w:r>
      <w:r w:rsidRPr="007D543F">
        <w:rPr>
          <w:rFonts w:cstheme="minorHAnsi"/>
        </w:rPr>
        <w:t xml:space="preserve"> </w:t>
      </w:r>
      <w:r w:rsidRPr="003F7EEC" w:rsidR="00B61BE5">
        <w:rPr>
          <w:rFonts w:cstheme="minorHAnsi"/>
          <w:b/>
          <w:bCs/>
          <w:color w:val="FF0000"/>
        </w:rPr>
        <w:t>sudo</w:t>
      </w:r>
      <w:r w:rsidR="00B61BE5">
        <w:rPr>
          <w:rFonts w:cstheme="minorHAnsi"/>
        </w:rPr>
        <w:t xml:space="preserve"> </w:t>
      </w:r>
      <w:r w:rsidRPr="007D543F">
        <w:rPr>
          <w:rFonts w:cstheme="minorHAnsi"/>
          <w:b/>
          <w:bCs/>
          <w:color w:val="FF0000"/>
        </w:rPr>
        <w:t>parted /dev/sdb</w:t>
      </w:r>
    </w:p>
    <w:p w:rsidRPr="00946E61" w:rsidR="0052613D" w:rsidP="0058370C" w:rsidRDefault="0052613D" w14:paraId="6C2BD154" w14:textId="77777777">
      <w:pPr>
        <w:spacing w:line="20" w:lineRule="atLeast"/>
      </w:pPr>
      <w:r w:rsidRPr="00946E61">
        <w:t xml:space="preserve">Il est préférable de </w:t>
      </w:r>
      <w:r w:rsidRPr="009E12FD">
        <w:rPr>
          <w:rStyle w:val="Gras"/>
          <w:color w:val="0070C0"/>
        </w:rPr>
        <w:t>vérifier deux fois afin de s'assurer d'ajouter le périphérique de bloc</w:t>
      </w:r>
      <w:r w:rsidRPr="00946E61">
        <w:t xml:space="preserve"> que l'on souhaite travailler; sinon, </w:t>
      </w:r>
      <w:r w:rsidRPr="009E12FD">
        <w:rPr>
          <w:rStyle w:val="Gras"/>
          <w:color w:val="0070C0"/>
        </w:rPr>
        <w:t>parted peut s'exécuter sur sda ou sur le lecteur sur lequel le système d'exploitation est installé</w:t>
      </w:r>
      <w:r w:rsidRPr="00946E61">
        <w:t xml:space="preserve"> ce qui serait fort dommageable. </w:t>
      </w:r>
      <w:r>
        <w:br/>
      </w:r>
      <w:r w:rsidRPr="00946E61">
        <w:lastRenderedPageBreak/>
        <w:t xml:space="preserve">parted est extrêmement puissant et le </w:t>
      </w:r>
      <w:r w:rsidRPr="009E12FD">
        <w:rPr>
          <w:rStyle w:val="Gras"/>
          <w:color w:val="0070C0"/>
        </w:rPr>
        <w:t>choix du mauvais disque peut entraîner une perte de données précieuse</w:t>
      </w:r>
      <w:r w:rsidRPr="00946E61">
        <w:t xml:space="preserve">. </w:t>
      </w:r>
      <w:r>
        <w:br/>
      </w:r>
      <w:r w:rsidRPr="00946E61">
        <w:t>Il faut donc faire preuve de prudence lors du travail sur un disque.</w:t>
      </w:r>
    </w:p>
    <w:p w:rsidRPr="00946E61" w:rsidR="0052613D" w:rsidP="0058370C" w:rsidRDefault="0052613D" w14:paraId="680A7E8C" w14:textId="77777777">
      <w:pPr>
        <w:spacing w:line="20" w:lineRule="atLeast"/>
      </w:pPr>
      <w:r w:rsidRPr="00946E61">
        <w:t xml:space="preserve">Après avoir accédé à la commande, on </w:t>
      </w:r>
      <w:r w:rsidRPr="009E12FD">
        <w:rPr>
          <w:rStyle w:val="Gras"/>
          <w:color w:val="0070C0"/>
        </w:rPr>
        <w:t>entre en mode interactif et (parted) est ajouté à l’invite de commande</w:t>
      </w:r>
      <w:r w:rsidRPr="00946E61">
        <w:t xml:space="preserve"> (</w:t>
      </w:r>
      <w:r w:rsidRPr="00946E61">
        <w:rPr>
          <w:i/>
          <w:iCs/>
        </w:rPr>
        <w:t>prompt</w:t>
      </w:r>
      <w:r w:rsidRPr="00946E61">
        <w:t>).</w:t>
      </w:r>
    </w:p>
    <w:p w:rsidRPr="007D543F" w:rsidR="0052613D" w:rsidP="0058370C" w:rsidRDefault="0052613D" w14:paraId="75A5A496" w14:textId="77777777">
      <w:pPr>
        <w:spacing w:line="20" w:lineRule="atLeast"/>
        <w:rPr>
          <w:rFonts w:cstheme="minorHAnsi"/>
          <w:b/>
          <w:bCs/>
          <w:color w:val="FF0000"/>
        </w:rPr>
      </w:pPr>
      <w:r w:rsidRPr="00946E61">
        <w:t>Il faut maintenant créer une nouvelle table de partition. Il y a un bon vieux MBR (enregistrement de démarrage principal) et un GPT plus récent (table de partition guid) …</w:t>
      </w:r>
      <w:r w:rsidRPr="00946E61">
        <w:br/>
      </w:r>
      <w:r w:rsidRPr="007D543F">
        <w:rPr>
          <w:rFonts w:cstheme="minorHAnsi"/>
          <w:b/>
          <w:bCs/>
          <w:color w:val="E36C0A" w:themeColor="accent6" w:themeShade="BF"/>
        </w:rPr>
        <w:t>(parted)</w:t>
      </w:r>
      <w:r w:rsidRPr="007D543F">
        <w:rPr>
          <w:rFonts w:cstheme="minorHAnsi"/>
          <w:color w:val="E36C0A" w:themeColor="accent6" w:themeShade="BF"/>
        </w:rPr>
        <w:t xml:space="preserve"> </w:t>
      </w:r>
      <w:r w:rsidRPr="007D543F">
        <w:rPr>
          <w:rFonts w:cstheme="minorHAnsi"/>
          <w:b/>
          <w:bCs/>
          <w:color w:val="FF0000"/>
        </w:rPr>
        <w:t>mklabel msdos</w:t>
      </w:r>
    </w:p>
    <w:p w:rsidRPr="007D543F" w:rsidR="0052613D" w:rsidP="0058370C" w:rsidRDefault="0052613D" w14:paraId="6EA805A0" w14:textId="77777777">
      <w:pPr>
        <w:spacing w:line="20" w:lineRule="atLeast"/>
        <w:rPr>
          <w:rFonts w:cstheme="minorHAnsi"/>
          <w:b/>
          <w:bCs/>
          <w:color w:val="0070C0"/>
        </w:rPr>
      </w:pPr>
      <w:r w:rsidRPr="00946E61">
        <w:t xml:space="preserve">Ici, </w:t>
      </w:r>
      <w:r w:rsidRPr="00A723C0">
        <w:rPr>
          <w:rStyle w:val="Gras"/>
        </w:rPr>
        <w:t>mklabel crée la table de partition et msdos utilisera MBR</w:t>
      </w:r>
      <w:r w:rsidRPr="00946E61">
        <w:t xml:space="preserve">. </w:t>
      </w:r>
      <w:r w:rsidRPr="00946E61">
        <w:br/>
      </w:r>
      <w:r w:rsidRPr="00946E61">
        <w:t xml:space="preserve">On peut maintenant créer des partitions. </w:t>
      </w:r>
      <w:r w:rsidRPr="00946E61">
        <w:br/>
      </w:r>
      <w:r w:rsidRPr="00946E61">
        <w:t>Le format de base de la commande est …</w:t>
      </w:r>
      <w:r w:rsidRPr="00946E61">
        <w:br/>
      </w:r>
      <w:r w:rsidRPr="007D543F">
        <w:rPr>
          <w:rFonts w:cstheme="minorHAnsi"/>
          <w:b/>
          <w:bCs/>
          <w:color w:val="E36C0A" w:themeColor="accent6" w:themeShade="BF"/>
        </w:rPr>
        <w:t>(parted)</w:t>
      </w:r>
      <w:r w:rsidRPr="007D543F">
        <w:rPr>
          <w:rFonts w:cstheme="minorHAnsi"/>
        </w:rPr>
        <w:t xml:space="preserve"> </w:t>
      </w:r>
      <w:r w:rsidRPr="007D543F">
        <w:rPr>
          <w:rFonts w:cstheme="minorHAnsi"/>
          <w:b/>
          <w:bCs/>
          <w:color w:val="0070C0"/>
        </w:rPr>
        <w:t>mkpart «type de partition» «système de fichiers» début fin</w:t>
      </w:r>
    </w:p>
    <w:p w:rsidRPr="007D543F" w:rsidR="0052613D" w:rsidP="0058370C" w:rsidRDefault="0052613D" w14:paraId="3EECC422" w14:textId="77777777">
      <w:pPr>
        <w:spacing w:line="20" w:lineRule="atLeast"/>
        <w:rPr>
          <w:rFonts w:cstheme="minorHAnsi"/>
          <w:b/>
          <w:bCs/>
          <w:color w:val="FF0000"/>
        </w:rPr>
      </w:pPr>
      <w:r w:rsidRPr="00946E61">
        <w:t>Si on souhaite utiliser tout l'espace disque disponible et créer une grande partition …</w:t>
      </w:r>
      <w:r w:rsidRPr="00946E61">
        <w:br/>
      </w:r>
      <w:r w:rsidRPr="007D543F">
        <w:rPr>
          <w:rFonts w:cstheme="minorHAnsi"/>
          <w:b/>
          <w:bCs/>
          <w:color w:val="E36C0A" w:themeColor="accent6" w:themeShade="BF"/>
        </w:rPr>
        <w:t>(parted)</w:t>
      </w:r>
      <w:r w:rsidRPr="007D543F">
        <w:rPr>
          <w:rFonts w:cstheme="minorHAnsi"/>
        </w:rPr>
        <w:t xml:space="preserve"> </w:t>
      </w:r>
      <w:r w:rsidRPr="007D543F">
        <w:rPr>
          <w:rFonts w:cstheme="minorHAnsi"/>
          <w:b/>
          <w:bCs/>
          <w:color w:val="FF0000"/>
        </w:rPr>
        <w:t>mkpart primary ext4 1MiB 100%</w:t>
      </w:r>
    </w:p>
    <w:p w:rsidRPr="00946E61" w:rsidR="0052613D" w:rsidP="0058370C" w:rsidRDefault="0052613D" w14:paraId="1C2D33AE" w14:textId="77777777">
      <w:pPr>
        <w:spacing w:line="20" w:lineRule="atLeast"/>
      </w:pPr>
      <w:r w:rsidRPr="00946E61">
        <w:t>Ici, 100% signifie qu'il utilisera tout l'espace disponible.</w:t>
      </w:r>
    </w:p>
    <w:p w:rsidRPr="007D543F" w:rsidR="0052613D" w:rsidP="0058370C" w:rsidRDefault="0052613D" w14:paraId="0D246033" w14:textId="77777777">
      <w:pPr>
        <w:spacing w:line="20" w:lineRule="atLeast"/>
        <w:rPr>
          <w:rFonts w:cstheme="minorHAnsi"/>
          <w:b/>
          <w:bCs/>
          <w:color w:val="FF0000"/>
          <w:lang w:val="en-CA"/>
        </w:rPr>
      </w:pPr>
      <w:r w:rsidRPr="00946E61">
        <w:t>Toutefois, si on veut créer plusieurs partitions …</w:t>
      </w:r>
      <w:r w:rsidRPr="00946E61">
        <w:br/>
      </w:r>
      <w:r w:rsidRPr="007D543F">
        <w:rPr>
          <w:rFonts w:cstheme="minorHAnsi"/>
          <w:b/>
          <w:bCs/>
          <w:color w:val="E36C0A" w:themeColor="accent6" w:themeShade="BF"/>
          <w:lang w:val="en-CA"/>
        </w:rPr>
        <w:t>(parted)</w:t>
      </w:r>
      <w:r w:rsidRPr="007D543F">
        <w:rPr>
          <w:rFonts w:cstheme="minorHAnsi"/>
          <w:lang w:val="en-CA"/>
        </w:rPr>
        <w:t xml:space="preserve"> </w:t>
      </w:r>
      <w:r w:rsidRPr="007D543F">
        <w:rPr>
          <w:rFonts w:cstheme="minorHAnsi"/>
          <w:b/>
          <w:bCs/>
          <w:color w:val="FF0000"/>
          <w:lang w:val="en-CA"/>
        </w:rPr>
        <w:t>mkpart primary ext4 1MiB 20GB</w:t>
      </w:r>
    </w:p>
    <w:p w:rsidRPr="007D543F" w:rsidR="0052613D" w:rsidP="0058370C" w:rsidRDefault="0052613D" w14:paraId="478B2AAA" w14:textId="77777777">
      <w:pPr>
        <w:spacing w:line="20" w:lineRule="atLeast"/>
        <w:rPr>
          <w:rFonts w:cstheme="minorHAnsi"/>
          <w:b/>
          <w:bCs/>
          <w:color w:val="FF0000"/>
        </w:rPr>
      </w:pPr>
      <w:r w:rsidRPr="00946E61">
        <w:t>Ici, il créera une partition avec 20 Go de stockage. Ensuite, on va créer une autre partition, mais comme il en existe déjà une, le point final de la partition précédente est maintenant le point de départ de la partition suivante …</w:t>
      </w:r>
      <w:r w:rsidRPr="00946E61">
        <w:br/>
      </w:r>
      <w:r w:rsidRPr="007D543F">
        <w:rPr>
          <w:rFonts w:cstheme="minorHAnsi"/>
          <w:b/>
          <w:bCs/>
          <w:color w:val="E36C0A" w:themeColor="accent6" w:themeShade="BF"/>
        </w:rPr>
        <w:t>(parted)</w:t>
      </w:r>
      <w:r w:rsidRPr="007D543F">
        <w:rPr>
          <w:rFonts w:cstheme="minorHAnsi"/>
        </w:rPr>
        <w:t xml:space="preserve"> </w:t>
      </w:r>
      <w:r w:rsidRPr="007D543F">
        <w:rPr>
          <w:rFonts w:cstheme="minorHAnsi"/>
          <w:b/>
          <w:bCs/>
          <w:color w:val="FF0000"/>
        </w:rPr>
        <w:t>mkpart primary ext4 20GB 50GB</w:t>
      </w:r>
    </w:p>
    <w:p w:rsidRPr="007D543F" w:rsidR="0052613D" w:rsidP="0058370C" w:rsidRDefault="0052613D" w14:paraId="40F0A70E" w14:textId="77777777">
      <w:pPr>
        <w:spacing w:line="20" w:lineRule="atLeast"/>
        <w:rPr>
          <w:rFonts w:cstheme="minorHAnsi"/>
          <w:b/>
          <w:bCs/>
          <w:color w:val="FF0000"/>
        </w:rPr>
      </w:pPr>
      <w:r w:rsidRPr="00946E61">
        <w:t>Cette commande créera une deuxième partition de 30 Go. Si on souhaite créer une partition supplémentaire pour l'espace restant, on connaît le point d'arrivée et le point de départ …</w:t>
      </w:r>
      <w:r w:rsidRPr="00946E61">
        <w:br/>
      </w:r>
      <w:r w:rsidRPr="007D543F">
        <w:rPr>
          <w:rFonts w:cstheme="minorHAnsi"/>
          <w:b/>
          <w:bCs/>
          <w:color w:val="E36C0A" w:themeColor="accent6" w:themeShade="BF"/>
        </w:rPr>
        <w:t>(parted)</w:t>
      </w:r>
      <w:r w:rsidRPr="007D543F">
        <w:rPr>
          <w:rFonts w:cstheme="minorHAnsi"/>
        </w:rPr>
        <w:t xml:space="preserve"> </w:t>
      </w:r>
      <w:r w:rsidRPr="007D543F">
        <w:rPr>
          <w:rFonts w:cstheme="minorHAnsi"/>
          <w:b/>
          <w:bCs/>
          <w:color w:val="FF0000"/>
        </w:rPr>
        <w:t>mkpart primary ext4 50GB 100%</w:t>
      </w:r>
    </w:p>
    <w:p w:rsidRPr="00946E61" w:rsidR="0052613D" w:rsidP="0058370C" w:rsidRDefault="0052613D" w14:paraId="6B45A21E" w14:textId="77777777">
      <w:pPr>
        <w:spacing w:line="20" w:lineRule="atLeast"/>
      </w:pPr>
      <w:r w:rsidRPr="00946E61">
        <w:t>Il est possible de remplacer ext4 par le type de fichier souhaité -- ntfs, vfat, btrfs, …</w:t>
      </w:r>
    </w:p>
    <w:p w:rsidRPr="007D543F" w:rsidR="0052613D" w:rsidP="2DF74DEA" w:rsidRDefault="0052613D" w14:paraId="69695786" w14:textId="12DA07DF">
      <w:pPr>
        <w:spacing w:line="20" w:lineRule="atLeast"/>
        <w:rPr>
          <w:rFonts w:cs="Calibri" w:cstheme="minorAscii"/>
        </w:rPr>
      </w:pPr>
      <w:r w:rsidR="53D79584">
        <w:rPr/>
        <w:t>Pour vérifier si le partitionnement est conforme, on utilise l</w:t>
      </w:r>
      <w:r w:rsidR="3FA226BF">
        <w:rPr/>
        <w:t>q</w:t>
      </w:r>
      <w:r w:rsidR="53D79584">
        <w:rPr/>
        <w:t xml:space="preserve">a commande </w:t>
      </w:r>
      <w:r w:rsidR="53D79584">
        <w:rPr/>
        <w:t>print</w:t>
      </w:r>
      <w:r w:rsidR="53D79584">
        <w:rPr/>
        <w:t xml:space="preserve"> …</w:t>
      </w:r>
      <w:r>
        <w:br/>
      </w:r>
      <w:r w:rsidRPr="2DF74DEA" w:rsidR="53D79584">
        <w:rPr>
          <w:rFonts w:cs="Calibri" w:cstheme="minorAscii"/>
          <w:b w:val="1"/>
          <w:bCs w:val="1"/>
          <w:color w:val="E36C0A" w:themeColor="accent6" w:themeTint="FF" w:themeShade="BF"/>
        </w:rPr>
        <w:t>(</w:t>
      </w:r>
      <w:r w:rsidRPr="2DF74DEA" w:rsidR="53D79584">
        <w:rPr>
          <w:rFonts w:cs="Calibri" w:cstheme="minorAscii"/>
          <w:b w:val="1"/>
          <w:bCs w:val="1"/>
          <w:color w:val="E36C0A" w:themeColor="accent6" w:themeTint="FF" w:themeShade="BF"/>
        </w:rPr>
        <w:t>parted</w:t>
      </w:r>
      <w:r w:rsidRPr="2DF74DEA" w:rsidR="53D79584">
        <w:rPr>
          <w:rFonts w:cs="Calibri" w:cstheme="minorAscii"/>
          <w:b w:val="1"/>
          <w:bCs w:val="1"/>
          <w:color w:val="E36C0A" w:themeColor="accent6" w:themeTint="FF" w:themeShade="BF"/>
        </w:rPr>
        <w:t>)</w:t>
      </w:r>
      <w:r w:rsidRPr="2DF74DEA" w:rsidR="53D79584">
        <w:rPr>
          <w:rFonts w:cs="Calibri" w:cstheme="minorAscii"/>
        </w:rPr>
        <w:t xml:space="preserve"> </w:t>
      </w:r>
      <w:r w:rsidRPr="2DF74DEA" w:rsidR="53D79584">
        <w:rPr>
          <w:rFonts w:cs="Calibri" w:cstheme="minorAscii"/>
          <w:b w:val="1"/>
          <w:bCs w:val="1"/>
          <w:color w:val="FF0000"/>
        </w:rPr>
        <w:t>print</w:t>
      </w:r>
    </w:p>
    <w:p w:rsidRPr="007D543F" w:rsidR="0052613D" w:rsidP="0058370C" w:rsidRDefault="0052613D" w14:paraId="094FAEFD" w14:textId="77777777">
      <w:pPr>
        <w:spacing w:line="20" w:lineRule="atLeast"/>
        <w:rPr>
          <w:rFonts w:cstheme="minorHAnsi"/>
        </w:rPr>
      </w:pPr>
      <w:r w:rsidRPr="00946E61">
        <w:t>ISi tout se passe comme prévu, on quittr l'outil de partitionnement …</w:t>
      </w:r>
      <w:r w:rsidRPr="00946E61">
        <w:br/>
      </w:r>
      <w:r w:rsidRPr="007D543F">
        <w:rPr>
          <w:rFonts w:cstheme="minorHAnsi"/>
          <w:b/>
          <w:bCs/>
          <w:color w:val="E36C0A" w:themeColor="accent6" w:themeShade="BF"/>
        </w:rPr>
        <w:t>(parted)</w:t>
      </w:r>
      <w:r w:rsidRPr="007D543F">
        <w:rPr>
          <w:rFonts w:cstheme="minorHAnsi"/>
        </w:rPr>
        <w:t xml:space="preserve"> </w:t>
      </w:r>
      <w:r w:rsidRPr="007D543F">
        <w:rPr>
          <w:rFonts w:cstheme="minorHAnsi"/>
          <w:b/>
          <w:bCs/>
          <w:color w:val="FF0000"/>
        </w:rPr>
        <w:t>quit</w:t>
      </w:r>
    </w:p>
    <w:p w:rsidRPr="007D543F" w:rsidR="0052613D" w:rsidP="0058370C" w:rsidRDefault="0052613D" w14:paraId="50F8C453" w14:textId="7F313B9C">
      <w:pPr>
        <w:spacing w:line="20" w:lineRule="atLeast"/>
        <w:rPr>
          <w:rFonts w:cstheme="minorHAnsi"/>
          <w:b/>
          <w:bCs/>
          <w:color w:val="FF0000"/>
        </w:rPr>
      </w:pPr>
      <w:r w:rsidRPr="00946E61">
        <w:t xml:space="preserve">L'exécution de la commande lsblk affichera les partitions nouvellement créées. </w:t>
      </w:r>
      <w:r w:rsidRPr="00946E61">
        <w:br/>
      </w:r>
      <w:r w:rsidRPr="00946E61">
        <w:t xml:space="preserve">Comme dernière étape, il faut </w:t>
      </w:r>
      <w:r w:rsidRPr="007D543F">
        <w:rPr>
          <w:rStyle w:val="Gras"/>
          <w:color w:val="0070C0"/>
        </w:rPr>
        <w:t>formater ces partitions avant de les monter et de les utiliser</w:t>
      </w:r>
      <w:r w:rsidRPr="00946E61">
        <w:t xml:space="preserve">. </w:t>
      </w:r>
      <w:r w:rsidRPr="00946E61">
        <w:br/>
      </w:r>
      <w:r w:rsidRPr="00946E61">
        <w:t xml:space="preserve">On retrouve maintenant trois partitions sur sdb : sdb1, sdb2, sdb3. </w:t>
      </w:r>
      <w:r w:rsidRPr="00946E61">
        <w:br/>
      </w:r>
      <w:r w:rsidRPr="00946E61">
        <w:t>On formate chacune d’elle avec ext4 …</w:t>
      </w:r>
      <w:r w:rsidRPr="00946E61">
        <w:br/>
      </w:r>
      <w:r w:rsidRPr="007D543F">
        <w:rPr>
          <w:rFonts w:cstheme="minorHAnsi"/>
          <w:b/>
          <w:bCs/>
          <w:color w:val="E36C0A" w:themeColor="accent6" w:themeShade="BF"/>
        </w:rPr>
        <w:t>&gt;&gt;</w:t>
      </w:r>
      <w:r w:rsidRPr="007D543F">
        <w:rPr>
          <w:rFonts w:cstheme="minorHAnsi"/>
        </w:rPr>
        <w:t xml:space="preserve"> </w:t>
      </w:r>
      <w:r w:rsidRPr="003F7EEC" w:rsidR="00B61BE5">
        <w:rPr>
          <w:rFonts w:cstheme="minorHAnsi"/>
          <w:b/>
          <w:bCs/>
          <w:color w:val="FF0000"/>
        </w:rPr>
        <w:t>sudo</w:t>
      </w:r>
      <w:r w:rsidR="00B61BE5">
        <w:rPr>
          <w:rFonts w:cstheme="minorHAnsi"/>
        </w:rPr>
        <w:t xml:space="preserve"> </w:t>
      </w:r>
      <w:r w:rsidRPr="007D543F">
        <w:rPr>
          <w:rFonts w:cstheme="minorHAnsi"/>
          <w:b/>
          <w:bCs/>
          <w:color w:val="FF0000"/>
        </w:rPr>
        <w:t>mkfs.ext4 /dev/sdb1</w:t>
      </w:r>
    </w:p>
    <w:p w:rsidRPr="00946E61" w:rsidR="0052613D" w:rsidP="0058370C" w:rsidRDefault="0052613D" w14:paraId="729088A1" w14:textId="6B55F348">
      <w:pPr>
        <w:spacing w:line="20" w:lineRule="atLeast"/>
      </w:pPr>
      <w:r w:rsidRPr="00946E61">
        <w:t>Il suffit de répéter cette dernière pour chaque volume</w:t>
      </w:r>
      <w:r w:rsidR="00FC3553">
        <w:t xml:space="preserve"> – </w:t>
      </w:r>
      <w:r w:rsidRPr="00946E61">
        <w:t>il suffit de simplement modifier le nom et le numéro du périphérique de bloc.</w:t>
      </w:r>
    </w:p>
    <w:p w:rsidRPr="00946E61" w:rsidR="0052613D" w:rsidP="0058370C" w:rsidRDefault="0052613D" w14:paraId="2DD67895" w14:textId="77777777">
      <w:pPr>
        <w:spacing w:line="20" w:lineRule="atLeast"/>
      </w:pPr>
      <w:r w:rsidRPr="00946E61">
        <w:t xml:space="preserve"> </w:t>
      </w:r>
    </w:p>
    <w:p w:rsidRPr="00946E61" w:rsidR="0052613D" w:rsidP="0058370C" w:rsidRDefault="0052613D" w14:paraId="17DCBBC8" w14:textId="77777777">
      <w:pPr>
        <w:pStyle w:val="Titre2"/>
        <w:spacing w:line="20" w:lineRule="atLeast"/>
      </w:pPr>
      <w:bookmarkStart w:name="_Toc73250955" w:id="12"/>
      <w:r w:rsidRPr="00946E61">
        <w:t>sfdisk</w:t>
      </w:r>
      <w:bookmarkEnd w:id="12"/>
      <w:r w:rsidRPr="00946E61">
        <w:t xml:space="preserve"> </w:t>
      </w:r>
    </w:p>
    <w:p w:rsidRPr="00946E61" w:rsidR="0052613D" w:rsidP="0058370C" w:rsidRDefault="0052613D" w14:paraId="0A1C9E5C" w14:textId="77777777">
      <w:pPr>
        <w:spacing w:line="20" w:lineRule="atLeast"/>
      </w:pPr>
      <w:r w:rsidRPr="00946E61">
        <w:t xml:space="preserve">sfdisk est </w:t>
      </w:r>
      <w:r w:rsidRPr="00FC3553">
        <w:rPr>
          <w:rStyle w:val="Gras"/>
          <w:color w:val="0070C0"/>
        </w:rPr>
        <w:t>similaire à l’utilitaire fdisk</w:t>
      </w:r>
      <w:r w:rsidRPr="00946E61">
        <w:t xml:space="preserve">, mais sfdisk </w:t>
      </w:r>
      <w:r w:rsidRPr="00FC3553">
        <w:rPr>
          <w:rStyle w:val="Gras"/>
          <w:color w:val="0070C0"/>
        </w:rPr>
        <w:t>permet de voir les volumes physiques et logiques</w:t>
      </w:r>
      <w:r w:rsidRPr="00946E61">
        <w:t xml:space="preserve"> et donne également un </w:t>
      </w:r>
      <w:r w:rsidRPr="00FC3553">
        <w:rPr>
          <w:rStyle w:val="Gras"/>
          <w:color w:val="0070C0"/>
        </w:rPr>
        <w:t>résumé des partitions des volumes physiques réels avec les cylindres</w:t>
      </w:r>
      <w:r w:rsidRPr="00946E61">
        <w:t xml:space="preserve"> (début et fin), les secteurs, la taille et le type.</w:t>
      </w:r>
    </w:p>
    <w:p w:rsidRPr="00FC3553" w:rsidR="0052613D" w:rsidP="0058370C" w:rsidRDefault="00FC3553" w14:paraId="06F3D377" w14:textId="1EC8CA2F">
      <w:pPr>
        <w:spacing w:line="20" w:lineRule="atLeast"/>
        <w:rPr>
          <w:rFonts w:cstheme="minorHAnsi"/>
          <w:b/>
          <w:bCs/>
          <w:color w:val="FF0000"/>
        </w:rPr>
      </w:pPr>
      <w:r w:rsidRPr="007D543F">
        <w:rPr>
          <w:rFonts w:cstheme="minorHAnsi"/>
          <w:b/>
          <w:bCs/>
          <w:color w:val="E36C0A" w:themeColor="accent6" w:themeShade="BF"/>
        </w:rPr>
        <w:t>&gt;&gt;</w:t>
      </w:r>
      <w:r w:rsidRPr="007D543F">
        <w:rPr>
          <w:rFonts w:cstheme="minorHAnsi"/>
        </w:rPr>
        <w:t xml:space="preserve"> </w:t>
      </w:r>
      <w:r w:rsidRPr="003F7EEC" w:rsidR="00B61BE5">
        <w:rPr>
          <w:rFonts w:cstheme="minorHAnsi"/>
          <w:b/>
          <w:bCs/>
          <w:color w:val="FF0000"/>
        </w:rPr>
        <w:t>sudo</w:t>
      </w:r>
      <w:r w:rsidR="00B61BE5">
        <w:rPr>
          <w:rFonts w:cstheme="minorHAnsi"/>
        </w:rPr>
        <w:t xml:space="preserve"> </w:t>
      </w:r>
      <w:r w:rsidRPr="00FC3553" w:rsidR="0052613D">
        <w:rPr>
          <w:rFonts w:cstheme="minorHAnsi"/>
          <w:b/>
          <w:bCs/>
          <w:color w:val="FF0000"/>
        </w:rPr>
        <w:t>sfdisk -l</w:t>
      </w:r>
    </w:p>
    <w:p w:rsidRPr="00946E61" w:rsidR="0052613D" w:rsidP="0058370C" w:rsidRDefault="0052613D" w14:paraId="64C64BFB" w14:textId="3DA65D95">
      <w:pPr>
        <w:spacing w:line="20" w:lineRule="atLeast"/>
      </w:pPr>
      <w:r w:rsidRPr="00946E61">
        <w:lastRenderedPageBreak/>
        <w:t>Toutes ces commandes devraient permettre de voir au moins les volumes logiques, les partitions et les disques durs que disponibles sur un système</w:t>
      </w:r>
      <w:r w:rsidR="00FC3553">
        <w:t xml:space="preserve">. </w:t>
      </w:r>
      <w:r w:rsidRPr="00946E61">
        <w:t>La plupart de ces commandes offrent également des capacités de gestion pour modifier et manipuler les partitions.</w:t>
      </w:r>
    </w:p>
    <w:p w:rsidR="0052613D" w:rsidP="0058370C" w:rsidRDefault="0052613D" w14:paraId="265DD053" w14:textId="77777777">
      <w:pPr>
        <w:spacing w:line="20" w:lineRule="atLeast"/>
      </w:pPr>
    </w:p>
    <w:p w:rsidR="0052613D" w:rsidP="0058370C" w:rsidRDefault="0052613D" w14:paraId="780DC874" w14:textId="77777777">
      <w:pPr>
        <w:pStyle w:val="Titre1"/>
        <w:spacing w:line="20" w:lineRule="atLeast"/>
      </w:pPr>
      <w:bookmarkStart w:name="_Toc73250956" w:id="13"/>
      <w:r w:rsidRPr="3EC274E0">
        <w:t>Formatage d’une partition ou d’un volume</w:t>
      </w:r>
      <w:bookmarkEnd w:id="13"/>
    </w:p>
    <w:p w:rsidR="0052613D" w:rsidP="0058370C" w:rsidRDefault="0052613D" w14:paraId="43D01535" w14:textId="77777777">
      <w:pPr>
        <w:spacing w:line="20" w:lineRule="atLeast"/>
      </w:pPr>
      <w:r w:rsidRPr="3EC274E0">
        <w:t xml:space="preserve">Maintenant que l’on a une partition, on peut créer un système de fichiers à l'aide de la commande </w:t>
      </w:r>
      <w:r w:rsidRPr="3EC274E0">
        <w:rPr>
          <w:b/>
          <w:bCs/>
        </w:rPr>
        <w:t>mkfs</w:t>
      </w:r>
      <w:r w:rsidRPr="3EC274E0">
        <w:t xml:space="preserve">. </w:t>
      </w:r>
      <w:r>
        <w:br/>
      </w:r>
      <w:r w:rsidRPr="3EC274E0">
        <w:t xml:space="preserve">Par exemple, pour créer un système de fichiers ext4 sur la partition /dev/sdb1, on exécute la commande </w:t>
      </w:r>
      <w:r w:rsidRPr="3EC274E0">
        <w:rPr>
          <w:b/>
          <w:bCs/>
        </w:rPr>
        <w:t>mkfs</w:t>
      </w:r>
      <w:r w:rsidRPr="3EC274E0">
        <w:t xml:space="preserve"> …</w:t>
      </w:r>
    </w:p>
    <w:p w:rsidRPr="002F2602" w:rsidR="0052613D" w:rsidP="0058370C" w:rsidRDefault="0052613D" w14:paraId="20CA70E4" w14:textId="527CE41F">
      <w:pPr>
        <w:spacing w:line="20" w:lineRule="atLeast"/>
        <w:rPr>
          <w:rFonts w:cstheme="minorHAnsi"/>
          <w:b/>
          <w:bCs/>
          <w:color w:val="00B0F0"/>
        </w:rPr>
      </w:pPr>
      <w:r w:rsidRPr="00852410">
        <w:rPr>
          <w:rFonts w:cstheme="minorHAnsi"/>
          <w:b/>
          <w:bCs/>
          <w:color w:val="E36C0A" w:themeColor="accent6" w:themeShade="BF"/>
        </w:rPr>
        <w:t>&gt;&gt;</w:t>
      </w:r>
      <w:r w:rsidRPr="00FC3553">
        <w:rPr>
          <w:rFonts w:cstheme="minorHAnsi"/>
        </w:rPr>
        <w:t xml:space="preserve"> </w:t>
      </w:r>
      <w:r w:rsidRPr="003F7EEC" w:rsidR="00B61BE5">
        <w:rPr>
          <w:rFonts w:cstheme="minorHAnsi"/>
          <w:b/>
          <w:bCs/>
          <w:color w:val="FF0000"/>
        </w:rPr>
        <w:t>sudo</w:t>
      </w:r>
      <w:r w:rsidR="00B61BE5">
        <w:rPr>
          <w:rFonts w:cstheme="minorHAnsi"/>
        </w:rPr>
        <w:t xml:space="preserve"> </w:t>
      </w:r>
      <w:r w:rsidRPr="00FC3553">
        <w:rPr>
          <w:rFonts w:cstheme="minorHAnsi"/>
          <w:b/>
          <w:bCs/>
          <w:color w:val="FF0000"/>
        </w:rPr>
        <w:t>mkfs -t ext4 /dev/sdb1</w:t>
      </w:r>
      <w:r w:rsidRPr="00FC3553">
        <w:rPr>
          <w:rFonts w:cstheme="minorHAnsi"/>
          <w:b/>
          <w:bCs/>
          <w:color w:val="FF0000"/>
        </w:rPr>
        <w:br/>
      </w:r>
      <w:r w:rsidRPr="002F2602">
        <w:rPr>
          <w:rFonts w:cstheme="minorHAnsi"/>
          <w:b/>
          <w:bCs/>
          <w:color w:val="00B0F0"/>
        </w:rPr>
        <w:t>mke2fs 1.43.4 (31-Jan-2017)</w:t>
      </w:r>
      <w:r w:rsidRPr="002F2602">
        <w:rPr>
          <w:rFonts w:cstheme="minorHAnsi"/>
          <w:b/>
          <w:bCs/>
          <w:color w:val="00B0F0"/>
        </w:rPr>
        <w:br/>
      </w:r>
      <w:r w:rsidRPr="002F2602">
        <w:rPr>
          <w:rFonts w:cstheme="minorHAnsi"/>
          <w:b/>
          <w:bCs/>
          <w:color w:val="00B0F0"/>
        </w:rPr>
        <w:t>En train de créer un système de fichiers avec 5242624 4k blocs et 1310720 i-noeuds.</w:t>
      </w:r>
      <w:r w:rsidRPr="002F2602">
        <w:rPr>
          <w:rFonts w:cstheme="minorHAnsi"/>
          <w:b/>
          <w:bCs/>
          <w:color w:val="00B0F0"/>
        </w:rPr>
        <w:br/>
      </w:r>
      <w:r w:rsidRPr="002F2602">
        <w:rPr>
          <w:rFonts w:cstheme="minorHAnsi"/>
          <w:b/>
          <w:bCs/>
          <w:color w:val="00B0F0"/>
        </w:rPr>
        <w:t>UUID de système de fichiers=29ce3b50-824c-425a-87da-c0f682fb2183</w:t>
      </w:r>
      <w:r w:rsidRPr="002F2602">
        <w:rPr>
          <w:rFonts w:cstheme="minorHAnsi"/>
          <w:b/>
          <w:bCs/>
          <w:color w:val="00B0F0"/>
        </w:rPr>
        <w:br/>
      </w:r>
      <w:r w:rsidRPr="002F2602">
        <w:rPr>
          <w:rFonts w:cstheme="minorHAnsi"/>
          <w:b/>
          <w:bCs/>
          <w:color w:val="00B0F0"/>
        </w:rPr>
        <w:t>Superblocs de secours stockés sur les blocs :</w:t>
      </w:r>
      <w:r w:rsidRPr="002F2602">
        <w:rPr>
          <w:rFonts w:cstheme="minorHAnsi"/>
          <w:b/>
          <w:bCs/>
          <w:color w:val="00B0F0"/>
        </w:rPr>
        <w:br/>
      </w:r>
      <w:r w:rsidRPr="002F2602">
        <w:rPr>
          <w:rFonts w:cstheme="minorHAnsi"/>
          <w:b/>
          <w:bCs/>
          <w:color w:val="00B0F0"/>
        </w:rPr>
        <w:t xml:space="preserve">        32768, 98304, 163840, 229376, 294912, 819200, 884736, 1605632, 2654208, 4096000</w:t>
      </w:r>
      <w:r w:rsidRPr="002F2602">
        <w:rPr>
          <w:rFonts w:cstheme="minorHAnsi"/>
          <w:b/>
          <w:bCs/>
          <w:color w:val="00B0F0"/>
        </w:rPr>
        <w:br/>
      </w:r>
      <w:r w:rsidRPr="002F2602">
        <w:rPr>
          <w:rFonts w:cstheme="minorHAnsi"/>
          <w:b/>
          <w:bCs/>
          <w:color w:val="00B0F0"/>
        </w:rPr>
        <w:br/>
      </w:r>
      <w:r w:rsidRPr="002F2602">
        <w:rPr>
          <w:rFonts w:cstheme="minorHAnsi"/>
          <w:b/>
          <w:bCs/>
          <w:color w:val="00B0F0"/>
        </w:rPr>
        <w:t xml:space="preserve">Allocation </w:t>
      </w:r>
      <w:r w:rsidRPr="002F2602">
        <w:rPr>
          <w:rFonts w:cstheme="minorHAnsi"/>
          <w:b/>
          <w:bCs/>
          <w:color w:val="E36C0A" w:themeColor="accent6" w:themeShade="BF"/>
        </w:rPr>
        <w:t>des</w:t>
      </w:r>
      <w:r w:rsidRPr="002F2602">
        <w:rPr>
          <w:rFonts w:cstheme="minorHAnsi"/>
          <w:b/>
          <w:bCs/>
          <w:color w:val="00B0F0"/>
        </w:rPr>
        <w:t xml:space="preserve"> tables de groupe : complété</w:t>
      </w:r>
      <w:r w:rsidRPr="002F2602">
        <w:rPr>
          <w:rFonts w:cstheme="minorHAnsi"/>
          <w:b/>
          <w:bCs/>
          <w:color w:val="00B0F0"/>
        </w:rPr>
        <w:br/>
      </w:r>
      <w:r w:rsidRPr="002F2602">
        <w:rPr>
          <w:rFonts w:cstheme="minorHAnsi"/>
          <w:b/>
          <w:bCs/>
          <w:color w:val="00B0F0"/>
        </w:rPr>
        <w:t>Écriture des tables d'i-noeuds : complété</w:t>
      </w:r>
      <w:r w:rsidRPr="002F2602">
        <w:rPr>
          <w:rFonts w:cstheme="minorHAnsi"/>
          <w:b/>
          <w:bCs/>
          <w:color w:val="00B0F0"/>
        </w:rPr>
        <w:br/>
      </w:r>
      <w:r w:rsidRPr="002F2602">
        <w:rPr>
          <w:rFonts w:cstheme="minorHAnsi"/>
          <w:b/>
          <w:bCs/>
          <w:color w:val="00B0F0"/>
        </w:rPr>
        <w:t>Création du journal (32768 blocs) : complété</w:t>
      </w:r>
      <w:r w:rsidRPr="002F2602">
        <w:rPr>
          <w:rFonts w:cstheme="minorHAnsi"/>
          <w:b/>
          <w:bCs/>
          <w:color w:val="00B0F0"/>
        </w:rPr>
        <w:br/>
      </w:r>
      <w:r w:rsidRPr="002F2602">
        <w:rPr>
          <w:rFonts w:cstheme="minorHAnsi"/>
          <w:b/>
          <w:bCs/>
          <w:color w:val="00B0F0"/>
        </w:rPr>
        <w:t>Écriture des superblocs et de l'information de comptabilité du système de fichiers : complété</w:t>
      </w:r>
    </w:p>
    <w:p w:rsidR="0052613D" w:rsidP="0058370C" w:rsidRDefault="0052613D" w14:paraId="11599E1E" w14:textId="77777777">
      <w:pPr>
        <w:spacing w:line="20" w:lineRule="atLeast"/>
      </w:pPr>
      <w:r w:rsidRPr="3EC274E0">
        <w:t xml:space="preserve">La commande </w:t>
      </w:r>
      <w:r w:rsidRPr="00053936">
        <w:rPr>
          <w:rStyle w:val="Gras"/>
          <w:color w:val="0070C0"/>
        </w:rPr>
        <w:t>mkfs est une commande frontale de commandes</w:t>
      </w:r>
      <w:r w:rsidRPr="00053936">
        <w:rPr>
          <w:color w:val="0070C0"/>
        </w:rPr>
        <w:t xml:space="preserve"> </w:t>
      </w:r>
      <w:r w:rsidRPr="3EC274E0">
        <w:t xml:space="preserve">conçues pour créer des systèmes de fichiers spécifiques. Par exemple, la commande </w:t>
      </w:r>
      <w:r w:rsidRPr="00053936">
        <w:rPr>
          <w:rStyle w:val="Gras"/>
          <w:color w:val="0070C0"/>
        </w:rPr>
        <w:t>mkfs -t ext4 exécute la commande mkfs.ext4</w:t>
      </w:r>
      <w:r w:rsidRPr="3EC274E0">
        <w:t xml:space="preserve">. </w:t>
      </w:r>
      <w:r>
        <w:br/>
      </w:r>
      <w:r w:rsidRPr="3EC274E0">
        <w:t xml:space="preserve">on peut voir quels systèmes de fichiers la commande </w:t>
      </w:r>
      <w:r w:rsidRPr="3EC274E0">
        <w:rPr>
          <w:b/>
          <w:bCs/>
        </w:rPr>
        <w:t>mkfs</w:t>
      </w:r>
      <w:r w:rsidRPr="3EC274E0">
        <w:t xml:space="preserve"> peut créer en entrant </w:t>
      </w:r>
      <w:r w:rsidRPr="3EC274E0">
        <w:rPr>
          <w:b/>
          <w:bCs/>
        </w:rPr>
        <w:t xml:space="preserve">mkfs </w:t>
      </w:r>
      <w:r w:rsidRPr="3EC274E0">
        <w:t>et en</w:t>
      </w:r>
      <w:r w:rsidRPr="3EC274E0">
        <w:rPr>
          <w:b/>
          <w:bCs/>
        </w:rPr>
        <w:t xml:space="preserve"> </w:t>
      </w:r>
      <w:r w:rsidRPr="3EC274E0">
        <w:t xml:space="preserve">appuyant deux fois sur la touche </w:t>
      </w:r>
      <w:r w:rsidRPr="3EC274E0">
        <w:rPr>
          <w:b/>
          <w:bCs/>
        </w:rPr>
        <w:t>TAB</w:t>
      </w:r>
      <w:r w:rsidRPr="3EC274E0">
        <w:t> …</w:t>
      </w:r>
    </w:p>
    <w:p w:rsidRPr="002F2602" w:rsidR="00555C16" w:rsidP="0058370C" w:rsidRDefault="0052613D" w14:paraId="7EEE6849" w14:textId="7E3393ED">
      <w:pPr>
        <w:spacing w:line="20" w:lineRule="atLeast"/>
        <w:rPr>
          <w:rFonts w:cstheme="minorHAnsi"/>
          <w:b/>
          <w:bCs/>
          <w:color w:val="00B0F0"/>
        </w:rPr>
      </w:pPr>
      <w:r w:rsidRPr="002F2602">
        <w:rPr>
          <w:rFonts w:cstheme="minorHAnsi"/>
          <w:b/>
          <w:bCs/>
          <w:color w:val="E36C0A" w:themeColor="accent6" w:themeShade="BF"/>
        </w:rPr>
        <w:t>&gt;&gt;</w:t>
      </w:r>
      <w:r w:rsidRPr="002F2602">
        <w:rPr>
          <w:rFonts w:cstheme="minorHAnsi"/>
        </w:rPr>
        <w:t xml:space="preserve"> </w:t>
      </w:r>
      <w:r w:rsidRPr="003F7EEC" w:rsidR="00B61BE5">
        <w:rPr>
          <w:rFonts w:cstheme="minorHAnsi"/>
          <w:b/>
          <w:bCs/>
          <w:color w:val="FF0000"/>
        </w:rPr>
        <w:t>sudo</w:t>
      </w:r>
      <w:r w:rsidR="00B61BE5">
        <w:rPr>
          <w:rFonts w:cstheme="minorHAnsi"/>
        </w:rPr>
        <w:t xml:space="preserve"> </w:t>
      </w:r>
      <w:r w:rsidRPr="002F2602">
        <w:rPr>
          <w:rFonts w:cstheme="minorHAnsi"/>
          <w:b/>
          <w:bCs/>
          <w:color w:val="FF0000"/>
        </w:rPr>
        <w:t xml:space="preserve">mkfs </w:t>
      </w:r>
      <w:r w:rsidR="00053936">
        <w:rPr>
          <w:rFonts w:cstheme="minorHAnsi"/>
          <w:b/>
          <w:bCs/>
          <w:color w:val="FF0000"/>
        </w:rPr>
        <w:t>&lt;</w:t>
      </w:r>
      <w:r w:rsidRPr="002F2602">
        <w:rPr>
          <w:rFonts w:cstheme="minorHAnsi"/>
          <w:b/>
          <w:bCs/>
          <w:color w:val="FF0000"/>
        </w:rPr>
        <w:t>TAB</w:t>
      </w:r>
      <w:r w:rsidR="00053936">
        <w:rPr>
          <w:rFonts w:cstheme="minorHAnsi"/>
          <w:b/>
          <w:bCs/>
          <w:color w:val="FF0000"/>
        </w:rPr>
        <w:t>&gt;</w:t>
      </w:r>
      <w:r w:rsidRPr="002F2602">
        <w:rPr>
          <w:rFonts w:cstheme="minorHAnsi"/>
          <w:b/>
          <w:bCs/>
          <w:color w:val="FF0000"/>
        </w:rPr>
        <w:t xml:space="preserve"> </w:t>
      </w:r>
      <w:r w:rsidR="00053936">
        <w:rPr>
          <w:rFonts w:cstheme="minorHAnsi"/>
          <w:b/>
          <w:bCs/>
          <w:color w:val="FF0000"/>
        </w:rPr>
        <w:t>&lt;</w:t>
      </w:r>
      <w:r w:rsidRPr="002F2602">
        <w:rPr>
          <w:rFonts w:cstheme="minorHAnsi"/>
          <w:b/>
          <w:bCs/>
          <w:color w:val="FF0000"/>
        </w:rPr>
        <w:t>TAB</w:t>
      </w:r>
      <w:r w:rsidR="00053936">
        <w:rPr>
          <w:rFonts w:cstheme="minorHAnsi"/>
          <w:b/>
          <w:bCs/>
          <w:color w:val="FF0000"/>
        </w:rPr>
        <w:t>&gt;</w:t>
      </w:r>
      <w:r w:rsidRPr="002F2602">
        <w:rPr>
          <w:rFonts w:cstheme="minorHAnsi"/>
        </w:rPr>
        <w:br/>
      </w:r>
      <w:r w:rsidRPr="002F2602" w:rsidR="00555C16">
        <w:rPr>
          <w:rFonts w:cstheme="minorHAnsi"/>
          <w:b/>
          <w:bCs/>
          <w:color w:val="00B0F0"/>
        </w:rPr>
        <w:t xml:space="preserve">mkfs         </w:t>
      </w:r>
      <w:r w:rsidR="005420A9">
        <w:rPr>
          <w:rFonts w:cstheme="minorHAnsi"/>
          <w:b/>
          <w:bCs/>
          <w:color w:val="00B0F0"/>
        </w:rPr>
        <w:tab/>
      </w:r>
      <w:r w:rsidRPr="002F2602" w:rsidR="00555C16">
        <w:rPr>
          <w:rFonts w:cstheme="minorHAnsi"/>
          <w:b/>
          <w:bCs/>
          <w:color w:val="00B0F0"/>
        </w:rPr>
        <w:t xml:space="preserve">mkfs.btrfs   </w:t>
      </w:r>
      <w:r w:rsidR="005420A9">
        <w:rPr>
          <w:rFonts w:cstheme="minorHAnsi"/>
          <w:b/>
          <w:bCs/>
          <w:color w:val="00B0F0"/>
        </w:rPr>
        <w:tab/>
      </w:r>
      <w:r w:rsidRPr="002F2602" w:rsidR="00555C16">
        <w:rPr>
          <w:rFonts w:cstheme="minorHAnsi"/>
          <w:b/>
          <w:bCs/>
          <w:color w:val="00B0F0"/>
        </w:rPr>
        <w:t xml:space="preserve">mkfs.ext2    </w:t>
      </w:r>
      <w:r w:rsidR="005420A9">
        <w:rPr>
          <w:rFonts w:cstheme="minorHAnsi"/>
          <w:b/>
          <w:bCs/>
          <w:color w:val="00B0F0"/>
        </w:rPr>
        <w:tab/>
      </w:r>
      <w:r w:rsidRPr="002F2602" w:rsidR="00555C16">
        <w:rPr>
          <w:rFonts w:cstheme="minorHAnsi"/>
          <w:b/>
          <w:bCs/>
          <w:color w:val="00B0F0"/>
        </w:rPr>
        <w:t xml:space="preserve">mkfs.ext4   </w:t>
      </w:r>
      <w:r w:rsidR="005420A9">
        <w:rPr>
          <w:rFonts w:cstheme="minorHAnsi"/>
          <w:b/>
          <w:bCs/>
          <w:color w:val="00B0F0"/>
        </w:rPr>
        <w:tab/>
      </w:r>
      <w:r w:rsidRPr="002F2602" w:rsidR="00555C16">
        <w:rPr>
          <w:rFonts w:cstheme="minorHAnsi"/>
          <w:b/>
          <w:bCs/>
          <w:color w:val="00B0F0"/>
        </w:rPr>
        <w:t xml:space="preserve"> mkfs.xfs</w:t>
      </w:r>
      <w:r w:rsidRPr="002F2602" w:rsidR="00555C16">
        <w:rPr>
          <w:rFonts w:cstheme="minorHAnsi"/>
          <w:b/>
          <w:bCs/>
          <w:color w:val="00B0F0"/>
        </w:rPr>
        <w:br/>
      </w:r>
      <w:r w:rsidRPr="002F2602" w:rsidR="00555C16">
        <w:rPr>
          <w:rFonts w:cstheme="minorHAnsi"/>
          <w:b/>
          <w:bCs/>
          <w:color w:val="00B0F0"/>
        </w:rPr>
        <w:t xml:space="preserve">mkfs.bfs     </w:t>
      </w:r>
      <w:r w:rsidR="005420A9">
        <w:rPr>
          <w:rFonts w:cstheme="minorHAnsi"/>
          <w:b/>
          <w:bCs/>
          <w:color w:val="00B0F0"/>
        </w:rPr>
        <w:tab/>
      </w:r>
      <w:r w:rsidRPr="002F2602" w:rsidR="00555C16">
        <w:rPr>
          <w:rFonts w:cstheme="minorHAnsi"/>
          <w:b/>
          <w:bCs/>
          <w:color w:val="00B0F0"/>
        </w:rPr>
        <w:t xml:space="preserve">mkfs.cramfs </w:t>
      </w:r>
      <w:r w:rsidR="005420A9">
        <w:rPr>
          <w:rFonts w:cstheme="minorHAnsi"/>
          <w:b/>
          <w:bCs/>
          <w:color w:val="00B0F0"/>
        </w:rPr>
        <w:tab/>
      </w:r>
      <w:r w:rsidRPr="002F2602" w:rsidR="00555C16">
        <w:rPr>
          <w:rFonts w:cstheme="minorHAnsi"/>
          <w:b/>
          <w:bCs/>
          <w:color w:val="00B0F0"/>
        </w:rPr>
        <w:t xml:space="preserve"> mkfs.ext3   </w:t>
      </w:r>
      <w:r w:rsidR="005420A9">
        <w:rPr>
          <w:rFonts w:cstheme="minorHAnsi"/>
          <w:b/>
          <w:bCs/>
          <w:color w:val="00B0F0"/>
        </w:rPr>
        <w:tab/>
      </w:r>
      <w:r w:rsidRPr="002F2602" w:rsidR="00555C16">
        <w:rPr>
          <w:rFonts w:cstheme="minorHAnsi"/>
          <w:b/>
          <w:bCs/>
          <w:color w:val="00B0F0"/>
        </w:rPr>
        <w:t xml:space="preserve"> mkfs.minix</w:t>
      </w:r>
    </w:p>
    <w:p w:rsidR="0052613D" w:rsidP="0058370C" w:rsidRDefault="0052613D" w14:paraId="2970250C" w14:textId="39D36C4C">
      <w:pPr>
        <w:spacing w:line="20" w:lineRule="atLeast"/>
      </w:pPr>
      <w:r w:rsidRPr="3EC274E0">
        <w:t>On peut exécuter n'importe laquelle de ces commandes directement, mais souvent, il est simplement plus facile d'exécuter la commande mkfs.</w:t>
      </w:r>
    </w:p>
    <w:p w:rsidR="0052613D" w:rsidP="0058370C" w:rsidRDefault="0052613D" w14:paraId="4E4A0DE8" w14:textId="77777777">
      <w:pPr>
        <w:spacing w:line="20" w:lineRule="atLeast"/>
      </w:pPr>
    </w:p>
    <w:p w:rsidR="0052613D" w:rsidP="0058370C" w:rsidRDefault="0052613D" w14:paraId="0A04613D" w14:textId="77777777">
      <w:pPr>
        <w:spacing w:line="20" w:lineRule="atLeast"/>
      </w:pPr>
      <w:r w:rsidRPr="3EC274E0">
        <w:t xml:space="preserve">La commande </w:t>
      </w:r>
      <w:r w:rsidRPr="00053936">
        <w:rPr>
          <w:rStyle w:val="Gras"/>
          <w:color w:val="0070C0"/>
        </w:rPr>
        <w:t>mkfs en elle-même a peu d'options</w:t>
      </w:r>
      <w:r w:rsidRPr="3EC274E0">
        <w:t xml:space="preserve">. </w:t>
      </w:r>
      <w:r>
        <w:br/>
      </w:r>
      <w:r w:rsidRPr="3EC274E0">
        <w:t xml:space="preserve">Cependant, chacune des </w:t>
      </w:r>
      <w:r w:rsidRPr="00053936">
        <w:rPr>
          <w:rStyle w:val="Gras"/>
          <w:color w:val="0070C0"/>
        </w:rPr>
        <w:t>commandes mkfs.* dispose de plusieurs options qui modifient le mode de création</w:t>
      </w:r>
      <w:r w:rsidRPr="00053936">
        <w:rPr>
          <w:color w:val="0070C0"/>
        </w:rPr>
        <w:t xml:space="preserve"> </w:t>
      </w:r>
      <w:r w:rsidRPr="3EC274E0">
        <w:t xml:space="preserve">du système de fichiers. </w:t>
      </w:r>
      <w:r>
        <w:br/>
      </w:r>
      <w:r w:rsidRPr="3EC274E0">
        <w:t xml:space="preserve">Lors de la spécification d’options avec la commande mkfs, toute option ne faisant pas partie de la commande </w:t>
      </w:r>
      <w:r w:rsidRPr="3EC274E0">
        <w:rPr>
          <w:b/>
          <w:bCs/>
        </w:rPr>
        <w:t>mkfs</w:t>
      </w:r>
      <w:r w:rsidRPr="3EC274E0">
        <w:t xml:space="preserve"> est transmise à la commande </w:t>
      </w:r>
      <w:r w:rsidRPr="3EC274E0">
        <w:rPr>
          <w:b/>
          <w:bCs/>
        </w:rPr>
        <w:t>mkfs.*</w:t>
      </w:r>
      <w:r w:rsidRPr="3EC274E0">
        <w:t xml:space="preserve">. </w:t>
      </w:r>
    </w:p>
    <w:p w:rsidRPr="00FC3553" w:rsidR="0052613D" w:rsidP="0058370C" w:rsidRDefault="0052613D" w14:paraId="65132079" w14:textId="1BBEE575">
      <w:pPr>
        <w:spacing w:line="20" w:lineRule="atLeast"/>
        <w:rPr>
          <w:rFonts w:cstheme="minorHAnsi"/>
          <w:b/>
          <w:bCs/>
          <w:color w:val="FF0000"/>
        </w:rPr>
      </w:pPr>
      <w:r w:rsidRPr="3EC274E0">
        <w:t>Par exemple, l'</w:t>
      </w:r>
      <w:r w:rsidRPr="00053936">
        <w:rPr>
          <w:rStyle w:val="Gras"/>
          <w:color w:val="0070C0"/>
        </w:rPr>
        <w:t>option</w:t>
      </w:r>
      <w:r w:rsidRPr="3EC274E0">
        <w:t xml:space="preserve"> </w:t>
      </w:r>
      <w:r w:rsidRPr="00053936">
        <w:rPr>
          <w:rStyle w:val="Gras"/>
          <w:color w:val="0070C0"/>
        </w:rPr>
        <w:t>-m de la commande mkfs.ext4 spécifie la quantité de système de fichiers</w:t>
      </w:r>
      <w:r w:rsidRPr="00053936">
        <w:rPr>
          <w:color w:val="0070C0"/>
        </w:rPr>
        <w:t xml:space="preserve"> </w:t>
      </w:r>
      <w:r w:rsidRPr="3EC274E0">
        <w:t xml:space="preserve">(pourcentage du système de fichiers) </w:t>
      </w:r>
      <w:r w:rsidRPr="00053936">
        <w:rPr>
          <w:rStyle w:val="Gras"/>
          <w:color w:val="0070C0"/>
        </w:rPr>
        <w:t>réservée au super-utilisateur</w:t>
      </w:r>
      <w:r w:rsidRPr="00053936">
        <w:rPr>
          <w:color w:val="0070C0"/>
        </w:rPr>
        <w:t xml:space="preserve"> </w:t>
      </w:r>
      <w:r w:rsidRPr="3EC274E0">
        <w:t xml:space="preserve">(la valeur par défaut est 5%). </w:t>
      </w:r>
      <w:r>
        <w:br/>
      </w:r>
      <w:r w:rsidRPr="3EC274E0">
        <w:t xml:space="preserve">La commande suivante finit par exécuter la commande </w:t>
      </w:r>
      <w:r w:rsidRPr="3EC274E0">
        <w:rPr>
          <w:b/>
          <w:bCs/>
        </w:rPr>
        <w:t>mkfs.ext4</w:t>
      </w:r>
      <w:r w:rsidRPr="3EC274E0">
        <w:t xml:space="preserve"> et passer l'option </w:t>
      </w:r>
      <w:r w:rsidRPr="3EC274E0">
        <w:rPr>
          <w:b/>
          <w:bCs/>
        </w:rPr>
        <w:t>-m</w:t>
      </w:r>
      <w:r w:rsidRPr="3EC274E0">
        <w:t xml:space="preserve"> à cette commande.</w:t>
      </w:r>
      <w:r>
        <w:br/>
      </w:r>
      <w:r w:rsidRPr="00B61BE5">
        <w:rPr>
          <w:rFonts w:cstheme="minorHAnsi"/>
          <w:b/>
          <w:bCs/>
          <w:color w:val="E36C0A" w:themeColor="accent6" w:themeShade="BF"/>
        </w:rPr>
        <w:t>&gt;&gt;</w:t>
      </w:r>
      <w:r w:rsidRPr="00FC3553">
        <w:rPr>
          <w:rFonts w:cstheme="minorHAnsi"/>
        </w:rPr>
        <w:t xml:space="preserve"> </w:t>
      </w:r>
      <w:r w:rsidRPr="003F7EEC" w:rsidR="00B61BE5">
        <w:rPr>
          <w:rFonts w:cstheme="minorHAnsi"/>
          <w:b/>
          <w:bCs/>
          <w:color w:val="FF0000"/>
        </w:rPr>
        <w:t>sudo</w:t>
      </w:r>
      <w:r w:rsidR="00B61BE5">
        <w:rPr>
          <w:rFonts w:cstheme="minorHAnsi"/>
        </w:rPr>
        <w:t xml:space="preserve"> </w:t>
      </w:r>
      <w:r w:rsidRPr="00FC3553">
        <w:rPr>
          <w:rFonts w:cstheme="minorHAnsi"/>
          <w:b/>
          <w:bCs/>
          <w:color w:val="FF0000"/>
        </w:rPr>
        <w:t>mkfs -t ext4 -m 10 /dev/sdb1</w:t>
      </w:r>
    </w:p>
    <w:p w:rsidR="0052613D" w:rsidP="0058370C" w:rsidRDefault="0052613D" w14:paraId="29D1AE74" w14:textId="77777777">
      <w:pPr>
        <w:spacing w:line="20" w:lineRule="atLeast"/>
      </w:pPr>
      <w:r w:rsidRPr="3EC274E0">
        <w:rPr>
          <w:b/>
          <w:bCs/>
        </w:rPr>
        <w:t>Astuce</w:t>
      </w:r>
      <w:r w:rsidRPr="3EC274E0">
        <w:t> …</w:t>
      </w:r>
      <w:r>
        <w:br/>
      </w:r>
      <w:r w:rsidRPr="3EC274E0">
        <w:t xml:space="preserve">Les </w:t>
      </w:r>
      <w:r w:rsidRPr="00053936">
        <w:rPr>
          <w:rStyle w:val="Gras"/>
          <w:color w:val="0070C0"/>
        </w:rPr>
        <w:t>systèmes de fichiers ont de nombreuses options</w:t>
      </w:r>
      <w:r w:rsidRPr="3EC274E0">
        <w:t xml:space="preserve">. </w:t>
      </w:r>
      <w:r>
        <w:br/>
      </w:r>
      <w:r w:rsidRPr="3EC274E0">
        <w:t xml:space="preserve">Les </w:t>
      </w:r>
      <w:r w:rsidRPr="00053936">
        <w:rPr>
          <w:rStyle w:val="Gras"/>
          <w:color w:val="0070C0"/>
        </w:rPr>
        <w:t>options activées peuvent faire une grande différence pour les performances</w:t>
      </w:r>
      <w:r w:rsidRPr="00053936">
        <w:rPr>
          <w:color w:val="0070C0"/>
        </w:rPr>
        <w:t xml:space="preserve"> </w:t>
      </w:r>
      <w:r w:rsidRPr="3EC274E0">
        <w:t>du système et parfois pour la sécurité.</w:t>
      </w:r>
    </w:p>
    <w:p w:rsidR="0052613D" w:rsidP="0058370C" w:rsidRDefault="0052613D" w14:paraId="6C1E7294" w14:textId="77777777">
      <w:pPr>
        <w:spacing w:line="20" w:lineRule="atLeast"/>
      </w:pPr>
      <w:r w:rsidRPr="3EC274E0">
        <w:t>Par exemple, l</w:t>
      </w:r>
      <w:r w:rsidRPr="3EC274E0">
        <w:rPr>
          <w:color w:val="00B050"/>
        </w:rPr>
        <w:t>'</w:t>
      </w:r>
      <w:r w:rsidRPr="000E2AFC">
        <w:rPr>
          <w:b/>
          <w:bCs/>
          <w:color w:val="0070C0"/>
        </w:rPr>
        <w:t>option -m</w:t>
      </w:r>
      <w:r w:rsidRPr="3EC274E0">
        <w:t xml:space="preserve"> pour les systèmes de fichiers de type </w:t>
      </w:r>
      <w:r w:rsidRPr="3EC274E0">
        <w:rPr>
          <w:b/>
          <w:bCs/>
        </w:rPr>
        <w:t>ext</w:t>
      </w:r>
      <w:r w:rsidRPr="3EC274E0">
        <w:t xml:space="preserve"> est utilisée pour </w:t>
      </w:r>
      <w:r w:rsidRPr="00053936">
        <w:rPr>
          <w:b/>
          <w:bCs/>
          <w:color w:val="0070C0"/>
        </w:rPr>
        <w:t>spécifier la quantité de système de fichiers réservée au super-utilisateur</w:t>
      </w:r>
      <w:r w:rsidRPr="3EC274E0">
        <w:t xml:space="preserve">. Le but de cette opération est de permettre à l'utilisateur </w:t>
      </w:r>
      <w:r w:rsidRPr="3EC274E0">
        <w:rPr>
          <w:b/>
          <w:bCs/>
        </w:rPr>
        <w:t>root</w:t>
      </w:r>
      <w:r w:rsidRPr="3EC274E0">
        <w:t xml:space="preserve"> (ou aux démons </w:t>
      </w:r>
      <w:r w:rsidRPr="3EC274E0">
        <w:lastRenderedPageBreak/>
        <w:t>s'exécutant en tant que root) de pouvoir stocker des fichiers sur un système de fichiers, même si des utilisateurs normaux remplissent le système de fichiers.</w:t>
      </w:r>
    </w:p>
    <w:p w:rsidR="0052613D" w:rsidP="0058370C" w:rsidRDefault="0052613D" w14:paraId="671E7AD2" w14:textId="77777777">
      <w:pPr>
        <w:spacing w:line="20" w:lineRule="atLeast"/>
      </w:pPr>
      <w:r w:rsidRPr="3EC274E0">
        <w:t xml:space="preserve">Lors du formatage, un </w:t>
      </w:r>
      <w:r w:rsidRPr="00053936">
        <w:rPr>
          <w:b/>
          <w:bCs/>
          <w:color w:val="0070C0"/>
        </w:rPr>
        <w:t>système de fichiers de 5 To séparé pour /home se voit attribué par défaut la valeur réservée au super-utilisateur de 5%</w:t>
      </w:r>
      <w:r w:rsidRPr="3EC274E0">
        <w:t xml:space="preserve">, sauf si on utilise l'option </w:t>
      </w:r>
      <w:r w:rsidRPr="3EC274E0">
        <w:rPr>
          <w:b/>
          <w:bCs/>
        </w:rPr>
        <w:t>-m</w:t>
      </w:r>
      <w:r w:rsidRPr="3EC274E0">
        <w:t>. Si on n'utilise pas cette option, lors de la création de ce système de fichiers, cela signifie que 250 Go seront réservés pour l'utilisateur root, utilisateur qui ne placera probablement jamais un seul fichier dans le système de fichiers /home.</w:t>
      </w:r>
    </w:p>
    <w:p w:rsidR="0052613D" w:rsidP="0058370C" w:rsidRDefault="0052613D" w14:paraId="175AA93A" w14:textId="77777777">
      <w:pPr>
        <w:spacing w:line="20" w:lineRule="atLeast"/>
      </w:pPr>
    </w:p>
    <w:p w:rsidR="0052613D" w:rsidP="0058370C" w:rsidRDefault="0052613D" w14:paraId="0C1ACEDF" w14:textId="77777777">
      <w:pPr>
        <w:pStyle w:val="Titre1"/>
        <w:spacing w:line="20" w:lineRule="atLeast"/>
      </w:pPr>
      <w:bookmarkStart w:name="_Toc73250957" w:id="14"/>
      <w:r w:rsidRPr="3EC274E0">
        <w:t>Liste des périphériques de type bloc</w:t>
      </w:r>
      <w:bookmarkEnd w:id="14"/>
    </w:p>
    <w:p w:rsidR="0052613D" w:rsidP="0058370C" w:rsidRDefault="0052613D" w14:paraId="7B7EE859" w14:textId="77777777">
      <w:pPr>
        <w:spacing w:line="20" w:lineRule="atLeast"/>
      </w:pPr>
      <w:r w:rsidRPr="3EC274E0">
        <w:t xml:space="preserve">Dans le répertoire racine ou /, on retrouve un </w:t>
      </w:r>
      <w:r w:rsidRPr="00053936">
        <w:rPr>
          <w:b/>
          <w:bCs/>
          <w:color w:val="0070C0"/>
        </w:rPr>
        <w:t>ensem</w:t>
      </w:r>
      <w:r w:rsidRPr="00053936">
        <w:rPr>
          <w:rStyle w:val="Gras"/>
          <w:b w:val="0"/>
          <w:bCs w:val="0"/>
          <w:color w:val="0070C0"/>
        </w:rPr>
        <w:t>ble</w:t>
      </w:r>
      <w:r w:rsidRPr="00053936">
        <w:rPr>
          <w:rStyle w:val="Gras"/>
          <w:color w:val="0070C0"/>
        </w:rPr>
        <w:t xml:space="preserve"> de répertoires systèmes dont la présence de certains est intéressants pour les périphériques de bloc</w:t>
      </w:r>
      <w:r w:rsidRPr="0042600B">
        <w:rPr>
          <w:rStyle w:val="Gras"/>
        </w:rPr>
        <w:t>.</w:t>
      </w:r>
    </w:p>
    <w:p w:rsidR="0052613D" w:rsidP="0058370C" w:rsidRDefault="0052613D" w14:paraId="4EA48608" w14:textId="77777777">
      <w:pPr>
        <w:pStyle w:val="Paragraphedeliste"/>
        <w:numPr>
          <w:ilvl w:val="0"/>
          <w:numId w:val="16"/>
        </w:numPr>
        <w:spacing w:after="200" w:line="20" w:lineRule="atLeast"/>
        <w:rPr>
          <w:rFonts w:eastAsiaTheme="minorEastAsia"/>
          <w:i/>
          <w:iCs/>
        </w:rPr>
      </w:pPr>
      <w:r w:rsidRPr="0042600B">
        <w:rPr>
          <w:b/>
          <w:bCs/>
          <w:color w:val="0070C0"/>
        </w:rPr>
        <w:t>/dev</w:t>
      </w:r>
      <w:r>
        <w:br/>
      </w:r>
      <w:r w:rsidRPr="3EC274E0">
        <w:t xml:space="preserve">C'est dans ce </w:t>
      </w:r>
      <w:r w:rsidRPr="00053936">
        <w:rPr>
          <w:rStyle w:val="Gras"/>
          <w:color w:val="0070C0"/>
        </w:rPr>
        <w:t>répertoire que sont stockés les fichiers de configuration</w:t>
      </w:r>
      <w:r w:rsidRPr="00053936">
        <w:rPr>
          <w:color w:val="0070C0"/>
        </w:rPr>
        <w:t xml:space="preserve"> </w:t>
      </w:r>
      <w:r w:rsidRPr="3EC274E0">
        <w:t xml:space="preserve">des périphériques (réels et virtuels) - (partitions, disques, cartes son, ports SCSI, ports USB, etc.). </w:t>
      </w:r>
      <w:r>
        <w:br/>
      </w:r>
      <w:r w:rsidRPr="3EC274E0">
        <w:t>Ces fichiers sont en mode "données brutes". Il est souvent nécessaire d'utiliser des programmes pour interpréter ces contenus (par exemple, en montant la partition /dev/hda1 dans /mnt/hda1 pour accéder aux fichiers).</w:t>
      </w:r>
    </w:p>
    <w:p w:rsidR="0052613D" w:rsidP="0058370C" w:rsidRDefault="0052613D" w14:paraId="18B6C9BC" w14:textId="09BAEB9C">
      <w:pPr>
        <w:pStyle w:val="Paragraphedeliste"/>
        <w:numPr>
          <w:ilvl w:val="0"/>
          <w:numId w:val="16"/>
        </w:numPr>
        <w:spacing w:after="200" w:line="20" w:lineRule="atLeast"/>
        <w:rPr>
          <w:rFonts w:eastAsiaTheme="minorEastAsia"/>
          <w:i/>
          <w:iCs/>
        </w:rPr>
      </w:pPr>
      <w:r w:rsidRPr="0042600B">
        <w:rPr>
          <w:b/>
          <w:bCs/>
          <w:color w:val="0070C0"/>
        </w:rPr>
        <w:t>/mnt</w:t>
      </w:r>
      <w:r>
        <w:br/>
      </w:r>
      <w:r w:rsidRPr="3EC274E0">
        <w:t xml:space="preserve">C'est en général dans ce </w:t>
      </w:r>
      <w:r w:rsidRPr="00053936">
        <w:rPr>
          <w:rStyle w:val="Gras"/>
          <w:color w:val="0070C0"/>
        </w:rPr>
        <w:t>répertoire qu'on accède aux autres systèmes de fichiers</w:t>
      </w:r>
      <w:r w:rsidRPr="00053936">
        <w:rPr>
          <w:color w:val="0070C0"/>
        </w:rPr>
        <w:t xml:space="preserve"> </w:t>
      </w:r>
      <w:r w:rsidR="00053936">
        <w:rPr>
          <w:color w:val="0070C0"/>
        </w:rPr>
        <w:t>À</w:t>
      </w:r>
      <w:r w:rsidR="00053936">
        <w:rPr>
          <w:color w:val="0070C0"/>
        </w:rPr>
        <w:br/>
      </w:r>
      <w:r w:rsidRPr="3EC274E0">
        <w:t>(autres partitions, CD/DVD, clés USB, serveurs de fichiers...).</w:t>
      </w:r>
    </w:p>
    <w:p w:rsidR="0052613D" w:rsidP="0058370C" w:rsidRDefault="0052613D" w14:paraId="3765E932" w14:textId="4D6A3FA3">
      <w:pPr>
        <w:spacing w:line="20" w:lineRule="atLeast"/>
      </w:pPr>
      <w:r w:rsidRPr="3EC274E0">
        <w:t>Voici quelques commandes différentes qui peuvent répertorier les disques durs.</w:t>
      </w:r>
      <w:r>
        <w:br/>
      </w:r>
      <w:r w:rsidRPr="3EC274E0">
        <w:t>Ce sont probablement les plus utilisées et les plus faciles pour faire le travail.</w:t>
      </w:r>
    </w:p>
    <w:p w:rsidR="00DA7D2E" w:rsidP="0058370C" w:rsidRDefault="00DA7D2E" w14:paraId="00182051" w14:textId="77777777">
      <w:pPr>
        <w:spacing w:line="20" w:lineRule="atLeast"/>
      </w:pPr>
    </w:p>
    <w:p w:rsidR="0052613D" w:rsidP="0058370C" w:rsidRDefault="0052613D" w14:paraId="5BAFE9F8" w14:textId="77777777">
      <w:pPr>
        <w:pStyle w:val="Titre2"/>
        <w:spacing w:line="20" w:lineRule="atLeast"/>
      </w:pPr>
      <w:bookmarkStart w:name="_Toc73250958" w:id="15"/>
      <w:r w:rsidRPr="1B0666A3">
        <w:t>df</w:t>
      </w:r>
      <w:bookmarkEnd w:id="15"/>
    </w:p>
    <w:p w:rsidR="0052613D" w:rsidP="0058370C" w:rsidRDefault="0052613D" w14:paraId="06AFC1E3" w14:textId="77777777">
      <w:pPr>
        <w:spacing w:line="20" w:lineRule="atLeast"/>
      </w:pPr>
      <w:r w:rsidRPr="1B0666A3">
        <w:t>La commande df sous Linux est probablement l'une des plus utilisées. Il répertorie l'utilisation réelle de l'espace disque et peut fournir des informations sur les disques durs (ou l'espace disque actuel) utilisés dans l'ensemble du système.</w:t>
      </w:r>
    </w:p>
    <w:p w:rsidR="0052613D" w:rsidP="0058370C" w:rsidRDefault="0052613D" w14:paraId="1FADDF6F" w14:textId="77777777">
      <w:pPr>
        <w:spacing w:line="20" w:lineRule="atLeast"/>
      </w:pPr>
      <w:r w:rsidRPr="1B0666A3">
        <w:t>La façon la plus courante de l'utiliser est avec l'argument -h qui signifie lisible par l'homme.</w:t>
      </w:r>
    </w:p>
    <w:p w:rsidRPr="00C12BF1" w:rsidR="0052613D" w:rsidP="0058370C" w:rsidRDefault="0052613D" w14:paraId="6C61611D" w14:textId="2676C62C">
      <w:pPr>
        <w:spacing w:line="20" w:lineRule="atLeast"/>
        <w:rPr>
          <w:rFonts w:cstheme="minorHAnsi"/>
          <w:b/>
          <w:bCs/>
          <w:color w:val="00B0F0"/>
        </w:rPr>
      </w:pPr>
      <w:r w:rsidRPr="00C12BF1">
        <w:rPr>
          <w:rFonts w:cstheme="minorHAnsi"/>
          <w:b/>
          <w:bCs/>
          <w:color w:val="E36C0A" w:themeColor="accent6" w:themeShade="BF"/>
        </w:rPr>
        <w:t>&gt;&gt;</w:t>
      </w:r>
      <w:r w:rsidRPr="00C12BF1">
        <w:rPr>
          <w:rFonts w:cstheme="minorHAnsi"/>
        </w:rPr>
        <w:t xml:space="preserve"> </w:t>
      </w:r>
      <w:r w:rsidRPr="003F7EEC" w:rsidR="00B61BE5">
        <w:rPr>
          <w:rFonts w:cstheme="minorHAnsi"/>
          <w:b/>
          <w:bCs/>
          <w:color w:val="FF0000"/>
        </w:rPr>
        <w:t>sudo</w:t>
      </w:r>
      <w:r w:rsidR="00B61BE5">
        <w:rPr>
          <w:rFonts w:cstheme="minorHAnsi"/>
        </w:rPr>
        <w:t xml:space="preserve"> </w:t>
      </w:r>
      <w:r w:rsidRPr="00C12BF1">
        <w:rPr>
          <w:rFonts w:cstheme="minorHAnsi"/>
          <w:b/>
          <w:bCs/>
          <w:color w:val="FF0000"/>
        </w:rPr>
        <w:t>df -h</w:t>
      </w:r>
      <w:r w:rsidRPr="00C12BF1">
        <w:rPr>
          <w:rFonts w:cstheme="minorHAnsi"/>
          <w:b/>
          <w:bCs/>
          <w:color w:val="FF0000"/>
        </w:rPr>
        <w:br/>
      </w:r>
      <w:r w:rsidRPr="00C12BF1">
        <w:rPr>
          <w:rFonts w:cstheme="minorHAnsi"/>
          <w:b/>
          <w:bCs/>
          <w:color w:val="00B0F0"/>
        </w:rPr>
        <w:t xml:space="preserve">Sys. de fichiers </w:t>
      </w:r>
      <w:r w:rsidRPr="00C12BF1" w:rsidR="00053936">
        <w:rPr>
          <w:rFonts w:cstheme="minorHAnsi"/>
          <w:b/>
          <w:bCs/>
          <w:color w:val="00B0F0"/>
        </w:rPr>
        <w:tab/>
      </w:r>
      <w:r w:rsidRPr="00C12BF1">
        <w:rPr>
          <w:rFonts w:cstheme="minorHAnsi"/>
          <w:b/>
          <w:bCs/>
          <w:color w:val="00B0F0"/>
        </w:rPr>
        <w:t xml:space="preserve">Taille </w:t>
      </w:r>
      <w:r w:rsidRPr="00C12BF1" w:rsidR="00053936">
        <w:rPr>
          <w:rFonts w:cstheme="minorHAnsi"/>
          <w:b/>
          <w:bCs/>
          <w:color w:val="00B0F0"/>
        </w:rPr>
        <w:tab/>
      </w:r>
      <w:r w:rsidRPr="00C12BF1" w:rsidR="00053936">
        <w:rPr>
          <w:rFonts w:cstheme="minorHAnsi"/>
          <w:b/>
          <w:bCs/>
          <w:color w:val="00B0F0"/>
        </w:rPr>
        <w:tab/>
      </w:r>
      <w:r w:rsidRPr="00C12BF1">
        <w:rPr>
          <w:rFonts w:cstheme="minorHAnsi"/>
          <w:b/>
          <w:bCs/>
          <w:color w:val="00B0F0"/>
        </w:rPr>
        <w:t xml:space="preserve">Utilisé </w:t>
      </w:r>
      <w:r w:rsidRPr="00C12BF1" w:rsidR="00053936">
        <w:rPr>
          <w:rFonts w:cstheme="minorHAnsi"/>
          <w:b/>
          <w:bCs/>
          <w:color w:val="00B0F0"/>
        </w:rPr>
        <w:tab/>
      </w:r>
      <w:r w:rsidRPr="00C12BF1" w:rsidR="00053936">
        <w:rPr>
          <w:rFonts w:cstheme="minorHAnsi"/>
          <w:b/>
          <w:bCs/>
          <w:color w:val="00B0F0"/>
        </w:rPr>
        <w:tab/>
      </w:r>
      <w:r w:rsidRPr="00C12BF1">
        <w:rPr>
          <w:rFonts w:cstheme="minorHAnsi"/>
          <w:b/>
          <w:bCs/>
          <w:color w:val="00B0F0"/>
        </w:rPr>
        <w:t xml:space="preserve">Dispo </w:t>
      </w:r>
      <w:r w:rsidRPr="00C12BF1" w:rsidR="00667295">
        <w:rPr>
          <w:rFonts w:cstheme="minorHAnsi"/>
          <w:b/>
          <w:bCs/>
          <w:color w:val="00B0F0"/>
        </w:rPr>
        <w:tab/>
      </w:r>
      <w:r w:rsidRPr="00C12BF1" w:rsidR="00667295">
        <w:rPr>
          <w:rFonts w:cstheme="minorHAnsi"/>
          <w:b/>
          <w:bCs/>
          <w:color w:val="00B0F0"/>
        </w:rPr>
        <w:tab/>
      </w:r>
      <w:r w:rsidRPr="00C12BF1">
        <w:rPr>
          <w:rFonts w:cstheme="minorHAnsi"/>
          <w:b/>
          <w:bCs/>
          <w:color w:val="00B0F0"/>
        </w:rPr>
        <w:t xml:space="preserve">Uti% </w:t>
      </w:r>
      <w:r w:rsidRPr="00C12BF1" w:rsidR="00667295">
        <w:rPr>
          <w:rFonts w:cstheme="minorHAnsi"/>
          <w:b/>
          <w:bCs/>
          <w:color w:val="00B0F0"/>
        </w:rPr>
        <w:tab/>
      </w:r>
      <w:r w:rsidRPr="00C12BF1" w:rsidR="00667295">
        <w:rPr>
          <w:rFonts w:cstheme="minorHAnsi"/>
          <w:b/>
          <w:bCs/>
          <w:color w:val="00B0F0"/>
        </w:rPr>
        <w:tab/>
      </w:r>
      <w:r w:rsidRPr="00C12BF1">
        <w:rPr>
          <w:rFonts w:cstheme="minorHAnsi"/>
          <w:b/>
          <w:bCs/>
          <w:color w:val="00B0F0"/>
        </w:rPr>
        <w:t>Monté sur</w:t>
      </w:r>
      <w:r w:rsidRPr="00C12BF1">
        <w:rPr>
          <w:rFonts w:cstheme="minorHAnsi"/>
          <w:b/>
          <w:bCs/>
          <w:color w:val="00B0F0"/>
        </w:rPr>
        <w:br/>
      </w:r>
      <w:r w:rsidRPr="00C12BF1">
        <w:rPr>
          <w:rFonts w:cstheme="minorHAnsi"/>
          <w:b/>
          <w:bCs/>
          <w:color w:val="00B0F0"/>
        </w:rPr>
        <w:t xml:space="preserve">udev              </w:t>
      </w:r>
      <w:r w:rsidRPr="00C12BF1" w:rsidR="00053936">
        <w:rPr>
          <w:rFonts w:cstheme="minorHAnsi"/>
          <w:b/>
          <w:bCs/>
          <w:color w:val="00B0F0"/>
        </w:rPr>
        <w:tab/>
      </w:r>
      <w:r w:rsidRPr="00C12BF1">
        <w:rPr>
          <w:rFonts w:cstheme="minorHAnsi"/>
          <w:b/>
          <w:bCs/>
          <w:color w:val="00B0F0"/>
        </w:rPr>
        <w:t xml:space="preserve"> 967M       </w:t>
      </w:r>
      <w:r w:rsidRPr="00C12BF1" w:rsidR="00053936">
        <w:rPr>
          <w:rFonts w:cstheme="minorHAnsi"/>
          <w:b/>
          <w:bCs/>
          <w:color w:val="00B0F0"/>
        </w:rPr>
        <w:tab/>
      </w:r>
      <w:r w:rsidRPr="00C12BF1">
        <w:rPr>
          <w:rFonts w:cstheme="minorHAnsi"/>
          <w:b/>
          <w:bCs/>
          <w:color w:val="00B0F0"/>
        </w:rPr>
        <w:t xml:space="preserve">0  967M   </w:t>
      </w:r>
      <w:r w:rsidRPr="00C12BF1" w:rsidR="00053936">
        <w:rPr>
          <w:rFonts w:cstheme="minorHAnsi"/>
          <w:b/>
          <w:bCs/>
          <w:color w:val="00B0F0"/>
        </w:rPr>
        <w:tab/>
      </w:r>
      <w:r w:rsidRPr="00C12BF1" w:rsidR="00667295">
        <w:rPr>
          <w:rFonts w:cstheme="minorHAnsi"/>
          <w:b/>
          <w:bCs/>
          <w:color w:val="00B0F0"/>
        </w:rPr>
        <w:tab/>
      </w:r>
      <w:r w:rsidRPr="00C12BF1" w:rsidR="00667295">
        <w:rPr>
          <w:rFonts w:cstheme="minorHAnsi"/>
          <w:b/>
          <w:bCs/>
          <w:color w:val="00B0F0"/>
        </w:rPr>
        <w:tab/>
      </w:r>
      <w:r w:rsidRPr="00C12BF1">
        <w:rPr>
          <w:rFonts w:cstheme="minorHAnsi"/>
          <w:b/>
          <w:bCs/>
          <w:color w:val="00B0F0"/>
        </w:rPr>
        <w:t xml:space="preserve">0% </w:t>
      </w:r>
      <w:r w:rsidRPr="00C12BF1" w:rsidR="00667295">
        <w:rPr>
          <w:rFonts w:cstheme="minorHAnsi"/>
          <w:b/>
          <w:bCs/>
          <w:color w:val="00B0F0"/>
        </w:rPr>
        <w:tab/>
      </w:r>
      <w:r w:rsidRPr="00C12BF1" w:rsidR="00667295">
        <w:rPr>
          <w:rFonts w:cstheme="minorHAnsi"/>
          <w:b/>
          <w:bCs/>
          <w:color w:val="00B0F0"/>
        </w:rPr>
        <w:tab/>
      </w:r>
      <w:r w:rsidRPr="00C12BF1">
        <w:rPr>
          <w:rFonts w:cstheme="minorHAnsi"/>
          <w:b/>
          <w:bCs/>
          <w:color w:val="00B0F0"/>
        </w:rPr>
        <w:t>/dev</w:t>
      </w:r>
      <w:r w:rsidRPr="00C12BF1">
        <w:rPr>
          <w:rFonts w:cstheme="minorHAnsi"/>
          <w:b/>
          <w:bCs/>
          <w:color w:val="00B0F0"/>
        </w:rPr>
        <w:br/>
      </w:r>
      <w:r w:rsidRPr="00C12BF1">
        <w:rPr>
          <w:rFonts w:cstheme="minorHAnsi"/>
          <w:b/>
          <w:bCs/>
          <w:color w:val="00B0F0"/>
        </w:rPr>
        <w:t xml:space="preserve">tmpfs              </w:t>
      </w:r>
      <w:r w:rsidRPr="00C12BF1" w:rsidR="00053936">
        <w:rPr>
          <w:rFonts w:cstheme="minorHAnsi"/>
          <w:b/>
          <w:bCs/>
          <w:color w:val="00B0F0"/>
        </w:rPr>
        <w:tab/>
      </w:r>
      <w:r w:rsidRPr="00C12BF1">
        <w:rPr>
          <w:rFonts w:cstheme="minorHAnsi"/>
          <w:b/>
          <w:bCs/>
          <w:color w:val="00B0F0"/>
        </w:rPr>
        <w:t xml:space="preserve">198M    </w:t>
      </w:r>
      <w:r w:rsidRPr="00C12BF1" w:rsidR="00053936">
        <w:rPr>
          <w:rFonts w:cstheme="minorHAnsi"/>
          <w:b/>
          <w:bCs/>
          <w:color w:val="00B0F0"/>
        </w:rPr>
        <w:tab/>
      </w:r>
      <w:r w:rsidRPr="00C12BF1">
        <w:rPr>
          <w:rFonts w:cstheme="minorHAnsi"/>
          <w:b/>
          <w:bCs/>
          <w:color w:val="00B0F0"/>
        </w:rPr>
        <w:t xml:space="preserve">6,1M  </w:t>
      </w:r>
      <w:r w:rsidRPr="00C12BF1" w:rsidR="00053936">
        <w:rPr>
          <w:rFonts w:cstheme="minorHAnsi"/>
          <w:b/>
          <w:bCs/>
          <w:color w:val="00B0F0"/>
        </w:rPr>
        <w:tab/>
      </w:r>
      <w:r w:rsidRPr="00C12BF1" w:rsidR="00053936">
        <w:rPr>
          <w:rFonts w:cstheme="minorHAnsi"/>
          <w:b/>
          <w:bCs/>
          <w:color w:val="00B0F0"/>
        </w:rPr>
        <w:tab/>
      </w:r>
      <w:r w:rsidRPr="00C12BF1">
        <w:rPr>
          <w:rFonts w:cstheme="minorHAnsi"/>
          <w:b/>
          <w:bCs/>
          <w:color w:val="00B0F0"/>
        </w:rPr>
        <w:t xml:space="preserve">191M   </w:t>
      </w:r>
      <w:r w:rsidRPr="00C12BF1" w:rsidR="00667295">
        <w:rPr>
          <w:rFonts w:cstheme="minorHAnsi"/>
          <w:b/>
          <w:bCs/>
          <w:color w:val="00B0F0"/>
        </w:rPr>
        <w:tab/>
      </w:r>
      <w:r w:rsidRPr="00C12BF1" w:rsidR="00667295">
        <w:rPr>
          <w:rFonts w:cstheme="minorHAnsi"/>
          <w:b/>
          <w:bCs/>
          <w:color w:val="00B0F0"/>
        </w:rPr>
        <w:tab/>
      </w:r>
      <w:r w:rsidRPr="00C12BF1">
        <w:rPr>
          <w:rFonts w:cstheme="minorHAnsi"/>
          <w:b/>
          <w:bCs/>
          <w:color w:val="00B0F0"/>
        </w:rPr>
        <w:t xml:space="preserve">4% </w:t>
      </w:r>
      <w:r w:rsidRPr="00C12BF1" w:rsidR="00667295">
        <w:rPr>
          <w:rFonts w:cstheme="minorHAnsi"/>
          <w:b/>
          <w:bCs/>
          <w:color w:val="00B0F0"/>
        </w:rPr>
        <w:tab/>
      </w:r>
      <w:r w:rsidRPr="00C12BF1" w:rsidR="00667295">
        <w:rPr>
          <w:rFonts w:cstheme="minorHAnsi"/>
          <w:b/>
          <w:bCs/>
          <w:color w:val="00B0F0"/>
        </w:rPr>
        <w:tab/>
      </w:r>
      <w:r w:rsidRPr="00C12BF1">
        <w:rPr>
          <w:rFonts w:cstheme="minorHAnsi"/>
          <w:b/>
          <w:bCs/>
          <w:color w:val="00B0F0"/>
        </w:rPr>
        <w:t>/run</w:t>
      </w:r>
      <w:r w:rsidRPr="00C12BF1">
        <w:rPr>
          <w:rFonts w:cstheme="minorHAnsi"/>
          <w:b/>
          <w:bCs/>
          <w:color w:val="00B0F0"/>
        </w:rPr>
        <w:br/>
      </w:r>
      <w:r w:rsidRPr="00C12BF1">
        <w:rPr>
          <w:rFonts w:cstheme="minorHAnsi"/>
          <w:b/>
          <w:bCs/>
          <w:color w:val="00B0F0"/>
        </w:rPr>
        <w:t xml:space="preserve">/dev/sda1        </w:t>
      </w:r>
      <w:r w:rsidRPr="00C12BF1" w:rsidR="00053936">
        <w:rPr>
          <w:rFonts w:cstheme="minorHAnsi"/>
          <w:b/>
          <w:bCs/>
          <w:color w:val="00B0F0"/>
        </w:rPr>
        <w:tab/>
      </w:r>
      <w:r w:rsidRPr="00C12BF1">
        <w:rPr>
          <w:rFonts w:cstheme="minorHAnsi"/>
          <w:b/>
          <w:bCs/>
          <w:color w:val="00B0F0"/>
        </w:rPr>
        <w:t xml:space="preserve">28G    </w:t>
      </w:r>
      <w:r w:rsidRPr="00C12BF1" w:rsidR="00053936">
        <w:rPr>
          <w:rFonts w:cstheme="minorHAnsi"/>
          <w:b/>
          <w:bCs/>
          <w:color w:val="00B0F0"/>
        </w:rPr>
        <w:tab/>
      </w:r>
      <w:r w:rsidRPr="00C12BF1" w:rsidR="00053936">
        <w:rPr>
          <w:rFonts w:cstheme="minorHAnsi"/>
          <w:b/>
          <w:bCs/>
          <w:color w:val="00B0F0"/>
        </w:rPr>
        <w:tab/>
      </w:r>
      <w:r w:rsidRPr="00C12BF1">
        <w:rPr>
          <w:rFonts w:cstheme="minorHAnsi"/>
          <w:b/>
          <w:bCs/>
          <w:color w:val="00B0F0"/>
        </w:rPr>
        <w:t xml:space="preserve">8,8G   </w:t>
      </w:r>
      <w:r w:rsidRPr="00C12BF1" w:rsidR="00053936">
        <w:rPr>
          <w:rFonts w:cstheme="minorHAnsi"/>
          <w:b/>
          <w:bCs/>
          <w:color w:val="00B0F0"/>
        </w:rPr>
        <w:tab/>
      </w:r>
      <w:r w:rsidRPr="00C12BF1" w:rsidR="00053936">
        <w:rPr>
          <w:rFonts w:cstheme="minorHAnsi"/>
          <w:b/>
          <w:bCs/>
          <w:color w:val="00B0F0"/>
        </w:rPr>
        <w:tab/>
      </w:r>
      <w:r w:rsidRPr="00C12BF1">
        <w:rPr>
          <w:rFonts w:cstheme="minorHAnsi"/>
          <w:b/>
          <w:bCs/>
          <w:color w:val="00B0F0"/>
        </w:rPr>
        <w:t xml:space="preserve">18G  </w:t>
      </w:r>
      <w:r w:rsidRPr="00C12BF1" w:rsidR="00667295">
        <w:rPr>
          <w:rFonts w:cstheme="minorHAnsi"/>
          <w:b/>
          <w:bCs/>
          <w:color w:val="00B0F0"/>
        </w:rPr>
        <w:tab/>
      </w:r>
      <w:r w:rsidRPr="00C12BF1" w:rsidR="00667295">
        <w:rPr>
          <w:rFonts w:cstheme="minorHAnsi"/>
          <w:b/>
          <w:bCs/>
          <w:color w:val="00B0F0"/>
        </w:rPr>
        <w:tab/>
      </w:r>
      <w:r w:rsidRPr="00C12BF1">
        <w:rPr>
          <w:rFonts w:cstheme="minorHAnsi"/>
          <w:b/>
          <w:bCs/>
          <w:color w:val="00B0F0"/>
        </w:rPr>
        <w:t xml:space="preserve">34% </w:t>
      </w:r>
      <w:r w:rsidRPr="00C12BF1" w:rsidR="00667295">
        <w:rPr>
          <w:rFonts w:cstheme="minorHAnsi"/>
          <w:b/>
          <w:bCs/>
          <w:color w:val="00B0F0"/>
        </w:rPr>
        <w:tab/>
      </w:r>
      <w:r w:rsidRPr="00C12BF1" w:rsidR="00667295">
        <w:rPr>
          <w:rFonts w:cstheme="minorHAnsi"/>
          <w:b/>
          <w:bCs/>
          <w:color w:val="00B0F0"/>
        </w:rPr>
        <w:tab/>
      </w:r>
      <w:r w:rsidRPr="00C12BF1">
        <w:rPr>
          <w:rFonts w:cstheme="minorHAnsi"/>
          <w:b/>
          <w:bCs/>
          <w:color w:val="00B0F0"/>
        </w:rPr>
        <w:t>/</w:t>
      </w:r>
    </w:p>
    <w:p w:rsidR="0052613D" w:rsidP="0058370C" w:rsidRDefault="0052613D" w14:paraId="6ED793C9" w14:textId="77777777">
      <w:pPr>
        <w:spacing w:line="20" w:lineRule="atLeast"/>
      </w:pPr>
      <w:r w:rsidRPr="1B0666A3">
        <w:t>Comme on peut le constater …</w:t>
      </w:r>
    </w:p>
    <w:p w:rsidR="0052613D" w:rsidP="0058370C" w:rsidRDefault="0052613D" w14:paraId="5F4D88C5" w14:textId="77777777">
      <w:pPr>
        <w:pStyle w:val="Paragraphedeliste"/>
        <w:numPr>
          <w:ilvl w:val="0"/>
          <w:numId w:val="15"/>
        </w:numPr>
        <w:spacing w:after="200" w:line="20" w:lineRule="atLeast"/>
        <w:rPr>
          <w:rFonts w:eastAsiaTheme="minorEastAsia"/>
        </w:rPr>
      </w:pPr>
      <w:r w:rsidRPr="1B0666A3">
        <w:t xml:space="preserve">la première colonne est le </w:t>
      </w:r>
      <w:r w:rsidRPr="004F0459">
        <w:rPr>
          <w:b/>
          <w:bCs/>
          <w:color w:val="0070C0"/>
        </w:rPr>
        <w:t>nom logique du disque</w:t>
      </w:r>
      <w:r w:rsidRPr="004F0459">
        <w:rPr>
          <w:color w:val="0070C0"/>
        </w:rPr>
        <w:t xml:space="preserve"> </w:t>
      </w:r>
      <w:r w:rsidRPr="1B0666A3">
        <w:t>(ou le nom avec lequel on peut le trouver sur le système) ;</w:t>
      </w:r>
    </w:p>
    <w:p w:rsidR="0052613D" w:rsidP="0058370C" w:rsidRDefault="0052613D" w14:paraId="3C84C60F" w14:textId="77777777">
      <w:pPr>
        <w:pStyle w:val="Paragraphedeliste"/>
        <w:numPr>
          <w:ilvl w:val="0"/>
          <w:numId w:val="15"/>
        </w:numPr>
        <w:spacing w:after="200" w:line="20" w:lineRule="atLeast"/>
      </w:pPr>
      <w:r w:rsidRPr="1B0666A3">
        <w:t xml:space="preserve">la deuxième colonne est la </w:t>
      </w:r>
      <w:r w:rsidRPr="004F0459">
        <w:rPr>
          <w:b/>
          <w:bCs/>
          <w:color w:val="0070C0"/>
        </w:rPr>
        <w:t>taille de chacun d'eux</w:t>
      </w:r>
      <w:r w:rsidRPr="1B0666A3">
        <w:t xml:space="preserve"> ;</w:t>
      </w:r>
    </w:p>
    <w:p w:rsidR="0052613D" w:rsidP="0058370C" w:rsidRDefault="0052613D" w14:paraId="4CAEF4C8" w14:textId="77777777">
      <w:pPr>
        <w:pStyle w:val="Paragraphedeliste"/>
        <w:numPr>
          <w:ilvl w:val="0"/>
          <w:numId w:val="15"/>
        </w:numPr>
        <w:spacing w:after="200" w:line="20" w:lineRule="atLeast"/>
      </w:pPr>
      <w:r w:rsidRPr="1B0666A3">
        <w:t xml:space="preserve">la troisième colonne est la </w:t>
      </w:r>
      <w:r w:rsidRPr="004F0459">
        <w:rPr>
          <w:b/>
          <w:bCs/>
          <w:color w:val="0070C0"/>
        </w:rPr>
        <w:t>quantité actuellement utilisée</w:t>
      </w:r>
      <w:r w:rsidRPr="1B0666A3">
        <w:t xml:space="preserve"> (en octets)  ;</w:t>
      </w:r>
    </w:p>
    <w:p w:rsidR="0052613D" w:rsidP="0058370C" w:rsidRDefault="0052613D" w14:paraId="6EF1737F" w14:textId="77777777">
      <w:pPr>
        <w:pStyle w:val="Paragraphedeliste"/>
        <w:numPr>
          <w:ilvl w:val="0"/>
          <w:numId w:val="15"/>
        </w:numPr>
        <w:spacing w:after="200" w:line="20" w:lineRule="atLeast"/>
      </w:pPr>
      <w:r w:rsidRPr="1B0666A3">
        <w:t xml:space="preserve">la quatrième colonne indique la </w:t>
      </w:r>
      <w:r w:rsidRPr="004F0459">
        <w:rPr>
          <w:b/>
          <w:bCs/>
          <w:color w:val="0070C0"/>
        </w:rPr>
        <w:t>quantité actuellement disponible</w:t>
      </w:r>
      <w:r w:rsidRPr="1B0666A3">
        <w:t xml:space="preserve"> ;</w:t>
      </w:r>
    </w:p>
    <w:p w:rsidR="0052613D" w:rsidP="0058370C" w:rsidRDefault="0052613D" w14:paraId="3FE8BCFB" w14:textId="77777777">
      <w:pPr>
        <w:pStyle w:val="Paragraphedeliste"/>
        <w:numPr>
          <w:ilvl w:val="0"/>
          <w:numId w:val="15"/>
        </w:numPr>
        <w:spacing w:after="200" w:line="20" w:lineRule="atLeast"/>
      </w:pPr>
      <w:r w:rsidRPr="1B0666A3">
        <w:t xml:space="preserve">la cinquième colonne indique la </w:t>
      </w:r>
      <w:r w:rsidRPr="004F0459">
        <w:rPr>
          <w:b/>
          <w:bCs/>
          <w:color w:val="0070C0"/>
        </w:rPr>
        <w:t>quantité utilisée</w:t>
      </w:r>
      <w:r w:rsidRPr="1B0666A3">
        <w:t xml:space="preserve"> (en%) </w:t>
      </w:r>
      <w:r>
        <w:br/>
      </w:r>
      <w:r w:rsidRPr="1B0666A3">
        <w:t>et</w:t>
      </w:r>
    </w:p>
    <w:p w:rsidR="0052613D" w:rsidP="0058370C" w:rsidRDefault="0052613D" w14:paraId="5EA6CE1C" w14:textId="77777777">
      <w:pPr>
        <w:pStyle w:val="Paragraphedeliste"/>
        <w:numPr>
          <w:ilvl w:val="0"/>
          <w:numId w:val="15"/>
        </w:numPr>
        <w:spacing w:after="200" w:line="20" w:lineRule="atLeast"/>
      </w:pPr>
      <w:r w:rsidRPr="3EC274E0">
        <w:t xml:space="preserve">la sixième et dernière colonne indique </w:t>
      </w:r>
      <w:r w:rsidRPr="004F0459">
        <w:rPr>
          <w:b/>
          <w:bCs/>
          <w:color w:val="0070C0"/>
        </w:rPr>
        <w:t>où est-elle</w:t>
      </w:r>
      <w:r w:rsidRPr="3EC274E0">
        <w:t xml:space="preserve"> </w:t>
      </w:r>
      <w:r w:rsidRPr="004F0459">
        <w:rPr>
          <w:b/>
          <w:bCs/>
          <w:color w:val="0070C0"/>
        </w:rPr>
        <w:t>physiquement montée dans le système Linux</w:t>
      </w:r>
      <w:r w:rsidRPr="3EC274E0">
        <w:t>.</w:t>
      </w:r>
    </w:p>
    <w:p w:rsidR="00DA7D2E" w:rsidP="0058370C" w:rsidRDefault="00DA7D2E" w14:paraId="2A18109F" w14:textId="77777777">
      <w:pPr>
        <w:spacing w:after="0" w:line="20" w:lineRule="atLeast"/>
      </w:pPr>
      <w:r>
        <w:br w:type="page"/>
      </w:r>
    </w:p>
    <w:p w:rsidR="0052613D" w:rsidP="0058370C" w:rsidRDefault="0052613D" w14:paraId="403DFBB6" w14:textId="210183BF">
      <w:pPr>
        <w:spacing w:line="20" w:lineRule="atLeast"/>
      </w:pPr>
      <w:r w:rsidRPr="3EC274E0">
        <w:lastRenderedPageBreak/>
        <w:t>Options les plus fréquentes</w:t>
      </w:r>
      <w:r w:rsidR="00C12BF1">
        <w:t xml:space="preserve"> …</w:t>
      </w:r>
    </w:p>
    <w:p w:rsidR="0052613D" w:rsidP="0058370C" w:rsidRDefault="0052613D" w14:paraId="24EE5268" w14:textId="5227F5DA">
      <w:pPr>
        <w:pStyle w:val="Paragraphedeliste"/>
        <w:numPr>
          <w:ilvl w:val="0"/>
          <w:numId w:val="9"/>
        </w:numPr>
        <w:spacing w:after="200" w:line="20" w:lineRule="atLeast"/>
        <w:rPr>
          <w:rFonts w:eastAsiaTheme="minorEastAsia"/>
        </w:rPr>
      </w:pPr>
      <w:r w:rsidRPr="004F0459">
        <w:rPr>
          <w:b/>
          <w:bCs/>
          <w:color w:val="0070C0"/>
        </w:rPr>
        <w:t>-a</w:t>
      </w:r>
      <w:r>
        <w:br/>
      </w:r>
      <w:r w:rsidRPr="3EC274E0">
        <w:t xml:space="preserve">Affiche </w:t>
      </w:r>
      <w:r w:rsidRPr="00C12BF1">
        <w:rPr>
          <w:rStyle w:val="Gras"/>
          <w:color w:val="0070C0"/>
        </w:rPr>
        <w:t>tous les systèmes de fichiers</w:t>
      </w:r>
      <w:r w:rsidRPr="3EC274E0">
        <w:t xml:space="preserve">, y compris ceux de 0 blocs </w:t>
      </w:r>
      <w:r>
        <w:br/>
      </w:r>
      <w:r w:rsidRPr="3EC274E0">
        <w:t>(par exemple : proc, sysfs, usbfs et tmpfs) ;</w:t>
      </w:r>
    </w:p>
    <w:p w:rsidR="0052613D" w:rsidP="0058370C" w:rsidRDefault="0052613D" w14:paraId="65DC18BA" w14:textId="620F8043">
      <w:pPr>
        <w:pStyle w:val="Paragraphedeliste"/>
        <w:numPr>
          <w:ilvl w:val="0"/>
          <w:numId w:val="9"/>
        </w:numPr>
        <w:spacing w:after="200" w:line="20" w:lineRule="atLeast"/>
        <w:rPr>
          <w:rFonts w:eastAsiaTheme="minorEastAsia"/>
        </w:rPr>
      </w:pPr>
      <w:r w:rsidRPr="004F0459">
        <w:rPr>
          <w:b/>
          <w:bCs/>
          <w:color w:val="0070C0"/>
        </w:rPr>
        <w:t>-h</w:t>
      </w:r>
      <w:r>
        <w:br/>
      </w:r>
      <w:r w:rsidRPr="00C12BF1">
        <w:rPr>
          <w:rStyle w:val="Gras"/>
          <w:color w:val="0070C0"/>
        </w:rPr>
        <w:t>Ajoute aux valeurs un M pour mébioctet</w:t>
      </w:r>
      <w:r w:rsidRPr="00C12BF1">
        <w:rPr>
          <w:color w:val="0070C0"/>
        </w:rPr>
        <w:t xml:space="preserve"> </w:t>
      </w:r>
      <w:r w:rsidRPr="3EC274E0">
        <w:t xml:space="preserve">(2^20 octets) pour que ce soit plus lisible ; </w:t>
      </w:r>
    </w:p>
    <w:p w:rsidRPr="00C12BF1" w:rsidR="0052613D" w:rsidP="00A80D2D" w:rsidRDefault="0052613D" w14:paraId="642997B6" w14:textId="7A861539">
      <w:pPr>
        <w:pStyle w:val="Paragraphedeliste"/>
        <w:numPr>
          <w:ilvl w:val="0"/>
          <w:numId w:val="9"/>
        </w:numPr>
        <w:spacing w:after="200" w:line="20" w:lineRule="atLeast"/>
        <w:rPr>
          <w:rFonts w:eastAsiaTheme="minorEastAsia"/>
        </w:rPr>
      </w:pPr>
      <w:r w:rsidRPr="00C12BF1">
        <w:rPr>
          <w:b/>
          <w:bCs/>
          <w:color w:val="0070C0"/>
        </w:rPr>
        <w:t>-H</w:t>
      </w:r>
      <w:r w:rsidR="00C12BF1">
        <w:rPr>
          <w:b/>
          <w:bCs/>
          <w:color w:val="0070C0"/>
        </w:rPr>
        <w:br/>
      </w:r>
      <w:r w:rsidRPr="00C12BF1">
        <w:rPr>
          <w:b/>
          <w:bCs/>
          <w:color w:val="0070C0"/>
        </w:rPr>
        <w:t>Similaire à l’option -h</w:t>
      </w:r>
      <w:r w:rsidRPr="00C12BF1">
        <w:rPr>
          <w:color w:val="0070C0"/>
        </w:rPr>
        <w:t xml:space="preserve"> </w:t>
      </w:r>
      <w:r w:rsidRPr="3EC274E0">
        <w:t xml:space="preserve">mais en </w:t>
      </w:r>
      <w:r w:rsidRPr="00C12BF1">
        <w:rPr>
          <w:b/>
          <w:bCs/>
          <w:color w:val="0070C0"/>
        </w:rPr>
        <w:t>mégaoctets</w:t>
      </w:r>
      <w:r w:rsidRPr="3EC274E0">
        <w:t xml:space="preserve"> (10^6 octets) ;</w:t>
      </w:r>
    </w:p>
    <w:p w:rsidR="0052613D" w:rsidP="0058370C" w:rsidRDefault="0052613D" w14:paraId="2AAE0AB1" w14:textId="77777777">
      <w:pPr>
        <w:pStyle w:val="Paragraphedeliste"/>
        <w:numPr>
          <w:ilvl w:val="0"/>
          <w:numId w:val="9"/>
        </w:numPr>
        <w:spacing w:after="200" w:line="20" w:lineRule="atLeast"/>
        <w:rPr>
          <w:rFonts w:eastAsiaTheme="minorEastAsia"/>
        </w:rPr>
      </w:pPr>
      <w:r w:rsidRPr="004F0459">
        <w:rPr>
          <w:b/>
          <w:bCs/>
          <w:color w:val="0070C0"/>
        </w:rPr>
        <w:t>-T</w:t>
      </w:r>
      <w:r w:rsidRPr="3EC274E0">
        <w:t xml:space="preserve"> </w:t>
      </w:r>
      <w:r>
        <w:br/>
      </w:r>
      <w:r w:rsidRPr="00C12BF1">
        <w:t xml:space="preserve"> Affiche le</w:t>
      </w:r>
      <w:r w:rsidRPr="00C12BF1">
        <w:rPr>
          <w:b/>
          <w:bCs/>
          <w:color w:val="0070C0"/>
        </w:rPr>
        <w:t xml:space="preserve"> type du système de fichier</w:t>
      </w:r>
      <w:r w:rsidRPr="3EC274E0">
        <w:t xml:space="preserve">. </w:t>
      </w:r>
    </w:p>
    <w:p w:rsidRPr="002A0172" w:rsidR="0052613D" w:rsidP="0058370C" w:rsidRDefault="0052613D" w14:paraId="396A4F14" w14:textId="77777777">
      <w:pPr>
        <w:spacing w:line="20" w:lineRule="atLeast"/>
        <w:rPr>
          <w:b/>
          <w:bCs/>
        </w:rPr>
      </w:pPr>
      <w:r w:rsidRPr="002A0172">
        <w:rPr>
          <w:b/>
          <w:bCs/>
        </w:rPr>
        <w:t>Exemples d'utilisation</w:t>
      </w:r>
    </w:p>
    <w:p w:rsidR="0052613D" w:rsidP="0058370C" w:rsidRDefault="0052613D" w14:paraId="3E688211" w14:textId="359D5CFA">
      <w:pPr>
        <w:spacing w:line="20" w:lineRule="atLeast"/>
      </w:pPr>
      <w:r w:rsidRPr="00852410">
        <w:rPr>
          <w:rFonts w:cstheme="minorHAnsi"/>
          <w:b/>
          <w:bCs/>
          <w:color w:val="E36C0A" w:themeColor="accent6" w:themeShade="BF"/>
        </w:rPr>
        <w:t>&gt;&gt;</w:t>
      </w:r>
      <w:r w:rsidRPr="00FC3553">
        <w:rPr>
          <w:rFonts w:cstheme="minorHAnsi"/>
        </w:rPr>
        <w:t xml:space="preserve"> </w:t>
      </w:r>
      <w:r w:rsidRPr="003F7EEC" w:rsidR="00B61BE5">
        <w:rPr>
          <w:rFonts w:cstheme="minorHAnsi"/>
          <w:b/>
          <w:bCs/>
          <w:color w:val="FF0000"/>
        </w:rPr>
        <w:t>sudo</w:t>
      </w:r>
      <w:r w:rsidR="00B61BE5">
        <w:rPr>
          <w:rFonts w:cstheme="minorHAnsi"/>
        </w:rPr>
        <w:t xml:space="preserve"> </w:t>
      </w:r>
      <w:r w:rsidRPr="00FC3553">
        <w:rPr>
          <w:rFonts w:cstheme="minorHAnsi"/>
          <w:b/>
          <w:bCs/>
          <w:color w:val="FF0000"/>
        </w:rPr>
        <w:t xml:space="preserve">df </w:t>
      </w:r>
      <w:r w:rsidRPr="00FC3553" w:rsidR="00DB036D">
        <w:rPr>
          <w:rFonts w:cstheme="minorHAnsi"/>
          <w:b/>
          <w:bCs/>
          <w:color w:val="FF0000"/>
        </w:rPr>
        <w:t>-</w:t>
      </w:r>
      <w:r w:rsidRPr="00FC3553">
        <w:rPr>
          <w:rFonts w:cstheme="minorHAnsi"/>
          <w:b/>
          <w:bCs/>
          <w:color w:val="FF0000"/>
        </w:rPr>
        <w:t xml:space="preserve">h </w:t>
      </w:r>
      <w:r w:rsidRPr="00FC3553">
        <w:rPr>
          <w:rFonts w:cstheme="minorHAnsi"/>
          <w:b/>
          <w:bCs/>
          <w:color w:val="FF0000"/>
        </w:rPr>
        <w:br/>
      </w:r>
      <w:r w:rsidRPr="3EC274E0">
        <w:t xml:space="preserve">Affiche la quantité d'espace disque utilisé en mébioctets par les systèmes de fichiers. </w:t>
      </w:r>
    </w:p>
    <w:p w:rsidR="0052613D" w:rsidP="0058370C" w:rsidRDefault="0052613D" w14:paraId="4A528ACF" w14:textId="7104B83C">
      <w:pPr>
        <w:spacing w:line="20" w:lineRule="atLeast"/>
      </w:pPr>
      <w:r w:rsidRPr="00852410">
        <w:rPr>
          <w:rFonts w:cstheme="minorHAnsi"/>
          <w:b/>
          <w:bCs/>
          <w:color w:val="E36C0A" w:themeColor="accent6" w:themeShade="BF"/>
        </w:rPr>
        <w:t xml:space="preserve">&gt;&gt; </w:t>
      </w:r>
      <w:r w:rsidRPr="003F7EEC" w:rsidR="00B61BE5">
        <w:rPr>
          <w:rFonts w:cstheme="minorHAnsi"/>
          <w:b/>
          <w:bCs/>
          <w:color w:val="FF0000"/>
        </w:rPr>
        <w:t>sudo</w:t>
      </w:r>
      <w:r w:rsidR="00B61BE5">
        <w:rPr>
          <w:rFonts w:cstheme="minorHAnsi"/>
        </w:rPr>
        <w:t xml:space="preserve"> </w:t>
      </w:r>
      <w:r w:rsidRPr="00FC3553">
        <w:rPr>
          <w:rFonts w:cstheme="minorHAnsi"/>
          <w:b/>
          <w:bCs/>
          <w:color w:val="FF0000"/>
        </w:rPr>
        <w:t xml:space="preserve">df /home </w:t>
      </w:r>
      <w:r w:rsidRPr="00FC3553">
        <w:rPr>
          <w:rFonts w:cstheme="minorHAnsi"/>
          <w:b/>
          <w:bCs/>
          <w:color w:val="FF0000"/>
        </w:rPr>
        <w:br/>
      </w:r>
      <w:r w:rsidRPr="3EC274E0">
        <w:t xml:space="preserve">Affiche la quantité d'espace disque utilisé par la partition /home (si elle existe) </w:t>
      </w:r>
    </w:p>
    <w:p w:rsidR="0052613D" w:rsidP="0058370C" w:rsidRDefault="0052613D" w14:paraId="5BA40FB9" w14:textId="5D1CD8B2">
      <w:pPr>
        <w:spacing w:line="20" w:lineRule="atLeast"/>
      </w:pPr>
      <w:r w:rsidRPr="00852410">
        <w:rPr>
          <w:rFonts w:cstheme="minorHAnsi"/>
          <w:b/>
          <w:bCs/>
          <w:color w:val="E36C0A" w:themeColor="accent6" w:themeShade="BF"/>
        </w:rPr>
        <w:t xml:space="preserve">&gt;&gt; </w:t>
      </w:r>
      <w:r w:rsidRPr="003F7EEC" w:rsidR="00B61BE5">
        <w:rPr>
          <w:rFonts w:cstheme="minorHAnsi"/>
          <w:b/>
          <w:bCs/>
          <w:color w:val="FF0000"/>
        </w:rPr>
        <w:t>sudo</w:t>
      </w:r>
      <w:r w:rsidR="00B61BE5">
        <w:rPr>
          <w:rFonts w:cstheme="minorHAnsi"/>
        </w:rPr>
        <w:t xml:space="preserve"> </w:t>
      </w:r>
      <w:r w:rsidRPr="00FC3553">
        <w:rPr>
          <w:rFonts w:cstheme="minorHAnsi"/>
          <w:b/>
          <w:bCs/>
          <w:color w:val="FF0000"/>
        </w:rPr>
        <w:t xml:space="preserve">df </w:t>
      </w:r>
      <w:r w:rsidRPr="00FC3553" w:rsidR="00B96128">
        <w:rPr>
          <w:rFonts w:cstheme="minorHAnsi"/>
          <w:b/>
          <w:bCs/>
          <w:color w:val="FF0000"/>
        </w:rPr>
        <w:t>-</w:t>
      </w:r>
      <w:r w:rsidRPr="00FC3553">
        <w:rPr>
          <w:rFonts w:cstheme="minorHAnsi"/>
          <w:b/>
          <w:bCs/>
          <w:color w:val="FF0000"/>
        </w:rPr>
        <w:t xml:space="preserve">T </w:t>
      </w:r>
      <w:r w:rsidRPr="00FC3553" w:rsidR="00B96128">
        <w:rPr>
          <w:rFonts w:cstheme="minorHAnsi"/>
          <w:b/>
          <w:bCs/>
          <w:color w:val="FF0000"/>
        </w:rPr>
        <w:t>-</w:t>
      </w:r>
      <w:r w:rsidRPr="00FC3553">
        <w:rPr>
          <w:rFonts w:cstheme="minorHAnsi"/>
          <w:b/>
          <w:bCs/>
          <w:color w:val="FF0000"/>
        </w:rPr>
        <w:t>h</w:t>
      </w:r>
      <w:r w:rsidRPr="00FC3553">
        <w:rPr>
          <w:rFonts w:cstheme="minorHAnsi"/>
        </w:rPr>
        <w:t xml:space="preserve"> </w:t>
      </w:r>
      <w:r w:rsidRPr="00FC3553">
        <w:rPr>
          <w:rFonts w:cstheme="minorHAnsi"/>
        </w:rPr>
        <w:br/>
      </w:r>
      <w:r w:rsidRPr="3EC274E0">
        <w:t>Affiche le nom des partitions et leur point de montage.</w:t>
      </w:r>
    </w:p>
    <w:p w:rsidR="0052613D" w:rsidP="0058370C" w:rsidRDefault="0052613D" w14:paraId="44BCD24C" w14:textId="77777777">
      <w:pPr>
        <w:spacing w:line="20" w:lineRule="atLeast"/>
      </w:pPr>
    </w:p>
    <w:p w:rsidR="0052613D" w:rsidP="0058370C" w:rsidRDefault="0052613D" w14:paraId="1ADC788A" w14:textId="77777777">
      <w:pPr>
        <w:pStyle w:val="Titre2"/>
        <w:spacing w:line="20" w:lineRule="atLeast"/>
      </w:pPr>
      <w:bookmarkStart w:name="_Toc73250959" w:id="16"/>
      <w:r w:rsidRPr="1B0666A3">
        <w:t>lsblk</w:t>
      </w:r>
      <w:bookmarkEnd w:id="16"/>
    </w:p>
    <w:p w:rsidR="0052613D" w:rsidP="0058370C" w:rsidRDefault="0052613D" w14:paraId="17091230" w14:textId="77777777">
      <w:pPr>
        <w:spacing w:line="20" w:lineRule="atLeast"/>
      </w:pPr>
      <w:r w:rsidRPr="3EC274E0">
        <w:t xml:space="preserve">La commande lsblk (list block devices) </w:t>
      </w:r>
      <w:r w:rsidRPr="00801952">
        <w:rPr>
          <w:rStyle w:val="Gras"/>
          <w:color w:val="0070C0"/>
        </w:rPr>
        <w:t>illustre graphiquement la relation entre les disques et leurs partitions</w:t>
      </w:r>
      <w:r w:rsidRPr="00801952">
        <w:rPr>
          <w:color w:val="0070C0"/>
        </w:rPr>
        <w:t xml:space="preserve"> </w:t>
      </w:r>
      <w:r w:rsidRPr="3EC274E0">
        <w:t xml:space="preserve">et fournit également les </w:t>
      </w:r>
      <w:r w:rsidRPr="00801952">
        <w:rPr>
          <w:rStyle w:val="Gras"/>
          <w:color w:val="0070C0"/>
        </w:rPr>
        <w:t>numéros et les points de montage principaux et mineurs</w:t>
      </w:r>
      <w:r w:rsidRPr="3EC274E0">
        <w:t xml:space="preserve">. </w:t>
      </w:r>
      <w:r>
        <w:br/>
      </w:r>
      <w:r w:rsidRPr="3EC274E0">
        <w:t xml:space="preserve">sblk est un peu plus sophistiqué car il </w:t>
      </w:r>
      <w:r w:rsidRPr="00801952">
        <w:rPr>
          <w:rStyle w:val="Gras"/>
          <w:color w:val="0070C0"/>
        </w:rPr>
        <w:t>répertorie tous les périphériques de bloc</w:t>
      </w:r>
      <w:r w:rsidRPr="3EC274E0">
        <w:t xml:space="preserve">. </w:t>
      </w:r>
      <w:r>
        <w:br/>
      </w:r>
      <w:r w:rsidRPr="3EC274E0">
        <w:t xml:space="preserve">Il permet d’afficher une </w:t>
      </w:r>
      <w:r w:rsidRPr="00801952">
        <w:rPr>
          <w:rStyle w:val="Gras"/>
          <w:color w:val="0070C0"/>
        </w:rPr>
        <w:t>liste simple de tous les disques disponibles</w:t>
      </w:r>
      <w:r w:rsidRPr="3EC274E0">
        <w:t>.</w:t>
      </w:r>
    </w:p>
    <w:p w:rsidRPr="00FC3553" w:rsidR="0052613D" w:rsidP="0058370C" w:rsidRDefault="0052613D" w14:paraId="520B7CED" w14:textId="67385301">
      <w:pPr>
        <w:spacing w:line="20" w:lineRule="atLeast"/>
        <w:rPr>
          <w:rFonts w:cstheme="minorHAnsi"/>
        </w:rPr>
      </w:pPr>
      <w:r w:rsidRPr="00852410">
        <w:rPr>
          <w:rFonts w:cstheme="minorHAnsi"/>
          <w:b/>
          <w:bCs/>
          <w:color w:val="E36C0A" w:themeColor="accent6" w:themeShade="BF"/>
        </w:rPr>
        <w:t>&gt;&gt;</w:t>
      </w:r>
      <w:r w:rsidRPr="00FC3553">
        <w:rPr>
          <w:rFonts w:cstheme="minorHAnsi"/>
        </w:rPr>
        <w:t xml:space="preserve"> </w:t>
      </w:r>
      <w:r w:rsidRPr="003F7EEC" w:rsidR="00B61BE5">
        <w:rPr>
          <w:rFonts w:cstheme="minorHAnsi"/>
          <w:b/>
          <w:bCs/>
          <w:color w:val="FF0000"/>
        </w:rPr>
        <w:t>sudo</w:t>
      </w:r>
      <w:r w:rsidR="00B61BE5">
        <w:rPr>
          <w:rFonts w:cstheme="minorHAnsi"/>
        </w:rPr>
        <w:t xml:space="preserve"> </w:t>
      </w:r>
      <w:r w:rsidRPr="00FC3553">
        <w:rPr>
          <w:rFonts w:cstheme="minorHAnsi"/>
          <w:b/>
          <w:bCs/>
          <w:color w:val="FF0000"/>
        </w:rPr>
        <w:t>lsblk</w:t>
      </w:r>
    </w:p>
    <w:p w:rsidR="0052613D" w:rsidP="0058370C" w:rsidRDefault="0052613D" w14:paraId="1DC46080" w14:textId="77777777">
      <w:pPr>
        <w:spacing w:line="20" w:lineRule="atLeast"/>
      </w:pPr>
      <w:r w:rsidRPr="1B0666A3">
        <w:t>Dans la sortie précédente …</w:t>
      </w:r>
    </w:p>
    <w:p w:rsidR="0052613D" w:rsidP="0058370C" w:rsidRDefault="0052613D" w14:paraId="11B6BE28" w14:textId="77777777">
      <w:pPr>
        <w:pStyle w:val="Paragraphedeliste"/>
        <w:numPr>
          <w:ilvl w:val="0"/>
          <w:numId w:val="14"/>
        </w:numPr>
        <w:spacing w:after="200" w:line="20" w:lineRule="atLeast"/>
        <w:rPr>
          <w:rFonts w:eastAsiaTheme="minorEastAsia"/>
        </w:rPr>
      </w:pPr>
      <w:r w:rsidRPr="002A0172">
        <w:rPr>
          <w:b/>
          <w:bCs/>
          <w:color w:val="0070C0"/>
        </w:rPr>
        <w:t>NAME</w:t>
      </w:r>
      <w:r w:rsidRPr="002A0172">
        <w:rPr>
          <w:color w:val="0070C0"/>
        </w:rPr>
        <w:t xml:space="preserve"> </w:t>
      </w:r>
      <w:r w:rsidRPr="1B0666A3">
        <w:t xml:space="preserve">donne le </w:t>
      </w:r>
      <w:r w:rsidRPr="00801952">
        <w:rPr>
          <w:rStyle w:val="Gras"/>
          <w:color w:val="0070C0"/>
        </w:rPr>
        <w:t>nom du disque</w:t>
      </w:r>
      <w:r w:rsidRPr="00801952">
        <w:rPr>
          <w:color w:val="0070C0"/>
        </w:rPr>
        <w:t xml:space="preserve"> </w:t>
      </w:r>
      <w:r>
        <w:br/>
      </w:r>
      <w:r w:rsidRPr="1B0666A3">
        <w:t>(il est possible que cela ne soit pas cohérent et peut changer en fonction du disque qui a été monté en premier). sda, sdb, sdc,... sont les noms de périphérique de bloc et sda1, sda2, ... désignent les partitions sur chaque périphérique. ;</w:t>
      </w:r>
    </w:p>
    <w:p w:rsidR="0052613D" w:rsidP="0058370C" w:rsidRDefault="0052613D" w14:paraId="2AA9CC17" w14:textId="35352326">
      <w:pPr>
        <w:pStyle w:val="Paragraphedeliste"/>
        <w:numPr>
          <w:ilvl w:val="0"/>
          <w:numId w:val="14"/>
        </w:numPr>
        <w:spacing w:after="200" w:line="20" w:lineRule="atLeast"/>
        <w:rPr>
          <w:rFonts w:eastAsiaTheme="minorEastAsia"/>
        </w:rPr>
      </w:pPr>
      <w:r w:rsidRPr="002A0172">
        <w:rPr>
          <w:b/>
          <w:bCs/>
          <w:color w:val="0070C0"/>
        </w:rPr>
        <w:t>MAJ:MIN</w:t>
      </w:r>
      <w:r w:rsidRPr="1B0666A3">
        <w:t xml:space="preserve"> désigne le </w:t>
      </w:r>
      <w:r w:rsidRPr="00801952">
        <w:rPr>
          <w:rStyle w:val="Gras"/>
          <w:color w:val="0070C0"/>
        </w:rPr>
        <w:t>numéro de périphérique majeur et mineur</w:t>
      </w:r>
      <w:r w:rsidRPr="1B0666A3">
        <w:t>.</w:t>
      </w:r>
      <w:r>
        <w:br/>
      </w:r>
      <w:r w:rsidRPr="1B0666A3">
        <w:t>Le numéro majeur représente principalement le type de périphérique ou de bus utilisé par le matériel tandis que le numéro mineur indique une instance.</w:t>
      </w:r>
      <w:r>
        <w:br/>
      </w:r>
      <w:r w:rsidRPr="1B0666A3">
        <w:t xml:space="preserve">Par exemple pour les périphériques de type bloc le numéro majeur 8 correspond aux disques SCSI et le numéro mineur 0 associé indique le 1er disque détectée dans la chaîne SCSI. </w:t>
      </w:r>
      <w:r w:rsidR="00F31CA7">
        <w:br/>
      </w:r>
      <w:r w:rsidRPr="1B0666A3">
        <w:t>Le numéro mineur 16 et quant à lui associé au second disque dur et le numéro mineur 17 à la 1re partition de ce 2D disque dur.</w:t>
      </w:r>
      <w:r w:rsidR="00F31CA7">
        <w:br/>
      </w:r>
      <w:r w:rsidRPr="1B0666A3">
        <w:t xml:space="preserve">Le troisième disque aura le numéro mineur 32 et ainsi de suite ; </w:t>
      </w:r>
    </w:p>
    <w:p w:rsidR="0052613D" w:rsidP="0058370C" w:rsidRDefault="0052613D" w14:paraId="4F0753BD" w14:textId="77777777">
      <w:pPr>
        <w:pStyle w:val="Paragraphedeliste"/>
        <w:numPr>
          <w:ilvl w:val="0"/>
          <w:numId w:val="14"/>
        </w:numPr>
        <w:spacing w:after="200" w:line="20" w:lineRule="atLeast"/>
      </w:pPr>
      <w:r w:rsidRPr="002A0172">
        <w:rPr>
          <w:b/>
          <w:bCs/>
          <w:color w:val="0070C0"/>
        </w:rPr>
        <w:t>RM</w:t>
      </w:r>
      <w:r w:rsidRPr="1B0666A3">
        <w:t xml:space="preserve"> indique si le </w:t>
      </w:r>
      <w:r w:rsidRPr="00801952">
        <w:rPr>
          <w:rStyle w:val="Gras"/>
          <w:color w:val="0070C0"/>
        </w:rPr>
        <w:t>périphérique est amovible</w:t>
      </w:r>
      <w:r w:rsidRPr="00801952">
        <w:rPr>
          <w:color w:val="0070C0"/>
        </w:rPr>
        <w:t xml:space="preserve"> </w:t>
      </w:r>
      <w:r w:rsidRPr="1B0666A3">
        <w:t>(0 indique un périphérique fixe et 1 un périphérique mobile) ;</w:t>
      </w:r>
    </w:p>
    <w:p w:rsidR="0052613D" w:rsidP="0058370C" w:rsidRDefault="0052613D" w14:paraId="67245B24" w14:textId="77777777">
      <w:pPr>
        <w:pStyle w:val="Paragraphedeliste"/>
        <w:numPr>
          <w:ilvl w:val="0"/>
          <w:numId w:val="14"/>
        </w:numPr>
        <w:spacing w:after="200" w:line="20" w:lineRule="atLeast"/>
      </w:pPr>
      <w:r w:rsidRPr="002A0172">
        <w:rPr>
          <w:b/>
          <w:bCs/>
          <w:color w:val="0070C0"/>
        </w:rPr>
        <w:t>SIZE</w:t>
      </w:r>
      <w:r w:rsidRPr="1B0666A3">
        <w:t xml:space="preserve"> indique l</w:t>
      </w:r>
      <w:r w:rsidRPr="00801952">
        <w:rPr>
          <w:color w:val="0070C0"/>
        </w:rPr>
        <w:t>'</w:t>
      </w:r>
      <w:r w:rsidRPr="00801952">
        <w:rPr>
          <w:rStyle w:val="Gras"/>
          <w:color w:val="0070C0"/>
        </w:rPr>
        <w:t>espace</w:t>
      </w:r>
      <w:r w:rsidRPr="002A0172">
        <w:rPr>
          <w:rStyle w:val="Gras"/>
        </w:rPr>
        <w:t xml:space="preserve"> </w:t>
      </w:r>
      <w:r w:rsidRPr="00801952">
        <w:rPr>
          <w:rStyle w:val="Gras"/>
          <w:color w:val="0070C0"/>
        </w:rPr>
        <w:t>de stockage utilisable</w:t>
      </w:r>
      <w:r w:rsidRPr="00801952">
        <w:rPr>
          <w:color w:val="0070C0"/>
        </w:rPr>
        <w:t xml:space="preserve"> </w:t>
      </w:r>
      <w:r w:rsidRPr="1B0666A3">
        <w:t>sur le disque ;</w:t>
      </w:r>
    </w:p>
    <w:p w:rsidR="0052613D" w:rsidP="0058370C" w:rsidRDefault="0052613D" w14:paraId="78C959FA" w14:textId="77777777">
      <w:pPr>
        <w:pStyle w:val="Paragraphedeliste"/>
        <w:numPr>
          <w:ilvl w:val="0"/>
          <w:numId w:val="14"/>
        </w:numPr>
        <w:spacing w:after="200" w:line="20" w:lineRule="atLeast"/>
      </w:pPr>
      <w:r w:rsidRPr="002A0172">
        <w:rPr>
          <w:b/>
          <w:bCs/>
          <w:color w:val="0070C0"/>
        </w:rPr>
        <w:t>RO</w:t>
      </w:r>
      <w:r w:rsidRPr="1B0666A3">
        <w:t xml:space="preserve"> indique si le </w:t>
      </w:r>
      <w:r w:rsidRPr="00801952">
        <w:rPr>
          <w:rStyle w:val="Gras"/>
          <w:color w:val="0070C0"/>
        </w:rPr>
        <w:t>périphérique est en lecture seule</w:t>
      </w:r>
      <w:r w:rsidRPr="1B0666A3">
        <w:t>, tel qu'un lecteur de DVD ou un lecteur protégé en écriture. ;</w:t>
      </w:r>
    </w:p>
    <w:p w:rsidR="0052613D" w:rsidP="0058370C" w:rsidRDefault="0052613D" w14:paraId="5F8DCD38" w14:textId="77777777">
      <w:pPr>
        <w:pStyle w:val="Paragraphedeliste"/>
        <w:numPr>
          <w:ilvl w:val="0"/>
          <w:numId w:val="14"/>
        </w:numPr>
        <w:spacing w:after="200" w:line="20" w:lineRule="atLeast"/>
      </w:pPr>
      <w:r w:rsidRPr="002A0172">
        <w:rPr>
          <w:b/>
          <w:bCs/>
          <w:color w:val="0070C0"/>
        </w:rPr>
        <w:t>TYPE</w:t>
      </w:r>
      <w:r w:rsidRPr="1B0666A3">
        <w:t xml:space="preserve"> indique s'il s'agit d'un </w:t>
      </w:r>
      <w:r w:rsidRPr="00801952">
        <w:rPr>
          <w:rStyle w:val="Gras"/>
          <w:color w:val="0070C0"/>
        </w:rPr>
        <w:t>disque ou d'une partition</w:t>
      </w:r>
      <w:r w:rsidRPr="00801952">
        <w:rPr>
          <w:color w:val="0070C0"/>
        </w:rPr>
        <w:t xml:space="preserve"> </w:t>
      </w:r>
      <w:r w:rsidRPr="1B0666A3">
        <w:t>;</w:t>
      </w:r>
    </w:p>
    <w:p w:rsidR="0052613D" w:rsidP="0058370C" w:rsidRDefault="0052613D" w14:paraId="5E06D1DB" w14:textId="77777777">
      <w:pPr>
        <w:pStyle w:val="Paragraphedeliste"/>
        <w:numPr>
          <w:ilvl w:val="0"/>
          <w:numId w:val="14"/>
        </w:numPr>
        <w:spacing w:after="200" w:line="20" w:lineRule="atLeast"/>
      </w:pPr>
      <w:r w:rsidRPr="002A0172">
        <w:rPr>
          <w:b/>
          <w:bCs/>
          <w:color w:val="0070C0"/>
        </w:rPr>
        <w:t>MOUNTPOINT</w:t>
      </w:r>
      <w:r w:rsidRPr="3EC274E0">
        <w:t xml:space="preserve"> indique le </w:t>
      </w:r>
      <w:r w:rsidRPr="00801952">
        <w:rPr>
          <w:rStyle w:val="Gras"/>
          <w:color w:val="0070C0"/>
        </w:rPr>
        <w:t>point de montage</w:t>
      </w:r>
      <w:r w:rsidRPr="3EC274E0">
        <w:t>.</w:t>
      </w:r>
    </w:p>
    <w:p w:rsidR="0052613D" w:rsidP="0058370C" w:rsidRDefault="0052613D" w14:paraId="46ADA9B5" w14:textId="77777777">
      <w:pPr>
        <w:pStyle w:val="Titre2"/>
        <w:spacing w:line="20" w:lineRule="atLeast"/>
      </w:pPr>
      <w:bookmarkStart w:name="_Toc73250960" w:id="17"/>
      <w:r w:rsidRPr="1B0666A3">
        <w:lastRenderedPageBreak/>
        <w:t>cfdisk</w:t>
      </w:r>
      <w:bookmarkEnd w:id="17"/>
    </w:p>
    <w:p w:rsidR="0052613D" w:rsidP="0058370C" w:rsidRDefault="0052613D" w14:paraId="0F5454DB" w14:textId="7CC60283">
      <w:pPr>
        <w:spacing w:line="20" w:lineRule="atLeast"/>
      </w:pPr>
      <w:r w:rsidRPr="1B0666A3">
        <w:t xml:space="preserve">cfdisk est probablement l’utilitaire le </w:t>
      </w:r>
      <w:r w:rsidRPr="00F31CA7">
        <w:rPr>
          <w:rStyle w:val="Gras"/>
          <w:color w:val="0070C0"/>
        </w:rPr>
        <w:t>plus avancé en terme graphique</w:t>
      </w:r>
      <w:r w:rsidRPr="1B0666A3">
        <w:t xml:space="preserve">, car il est beaucoup </w:t>
      </w:r>
      <w:r w:rsidRPr="00F31CA7">
        <w:rPr>
          <w:b/>
          <w:bCs/>
          <w:color w:val="0070C0"/>
        </w:rPr>
        <w:t>plus visuel et interactif</w:t>
      </w:r>
      <w:r w:rsidRPr="1B0666A3">
        <w:t xml:space="preserve">. </w:t>
      </w:r>
      <w:r w:rsidR="00F31CA7">
        <w:br/>
      </w:r>
      <w:r w:rsidRPr="1B0666A3">
        <w:t xml:space="preserve">Il permet dans un premier temps de </w:t>
      </w:r>
      <w:r w:rsidRPr="00F31CA7">
        <w:rPr>
          <w:b/>
          <w:bCs/>
          <w:color w:val="0070C0"/>
        </w:rPr>
        <w:t>lister tous les disques/partitions du système</w:t>
      </w:r>
      <w:r w:rsidRPr="00F31CA7">
        <w:rPr>
          <w:color w:val="0070C0"/>
        </w:rPr>
        <w:t xml:space="preserve"> </w:t>
      </w:r>
      <w:r w:rsidRPr="1B0666A3">
        <w:t xml:space="preserve">mais il </w:t>
      </w:r>
      <w:r w:rsidRPr="00F31CA7">
        <w:rPr>
          <w:b/>
          <w:bCs/>
          <w:color w:val="0070C0"/>
        </w:rPr>
        <w:t>permet également de les gérer</w:t>
      </w:r>
      <w:r w:rsidRPr="00F31CA7">
        <w:rPr>
          <w:color w:val="0070C0"/>
        </w:rPr>
        <w:t xml:space="preserve"> </w:t>
      </w:r>
      <w:r w:rsidRPr="1B0666A3">
        <w:t xml:space="preserve">en les sélectionnant puis en appliquant des actions telles que </w:t>
      </w:r>
      <w:r w:rsidRPr="00F31CA7">
        <w:rPr>
          <w:b/>
          <w:bCs/>
          <w:color w:val="0070C0"/>
        </w:rPr>
        <w:t>Supprimer</w:t>
      </w:r>
      <w:r w:rsidRPr="1B0666A3">
        <w:t xml:space="preserve">, </w:t>
      </w:r>
      <w:r w:rsidRPr="000F730C">
        <w:rPr>
          <w:b/>
          <w:bCs/>
          <w:color w:val="0070C0"/>
        </w:rPr>
        <w:t>Redimensionner</w:t>
      </w:r>
      <w:r w:rsidRPr="1B0666A3">
        <w:t xml:space="preserve">, </w:t>
      </w:r>
      <w:r w:rsidRPr="000F730C">
        <w:rPr>
          <w:b/>
          <w:bCs/>
          <w:color w:val="0070C0"/>
        </w:rPr>
        <w:t>Type</w:t>
      </w:r>
      <w:r w:rsidRPr="1B0666A3">
        <w:t xml:space="preserve"> (pour </w:t>
      </w:r>
      <w:r w:rsidR="000F730C">
        <w:t>modifier</w:t>
      </w:r>
      <w:r w:rsidRPr="1B0666A3">
        <w:t xml:space="preserve"> le type de partition) et </w:t>
      </w:r>
      <w:r w:rsidRPr="000F730C">
        <w:rPr>
          <w:b/>
          <w:bCs/>
          <w:color w:val="0070C0"/>
        </w:rPr>
        <w:t>Écrire Modifications</w:t>
      </w:r>
      <w:r w:rsidRPr="000F730C">
        <w:rPr>
          <w:color w:val="0070C0"/>
        </w:rPr>
        <w:t xml:space="preserve"> </w:t>
      </w:r>
      <w:r w:rsidRPr="1B0666A3">
        <w:t>apportées aux partitions.</w:t>
      </w:r>
    </w:p>
    <w:p w:rsidRPr="00FC3553" w:rsidR="0052613D" w:rsidP="0058370C" w:rsidRDefault="0052613D" w14:paraId="31480FB4" w14:textId="77777777">
      <w:pPr>
        <w:spacing w:after="0" w:line="20" w:lineRule="atLeast"/>
        <w:rPr>
          <w:rFonts w:cstheme="minorHAnsi"/>
          <w:b/>
          <w:bCs/>
          <w:color w:val="FF0000"/>
        </w:rPr>
      </w:pPr>
      <w:r w:rsidRPr="00852410">
        <w:rPr>
          <w:rFonts w:cstheme="minorHAnsi"/>
          <w:b/>
          <w:bCs/>
          <w:color w:val="E36C0A" w:themeColor="accent6" w:themeShade="BF"/>
        </w:rPr>
        <w:t>&gt;&gt;</w:t>
      </w:r>
      <w:r w:rsidRPr="00FC3553">
        <w:rPr>
          <w:rFonts w:cstheme="minorHAnsi"/>
        </w:rPr>
        <w:t xml:space="preserve"> </w:t>
      </w:r>
      <w:r w:rsidRPr="00FC3553">
        <w:rPr>
          <w:rFonts w:cstheme="minorHAnsi"/>
          <w:b/>
          <w:bCs/>
          <w:color w:val="FF0000"/>
        </w:rPr>
        <w:t>sudo cfdisk</w:t>
      </w:r>
    </w:p>
    <w:p w:rsidRPr="00F31CA7" w:rsidR="0052613D" w:rsidP="0058370C" w:rsidRDefault="0052613D" w14:paraId="348F446F" w14:textId="77777777">
      <w:pPr>
        <w:spacing w:after="0" w:line="20" w:lineRule="atLeast"/>
        <w:rPr>
          <w:rFonts w:cstheme="minorHAnsi"/>
          <w:b/>
          <w:bCs/>
          <w:color w:val="00B0F0"/>
        </w:rPr>
      </w:pPr>
      <w:r w:rsidRPr="00F31CA7">
        <w:rPr>
          <w:rFonts w:cstheme="minorHAnsi"/>
          <w:b/>
          <w:bCs/>
          <w:color w:val="00B0F0"/>
        </w:rPr>
        <w:t xml:space="preserve">                               Disque : /dev/sda</w:t>
      </w:r>
    </w:p>
    <w:p w:rsidRPr="00F31CA7" w:rsidR="0052613D" w:rsidP="0058370C" w:rsidRDefault="0052613D" w14:paraId="77411A35" w14:textId="77777777">
      <w:pPr>
        <w:spacing w:after="0" w:line="20" w:lineRule="atLeast"/>
        <w:rPr>
          <w:rFonts w:cstheme="minorHAnsi"/>
          <w:b/>
          <w:bCs/>
          <w:color w:val="00B0F0"/>
        </w:rPr>
      </w:pPr>
      <w:r w:rsidRPr="00F31CA7">
        <w:rPr>
          <w:rFonts w:cstheme="minorHAnsi"/>
          <w:b/>
          <w:bCs/>
          <w:color w:val="00B0F0"/>
        </w:rPr>
        <w:t xml:space="preserve">             Taille : 30 GiB, 32212254720 octets, 62914560 secteurs</w:t>
      </w:r>
    </w:p>
    <w:p w:rsidRPr="00F31CA7" w:rsidR="0052613D" w:rsidP="0058370C" w:rsidRDefault="0052613D" w14:paraId="179752D3" w14:textId="77777777">
      <w:pPr>
        <w:spacing w:after="0" w:line="20" w:lineRule="atLeast"/>
        <w:rPr>
          <w:rFonts w:cstheme="minorHAnsi"/>
          <w:b/>
          <w:bCs/>
          <w:color w:val="00B0F0"/>
        </w:rPr>
      </w:pPr>
      <w:r w:rsidRPr="00F31CA7">
        <w:rPr>
          <w:rFonts w:cstheme="minorHAnsi"/>
          <w:b/>
          <w:bCs/>
          <w:color w:val="00B0F0"/>
        </w:rPr>
        <w:t xml:space="preserve">                   Étiquette : dos, identifiant : 0x008d738c</w:t>
      </w:r>
    </w:p>
    <w:p w:rsidRPr="00F31CA7" w:rsidR="0052613D" w:rsidP="0058370C" w:rsidRDefault="0052613D" w14:paraId="23512DF7" w14:textId="77777777">
      <w:pPr>
        <w:spacing w:after="0" w:line="20" w:lineRule="atLeast"/>
        <w:rPr>
          <w:rFonts w:cstheme="minorHAnsi"/>
          <w:b/>
          <w:bCs/>
          <w:color w:val="00B0F0"/>
        </w:rPr>
      </w:pPr>
    </w:p>
    <w:p w:rsidRPr="00F31CA7" w:rsidR="0052613D" w:rsidP="0058370C" w:rsidRDefault="0052613D" w14:paraId="7C5D10E1" w14:textId="77777777">
      <w:pPr>
        <w:spacing w:after="0" w:line="20" w:lineRule="atLeast"/>
        <w:rPr>
          <w:rFonts w:cstheme="minorHAnsi"/>
          <w:b/>
          <w:bCs/>
          <w:color w:val="00B0F0"/>
        </w:rPr>
      </w:pPr>
      <w:r w:rsidRPr="00F31CA7">
        <w:rPr>
          <w:rFonts w:cstheme="minorHAnsi"/>
          <w:b/>
          <w:bCs/>
          <w:color w:val="00B0F0"/>
        </w:rPr>
        <w:t xml:space="preserve">    Périphérique Amorçage    Début      Fin Secteurs Taille Id Type</w:t>
      </w:r>
    </w:p>
    <w:p w:rsidRPr="00F31CA7" w:rsidR="0052613D" w:rsidP="0058370C" w:rsidRDefault="0052613D" w14:paraId="195D71C4" w14:textId="77777777">
      <w:pPr>
        <w:spacing w:after="0" w:line="20" w:lineRule="atLeast"/>
        <w:rPr>
          <w:rFonts w:cstheme="minorHAnsi"/>
          <w:b/>
          <w:bCs/>
          <w:color w:val="00B0F0"/>
        </w:rPr>
      </w:pPr>
      <w:r w:rsidRPr="00F31CA7">
        <w:rPr>
          <w:rFonts w:cstheme="minorHAnsi"/>
          <w:b/>
          <w:bCs/>
          <w:color w:val="00B0F0"/>
        </w:rPr>
        <w:t>&gt;&gt;  /dev/sda1    *            2048 58722303 58720256    28G 83 Linux</w:t>
      </w:r>
    </w:p>
    <w:p w:rsidRPr="00F31CA7" w:rsidR="0052613D" w:rsidP="0058370C" w:rsidRDefault="0052613D" w14:paraId="30E22094" w14:textId="77777777">
      <w:pPr>
        <w:spacing w:after="0" w:line="20" w:lineRule="atLeast"/>
        <w:rPr>
          <w:rFonts w:cstheme="minorHAnsi"/>
          <w:b/>
          <w:bCs/>
          <w:color w:val="00B0F0"/>
        </w:rPr>
      </w:pPr>
      <w:r w:rsidRPr="00F31CA7">
        <w:rPr>
          <w:rFonts w:cstheme="minorHAnsi"/>
          <w:b/>
          <w:bCs/>
          <w:color w:val="00B0F0"/>
        </w:rPr>
        <w:t xml:space="preserve">    /dev/sda2             58724350 62912511  4188162     2G  5 Étendue</w:t>
      </w:r>
    </w:p>
    <w:p w:rsidRPr="00F31CA7" w:rsidR="0052613D" w:rsidP="0058370C" w:rsidRDefault="0052613D" w14:paraId="6E08A654" w14:textId="77777777">
      <w:pPr>
        <w:spacing w:after="0" w:line="20" w:lineRule="atLeast"/>
        <w:rPr>
          <w:rFonts w:cstheme="minorHAnsi"/>
          <w:b/>
          <w:bCs/>
          <w:color w:val="00B0F0"/>
        </w:rPr>
      </w:pPr>
      <w:r w:rsidRPr="00F31CA7">
        <w:rPr>
          <w:rFonts w:cstheme="minorHAnsi"/>
          <w:b/>
          <w:bCs/>
          <w:color w:val="00B0F0"/>
        </w:rPr>
        <w:t xml:space="preserve">    └─/dev/sda5           58724352 62912511  4188160     2G 82 partition d'échan</w:t>
      </w:r>
    </w:p>
    <w:p w:rsidRPr="00F31CA7" w:rsidR="0052613D" w:rsidP="0058370C" w:rsidRDefault="0052613D" w14:paraId="5CE1D92D" w14:textId="77777777">
      <w:pPr>
        <w:spacing w:after="0" w:line="20" w:lineRule="atLeast"/>
        <w:rPr>
          <w:rFonts w:cstheme="minorHAnsi"/>
          <w:b/>
          <w:bCs/>
          <w:color w:val="00B0F0"/>
        </w:rPr>
      </w:pPr>
    </w:p>
    <w:p w:rsidRPr="00F31CA7" w:rsidR="0052613D" w:rsidP="0058370C" w:rsidRDefault="0052613D" w14:paraId="5F558C81" w14:textId="77777777">
      <w:pPr>
        <w:spacing w:after="0" w:line="20" w:lineRule="atLeast"/>
        <w:rPr>
          <w:rFonts w:cstheme="minorHAnsi"/>
          <w:b/>
          <w:bCs/>
          <w:color w:val="00B0F0"/>
        </w:rPr>
      </w:pPr>
    </w:p>
    <w:p w:rsidRPr="00F31CA7" w:rsidR="0052613D" w:rsidP="0058370C" w:rsidRDefault="0052613D" w14:paraId="6FFC260C" w14:textId="77777777">
      <w:pPr>
        <w:spacing w:after="0" w:line="20" w:lineRule="atLeast"/>
        <w:rPr>
          <w:rFonts w:cstheme="minorHAnsi"/>
          <w:b/>
          <w:bCs/>
          <w:color w:val="00B0F0"/>
        </w:rPr>
      </w:pPr>
    </w:p>
    <w:p w:rsidRPr="00F31CA7" w:rsidR="0052613D" w:rsidP="0058370C" w:rsidRDefault="0052613D" w14:paraId="374C9DDC" w14:textId="77777777">
      <w:pPr>
        <w:spacing w:after="0" w:line="20" w:lineRule="atLeast"/>
        <w:rPr>
          <w:rFonts w:cstheme="minorHAnsi"/>
          <w:b/>
          <w:bCs/>
          <w:color w:val="00B0F0"/>
        </w:rPr>
      </w:pPr>
      <w:r w:rsidRPr="00F31CA7">
        <w:rPr>
          <w:rFonts w:cstheme="minorHAnsi"/>
          <w:b/>
          <w:bCs/>
          <w:color w:val="00B0F0"/>
        </w:rPr>
        <w:t xml:space="preserve"> lqqqqqqqqqqqqqqqqqqqqqqqqqqqqqqqqqqqqqqqqqqqqqqqqqqqqqqqqqqqqqqqqqqqqqqqqqqqqk</w:t>
      </w:r>
    </w:p>
    <w:p w:rsidRPr="00F31CA7" w:rsidR="0052613D" w:rsidP="0058370C" w:rsidRDefault="0052613D" w14:paraId="1150D25F" w14:textId="77777777">
      <w:pPr>
        <w:spacing w:after="0" w:line="20" w:lineRule="atLeast"/>
        <w:rPr>
          <w:rFonts w:cstheme="minorHAnsi"/>
          <w:b/>
          <w:bCs/>
          <w:color w:val="00B0F0"/>
        </w:rPr>
      </w:pPr>
      <w:r w:rsidRPr="00F31CA7">
        <w:rPr>
          <w:rFonts w:cstheme="minorHAnsi"/>
          <w:b/>
          <w:bCs/>
          <w:color w:val="00B0F0"/>
        </w:rPr>
        <w:t xml:space="preserve"> x       Type de la partition : Linux (83)                                    x</w:t>
      </w:r>
    </w:p>
    <w:p w:rsidRPr="00F31CA7" w:rsidR="0052613D" w:rsidP="0058370C" w:rsidRDefault="0052613D" w14:paraId="64A34AFF" w14:textId="77777777">
      <w:pPr>
        <w:spacing w:after="0" w:line="20" w:lineRule="atLeast"/>
        <w:rPr>
          <w:rFonts w:cstheme="minorHAnsi"/>
          <w:b/>
          <w:bCs/>
          <w:color w:val="00B0F0"/>
        </w:rPr>
      </w:pPr>
      <w:r w:rsidRPr="00F31CA7">
        <w:rPr>
          <w:rFonts w:cstheme="minorHAnsi"/>
          <w:b/>
          <w:bCs/>
          <w:color w:val="00B0F0"/>
        </w:rPr>
        <w:t xml:space="preserve"> x                  Attributs : 80                                            x</w:t>
      </w:r>
    </w:p>
    <w:p w:rsidRPr="00F31CA7" w:rsidR="0052613D" w:rsidP="0058370C" w:rsidRDefault="0052613D" w14:paraId="6780F339" w14:textId="77777777">
      <w:pPr>
        <w:spacing w:after="0" w:line="20" w:lineRule="atLeast"/>
        <w:rPr>
          <w:rFonts w:cstheme="minorHAnsi"/>
          <w:b/>
          <w:bCs/>
          <w:color w:val="00B0F0"/>
        </w:rPr>
      </w:pPr>
      <w:r w:rsidRPr="00F31CA7">
        <w:rPr>
          <w:rFonts w:cstheme="minorHAnsi"/>
          <w:b/>
          <w:bCs/>
          <w:color w:val="00B0F0"/>
        </w:rPr>
        <w:t xml:space="preserve"> xUUID du système de fichiers : d2f61d08-627e-47df-a347-c45c2d0080b8          x</w:t>
      </w:r>
    </w:p>
    <w:p w:rsidRPr="00F31CA7" w:rsidR="0052613D" w:rsidP="0058370C" w:rsidRDefault="0052613D" w14:paraId="58FFC2B3" w14:textId="77777777">
      <w:pPr>
        <w:spacing w:after="0" w:line="20" w:lineRule="atLeast"/>
        <w:rPr>
          <w:rFonts w:cstheme="minorHAnsi"/>
          <w:b/>
          <w:bCs/>
          <w:color w:val="00B0F0"/>
        </w:rPr>
      </w:pPr>
      <w:r w:rsidRPr="00F31CA7">
        <w:rPr>
          <w:rFonts w:cstheme="minorHAnsi"/>
          <w:b/>
          <w:bCs/>
          <w:color w:val="00B0F0"/>
        </w:rPr>
        <w:t xml:space="preserve"> x        Système de fichiers : ext4                                          x</w:t>
      </w:r>
    </w:p>
    <w:p w:rsidRPr="00F31CA7" w:rsidR="0052613D" w:rsidP="0058370C" w:rsidRDefault="0052613D" w14:paraId="66DD2391" w14:textId="77777777">
      <w:pPr>
        <w:spacing w:after="0" w:line="20" w:lineRule="atLeast"/>
        <w:rPr>
          <w:rFonts w:cstheme="minorHAnsi"/>
          <w:b/>
          <w:bCs/>
          <w:color w:val="00B0F0"/>
        </w:rPr>
      </w:pPr>
      <w:r w:rsidRPr="00F31CA7">
        <w:rPr>
          <w:rFonts w:cstheme="minorHAnsi"/>
          <w:b/>
          <w:bCs/>
          <w:color w:val="00B0F0"/>
        </w:rPr>
        <w:t xml:space="preserve"> x           Point de montage : / (démonté)                                   x</w:t>
      </w:r>
    </w:p>
    <w:p w:rsidRPr="00F31CA7" w:rsidR="0052613D" w:rsidP="0058370C" w:rsidRDefault="0052613D" w14:paraId="4CAA6A03" w14:textId="77777777">
      <w:pPr>
        <w:spacing w:after="0" w:line="20" w:lineRule="atLeast"/>
        <w:rPr>
          <w:rFonts w:cstheme="minorHAnsi"/>
          <w:b/>
          <w:bCs/>
          <w:color w:val="00B0F0"/>
        </w:rPr>
      </w:pPr>
      <w:r w:rsidRPr="00F31CA7">
        <w:rPr>
          <w:rFonts w:cstheme="minorHAnsi"/>
          <w:b/>
          <w:bCs/>
          <w:color w:val="00B0F0"/>
        </w:rPr>
        <w:t xml:space="preserve"> mqqqqqqqqqqqqqqqqqqqqqqqqqqqqqqqqqqqqqqqqqqqqqqqqqqqqqqqqqqqqqqqqqqqqqqqqqqqqj</w:t>
      </w:r>
    </w:p>
    <w:p w:rsidRPr="00F31CA7" w:rsidR="0052613D" w:rsidP="0058370C" w:rsidRDefault="0052613D" w14:paraId="40B1C3FD" w14:textId="77777777">
      <w:pPr>
        <w:spacing w:after="0" w:line="20" w:lineRule="atLeast"/>
        <w:rPr>
          <w:rFonts w:cstheme="minorHAnsi"/>
          <w:b/>
          <w:bCs/>
          <w:color w:val="00B0F0"/>
        </w:rPr>
      </w:pPr>
      <w:r w:rsidRPr="00F31CA7">
        <w:rPr>
          <w:rFonts w:cstheme="minorHAnsi"/>
          <w:b/>
          <w:bCs/>
          <w:color w:val="00B0F0"/>
        </w:rPr>
        <w:t xml:space="preserve">     [   Amorçable  ]  [   Supprimer  ]  [Redimensionner]  [    Quitter   ]</w:t>
      </w:r>
    </w:p>
    <w:p w:rsidRPr="00F31CA7" w:rsidR="0052613D" w:rsidP="0058370C" w:rsidRDefault="0052613D" w14:paraId="7EB8A503" w14:textId="77777777">
      <w:pPr>
        <w:spacing w:after="0" w:line="20" w:lineRule="atLeast"/>
        <w:rPr>
          <w:rFonts w:cstheme="minorHAnsi"/>
          <w:b/>
          <w:bCs/>
          <w:color w:val="00B0F0"/>
        </w:rPr>
      </w:pPr>
      <w:r w:rsidRPr="00F31CA7">
        <w:rPr>
          <w:rFonts w:cstheme="minorHAnsi"/>
          <w:b/>
          <w:bCs/>
          <w:color w:val="00B0F0"/>
        </w:rPr>
        <w:t xml:space="preserve">     [     Type     ]  [     Aide     ]  [    Écrire    ]  [  Sauvegarder ]</w:t>
      </w:r>
    </w:p>
    <w:p w:rsidRPr="00F31CA7" w:rsidR="0052613D" w:rsidP="0058370C" w:rsidRDefault="0052613D" w14:paraId="0C9F57B5" w14:textId="77777777">
      <w:pPr>
        <w:spacing w:after="0" w:line="20" w:lineRule="atLeast"/>
        <w:rPr>
          <w:rFonts w:cstheme="minorHAnsi"/>
        </w:rPr>
      </w:pPr>
    </w:p>
    <w:p w:rsidRPr="00F31CA7" w:rsidR="0052613D" w:rsidP="0058370C" w:rsidRDefault="0052613D" w14:paraId="57F478B8" w14:textId="77777777">
      <w:pPr>
        <w:spacing w:line="20" w:lineRule="atLeast"/>
        <w:rPr>
          <w:rFonts w:cstheme="minorHAnsi"/>
        </w:rPr>
      </w:pPr>
      <w:r w:rsidRPr="00F31CA7">
        <w:rPr>
          <w:rFonts w:cstheme="minorHAnsi"/>
        </w:rPr>
        <w:t xml:space="preserve">               </w:t>
      </w:r>
      <w:r w:rsidRPr="00F31CA7">
        <w:rPr>
          <w:rFonts w:cstheme="minorHAnsi"/>
          <w:b/>
          <w:bCs/>
          <w:color w:val="00B0F0"/>
        </w:rPr>
        <w:t>Quitter le programme sans écrire les modifications</w:t>
      </w:r>
    </w:p>
    <w:p w:rsidR="0052613D" w:rsidP="0058370C" w:rsidRDefault="0052613D" w14:paraId="58C80D00" w14:textId="77777777">
      <w:pPr>
        <w:spacing w:line="20" w:lineRule="atLeast"/>
      </w:pPr>
      <w:r w:rsidRPr="3EC274E0">
        <w:t xml:space="preserve">cfidsk fournit également des </w:t>
      </w:r>
      <w:r w:rsidRPr="000F730C">
        <w:rPr>
          <w:rStyle w:val="Gras"/>
          <w:color w:val="0070C0"/>
        </w:rPr>
        <w:t>informations conviviales sur chaque partition et disque</w:t>
      </w:r>
      <w:r w:rsidRPr="000F730C">
        <w:rPr>
          <w:color w:val="0070C0"/>
        </w:rPr>
        <w:t xml:space="preserve"> </w:t>
      </w:r>
      <w:r w:rsidRPr="3EC274E0">
        <w:t xml:space="preserve">car il indique où commence et se termine chaque cylindre de partition, la quantité de secteurs utilisés par chacun et la taille complète de chacun avec son type. </w:t>
      </w:r>
    </w:p>
    <w:p w:rsidR="0052613D" w:rsidP="0058370C" w:rsidRDefault="0052613D" w14:paraId="0DA790E5" w14:textId="77777777">
      <w:pPr>
        <w:pStyle w:val="Titre2"/>
        <w:spacing w:line="20" w:lineRule="atLeast"/>
      </w:pPr>
      <w:bookmarkStart w:name="_Toc73250961" w:id="18"/>
      <w:r w:rsidRPr="3EC274E0">
        <w:t>du (disk usage)</w:t>
      </w:r>
      <w:bookmarkEnd w:id="18"/>
      <w:r w:rsidRPr="3EC274E0">
        <w:t xml:space="preserve"> </w:t>
      </w:r>
    </w:p>
    <w:p w:rsidR="0052613D" w:rsidP="0058370C" w:rsidRDefault="0052613D" w14:paraId="706E5723" w14:textId="77777777">
      <w:pPr>
        <w:spacing w:line="20" w:lineRule="atLeast"/>
      </w:pPr>
      <w:r w:rsidRPr="3EC274E0">
        <w:t xml:space="preserve">La commande du </w:t>
      </w:r>
      <w:r w:rsidRPr="000F730C">
        <w:rPr>
          <w:rStyle w:val="Gras"/>
          <w:color w:val="0070C0"/>
        </w:rPr>
        <w:t>affiche l'espace disque utilisé par les fichiers et/ou les répertoires</w:t>
      </w:r>
      <w:r>
        <w:t>.</w:t>
      </w:r>
      <w:r w:rsidRPr="3EC274E0">
        <w:t xml:space="preserve"> </w:t>
      </w:r>
    </w:p>
    <w:p w:rsidR="0052613D" w:rsidP="0058370C" w:rsidRDefault="0052613D" w14:paraId="5411D186" w14:textId="77777777">
      <w:pPr>
        <w:spacing w:line="20" w:lineRule="atLeast"/>
      </w:pPr>
      <w:r w:rsidRPr="3EC274E0">
        <w:t>Options les plus fréquentes</w:t>
      </w:r>
    </w:p>
    <w:p w:rsidR="0052613D" w:rsidP="0058370C" w:rsidRDefault="0052613D" w14:paraId="4A9FEC9A" w14:textId="77777777">
      <w:pPr>
        <w:pStyle w:val="Paragraphedeliste"/>
        <w:numPr>
          <w:ilvl w:val="0"/>
          <w:numId w:val="8"/>
        </w:numPr>
        <w:spacing w:after="200" w:line="20" w:lineRule="atLeast"/>
        <w:rPr>
          <w:rFonts w:eastAsiaTheme="minorEastAsia"/>
        </w:rPr>
      </w:pPr>
      <w:r w:rsidRPr="00277BA6">
        <w:rPr>
          <w:b/>
          <w:bCs/>
          <w:color w:val="0070C0"/>
        </w:rPr>
        <w:t>-a</w:t>
      </w:r>
      <w:r>
        <w:br/>
      </w:r>
      <w:r w:rsidRPr="000F730C">
        <w:rPr>
          <w:rStyle w:val="Gras"/>
          <w:color w:val="0070C0"/>
        </w:rPr>
        <w:t>Affiche tous les fichiers</w:t>
      </w:r>
      <w:r w:rsidRPr="000F730C">
        <w:rPr>
          <w:color w:val="0070C0"/>
        </w:rPr>
        <w:t xml:space="preserve"> </w:t>
      </w:r>
      <w:r w:rsidRPr="3EC274E0">
        <w:t>et pas uniquement les répertoires ;</w:t>
      </w:r>
    </w:p>
    <w:p w:rsidR="0052613D" w:rsidP="0058370C" w:rsidRDefault="0052613D" w14:paraId="7444B180" w14:textId="77777777">
      <w:pPr>
        <w:pStyle w:val="Paragraphedeliste"/>
        <w:numPr>
          <w:ilvl w:val="0"/>
          <w:numId w:val="8"/>
        </w:numPr>
        <w:spacing w:after="200" w:line="20" w:lineRule="atLeast"/>
      </w:pPr>
      <w:r w:rsidRPr="00277BA6">
        <w:rPr>
          <w:b/>
          <w:bCs/>
          <w:color w:val="0070C0"/>
        </w:rPr>
        <w:t>-s</w:t>
      </w:r>
      <w:r>
        <w:br/>
      </w:r>
      <w:r w:rsidRPr="000F730C">
        <w:rPr>
          <w:rStyle w:val="Gras"/>
          <w:color w:val="0070C0"/>
        </w:rPr>
        <w:t>Affiche le total sans lister les différents fichiers</w:t>
      </w:r>
      <w:r w:rsidRPr="000F730C">
        <w:rPr>
          <w:color w:val="0070C0"/>
        </w:rPr>
        <w:t xml:space="preserve"> </w:t>
      </w:r>
      <w:r w:rsidRPr="3EC274E0">
        <w:t>;</w:t>
      </w:r>
    </w:p>
    <w:p w:rsidR="0052613D" w:rsidP="0058370C" w:rsidRDefault="0052613D" w14:paraId="0A5A6860" w14:textId="77777777">
      <w:pPr>
        <w:pStyle w:val="Paragraphedeliste"/>
        <w:numPr>
          <w:ilvl w:val="0"/>
          <w:numId w:val="8"/>
        </w:numPr>
        <w:spacing w:after="200" w:line="20" w:lineRule="atLeast"/>
        <w:rPr>
          <w:rFonts w:eastAsiaTheme="minorEastAsia"/>
        </w:rPr>
      </w:pPr>
      <w:r w:rsidRPr="00277BA6">
        <w:rPr>
          <w:b/>
          <w:bCs/>
          <w:color w:val="0070C0"/>
        </w:rPr>
        <w:t>-c</w:t>
      </w:r>
      <w:r>
        <w:br/>
      </w:r>
      <w:r w:rsidRPr="3EC274E0">
        <w:t xml:space="preserve"> </w:t>
      </w:r>
      <w:r w:rsidRPr="000F730C">
        <w:rPr>
          <w:rStyle w:val="Gras"/>
          <w:color w:val="0070C0"/>
        </w:rPr>
        <w:t>Effectue un total</w:t>
      </w:r>
      <w:r w:rsidRPr="000F730C">
        <w:rPr>
          <w:color w:val="0070C0"/>
        </w:rPr>
        <w:t xml:space="preserve"> </w:t>
      </w:r>
      <w:r w:rsidRPr="3EC274E0">
        <w:t>après avoir tout affiché ;</w:t>
      </w:r>
    </w:p>
    <w:p w:rsidR="0052613D" w:rsidP="0058370C" w:rsidRDefault="0052613D" w14:paraId="4962DB81" w14:textId="77777777">
      <w:pPr>
        <w:pStyle w:val="Paragraphedeliste"/>
        <w:numPr>
          <w:ilvl w:val="0"/>
          <w:numId w:val="8"/>
        </w:numPr>
        <w:spacing w:after="200" w:line="20" w:lineRule="atLeast"/>
        <w:rPr>
          <w:rFonts w:eastAsiaTheme="minorEastAsia"/>
        </w:rPr>
      </w:pPr>
      <w:r w:rsidRPr="00277BA6">
        <w:rPr>
          <w:b/>
          <w:bCs/>
          <w:color w:val="0070C0"/>
        </w:rPr>
        <w:t>-h</w:t>
      </w:r>
      <w:r>
        <w:br/>
      </w:r>
      <w:r w:rsidRPr="000F730C">
        <w:rPr>
          <w:rStyle w:val="Gras"/>
          <w:color w:val="0070C0"/>
        </w:rPr>
        <w:t>Ajoute un suffixe correspondant à l'unité</w:t>
      </w:r>
      <w:r w:rsidRPr="000F730C">
        <w:rPr>
          <w:color w:val="0070C0"/>
        </w:rPr>
        <w:t xml:space="preserve"> (</w:t>
      </w:r>
      <w:r w:rsidRPr="3EC274E0">
        <w:t>K, M, G) ;</w:t>
      </w:r>
    </w:p>
    <w:p w:rsidR="0052613D" w:rsidP="0058370C" w:rsidRDefault="0052613D" w14:paraId="708BB947" w14:textId="77777777">
      <w:pPr>
        <w:pStyle w:val="Paragraphedeliste"/>
        <w:numPr>
          <w:ilvl w:val="0"/>
          <w:numId w:val="8"/>
        </w:numPr>
        <w:spacing w:after="200" w:line="20" w:lineRule="atLeast"/>
        <w:rPr>
          <w:rFonts w:eastAsiaTheme="minorEastAsia"/>
        </w:rPr>
      </w:pPr>
      <w:r w:rsidRPr="00277BA6">
        <w:rPr>
          <w:b/>
          <w:bCs/>
          <w:color w:val="0070C0"/>
        </w:rPr>
        <w:t>-H</w:t>
      </w:r>
      <w:r>
        <w:br/>
      </w:r>
      <w:r w:rsidRPr="000F730C">
        <w:rPr>
          <w:rStyle w:val="Gras"/>
          <w:color w:val="0070C0"/>
        </w:rPr>
        <w:t>Idem que -h mais en puissance de 10</w:t>
      </w:r>
      <w:r>
        <w:t>.</w:t>
      </w:r>
      <w:r w:rsidRPr="3EC274E0">
        <w:t xml:space="preserve"> </w:t>
      </w:r>
    </w:p>
    <w:p w:rsidR="0052613D" w:rsidP="0058370C" w:rsidRDefault="0052613D" w14:paraId="3B4FDBB1" w14:textId="77777777">
      <w:pPr>
        <w:spacing w:line="20" w:lineRule="atLeast"/>
      </w:pPr>
      <w:r w:rsidRPr="3EC274E0">
        <w:t xml:space="preserve"> </w:t>
      </w:r>
    </w:p>
    <w:p w:rsidRPr="00277BA6" w:rsidR="0052613D" w:rsidP="0058370C" w:rsidRDefault="0052613D" w14:paraId="01ABFBBB" w14:textId="2B4007E1">
      <w:pPr>
        <w:spacing w:line="20" w:lineRule="atLeast"/>
        <w:rPr>
          <w:b/>
          <w:bCs/>
        </w:rPr>
      </w:pPr>
      <w:r w:rsidRPr="00277BA6">
        <w:rPr>
          <w:b/>
          <w:bCs/>
        </w:rPr>
        <w:lastRenderedPageBreak/>
        <w:t xml:space="preserve">Exemple d'utilisation </w:t>
      </w:r>
    </w:p>
    <w:p w:rsidR="0052613D" w:rsidP="0058370C" w:rsidRDefault="0052613D" w14:paraId="3DE4F406" w14:textId="76D536C9">
      <w:pPr>
        <w:spacing w:line="20" w:lineRule="atLeast"/>
      </w:pPr>
      <w:r w:rsidRPr="00852410">
        <w:rPr>
          <w:rFonts w:cstheme="minorHAnsi"/>
          <w:b/>
          <w:bCs/>
          <w:color w:val="E36C0A" w:themeColor="accent6" w:themeShade="BF"/>
        </w:rPr>
        <w:t>&gt;&gt;</w:t>
      </w:r>
      <w:r w:rsidRPr="00FC3553">
        <w:rPr>
          <w:rFonts w:cstheme="minorHAnsi"/>
        </w:rPr>
        <w:t xml:space="preserve"> </w:t>
      </w:r>
      <w:r w:rsidRPr="003F7EEC" w:rsidR="00B61BE5">
        <w:rPr>
          <w:rFonts w:cstheme="minorHAnsi"/>
          <w:b/>
          <w:bCs/>
          <w:color w:val="FF0000"/>
        </w:rPr>
        <w:t>sudo</w:t>
      </w:r>
      <w:r w:rsidR="00B61BE5">
        <w:rPr>
          <w:rFonts w:cstheme="minorHAnsi"/>
        </w:rPr>
        <w:t xml:space="preserve"> </w:t>
      </w:r>
      <w:r w:rsidRPr="00FC3553">
        <w:rPr>
          <w:rFonts w:cstheme="minorHAnsi"/>
          <w:b/>
          <w:bCs/>
          <w:color w:val="FF0000"/>
        </w:rPr>
        <w:t>du -hs d</w:t>
      </w:r>
      <w:r w:rsidRPr="00FC3553" w:rsidR="009D4371">
        <w:rPr>
          <w:rFonts w:cstheme="minorHAnsi"/>
          <w:b/>
          <w:bCs/>
          <w:color w:val="FF0000"/>
        </w:rPr>
        <w:t>/home</w:t>
      </w:r>
      <w:r w:rsidRPr="00FC3553">
        <w:rPr>
          <w:rFonts w:cstheme="minorHAnsi"/>
        </w:rPr>
        <w:br/>
      </w:r>
      <w:r w:rsidRPr="3EC274E0">
        <w:t xml:space="preserve">Affiche la taille du répertoire dir ou du répertoire courant si dir est omis. </w:t>
      </w:r>
    </w:p>
    <w:p w:rsidR="0052613D" w:rsidP="0058370C" w:rsidRDefault="0052613D" w14:paraId="137261C7" w14:textId="5E23C21C">
      <w:pPr>
        <w:spacing w:line="20" w:lineRule="atLeast"/>
      </w:pPr>
      <w:r w:rsidRPr="00852410">
        <w:rPr>
          <w:rFonts w:cstheme="minorHAnsi"/>
          <w:b/>
          <w:bCs/>
          <w:color w:val="E36C0A" w:themeColor="accent6" w:themeShade="BF"/>
        </w:rPr>
        <w:t xml:space="preserve">&gt;&gt; </w:t>
      </w:r>
      <w:r w:rsidRPr="00B61BE5" w:rsidR="00B61BE5">
        <w:rPr>
          <w:rFonts w:cstheme="minorHAnsi"/>
          <w:b/>
          <w:bCs/>
          <w:color w:val="0070C0"/>
        </w:rPr>
        <w:t>sudo</w:t>
      </w:r>
      <w:r w:rsidR="00B61BE5">
        <w:rPr>
          <w:rFonts w:cstheme="minorHAnsi"/>
        </w:rPr>
        <w:t xml:space="preserve"> </w:t>
      </w:r>
      <w:r w:rsidRPr="00FC3553">
        <w:rPr>
          <w:rFonts w:cstheme="minorHAnsi"/>
          <w:b/>
          <w:bCs/>
          <w:color w:val="0070C0"/>
        </w:rPr>
        <w:t>du -ch /home/</w:t>
      </w:r>
      <w:r w:rsidRPr="00FC3553" w:rsidR="009828ED">
        <w:rPr>
          <w:rFonts w:cstheme="minorHAnsi"/>
          <w:b/>
          <w:bCs/>
          <w:color w:val="0070C0"/>
        </w:rPr>
        <w:t>&lt;</w:t>
      </w:r>
      <w:r w:rsidRPr="00FC3553">
        <w:rPr>
          <w:rFonts w:cstheme="minorHAnsi"/>
          <w:b/>
          <w:bCs/>
          <w:color w:val="0070C0"/>
        </w:rPr>
        <w:t>MonUtilisateur</w:t>
      </w:r>
      <w:r w:rsidRPr="00FC3553" w:rsidR="009828ED">
        <w:rPr>
          <w:rFonts w:cstheme="minorHAnsi"/>
          <w:b/>
          <w:bCs/>
          <w:color w:val="0070C0"/>
        </w:rPr>
        <w:t>&gt;</w:t>
      </w:r>
      <w:r w:rsidRPr="00FC3553" w:rsidR="009828ED">
        <w:rPr>
          <w:rFonts w:cstheme="minorHAnsi"/>
          <w:b/>
          <w:bCs/>
          <w:color w:val="FF0000"/>
        </w:rPr>
        <w:br/>
      </w:r>
      <w:r w:rsidRPr="00852410" w:rsidR="009828ED">
        <w:rPr>
          <w:rFonts w:cstheme="minorHAnsi"/>
          <w:b/>
          <w:bCs/>
          <w:color w:val="E36C0A" w:themeColor="accent6" w:themeShade="BF"/>
        </w:rPr>
        <w:t>&gt;&gt;</w:t>
      </w:r>
      <w:r w:rsidRPr="00FC3553" w:rsidR="009828ED">
        <w:rPr>
          <w:rFonts w:cstheme="minorHAnsi"/>
        </w:rPr>
        <w:t xml:space="preserve"> </w:t>
      </w:r>
      <w:r w:rsidRPr="003F7EEC" w:rsidR="00B61BE5">
        <w:rPr>
          <w:rFonts w:cstheme="minorHAnsi"/>
          <w:b/>
          <w:bCs/>
          <w:color w:val="FF0000"/>
        </w:rPr>
        <w:t>sudo</w:t>
      </w:r>
      <w:r w:rsidR="00B61BE5">
        <w:rPr>
          <w:rFonts w:cstheme="minorHAnsi"/>
        </w:rPr>
        <w:t xml:space="preserve"> </w:t>
      </w:r>
      <w:r w:rsidRPr="00FC3553" w:rsidR="009828ED">
        <w:rPr>
          <w:rFonts w:cstheme="minorHAnsi"/>
          <w:b/>
          <w:bCs/>
          <w:color w:val="FF0000"/>
        </w:rPr>
        <w:t>du -ch /home/lsavard</w:t>
      </w:r>
      <w:r w:rsidRPr="00FC3553">
        <w:rPr>
          <w:rFonts w:cstheme="minorHAnsi"/>
          <w:b/>
          <w:bCs/>
          <w:color w:val="FF0000"/>
        </w:rPr>
        <w:br/>
      </w:r>
      <w:r w:rsidRPr="3EC274E0">
        <w:t>Affiche la taille des répertoires contenus dans /home/MonUtilisateur en utilisant un suffixe puis le total ;</w:t>
      </w:r>
    </w:p>
    <w:p w:rsidR="0052613D" w:rsidP="0058370C" w:rsidRDefault="0052613D" w14:paraId="261DC05F" w14:textId="1CDA899C">
      <w:pPr>
        <w:spacing w:line="20" w:lineRule="atLeast"/>
      </w:pPr>
      <w:r w:rsidRPr="00852410">
        <w:rPr>
          <w:rFonts w:cstheme="minorHAnsi"/>
          <w:b/>
          <w:bCs/>
          <w:color w:val="E36C0A" w:themeColor="accent6" w:themeShade="BF"/>
        </w:rPr>
        <w:t xml:space="preserve">&gt;&gt; </w:t>
      </w:r>
      <w:r w:rsidRPr="003F7EEC" w:rsidR="00B61BE5">
        <w:rPr>
          <w:rFonts w:cstheme="minorHAnsi"/>
          <w:b/>
          <w:bCs/>
          <w:color w:val="FF0000"/>
        </w:rPr>
        <w:t>sudo</w:t>
      </w:r>
      <w:r w:rsidR="00B61BE5">
        <w:rPr>
          <w:rFonts w:cstheme="minorHAnsi"/>
        </w:rPr>
        <w:t xml:space="preserve"> </w:t>
      </w:r>
      <w:r w:rsidRPr="00FC3553">
        <w:rPr>
          <w:rFonts w:cstheme="minorHAnsi"/>
          <w:b/>
          <w:bCs/>
          <w:color w:val="FF0000"/>
        </w:rPr>
        <w:t xml:space="preserve">du -sm ~/Images/*.jpg </w:t>
      </w:r>
      <w:r w:rsidRPr="00FC3553">
        <w:rPr>
          <w:rFonts w:cstheme="minorHAnsi"/>
          <w:b/>
          <w:bCs/>
          <w:color w:val="FF0000"/>
        </w:rPr>
        <w:br/>
      </w:r>
      <w:r w:rsidRPr="3EC274E0">
        <w:t>Affiche la taille totale des fichiers JPEG contenus dans le répertoire ~/Images ;</w:t>
      </w:r>
    </w:p>
    <w:p w:rsidR="000F730C" w:rsidP="0058370C" w:rsidRDefault="000F730C" w14:paraId="720B7601" w14:textId="77777777">
      <w:pPr>
        <w:spacing w:line="20" w:lineRule="atLeast"/>
      </w:pPr>
    </w:p>
    <w:p w:rsidR="0052613D" w:rsidP="0058370C" w:rsidRDefault="0052613D" w14:paraId="5E69D560" w14:textId="77777777">
      <w:pPr>
        <w:pStyle w:val="Titre2"/>
        <w:spacing w:line="20" w:lineRule="atLeast"/>
      </w:pPr>
      <w:bookmarkStart w:name="_Toc73250962" w:id="19"/>
      <w:r w:rsidRPr="3EC274E0">
        <w:t>pydf</w:t>
      </w:r>
      <w:bookmarkEnd w:id="19"/>
    </w:p>
    <w:p w:rsidR="0052613D" w:rsidP="0058370C" w:rsidRDefault="0052613D" w14:paraId="1D2BAE0D" w14:textId="77777777">
      <w:pPr>
        <w:spacing w:line="20" w:lineRule="atLeast"/>
      </w:pPr>
      <w:r w:rsidRPr="3EC274E0">
        <w:t xml:space="preserve">La commande pydf (python df car c'est un script python) fournit également un </w:t>
      </w:r>
      <w:r w:rsidRPr="000F730C">
        <w:rPr>
          <w:rStyle w:val="Gras"/>
          <w:color w:val="0070C0"/>
        </w:rPr>
        <w:t>affichage d'utilisation du disque très utile montrant des points de montage</w:t>
      </w:r>
      <w:r w:rsidRPr="3EC274E0">
        <w:t>.</w:t>
      </w:r>
    </w:p>
    <w:p w:rsidR="0052613D" w:rsidP="0058370C" w:rsidRDefault="0052613D" w14:paraId="2FC0EAF6" w14:textId="77777777">
      <w:pPr>
        <w:pStyle w:val="Titre2"/>
        <w:spacing w:line="20" w:lineRule="atLeast"/>
      </w:pPr>
      <w:bookmarkStart w:name="_Toc73250963" w:id="20"/>
      <w:r w:rsidRPr="3EC274E0">
        <w:t>fdisk</w:t>
      </w:r>
      <w:bookmarkEnd w:id="20"/>
    </w:p>
    <w:p w:rsidRPr="00852410" w:rsidR="0052613D" w:rsidP="0058370C" w:rsidRDefault="0052613D" w14:paraId="1702A8BA" w14:textId="55EC3B64">
      <w:pPr>
        <w:spacing w:line="20" w:lineRule="atLeast"/>
        <w:rPr>
          <w:rFonts w:cstheme="minorHAnsi"/>
          <w:b/>
          <w:bCs/>
          <w:color w:val="FF0000"/>
        </w:rPr>
      </w:pPr>
      <w:r w:rsidRPr="3EC274E0">
        <w:t xml:space="preserve">La commande fdisk peut afficher des détails sur les partitions de disque et utilise des nombres très différents. </w:t>
      </w:r>
      <w:r>
        <w:br/>
      </w:r>
      <w:r w:rsidRPr="00852410">
        <w:rPr>
          <w:rFonts w:cstheme="minorHAnsi"/>
          <w:b/>
          <w:bCs/>
          <w:color w:val="E36C0A" w:themeColor="accent6" w:themeShade="BF"/>
        </w:rPr>
        <w:t>&gt;&gt;</w:t>
      </w:r>
      <w:r w:rsidRPr="00852410">
        <w:rPr>
          <w:rFonts w:cstheme="minorHAnsi"/>
        </w:rPr>
        <w:t xml:space="preserve"> </w:t>
      </w:r>
      <w:r w:rsidRPr="003F7EEC" w:rsidR="00B61BE5">
        <w:rPr>
          <w:rFonts w:cstheme="minorHAnsi"/>
          <w:b/>
          <w:bCs/>
          <w:color w:val="FF0000"/>
        </w:rPr>
        <w:t>sudo</w:t>
      </w:r>
      <w:r w:rsidR="00B61BE5">
        <w:rPr>
          <w:rFonts w:cstheme="minorHAnsi"/>
        </w:rPr>
        <w:t xml:space="preserve"> </w:t>
      </w:r>
      <w:r w:rsidRPr="00852410">
        <w:rPr>
          <w:rFonts w:cstheme="minorHAnsi"/>
          <w:b/>
          <w:bCs/>
          <w:color w:val="FF0000"/>
        </w:rPr>
        <w:t>fdisk -l</w:t>
      </w:r>
    </w:p>
    <w:p w:rsidR="0052613D" w:rsidP="0058370C" w:rsidRDefault="0052613D" w14:paraId="5C0F9460" w14:textId="77777777">
      <w:pPr>
        <w:pStyle w:val="Titre2"/>
        <w:spacing w:line="20" w:lineRule="atLeast"/>
      </w:pPr>
      <w:bookmarkStart w:name="_Toc73250964" w:id="21"/>
      <w:r w:rsidRPr="3EC274E0">
        <w:t>parted</w:t>
      </w:r>
      <w:bookmarkEnd w:id="21"/>
    </w:p>
    <w:p w:rsidRPr="00852410" w:rsidR="0052613D" w:rsidP="0058370C" w:rsidRDefault="0052613D" w14:paraId="5CBC188A" w14:textId="217F95F4">
      <w:pPr>
        <w:spacing w:line="20" w:lineRule="atLeast"/>
        <w:rPr>
          <w:rFonts w:cstheme="minorHAnsi"/>
          <w:b/>
          <w:bCs/>
          <w:color w:val="FF0000"/>
        </w:rPr>
      </w:pPr>
      <w:r w:rsidRPr="3EC274E0">
        <w:t>La commande parted affiche les informations de partition dans un format différent …</w:t>
      </w:r>
      <w:r>
        <w:br/>
      </w:r>
      <w:r w:rsidRPr="00852410">
        <w:rPr>
          <w:rFonts w:cstheme="minorHAnsi"/>
          <w:b/>
          <w:bCs/>
          <w:color w:val="E36C0A" w:themeColor="accent6" w:themeShade="BF"/>
        </w:rPr>
        <w:t>&gt;&gt;</w:t>
      </w:r>
      <w:r w:rsidRPr="00852410">
        <w:rPr>
          <w:rFonts w:cstheme="minorHAnsi"/>
          <w:b/>
          <w:bCs/>
        </w:rPr>
        <w:t xml:space="preserve"> </w:t>
      </w:r>
      <w:r w:rsidRPr="003F7EEC" w:rsidR="00B61BE5">
        <w:rPr>
          <w:rFonts w:cstheme="minorHAnsi"/>
          <w:b/>
          <w:bCs/>
          <w:color w:val="FF0000"/>
        </w:rPr>
        <w:t>sudo</w:t>
      </w:r>
      <w:r w:rsidR="00B61BE5">
        <w:rPr>
          <w:rFonts w:cstheme="minorHAnsi"/>
        </w:rPr>
        <w:t xml:space="preserve"> </w:t>
      </w:r>
      <w:r w:rsidRPr="00852410">
        <w:rPr>
          <w:rFonts w:cstheme="minorHAnsi"/>
          <w:b/>
          <w:bCs/>
          <w:color w:val="FF0000"/>
        </w:rPr>
        <w:t xml:space="preserve">parted </w:t>
      </w:r>
      <w:r w:rsidR="00B61BE5">
        <w:rPr>
          <w:rFonts w:cstheme="minorHAnsi"/>
          <w:b/>
          <w:bCs/>
          <w:color w:val="FF0000"/>
        </w:rPr>
        <w:t>-</w:t>
      </w:r>
      <w:r w:rsidRPr="00852410">
        <w:rPr>
          <w:rFonts w:cstheme="minorHAnsi"/>
          <w:b/>
          <w:bCs/>
          <w:color w:val="FF0000"/>
        </w:rPr>
        <w:t>l</w:t>
      </w:r>
    </w:p>
    <w:p w:rsidR="0052613D" w:rsidP="0058370C" w:rsidRDefault="0052613D" w14:paraId="37065507" w14:textId="77777777">
      <w:pPr>
        <w:pStyle w:val="Titre2"/>
        <w:spacing w:line="20" w:lineRule="atLeast"/>
      </w:pPr>
      <w:bookmarkStart w:name="_Toc73250965" w:id="22"/>
      <w:r>
        <w:t>blkid</w:t>
      </w:r>
      <w:bookmarkEnd w:id="22"/>
    </w:p>
    <w:p w:rsidR="0052613D" w:rsidP="0058370C" w:rsidRDefault="0052613D" w14:paraId="08F8C0CB" w14:textId="77777777">
      <w:pPr>
        <w:spacing w:line="20" w:lineRule="atLeast"/>
      </w:pPr>
      <w:r>
        <w:t xml:space="preserve">La commande blkid permet de </w:t>
      </w:r>
      <w:r w:rsidRPr="000F730C">
        <w:rPr>
          <w:rStyle w:val="Gras"/>
          <w:color w:val="0070C0"/>
        </w:rPr>
        <w:t>localiser et afficher les attributs de périphérique de bloc</w:t>
      </w:r>
      <w:r>
        <w:t>.</w:t>
      </w:r>
    </w:p>
    <w:p w:rsidR="0052613D" w:rsidP="0058370C" w:rsidRDefault="0052613D" w14:paraId="4A08D7A7" w14:textId="77777777">
      <w:pPr>
        <w:spacing w:line="20" w:lineRule="atLeast"/>
      </w:pPr>
      <w:r w:rsidRPr="3EC274E0">
        <w:t>Enfin, il est toujours possible d’afficher le co</w:t>
      </w:r>
      <w:r>
        <w:t>n</w:t>
      </w:r>
      <w:r w:rsidRPr="3EC274E0">
        <w:t xml:space="preserve">tenu du </w:t>
      </w:r>
      <w:r w:rsidRPr="000F730C">
        <w:rPr>
          <w:rStyle w:val="Gras"/>
          <w:color w:val="0070C0"/>
        </w:rPr>
        <w:t>fichier /proc/partitions</w:t>
      </w:r>
      <w:r w:rsidRPr="000F730C">
        <w:rPr>
          <w:color w:val="0070C0"/>
        </w:rPr>
        <w:t xml:space="preserve"> </w:t>
      </w:r>
      <w:r w:rsidRPr="3EC274E0">
        <w:t>…</w:t>
      </w:r>
      <w:r>
        <w:br/>
      </w:r>
      <w:r w:rsidRPr="3EC274E0">
        <w:rPr>
          <w:b/>
          <w:bCs/>
        </w:rPr>
        <w:t>&gt;&gt;</w:t>
      </w:r>
      <w:r w:rsidRPr="3EC274E0">
        <w:t xml:space="preserve"> cat /proc/partitions</w:t>
      </w:r>
    </w:p>
    <w:p w:rsidR="0052613D" w:rsidP="0058370C" w:rsidRDefault="0052613D" w14:paraId="50460C71" w14:textId="77777777">
      <w:pPr>
        <w:spacing w:line="20" w:lineRule="atLeast"/>
      </w:pPr>
    </w:p>
    <w:p w:rsidR="0052613D" w:rsidP="0058370C" w:rsidRDefault="0052613D" w14:paraId="2A581EAC" w14:textId="77777777">
      <w:pPr>
        <w:pStyle w:val="Titre1"/>
        <w:spacing w:line="20" w:lineRule="atLeast"/>
      </w:pPr>
      <w:bookmarkStart w:name="_Toc73250966" w:id="23"/>
      <w:r w:rsidRPr="3EC274E0">
        <w:t>Espace d’échange</w:t>
      </w:r>
      <w:bookmarkEnd w:id="23"/>
    </w:p>
    <w:p w:rsidR="0052613D" w:rsidP="0058370C" w:rsidRDefault="0052613D" w14:paraId="119D7B3D" w14:textId="77777777">
      <w:pPr>
        <w:spacing w:line="20" w:lineRule="atLeast"/>
      </w:pPr>
      <w:r w:rsidRPr="1B0666A3">
        <w:t xml:space="preserve">L'espace d'échange sous Linux est </w:t>
      </w:r>
      <w:r w:rsidRPr="00D77476">
        <w:rPr>
          <w:rStyle w:val="Gras"/>
          <w:color w:val="0070C0"/>
        </w:rPr>
        <w:t>utilisé lorsque la quantité de mémoire physique (RAM) est pleine</w:t>
      </w:r>
      <w:r w:rsidRPr="1B0666A3">
        <w:t xml:space="preserve">. Si le </w:t>
      </w:r>
      <w:r w:rsidRPr="00D77476">
        <w:rPr>
          <w:rStyle w:val="Gras"/>
          <w:color w:val="0070C0"/>
        </w:rPr>
        <w:t>système a besoin de plus de ressources mémoire et que la RAM est pleine, des pages inactives de la mémoire sont déplacées</w:t>
      </w:r>
      <w:r w:rsidRPr="00C802D6">
        <w:rPr>
          <w:rStyle w:val="Gras"/>
        </w:rPr>
        <w:t xml:space="preserve"> </w:t>
      </w:r>
      <w:r w:rsidRPr="00D77476">
        <w:rPr>
          <w:rStyle w:val="Gras"/>
          <w:color w:val="0070C0"/>
        </w:rPr>
        <w:t>vers l'espace de swap</w:t>
      </w:r>
      <w:r w:rsidRPr="1B0666A3">
        <w:t xml:space="preserve">. Bien que l'espace d'échange puisse aider les hôtes avec une petite quantité de RAM, il </w:t>
      </w:r>
      <w:r w:rsidRPr="00D77476">
        <w:rPr>
          <w:rStyle w:val="Gras"/>
          <w:color w:val="0070C0"/>
        </w:rPr>
        <w:t>ne doit</w:t>
      </w:r>
      <w:r w:rsidRPr="008667D1">
        <w:rPr>
          <w:rStyle w:val="Gras"/>
        </w:rPr>
        <w:t xml:space="preserve"> </w:t>
      </w:r>
      <w:r w:rsidRPr="00D77476">
        <w:rPr>
          <w:rStyle w:val="Gras"/>
          <w:color w:val="0070C0"/>
        </w:rPr>
        <w:t>pas être considéré comme un remplacement pour plus de RAM</w:t>
      </w:r>
      <w:r w:rsidRPr="1B0666A3">
        <w:t xml:space="preserve">. L'espace d'échange est situé sur les disques durs, qui ont un </w:t>
      </w:r>
      <w:r w:rsidRPr="00D77476">
        <w:rPr>
          <w:rStyle w:val="Gras"/>
          <w:color w:val="0070C0"/>
        </w:rPr>
        <w:t>temps d'accès beaucoup plus lent que la mémoire physique</w:t>
      </w:r>
      <w:r w:rsidRPr="1B0666A3">
        <w:t>.</w:t>
      </w:r>
    </w:p>
    <w:p w:rsidR="0052613D" w:rsidP="0058370C" w:rsidRDefault="0052613D" w14:paraId="618D82F6" w14:textId="77777777">
      <w:pPr>
        <w:spacing w:line="20" w:lineRule="atLeast"/>
      </w:pPr>
      <w:r w:rsidRPr="1B0666A3">
        <w:t xml:space="preserve">L'espace d'échange peut être une </w:t>
      </w:r>
      <w:r w:rsidRPr="00D77476">
        <w:rPr>
          <w:rStyle w:val="Gras"/>
          <w:color w:val="0070C0"/>
        </w:rPr>
        <w:t>partition d'échange dédiée</w:t>
      </w:r>
      <w:r w:rsidRPr="1B0666A3">
        <w:t xml:space="preserve"> (recommandée), </w:t>
      </w:r>
      <w:r w:rsidRPr="00D77476">
        <w:rPr>
          <w:rStyle w:val="Gras"/>
          <w:color w:val="0070C0"/>
        </w:rPr>
        <w:t>un fichier d'échange</w:t>
      </w:r>
      <w:r w:rsidRPr="1B0666A3">
        <w:t xml:space="preserve"> ou une </w:t>
      </w:r>
      <w:r w:rsidRPr="00D77476">
        <w:rPr>
          <w:rStyle w:val="Gras"/>
          <w:color w:val="0070C0"/>
        </w:rPr>
        <w:t>combinaison des deux</w:t>
      </w:r>
      <w:r w:rsidRPr="1B0666A3">
        <w:t>.</w:t>
      </w:r>
    </w:p>
    <w:p w:rsidR="0052613D" w:rsidP="0058370C" w:rsidRDefault="0052613D" w14:paraId="0CE6133A" w14:textId="77777777">
      <w:pPr>
        <w:spacing w:line="20" w:lineRule="atLeast"/>
      </w:pPr>
      <w:r w:rsidRPr="1B0666A3">
        <w:t xml:space="preserve">Anciennement, la quantité recommandée d'espace de swap a augmenté linéairement avec la quantité de RAM dans le système. Mais comme la </w:t>
      </w:r>
      <w:r w:rsidRPr="00D77476">
        <w:rPr>
          <w:rStyle w:val="Gras"/>
          <w:color w:val="0070C0"/>
        </w:rPr>
        <w:t>quantité de mémoire dans les systèmes modernes a augmenté en centaines de gigaoctets</w:t>
      </w:r>
      <w:r w:rsidRPr="1B0666A3">
        <w:t>, il est désormais reconnu que la quantité d'espace de swap dont un système a besoin est fonction de la charge de travail de la mémoire qui s'exécute sur ce système. Cependant, étant donné que l'espace d'échange est généralement désigné au moment de l'installation et qu'il peut être difficile de déterminer à l'avance la charge de travail de la mémoire d'un système.</w:t>
      </w:r>
    </w:p>
    <w:p w:rsidR="0052613D" w:rsidP="0058370C" w:rsidRDefault="0052613D" w14:paraId="717C5536" w14:textId="77777777">
      <w:pPr>
        <w:spacing w:line="20" w:lineRule="atLeast"/>
      </w:pPr>
      <w:r w:rsidRPr="1B0666A3">
        <w:t>Il est généralement recommandé de déterminer l'échange système à l'aide du tableau suivant ...</w:t>
      </w:r>
    </w:p>
    <w:p w:rsidR="0052613D" w:rsidP="0058370C" w:rsidRDefault="0052613D" w14:paraId="49DDDAD9" w14:textId="77777777">
      <w:pPr>
        <w:spacing w:line="20" w:lineRule="atLeast"/>
      </w:pPr>
    </w:p>
    <w:p w:rsidR="0052613D" w:rsidP="0058370C" w:rsidRDefault="0052613D" w14:paraId="5F2195C4" w14:textId="77777777">
      <w:pPr>
        <w:spacing w:line="20" w:lineRule="atLeast"/>
      </w:pPr>
    </w:p>
    <w:tbl>
      <w:tblPr>
        <w:tblStyle w:val="TableauGrille1Clair-Accentuation1"/>
        <w:tblW w:w="0" w:type="auto"/>
        <w:tblLook w:val="06A0" w:firstRow="1" w:lastRow="0" w:firstColumn="1" w:lastColumn="0" w:noHBand="1" w:noVBand="1"/>
      </w:tblPr>
      <w:tblGrid>
        <w:gridCol w:w="4673"/>
        <w:gridCol w:w="5670"/>
      </w:tblGrid>
      <w:tr w:rsidR="0052613D" w:rsidTr="00D376BA" w14:paraId="51BEF9E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rsidR="0052613D" w:rsidP="0058370C" w:rsidRDefault="0052613D" w14:paraId="18E4BCC0" w14:textId="77777777">
            <w:pPr>
              <w:spacing w:line="20" w:lineRule="atLeast"/>
            </w:pPr>
            <w:r w:rsidRPr="1B0666A3">
              <w:t>Quantité de mémoire vide du système</w:t>
            </w:r>
          </w:p>
        </w:tc>
        <w:tc>
          <w:tcPr>
            <w:tcW w:w="5670" w:type="dxa"/>
          </w:tcPr>
          <w:p w:rsidR="0052613D" w:rsidP="0058370C" w:rsidRDefault="0052613D" w14:paraId="1A29D437" w14:textId="77777777">
            <w:pPr>
              <w:spacing w:line="20" w:lineRule="atLeast"/>
              <w:cnfStyle w:val="100000000000" w:firstRow="1" w:lastRow="0" w:firstColumn="0" w:lastColumn="0" w:oddVBand="0" w:evenVBand="0" w:oddHBand="0" w:evenHBand="0" w:firstRowFirstColumn="0" w:firstRowLastColumn="0" w:lastRowFirstColumn="0" w:lastRowLastColumn="0"/>
            </w:pPr>
            <w:r w:rsidRPr="1B0666A3">
              <w:t>Espace d’échange recommandé</w:t>
            </w:r>
          </w:p>
        </w:tc>
      </w:tr>
      <w:tr w:rsidR="0052613D" w:rsidTr="00D376BA" w14:paraId="2CB0EADA" w14:textId="77777777">
        <w:tc>
          <w:tcPr>
            <w:cnfStyle w:val="001000000000" w:firstRow="0" w:lastRow="0" w:firstColumn="1" w:lastColumn="0" w:oddVBand="0" w:evenVBand="0" w:oddHBand="0" w:evenHBand="0" w:firstRowFirstColumn="0" w:firstRowLastColumn="0" w:lastRowFirstColumn="0" w:lastRowLastColumn="0"/>
            <w:tcW w:w="4673" w:type="dxa"/>
          </w:tcPr>
          <w:p w:rsidRPr="00661DC0" w:rsidR="0052613D" w:rsidP="0058370C" w:rsidRDefault="0052613D" w14:paraId="2684F38C" w14:textId="77777777">
            <w:pPr>
              <w:spacing w:after="0" w:line="20" w:lineRule="atLeast"/>
            </w:pPr>
            <w:r w:rsidRPr="00661DC0">
              <w:t>4 gigaoctets de mémoire vive ou moins</w:t>
            </w:r>
          </w:p>
        </w:tc>
        <w:tc>
          <w:tcPr>
            <w:tcW w:w="5670" w:type="dxa"/>
          </w:tcPr>
          <w:p w:rsidRPr="00D77476" w:rsidR="0052613D" w:rsidP="0058370C" w:rsidRDefault="0052613D" w14:paraId="55800E49" w14:textId="77777777">
            <w:pPr>
              <w:spacing w:after="0" w:line="20" w:lineRule="atLeast"/>
              <w:cnfStyle w:val="000000000000" w:firstRow="0" w:lastRow="0" w:firstColumn="0" w:lastColumn="0" w:oddVBand="0" w:evenVBand="0" w:oddHBand="0" w:evenHBand="0" w:firstRowFirstColumn="0" w:firstRowLastColumn="0" w:lastRowFirstColumn="0" w:lastRowLastColumn="0"/>
              <w:rPr>
                <w:rStyle w:val="Gras"/>
                <w:color w:val="0070C0"/>
              </w:rPr>
            </w:pPr>
            <w:r w:rsidRPr="00D77476">
              <w:rPr>
                <w:rStyle w:val="Gras"/>
                <w:color w:val="0070C0"/>
              </w:rPr>
              <w:t>Un minimum de 2 gigaoctets  d’espace d’échange</w:t>
            </w:r>
          </w:p>
        </w:tc>
      </w:tr>
      <w:tr w:rsidR="0052613D" w:rsidTr="00D376BA" w14:paraId="6E7959C8" w14:textId="77777777">
        <w:tc>
          <w:tcPr>
            <w:cnfStyle w:val="001000000000" w:firstRow="0" w:lastRow="0" w:firstColumn="1" w:lastColumn="0" w:oddVBand="0" w:evenVBand="0" w:oddHBand="0" w:evenHBand="0" w:firstRowFirstColumn="0" w:firstRowLastColumn="0" w:lastRowFirstColumn="0" w:lastRowLastColumn="0"/>
            <w:tcW w:w="4673" w:type="dxa"/>
          </w:tcPr>
          <w:p w:rsidRPr="00661DC0" w:rsidR="0052613D" w:rsidP="0058370C" w:rsidRDefault="0052613D" w14:paraId="1A2E68FE" w14:textId="77777777">
            <w:pPr>
              <w:spacing w:after="0" w:line="20" w:lineRule="atLeast"/>
            </w:pPr>
            <w:r w:rsidRPr="00661DC0">
              <w:t>4 gigaoctets à 16 gigaoctets de mémoire vive</w:t>
            </w:r>
          </w:p>
        </w:tc>
        <w:tc>
          <w:tcPr>
            <w:tcW w:w="5670" w:type="dxa"/>
          </w:tcPr>
          <w:p w:rsidRPr="00D77476" w:rsidR="0052613D" w:rsidP="0058370C" w:rsidRDefault="0052613D" w14:paraId="017E89CE" w14:textId="77777777">
            <w:pPr>
              <w:spacing w:after="0" w:line="20" w:lineRule="atLeast"/>
              <w:cnfStyle w:val="000000000000" w:firstRow="0" w:lastRow="0" w:firstColumn="0" w:lastColumn="0" w:oddVBand="0" w:evenVBand="0" w:oddHBand="0" w:evenHBand="0" w:firstRowFirstColumn="0" w:firstRowLastColumn="0" w:lastRowFirstColumn="0" w:lastRowLastColumn="0"/>
              <w:rPr>
                <w:rStyle w:val="Gras"/>
                <w:color w:val="0070C0"/>
              </w:rPr>
            </w:pPr>
            <w:r w:rsidRPr="00D77476">
              <w:rPr>
                <w:rStyle w:val="Gras"/>
                <w:color w:val="0070C0"/>
              </w:rPr>
              <w:t>Un minimum de 4 gigaoctets  d’espace d’échange</w:t>
            </w:r>
          </w:p>
        </w:tc>
      </w:tr>
      <w:tr w:rsidR="0052613D" w:rsidTr="00D376BA" w14:paraId="704652CE" w14:textId="77777777">
        <w:tc>
          <w:tcPr>
            <w:cnfStyle w:val="001000000000" w:firstRow="0" w:lastRow="0" w:firstColumn="1" w:lastColumn="0" w:oddVBand="0" w:evenVBand="0" w:oddHBand="0" w:evenHBand="0" w:firstRowFirstColumn="0" w:firstRowLastColumn="0" w:lastRowFirstColumn="0" w:lastRowLastColumn="0"/>
            <w:tcW w:w="4673" w:type="dxa"/>
          </w:tcPr>
          <w:p w:rsidRPr="00661DC0" w:rsidR="0052613D" w:rsidP="0058370C" w:rsidRDefault="0052613D" w14:paraId="40764578" w14:textId="77777777">
            <w:pPr>
              <w:spacing w:after="0" w:line="20" w:lineRule="atLeast"/>
            </w:pPr>
            <w:r w:rsidRPr="00661DC0">
              <w:t>16 gigaoctets à 64 gigaoctets de mémoire vive</w:t>
            </w:r>
          </w:p>
        </w:tc>
        <w:tc>
          <w:tcPr>
            <w:tcW w:w="5670" w:type="dxa"/>
          </w:tcPr>
          <w:p w:rsidRPr="00D77476" w:rsidR="0052613D" w:rsidP="0058370C" w:rsidRDefault="0052613D" w14:paraId="1453DCB2" w14:textId="77777777">
            <w:pPr>
              <w:spacing w:after="0" w:line="20" w:lineRule="atLeast"/>
              <w:cnfStyle w:val="000000000000" w:firstRow="0" w:lastRow="0" w:firstColumn="0" w:lastColumn="0" w:oddVBand="0" w:evenVBand="0" w:oddHBand="0" w:evenHBand="0" w:firstRowFirstColumn="0" w:firstRowLastColumn="0" w:lastRowFirstColumn="0" w:lastRowLastColumn="0"/>
              <w:rPr>
                <w:rStyle w:val="Gras"/>
                <w:color w:val="0070C0"/>
              </w:rPr>
            </w:pPr>
            <w:r w:rsidRPr="00D77476">
              <w:rPr>
                <w:rStyle w:val="Gras"/>
                <w:color w:val="0070C0"/>
              </w:rPr>
              <w:t>Un minimum de 8 gigaoctets  d’espace d’échange</w:t>
            </w:r>
          </w:p>
        </w:tc>
      </w:tr>
      <w:tr w:rsidR="0052613D" w:rsidTr="00D376BA" w14:paraId="0A3F9A39" w14:textId="77777777">
        <w:tc>
          <w:tcPr>
            <w:cnfStyle w:val="001000000000" w:firstRow="0" w:lastRow="0" w:firstColumn="1" w:lastColumn="0" w:oddVBand="0" w:evenVBand="0" w:oddHBand="0" w:evenHBand="0" w:firstRowFirstColumn="0" w:firstRowLastColumn="0" w:lastRowFirstColumn="0" w:lastRowLastColumn="0"/>
            <w:tcW w:w="4673" w:type="dxa"/>
          </w:tcPr>
          <w:p w:rsidRPr="00661DC0" w:rsidR="0052613D" w:rsidP="0058370C" w:rsidRDefault="0052613D" w14:paraId="54E3A73D" w14:textId="77777777">
            <w:pPr>
              <w:spacing w:after="0" w:line="20" w:lineRule="atLeast"/>
            </w:pPr>
            <w:r w:rsidRPr="00661DC0">
              <w:t>64 gigaoctets à 256 gigaoctets de mémoire vive</w:t>
            </w:r>
          </w:p>
        </w:tc>
        <w:tc>
          <w:tcPr>
            <w:tcW w:w="5670" w:type="dxa"/>
          </w:tcPr>
          <w:p w:rsidRPr="00D77476" w:rsidR="0052613D" w:rsidP="0058370C" w:rsidRDefault="0052613D" w14:paraId="3C93B97C" w14:textId="77777777">
            <w:pPr>
              <w:spacing w:after="0" w:line="20" w:lineRule="atLeast"/>
              <w:cnfStyle w:val="000000000000" w:firstRow="0" w:lastRow="0" w:firstColumn="0" w:lastColumn="0" w:oddVBand="0" w:evenVBand="0" w:oddHBand="0" w:evenHBand="0" w:firstRowFirstColumn="0" w:firstRowLastColumn="0" w:lastRowFirstColumn="0" w:lastRowLastColumn="0"/>
              <w:rPr>
                <w:rStyle w:val="Gras"/>
                <w:color w:val="0070C0"/>
              </w:rPr>
            </w:pPr>
            <w:r w:rsidRPr="00D77476">
              <w:rPr>
                <w:rStyle w:val="Gras"/>
                <w:color w:val="0070C0"/>
              </w:rPr>
              <w:t>Un minimum de 16 gigaoctets  d’espace d’échange</w:t>
            </w:r>
          </w:p>
        </w:tc>
      </w:tr>
      <w:tr w:rsidR="0052613D" w:rsidTr="00D376BA" w14:paraId="50195CE0" w14:textId="77777777">
        <w:tc>
          <w:tcPr>
            <w:cnfStyle w:val="001000000000" w:firstRow="0" w:lastRow="0" w:firstColumn="1" w:lastColumn="0" w:oddVBand="0" w:evenVBand="0" w:oddHBand="0" w:evenHBand="0" w:firstRowFirstColumn="0" w:firstRowLastColumn="0" w:lastRowFirstColumn="0" w:lastRowLastColumn="0"/>
            <w:tcW w:w="4673" w:type="dxa"/>
          </w:tcPr>
          <w:p w:rsidRPr="00661DC0" w:rsidR="0052613D" w:rsidP="0058370C" w:rsidRDefault="0052613D" w14:paraId="450C3DD2" w14:textId="77777777">
            <w:pPr>
              <w:spacing w:after="0" w:line="20" w:lineRule="atLeast"/>
            </w:pPr>
            <w:r w:rsidRPr="00661DC0">
              <w:t>256 gigaoctets à 512 gigaoctets de mémoire vive</w:t>
            </w:r>
          </w:p>
        </w:tc>
        <w:tc>
          <w:tcPr>
            <w:tcW w:w="5670" w:type="dxa"/>
          </w:tcPr>
          <w:p w:rsidRPr="00D77476" w:rsidR="0052613D" w:rsidP="0058370C" w:rsidRDefault="0052613D" w14:paraId="01AC7536" w14:textId="77777777">
            <w:pPr>
              <w:spacing w:after="0" w:line="20" w:lineRule="atLeast"/>
              <w:cnfStyle w:val="000000000000" w:firstRow="0" w:lastRow="0" w:firstColumn="0" w:lastColumn="0" w:oddVBand="0" w:evenVBand="0" w:oddHBand="0" w:evenHBand="0" w:firstRowFirstColumn="0" w:firstRowLastColumn="0" w:lastRowFirstColumn="0" w:lastRowLastColumn="0"/>
              <w:rPr>
                <w:rStyle w:val="Gras"/>
                <w:color w:val="0070C0"/>
              </w:rPr>
            </w:pPr>
            <w:r w:rsidRPr="00D77476">
              <w:rPr>
                <w:rStyle w:val="Gras"/>
                <w:color w:val="0070C0"/>
              </w:rPr>
              <w:t>Un minimum de 32 gigaoctets  d’espace d’échange</w:t>
            </w:r>
          </w:p>
        </w:tc>
      </w:tr>
    </w:tbl>
    <w:p w:rsidR="0052613D" w:rsidP="0058370C" w:rsidRDefault="0052613D" w14:paraId="780CE96C" w14:textId="77777777">
      <w:pPr>
        <w:spacing w:line="20" w:lineRule="atLeast"/>
      </w:pPr>
    </w:p>
    <w:p w:rsidR="0052613D" w:rsidP="0058370C" w:rsidRDefault="0052613D" w14:paraId="2263C23B" w14:textId="77777777">
      <w:pPr>
        <w:spacing w:line="20" w:lineRule="atLeast"/>
      </w:pPr>
    </w:p>
    <w:p w:rsidR="0052613D" w:rsidP="0058370C" w:rsidRDefault="0052613D" w14:paraId="681F1DC9" w14:textId="77777777">
      <w:pPr>
        <w:pStyle w:val="Titre1"/>
        <w:spacing w:line="20" w:lineRule="atLeast"/>
      </w:pPr>
      <w:bookmarkStart w:name="_Toc73250967" w:id="24"/>
      <w:r w:rsidRPr="108DC0A6">
        <w:t>Point de montage</w:t>
      </w:r>
      <w:bookmarkEnd w:id="24"/>
    </w:p>
    <w:p w:rsidR="0052613D" w:rsidP="0058370C" w:rsidRDefault="0052613D" w14:paraId="0CC68562" w14:textId="77777777">
      <w:pPr>
        <w:spacing w:line="20" w:lineRule="atLeast"/>
      </w:pPr>
      <w:r w:rsidRPr="108DC0A6">
        <w:t xml:space="preserve">Un point de montage est un </w:t>
      </w:r>
      <w:r w:rsidRPr="00D77476">
        <w:rPr>
          <w:rStyle w:val="Gras"/>
          <w:color w:val="0070C0"/>
        </w:rPr>
        <w:t>répertoire à partir duquel sont accessibles les données se trouvant sous forme d'un système de fichiers sur une partition de disque dur ou un périphérique</w:t>
      </w:r>
      <w:r w:rsidRPr="108DC0A6">
        <w:t xml:space="preserve">. </w:t>
      </w:r>
      <w:r>
        <w:br/>
      </w:r>
      <w:r w:rsidRPr="108DC0A6">
        <w:t xml:space="preserve">Plus simplement, c'est le répertoire qui </w:t>
      </w:r>
      <w:r w:rsidRPr="00D77476">
        <w:rPr>
          <w:rStyle w:val="Gras"/>
          <w:color w:val="0070C0"/>
        </w:rPr>
        <w:t>permet d'accéder au contenu d'un disque dur</w:t>
      </w:r>
      <w:r w:rsidRPr="108DC0A6">
        <w:t xml:space="preserve">, </w:t>
      </w:r>
      <w:r w:rsidRPr="00D77476">
        <w:rPr>
          <w:rStyle w:val="Gras"/>
          <w:color w:val="0070C0"/>
        </w:rPr>
        <w:t>clé USB</w:t>
      </w:r>
      <w:r w:rsidRPr="108DC0A6">
        <w:t xml:space="preserve">, </w:t>
      </w:r>
      <w:r w:rsidRPr="00D77476">
        <w:rPr>
          <w:rStyle w:val="Gras"/>
          <w:color w:val="0070C0"/>
        </w:rPr>
        <w:t>lecteur D</w:t>
      </w:r>
      <w:r w:rsidRPr="00823CC2">
        <w:rPr>
          <w:rStyle w:val="Gras"/>
        </w:rPr>
        <w:t>VD</w:t>
      </w:r>
      <w:r w:rsidRPr="108DC0A6">
        <w:t xml:space="preserve">, ou </w:t>
      </w:r>
      <w:r w:rsidRPr="00D77476">
        <w:rPr>
          <w:rStyle w:val="Gras"/>
          <w:color w:val="0070C0"/>
        </w:rPr>
        <w:t>autre</w:t>
      </w:r>
      <w:r w:rsidRPr="00823CC2">
        <w:rPr>
          <w:rStyle w:val="Gras"/>
        </w:rPr>
        <w:t xml:space="preserve"> </w:t>
      </w:r>
      <w:r w:rsidRPr="00D77476">
        <w:rPr>
          <w:rStyle w:val="Gras"/>
          <w:color w:val="0070C0"/>
        </w:rPr>
        <w:t>périphérique de stockage</w:t>
      </w:r>
      <w:r w:rsidRPr="108DC0A6">
        <w:t>.</w:t>
      </w:r>
    </w:p>
    <w:p w:rsidR="0052613D" w:rsidP="0058370C" w:rsidRDefault="0052613D" w14:paraId="36F7C084" w14:textId="77777777">
      <w:pPr>
        <w:spacing w:line="20" w:lineRule="atLeast"/>
      </w:pPr>
    </w:p>
    <w:p w:rsidR="0052613D" w:rsidP="0058370C" w:rsidRDefault="0052613D" w14:paraId="59A15F78" w14:textId="77777777">
      <w:pPr>
        <w:pStyle w:val="Titre2"/>
        <w:spacing w:line="20" w:lineRule="atLeast"/>
      </w:pPr>
      <w:bookmarkStart w:name="_Toc73250968" w:id="25"/>
      <w:r w:rsidRPr="108DC0A6">
        <w:t>Commande mount</w:t>
      </w:r>
      <w:bookmarkEnd w:id="25"/>
    </w:p>
    <w:p w:rsidR="0052613D" w:rsidP="0058370C" w:rsidRDefault="0052613D" w14:paraId="1ED85E6E" w14:textId="77777777">
      <w:pPr>
        <w:spacing w:line="20" w:lineRule="atLeast"/>
      </w:pPr>
      <w:r w:rsidRPr="108DC0A6">
        <w:t xml:space="preserve">La commande </w:t>
      </w:r>
      <w:r w:rsidRPr="108DC0A6">
        <w:rPr>
          <w:b/>
          <w:bCs/>
        </w:rPr>
        <w:t>mount</w:t>
      </w:r>
      <w:r w:rsidRPr="108DC0A6">
        <w:t xml:space="preserve"> peut être utilisée pour </w:t>
      </w:r>
      <w:r w:rsidRPr="00D77476">
        <w:rPr>
          <w:rStyle w:val="Gras"/>
          <w:color w:val="0070C0"/>
        </w:rPr>
        <w:t>monter un système de fichiers et pour afficher les systèmes de fichiers</w:t>
      </w:r>
      <w:r w:rsidRPr="00823CC2">
        <w:rPr>
          <w:rStyle w:val="Gras"/>
        </w:rPr>
        <w:t xml:space="preserve"> </w:t>
      </w:r>
      <w:r w:rsidRPr="00D77476">
        <w:rPr>
          <w:rStyle w:val="Gras"/>
          <w:color w:val="0070C0"/>
        </w:rPr>
        <w:t>actuellement montés</w:t>
      </w:r>
      <w:r w:rsidRPr="108DC0A6">
        <w:t xml:space="preserve">. Lorsqu'elle est utilisée </w:t>
      </w:r>
      <w:r w:rsidRPr="00D77476">
        <w:rPr>
          <w:rStyle w:val="Gras"/>
          <w:color w:val="0070C0"/>
        </w:rPr>
        <w:t>sans argument</w:t>
      </w:r>
      <w:r w:rsidRPr="108DC0A6">
        <w:t xml:space="preserve">, la commande </w:t>
      </w:r>
      <w:r w:rsidRPr="108DC0A6">
        <w:rPr>
          <w:b/>
          <w:bCs/>
        </w:rPr>
        <w:t>mount</w:t>
      </w:r>
      <w:r w:rsidRPr="108DC0A6">
        <w:t xml:space="preserve"> </w:t>
      </w:r>
      <w:r w:rsidRPr="00D77476">
        <w:rPr>
          <w:rStyle w:val="Gras"/>
          <w:color w:val="0070C0"/>
        </w:rPr>
        <w:t>affiche les systèmes de fichiers</w:t>
      </w:r>
      <w:r w:rsidRPr="00823CC2">
        <w:rPr>
          <w:rStyle w:val="Gras"/>
        </w:rPr>
        <w:t xml:space="preserve"> </w:t>
      </w:r>
      <w:r w:rsidRPr="00D77476">
        <w:rPr>
          <w:rStyle w:val="Gras"/>
          <w:color w:val="0070C0"/>
        </w:rPr>
        <w:t>montés</w:t>
      </w:r>
      <w:r w:rsidRPr="108DC0A6">
        <w:t xml:space="preserve"> ainsi que </w:t>
      </w:r>
      <w:r w:rsidRPr="00D77476">
        <w:rPr>
          <w:rStyle w:val="Gras"/>
          <w:color w:val="0070C0"/>
        </w:rPr>
        <w:t>certains attributs de montage</w:t>
      </w:r>
      <w:r w:rsidRPr="108DC0A6">
        <w:t xml:space="preserve"> (également appelés options de montage).</w:t>
      </w:r>
    </w:p>
    <w:p w:rsidRPr="0091385D" w:rsidR="0052613D" w:rsidP="0058370C" w:rsidRDefault="0052613D" w14:paraId="6DAB61A6" w14:textId="220207C2">
      <w:pPr>
        <w:spacing w:line="20" w:lineRule="atLeast"/>
        <w:rPr>
          <w:rFonts w:cstheme="minorHAnsi"/>
        </w:rPr>
      </w:pPr>
      <w:r w:rsidRPr="0091385D">
        <w:rPr>
          <w:rFonts w:cstheme="minorHAnsi"/>
          <w:b/>
          <w:bCs/>
          <w:color w:val="E36C0A" w:themeColor="accent6" w:themeShade="BF"/>
        </w:rPr>
        <w:t>&gt;&gt;</w:t>
      </w:r>
      <w:r w:rsidRPr="0091385D">
        <w:rPr>
          <w:rFonts w:cstheme="minorHAnsi"/>
        </w:rPr>
        <w:t xml:space="preserve"> </w:t>
      </w:r>
      <w:r w:rsidRPr="003F7EEC" w:rsidR="00B61BE5">
        <w:rPr>
          <w:rFonts w:cstheme="minorHAnsi"/>
          <w:b/>
          <w:bCs/>
          <w:color w:val="FF0000"/>
        </w:rPr>
        <w:t>sudo</w:t>
      </w:r>
      <w:r w:rsidR="00B61BE5">
        <w:rPr>
          <w:rFonts w:cstheme="minorHAnsi"/>
        </w:rPr>
        <w:t xml:space="preserve"> </w:t>
      </w:r>
      <w:r w:rsidRPr="0091385D">
        <w:rPr>
          <w:rFonts w:cstheme="minorHAnsi"/>
          <w:b/>
          <w:bCs/>
          <w:color w:val="FF0000"/>
        </w:rPr>
        <w:t>mount</w:t>
      </w:r>
      <w:r w:rsidRPr="0091385D">
        <w:rPr>
          <w:rFonts w:cstheme="minorHAnsi"/>
          <w:b/>
          <w:bCs/>
          <w:color w:val="FF0000"/>
        </w:rPr>
        <w:br/>
      </w:r>
      <w:r w:rsidRPr="108DC0A6">
        <w:t>(certaines lignes ont été omises)</w:t>
      </w:r>
      <w:r>
        <w:br/>
      </w:r>
      <w:r w:rsidRPr="0091385D">
        <w:rPr>
          <w:rFonts w:cstheme="minorHAnsi"/>
          <w:b/>
          <w:bCs/>
          <w:color w:val="00B0F0"/>
        </w:rPr>
        <w:t>sysfs on /sys type sysfs (rw,nosuid,nodev,noexec,relatime)</w:t>
      </w:r>
      <w:r w:rsidRPr="0091385D">
        <w:rPr>
          <w:rFonts w:cstheme="minorHAnsi"/>
          <w:b/>
          <w:bCs/>
          <w:color w:val="00B0F0"/>
        </w:rPr>
        <w:br/>
      </w:r>
      <w:r w:rsidRPr="0091385D">
        <w:rPr>
          <w:rFonts w:cstheme="minorHAnsi"/>
          <w:b/>
          <w:bCs/>
          <w:color w:val="00B0F0"/>
        </w:rPr>
        <w:t>proc on /proc type proc (rw,nosuid,nodev,noexec,relatime)</w:t>
      </w:r>
      <w:r w:rsidRPr="0091385D">
        <w:rPr>
          <w:rFonts w:cstheme="minorHAnsi"/>
          <w:b/>
          <w:bCs/>
          <w:color w:val="00B0F0"/>
        </w:rPr>
        <w:br/>
      </w:r>
      <w:r w:rsidRPr="0091385D">
        <w:rPr>
          <w:rFonts w:cstheme="minorHAnsi"/>
          <w:b/>
          <w:bCs/>
          <w:color w:val="00B0F0"/>
        </w:rPr>
        <w:t>udev on /dev type devtmpfs (rw,nosuid,relatime,size=1004720k,nr_inodes=251180,mode=755)</w:t>
      </w:r>
      <w:r w:rsidRPr="0091385D">
        <w:rPr>
          <w:rFonts w:cstheme="minorHAnsi"/>
          <w:b/>
          <w:bCs/>
          <w:color w:val="00B0F0"/>
        </w:rPr>
        <w:br/>
      </w:r>
      <w:r w:rsidRPr="0091385D">
        <w:rPr>
          <w:rFonts w:cstheme="minorHAnsi"/>
          <w:b/>
          <w:bCs/>
          <w:color w:val="00B0F0"/>
        </w:rPr>
        <w:t>/dev/sda1 on / type ext4 (rw,relatime,errors=remount-ro,data=ordered)</w:t>
      </w:r>
    </w:p>
    <w:p w:rsidR="0052613D" w:rsidP="007D5402" w:rsidRDefault="0052613D" w14:paraId="62CE0647" w14:textId="66D1B9C6">
      <w:r w:rsidRPr="108DC0A6">
        <w:t xml:space="preserve">Chaque </w:t>
      </w:r>
      <w:r w:rsidRPr="00D77476">
        <w:rPr>
          <w:rStyle w:val="Gras"/>
          <w:color w:val="0070C0"/>
        </w:rPr>
        <w:t>ligne décrit un périphérique monté</w:t>
      </w:r>
      <w:r w:rsidRPr="108DC0A6">
        <w:t xml:space="preserve"> et est divisée en quatre champs, soulignés en gras …</w:t>
      </w:r>
      <w:r>
        <w:br/>
      </w:r>
      <w:r w:rsidRPr="00D77476">
        <w:rPr>
          <w:rStyle w:val="Gras"/>
          <w:color w:val="0070C0"/>
        </w:rPr>
        <w:t>périphérique</w:t>
      </w:r>
      <w:r w:rsidRPr="108DC0A6">
        <w:t xml:space="preserve"> </w:t>
      </w:r>
      <w:r w:rsidRPr="00D77476">
        <w:t>sur le</w:t>
      </w:r>
      <w:r w:rsidRPr="108DC0A6">
        <w:t xml:space="preserve"> </w:t>
      </w:r>
      <w:r w:rsidRPr="007D5402">
        <w:rPr>
          <w:rStyle w:val="Gras"/>
          <w:color w:val="0070C0"/>
        </w:rPr>
        <w:t>point de montage</w:t>
      </w:r>
      <w:r w:rsidRPr="108DC0A6">
        <w:t xml:space="preserve"> de </w:t>
      </w:r>
      <w:r w:rsidRPr="00A96A09">
        <w:t xml:space="preserve">type </w:t>
      </w:r>
      <w:r w:rsidRPr="007D5402">
        <w:rPr>
          <w:rStyle w:val="Gras"/>
          <w:color w:val="0070C0"/>
        </w:rPr>
        <w:t>type</w:t>
      </w:r>
      <w:r w:rsidRPr="108DC0A6">
        <w:t xml:space="preserve"> avec les </w:t>
      </w:r>
      <w:r w:rsidRPr="007D5402">
        <w:rPr>
          <w:rStyle w:val="Gras"/>
          <w:color w:val="0070C0"/>
        </w:rPr>
        <w:t>options de montage</w:t>
      </w:r>
      <w:r w:rsidRPr="00D77476" w:rsidR="00D77476">
        <w:t>.</w:t>
      </w:r>
    </w:p>
    <w:p w:rsidR="0052613D" w:rsidP="0058370C" w:rsidRDefault="0052613D" w14:paraId="14D3BE11" w14:textId="77777777">
      <w:pPr>
        <w:spacing w:line="20" w:lineRule="atLeast"/>
      </w:pPr>
    </w:p>
    <w:p w:rsidR="0052613D" w:rsidP="0058370C" w:rsidRDefault="0052613D" w14:paraId="1A2F57B6" w14:textId="77777777">
      <w:pPr>
        <w:spacing w:line="20" w:lineRule="atLeast"/>
      </w:pPr>
    </w:p>
    <w:p w:rsidR="0052613D" w:rsidP="0058370C" w:rsidRDefault="0052613D" w14:paraId="2544AA2D" w14:textId="77777777">
      <w:pPr>
        <w:spacing w:line="20" w:lineRule="atLeast"/>
      </w:pPr>
    </w:p>
    <w:p w:rsidR="0052613D" w:rsidP="0058370C" w:rsidRDefault="0052613D" w14:paraId="564137A5" w14:textId="77777777">
      <w:pPr>
        <w:spacing w:line="20" w:lineRule="atLeast"/>
      </w:pPr>
    </w:p>
    <w:p w:rsidR="0052613D" w:rsidP="0058370C" w:rsidRDefault="004C1446" w14:paraId="1F0090BB" w14:textId="7CC73C50">
      <w:pPr>
        <w:pStyle w:val="Titre3"/>
        <w:spacing w:line="20" w:lineRule="atLeast"/>
      </w:pPr>
      <w:bookmarkStart w:name="_Toc73250969" w:id="26"/>
      <w:r>
        <w:t>Synopsis</w:t>
      </w:r>
      <w:r w:rsidRPr="108DC0A6" w:rsidR="0052613D">
        <w:t xml:space="preserve"> de la commande mount</w:t>
      </w:r>
      <w:bookmarkEnd w:id="26"/>
    </w:p>
    <w:p w:rsidRPr="004C1446" w:rsidR="0052613D" w:rsidP="0058370C" w:rsidRDefault="0052613D" w14:paraId="73BD1CF6" w14:textId="77777777">
      <w:pPr>
        <w:spacing w:line="20" w:lineRule="atLeast"/>
        <w:rPr>
          <w:b/>
          <w:bCs/>
          <w:color w:val="0070C0"/>
        </w:rPr>
      </w:pPr>
      <w:r w:rsidRPr="004C1446">
        <w:rPr>
          <w:b/>
          <w:bCs/>
          <w:color w:val="0070C0"/>
        </w:rPr>
        <w:t>mount [options] &lt;-t type&gt; [-o options de montage] &lt;périphérique&gt; &lt;point de montage&gt;</w:t>
      </w:r>
    </w:p>
    <w:p w:rsidRPr="0091385D" w:rsidR="0052613D" w:rsidP="0058370C" w:rsidRDefault="0052613D" w14:paraId="390D1110" w14:textId="416AE7D5">
      <w:pPr>
        <w:spacing w:line="20" w:lineRule="atLeast"/>
        <w:rPr>
          <w:rFonts w:cstheme="minorHAnsi"/>
          <w:b/>
          <w:bCs/>
          <w:color w:val="FF0000"/>
        </w:rPr>
      </w:pPr>
      <w:r w:rsidRPr="108DC0A6">
        <w:t xml:space="preserve">En l'occurrence, on peut monter une partition sur </w:t>
      </w:r>
      <w:r w:rsidRPr="108DC0A6">
        <w:rPr>
          <w:b/>
          <w:bCs/>
        </w:rPr>
        <w:t>/mnt</w:t>
      </w:r>
      <w:r w:rsidRPr="108DC0A6">
        <w:t xml:space="preserve"> ou tout autre point de montage que l’on a choisi </w:t>
      </w:r>
      <w:r>
        <w:br/>
      </w:r>
      <w:r w:rsidRPr="108DC0A6">
        <w:t>(ne pas oublier que le point de montage doit exister) …</w:t>
      </w:r>
      <w:r>
        <w:br/>
      </w:r>
      <w:r w:rsidRPr="0091385D">
        <w:rPr>
          <w:rFonts w:cstheme="minorHAnsi"/>
          <w:b/>
          <w:bCs/>
          <w:color w:val="E36C0A" w:themeColor="accent6" w:themeShade="BF"/>
        </w:rPr>
        <w:t>&gt;&gt;</w:t>
      </w:r>
      <w:r w:rsidRPr="0091385D">
        <w:rPr>
          <w:rFonts w:cstheme="minorHAnsi"/>
        </w:rPr>
        <w:t xml:space="preserve"> </w:t>
      </w:r>
      <w:r w:rsidRPr="003F7EEC" w:rsidR="00B61BE5">
        <w:rPr>
          <w:rFonts w:cstheme="minorHAnsi"/>
          <w:b/>
          <w:bCs/>
          <w:color w:val="FF0000"/>
        </w:rPr>
        <w:t>sudo</w:t>
      </w:r>
      <w:r w:rsidR="00B61BE5">
        <w:rPr>
          <w:rFonts w:cstheme="minorHAnsi"/>
        </w:rPr>
        <w:t xml:space="preserve"> </w:t>
      </w:r>
      <w:r w:rsidRPr="0091385D">
        <w:rPr>
          <w:rFonts w:cstheme="minorHAnsi"/>
          <w:b/>
          <w:bCs/>
          <w:color w:val="FF0000"/>
        </w:rPr>
        <w:t>mount -t ext</w:t>
      </w:r>
      <w:r w:rsidR="00A83F6C">
        <w:rPr>
          <w:rFonts w:cstheme="minorHAnsi"/>
          <w:b/>
          <w:bCs/>
          <w:color w:val="FF0000"/>
        </w:rPr>
        <w:t>4</w:t>
      </w:r>
      <w:r w:rsidRPr="0091385D">
        <w:rPr>
          <w:rFonts w:cstheme="minorHAnsi"/>
          <w:b/>
          <w:bCs/>
          <w:color w:val="FF0000"/>
        </w:rPr>
        <w:t xml:space="preserve"> /dev/</w:t>
      </w:r>
      <w:r w:rsidR="00A83F6C">
        <w:rPr>
          <w:rFonts w:cstheme="minorHAnsi"/>
          <w:b/>
          <w:bCs/>
          <w:color w:val="FF0000"/>
        </w:rPr>
        <w:t>s</w:t>
      </w:r>
      <w:r w:rsidRPr="0091385D">
        <w:rPr>
          <w:rFonts w:cstheme="minorHAnsi"/>
          <w:b/>
          <w:bCs/>
          <w:color w:val="FF0000"/>
        </w:rPr>
        <w:t>db1 /mnt</w:t>
      </w:r>
      <w:r w:rsidR="00A83F6C">
        <w:rPr>
          <w:rFonts w:cstheme="minorHAnsi"/>
          <w:b/>
          <w:bCs/>
          <w:color w:val="FF0000"/>
        </w:rPr>
        <w:t>/data01</w:t>
      </w:r>
    </w:p>
    <w:p w:rsidR="004C1446" w:rsidRDefault="004C1446" w14:paraId="06F9CA55" w14:textId="77777777">
      <w:pPr>
        <w:spacing w:after="0" w:line="276" w:lineRule="auto"/>
      </w:pPr>
      <w:r>
        <w:br w:type="page"/>
      </w:r>
    </w:p>
    <w:p w:rsidR="0052613D" w:rsidP="0058370C" w:rsidRDefault="0052613D" w14:paraId="45546ADA" w14:textId="53733D0C">
      <w:pPr>
        <w:spacing w:line="20" w:lineRule="atLeast"/>
      </w:pPr>
      <w:r w:rsidRPr="108DC0A6">
        <w:lastRenderedPageBreak/>
        <w:t>L'</w:t>
      </w:r>
      <w:r w:rsidRPr="002D1B99">
        <w:rPr>
          <w:b/>
          <w:bCs/>
          <w:color w:val="0070C0"/>
        </w:rPr>
        <w:t>option</w:t>
      </w:r>
      <w:r w:rsidRPr="108DC0A6">
        <w:rPr>
          <w:b/>
          <w:bCs/>
        </w:rPr>
        <w:t xml:space="preserve"> </w:t>
      </w:r>
      <w:r w:rsidRPr="002D1B99">
        <w:rPr>
          <w:b/>
          <w:bCs/>
          <w:color w:val="0070C0"/>
        </w:rPr>
        <w:t>-t</w:t>
      </w:r>
      <w:r w:rsidRPr="108DC0A6">
        <w:t xml:space="preserve"> sert à spécifier quel </w:t>
      </w:r>
      <w:r w:rsidRPr="004C1446">
        <w:rPr>
          <w:rStyle w:val="Gras"/>
          <w:color w:val="0070C0"/>
        </w:rPr>
        <w:t>type de système de fichiers la partition est censée héberger</w:t>
      </w:r>
      <w:r w:rsidRPr="108DC0A6">
        <w:t xml:space="preserve">. </w:t>
      </w:r>
      <w:r>
        <w:br/>
      </w:r>
      <w:r w:rsidRPr="108DC0A6">
        <w:t>Parmi les systèmes de fichiers que l’on rencontrera le plus souvent, on trouve …</w:t>
      </w:r>
    </w:p>
    <w:p w:rsidRPr="00242016" w:rsidR="0052613D" w:rsidP="0058370C" w:rsidRDefault="0052613D" w14:paraId="52941771" w14:textId="27B80575">
      <w:pPr>
        <w:pStyle w:val="Paragraphedeliste"/>
        <w:numPr>
          <w:ilvl w:val="0"/>
          <w:numId w:val="7"/>
        </w:numPr>
        <w:spacing w:after="200" w:line="20" w:lineRule="atLeast"/>
        <w:rPr>
          <w:rFonts w:eastAsiaTheme="minorEastAsia"/>
        </w:rPr>
      </w:pPr>
      <w:r w:rsidRPr="002D1B99">
        <w:rPr>
          <w:b/>
          <w:bCs/>
          <w:color w:val="0070C0"/>
        </w:rPr>
        <w:t>ext2FS/ext3FS/ext4FS</w:t>
      </w:r>
      <w:r w:rsidRPr="002D1B99">
        <w:rPr>
          <w:color w:val="0070C0"/>
        </w:rPr>
        <w:t xml:space="preserve"> </w:t>
      </w:r>
      <w:r w:rsidRPr="108DC0A6">
        <w:t>;</w:t>
      </w:r>
    </w:p>
    <w:p w:rsidR="00242016" w:rsidP="0058370C" w:rsidRDefault="00242016" w14:paraId="59B62016" w14:textId="58FDF263">
      <w:pPr>
        <w:pStyle w:val="Paragraphedeliste"/>
        <w:numPr>
          <w:ilvl w:val="0"/>
          <w:numId w:val="7"/>
        </w:numPr>
        <w:spacing w:after="200" w:line="20" w:lineRule="atLeast"/>
        <w:rPr>
          <w:rFonts w:eastAsiaTheme="minorEastAsia"/>
        </w:rPr>
      </w:pPr>
      <w:r>
        <w:rPr>
          <w:b/>
          <w:bCs/>
          <w:color w:val="0070C0"/>
        </w:rPr>
        <w:t xml:space="preserve">btrfs </w:t>
      </w:r>
      <w:r w:rsidRPr="00242016">
        <w:rPr>
          <w:rFonts w:eastAsiaTheme="minorEastAsia"/>
        </w:rPr>
        <w:t>;</w:t>
      </w:r>
    </w:p>
    <w:p w:rsidR="0052613D" w:rsidP="0058370C" w:rsidRDefault="0052613D" w14:paraId="1654399F" w14:textId="77777777">
      <w:pPr>
        <w:pStyle w:val="Paragraphedeliste"/>
        <w:numPr>
          <w:ilvl w:val="0"/>
          <w:numId w:val="7"/>
        </w:numPr>
        <w:spacing w:after="200" w:line="20" w:lineRule="atLeast"/>
        <w:rPr>
          <w:rFonts w:eastAsiaTheme="minorEastAsia"/>
        </w:rPr>
      </w:pPr>
      <w:r w:rsidRPr="002D1B99">
        <w:rPr>
          <w:b/>
          <w:bCs/>
          <w:color w:val="0070C0"/>
        </w:rPr>
        <w:t>VFAT</w:t>
      </w:r>
      <w:r w:rsidRPr="108DC0A6">
        <w:t xml:space="preserve"> (pour toutes les partitions DOS/windows : FAT 12, 16 ou 32) </w:t>
      </w:r>
      <w:r>
        <w:br/>
      </w:r>
      <w:r w:rsidRPr="108DC0A6">
        <w:t xml:space="preserve">et </w:t>
      </w:r>
    </w:p>
    <w:p w:rsidR="0052613D" w:rsidP="0058370C" w:rsidRDefault="0052613D" w14:paraId="38334DFF" w14:textId="77777777">
      <w:pPr>
        <w:pStyle w:val="Paragraphedeliste"/>
        <w:numPr>
          <w:ilvl w:val="0"/>
          <w:numId w:val="7"/>
        </w:numPr>
        <w:spacing w:after="200" w:line="20" w:lineRule="atLeast"/>
        <w:rPr>
          <w:rFonts w:eastAsiaTheme="minorEastAsia"/>
        </w:rPr>
      </w:pPr>
      <w:r w:rsidRPr="002D1B99">
        <w:rPr>
          <w:b/>
          <w:bCs/>
          <w:color w:val="0070C0"/>
        </w:rPr>
        <w:t>ISO9660</w:t>
      </w:r>
      <w:r w:rsidRPr="108DC0A6">
        <w:t xml:space="preserve"> (système de fichiers des cédéroms). </w:t>
      </w:r>
    </w:p>
    <w:p w:rsidR="0052613D" w:rsidP="0058370C" w:rsidRDefault="0052613D" w14:paraId="2344032F" w14:textId="77777777">
      <w:pPr>
        <w:spacing w:line="20" w:lineRule="atLeast"/>
      </w:pPr>
      <w:r w:rsidRPr="108DC0A6">
        <w:t xml:space="preserve">Si on ne </w:t>
      </w:r>
      <w:r w:rsidRPr="004C1446">
        <w:rPr>
          <w:rStyle w:val="Gras"/>
          <w:color w:val="0070C0"/>
        </w:rPr>
        <w:t>spécifie aucun type</w:t>
      </w:r>
      <w:r w:rsidRPr="108DC0A6">
        <w:t xml:space="preserve">, </w:t>
      </w:r>
      <w:r w:rsidRPr="004C1446">
        <w:rPr>
          <w:rStyle w:val="Gras"/>
          <w:color w:val="0070C0"/>
        </w:rPr>
        <w:t>mount essaiera et trouvera quel système de fichier est</w:t>
      </w:r>
      <w:r w:rsidRPr="004C1446">
        <w:rPr>
          <w:color w:val="0070C0"/>
        </w:rPr>
        <w:t xml:space="preserve"> </w:t>
      </w:r>
      <w:r w:rsidRPr="004C1446">
        <w:rPr>
          <w:rStyle w:val="Gras"/>
          <w:color w:val="0070C0"/>
        </w:rPr>
        <w:t>hébergé</w:t>
      </w:r>
      <w:r w:rsidRPr="004C1446">
        <w:rPr>
          <w:color w:val="0070C0"/>
        </w:rPr>
        <w:t xml:space="preserve"> </w:t>
      </w:r>
      <w:r w:rsidRPr="108DC0A6">
        <w:t>pour la partition en lisant le superblock. Il échoue rarement.</w:t>
      </w:r>
    </w:p>
    <w:p w:rsidR="0052613D" w:rsidP="0058370C" w:rsidRDefault="0052613D" w14:paraId="033AE9DC" w14:textId="77777777">
      <w:pPr>
        <w:spacing w:line="20" w:lineRule="atLeast"/>
      </w:pPr>
      <w:r w:rsidRPr="108DC0A6">
        <w:t>L'</w:t>
      </w:r>
      <w:r w:rsidRPr="002D1B99">
        <w:rPr>
          <w:b/>
          <w:bCs/>
          <w:color w:val="0070C0"/>
        </w:rPr>
        <w:t>option</w:t>
      </w:r>
      <w:r w:rsidRPr="108DC0A6">
        <w:rPr>
          <w:b/>
          <w:bCs/>
        </w:rPr>
        <w:t xml:space="preserve"> </w:t>
      </w:r>
      <w:r w:rsidRPr="002D1B99">
        <w:rPr>
          <w:b/>
          <w:bCs/>
          <w:color w:val="0070C0"/>
        </w:rPr>
        <w:t>-o</w:t>
      </w:r>
      <w:r w:rsidRPr="108DC0A6">
        <w:t xml:space="preserve"> sert à </w:t>
      </w:r>
      <w:r w:rsidRPr="004C1446">
        <w:rPr>
          <w:rStyle w:val="Gras"/>
          <w:color w:val="0070C0"/>
        </w:rPr>
        <w:t>spécifier une ou plusieurs options de mon</w:t>
      </w:r>
      <w:r w:rsidRPr="002D1B99">
        <w:rPr>
          <w:rStyle w:val="Gras"/>
        </w:rPr>
        <w:t>tage</w:t>
      </w:r>
      <w:r w:rsidRPr="108DC0A6">
        <w:t xml:space="preserve">. </w:t>
      </w:r>
      <w:r>
        <w:br/>
      </w:r>
      <w:r w:rsidRPr="108DC0A6">
        <w:t xml:space="preserve">Ces </w:t>
      </w:r>
      <w:r w:rsidRPr="004C1446">
        <w:rPr>
          <w:rStyle w:val="Gras"/>
          <w:color w:val="0070C0"/>
        </w:rPr>
        <w:t>options dépendent du système de fichiers utilisé</w:t>
      </w:r>
      <w:r w:rsidRPr="108DC0A6">
        <w:t xml:space="preserve">. </w:t>
      </w:r>
    </w:p>
    <w:p w:rsidR="0052613D" w:rsidP="0058370C" w:rsidRDefault="0052613D" w14:paraId="062A50DA" w14:textId="77777777">
      <w:pPr>
        <w:spacing w:line="20" w:lineRule="atLeast"/>
      </w:pPr>
    </w:p>
    <w:p w:rsidR="0052613D" w:rsidP="0058370C" w:rsidRDefault="0052613D" w14:paraId="206C69F5" w14:textId="77777777">
      <w:pPr>
        <w:pStyle w:val="Titre2"/>
        <w:spacing w:line="20" w:lineRule="atLeast"/>
      </w:pPr>
      <w:bookmarkStart w:name="_Toc73250970" w:id="27"/>
      <w:r w:rsidRPr="108DC0A6">
        <w:t>Commande umount</w:t>
      </w:r>
      <w:bookmarkEnd w:id="27"/>
    </w:p>
    <w:p w:rsidR="0052613D" w:rsidP="0058370C" w:rsidRDefault="0052613D" w14:paraId="7A298D4B" w14:textId="77777777">
      <w:pPr>
        <w:spacing w:line="20" w:lineRule="atLeast"/>
      </w:pPr>
      <w:r w:rsidRPr="108DC0A6">
        <w:t xml:space="preserve">Pour </w:t>
      </w:r>
      <w:r w:rsidRPr="004C1446">
        <w:rPr>
          <w:rStyle w:val="Gras"/>
          <w:color w:val="0070C0"/>
        </w:rPr>
        <w:t>démonter un système de fichiers</w:t>
      </w:r>
      <w:r w:rsidRPr="108DC0A6">
        <w:t xml:space="preserve">, on peut spécifier la </w:t>
      </w:r>
      <w:r w:rsidRPr="004C1446">
        <w:rPr>
          <w:color w:val="0070C0"/>
        </w:rPr>
        <w:t xml:space="preserve">commande </w:t>
      </w:r>
      <w:r w:rsidRPr="004C1446">
        <w:rPr>
          <w:b/>
          <w:bCs/>
          <w:color w:val="0070C0"/>
        </w:rPr>
        <w:t>umount</w:t>
      </w:r>
      <w:r w:rsidRPr="004C1446">
        <w:rPr>
          <w:color w:val="0070C0"/>
        </w:rPr>
        <w:t xml:space="preserve"> </w:t>
      </w:r>
      <w:r w:rsidRPr="108DC0A6">
        <w:t xml:space="preserve">suivie du point </w:t>
      </w:r>
      <w:r w:rsidRPr="108DC0A6">
        <w:rPr>
          <w:b/>
          <w:bCs/>
        </w:rPr>
        <w:t>de</w:t>
      </w:r>
      <w:r w:rsidRPr="108DC0A6">
        <w:t xml:space="preserve"> montage ou du nom du périphérique. </w:t>
      </w:r>
    </w:p>
    <w:p w:rsidRPr="002D1B99" w:rsidR="0052613D" w:rsidP="0058370C" w:rsidRDefault="0052613D" w14:paraId="271E7B22" w14:textId="77777777">
      <w:pPr>
        <w:spacing w:line="20" w:lineRule="atLeast"/>
        <w:rPr>
          <w:b/>
          <w:bCs/>
          <w:color w:val="0070C0"/>
          <w:sz w:val="20"/>
          <w:szCs w:val="20"/>
        </w:rPr>
      </w:pPr>
      <w:r w:rsidRPr="108DC0A6">
        <w:t>Synopsis de la commande umount</w:t>
      </w:r>
      <w:r>
        <w:br/>
      </w:r>
      <w:r w:rsidRPr="002D1B99">
        <w:rPr>
          <w:b/>
          <w:bCs/>
          <w:color w:val="0070C0"/>
        </w:rPr>
        <w:t>umount &lt;point de montage</w:t>
      </w:r>
      <w:r w:rsidRPr="002D1B99">
        <w:rPr>
          <w:b/>
          <w:bCs/>
          <w:color w:val="0070C0"/>
          <w:sz w:val="20"/>
          <w:szCs w:val="20"/>
        </w:rPr>
        <w:t xml:space="preserve"> | périphérique&gt;</w:t>
      </w:r>
    </w:p>
    <w:p w:rsidR="0052613D" w:rsidP="0058370C" w:rsidRDefault="0052613D" w14:paraId="57669367" w14:textId="77777777">
      <w:pPr>
        <w:spacing w:line="20" w:lineRule="atLeast"/>
      </w:pPr>
      <w:r w:rsidRPr="108DC0A6">
        <w:t xml:space="preserve">Par exemple, si le périphérique </w:t>
      </w:r>
      <w:r w:rsidRPr="108DC0A6">
        <w:rPr>
          <w:b/>
          <w:bCs/>
        </w:rPr>
        <w:t>/dev/sda1</w:t>
      </w:r>
      <w:r w:rsidRPr="108DC0A6">
        <w:t xml:space="preserve"> est monté dans le répertoire </w:t>
      </w:r>
      <w:r w:rsidRPr="108DC0A6">
        <w:rPr>
          <w:b/>
          <w:bCs/>
        </w:rPr>
        <w:t>/boot</w:t>
      </w:r>
      <w:r w:rsidRPr="108DC0A6">
        <w:t>, l’une des commandes suivantes doit démonter le système de fichiers …</w:t>
      </w:r>
    </w:p>
    <w:p w:rsidRPr="004C1446" w:rsidR="0052613D" w:rsidP="0058370C" w:rsidRDefault="004C1446" w14:paraId="1531BE46" w14:textId="2D1DAA4A">
      <w:pPr>
        <w:spacing w:line="20" w:lineRule="atLeast"/>
        <w:rPr>
          <w:rFonts w:cstheme="minorHAnsi"/>
          <w:lang w:val="en-CA"/>
        </w:rPr>
      </w:pPr>
      <w:r w:rsidRPr="004C1446">
        <w:rPr>
          <w:rFonts w:cstheme="minorHAnsi"/>
          <w:b/>
          <w:bCs/>
          <w:color w:val="E36C0A" w:themeColor="accent6" w:themeShade="BF"/>
          <w:lang w:val="en-CA"/>
        </w:rPr>
        <w:t>&gt;&gt;</w:t>
      </w:r>
      <w:r w:rsidRPr="004C1446">
        <w:rPr>
          <w:rFonts w:cstheme="minorHAnsi"/>
          <w:lang w:val="en-CA"/>
        </w:rPr>
        <w:t xml:space="preserve"> </w:t>
      </w:r>
      <w:r w:rsidRPr="00B61BE5" w:rsidR="00B61BE5">
        <w:rPr>
          <w:rFonts w:cstheme="minorHAnsi"/>
          <w:b/>
          <w:bCs/>
          <w:color w:val="FF0000"/>
          <w:lang w:val="en-CA"/>
        </w:rPr>
        <w:t>sudo</w:t>
      </w:r>
      <w:r w:rsidRPr="00B61BE5" w:rsidR="00B61BE5">
        <w:rPr>
          <w:rFonts w:cstheme="minorHAnsi"/>
          <w:lang w:val="en-CA"/>
        </w:rPr>
        <w:t xml:space="preserve"> </w:t>
      </w:r>
      <w:r w:rsidRPr="004C1446" w:rsidR="0052613D">
        <w:rPr>
          <w:rFonts w:cstheme="minorHAnsi"/>
          <w:b/>
          <w:bCs/>
          <w:color w:val="FF0000"/>
          <w:lang w:val="en-CA"/>
        </w:rPr>
        <w:t>umount /boot</w:t>
      </w:r>
      <w:r w:rsidRPr="004C1446" w:rsidR="0052613D">
        <w:rPr>
          <w:rFonts w:cstheme="minorHAnsi"/>
          <w:lang w:val="en-CA"/>
        </w:rPr>
        <w:br/>
      </w:r>
      <w:r w:rsidRPr="004C1446">
        <w:rPr>
          <w:rFonts w:cstheme="minorHAnsi"/>
          <w:b/>
          <w:bCs/>
          <w:color w:val="E36C0A" w:themeColor="accent6" w:themeShade="BF"/>
          <w:lang w:val="en-CA"/>
        </w:rPr>
        <w:t>&gt;&gt;</w:t>
      </w:r>
      <w:r w:rsidRPr="004C1446">
        <w:rPr>
          <w:rFonts w:cstheme="minorHAnsi"/>
          <w:lang w:val="en-CA"/>
        </w:rPr>
        <w:t xml:space="preserve"> </w:t>
      </w:r>
      <w:r w:rsidRPr="00B61BE5" w:rsidR="00B61BE5">
        <w:rPr>
          <w:rFonts w:cstheme="minorHAnsi"/>
          <w:b/>
          <w:bCs/>
          <w:color w:val="FF0000"/>
          <w:lang w:val="en-CA"/>
        </w:rPr>
        <w:t>sudo</w:t>
      </w:r>
      <w:r w:rsidRPr="00B61BE5" w:rsidR="00B61BE5">
        <w:rPr>
          <w:rFonts w:cstheme="minorHAnsi"/>
          <w:lang w:val="en-CA"/>
        </w:rPr>
        <w:t xml:space="preserve"> </w:t>
      </w:r>
      <w:r w:rsidRPr="004C1446" w:rsidR="0052613D">
        <w:rPr>
          <w:rFonts w:cstheme="minorHAnsi"/>
          <w:b/>
          <w:bCs/>
          <w:color w:val="FF0000"/>
          <w:lang w:val="en-CA"/>
        </w:rPr>
        <w:t>umount /dev/sda1</w:t>
      </w:r>
    </w:p>
    <w:p w:rsidRPr="004C1446" w:rsidR="0052613D" w:rsidP="0058370C" w:rsidRDefault="0052613D" w14:paraId="305D2D77" w14:textId="77777777">
      <w:pPr>
        <w:pStyle w:val="Titre3"/>
        <w:spacing w:line="20" w:lineRule="atLeast"/>
        <w:rPr>
          <w:lang w:val="en-CA"/>
        </w:rPr>
      </w:pPr>
    </w:p>
    <w:p w:rsidR="0052613D" w:rsidP="0058370C" w:rsidRDefault="0052613D" w14:paraId="01A60441" w14:textId="77777777">
      <w:pPr>
        <w:pStyle w:val="Titre2"/>
        <w:spacing w:line="20" w:lineRule="atLeast"/>
      </w:pPr>
      <w:bookmarkStart w:name="_Toc73250971" w:id="28"/>
      <w:r w:rsidRPr="108DC0A6">
        <w:t>Montage du système de fichiers manuellement</w:t>
      </w:r>
      <w:bookmarkEnd w:id="28"/>
    </w:p>
    <w:p w:rsidR="0052613D" w:rsidP="0058370C" w:rsidRDefault="0052613D" w14:paraId="58FDD2CE" w14:textId="77777777">
      <w:pPr>
        <w:spacing w:line="20" w:lineRule="atLeast"/>
      </w:pPr>
      <w:r w:rsidRPr="108DC0A6">
        <w:t xml:space="preserve">Pour monter un système de fichiers, il faut spécifier deux arguments à la commande </w:t>
      </w:r>
      <w:r w:rsidRPr="108DC0A6">
        <w:rPr>
          <w:b/>
          <w:bCs/>
        </w:rPr>
        <w:t>mount ...</w:t>
      </w:r>
    </w:p>
    <w:p w:rsidR="0052613D" w:rsidP="0058370C" w:rsidRDefault="0052613D" w14:paraId="1C8D1496" w14:textId="77777777">
      <w:pPr>
        <w:pStyle w:val="Paragraphedeliste"/>
        <w:numPr>
          <w:ilvl w:val="0"/>
          <w:numId w:val="6"/>
        </w:numPr>
        <w:spacing w:after="200" w:line="20" w:lineRule="atLeast"/>
        <w:rPr>
          <w:rFonts w:eastAsiaTheme="minorEastAsia"/>
        </w:rPr>
      </w:pPr>
      <w:r w:rsidRPr="108DC0A6">
        <w:t xml:space="preserve">le </w:t>
      </w:r>
      <w:r w:rsidRPr="00D77AA5">
        <w:rPr>
          <w:rStyle w:val="Gras"/>
        </w:rPr>
        <w:t>périphérique à monter</w:t>
      </w:r>
      <w:r w:rsidRPr="108DC0A6">
        <w:t xml:space="preserve"> </w:t>
      </w:r>
      <w:r>
        <w:br/>
      </w:r>
      <w:r w:rsidRPr="108DC0A6">
        <w:t xml:space="preserve">et </w:t>
      </w:r>
    </w:p>
    <w:p w:rsidR="0052613D" w:rsidP="0058370C" w:rsidRDefault="0052613D" w14:paraId="6B5B8513" w14:textId="77777777">
      <w:pPr>
        <w:pStyle w:val="Paragraphedeliste"/>
        <w:numPr>
          <w:ilvl w:val="0"/>
          <w:numId w:val="6"/>
        </w:numPr>
        <w:spacing w:after="200" w:line="20" w:lineRule="atLeast"/>
        <w:rPr>
          <w:rFonts w:eastAsiaTheme="minorEastAsia"/>
        </w:rPr>
      </w:pPr>
      <w:r w:rsidRPr="108DC0A6">
        <w:t xml:space="preserve">le </w:t>
      </w:r>
      <w:r w:rsidRPr="00D77AA5">
        <w:rPr>
          <w:rStyle w:val="Gras"/>
        </w:rPr>
        <w:t>point de montage</w:t>
      </w:r>
      <w:r w:rsidRPr="108DC0A6">
        <w:t xml:space="preserve">. </w:t>
      </w:r>
    </w:p>
    <w:p w:rsidR="0052613D" w:rsidP="0058370C" w:rsidRDefault="0052613D" w14:paraId="310D07CA" w14:textId="77777777">
      <w:pPr>
        <w:spacing w:line="20" w:lineRule="atLeast"/>
      </w:pPr>
      <w:r w:rsidRPr="108DC0A6">
        <w:t>Par exemple, les commandes suivantes montrent d'abord que /dev/sda1 est monté, démonté pour enfin être remonté sous la partition /boot …</w:t>
      </w:r>
    </w:p>
    <w:p w:rsidRPr="004C1446" w:rsidR="0052613D" w:rsidP="0058370C" w:rsidRDefault="004C1446" w14:paraId="5BF09AC9" w14:textId="36BF1236">
      <w:pPr>
        <w:spacing w:line="20" w:lineRule="atLeast"/>
        <w:rPr>
          <w:rFonts w:cstheme="minorHAnsi"/>
          <w:lang w:val="en-CA"/>
        </w:rPr>
      </w:pPr>
      <w:r w:rsidRPr="004C1446">
        <w:rPr>
          <w:rFonts w:cstheme="minorHAnsi"/>
          <w:b/>
          <w:bCs/>
          <w:color w:val="E36C0A" w:themeColor="accent6" w:themeShade="BF"/>
          <w:lang w:val="en-CA"/>
        </w:rPr>
        <w:t>&gt;&gt;</w:t>
      </w:r>
      <w:r w:rsidRPr="004C1446">
        <w:rPr>
          <w:rFonts w:cstheme="minorHAnsi"/>
          <w:lang w:val="en-CA"/>
        </w:rPr>
        <w:t xml:space="preserve"> </w:t>
      </w:r>
      <w:r w:rsidRPr="00B61BE5" w:rsidR="00B61BE5">
        <w:rPr>
          <w:rFonts w:cstheme="minorHAnsi"/>
          <w:b/>
          <w:bCs/>
          <w:color w:val="FF0000"/>
          <w:lang w:val="en-CA"/>
        </w:rPr>
        <w:t>sudo</w:t>
      </w:r>
      <w:r w:rsidRPr="00B61BE5" w:rsidR="00B61BE5">
        <w:rPr>
          <w:rFonts w:cstheme="minorHAnsi"/>
          <w:lang w:val="en-CA"/>
        </w:rPr>
        <w:t xml:space="preserve"> </w:t>
      </w:r>
      <w:r w:rsidRPr="004C1446" w:rsidR="0052613D">
        <w:rPr>
          <w:rFonts w:cstheme="minorHAnsi"/>
          <w:b/>
          <w:bCs/>
          <w:color w:val="FF0000"/>
          <w:lang w:val="en-CA"/>
        </w:rPr>
        <w:t>mount | grep /dev/sda1</w:t>
      </w:r>
      <w:r w:rsidRPr="004C1446" w:rsidR="0052613D">
        <w:rPr>
          <w:rFonts w:cstheme="minorHAnsi"/>
          <w:b/>
          <w:bCs/>
          <w:color w:val="FF0000"/>
          <w:lang w:val="en-CA"/>
        </w:rPr>
        <w:br/>
      </w:r>
      <w:r w:rsidRPr="004C1446" w:rsidR="0052613D">
        <w:rPr>
          <w:rFonts w:cstheme="minorHAnsi"/>
          <w:b/>
          <w:bCs/>
          <w:color w:val="00B0F0"/>
          <w:lang w:val="en-CA"/>
        </w:rPr>
        <w:t>/dev/sda1 on /boot type ext4 (rw,usrquota,grpquota)</w:t>
      </w:r>
      <w:r w:rsidRPr="004C1446" w:rsidR="0052613D">
        <w:rPr>
          <w:rFonts w:cstheme="minorHAnsi"/>
          <w:lang w:val="en-CA"/>
        </w:rPr>
        <w:br/>
      </w:r>
      <w:r w:rsidRPr="004C1446">
        <w:rPr>
          <w:rFonts w:cstheme="minorHAnsi"/>
          <w:b/>
          <w:bCs/>
          <w:color w:val="E36C0A" w:themeColor="accent6" w:themeShade="BF"/>
          <w:lang w:val="en-CA"/>
        </w:rPr>
        <w:t>&gt;&gt;</w:t>
      </w:r>
      <w:r w:rsidRPr="004C1446">
        <w:rPr>
          <w:rFonts w:cstheme="minorHAnsi"/>
          <w:lang w:val="en-CA"/>
        </w:rPr>
        <w:t xml:space="preserve"> </w:t>
      </w:r>
      <w:r w:rsidRPr="00B61BE5" w:rsidR="00B61BE5">
        <w:rPr>
          <w:rFonts w:cstheme="minorHAnsi"/>
          <w:b/>
          <w:bCs/>
          <w:color w:val="FF0000"/>
          <w:lang w:val="en-CA"/>
        </w:rPr>
        <w:t>sudo</w:t>
      </w:r>
      <w:r w:rsidRPr="00B61BE5" w:rsidR="00B61BE5">
        <w:rPr>
          <w:rFonts w:cstheme="minorHAnsi"/>
          <w:lang w:val="en-CA"/>
        </w:rPr>
        <w:t xml:space="preserve"> </w:t>
      </w:r>
      <w:r w:rsidRPr="004C1446" w:rsidR="0052613D">
        <w:rPr>
          <w:rFonts w:cstheme="minorHAnsi"/>
          <w:b/>
          <w:bCs/>
          <w:color w:val="FF0000"/>
          <w:lang w:val="en-CA"/>
        </w:rPr>
        <w:t>umount /dev/sda1</w:t>
      </w:r>
      <w:r w:rsidRPr="004C1446" w:rsidR="0052613D">
        <w:rPr>
          <w:rFonts w:cstheme="minorHAnsi"/>
          <w:b/>
          <w:bCs/>
          <w:color w:val="FF0000"/>
          <w:lang w:val="en-CA"/>
        </w:rPr>
        <w:br/>
      </w:r>
      <w:r w:rsidRPr="004C1446">
        <w:rPr>
          <w:rFonts w:cstheme="minorHAnsi"/>
          <w:b/>
          <w:bCs/>
          <w:color w:val="E36C0A" w:themeColor="accent6" w:themeShade="BF"/>
          <w:lang w:val="en-CA"/>
        </w:rPr>
        <w:t>&gt;&gt;</w:t>
      </w:r>
      <w:r w:rsidRPr="004C1446">
        <w:rPr>
          <w:rFonts w:cstheme="minorHAnsi"/>
          <w:lang w:val="en-CA"/>
        </w:rPr>
        <w:t xml:space="preserve"> </w:t>
      </w:r>
      <w:r w:rsidRPr="00B61BE5" w:rsidR="00B61BE5">
        <w:rPr>
          <w:rFonts w:cstheme="minorHAnsi"/>
          <w:b/>
          <w:bCs/>
          <w:color w:val="FF0000"/>
          <w:lang w:val="en-CA"/>
        </w:rPr>
        <w:t>sudo</w:t>
      </w:r>
      <w:r w:rsidRPr="00B61BE5" w:rsidR="00B61BE5">
        <w:rPr>
          <w:rFonts w:cstheme="minorHAnsi"/>
          <w:lang w:val="en-CA"/>
        </w:rPr>
        <w:t xml:space="preserve"> </w:t>
      </w:r>
      <w:r w:rsidRPr="004C1446" w:rsidR="0052613D">
        <w:rPr>
          <w:rFonts w:cstheme="minorHAnsi"/>
          <w:b/>
          <w:bCs/>
          <w:color w:val="FF0000"/>
          <w:lang w:val="en-CA"/>
        </w:rPr>
        <w:t>mount /dev/sda1 /boot</w:t>
      </w:r>
      <w:r w:rsidRPr="004C1446" w:rsidR="0052613D">
        <w:rPr>
          <w:rFonts w:cstheme="minorHAnsi"/>
          <w:b/>
          <w:bCs/>
          <w:color w:val="FF0000"/>
          <w:lang w:val="en-CA"/>
        </w:rPr>
        <w:br/>
      </w:r>
      <w:r w:rsidRPr="004C1446">
        <w:rPr>
          <w:rFonts w:cstheme="minorHAnsi"/>
          <w:b/>
          <w:bCs/>
          <w:color w:val="E36C0A" w:themeColor="accent6" w:themeShade="BF"/>
          <w:lang w:val="en-CA"/>
        </w:rPr>
        <w:t>&gt;&gt;</w:t>
      </w:r>
      <w:r w:rsidRPr="004C1446">
        <w:rPr>
          <w:rFonts w:cstheme="minorHAnsi"/>
          <w:lang w:val="en-CA"/>
        </w:rPr>
        <w:t xml:space="preserve"> </w:t>
      </w:r>
      <w:r w:rsidRPr="00B61BE5" w:rsidR="00B61BE5">
        <w:rPr>
          <w:rFonts w:cstheme="minorHAnsi"/>
          <w:b/>
          <w:bCs/>
          <w:color w:val="FF0000"/>
          <w:lang w:val="en-CA"/>
        </w:rPr>
        <w:t>sudo</w:t>
      </w:r>
      <w:r w:rsidRPr="00B61BE5" w:rsidR="00B61BE5">
        <w:rPr>
          <w:rFonts w:cstheme="minorHAnsi"/>
          <w:lang w:val="en-CA"/>
        </w:rPr>
        <w:t xml:space="preserve"> </w:t>
      </w:r>
      <w:r w:rsidRPr="004C1446" w:rsidR="0052613D">
        <w:rPr>
          <w:rFonts w:cstheme="minorHAnsi"/>
          <w:b/>
          <w:bCs/>
          <w:color w:val="FF0000"/>
          <w:lang w:val="en-CA"/>
        </w:rPr>
        <w:t>mount | grep /dev/sda1</w:t>
      </w:r>
      <w:r w:rsidRPr="004C1446" w:rsidR="0052613D">
        <w:rPr>
          <w:rFonts w:cstheme="minorHAnsi"/>
          <w:b/>
          <w:bCs/>
          <w:color w:val="FF0000"/>
          <w:lang w:val="en-CA"/>
        </w:rPr>
        <w:br/>
      </w:r>
      <w:r w:rsidRPr="004C1446" w:rsidR="0052613D">
        <w:rPr>
          <w:rFonts w:cstheme="minorHAnsi"/>
          <w:b/>
          <w:bCs/>
          <w:color w:val="00B0F0"/>
          <w:lang w:val="en-CA"/>
        </w:rPr>
        <w:t>/dev/sda1 on /boot type ext4 (rw)</w:t>
      </w:r>
    </w:p>
    <w:p w:rsidR="0052613D" w:rsidP="0058370C" w:rsidRDefault="0052613D" w14:paraId="386EF905" w14:textId="77777777">
      <w:pPr>
        <w:spacing w:line="20" w:lineRule="atLeast"/>
      </w:pPr>
      <w:r w:rsidRPr="108DC0A6">
        <w:t xml:space="preserve">En regardant de plus près, on constatera une différence entre la manière dont le périphérique est monté à l'origine et la manière dont il a été monté une seconde fois. </w:t>
      </w:r>
      <w:r>
        <w:br/>
      </w:r>
      <w:r w:rsidRPr="108DC0A6">
        <w:t xml:space="preserve">Les </w:t>
      </w:r>
      <w:r w:rsidRPr="00D53F2E">
        <w:rPr>
          <w:b/>
          <w:bCs/>
          <w:color w:val="0070C0"/>
        </w:rPr>
        <w:t>options usrquota</w:t>
      </w:r>
      <w:r w:rsidRPr="00D53F2E">
        <w:rPr>
          <w:color w:val="0070C0"/>
        </w:rPr>
        <w:t xml:space="preserve"> </w:t>
      </w:r>
      <w:r w:rsidRPr="108DC0A6">
        <w:t xml:space="preserve">et </w:t>
      </w:r>
      <w:r w:rsidRPr="00D53F2E">
        <w:rPr>
          <w:b/>
          <w:bCs/>
          <w:color w:val="0070C0"/>
        </w:rPr>
        <w:t>grpquota</w:t>
      </w:r>
      <w:r w:rsidRPr="108DC0A6">
        <w:t xml:space="preserve"> sont manquantes dans la sortie de la deuxième commande de montage. </w:t>
      </w:r>
      <w:r>
        <w:br/>
      </w:r>
      <w:r w:rsidRPr="108DC0A6">
        <w:t xml:space="preserve">La raison en est que le </w:t>
      </w:r>
      <w:r w:rsidRPr="00B50DB2">
        <w:rPr>
          <w:rStyle w:val="Gras"/>
          <w:color w:val="0070C0"/>
        </w:rPr>
        <w:t>périphérique /dev/sda1 a été monté à l'origine avec ces options activées</w:t>
      </w:r>
      <w:r w:rsidRPr="00B50DB2">
        <w:rPr>
          <w:color w:val="0070C0"/>
        </w:rPr>
        <w:t xml:space="preserve"> </w:t>
      </w:r>
      <w:r w:rsidRPr="108DC0A6">
        <w:t xml:space="preserve">à la suite d'une entrée dans le fichier </w:t>
      </w:r>
      <w:r w:rsidRPr="108DC0A6">
        <w:rPr>
          <w:b/>
          <w:bCs/>
        </w:rPr>
        <w:t>/etc/fstab</w:t>
      </w:r>
      <w:r w:rsidRPr="108DC0A6">
        <w:t xml:space="preserve">. </w:t>
      </w:r>
    </w:p>
    <w:p w:rsidR="0052613D" w:rsidP="0058370C" w:rsidRDefault="0052613D" w14:paraId="14541327" w14:textId="79FF2CF6">
      <w:pPr>
        <w:spacing w:line="20" w:lineRule="atLeast"/>
      </w:pPr>
      <w:r w:rsidRPr="108DC0A6">
        <w:lastRenderedPageBreak/>
        <w:t>Les autres options de montages sont explicitées plus loin.</w:t>
      </w:r>
    </w:p>
    <w:p w:rsidR="0052613D" w:rsidP="0058370C" w:rsidRDefault="0052613D" w14:paraId="786F8CF1" w14:textId="5BA4F09E">
      <w:pPr>
        <w:spacing w:line="20" w:lineRule="atLeast"/>
      </w:pPr>
      <w:r w:rsidRPr="108DC0A6">
        <w:t>Pour activer les options de montage manuellement …</w:t>
      </w:r>
    </w:p>
    <w:p w:rsidRPr="00B50DB2" w:rsidR="0052613D" w:rsidP="0058370C" w:rsidRDefault="00B50DB2" w14:paraId="6A7EE838" w14:textId="5D683EBC">
      <w:pPr>
        <w:spacing w:line="20" w:lineRule="atLeast"/>
        <w:rPr>
          <w:rFonts w:cstheme="minorHAnsi"/>
        </w:rPr>
      </w:pPr>
      <w:r w:rsidRPr="00B50DB2">
        <w:rPr>
          <w:rFonts w:cstheme="minorHAnsi"/>
          <w:b/>
          <w:bCs/>
          <w:color w:val="E36C0A" w:themeColor="accent6" w:themeShade="BF"/>
        </w:rPr>
        <w:t>&gt;&gt;</w:t>
      </w:r>
      <w:r w:rsidRPr="00B50DB2">
        <w:rPr>
          <w:rFonts w:cstheme="minorHAnsi"/>
        </w:rPr>
        <w:t xml:space="preserve"> </w:t>
      </w:r>
      <w:r w:rsidRPr="003F7EEC" w:rsidR="003F7EEC">
        <w:rPr>
          <w:rFonts w:cstheme="minorHAnsi"/>
          <w:b/>
          <w:bCs/>
          <w:color w:val="FF0000"/>
        </w:rPr>
        <w:t>sudo</w:t>
      </w:r>
      <w:r w:rsidR="003F7EEC">
        <w:rPr>
          <w:rFonts w:cstheme="minorHAnsi"/>
        </w:rPr>
        <w:t xml:space="preserve"> </w:t>
      </w:r>
      <w:r w:rsidRPr="00B50DB2" w:rsidR="0052613D">
        <w:rPr>
          <w:rFonts w:cstheme="minorHAnsi"/>
          <w:b/>
          <w:bCs/>
          <w:color w:val="FF0000"/>
        </w:rPr>
        <w:t>mount | grep /dev/sda1</w:t>
      </w:r>
      <w:r w:rsidRPr="00B50DB2" w:rsidR="0052613D">
        <w:rPr>
          <w:rFonts w:cstheme="minorHAnsi"/>
          <w:b/>
          <w:bCs/>
          <w:color w:val="FF0000"/>
        </w:rPr>
        <w:br/>
      </w:r>
      <w:r w:rsidRPr="00B50DB2" w:rsidR="0052613D">
        <w:rPr>
          <w:rFonts w:cstheme="minorHAnsi"/>
          <w:b/>
          <w:bCs/>
          <w:color w:val="00B0F0"/>
        </w:rPr>
        <w:t>/dev/sda1 on /boot type ext4 (rw)</w:t>
      </w:r>
      <w:r w:rsidRPr="00B50DB2" w:rsidR="0052613D">
        <w:rPr>
          <w:rFonts w:cstheme="minorHAnsi"/>
        </w:rPr>
        <w:br/>
      </w:r>
      <w:r w:rsidRPr="00B50DB2">
        <w:rPr>
          <w:rFonts w:cstheme="minorHAnsi"/>
          <w:b/>
          <w:bCs/>
          <w:color w:val="E36C0A" w:themeColor="accent6" w:themeShade="BF"/>
        </w:rPr>
        <w:t>&gt;&gt;</w:t>
      </w:r>
      <w:r w:rsidRPr="00B50DB2">
        <w:rPr>
          <w:rFonts w:cstheme="minorHAnsi"/>
        </w:rPr>
        <w:t xml:space="preserve"> </w:t>
      </w:r>
      <w:r w:rsidRPr="003F7EEC" w:rsidR="003F7EEC">
        <w:rPr>
          <w:rFonts w:cstheme="minorHAnsi"/>
          <w:b/>
          <w:bCs/>
          <w:color w:val="FF0000"/>
        </w:rPr>
        <w:t>sudo</w:t>
      </w:r>
      <w:r w:rsidR="003F7EEC">
        <w:rPr>
          <w:rFonts w:cstheme="minorHAnsi"/>
        </w:rPr>
        <w:t xml:space="preserve"> </w:t>
      </w:r>
      <w:r w:rsidRPr="00B50DB2" w:rsidR="0052613D">
        <w:rPr>
          <w:rFonts w:cstheme="minorHAnsi"/>
          <w:b/>
          <w:bCs/>
          <w:color w:val="FF0000"/>
        </w:rPr>
        <w:t>umount /dev/sda1</w:t>
      </w:r>
      <w:r w:rsidRPr="00B50DB2" w:rsidR="0052613D">
        <w:rPr>
          <w:rFonts w:cstheme="minorHAnsi"/>
          <w:b/>
          <w:bCs/>
          <w:color w:val="FF0000"/>
        </w:rPr>
        <w:br/>
      </w:r>
      <w:r w:rsidRPr="00B50DB2">
        <w:rPr>
          <w:rFonts w:cstheme="minorHAnsi"/>
          <w:b/>
          <w:bCs/>
          <w:color w:val="E36C0A" w:themeColor="accent6" w:themeShade="BF"/>
        </w:rPr>
        <w:t>&gt;&gt;</w:t>
      </w:r>
      <w:r w:rsidRPr="00B50DB2">
        <w:rPr>
          <w:rFonts w:cstheme="minorHAnsi"/>
        </w:rPr>
        <w:t xml:space="preserve"> </w:t>
      </w:r>
      <w:r w:rsidRPr="003F7EEC" w:rsidR="003F7EEC">
        <w:rPr>
          <w:rFonts w:cstheme="minorHAnsi"/>
          <w:b/>
          <w:bCs/>
          <w:color w:val="FF0000"/>
        </w:rPr>
        <w:t>sudo</w:t>
      </w:r>
      <w:r w:rsidR="003F7EEC">
        <w:rPr>
          <w:rFonts w:cstheme="minorHAnsi"/>
        </w:rPr>
        <w:t xml:space="preserve"> </w:t>
      </w:r>
      <w:r w:rsidRPr="00B50DB2" w:rsidR="0052613D">
        <w:rPr>
          <w:rFonts w:cstheme="minorHAnsi"/>
          <w:b/>
          <w:bCs/>
          <w:color w:val="FF0000"/>
        </w:rPr>
        <w:t>mount -o usrquota,grpquota /dev/sda1 /boot</w:t>
      </w:r>
      <w:r w:rsidRPr="00B50DB2" w:rsidR="0052613D">
        <w:rPr>
          <w:rFonts w:cstheme="minorHAnsi"/>
          <w:b/>
          <w:bCs/>
          <w:color w:val="FF0000"/>
        </w:rPr>
        <w:br/>
      </w:r>
      <w:r w:rsidRPr="00B50DB2">
        <w:rPr>
          <w:rFonts w:cstheme="minorHAnsi"/>
          <w:b/>
          <w:bCs/>
          <w:color w:val="E36C0A" w:themeColor="accent6" w:themeShade="BF"/>
        </w:rPr>
        <w:t>&gt;&gt;</w:t>
      </w:r>
      <w:r w:rsidRPr="00B50DB2">
        <w:rPr>
          <w:rFonts w:cstheme="minorHAnsi"/>
        </w:rPr>
        <w:t xml:space="preserve"> </w:t>
      </w:r>
      <w:r w:rsidRPr="003F7EEC" w:rsidR="003F7EEC">
        <w:rPr>
          <w:rFonts w:cstheme="minorHAnsi"/>
          <w:b/>
          <w:bCs/>
          <w:color w:val="FF0000"/>
        </w:rPr>
        <w:t>sudo</w:t>
      </w:r>
      <w:r w:rsidR="003F7EEC">
        <w:rPr>
          <w:rFonts w:cstheme="minorHAnsi"/>
        </w:rPr>
        <w:t xml:space="preserve"> </w:t>
      </w:r>
      <w:r w:rsidRPr="00B50DB2" w:rsidR="0052613D">
        <w:rPr>
          <w:rFonts w:cstheme="minorHAnsi"/>
          <w:b/>
          <w:bCs/>
          <w:color w:val="FF0000"/>
        </w:rPr>
        <w:t>mount | grep /dev/sda1</w:t>
      </w:r>
      <w:r w:rsidRPr="00B50DB2" w:rsidR="0052613D">
        <w:rPr>
          <w:rFonts w:cstheme="minorHAnsi"/>
          <w:b/>
          <w:bCs/>
          <w:color w:val="FF0000"/>
        </w:rPr>
        <w:br/>
      </w:r>
      <w:r w:rsidRPr="00B50DB2" w:rsidR="0052613D">
        <w:rPr>
          <w:rFonts w:cstheme="minorHAnsi"/>
          <w:b/>
          <w:bCs/>
          <w:color w:val="00B0F0"/>
        </w:rPr>
        <w:t>/dev/sda1 on /boot type ext4 (rw,usrquota,grpquota)</w:t>
      </w:r>
    </w:p>
    <w:p w:rsidR="0052613D" w:rsidP="0058370C" w:rsidRDefault="0052613D" w14:paraId="219F9120" w14:textId="77777777">
      <w:pPr>
        <w:spacing w:line="20" w:lineRule="atLeast"/>
      </w:pPr>
      <w:r w:rsidRPr="108DC0A6">
        <w:rPr>
          <w:b/>
          <w:bCs/>
        </w:rPr>
        <w:t>Remarque</w:t>
      </w:r>
      <w:r w:rsidRPr="108DC0A6">
        <w:t> …</w:t>
      </w:r>
      <w:r>
        <w:br/>
      </w:r>
      <w:r w:rsidRPr="108DC0A6">
        <w:t xml:space="preserve">Une autre </w:t>
      </w:r>
      <w:r w:rsidRPr="00B50DB2">
        <w:rPr>
          <w:rStyle w:val="Gras"/>
          <w:color w:val="0070C0"/>
        </w:rPr>
        <w:t>option de montage utile est l'option ro</w:t>
      </w:r>
      <w:r w:rsidRPr="108DC0A6">
        <w:t xml:space="preserve">, option qui </w:t>
      </w:r>
      <w:r w:rsidRPr="00B50DB2">
        <w:rPr>
          <w:b/>
          <w:bCs/>
          <w:color w:val="0070C0"/>
        </w:rPr>
        <w:t>permet de monter un système de fichiers en lecture seule</w:t>
      </w:r>
      <w:r w:rsidRPr="108DC0A6">
        <w:t xml:space="preserve">. Si le système de fichiers est actuellement monté en lecture-écriture, on peut le modifier en lecture seule en exécutant la commande </w:t>
      </w:r>
      <w:r w:rsidRPr="108DC0A6">
        <w:rPr>
          <w:b/>
          <w:bCs/>
          <w:color w:val="00B0F0"/>
        </w:rPr>
        <w:t>mount -o remount, ro /dev/&lt;Nom du périphérique&gt;</w:t>
      </w:r>
      <w:r w:rsidRPr="108DC0A6">
        <w:t>.</w:t>
      </w:r>
    </w:p>
    <w:p w:rsidR="0052613D" w:rsidP="0058370C" w:rsidRDefault="0052613D" w14:paraId="018F37DE" w14:textId="77777777">
      <w:pPr>
        <w:spacing w:line="20" w:lineRule="atLeast"/>
      </w:pPr>
      <w:r w:rsidRPr="108DC0A6">
        <w:t xml:space="preserve">Comme mentionné précédemment, il existe de nombreuses options de montage et ces options peuvent s'appliquer à plusieurs types de systèmes de fichiers ou être spécifiques à un type de système de fichiers individuel. </w:t>
      </w:r>
    </w:p>
    <w:p w:rsidR="0052613D" w:rsidP="0058370C" w:rsidRDefault="0052613D" w14:paraId="6E5EFECF" w14:textId="77777777">
      <w:pPr>
        <w:spacing w:line="20" w:lineRule="atLeast"/>
      </w:pPr>
      <w:r w:rsidRPr="108DC0A6">
        <w:t xml:space="preserve">Une autre option de ligne de commande de la commande </w:t>
      </w:r>
      <w:r w:rsidRPr="108DC0A6">
        <w:rPr>
          <w:b/>
          <w:bCs/>
        </w:rPr>
        <w:t>mount</w:t>
      </w:r>
      <w:r w:rsidRPr="108DC0A6">
        <w:t xml:space="preserve"> est l'option </w:t>
      </w:r>
      <w:r w:rsidRPr="108DC0A6">
        <w:rPr>
          <w:b/>
          <w:bCs/>
        </w:rPr>
        <w:t>-t</w:t>
      </w:r>
      <w:r w:rsidRPr="108DC0A6">
        <w:t xml:space="preserve">, option qui </w:t>
      </w:r>
      <w:r w:rsidRPr="00B50DB2">
        <w:rPr>
          <w:b/>
          <w:bCs/>
          <w:color w:val="0070C0"/>
        </w:rPr>
        <w:t>permet de spécifier le type de système de fichiers</w:t>
      </w:r>
      <w:r w:rsidRPr="108DC0A6">
        <w:t xml:space="preserve">. Dans la plupart des cas, la commande </w:t>
      </w:r>
      <w:r w:rsidRPr="108DC0A6">
        <w:rPr>
          <w:b/>
          <w:bCs/>
        </w:rPr>
        <w:t>mount</w:t>
      </w:r>
      <w:r w:rsidRPr="108DC0A6">
        <w:t xml:space="preserve"> est suffisamment intelligente pour sélectionner le type de système de fichiers approprié en sondant le système de fichiers avant de le monter. </w:t>
      </w:r>
    </w:p>
    <w:p w:rsidRPr="003F43AB" w:rsidR="0052613D" w:rsidP="0058370C" w:rsidRDefault="0052613D" w14:paraId="4D62501F" w14:textId="09EEAF3F">
      <w:pPr>
        <w:spacing w:line="20" w:lineRule="atLeast"/>
        <w:rPr>
          <w:rFonts w:cstheme="minorHAnsi"/>
          <w:b/>
          <w:bCs/>
          <w:color w:val="FF0000"/>
        </w:rPr>
      </w:pPr>
      <w:r w:rsidRPr="108DC0A6">
        <w:t>Toutefois, si on doit spécifier un type de système de fichiers on utilisera l’</w:t>
      </w:r>
      <w:r w:rsidRPr="108DC0A6">
        <w:rPr>
          <w:b/>
          <w:bCs/>
        </w:rPr>
        <w:t>option -t</w:t>
      </w:r>
      <w:r w:rsidRPr="108DC0A6">
        <w:t> …</w:t>
      </w:r>
      <w:r>
        <w:br/>
      </w:r>
      <w:r w:rsidRPr="007C1CC3">
        <w:rPr>
          <w:rFonts w:cstheme="minorHAnsi"/>
          <w:b/>
          <w:bCs/>
          <w:color w:val="E36C0A" w:themeColor="accent6" w:themeShade="BF"/>
        </w:rPr>
        <w:t>&gt;&gt;</w:t>
      </w:r>
      <w:r w:rsidRPr="003F43AB">
        <w:rPr>
          <w:rFonts w:cstheme="minorHAnsi"/>
        </w:rPr>
        <w:t xml:space="preserve"> </w:t>
      </w:r>
      <w:r w:rsidRPr="003F7EEC" w:rsidR="003F7EEC">
        <w:rPr>
          <w:rFonts w:cstheme="minorHAnsi"/>
          <w:b/>
          <w:bCs/>
          <w:color w:val="FF0000"/>
        </w:rPr>
        <w:t>sudo</w:t>
      </w:r>
      <w:r w:rsidR="003F7EEC">
        <w:rPr>
          <w:rFonts w:cstheme="minorHAnsi"/>
        </w:rPr>
        <w:t xml:space="preserve"> </w:t>
      </w:r>
      <w:r w:rsidRPr="003F43AB">
        <w:rPr>
          <w:rFonts w:cstheme="minorHAnsi"/>
          <w:b/>
          <w:bCs/>
          <w:color w:val="FF0000"/>
        </w:rPr>
        <w:t>mount -t ext4 /dev/sda1/boot</w:t>
      </w:r>
    </w:p>
    <w:p w:rsidR="0052613D" w:rsidP="0058370C" w:rsidRDefault="0052613D" w14:paraId="4FA8A37B" w14:textId="77777777">
      <w:pPr>
        <w:pStyle w:val="Titre2"/>
        <w:spacing w:line="20" w:lineRule="atLeast"/>
      </w:pPr>
      <w:bookmarkStart w:name="_Toc73250972" w:id="29"/>
      <w:r w:rsidRPr="108DC0A6">
        <w:t>Montage automatique des systèmes de fichiers</w:t>
      </w:r>
      <w:bookmarkEnd w:id="29"/>
    </w:p>
    <w:p w:rsidR="0052613D" w:rsidP="0058370C" w:rsidRDefault="0052613D" w14:paraId="139486F2" w14:textId="77777777">
      <w:pPr>
        <w:spacing w:line="20" w:lineRule="atLeast"/>
      </w:pPr>
      <w:r w:rsidRPr="108DC0A6">
        <w:t xml:space="preserve">Plusieurs systèmes de fichiers sont </w:t>
      </w:r>
      <w:r w:rsidRPr="00B50DB2">
        <w:rPr>
          <w:rStyle w:val="Gras"/>
          <w:color w:val="0070C0"/>
        </w:rPr>
        <w:t>montés automatiquement au démarrage</w:t>
      </w:r>
      <w:r w:rsidRPr="108DC0A6">
        <w:t xml:space="preserve">. </w:t>
      </w:r>
      <w:r>
        <w:br/>
      </w:r>
      <w:r w:rsidRPr="108DC0A6">
        <w:t xml:space="preserve">Les systèmes de fichiers montés dépendent des paramètres du </w:t>
      </w:r>
      <w:r w:rsidRPr="00B50DB2">
        <w:rPr>
          <w:rStyle w:val="Gras"/>
          <w:color w:val="0070C0"/>
        </w:rPr>
        <w:t>fichier /etc/fstab</w:t>
      </w:r>
      <w:r w:rsidRPr="108DC0A6">
        <w:t xml:space="preserve">. </w:t>
      </w:r>
    </w:p>
    <w:p w:rsidR="0052613D" w:rsidP="0058370C" w:rsidRDefault="0052613D" w14:paraId="44099C8C" w14:textId="77777777">
      <w:pPr>
        <w:spacing w:line="20" w:lineRule="atLeast"/>
      </w:pPr>
      <w:r w:rsidRPr="108DC0A6">
        <w:t xml:space="preserve">Le fichier </w:t>
      </w:r>
      <w:r w:rsidRPr="108DC0A6">
        <w:rPr>
          <w:b/>
          <w:bCs/>
        </w:rPr>
        <w:t>/etc/fstab</w:t>
      </w:r>
      <w:r w:rsidRPr="108DC0A6">
        <w:t xml:space="preserve"> est une </w:t>
      </w:r>
      <w:r w:rsidRPr="00B50DB2">
        <w:rPr>
          <w:rStyle w:val="Gras"/>
          <w:color w:val="0070C0"/>
        </w:rPr>
        <w:t xml:space="preserve">liste des systèmes de fichiers qui seront montés automatiquement à l'initialisation </w:t>
      </w:r>
      <w:r w:rsidRPr="00445DEF">
        <w:rPr>
          <w:rStyle w:val="Gras"/>
        </w:rPr>
        <w:t xml:space="preserve">du </w:t>
      </w:r>
      <w:r w:rsidRPr="00B50DB2">
        <w:rPr>
          <w:rStyle w:val="Gras"/>
          <w:b w:val="0"/>
          <w:bCs w:val="0"/>
          <w:color w:val="0070C0"/>
        </w:rPr>
        <w:t>systèm</w:t>
      </w:r>
      <w:r w:rsidRPr="00B50DB2">
        <w:rPr>
          <w:b/>
          <w:bCs/>
          <w:color w:val="0070C0"/>
        </w:rPr>
        <w:t>e</w:t>
      </w:r>
      <w:r w:rsidRPr="00B50DB2">
        <w:rPr>
          <w:color w:val="0070C0"/>
        </w:rPr>
        <w:t xml:space="preserve"> </w:t>
      </w:r>
      <w:r w:rsidRPr="108DC0A6">
        <w:t xml:space="preserve">sauf en cas d'utilisation de l'option </w:t>
      </w:r>
      <w:r w:rsidRPr="108DC0A6">
        <w:rPr>
          <w:b/>
          <w:bCs/>
        </w:rPr>
        <w:t>noauto</w:t>
      </w:r>
      <w:r w:rsidRPr="108DC0A6">
        <w:t>.</w:t>
      </w:r>
    </w:p>
    <w:p w:rsidR="0052613D" w:rsidP="0058370C" w:rsidRDefault="0052613D" w14:paraId="3FC78E43" w14:textId="77777777">
      <w:pPr>
        <w:spacing w:line="20" w:lineRule="atLeast"/>
      </w:pPr>
      <w:r w:rsidRPr="108DC0A6">
        <w:t>Il est possible d’</w:t>
      </w:r>
      <w:r w:rsidRPr="00B50DB2">
        <w:rPr>
          <w:rStyle w:val="Gras"/>
          <w:color w:val="0070C0"/>
        </w:rPr>
        <w:t>éditer</w:t>
      </w:r>
      <w:r w:rsidRPr="00B50DB2">
        <w:rPr>
          <w:color w:val="0070C0"/>
        </w:rPr>
        <w:t xml:space="preserve"> </w:t>
      </w:r>
      <w:r w:rsidRPr="00B50DB2">
        <w:rPr>
          <w:rStyle w:val="Gras"/>
          <w:color w:val="0070C0"/>
        </w:rPr>
        <w:t>le fichier /etc/fstab pour ajouter ses propres volumes et partitions</w:t>
      </w:r>
      <w:r w:rsidRPr="00B50DB2">
        <w:rPr>
          <w:color w:val="0070C0"/>
        </w:rPr>
        <w:t xml:space="preserve"> et </w:t>
      </w:r>
      <w:r w:rsidRPr="00B50DB2">
        <w:rPr>
          <w:rStyle w:val="Gras"/>
          <w:color w:val="0070C0"/>
        </w:rPr>
        <w:t>choisir dans quel répertoire leur contenu apparaîtra</w:t>
      </w:r>
      <w:r w:rsidRPr="108DC0A6">
        <w:t xml:space="preserve">. </w:t>
      </w:r>
    </w:p>
    <w:p w:rsidR="0052613D" w:rsidP="0058370C" w:rsidRDefault="0052613D" w14:paraId="65A96D4A" w14:textId="77777777">
      <w:pPr>
        <w:spacing w:line="20" w:lineRule="atLeast"/>
      </w:pPr>
      <w:r w:rsidRPr="108DC0A6">
        <w:t>Une ligne contient, dans l'ordre …</w:t>
      </w:r>
    </w:p>
    <w:p w:rsidR="0052613D" w:rsidP="0058370C" w:rsidRDefault="0052613D" w14:paraId="2FD29EA1" w14:textId="77777777">
      <w:pPr>
        <w:pStyle w:val="Paragraphedeliste"/>
        <w:numPr>
          <w:ilvl w:val="0"/>
          <w:numId w:val="5"/>
        </w:numPr>
        <w:spacing w:after="200" w:line="20" w:lineRule="atLeast"/>
        <w:rPr>
          <w:rFonts w:eastAsiaTheme="minorEastAsia"/>
        </w:rPr>
      </w:pPr>
      <w:r w:rsidRPr="108DC0A6">
        <w:t xml:space="preserve">le </w:t>
      </w:r>
      <w:r w:rsidRPr="00445DEF">
        <w:rPr>
          <w:b/>
          <w:bCs/>
          <w:color w:val="0070C0"/>
        </w:rPr>
        <w:t>périphérique hébergeant le système de fichiers</w:t>
      </w:r>
      <w:r w:rsidRPr="00445DEF">
        <w:rPr>
          <w:color w:val="0070C0"/>
        </w:rPr>
        <w:t xml:space="preserve"> </w:t>
      </w:r>
      <w:r w:rsidRPr="108DC0A6">
        <w:t>;</w:t>
      </w:r>
    </w:p>
    <w:p w:rsidR="0052613D" w:rsidP="0058370C" w:rsidRDefault="0052613D" w14:paraId="3E1C4BCC" w14:textId="77777777">
      <w:pPr>
        <w:pStyle w:val="Paragraphedeliste"/>
        <w:numPr>
          <w:ilvl w:val="0"/>
          <w:numId w:val="5"/>
        </w:numPr>
        <w:spacing w:after="200" w:line="20" w:lineRule="atLeast"/>
        <w:rPr>
          <w:rFonts w:eastAsiaTheme="minorEastAsia"/>
        </w:rPr>
      </w:pPr>
      <w:r w:rsidRPr="108DC0A6">
        <w:t xml:space="preserve">le </w:t>
      </w:r>
      <w:r w:rsidRPr="00445DEF">
        <w:rPr>
          <w:b/>
          <w:bCs/>
          <w:color w:val="0070C0"/>
        </w:rPr>
        <w:t>point de montage</w:t>
      </w:r>
      <w:r w:rsidRPr="108DC0A6">
        <w:t xml:space="preserve"> ;</w:t>
      </w:r>
    </w:p>
    <w:p w:rsidR="0052613D" w:rsidP="0058370C" w:rsidRDefault="0052613D" w14:paraId="5E94AB9F" w14:textId="77777777">
      <w:pPr>
        <w:pStyle w:val="Paragraphedeliste"/>
        <w:numPr>
          <w:ilvl w:val="0"/>
          <w:numId w:val="5"/>
        </w:numPr>
        <w:spacing w:after="200" w:line="20" w:lineRule="atLeast"/>
        <w:rPr>
          <w:rFonts w:eastAsiaTheme="minorEastAsia"/>
        </w:rPr>
      </w:pPr>
      <w:r w:rsidRPr="108DC0A6">
        <w:t xml:space="preserve">le </w:t>
      </w:r>
      <w:r w:rsidRPr="00445DEF">
        <w:rPr>
          <w:b/>
          <w:bCs/>
          <w:color w:val="0070C0"/>
        </w:rPr>
        <w:t>type du système de fichiers</w:t>
      </w:r>
      <w:r w:rsidRPr="108DC0A6">
        <w:t xml:space="preserve"> ;</w:t>
      </w:r>
    </w:p>
    <w:p w:rsidR="0052613D" w:rsidP="0058370C" w:rsidRDefault="0052613D" w14:paraId="0888DCCA" w14:textId="77777777">
      <w:pPr>
        <w:pStyle w:val="Paragraphedeliste"/>
        <w:numPr>
          <w:ilvl w:val="0"/>
          <w:numId w:val="5"/>
        </w:numPr>
        <w:spacing w:after="200" w:line="20" w:lineRule="atLeast"/>
        <w:rPr>
          <w:rFonts w:eastAsiaTheme="minorEastAsia"/>
        </w:rPr>
      </w:pPr>
      <w:r w:rsidRPr="108DC0A6">
        <w:t xml:space="preserve">les </w:t>
      </w:r>
      <w:r w:rsidRPr="00445DEF">
        <w:rPr>
          <w:b/>
          <w:bCs/>
          <w:color w:val="0070C0"/>
        </w:rPr>
        <w:t>options de montage</w:t>
      </w:r>
      <w:r w:rsidRPr="108DC0A6">
        <w:t xml:space="preserve"> ;</w:t>
      </w:r>
    </w:p>
    <w:p w:rsidR="0052613D" w:rsidP="0058370C" w:rsidRDefault="0052613D" w14:paraId="058AE5B0" w14:textId="77777777">
      <w:pPr>
        <w:pStyle w:val="Paragraphedeliste"/>
        <w:numPr>
          <w:ilvl w:val="0"/>
          <w:numId w:val="5"/>
        </w:numPr>
        <w:spacing w:after="200" w:line="20" w:lineRule="atLeast"/>
        <w:rPr>
          <w:rFonts w:eastAsiaTheme="minorEastAsia"/>
        </w:rPr>
      </w:pPr>
      <w:r w:rsidRPr="108DC0A6">
        <w:t xml:space="preserve">le </w:t>
      </w:r>
      <w:r w:rsidRPr="00445DEF">
        <w:rPr>
          <w:b/>
          <w:bCs/>
          <w:color w:val="0070C0"/>
        </w:rPr>
        <w:t>drapeau de sauvegarde par l'utilitaire</w:t>
      </w:r>
      <w:r w:rsidRPr="108DC0A6">
        <w:t xml:space="preserve"> dump ;</w:t>
      </w:r>
    </w:p>
    <w:p w:rsidR="0052613D" w:rsidP="0058370C" w:rsidRDefault="0052613D" w14:paraId="3C9A3C2C" w14:textId="77777777">
      <w:pPr>
        <w:pStyle w:val="Paragraphedeliste"/>
        <w:numPr>
          <w:ilvl w:val="0"/>
          <w:numId w:val="5"/>
        </w:numPr>
        <w:spacing w:after="200" w:line="20" w:lineRule="atLeast"/>
        <w:rPr>
          <w:rFonts w:eastAsiaTheme="minorEastAsia"/>
        </w:rPr>
      </w:pPr>
      <w:r w:rsidRPr="108DC0A6">
        <w:t>l'</w:t>
      </w:r>
      <w:r w:rsidRPr="00445DEF">
        <w:rPr>
          <w:b/>
          <w:bCs/>
          <w:color w:val="0070C0"/>
        </w:rPr>
        <w:t>ordre</w:t>
      </w:r>
      <w:r w:rsidRPr="108DC0A6">
        <w:t xml:space="preserve"> </w:t>
      </w:r>
      <w:r w:rsidRPr="00445DEF">
        <w:rPr>
          <w:b/>
          <w:bCs/>
          <w:color w:val="0070C0"/>
        </w:rPr>
        <w:t>de la vérification par fsck</w:t>
      </w:r>
      <w:r w:rsidRPr="108DC0A6">
        <w:t xml:space="preserve"> (</w:t>
      </w:r>
      <w:r w:rsidRPr="108DC0A6">
        <w:rPr>
          <w:i/>
          <w:iCs/>
        </w:rPr>
        <w:t>FileSystem ChecK</w:t>
      </w:r>
      <w:r w:rsidRPr="108DC0A6">
        <w:t>, vérification des systèmes de fichiers).</w:t>
      </w:r>
    </w:p>
    <w:p w:rsidR="0052613D" w:rsidP="0058370C" w:rsidRDefault="0052613D" w14:paraId="04033669" w14:textId="77777777">
      <w:pPr>
        <w:pStyle w:val="Titre3"/>
        <w:spacing w:line="20" w:lineRule="atLeast"/>
      </w:pPr>
      <w:bookmarkStart w:name="_Toc73250973" w:id="30"/>
      <w:r w:rsidRPr="005E657C">
        <w:t>Drapeau de sauvegarde dump</w:t>
      </w:r>
      <w:bookmarkEnd w:id="30"/>
    </w:p>
    <w:p w:rsidR="0052613D" w:rsidP="0058370C" w:rsidRDefault="0052613D" w14:paraId="0A4B0622" w14:textId="77777777">
      <w:pPr>
        <w:spacing w:line="20" w:lineRule="atLeast"/>
      </w:pPr>
      <w:r w:rsidRPr="108DC0A6">
        <w:t xml:space="preserve">La cinquième colonne prend la valeur 1 pour les partitions visées par une </w:t>
      </w:r>
      <w:r w:rsidRPr="00652ED5">
        <w:rPr>
          <w:rStyle w:val="Gras"/>
          <w:color w:val="0070C0"/>
        </w:rPr>
        <w:t>sauvegarde au moyen de l'utilitaire dump</w:t>
      </w:r>
      <w:r w:rsidRPr="00652ED5">
        <w:rPr>
          <w:color w:val="0070C0"/>
        </w:rPr>
        <w:t xml:space="preserve"> ou </w:t>
      </w:r>
      <w:r w:rsidRPr="00652ED5">
        <w:rPr>
          <w:rStyle w:val="Gras"/>
          <w:color w:val="0070C0"/>
        </w:rPr>
        <w:t>0 pour les autres</w:t>
      </w:r>
      <w:r w:rsidRPr="108DC0A6">
        <w:t xml:space="preserve">. </w:t>
      </w:r>
      <w:r>
        <w:br/>
      </w:r>
      <w:r w:rsidRPr="108DC0A6">
        <w:t xml:space="preserve">Le drapeau de sauvegarde dump est utilisé par l'utilitaire dump pour </w:t>
      </w:r>
      <w:r w:rsidRPr="00652ED5">
        <w:rPr>
          <w:rStyle w:val="Gras"/>
          <w:color w:val="0070C0"/>
        </w:rPr>
        <w:t>décider du moment où sont effectuées les sauvegardes</w:t>
      </w:r>
      <w:r w:rsidRPr="108DC0A6">
        <w:t xml:space="preserve">. </w:t>
      </w:r>
      <w:r>
        <w:br/>
      </w:r>
      <w:r w:rsidRPr="108DC0A6">
        <w:t xml:space="preserve">Quand il est installé, </w:t>
      </w:r>
      <w:r w:rsidRPr="00652ED5">
        <w:rPr>
          <w:rStyle w:val="Gras"/>
          <w:color w:val="0070C0"/>
        </w:rPr>
        <w:t>dump vérifie le chiffre inscrit et décide si le système de fichiers doit être sauvegardé</w:t>
      </w:r>
      <w:r w:rsidRPr="108DC0A6">
        <w:t>. Les valeurs possibles sont 0 et 1 …</w:t>
      </w:r>
    </w:p>
    <w:p w:rsidR="0052613D" w:rsidP="0058370C" w:rsidRDefault="0052613D" w14:paraId="7B36EB5D" w14:textId="77777777">
      <w:pPr>
        <w:pStyle w:val="Paragraphedeliste"/>
        <w:numPr>
          <w:ilvl w:val="0"/>
          <w:numId w:val="4"/>
        </w:numPr>
        <w:spacing w:after="200" w:line="20" w:lineRule="atLeast"/>
        <w:rPr>
          <w:rFonts w:eastAsiaTheme="minorEastAsia"/>
          <w:b/>
          <w:bCs/>
          <w:color w:val="76923C"/>
        </w:rPr>
      </w:pPr>
      <w:r w:rsidRPr="005E657C">
        <w:rPr>
          <w:b/>
          <w:bCs/>
          <w:color w:val="0070C0"/>
        </w:rPr>
        <w:t>0</w:t>
      </w:r>
      <w:r w:rsidRPr="108DC0A6">
        <w:t xml:space="preserve">, dump va </w:t>
      </w:r>
      <w:r w:rsidRPr="00652ED5">
        <w:rPr>
          <w:rStyle w:val="Gras"/>
          <w:color w:val="0070C0"/>
        </w:rPr>
        <w:t>ignorer le système de fichier</w:t>
      </w:r>
      <w:r w:rsidRPr="00652ED5">
        <w:rPr>
          <w:color w:val="0070C0"/>
        </w:rPr>
        <w:t xml:space="preserve"> </w:t>
      </w:r>
      <w:r w:rsidRPr="108DC0A6">
        <w:t>;</w:t>
      </w:r>
    </w:p>
    <w:p w:rsidR="0052613D" w:rsidP="0058370C" w:rsidRDefault="0052613D" w14:paraId="04F044A7" w14:textId="77777777">
      <w:pPr>
        <w:pStyle w:val="Paragraphedeliste"/>
        <w:numPr>
          <w:ilvl w:val="0"/>
          <w:numId w:val="4"/>
        </w:numPr>
        <w:spacing w:after="200" w:line="20" w:lineRule="atLeast"/>
        <w:rPr>
          <w:rFonts w:eastAsiaTheme="minorEastAsia"/>
          <w:b/>
          <w:bCs/>
        </w:rPr>
      </w:pPr>
      <w:r w:rsidRPr="005E657C">
        <w:rPr>
          <w:b/>
          <w:bCs/>
          <w:color w:val="0070C0"/>
        </w:rPr>
        <w:t>1</w:t>
      </w:r>
      <w:r w:rsidRPr="108DC0A6">
        <w:t xml:space="preserve">, dump </w:t>
      </w:r>
      <w:r w:rsidRPr="00652ED5">
        <w:rPr>
          <w:rStyle w:val="Gras"/>
          <w:color w:val="0070C0"/>
        </w:rPr>
        <w:t>fera une sauvegarde</w:t>
      </w:r>
      <w:r w:rsidRPr="108DC0A6">
        <w:t xml:space="preserve">. </w:t>
      </w:r>
    </w:p>
    <w:p w:rsidR="0052613D" w:rsidP="0058370C" w:rsidRDefault="0052613D" w14:paraId="10866382" w14:textId="77777777">
      <w:pPr>
        <w:spacing w:line="20" w:lineRule="atLeast"/>
      </w:pPr>
      <w:r w:rsidRPr="108DC0A6">
        <w:lastRenderedPageBreak/>
        <w:t>Puisque la plupart des systèmes n'auront pas l’utilitaire dump installé, ce champ aura la valeur 0.</w:t>
      </w:r>
    </w:p>
    <w:p w:rsidR="0052613D" w:rsidP="0058370C" w:rsidRDefault="0052613D" w14:paraId="0EA4257B" w14:textId="77777777">
      <w:pPr>
        <w:spacing w:line="20" w:lineRule="atLeast"/>
      </w:pPr>
    </w:p>
    <w:p w:rsidR="0052613D" w:rsidP="0058370C" w:rsidRDefault="0052613D" w14:paraId="722843EC" w14:textId="77777777">
      <w:pPr>
        <w:pStyle w:val="Titre3"/>
        <w:spacing w:line="20" w:lineRule="atLeast"/>
      </w:pPr>
      <w:bookmarkStart w:name="_Toc73250974" w:id="31"/>
      <w:r w:rsidRPr="108DC0A6">
        <w:t>Ordre de vérification avec fsck &lt;pass&gt;</w:t>
      </w:r>
      <w:bookmarkEnd w:id="31"/>
    </w:p>
    <w:p w:rsidR="0052613D" w:rsidP="0058370C" w:rsidRDefault="0052613D" w14:paraId="0DC2B670" w14:textId="77777777">
      <w:pPr>
        <w:spacing w:line="20" w:lineRule="atLeast"/>
      </w:pPr>
      <w:r w:rsidRPr="108DC0A6">
        <w:t>La sixième colonne concerne l'</w:t>
      </w:r>
      <w:r w:rsidRPr="00652ED5">
        <w:rPr>
          <w:rStyle w:val="Gras"/>
          <w:color w:val="0070C0"/>
        </w:rPr>
        <w:t>ordre</w:t>
      </w:r>
      <w:r w:rsidRPr="108DC0A6">
        <w:t xml:space="preserve"> </w:t>
      </w:r>
      <w:r w:rsidRPr="00652ED5">
        <w:rPr>
          <w:rStyle w:val="Gras"/>
          <w:color w:val="0070C0"/>
        </w:rPr>
        <w:t>de vérification des fichiers par l'outil fsck au démarrage</w:t>
      </w:r>
      <w:r w:rsidRPr="00652ED5">
        <w:rPr>
          <w:color w:val="0070C0"/>
        </w:rPr>
        <w:t xml:space="preserve"> </w:t>
      </w:r>
      <w:r w:rsidRPr="108DC0A6">
        <w:t>du système (</w:t>
      </w:r>
      <w:r w:rsidRPr="108DC0A6">
        <w:rPr>
          <w:i/>
          <w:iCs/>
        </w:rPr>
        <w:t>boot</w:t>
      </w:r>
      <w:r w:rsidRPr="108DC0A6">
        <w:t xml:space="preserve">). </w:t>
      </w:r>
    </w:p>
    <w:p w:rsidR="0052613D" w:rsidP="0058370C" w:rsidRDefault="0052613D" w14:paraId="01DDAA5A" w14:textId="77777777">
      <w:pPr>
        <w:spacing w:line="20" w:lineRule="atLeast"/>
      </w:pPr>
      <w:r w:rsidRPr="108DC0A6">
        <w:t>Elle prend la valeur …</w:t>
      </w:r>
    </w:p>
    <w:p w:rsidR="0052613D" w:rsidP="0058370C" w:rsidRDefault="0052613D" w14:paraId="2FDCF2FF" w14:textId="77777777">
      <w:pPr>
        <w:pStyle w:val="Paragraphedeliste"/>
        <w:numPr>
          <w:ilvl w:val="0"/>
          <w:numId w:val="3"/>
        </w:numPr>
        <w:spacing w:after="200" w:line="20" w:lineRule="atLeast"/>
        <w:rPr>
          <w:rFonts w:eastAsiaTheme="minorEastAsia"/>
        </w:rPr>
      </w:pPr>
      <w:r w:rsidRPr="008318F8">
        <w:rPr>
          <w:b/>
          <w:bCs/>
          <w:color w:val="0070C0"/>
        </w:rPr>
        <w:t>1</w:t>
      </w:r>
      <w:r w:rsidRPr="108DC0A6">
        <w:t xml:space="preserve"> pour la </w:t>
      </w:r>
      <w:r w:rsidRPr="00652ED5">
        <w:rPr>
          <w:rStyle w:val="Gras"/>
          <w:color w:val="0070C0"/>
        </w:rPr>
        <w:t>partition racine</w:t>
      </w:r>
      <w:r w:rsidRPr="00652ED5">
        <w:rPr>
          <w:color w:val="0070C0"/>
        </w:rPr>
        <w:t xml:space="preserve"> </w:t>
      </w:r>
      <w:r w:rsidRPr="108DC0A6">
        <w:t>(/) ;</w:t>
      </w:r>
    </w:p>
    <w:p w:rsidR="0052613D" w:rsidP="0058370C" w:rsidRDefault="0052613D" w14:paraId="4A62F23C" w14:textId="77777777">
      <w:pPr>
        <w:pStyle w:val="Paragraphedeliste"/>
        <w:numPr>
          <w:ilvl w:val="0"/>
          <w:numId w:val="3"/>
        </w:numPr>
        <w:spacing w:after="200" w:line="20" w:lineRule="atLeast"/>
        <w:rPr>
          <w:rFonts w:eastAsiaTheme="minorEastAsia"/>
        </w:rPr>
      </w:pPr>
      <w:r w:rsidRPr="008318F8">
        <w:rPr>
          <w:b/>
          <w:bCs/>
          <w:color w:val="0070C0"/>
        </w:rPr>
        <w:t>2</w:t>
      </w:r>
      <w:r w:rsidRPr="108DC0A6">
        <w:t xml:space="preserve"> pour les </w:t>
      </w:r>
      <w:r w:rsidRPr="00652ED5">
        <w:rPr>
          <w:rStyle w:val="Gras"/>
          <w:color w:val="0070C0"/>
        </w:rPr>
        <w:t>autres partitions</w:t>
      </w:r>
      <w:r w:rsidRPr="00652ED5">
        <w:rPr>
          <w:color w:val="0070C0"/>
        </w:rPr>
        <w:t xml:space="preserve"> </w:t>
      </w:r>
      <w:r>
        <w:br/>
      </w:r>
      <w:r w:rsidRPr="108DC0A6">
        <w:t>ou</w:t>
      </w:r>
    </w:p>
    <w:p w:rsidR="0052613D" w:rsidP="0058370C" w:rsidRDefault="0052613D" w14:paraId="50F3D138" w14:textId="77777777">
      <w:pPr>
        <w:pStyle w:val="Paragraphedeliste"/>
        <w:numPr>
          <w:ilvl w:val="0"/>
          <w:numId w:val="3"/>
        </w:numPr>
        <w:spacing w:after="200" w:line="20" w:lineRule="atLeast"/>
        <w:rPr>
          <w:rFonts w:eastAsiaTheme="minorEastAsia"/>
        </w:rPr>
      </w:pPr>
      <w:r w:rsidRPr="008318F8">
        <w:rPr>
          <w:b/>
          <w:bCs/>
          <w:color w:val="0070C0"/>
        </w:rPr>
        <w:t>0</w:t>
      </w:r>
      <w:r w:rsidRPr="108DC0A6">
        <w:t xml:space="preserve"> si la </w:t>
      </w:r>
      <w:r w:rsidRPr="00652ED5">
        <w:rPr>
          <w:rStyle w:val="Gras"/>
          <w:color w:val="0070C0"/>
        </w:rPr>
        <w:t>partition ne doit pas être vérifiée par fsck</w:t>
      </w:r>
      <w:r w:rsidRPr="00652ED5">
        <w:rPr>
          <w:color w:val="0070C0"/>
        </w:rPr>
        <w:t xml:space="preserve"> </w:t>
      </w:r>
      <w:r w:rsidRPr="108DC0A6">
        <w:t>(le SWAP et les partitions windows par exemple).</w:t>
      </w:r>
    </w:p>
    <w:p w:rsidR="0052613D" w:rsidP="0058370C" w:rsidRDefault="0052613D" w14:paraId="34AE40FD" w14:textId="77777777">
      <w:pPr>
        <w:spacing w:line="20" w:lineRule="atLeast"/>
      </w:pPr>
      <w:r w:rsidRPr="108DC0A6">
        <w:t xml:space="preserve">Dans les faits, </w:t>
      </w:r>
      <w:r w:rsidRPr="108DC0A6">
        <w:rPr>
          <w:b/>
          <w:bCs/>
        </w:rPr>
        <w:t>/etc/fstab</w:t>
      </w:r>
      <w:r w:rsidRPr="108DC0A6">
        <w:t xml:space="preserve"> (</w:t>
      </w:r>
      <w:r w:rsidRPr="108DC0A6">
        <w:rPr>
          <w:i/>
          <w:iCs/>
        </w:rPr>
        <w:t>File System Table</w:t>
      </w:r>
      <w:r w:rsidRPr="108DC0A6">
        <w:t xml:space="preserve">) </w:t>
      </w:r>
      <w:r w:rsidRPr="00652ED5">
        <w:rPr>
          <w:rStyle w:val="Gras"/>
          <w:color w:val="0070C0"/>
        </w:rPr>
        <w:t>permet à la commande mount de monter les systèmes de fichiers utilisés</w:t>
      </w:r>
      <w:r w:rsidRPr="00652ED5">
        <w:rPr>
          <w:color w:val="0070C0"/>
        </w:rPr>
        <w:t xml:space="preserve"> </w:t>
      </w:r>
      <w:r w:rsidRPr="108DC0A6">
        <w:t>par le système au cours de son initialisation.</w:t>
      </w:r>
    </w:p>
    <w:p w:rsidRPr="007C1CC3" w:rsidR="0052613D" w:rsidP="0058370C" w:rsidRDefault="0052613D" w14:paraId="1BFFF61D" w14:textId="033B9F8C">
      <w:pPr>
        <w:spacing w:line="20" w:lineRule="atLeast"/>
        <w:rPr>
          <w:rFonts w:cstheme="minorHAnsi"/>
          <w:b/>
          <w:bCs/>
          <w:color w:val="00B0F0"/>
        </w:rPr>
      </w:pPr>
      <w:r w:rsidRPr="108DC0A6">
        <w:t xml:space="preserve">La commande </w:t>
      </w:r>
      <w:r w:rsidRPr="108DC0A6">
        <w:rPr>
          <w:b/>
          <w:bCs/>
        </w:rPr>
        <w:t>mount</w:t>
      </w:r>
      <w:r w:rsidRPr="108DC0A6">
        <w:t xml:space="preserve"> </w:t>
      </w:r>
      <w:r w:rsidRPr="00652ED5">
        <w:rPr>
          <w:rStyle w:val="Gras"/>
          <w:color w:val="0070C0"/>
        </w:rPr>
        <w:t>sait ce qui est actuellement monté car ces informations sont stockées dans le fichier /etc/mtab</w:t>
      </w:r>
      <w:r w:rsidRPr="108DC0A6">
        <w:t>.</w:t>
      </w:r>
      <w:r>
        <w:t>..</w:t>
      </w:r>
      <w:r>
        <w:br/>
      </w:r>
      <w:r w:rsidRPr="007C1CC3">
        <w:rPr>
          <w:rFonts w:cstheme="minorHAnsi"/>
          <w:b/>
          <w:bCs/>
          <w:color w:val="E36C0A" w:themeColor="accent6" w:themeShade="BF"/>
        </w:rPr>
        <w:t>&gt;&gt;</w:t>
      </w:r>
      <w:r w:rsidRPr="007C1CC3">
        <w:rPr>
          <w:rFonts w:cstheme="minorHAnsi"/>
        </w:rPr>
        <w:t xml:space="preserve"> </w:t>
      </w:r>
      <w:r w:rsidRPr="003F7EEC" w:rsidR="003F7EEC">
        <w:rPr>
          <w:rFonts w:cstheme="minorHAnsi"/>
          <w:b/>
          <w:bCs/>
          <w:color w:val="FF0000"/>
        </w:rPr>
        <w:t>sudo</w:t>
      </w:r>
      <w:r w:rsidR="003F7EEC">
        <w:rPr>
          <w:rFonts w:cstheme="minorHAnsi"/>
        </w:rPr>
        <w:t xml:space="preserve"> </w:t>
      </w:r>
      <w:r w:rsidRPr="007C1CC3">
        <w:rPr>
          <w:rFonts w:cstheme="minorHAnsi"/>
          <w:b/>
          <w:bCs/>
          <w:color w:val="FF0000"/>
        </w:rPr>
        <w:t>less /etc/mtab</w:t>
      </w:r>
      <w:r w:rsidRPr="007C1CC3">
        <w:rPr>
          <w:rFonts w:cstheme="minorHAnsi"/>
          <w:b/>
          <w:bCs/>
          <w:color w:val="FF0000"/>
        </w:rPr>
        <w:br/>
      </w:r>
      <w:r w:rsidRPr="007C1CC3">
        <w:rPr>
          <w:rFonts w:cstheme="minorHAnsi"/>
        </w:rPr>
        <w:t>(certaines lignes ont été omises)</w:t>
      </w:r>
      <w:r w:rsidRPr="007C1CC3">
        <w:rPr>
          <w:rFonts w:cstheme="minorHAnsi"/>
        </w:rPr>
        <w:br/>
      </w:r>
      <w:r w:rsidRPr="007C1CC3">
        <w:rPr>
          <w:rFonts w:cstheme="minorHAnsi"/>
          <w:b/>
          <w:bCs/>
          <w:color w:val="00B0F0"/>
        </w:rPr>
        <w:t>sysfs /sys sysfs rw,nosuid,nodev,noexec,relatime 0 0</w:t>
      </w:r>
      <w:r w:rsidRPr="007C1CC3">
        <w:rPr>
          <w:rFonts w:cstheme="minorHAnsi"/>
          <w:b/>
          <w:bCs/>
          <w:color w:val="00B0F0"/>
        </w:rPr>
        <w:br/>
      </w:r>
      <w:r w:rsidRPr="007C1CC3">
        <w:rPr>
          <w:rFonts w:cstheme="minorHAnsi"/>
          <w:b/>
          <w:bCs/>
          <w:color w:val="00B0F0"/>
        </w:rPr>
        <w:t>proc /proc proc rw,nosuid,nodev,noexec,relatime 0 0</w:t>
      </w:r>
      <w:r w:rsidRPr="007C1CC3">
        <w:rPr>
          <w:rFonts w:cstheme="minorHAnsi"/>
          <w:b/>
          <w:bCs/>
          <w:color w:val="00B0F0"/>
        </w:rPr>
        <w:br/>
      </w:r>
      <w:r w:rsidRPr="007C1CC3">
        <w:rPr>
          <w:rFonts w:cstheme="minorHAnsi"/>
          <w:b/>
          <w:bCs/>
          <w:color w:val="00B0F0"/>
        </w:rPr>
        <w:t>udev /dev devtmpfs rw,nosuid,relatime,size=1004720k,nr_inodes=251180,mode=755 0 0</w:t>
      </w:r>
      <w:r w:rsidRPr="007C1CC3">
        <w:rPr>
          <w:rFonts w:cstheme="minorHAnsi"/>
          <w:b/>
          <w:bCs/>
          <w:color w:val="00B0F0"/>
        </w:rPr>
        <w:br/>
      </w:r>
      <w:r w:rsidRPr="007C1CC3">
        <w:rPr>
          <w:rFonts w:cstheme="minorHAnsi"/>
          <w:b/>
          <w:bCs/>
          <w:color w:val="00B0F0"/>
        </w:rPr>
        <w:t>/dev/sda1 / ext4 rw,relatime,errors=remount-ro,data=ordered 0 0</w:t>
      </w:r>
    </w:p>
    <w:p w:rsidR="0052613D" w:rsidP="0058370C" w:rsidRDefault="0052613D" w14:paraId="459185F6" w14:textId="77777777">
      <w:pPr>
        <w:spacing w:line="20" w:lineRule="atLeast"/>
      </w:pPr>
      <w:r w:rsidRPr="108DC0A6">
        <w:t>Bien que ces deux fichiers contiennent des informations sur les systèmes de fichiers actuellement montés, il existe certaines différences qu’il est intéressant de connaître …</w:t>
      </w:r>
    </w:p>
    <w:p w:rsidR="0052613D" w:rsidP="0058370C" w:rsidRDefault="0052613D" w14:paraId="7ACCF685" w14:textId="77777777">
      <w:pPr>
        <w:pStyle w:val="Paragraphedeliste"/>
        <w:numPr>
          <w:ilvl w:val="0"/>
          <w:numId w:val="2"/>
        </w:numPr>
        <w:spacing w:after="200" w:line="20" w:lineRule="atLeast"/>
        <w:rPr>
          <w:rFonts w:eastAsiaTheme="minorEastAsia"/>
        </w:rPr>
      </w:pPr>
      <w:r w:rsidRPr="108DC0A6">
        <w:t xml:space="preserve">Le </w:t>
      </w:r>
      <w:r w:rsidRPr="00652ED5">
        <w:rPr>
          <w:rStyle w:val="Gras"/>
          <w:color w:val="0070C0"/>
        </w:rPr>
        <w:t>fichier /etc/mtab est géré par les commandes mount et umount</w:t>
      </w:r>
      <w:r w:rsidRPr="108DC0A6">
        <w:t xml:space="preserve">. </w:t>
      </w:r>
      <w:r>
        <w:br/>
      </w:r>
      <w:r w:rsidRPr="108DC0A6">
        <w:t xml:space="preserve">La commande </w:t>
      </w:r>
      <w:r w:rsidRPr="108DC0A6">
        <w:rPr>
          <w:b/>
          <w:bCs/>
        </w:rPr>
        <w:t>mount</w:t>
      </w:r>
      <w:r w:rsidRPr="108DC0A6">
        <w:t xml:space="preserve"> possède l’</w:t>
      </w:r>
      <w:r w:rsidRPr="00191FD2">
        <w:rPr>
          <w:b/>
          <w:bCs/>
          <w:color w:val="0070C0"/>
        </w:rPr>
        <w:t>option</w:t>
      </w:r>
      <w:r w:rsidRPr="108DC0A6">
        <w:rPr>
          <w:b/>
          <w:bCs/>
        </w:rPr>
        <w:t xml:space="preserve"> </w:t>
      </w:r>
      <w:r w:rsidRPr="00191FD2">
        <w:rPr>
          <w:b/>
          <w:bCs/>
          <w:color w:val="0070C0"/>
        </w:rPr>
        <w:t>-n</w:t>
      </w:r>
      <w:r w:rsidRPr="108DC0A6">
        <w:t xml:space="preserve"> qui signifie … </w:t>
      </w:r>
      <w:r w:rsidRPr="00652ED5">
        <w:rPr>
          <w:rStyle w:val="Gras"/>
          <w:color w:val="0070C0"/>
        </w:rPr>
        <w:t>ne pas mettre à jour le fichier /etc/mtab</w:t>
      </w:r>
      <w:r w:rsidRPr="108DC0A6">
        <w:t>.</w:t>
      </w:r>
      <w:r>
        <w:br/>
      </w:r>
      <w:r w:rsidRPr="108DC0A6">
        <w:t>Il est donc possible que ce fichier ne soit pas précis ;</w:t>
      </w:r>
    </w:p>
    <w:p w:rsidR="0052613D" w:rsidP="0058370C" w:rsidRDefault="0052613D" w14:paraId="241A4973" w14:textId="77777777">
      <w:pPr>
        <w:pStyle w:val="Paragraphedeliste"/>
        <w:numPr>
          <w:ilvl w:val="0"/>
          <w:numId w:val="2"/>
        </w:numPr>
        <w:spacing w:after="200" w:line="20" w:lineRule="atLeast"/>
        <w:rPr>
          <w:rFonts w:eastAsiaTheme="minorEastAsia"/>
        </w:rPr>
      </w:pPr>
      <w:r w:rsidRPr="108DC0A6">
        <w:t xml:space="preserve">Le fichier </w:t>
      </w:r>
      <w:r w:rsidRPr="00652ED5">
        <w:rPr>
          <w:rStyle w:val="Gras"/>
          <w:color w:val="0070C0"/>
        </w:rPr>
        <w:t>/proc/mounts est géré par le noyau et a plus de chance d'être précis</w:t>
      </w:r>
      <w:r w:rsidRPr="00652ED5">
        <w:rPr>
          <w:color w:val="0070C0"/>
        </w:rPr>
        <w:t> </w:t>
      </w:r>
      <w:r w:rsidRPr="108DC0A6">
        <w:t>;</w:t>
      </w:r>
    </w:p>
    <w:p w:rsidR="0052613D" w:rsidP="0058370C" w:rsidRDefault="0052613D" w14:paraId="1F808171" w14:textId="77777777">
      <w:pPr>
        <w:pStyle w:val="Paragraphedeliste"/>
        <w:numPr>
          <w:ilvl w:val="0"/>
          <w:numId w:val="2"/>
        </w:numPr>
        <w:spacing w:after="200" w:line="20" w:lineRule="atLeast"/>
        <w:rPr>
          <w:rFonts w:eastAsiaTheme="minorEastAsia"/>
        </w:rPr>
      </w:pPr>
      <w:r w:rsidRPr="108DC0A6">
        <w:t xml:space="preserve">Le fichier </w:t>
      </w:r>
      <w:r w:rsidRPr="108DC0A6">
        <w:rPr>
          <w:b/>
          <w:bCs/>
        </w:rPr>
        <w:t>/proc/mounts</w:t>
      </w:r>
      <w:r w:rsidRPr="108DC0A6">
        <w:t xml:space="preserve"> contient généralement plus d'informations.</w:t>
      </w:r>
    </w:p>
    <w:p w:rsidR="0052613D" w:rsidP="0058370C" w:rsidRDefault="0052613D" w14:paraId="1FF29C87" w14:textId="77777777">
      <w:pPr>
        <w:spacing w:line="20" w:lineRule="atLeast"/>
      </w:pPr>
    </w:p>
    <w:p w:rsidR="0052613D" w:rsidP="0058370C" w:rsidRDefault="0052613D" w14:paraId="0F9B3268" w14:textId="77777777">
      <w:pPr>
        <w:pStyle w:val="Titre3"/>
        <w:spacing w:line="20" w:lineRule="atLeast"/>
      </w:pPr>
      <w:bookmarkStart w:name="_Toc73250975" w:id="32"/>
      <w:r w:rsidRPr="108DC0A6">
        <w:t>Options de montage</w:t>
      </w:r>
      <w:bookmarkEnd w:id="32"/>
    </w:p>
    <w:p w:rsidRPr="006A135B" w:rsidR="0052613D" w:rsidP="0058370C" w:rsidRDefault="0052613D" w14:paraId="4FE96D43" w14:textId="77777777">
      <w:pPr>
        <w:spacing w:line="20" w:lineRule="atLeast"/>
        <w:rPr>
          <w:rStyle w:val="Gras"/>
        </w:rPr>
      </w:pPr>
      <w:r w:rsidRPr="108DC0A6">
        <w:t xml:space="preserve">Le comportement d'un système de fichiers dépend en partie des options de montage fournies. </w:t>
      </w:r>
      <w:r>
        <w:br/>
      </w:r>
      <w:r w:rsidRPr="108DC0A6">
        <w:t xml:space="preserve">Des </w:t>
      </w:r>
      <w:r w:rsidRPr="00652ED5">
        <w:rPr>
          <w:rStyle w:val="Gras"/>
          <w:color w:val="0070C0"/>
        </w:rPr>
        <w:t>dizaines de différentes options de montage sont disponibles</w:t>
      </w:r>
      <w:r w:rsidRPr="108DC0A6">
        <w:t xml:space="preserve">. Les options les plus importantes à connaître sont celles liées aux mots-clés par défaut. Lorsque l’on spécifie les valeurs par défaut comme option de montage dans le </w:t>
      </w:r>
      <w:r w:rsidRPr="00652ED5">
        <w:rPr>
          <w:rStyle w:val="Gras"/>
          <w:color w:val="0070C0"/>
        </w:rPr>
        <w:t>fichier /etc/fstab</w:t>
      </w:r>
      <w:r w:rsidRPr="108DC0A6">
        <w:t xml:space="preserve">, on spécifie réellement les options </w:t>
      </w:r>
      <w:r w:rsidRPr="00652ED5">
        <w:rPr>
          <w:b/>
          <w:bCs/>
          <w:color w:val="0070C0"/>
        </w:rPr>
        <w:t>rw</w:t>
      </w:r>
      <w:r w:rsidRPr="00652ED5">
        <w:rPr>
          <w:rStyle w:val="Gras"/>
          <w:color w:val="0070C0"/>
        </w:rPr>
        <w:t>, suid, dev, exec, auto, nouser, async et relatime</w:t>
      </w:r>
      <w:r w:rsidRPr="006A135B">
        <w:rPr>
          <w:rStyle w:val="Gras"/>
        </w:rPr>
        <w:t xml:space="preserve">. </w:t>
      </w:r>
    </w:p>
    <w:p w:rsidR="003F5032" w:rsidP="0058370C" w:rsidRDefault="003F5032" w14:paraId="61ECBDA9" w14:textId="77777777">
      <w:pPr>
        <w:spacing w:line="20" w:lineRule="atLeast"/>
      </w:pPr>
    </w:p>
    <w:p w:rsidR="003F5032" w:rsidP="0058370C" w:rsidRDefault="003F5032" w14:paraId="523C1440" w14:textId="77777777">
      <w:pPr>
        <w:spacing w:line="20" w:lineRule="atLeast"/>
      </w:pPr>
    </w:p>
    <w:p w:rsidR="003A6BA2" w:rsidP="0058370C" w:rsidRDefault="003A6BA2" w14:paraId="03D44719" w14:textId="77777777">
      <w:pPr>
        <w:spacing w:after="0" w:line="20" w:lineRule="atLeast"/>
      </w:pPr>
      <w:r>
        <w:br w:type="page"/>
      </w:r>
    </w:p>
    <w:p w:rsidR="0052613D" w:rsidP="0058370C" w:rsidRDefault="0052613D" w14:paraId="491186FF" w14:textId="22B48EBA">
      <w:pPr>
        <w:spacing w:line="20" w:lineRule="atLeast"/>
      </w:pPr>
      <w:r w:rsidRPr="108DC0A6">
        <w:lastRenderedPageBreak/>
        <w:t>Le tableau suivant décrit ces options plus en détails …</w:t>
      </w:r>
      <w:r>
        <w:br/>
      </w:r>
    </w:p>
    <w:tbl>
      <w:tblPr>
        <w:tblStyle w:val="TableauGrille1Clair-Accentuation1"/>
        <w:tblW w:w="0" w:type="auto"/>
        <w:tblLook w:val="04A0" w:firstRow="1" w:lastRow="0" w:firstColumn="1" w:lastColumn="0" w:noHBand="0" w:noVBand="1"/>
      </w:tblPr>
      <w:tblGrid>
        <w:gridCol w:w="2263"/>
        <w:gridCol w:w="6809"/>
      </w:tblGrid>
      <w:tr w:rsidR="0052613D" w:rsidTr="00B338F9" w14:paraId="7247A80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vAlign w:val="center"/>
          </w:tcPr>
          <w:p w:rsidR="0052613D" w:rsidP="0058370C" w:rsidRDefault="0052613D" w14:paraId="4074AE71" w14:textId="77777777">
            <w:pPr>
              <w:spacing w:line="20" w:lineRule="atLeast"/>
              <w:jc w:val="right"/>
            </w:pPr>
            <w:r w:rsidRPr="108DC0A6">
              <w:t>Option</w:t>
            </w:r>
          </w:p>
        </w:tc>
        <w:tc>
          <w:tcPr>
            <w:tcW w:w="6809" w:type="dxa"/>
          </w:tcPr>
          <w:p w:rsidR="0052613D" w:rsidP="0058370C" w:rsidRDefault="0052613D" w14:paraId="5754FBAB" w14:textId="77777777">
            <w:pPr>
              <w:spacing w:line="20" w:lineRule="atLeast"/>
              <w:cnfStyle w:val="100000000000" w:firstRow="1" w:lastRow="0" w:firstColumn="0" w:lastColumn="0" w:oddVBand="0" w:evenVBand="0" w:oddHBand="0" w:evenHBand="0" w:firstRowFirstColumn="0" w:firstRowLastColumn="0" w:lastRowFirstColumn="0" w:lastRowLastColumn="0"/>
            </w:pPr>
            <w:r w:rsidRPr="108DC0A6">
              <w:t>Description</w:t>
            </w:r>
          </w:p>
        </w:tc>
      </w:tr>
      <w:tr w:rsidR="0052613D" w:rsidTr="00B338F9" w14:paraId="30C7B5B7" w14:textId="77777777">
        <w:tc>
          <w:tcPr>
            <w:cnfStyle w:val="001000000000" w:firstRow="0" w:lastRow="0" w:firstColumn="1" w:lastColumn="0" w:oddVBand="0" w:evenVBand="0" w:oddHBand="0" w:evenHBand="0" w:firstRowFirstColumn="0" w:firstRowLastColumn="0" w:lastRowFirstColumn="0" w:lastRowLastColumn="0"/>
            <w:tcW w:w="2263" w:type="dxa"/>
            <w:vAlign w:val="center"/>
          </w:tcPr>
          <w:p w:rsidRPr="003F43AB" w:rsidR="0052613D" w:rsidP="0058370C" w:rsidRDefault="0052613D" w14:paraId="42073897" w14:textId="77777777">
            <w:pPr>
              <w:spacing w:after="0" w:line="20" w:lineRule="atLeast"/>
              <w:jc w:val="right"/>
              <w:rPr>
                <w:color w:val="0070C0"/>
              </w:rPr>
            </w:pPr>
            <w:r w:rsidRPr="003F43AB">
              <w:rPr>
                <w:color w:val="0070C0"/>
              </w:rPr>
              <w:t xml:space="preserve">defaults </w:t>
            </w:r>
          </w:p>
        </w:tc>
        <w:tc>
          <w:tcPr>
            <w:tcW w:w="6809" w:type="dxa"/>
          </w:tcPr>
          <w:p w:rsidR="0052613D" w:rsidP="0058370C" w:rsidRDefault="0052613D" w14:paraId="2A12DD7C" w14:textId="77777777">
            <w:pPr>
              <w:spacing w:after="0" w:line="20" w:lineRule="atLeast"/>
              <w:cnfStyle w:val="000000000000" w:firstRow="0" w:lastRow="0" w:firstColumn="0" w:lastColumn="0" w:oddVBand="0" w:evenVBand="0" w:oddHBand="0" w:evenHBand="0" w:firstRowFirstColumn="0" w:firstRowLastColumn="0" w:lastRowFirstColumn="0" w:lastRowLastColumn="0"/>
            </w:pPr>
            <w:r w:rsidRPr="108DC0A6">
              <w:t>Correspond à …</w:t>
            </w:r>
            <w:r>
              <w:br/>
            </w:r>
            <w:r w:rsidRPr="003F43AB">
              <w:rPr>
                <w:color w:val="0070C0"/>
              </w:rPr>
              <w:t>rw</w:t>
            </w:r>
            <w:r w:rsidRPr="108DC0A6">
              <w:t xml:space="preserve">, </w:t>
            </w:r>
            <w:r w:rsidRPr="003F43AB">
              <w:rPr>
                <w:b/>
                <w:bCs/>
                <w:color w:val="0070C0"/>
              </w:rPr>
              <w:t>suid</w:t>
            </w:r>
            <w:r w:rsidRPr="108DC0A6">
              <w:t xml:space="preserve">, </w:t>
            </w:r>
            <w:r w:rsidRPr="003F43AB">
              <w:rPr>
                <w:b/>
                <w:bCs/>
                <w:color w:val="0070C0"/>
              </w:rPr>
              <w:t>dev</w:t>
            </w:r>
            <w:r w:rsidRPr="108DC0A6">
              <w:t xml:space="preserve">, </w:t>
            </w:r>
            <w:r w:rsidRPr="003F43AB">
              <w:rPr>
                <w:b/>
                <w:bCs/>
                <w:color w:val="0070C0"/>
              </w:rPr>
              <w:t>exec</w:t>
            </w:r>
            <w:r w:rsidRPr="108DC0A6">
              <w:t xml:space="preserve">, </w:t>
            </w:r>
            <w:r w:rsidRPr="108DC0A6">
              <w:rPr>
                <w:b/>
                <w:bCs/>
              </w:rPr>
              <w:t>auto</w:t>
            </w:r>
            <w:r w:rsidRPr="108DC0A6">
              <w:t xml:space="preserve">, </w:t>
            </w:r>
            <w:r w:rsidRPr="003F43AB">
              <w:rPr>
                <w:b/>
                <w:bCs/>
                <w:color w:val="0070C0"/>
              </w:rPr>
              <w:t>nouser</w:t>
            </w:r>
            <w:r w:rsidRPr="108DC0A6">
              <w:t xml:space="preserve">, </w:t>
            </w:r>
            <w:r w:rsidRPr="003F43AB">
              <w:rPr>
                <w:b/>
                <w:bCs/>
                <w:color w:val="0070C0"/>
              </w:rPr>
              <w:t>async</w:t>
            </w:r>
            <w:r w:rsidRPr="108DC0A6">
              <w:t xml:space="preserve"> </w:t>
            </w:r>
          </w:p>
        </w:tc>
      </w:tr>
      <w:tr w:rsidR="0052613D" w:rsidTr="00B338F9" w14:paraId="26311528" w14:textId="77777777">
        <w:tc>
          <w:tcPr>
            <w:cnfStyle w:val="001000000000" w:firstRow="0" w:lastRow="0" w:firstColumn="1" w:lastColumn="0" w:oddVBand="0" w:evenVBand="0" w:oddHBand="0" w:evenHBand="0" w:firstRowFirstColumn="0" w:firstRowLastColumn="0" w:lastRowFirstColumn="0" w:lastRowLastColumn="0"/>
            <w:tcW w:w="2263" w:type="dxa"/>
            <w:vAlign w:val="center"/>
          </w:tcPr>
          <w:p w:rsidRPr="003F43AB" w:rsidR="0052613D" w:rsidP="0058370C" w:rsidRDefault="0052613D" w14:paraId="7892F4E2" w14:textId="77777777">
            <w:pPr>
              <w:spacing w:after="0" w:line="20" w:lineRule="atLeast"/>
              <w:jc w:val="right"/>
              <w:rPr>
                <w:color w:val="0070C0"/>
              </w:rPr>
            </w:pPr>
            <w:r w:rsidRPr="003F43AB">
              <w:rPr>
                <w:color w:val="0070C0"/>
              </w:rPr>
              <w:t>rw/ro</w:t>
            </w:r>
          </w:p>
        </w:tc>
        <w:tc>
          <w:tcPr>
            <w:tcW w:w="6809" w:type="dxa"/>
          </w:tcPr>
          <w:p w:rsidR="0052613D" w:rsidP="0058370C" w:rsidRDefault="0052613D" w14:paraId="38C98647" w14:textId="77777777">
            <w:pPr>
              <w:spacing w:after="0" w:line="20" w:lineRule="atLeast"/>
              <w:cnfStyle w:val="000000000000" w:firstRow="0" w:lastRow="0" w:firstColumn="0" w:lastColumn="0" w:oddVBand="0" w:evenVBand="0" w:oddHBand="0" w:evenHBand="0" w:firstRowFirstColumn="0" w:firstRowLastColumn="0" w:lastRowFirstColumn="0" w:lastRowLastColumn="0"/>
            </w:pPr>
            <w:r w:rsidRPr="108DC0A6">
              <w:t xml:space="preserve">Montage en lecture/écriture (par défaut) ou lecture seule </w:t>
            </w:r>
          </w:p>
        </w:tc>
      </w:tr>
      <w:tr w:rsidR="0052613D" w:rsidTr="00B338F9" w14:paraId="3051A8F0" w14:textId="77777777">
        <w:tc>
          <w:tcPr>
            <w:cnfStyle w:val="001000000000" w:firstRow="0" w:lastRow="0" w:firstColumn="1" w:lastColumn="0" w:oddVBand="0" w:evenVBand="0" w:oddHBand="0" w:evenHBand="0" w:firstRowFirstColumn="0" w:firstRowLastColumn="0" w:lastRowFirstColumn="0" w:lastRowLastColumn="0"/>
            <w:tcW w:w="2263" w:type="dxa"/>
            <w:vAlign w:val="center"/>
          </w:tcPr>
          <w:p w:rsidRPr="003F43AB" w:rsidR="0052613D" w:rsidP="0058370C" w:rsidRDefault="0052613D" w14:paraId="44055E52" w14:textId="77777777">
            <w:pPr>
              <w:spacing w:after="0" w:line="20" w:lineRule="atLeast"/>
              <w:jc w:val="right"/>
              <w:rPr>
                <w:color w:val="0070C0"/>
              </w:rPr>
            </w:pPr>
            <w:r w:rsidRPr="003F43AB">
              <w:rPr>
                <w:color w:val="0070C0"/>
              </w:rPr>
              <w:t>suid/nosuid</w:t>
            </w:r>
          </w:p>
        </w:tc>
        <w:tc>
          <w:tcPr>
            <w:tcW w:w="6809" w:type="dxa"/>
          </w:tcPr>
          <w:p w:rsidR="0052613D" w:rsidP="0058370C" w:rsidRDefault="0052613D" w14:paraId="1D0051DF" w14:textId="77777777">
            <w:pPr>
              <w:spacing w:after="0" w:line="20" w:lineRule="atLeast"/>
              <w:cnfStyle w:val="000000000000" w:firstRow="0" w:lastRow="0" w:firstColumn="0" w:lastColumn="0" w:oddVBand="0" w:evenVBand="0" w:oddHBand="0" w:evenHBand="0" w:firstRowFirstColumn="0" w:firstRowLastColumn="0" w:lastRowFirstColumn="0" w:lastRowLastColumn="0"/>
            </w:pPr>
            <w:r w:rsidRPr="108DC0A6">
              <w:t xml:space="preserve">Les bits SUID et SGID sont pris en compte (ou non) </w:t>
            </w:r>
            <w:r>
              <w:br/>
            </w:r>
            <w:r w:rsidRPr="108DC0A6">
              <w:t xml:space="preserve">Relatif aux droits donnés aux exécutables sur la partition </w:t>
            </w:r>
          </w:p>
        </w:tc>
      </w:tr>
      <w:tr w:rsidR="0052613D" w:rsidTr="00B338F9" w14:paraId="60ECBCBA" w14:textId="77777777">
        <w:tc>
          <w:tcPr>
            <w:cnfStyle w:val="001000000000" w:firstRow="0" w:lastRow="0" w:firstColumn="1" w:lastColumn="0" w:oddVBand="0" w:evenVBand="0" w:oddHBand="0" w:evenHBand="0" w:firstRowFirstColumn="0" w:firstRowLastColumn="0" w:lastRowFirstColumn="0" w:lastRowLastColumn="0"/>
            <w:tcW w:w="2263" w:type="dxa"/>
            <w:vAlign w:val="center"/>
          </w:tcPr>
          <w:p w:rsidRPr="003F43AB" w:rsidR="0052613D" w:rsidP="0058370C" w:rsidRDefault="0052613D" w14:paraId="47CAB942" w14:textId="77777777">
            <w:pPr>
              <w:spacing w:after="0" w:line="20" w:lineRule="atLeast"/>
              <w:jc w:val="right"/>
              <w:rPr>
                <w:color w:val="0070C0"/>
              </w:rPr>
            </w:pPr>
            <w:r w:rsidRPr="003F43AB">
              <w:rPr>
                <w:color w:val="0070C0"/>
              </w:rPr>
              <w:t>dev/nodev</w:t>
            </w:r>
          </w:p>
        </w:tc>
        <w:tc>
          <w:tcPr>
            <w:tcW w:w="6809" w:type="dxa"/>
          </w:tcPr>
          <w:p w:rsidR="0052613D" w:rsidP="0058370C" w:rsidRDefault="0052613D" w14:paraId="4731EA0D" w14:textId="77777777">
            <w:pPr>
              <w:spacing w:after="0" w:line="20" w:lineRule="atLeast"/>
              <w:cnfStyle w:val="000000000000" w:firstRow="0" w:lastRow="0" w:firstColumn="0" w:lastColumn="0" w:oddVBand="0" w:evenVBand="0" w:oddHBand="0" w:evenHBand="0" w:firstRowFirstColumn="0" w:firstRowLastColumn="0" w:lastRowFirstColumn="0" w:lastRowLastColumn="0"/>
            </w:pPr>
            <w:r w:rsidRPr="108DC0A6">
              <w:t>Interprète ou non les fichiers spéciaux de périphériques présents sur le système (par défaut)</w:t>
            </w:r>
          </w:p>
        </w:tc>
      </w:tr>
      <w:tr w:rsidR="0052613D" w:rsidTr="00B338F9" w14:paraId="2BEB343B" w14:textId="77777777">
        <w:tc>
          <w:tcPr>
            <w:cnfStyle w:val="001000000000" w:firstRow="0" w:lastRow="0" w:firstColumn="1" w:lastColumn="0" w:oddVBand="0" w:evenVBand="0" w:oddHBand="0" w:evenHBand="0" w:firstRowFirstColumn="0" w:firstRowLastColumn="0" w:lastRowFirstColumn="0" w:lastRowLastColumn="0"/>
            <w:tcW w:w="2263" w:type="dxa"/>
            <w:vAlign w:val="center"/>
          </w:tcPr>
          <w:p w:rsidRPr="003F43AB" w:rsidR="0052613D" w:rsidP="0058370C" w:rsidRDefault="0052613D" w14:paraId="75111AC3" w14:textId="77777777">
            <w:pPr>
              <w:spacing w:after="0" w:line="20" w:lineRule="atLeast"/>
              <w:jc w:val="right"/>
              <w:rPr>
                <w:color w:val="0070C0"/>
              </w:rPr>
            </w:pPr>
            <w:r w:rsidRPr="003F43AB">
              <w:rPr>
                <w:color w:val="0070C0"/>
              </w:rPr>
              <w:t>exec/noexec</w:t>
            </w:r>
          </w:p>
        </w:tc>
        <w:tc>
          <w:tcPr>
            <w:tcW w:w="6809" w:type="dxa"/>
          </w:tcPr>
          <w:p w:rsidR="0052613D" w:rsidP="0058370C" w:rsidRDefault="0052613D" w14:paraId="2C3C99F6" w14:textId="77777777">
            <w:pPr>
              <w:spacing w:after="0" w:line="20" w:lineRule="atLeast"/>
              <w:cnfStyle w:val="000000000000" w:firstRow="0" w:lastRow="0" w:firstColumn="0" w:lastColumn="0" w:oddVBand="0" w:evenVBand="0" w:oddHBand="0" w:evenHBand="0" w:firstRowFirstColumn="0" w:firstRowLastColumn="0" w:lastRowFirstColumn="0" w:lastRowLastColumn="0"/>
            </w:pPr>
            <w:r w:rsidRPr="108DC0A6">
              <w:t>Autorise l'exécution des programmes (par défaut)</w:t>
            </w:r>
          </w:p>
        </w:tc>
      </w:tr>
      <w:tr w:rsidR="0052613D" w:rsidTr="00B338F9" w14:paraId="3199DFD4" w14:textId="77777777">
        <w:tc>
          <w:tcPr>
            <w:cnfStyle w:val="001000000000" w:firstRow="0" w:lastRow="0" w:firstColumn="1" w:lastColumn="0" w:oddVBand="0" w:evenVBand="0" w:oddHBand="0" w:evenHBand="0" w:firstRowFirstColumn="0" w:firstRowLastColumn="0" w:lastRowFirstColumn="0" w:lastRowLastColumn="0"/>
            <w:tcW w:w="2263" w:type="dxa"/>
            <w:vAlign w:val="center"/>
          </w:tcPr>
          <w:p w:rsidRPr="003F43AB" w:rsidR="0052613D" w:rsidP="0058370C" w:rsidRDefault="0052613D" w14:paraId="793F884F" w14:textId="77777777">
            <w:pPr>
              <w:spacing w:after="0" w:line="20" w:lineRule="atLeast"/>
              <w:jc w:val="right"/>
              <w:rPr>
                <w:color w:val="0070C0"/>
              </w:rPr>
            </w:pPr>
            <w:r w:rsidRPr="003F43AB">
              <w:rPr>
                <w:color w:val="0070C0"/>
              </w:rPr>
              <w:t>auto/noauto</w:t>
            </w:r>
          </w:p>
        </w:tc>
        <w:tc>
          <w:tcPr>
            <w:tcW w:w="6809" w:type="dxa"/>
          </w:tcPr>
          <w:p w:rsidR="0052613D" w:rsidP="0058370C" w:rsidRDefault="0052613D" w14:paraId="155D267A" w14:textId="77777777">
            <w:pPr>
              <w:spacing w:after="0" w:line="20" w:lineRule="atLeast"/>
              <w:cnfStyle w:val="000000000000" w:firstRow="0" w:lastRow="0" w:firstColumn="0" w:lastColumn="0" w:oddVBand="0" w:evenVBand="0" w:oddHBand="0" w:evenHBand="0" w:firstRowFirstColumn="0" w:firstRowLastColumn="0" w:lastRowFirstColumn="0" w:lastRowLastColumn="0"/>
            </w:pPr>
            <w:r w:rsidRPr="108DC0A6">
              <w:t xml:space="preserve">Montage automatique (ou non) lors d'un appel </w:t>
            </w:r>
            <w:r w:rsidRPr="108DC0A6">
              <w:rPr>
                <w:b/>
                <w:bCs/>
              </w:rPr>
              <w:t>mount -a</w:t>
            </w:r>
            <w:r w:rsidRPr="108DC0A6">
              <w:t xml:space="preserve"> (par défaut)</w:t>
            </w:r>
          </w:p>
        </w:tc>
      </w:tr>
      <w:tr w:rsidR="0052613D" w:rsidTr="00B338F9" w14:paraId="209DA846" w14:textId="77777777">
        <w:tc>
          <w:tcPr>
            <w:cnfStyle w:val="001000000000" w:firstRow="0" w:lastRow="0" w:firstColumn="1" w:lastColumn="0" w:oddVBand="0" w:evenVBand="0" w:oddHBand="0" w:evenHBand="0" w:firstRowFirstColumn="0" w:firstRowLastColumn="0" w:lastRowFirstColumn="0" w:lastRowLastColumn="0"/>
            <w:tcW w:w="2263" w:type="dxa"/>
            <w:vAlign w:val="center"/>
          </w:tcPr>
          <w:p w:rsidRPr="003F43AB" w:rsidR="0052613D" w:rsidP="0058370C" w:rsidRDefault="0052613D" w14:paraId="772C82C2" w14:textId="77777777">
            <w:pPr>
              <w:spacing w:after="0" w:line="20" w:lineRule="atLeast"/>
              <w:jc w:val="right"/>
              <w:rPr>
                <w:color w:val="0070C0"/>
              </w:rPr>
            </w:pPr>
            <w:r w:rsidRPr="003F43AB">
              <w:rPr>
                <w:color w:val="0070C0"/>
              </w:rPr>
              <w:t>nouser</w:t>
            </w:r>
          </w:p>
        </w:tc>
        <w:tc>
          <w:tcPr>
            <w:tcW w:w="6809" w:type="dxa"/>
          </w:tcPr>
          <w:p w:rsidR="0052613D" w:rsidP="0058370C" w:rsidRDefault="0052613D" w14:paraId="01A135E8" w14:textId="77777777">
            <w:pPr>
              <w:spacing w:after="0" w:line="20" w:lineRule="atLeast"/>
              <w:cnfStyle w:val="000000000000" w:firstRow="0" w:lastRow="0" w:firstColumn="0" w:lastColumn="0" w:oddVBand="0" w:evenVBand="0" w:oddHBand="0" w:evenHBand="0" w:firstRowFirstColumn="0" w:firstRowLastColumn="0" w:lastRowFirstColumn="0" w:lastRowLastColumn="0"/>
            </w:pPr>
            <w:r w:rsidRPr="108DC0A6">
              <w:t>Seul le compte root peut monter/démonter le système de fichier (par défaut)</w:t>
            </w:r>
          </w:p>
        </w:tc>
      </w:tr>
      <w:tr w:rsidR="0052613D" w:rsidTr="00B338F9" w14:paraId="3DA3B6F8" w14:textId="77777777">
        <w:tc>
          <w:tcPr>
            <w:cnfStyle w:val="001000000000" w:firstRow="0" w:lastRow="0" w:firstColumn="1" w:lastColumn="0" w:oddVBand="0" w:evenVBand="0" w:oddHBand="0" w:evenHBand="0" w:firstRowFirstColumn="0" w:firstRowLastColumn="0" w:lastRowFirstColumn="0" w:lastRowLastColumn="0"/>
            <w:tcW w:w="2263" w:type="dxa"/>
            <w:vAlign w:val="center"/>
          </w:tcPr>
          <w:p w:rsidRPr="003F43AB" w:rsidR="0052613D" w:rsidP="0058370C" w:rsidRDefault="0052613D" w14:paraId="5B4D589A" w14:textId="77777777">
            <w:pPr>
              <w:spacing w:after="0" w:line="20" w:lineRule="atLeast"/>
              <w:jc w:val="right"/>
              <w:rPr>
                <w:color w:val="0070C0"/>
              </w:rPr>
            </w:pPr>
            <w:r w:rsidRPr="003F43AB">
              <w:rPr>
                <w:color w:val="0070C0"/>
              </w:rPr>
              <w:t>netdev</w:t>
            </w:r>
          </w:p>
        </w:tc>
        <w:tc>
          <w:tcPr>
            <w:tcW w:w="6809" w:type="dxa"/>
          </w:tcPr>
          <w:p w:rsidR="0052613D" w:rsidP="0058370C" w:rsidRDefault="0052613D" w14:paraId="414CE2C0" w14:textId="77777777">
            <w:pPr>
              <w:spacing w:after="0" w:line="20" w:lineRule="atLeast"/>
              <w:cnfStyle w:val="000000000000" w:firstRow="0" w:lastRow="0" w:firstColumn="0" w:lastColumn="0" w:oddVBand="0" w:evenVBand="0" w:oddHBand="0" w:evenHBand="0" w:firstRowFirstColumn="0" w:firstRowLastColumn="0" w:lastRowFirstColumn="0" w:lastRowLastColumn="0"/>
            </w:pPr>
            <w:r w:rsidRPr="108DC0A6">
              <w:t>Le système de fichiers est sur un hôte qui nécessite un accès réseau</w:t>
            </w:r>
            <w:r>
              <w:br/>
            </w:r>
            <w:r w:rsidRPr="108DC0A6">
              <w:t>Cela indique au système d'attendre que la configuration réseau soit active avant de procéder au montage</w:t>
            </w:r>
          </w:p>
        </w:tc>
      </w:tr>
      <w:tr w:rsidR="0052613D" w:rsidTr="00B338F9" w14:paraId="0B63DC75" w14:textId="77777777">
        <w:tc>
          <w:tcPr>
            <w:cnfStyle w:val="001000000000" w:firstRow="0" w:lastRow="0" w:firstColumn="1" w:lastColumn="0" w:oddVBand="0" w:evenVBand="0" w:oddHBand="0" w:evenHBand="0" w:firstRowFirstColumn="0" w:firstRowLastColumn="0" w:lastRowFirstColumn="0" w:lastRowLastColumn="0"/>
            <w:tcW w:w="2263" w:type="dxa"/>
            <w:vAlign w:val="center"/>
          </w:tcPr>
          <w:p w:rsidRPr="003F43AB" w:rsidR="0052613D" w:rsidP="0058370C" w:rsidRDefault="0052613D" w14:paraId="4CAF0C0E" w14:textId="77777777">
            <w:pPr>
              <w:spacing w:after="0" w:line="20" w:lineRule="atLeast"/>
              <w:jc w:val="right"/>
              <w:rPr>
                <w:color w:val="0070C0"/>
              </w:rPr>
            </w:pPr>
            <w:r w:rsidRPr="003F43AB">
              <w:rPr>
                <w:color w:val="0070C0"/>
              </w:rPr>
              <w:t>async</w:t>
            </w:r>
          </w:p>
        </w:tc>
        <w:tc>
          <w:tcPr>
            <w:tcW w:w="6809" w:type="dxa"/>
          </w:tcPr>
          <w:p w:rsidR="0052613D" w:rsidP="0058370C" w:rsidRDefault="0052613D" w14:paraId="726E4542" w14:textId="77777777">
            <w:pPr>
              <w:spacing w:after="0" w:line="20" w:lineRule="atLeast"/>
              <w:cnfStyle w:val="000000000000" w:firstRow="0" w:lastRow="0" w:firstColumn="0" w:lastColumn="0" w:oddVBand="0" w:evenVBand="0" w:oddHBand="0" w:evenHBand="0" w:firstRowFirstColumn="0" w:firstRowLastColumn="0" w:lastRowFirstColumn="0" w:lastRowLastColumn="0"/>
            </w:pPr>
            <w:r w:rsidRPr="108DC0A6">
              <w:t>Montage asynchrone (par défaut)</w:t>
            </w:r>
          </w:p>
        </w:tc>
      </w:tr>
      <w:tr w:rsidR="0052613D" w:rsidTr="00B338F9" w14:paraId="117DFC7B" w14:textId="77777777">
        <w:tc>
          <w:tcPr>
            <w:cnfStyle w:val="001000000000" w:firstRow="0" w:lastRow="0" w:firstColumn="1" w:lastColumn="0" w:oddVBand="0" w:evenVBand="0" w:oddHBand="0" w:evenHBand="0" w:firstRowFirstColumn="0" w:firstRowLastColumn="0" w:lastRowFirstColumn="0" w:lastRowLastColumn="0"/>
            <w:tcW w:w="2263" w:type="dxa"/>
            <w:vAlign w:val="center"/>
          </w:tcPr>
          <w:p w:rsidRPr="003F43AB" w:rsidR="0052613D" w:rsidP="0058370C" w:rsidRDefault="0052613D" w14:paraId="110D2223" w14:textId="77777777">
            <w:pPr>
              <w:spacing w:after="0" w:line="20" w:lineRule="atLeast"/>
              <w:jc w:val="right"/>
              <w:rPr>
                <w:color w:val="0070C0"/>
              </w:rPr>
            </w:pPr>
            <w:r w:rsidRPr="003F43AB">
              <w:rPr>
                <w:color w:val="0070C0"/>
              </w:rPr>
              <w:t>atime/noatime</w:t>
            </w:r>
          </w:p>
        </w:tc>
        <w:tc>
          <w:tcPr>
            <w:tcW w:w="6809" w:type="dxa"/>
          </w:tcPr>
          <w:p w:rsidR="0052613D" w:rsidP="0058370C" w:rsidRDefault="0052613D" w14:paraId="3FE363F1" w14:textId="77777777">
            <w:pPr>
              <w:spacing w:after="0" w:line="20" w:lineRule="atLeast"/>
              <w:cnfStyle w:val="000000000000" w:firstRow="0" w:lastRow="0" w:firstColumn="0" w:lastColumn="0" w:oddVBand="0" w:evenVBand="0" w:oddHBand="0" w:evenHBand="0" w:firstRowFirstColumn="0" w:firstRowLastColumn="0" w:lastRowFirstColumn="0" w:lastRowLastColumn="0"/>
            </w:pPr>
            <w:r w:rsidRPr="108DC0A6">
              <w:t xml:space="preserve">Inscrit (ou non) la date d'accès (préférez </w:t>
            </w:r>
            <w:r w:rsidRPr="108DC0A6">
              <w:rPr>
                <w:b/>
                <w:bCs/>
              </w:rPr>
              <w:t>noatime</w:t>
            </w:r>
            <w:r w:rsidRPr="108DC0A6">
              <w:t xml:space="preserve"> pour les SSD)</w:t>
            </w:r>
          </w:p>
        </w:tc>
      </w:tr>
      <w:tr w:rsidR="0052613D" w:rsidTr="00B338F9" w14:paraId="2857E9AD" w14:textId="77777777">
        <w:tc>
          <w:tcPr>
            <w:cnfStyle w:val="001000000000" w:firstRow="0" w:lastRow="0" w:firstColumn="1" w:lastColumn="0" w:oddVBand="0" w:evenVBand="0" w:oddHBand="0" w:evenHBand="0" w:firstRowFirstColumn="0" w:firstRowLastColumn="0" w:lastRowFirstColumn="0" w:lastRowLastColumn="0"/>
            <w:tcW w:w="2263" w:type="dxa"/>
            <w:vAlign w:val="center"/>
          </w:tcPr>
          <w:p w:rsidRPr="003F43AB" w:rsidR="0052613D" w:rsidP="0058370C" w:rsidRDefault="0052613D" w14:paraId="294BABB0" w14:textId="77777777">
            <w:pPr>
              <w:spacing w:after="0" w:line="20" w:lineRule="atLeast"/>
              <w:jc w:val="right"/>
              <w:rPr>
                <w:color w:val="0070C0"/>
              </w:rPr>
            </w:pPr>
            <w:r w:rsidRPr="003F43AB">
              <w:rPr>
                <w:color w:val="0070C0"/>
              </w:rPr>
              <w:t>sw</w:t>
            </w:r>
          </w:p>
        </w:tc>
        <w:tc>
          <w:tcPr>
            <w:tcW w:w="6809" w:type="dxa"/>
          </w:tcPr>
          <w:p w:rsidR="0052613D" w:rsidP="0058370C" w:rsidRDefault="0052613D" w14:paraId="570650D5" w14:textId="77777777">
            <w:pPr>
              <w:spacing w:after="0" w:line="20" w:lineRule="atLeast"/>
              <w:cnfStyle w:val="000000000000" w:firstRow="0" w:lastRow="0" w:firstColumn="0" w:lastColumn="0" w:oddVBand="0" w:evenVBand="0" w:oddHBand="0" w:evenHBand="0" w:firstRowFirstColumn="0" w:firstRowLastColumn="0" w:lastRowFirstColumn="0" w:lastRowLastColumn="0"/>
            </w:pPr>
            <w:r w:rsidRPr="108DC0A6">
              <w:t>Spécifique à l'activation des partitions swap</w:t>
            </w:r>
          </w:p>
        </w:tc>
      </w:tr>
      <w:tr w:rsidR="0052613D" w:rsidTr="00B338F9" w14:paraId="2001AD0D" w14:textId="77777777">
        <w:tc>
          <w:tcPr>
            <w:cnfStyle w:val="001000000000" w:firstRow="0" w:lastRow="0" w:firstColumn="1" w:lastColumn="0" w:oddVBand="0" w:evenVBand="0" w:oddHBand="0" w:evenHBand="0" w:firstRowFirstColumn="0" w:firstRowLastColumn="0" w:lastRowFirstColumn="0" w:lastRowLastColumn="0"/>
            <w:tcW w:w="2263" w:type="dxa"/>
            <w:vAlign w:val="center"/>
          </w:tcPr>
          <w:p w:rsidRPr="003F43AB" w:rsidR="0052613D" w:rsidP="0058370C" w:rsidRDefault="0052613D" w14:paraId="4FAC53B6" w14:textId="77777777">
            <w:pPr>
              <w:spacing w:after="0" w:line="20" w:lineRule="atLeast"/>
              <w:jc w:val="right"/>
              <w:rPr>
                <w:color w:val="0070C0"/>
              </w:rPr>
            </w:pPr>
            <w:r w:rsidRPr="003F43AB">
              <w:rPr>
                <w:color w:val="0070C0"/>
              </w:rPr>
              <w:t>discard</w:t>
            </w:r>
          </w:p>
        </w:tc>
        <w:tc>
          <w:tcPr>
            <w:tcW w:w="6809" w:type="dxa"/>
          </w:tcPr>
          <w:p w:rsidR="0052613D" w:rsidP="0058370C" w:rsidRDefault="0052613D" w14:paraId="211439FF" w14:textId="77777777">
            <w:pPr>
              <w:spacing w:after="0" w:line="20" w:lineRule="atLeast"/>
              <w:cnfStyle w:val="000000000000" w:firstRow="0" w:lastRow="0" w:firstColumn="0" w:lastColumn="0" w:oddVBand="0" w:evenVBand="0" w:oddHBand="0" w:evenHBand="0" w:firstRowFirstColumn="0" w:firstRowLastColumn="0" w:lastRowFirstColumn="0" w:lastRowLastColumn="0"/>
            </w:pPr>
            <w:r w:rsidRPr="108DC0A6">
              <w:t>Active le TRIM</w:t>
            </w:r>
            <w:r w:rsidRPr="108DC0A6">
              <w:rPr>
                <w:vertAlign w:val="superscript"/>
              </w:rPr>
              <w:t>1</w:t>
            </w:r>
            <w:r w:rsidRPr="108DC0A6">
              <w:t xml:space="preserve"> sur les partitions SSD (à rajouter manuellement)</w:t>
            </w:r>
          </w:p>
        </w:tc>
      </w:tr>
    </w:tbl>
    <w:p w:rsidR="0052613D" w:rsidP="0058370C" w:rsidRDefault="0052613D" w14:paraId="7B589526" w14:textId="77777777">
      <w:pPr>
        <w:spacing w:line="20" w:lineRule="atLeast"/>
      </w:pPr>
    </w:p>
    <w:p w:rsidR="0052613D" w:rsidP="0058370C" w:rsidRDefault="0052613D" w14:paraId="105ED34F" w14:textId="77777777">
      <w:pPr>
        <w:spacing w:line="20" w:lineRule="atLeast"/>
      </w:pPr>
      <w:r w:rsidRPr="108DC0A6">
        <w:rPr>
          <w:b/>
          <w:bCs/>
        </w:rPr>
        <w:t>Remarque</w:t>
      </w:r>
      <w:r w:rsidRPr="108DC0A6">
        <w:t> …</w:t>
      </w:r>
      <w:r>
        <w:br/>
      </w:r>
      <w:r w:rsidRPr="108DC0A6">
        <w:t xml:space="preserve">À propos de l’option </w:t>
      </w:r>
      <w:r w:rsidRPr="108DC0A6">
        <w:rPr>
          <w:b/>
          <w:bCs/>
        </w:rPr>
        <w:t>sync</w:t>
      </w:r>
      <w:r w:rsidRPr="108DC0A6">
        <w:t xml:space="preserve">, pour les distributions Linux modernes, </w:t>
      </w:r>
      <w:r w:rsidRPr="00652ED5">
        <w:rPr>
          <w:rStyle w:val="Gras"/>
          <w:color w:val="0070C0"/>
        </w:rPr>
        <w:t>cette option est rarement exécutée</w:t>
      </w:r>
      <w:r w:rsidRPr="108DC0A6">
        <w:t xml:space="preserve">. </w:t>
      </w:r>
      <w:r>
        <w:br/>
      </w:r>
      <w:r w:rsidRPr="108DC0A6">
        <w:t xml:space="preserve">L'exécution de la </w:t>
      </w:r>
      <w:r w:rsidRPr="00652ED5">
        <w:rPr>
          <w:b/>
          <w:bCs/>
          <w:color w:val="0070C0"/>
        </w:rPr>
        <w:t>commande sync for</w:t>
      </w:r>
      <w:r w:rsidRPr="00652ED5">
        <w:rPr>
          <w:rStyle w:val="Gras"/>
          <w:b w:val="0"/>
          <w:bCs w:val="0"/>
          <w:color w:val="0070C0"/>
        </w:rPr>
        <w:t>ce</w:t>
      </w:r>
      <w:r w:rsidRPr="00652ED5">
        <w:rPr>
          <w:rStyle w:val="Gras"/>
          <w:color w:val="0070C0"/>
        </w:rPr>
        <w:t xml:space="preserve"> l'écriture de toutes les données du système de fichiers stockées en mémoire sur le disque dur</w:t>
      </w:r>
      <w:r w:rsidRPr="108DC0A6">
        <w:t xml:space="preserve">. </w:t>
      </w:r>
      <w:r>
        <w:br/>
      </w:r>
      <w:r w:rsidRPr="108DC0A6">
        <w:t xml:space="preserve">Cela </w:t>
      </w:r>
      <w:r w:rsidRPr="00652ED5">
        <w:rPr>
          <w:rStyle w:val="Gras"/>
          <w:color w:val="0070C0"/>
        </w:rPr>
        <w:t>n’est vraiment plus nécessaire</w:t>
      </w:r>
      <w:r w:rsidRPr="00652ED5">
        <w:rPr>
          <w:color w:val="0070C0"/>
        </w:rPr>
        <w:t xml:space="preserve"> </w:t>
      </w:r>
      <w:r w:rsidRPr="108DC0A6">
        <w:t xml:space="preserve">(et ce depuis longtemps), car la commande </w:t>
      </w:r>
      <w:r w:rsidRPr="108DC0A6">
        <w:rPr>
          <w:b/>
          <w:bCs/>
        </w:rPr>
        <w:t>umount</w:t>
      </w:r>
      <w:r w:rsidRPr="108DC0A6">
        <w:t xml:space="preserve"> synchronise correctement le système de fichiers avant de le démonter.</w:t>
      </w:r>
    </w:p>
    <w:p w:rsidR="0052613D" w:rsidP="0058370C" w:rsidRDefault="0052613D" w14:paraId="20DD44F5" w14:textId="77777777">
      <w:pPr>
        <w:spacing w:line="20" w:lineRule="atLeast"/>
      </w:pPr>
    </w:p>
    <w:p w:rsidR="009D500D" w:rsidP="009D500D" w:rsidRDefault="00ED210C" w14:paraId="5602F8D8" w14:textId="121AA729">
      <w:pPr>
        <w:pStyle w:val="Titre3"/>
      </w:pPr>
      <w:bookmarkStart w:name="_Toc73250976" w:id="33"/>
      <w:r>
        <w:t>Point de montage</w:t>
      </w:r>
      <w:r w:rsidR="009D500D">
        <w:t xml:space="preserve"> avec systemd</w:t>
      </w:r>
      <w:bookmarkEnd w:id="33"/>
      <w:r w:rsidR="009D500D">
        <w:t xml:space="preserve"> </w:t>
      </w:r>
    </w:p>
    <w:p w:rsidR="009D500D" w:rsidP="009D500D" w:rsidRDefault="009D500D" w14:paraId="4B1148D1" w14:textId="7675EF41">
      <w:pPr>
        <w:spacing w:after="0" w:line="20" w:lineRule="atLeast"/>
      </w:pPr>
      <w:r>
        <w:t xml:space="preserve">Pour </w:t>
      </w:r>
      <w:r w:rsidRPr="009D500D">
        <w:rPr>
          <w:b/>
          <w:bCs/>
          <w:color w:val="0070C0"/>
        </w:rPr>
        <w:t xml:space="preserve">lancer </w:t>
      </w:r>
      <w:r w:rsidR="00ED210C">
        <w:rPr>
          <w:b/>
          <w:bCs/>
          <w:color w:val="0070C0"/>
        </w:rPr>
        <w:t>un point de montage</w:t>
      </w:r>
      <w:r w:rsidRPr="009D500D">
        <w:rPr>
          <w:b/>
          <w:bCs/>
          <w:color w:val="0070C0"/>
        </w:rPr>
        <w:t xml:space="preserve"> avec systemd</w:t>
      </w:r>
      <w:r>
        <w:t xml:space="preserve">, on doit créer un </w:t>
      </w:r>
      <w:r w:rsidRPr="00ED210C">
        <w:rPr>
          <w:b/>
          <w:bCs/>
          <w:color w:val="0070C0"/>
        </w:rPr>
        <w:t>fichier unité dans /etc/systemd/system</w:t>
      </w:r>
      <w:r>
        <w:t xml:space="preserve">. </w:t>
      </w:r>
    </w:p>
    <w:p w:rsidR="009D500D" w:rsidP="009D500D" w:rsidRDefault="009D500D" w14:paraId="7123454D" w14:textId="77777777">
      <w:pPr>
        <w:spacing w:after="0" w:line="20" w:lineRule="atLeast"/>
      </w:pPr>
      <w:r>
        <w:t xml:space="preserve">Le fichier d'unité doit être </w:t>
      </w:r>
      <w:r w:rsidRPr="00ED210C">
        <w:rPr>
          <w:b/>
          <w:bCs/>
          <w:color w:val="0070C0"/>
        </w:rPr>
        <w:t>nommé d'après le point de montage</w:t>
      </w:r>
      <w:r>
        <w:t xml:space="preserve">. </w:t>
      </w:r>
    </w:p>
    <w:p w:rsidR="009D500D" w:rsidP="009D500D" w:rsidRDefault="009D500D" w14:paraId="712690D5" w14:textId="77777777">
      <w:pPr>
        <w:spacing w:after="0" w:line="20" w:lineRule="atLeast"/>
      </w:pPr>
      <w:r>
        <w:t xml:space="preserve">Dans cet exemple général, le </w:t>
      </w:r>
      <w:r w:rsidRPr="00ED210C">
        <w:rPr>
          <w:b/>
          <w:bCs/>
          <w:color w:val="0070C0"/>
        </w:rPr>
        <w:t>fichier s'appelle: mnt.mount</w:t>
      </w:r>
      <w:r>
        <w:t xml:space="preserve"> car le point de montage est /mnt.</w:t>
      </w:r>
    </w:p>
    <w:p w:rsidRPr="00ED210C" w:rsidR="009D500D" w:rsidP="009D500D" w:rsidRDefault="009D500D" w14:paraId="6F8F30F0" w14:textId="08654E52">
      <w:pPr>
        <w:spacing w:after="0" w:line="20" w:lineRule="atLeast"/>
        <w:rPr>
          <w:b/>
          <w:bCs/>
          <w:lang w:val="en-CA"/>
        </w:rPr>
      </w:pPr>
      <w:r w:rsidRPr="00F300E7">
        <w:rPr>
          <w:rFonts w:cstheme="minorHAnsi"/>
          <w:b/>
          <w:bCs/>
          <w:color w:val="E36C0A" w:themeColor="accent6" w:themeShade="BF"/>
          <w:lang w:val="en-CA"/>
        </w:rPr>
        <w:t xml:space="preserve">&gt;&gt; </w:t>
      </w:r>
      <w:r w:rsidRPr="00ED210C">
        <w:rPr>
          <w:b/>
          <w:bCs/>
          <w:color w:val="FF0000"/>
          <w:lang w:val="en-CA"/>
        </w:rPr>
        <w:t>less /etc/systemd/system/</w:t>
      </w:r>
      <w:r w:rsidR="00441B3A">
        <w:rPr>
          <w:b/>
          <w:bCs/>
          <w:color w:val="FF0000"/>
          <w:lang w:val="en-CA"/>
        </w:rPr>
        <w:t>mnt-</w:t>
      </w:r>
      <w:r w:rsidRPr="00ED210C">
        <w:rPr>
          <w:b/>
          <w:bCs/>
          <w:color w:val="FF0000"/>
          <w:lang w:val="en-CA"/>
        </w:rPr>
        <w:t>data.mount</w:t>
      </w:r>
    </w:p>
    <w:p w:rsidRPr="009D500D" w:rsidR="009D500D" w:rsidP="009D500D" w:rsidRDefault="009D500D" w14:paraId="6355673D" w14:textId="77777777">
      <w:pPr>
        <w:spacing w:after="0" w:line="20" w:lineRule="atLeast"/>
        <w:rPr>
          <w:lang w:val="en-CA"/>
        </w:rPr>
      </w:pPr>
    </w:p>
    <w:p w:rsidRPr="00850622" w:rsidR="009D500D" w:rsidP="009D500D" w:rsidRDefault="009D500D" w14:paraId="5E667955" w14:textId="77777777">
      <w:pPr>
        <w:spacing w:after="0" w:line="20" w:lineRule="atLeast"/>
        <w:rPr>
          <w:b/>
          <w:bCs/>
          <w:color w:val="009999"/>
        </w:rPr>
      </w:pPr>
      <w:r w:rsidRPr="009D500D">
        <w:rPr>
          <w:lang w:val="en-CA"/>
        </w:rPr>
        <w:tab/>
      </w:r>
      <w:r>
        <w:t>[</w:t>
      </w:r>
      <w:r w:rsidRPr="00850622">
        <w:rPr>
          <w:b/>
          <w:bCs/>
          <w:color w:val="009999"/>
        </w:rPr>
        <w:t>Unit]</w:t>
      </w:r>
    </w:p>
    <w:p w:rsidRPr="00850622" w:rsidR="009D500D" w:rsidP="009D500D" w:rsidRDefault="009D500D" w14:paraId="1C499A7B" w14:textId="77777777">
      <w:pPr>
        <w:spacing w:after="0" w:line="20" w:lineRule="atLeast"/>
        <w:rPr>
          <w:b/>
          <w:bCs/>
          <w:color w:val="009999"/>
        </w:rPr>
      </w:pPr>
      <w:r w:rsidRPr="00850622">
        <w:rPr>
          <w:b/>
          <w:bCs/>
          <w:color w:val="009999"/>
        </w:rPr>
        <w:tab/>
      </w:r>
      <w:r w:rsidRPr="00850622">
        <w:rPr>
          <w:b/>
          <w:bCs/>
          <w:color w:val="009999"/>
        </w:rPr>
        <w:t>Description=Mon système de fichiers</w:t>
      </w:r>
    </w:p>
    <w:p w:rsidRPr="00850622" w:rsidR="009D500D" w:rsidP="009D500D" w:rsidRDefault="009D500D" w14:paraId="4EB82A0A" w14:textId="77777777">
      <w:pPr>
        <w:spacing w:after="0" w:line="20" w:lineRule="atLeast"/>
        <w:rPr>
          <w:b/>
          <w:bCs/>
          <w:color w:val="009999"/>
        </w:rPr>
      </w:pPr>
    </w:p>
    <w:p w:rsidRPr="00F300E7" w:rsidR="009D500D" w:rsidP="009D500D" w:rsidRDefault="009D500D" w14:paraId="0A3194CF" w14:textId="77777777">
      <w:pPr>
        <w:spacing w:after="0" w:line="20" w:lineRule="atLeast"/>
        <w:rPr>
          <w:b/>
          <w:bCs/>
          <w:color w:val="009999"/>
          <w:lang w:val="en-CA"/>
        </w:rPr>
      </w:pPr>
      <w:r w:rsidRPr="00850622">
        <w:rPr>
          <w:b/>
          <w:bCs/>
          <w:color w:val="009999"/>
        </w:rPr>
        <w:tab/>
      </w:r>
      <w:r w:rsidRPr="00F300E7">
        <w:rPr>
          <w:b/>
          <w:bCs/>
          <w:color w:val="009999"/>
          <w:lang w:val="en-CA"/>
        </w:rPr>
        <w:t>[Mount]</w:t>
      </w:r>
    </w:p>
    <w:p w:rsidRPr="00F300E7" w:rsidR="009D500D" w:rsidP="009D500D" w:rsidRDefault="009D500D" w14:paraId="2B266E24" w14:textId="77777777">
      <w:pPr>
        <w:spacing w:after="0" w:line="20" w:lineRule="atLeast"/>
        <w:rPr>
          <w:b/>
          <w:bCs/>
          <w:color w:val="009999"/>
          <w:lang w:val="en-CA"/>
        </w:rPr>
      </w:pPr>
      <w:r w:rsidRPr="00F300E7">
        <w:rPr>
          <w:b/>
          <w:bCs/>
          <w:color w:val="009999"/>
          <w:lang w:val="en-CA"/>
        </w:rPr>
        <w:tab/>
      </w:r>
      <w:r w:rsidRPr="00F300E7">
        <w:rPr>
          <w:b/>
          <w:bCs/>
          <w:color w:val="009999"/>
          <w:lang w:val="en-CA"/>
        </w:rPr>
        <w:t>What=/dev/sdb1</w:t>
      </w:r>
    </w:p>
    <w:p w:rsidRPr="00F300E7" w:rsidR="009D500D" w:rsidP="009D500D" w:rsidRDefault="009D500D" w14:paraId="7C5C239B" w14:textId="374807A6">
      <w:pPr>
        <w:spacing w:after="0" w:line="20" w:lineRule="atLeast"/>
        <w:rPr>
          <w:b/>
          <w:bCs/>
          <w:color w:val="009999"/>
          <w:lang w:val="en-CA"/>
        </w:rPr>
      </w:pPr>
      <w:r w:rsidRPr="00F300E7">
        <w:rPr>
          <w:b/>
          <w:bCs/>
          <w:color w:val="009999"/>
          <w:lang w:val="en-CA"/>
        </w:rPr>
        <w:tab/>
      </w:r>
      <w:r w:rsidRPr="00F300E7">
        <w:rPr>
          <w:b/>
          <w:bCs/>
          <w:color w:val="009999"/>
          <w:lang w:val="en-CA"/>
        </w:rPr>
        <w:t>Where=/</w:t>
      </w:r>
      <w:r w:rsidR="00441B3A">
        <w:rPr>
          <w:b/>
          <w:bCs/>
          <w:color w:val="009999"/>
          <w:lang w:val="en-CA"/>
        </w:rPr>
        <w:t>mnt/</w:t>
      </w:r>
      <w:r w:rsidRPr="00F300E7">
        <w:rPr>
          <w:b/>
          <w:bCs/>
          <w:color w:val="009999"/>
          <w:lang w:val="en-CA"/>
        </w:rPr>
        <w:t>data</w:t>
      </w:r>
    </w:p>
    <w:p w:rsidRPr="00506750" w:rsidR="009D500D" w:rsidP="009D500D" w:rsidRDefault="009D500D" w14:paraId="75CEEAEA" w14:textId="77777777">
      <w:pPr>
        <w:spacing w:after="0" w:line="20" w:lineRule="atLeast"/>
        <w:rPr>
          <w:b/>
          <w:bCs/>
          <w:color w:val="009999"/>
        </w:rPr>
      </w:pPr>
      <w:r w:rsidRPr="00F300E7">
        <w:rPr>
          <w:b/>
          <w:bCs/>
          <w:color w:val="009999"/>
          <w:lang w:val="en-CA"/>
        </w:rPr>
        <w:tab/>
      </w:r>
      <w:r w:rsidRPr="00506750">
        <w:rPr>
          <w:b/>
          <w:bCs/>
          <w:color w:val="009999"/>
        </w:rPr>
        <w:t>Type=ext4</w:t>
      </w:r>
    </w:p>
    <w:p w:rsidRPr="00506750" w:rsidR="009D500D" w:rsidP="009D500D" w:rsidRDefault="009D500D" w14:paraId="1E170BB8" w14:textId="77777777">
      <w:pPr>
        <w:spacing w:after="0" w:line="20" w:lineRule="atLeast"/>
        <w:rPr>
          <w:b/>
          <w:bCs/>
          <w:color w:val="009999"/>
        </w:rPr>
      </w:pPr>
      <w:r w:rsidRPr="00506750">
        <w:rPr>
          <w:b/>
          <w:bCs/>
          <w:color w:val="009999"/>
        </w:rPr>
        <w:tab/>
      </w:r>
      <w:r w:rsidRPr="00506750">
        <w:rPr>
          <w:b/>
          <w:bCs/>
          <w:color w:val="009999"/>
        </w:rPr>
        <w:t>Options=defaults</w:t>
      </w:r>
    </w:p>
    <w:p w:rsidRPr="00506750" w:rsidR="009D500D" w:rsidP="009D500D" w:rsidRDefault="009D500D" w14:paraId="75295D4B" w14:textId="77777777">
      <w:pPr>
        <w:spacing w:after="0" w:line="20" w:lineRule="atLeast"/>
        <w:rPr>
          <w:b/>
          <w:bCs/>
          <w:color w:val="009999"/>
        </w:rPr>
      </w:pPr>
    </w:p>
    <w:p w:rsidRPr="00506750" w:rsidR="009D500D" w:rsidP="009D500D" w:rsidRDefault="009D500D" w14:paraId="4EED0313" w14:textId="77777777">
      <w:pPr>
        <w:spacing w:after="0" w:line="20" w:lineRule="atLeast"/>
        <w:rPr>
          <w:b/>
          <w:bCs/>
          <w:color w:val="009999"/>
        </w:rPr>
      </w:pPr>
      <w:r w:rsidRPr="00506750">
        <w:rPr>
          <w:b/>
          <w:bCs/>
          <w:color w:val="009999"/>
        </w:rPr>
        <w:tab/>
      </w:r>
      <w:r w:rsidRPr="00506750">
        <w:rPr>
          <w:b/>
          <w:bCs/>
          <w:color w:val="009999"/>
        </w:rPr>
        <w:t>[Install]</w:t>
      </w:r>
    </w:p>
    <w:p w:rsidRPr="00506750" w:rsidR="009D500D" w:rsidP="009D500D" w:rsidRDefault="009D500D" w14:paraId="759BE16A" w14:textId="77777777">
      <w:pPr>
        <w:spacing w:after="0" w:line="20" w:lineRule="atLeast"/>
        <w:rPr>
          <w:b/>
          <w:bCs/>
          <w:color w:val="009999"/>
        </w:rPr>
      </w:pPr>
      <w:r w:rsidRPr="00506750">
        <w:rPr>
          <w:b/>
          <w:bCs/>
          <w:color w:val="009999"/>
        </w:rPr>
        <w:tab/>
      </w:r>
      <w:r w:rsidRPr="00506750">
        <w:rPr>
          <w:b/>
          <w:bCs/>
          <w:color w:val="009999"/>
        </w:rPr>
        <w:t>WantedBy=multi-user.target</w:t>
      </w:r>
    </w:p>
    <w:p w:rsidR="009D500D" w:rsidP="009D500D" w:rsidRDefault="009D500D" w14:paraId="20AE7912" w14:textId="77777777">
      <w:pPr>
        <w:spacing w:after="0" w:line="20" w:lineRule="atLeast"/>
      </w:pPr>
      <w:r>
        <w:lastRenderedPageBreak/>
        <w:t xml:space="preserve">Après avoir créé le fichier d'unité, il </w:t>
      </w:r>
      <w:r w:rsidRPr="00ED210C">
        <w:rPr>
          <w:b/>
          <w:bCs/>
          <w:color w:val="0070C0"/>
        </w:rPr>
        <w:t>devrait être activé avec la commande</w:t>
      </w:r>
      <w:r>
        <w:t xml:space="preserve"> …</w:t>
      </w:r>
    </w:p>
    <w:p w:rsidRPr="00506750" w:rsidR="009D500D" w:rsidP="009D500D" w:rsidRDefault="009D500D" w14:paraId="6067607C" w14:textId="77777777">
      <w:pPr>
        <w:spacing w:after="0" w:line="20" w:lineRule="atLeast"/>
      </w:pPr>
      <w:r w:rsidRPr="00506750">
        <w:rPr>
          <w:rFonts w:cstheme="minorHAnsi"/>
          <w:b/>
          <w:bCs/>
          <w:color w:val="E36C0A" w:themeColor="accent6" w:themeShade="BF"/>
        </w:rPr>
        <w:t xml:space="preserve">&gt;&gt; </w:t>
      </w:r>
      <w:r w:rsidRPr="00506750">
        <w:rPr>
          <w:b/>
          <w:bCs/>
          <w:color w:val="0070C0"/>
        </w:rPr>
        <w:t>systemctl start &lt;Point de montage systmd&gt;</w:t>
      </w:r>
    </w:p>
    <w:p w:rsidRPr="00506750" w:rsidR="008D07CB" w:rsidP="009D500D" w:rsidRDefault="009D500D" w14:paraId="2D60B628" w14:textId="58DCD898">
      <w:pPr>
        <w:spacing w:after="0" w:line="20" w:lineRule="atLeast"/>
      </w:pPr>
      <w:r w:rsidRPr="00506750">
        <w:rPr>
          <w:rFonts w:cstheme="minorHAnsi"/>
          <w:b/>
          <w:bCs/>
          <w:color w:val="E36C0A" w:themeColor="accent6" w:themeShade="BF"/>
        </w:rPr>
        <w:t xml:space="preserve">&gt;&gt; </w:t>
      </w:r>
      <w:r w:rsidRPr="00506750">
        <w:rPr>
          <w:b/>
          <w:bCs/>
          <w:color w:val="FF0000"/>
        </w:rPr>
        <w:t xml:space="preserve">systemctl start </w:t>
      </w:r>
      <w:r w:rsidRPr="00506750" w:rsidR="00884633">
        <w:rPr>
          <w:b/>
          <w:bCs/>
          <w:color w:val="FF0000"/>
        </w:rPr>
        <w:t>mnt-</w:t>
      </w:r>
      <w:r w:rsidRPr="00506750">
        <w:rPr>
          <w:b/>
          <w:bCs/>
          <w:color w:val="FF0000"/>
        </w:rPr>
        <w:t>data.mount</w:t>
      </w:r>
    </w:p>
    <w:p w:rsidRPr="00506750" w:rsidR="008D07CB" w:rsidP="009D500D" w:rsidRDefault="008D07CB" w14:paraId="0ACCB4AB" w14:textId="77777777">
      <w:pPr>
        <w:spacing w:after="0" w:line="20" w:lineRule="atLeast"/>
      </w:pPr>
    </w:p>
    <w:p w:rsidRPr="008D07CB" w:rsidR="009D500D" w:rsidP="009D500D" w:rsidRDefault="009D500D" w14:paraId="433D2908" w14:textId="7238DEEA">
      <w:pPr>
        <w:spacing w:after="0" w:line="20" w:lineRule="atLeast"/>
      </w:pPr>
      <w:r>
        <w:t xml:space="preserve">Pour </w:t>
      </w:r>
      <w:r w:rsidRPr="00ED210C">
        <w:rPr>
          <w:b/>
          <w:bCs/>
          <w:color w:val="0070C0"/>
        </w:rPr>
        <w:t>vérifier le point de montage activé</w:t>
      </w:r>
      <w:r>
        <w:t xml:space="preserve"> …</w:t>
      </w:r>
    </w:p>
    <w:p w:rsidRPr="009D500D" w:rsidR="009D500D" w:rsidP="009D500D" w:rsidRDefault="009D500D" w14:paraId="1C5C01A2" w14:textId="1D6273F4">
      <w:pPr>
        <w:spacing w:after="0" w:line="20" w:lineRule="atLeast"/>
        <w:rPr>
          <w:lang w:val="en-CA"/>
        </w:rPr>
      </w:pPr>
      <w:r w:rsidRPr="00F300E7">
        <w:rPr>
          <w:rFonts w:cstheme="minorHAnsi"/>
          <w:b/>
          <w:bCs/>
          <w:color w:val="E36C0A" w:themeColor="accent6" w:themeShade="BF"/>
          <w:lang w:val="en-CA"/>
        </w:rPr>
        <w:t xml:space="preserve">&gt;&gt; </w:t>
      </w:r>
      <w:r w:rsidRPr="00ED210C">
        <w:rPr>
          <w:b/>
          <w:bCs/>
          <w:color w:val="FF0000"/>
          <w:lang w:val="en-CA"/>
        </w:rPr>
        <w:t xml:space="preserve">mount | grep </w:t>
      </w:r>
      <w:r w:rsidR="00884633">
        <w:rPr>
          <w:b/>
          <w:bCs/>
          <w:color w:val="FF0000"/>
          <w:lang w:val="en-CA"/>
        </w:rPr>
        <w:t>data</w:t>
      </w:r>
    </w:p>
    <w:p w:rsidRPr="008D07CB" w:rsidR="009D500D" w:rsidP="009D500D" w:rsidRDefault="009D500D" w14:paraId="10B762A5" w14:textId="77777777">
      <w:pPr>
        <w:spacing w:after="0" w:line="20" w:lineRule="atLeast"/>
        <w:rPr>
          <w:b/>
          <w:bCs/>
          <w:color w:val="00B0F0"/>
          <w:lang w:val="en-CA"/>
        </w:rPr>
      </w:pPr>
      <w:r w:rsidRPr="008D07CB">
        <w:rPr>
          <w:b/>
          <w:bCs/>
          <w:color w:val="00B0F0"/>
          <w:lang w:val="en-CA"/>
        </w:rPr>
        <w:t>/dev/sdb1 on /data type ext4 (rw,relatime,data=ordered)</w:t>
      </w:r>
    </w:p>
    <w:p w:rsidRPr="00F300E7" w:rsidR="008D07CB" w:rsidP="009D500D" w:rsidRDefault="008D07CB" w14:paraId="02DC5172" w14:textId="77777777">
      <w:pPr>
        <w:spacing w:after="0" w:line="20" w:lineRule="atLeast"/>
        <w:rPr>
          <w:lang w:val="en-CA"/>
        </w:rPr>
      </w:pPr>
    </w:p>
    <w:p w:rsidR="009D500D" w:rsidP="009D500D" w:rsidRDefault="009D500D" w14:paraId="67846EFE" w14:textId="02F4C2A8">
      <w:pPr>
        <w:spacing w:after="0" w:line="20" w:lineRule="atLeast"/>
      </w:pPr>
      <w:r>
        <w:t xml:space="preserve">Pour </w:t>
      </w:r>
      <w:r w:rsidRPr="00ED210C">
        <w:rPr>
          <w:b/>
          <w:bCs/>
          <w:color w:val="0070C0"/>
        </w:rPr>
        <w:t>activer le montage automatique au démarrage</w:t>
      </w:r>
      <w:r>
        <w:t xml:space="preserve"> …</w:t>
      </w:r>
    </w:p>
    <w:p w:rsidRPr="00506750" w:rsidR="009D500D" w:rsidP="009D500D" w:rsidRDefault="009D500D" w14:paraId="5EA2F4A4" w14:textId="77777777">
      <w:pPr>
        <w:spacing w:after="0" w:line="20" w:lineRule="atLeast"/>
        <w:rPr>
          <w:b/>
          <w:bCs/>
          <w:color w:val="FF0000"/>
        </w:rPr>
      </w:pPr>
      <w:r w:rsidRPr="00506750">
        <w:rPr>
          <w:rFonts w:cstheme="minorHAnsi"/>
          <w:b/>
          <w:bCs/>
          <w:color w:val="E36C0A" w:themeColor="accent6" w:themeShade="BF"/>
        </w:rPr>
        <w:t>&gt;&gt;</w:t>
      </w:r>
      <w:r w:rsidRPr="00506750">
        <w:t xml:space="preserve"> </w:t>
      </w:r>
      <w:r w:rsidRPr="00506750">
        <w:rPr>
          <w:b/>
          <w:bCs/>
          <w:color w:val="FF0000"/>
        </w:rPr>
        <w:t>systemctl enable &lt;Point de montage systemd&gt;</w:t>
      </w:r>
    </w:p>
    <w:p w:rsidRPr="00506750" w:rsidR="009D500D" w:rsidP="009D500D" w:rsidRDefault="009D500D" w14:paraId="2C9026C6" w14:textId="4248DECF">
      <w:pPr>
        <w:spacing w:after="0" w:line="20" w:lineRule="atLeast"/>
        <w:rPr>
          <w:b/>
          <w:bCs/>
          <w:color w:val="FF0000"/>
        </w:rPr>
      </w:pPr>
      <w:r w:rsidRPr="00506750">
        <w:rPr>
          <w:rFonts w:cstheme="minorHAnsi"/>
          <w:b/>
          <w:bCs/>
          <w:color w:val="E36C0A" w:themeColor="accent6" w:themeShade="BF"/>
        </w:rPr>
        <w:t>&gt;&gt;</w:t>
      </w:r>
      <w:r w:rsidRPr="00506750">
        <w:t xml:space="preserve"> </w:t>
      </w:r>
      <w:r w:rsidRPr="00506750">
        <w:rPr>
          <w:b/>
          <w:bCs/>
          <w:color w:val="FF0000"/>
        </w:rPr>
        <w:t xml:space="preserve">systemctl enable </w:t>
      </w:r>
      <w:r w:rsidRPr="00506750" w:rsidR="00F541AA">
        <w:rPr>
          <w:b/>
          <w:bCs/>
          <w:color w:val="FF0000"/>
        </w:rPr>
        <w:t>mnt-</w:t>
      </w:r>
      <w:r w:rsidRPr="00506750">
        <w:rPr>
          <w:b/>
          <w:bCs/>
          <w:color w:val="FF0000"/>
        </w:rPr>
        <w:t>data.mount</w:t>
      </w:r>
    </w:p>
    <w:p w:rsidRPr="00506750" w:rsidR="009D500D" w:rsidP="009D500D" w:rsidRDefault="009D500D" w14:paraId="312C42B0" w14:textId="77777777">
      <w:pPr>
        <w:spacing w:after="0" w:line="20" w:lineRule="atLeast"/>
      </w:pPr>
    </w:p>
    <w:p w:rsidRPr="00506750" w:rsidR="009D500D" w:rsidP="009D500D" w:rsidRDefault="009D500D" w14:paraId="0A071BBA" w14:textId="77777777">
      <w:pPr>
        <w:spacing w:after="0" w:line="20" w:lineRule="atLeast"/>
      </w:pPr>
    </w:p>
    <w:p w:rsidR="009D500D" w:rsidP="009D500D" w:rsidRDefault="009D500D" w14:paraId="4DBF747A" w14:textId="77777777">
      <w:pPr>
        <w:spacing w:after="0" w:line="20" w:lineRule="atLeast"/>
      </w:pPr>
      <w:r w:rsidRPr="008D07CB">
        <w:rPr>
          <w:b/>
          <w:bCs/>
        </w:rPr>
        <w:t>Attention</w:t>
      </w:r>
      <w:r>
        <w:t xml:space="preserve"> …</w:t>
      </w:r>
    </w:p>
    <w:p w:rsidR="009D500D" w:rsidP="009D500D" w:rsidRDefault="009D500D" w14:paraId="44E45838" w14:textId="77777777">
      <w:pPr>
        <w:spacing w:after="0" w:line="20" w:lineRule="atLeast"/>
      </w:pPr>
      <w:r>
        <w:t xml:space="preserve">Dans cet exemple, le </w:t>
      </w:r>
      <w:r w:rsidRPr="00850622">
        <w:rPr>
          <w:b/>
          <w:bCs/>
          <w:color w:val="0070C0"/>
        </w:rPr>
        <w:t>répertoire local qui sert de point de montage est /data</w:t>
      </w:r>
      <w:r>
        <w:t>.</w:t>
      </w:r>
    </w:p>
    <w:p w:rsidR="009D500D" w:rsidP="009D500D" w:rsidRDefault="009D500D" w14:paraId="07192567" w14:textId="77777777">
      <w:pPr>
        <w:spacing w:after="0" w:line="20" w:lineRule="atLeast"/>
      </w:pPr>
      <w:r>
        <w:t xml:space="preserve">Le </w:t>
      </w:r>
      <w:r w:rsidRPr="00850622">
        <w:rPr>
          <w:b/>
          <w:bCs/>
          <w:color w:val="0070C0"/>
        </w:rPr>
        <w:t>fichier de configuration dans le répertoire /ect/systemd/system doit obligatoirement porter le nom du répertoire local</w:t>
      </w:r>
      <w:r>
        <w:t>.</w:t>
      </w:r>
    </w:p>
    <w:p w:rsidR="00B338F9" w:rsidP="009D500D" w:rsidRDefault="009D500D" w14:paraId="5BA0BB03" w14:textId="60152344">
      <w:pPr>
        <w:spacing w:after="0" w:line="20" w:lineRule="atLeast"/>
        <w:rPr>
          <w:rFonts w:ascii="Arial Black" w:hAnsi="Arial Black" w:eastAsiaTheme="majorEastAsia" w:cstheme="majorBidi"/>
          <w:b/>
          <w:color w:val="EC1447"/>
          <w:szCs w:val="32"/>
        </w:rPr>
      </w:pPr>
      <w:r>
        <w:t xml:space="preserve">Dans l’exemple précédent, ce fichier doit se nommer … </w:t>
      </w:r>
      <w:r w:rsidRPr="00850622">
        <w:rPr>
          <w:b/>
          <w:bCs/>
          <w:color w:val="0070C0"/>
        </w:rPr>
        <w:t>/etc/systemd/system/data.mount</w:t>
      </w:r>
      <w:r>
        <w:t xml:space="preserve">. </w:t>
      </w:r>
      <w:r w:rsidR="00B338F9">
        <w:br w:type="page"/>
      </w:r>
    </w:p>
    <w:p w:rsidR="0052613D" w:rsidP="0058370C" w:rsidRDefault="0052613D" w14:paraId="63AB3AE0" w14:textId="11F68174">
      <w:pPr>
        <w:pStyle w:val="Titre1"/>
        <w:spacing w:line="20" w:lineRule="atLeast"/>
      </w:pPr>
      <w:bookmarkStart w:name="_Toc73250977" w:id="34"/>
      <w:r w:rsidRPr="3EC274E0">
        <w:lastRenderedPageBreak/>
        <w:t>Système de fichiers Linux</w:t>
      </w:r>
      <w:bookmarkEnd w:id="34"/>
      <w:r w:rsidRPr="3EC274E0">
        <w:t xml:space="preserve"> </w:t>
      </w:r>
    </w:p>
    <w:p w:rsidR="0052613D" w:rsidP="0058370C" w:rsidRDefault="0052613D" w14:paraId="3AFE9557" w14:textId="77777777">
      <w:pPr>
        <w:spacing w:line="20" w:lineRule="atLeast"/>
      </w:pPr>
      <w:r w:rsidRPr="3EC274E0">
        <w:t xml:space="preserve">Il n'est pas possible de créer des fichiers et des répertoires directement dans une partition. Avant d'utiliser une partition pour le stockage de données, on doit créer un système de fichiers. Le système de fichiers est un conteneur logique utilisé pour stocker les fichiers et les répertoires. On peut créer un type de système de fichiers distinct dans chaque partition ou encore utiliser le même type de système de fichiers dans toutes les partitions. Toute partition doit être formatée avec un système de fichiers avant de pouvoir être utilisée pour le stockage de données.  </w:t>
      </w:r>
    </w:p>
    <w:p w:rsidR="0052613D" w:rsidP="0058370C" w:rsidRDefault="0052613D" w14:paraId="53B40F02" w14:textId="77777777">
      <w:pPr>
        <w:spacing w:line="20" w:lineRule="atLeast"/>
      </w:pPr>
      <w:r w:rsidRPr="3EC274E0">
        <w:t xml:space="preserve">Linux prend en charge plusieurs types de systèmes de fichiers. </w:t>
      </w:r>
    </w:p>
    <w:p w:rsidR="0052613D" w:rsidP="0058370C" w:rsidRDefault="00E561C4" w14:paraId="3DB0A8DA" w14:textId="2591369B">
      <w:pPr>
        <w:pStyle w:val="Paragraphedeliste"/>
        <w:numPr>
          <w:ilvl w:val="0"/>
          <w:numId w:val="17"/>
        </w:numPr>
        <w:spacing w:after="200" w:line="20" w:lineRule="atLeast"/>
      </w:pPr>
      <w:r w:rsidRPr="00276CF6">
        <w:rPr>
          <w:b/>
          <w:bCs/>
          <w:color w:val="0070C0"/>
        </w:rPr>
        <w:t>ext</w:t>
      </w:r>
      <w:r w:rsidRPr="00276CF6">
        <w:rPr>
          <w:color w:val="0070C0"/>
        </w:rPr>
        <w:t xml:space="preserve"> </w:t>
      </w:r>
      <w:r w:rsidRPr="3EC274E0" w:rsidR="0052613D">
        <w:t xml:space="preserve">(Extended File system ou système de fichiers étendu) </w:t>
      </w:r>
      <w:r w:rsidR="0052613D">
        <w:br/>
      </w:r>
      <w:r w:rsidRPr="3EC274E0" w:rsidR="0052613D">
        <w:t xml:space="preserve">EXT est le premier système de fichiers Linux. Il était utilisé dans les premières versions de Linux. </w:t>
      </w:r>
    </w:p>
    <w:p w:rsidR="0052613D" w:rsidP="0058370C" w:rsidRDefault="0052613D" w14:paraId="3D4A86F7" w14:textId="4D6C4B7B">
      <w:pPr>
        <w:pStyle w:val="Paragraphedeliste"/>
        <w:numPr>
          <w:ilvl w:val="0"/>
          <w:numId w:val="17"/>
        </w:numPr>
        <w:spacing w:after="200" w:line="20" w:lineRule="atLeast"/>
      </w:pPr>
      <w:r w:rsidRPr="00276CF6">
        <w:rPr>
          <w:b/>
          <w:bCs/>
          <w:color w:val="0070C0"/>
        </w:rPr>
        <w:t xml:space="preserve">Système de fichiers </w:t>
      </w:r>
      <w:r w:rsidRPr="00276CF6" w:rsidR="00E561C4">
        <w:rPr>
          <w:b/>
          <w:bCs/>
          <w:color w:val="0070C0"/>
        </w:rPr>
        <w:t xml:space="preserve">ext2 </w:t>
      </w:r>
      <w:r w:rsidRPr="00276CF6">
        <w:rPr>
          <w:b/>
          <w:bCs/>
          <w:color w:val="0070C0"/>
        </w:rPr>
        <w:br/>
      </w:r>
      <w:r w:rsidRPr="3EC274E0">
        <w:t xml:space="preserve">EXT2 est la seconde génération du système de fichiers EXT. Il fournit des fonctionnalités très basiques du système de fichiers. Il a été développé en 1980. </w:t>
      </w:r>
    </w:p>
    <w:p w:rsidRPr="00276CF6" w:rsidR="0052613D" w:rsidP="0058370C" w:rsidRDefault="0052613D" w14:paraId="6F288E6A" w14:textId="4C0FB74D">
      <w:pPr>
        <w:pStyle w:val="Paragraphedeliste"/>
        <w:numPr>
          <w:ilvl w:val="0"/>
          <w:numId w:val="17"/>
        </w:numPr>
        <w:spacing w:after="0" w:line="20" w:lineRule="atLeast"/>
        <w:rPr>
          <w:b/>
          <w:bCs/>
          <w:color w:val="0070C0"/>
        </w:rPr>
      </w:pPr>
      <w:r w:rsidRPr="00276CF6">
        <w:rPr>
          <w:b/>
          <w:bCs/>
          <w:color w:val="0070C0"/>
        </w:rPr>
        <w:t xml:space="preserve">Système de fichiers </w:t>
      </w:r>
      <w:r w:rsidRPr="00276CF6" w:rsidR="00E561C4">
        <w:rPr>
          <w:b/>
          <w:bCs/>
          <w:color w:val="0070C0"/>
        </w:rPr>
        <w:t xml:space="preserve">ext3 </w:t>
      </w:r>
      <w:r w:rsidRPr="00276CF6">
        <w:rPr>
          <w:b/>
          <w:bCs/>
          <w:color w:val="0070C0"/>
        </w:rPr>
        <w:br/>
      </w:r>
      <w:r w:rsidRPr="3EC274E0">
        <w:t xml:space="preserve">EXT3 est la troisième génération du système de fichiers EXT.  </w:t>
      </w:r>
      <w:r>
        <w:br/>
      </w:r>
      <w:r w:rsidRPr="3EC274E0">
        <w:t xml:space="preserve">Il comprend plusieurs fonctionnalités améliorées … </w:t>
      </w:r>
      <w:r>
        <w:br/>
      </w:r>
      <w:r w:rsidRPr="3EC274E0">
        <w:t xml:space="preserve">Il prend en charge les systèmes de fichiers jusqu'à 16 To ; </w:t>
      </w:r>
      <w:r>
        <w:br/>
      </w:r>
      <w:r w:rsidRPr="3EC274E0">
        <w:t xml:space="preserve">Il prend en charge des fichiers jusqu'à la taille de 2 téraoctets ; </w:t>
      </w:r>
      <w:r>
        <w:br/>
      </w:r>
      <w:r w:rsidRPr="3EC274E0">
        <w:t xml:space="preserve">Il prend en charge jusqu'à 32 000 sous-répertoires ; </w:t>
      </w:r>
      <w:r>
        <w:br/>
      </w:r>
      <w:r w:rsidRPr="3EC274E0">
        <w:t xml:space="preserve">Il s'agit du premier système de fichiers de la série EXT qui prend en charge le mécanisme de journalisation.  </w:t>
      </w:r>
    </w:p>
    <w:p w:rsidR="0052613D" w:rsidP="0058370C" w:rsidRDefault="0052613D" w14:paraId="01EC6CCD" w14:textId="6CC427E3">
      <w:pPr>
        <w:pStyle w:val="Paragraphedeliste"/>
        <w:numPr>
          <w:ilvl w:val="0"/>
          <w:numId w:val="17"/>
        </w:numPr>
        <w:spacing w:after="0" w:line="20" w:lineRule="atLeast"/>
      </w:pPr>
      <w:r w:rsidRPr="00276CF6">
        <w:rPr>
          <w:b/>
          <w:bCs/>
          <w:color w:val="0070C0"/>
        </w:rPr>
        <w:t xml:space="preserve">Système de fichiers </w:t>
      </w:r>
      <w:r w:rsidRPr="00276CF6" w:rsidR="00E561C4">
        <w:rPr>
          <w:b/>
          <w:bCs/>
          <w:color w:val="0070C0"/>
        </w:rPr>
        <w:t xml:space="preserve">ext4 </w:t>
      </w:r>
      <w:r w:rsidRPr="00276CF6">
        <w:rPr>
          <w:b/>
          <w:bCs/>
          <w:color w:val="0070C0"/>
        </w:rPr>
        <w:br/>
      </w:r>
      <w:r w:rsidRPr="3EC274E0">
        <w:t xml:space="preserve">EXT4 est la quatrième génération du système de fichiers EXT.  </w:t>
      </w:r>
      <w:r>
        <w:br/>
      </w:r>
      <w:r w:rsidRPr="3EC274E0">
        <w:t xml:space="preserve">Il prend en charge les systèmes de fichiers jusqu'à 1 exaoctets l </w:t>
      </w:r>
      <w:r>
        <w:br/>
      </w:r>
      <w:r w:rsidRPr="3EC274E0">
        <w:t xml:space="preserve">Il prend en charge les fichiers jusqu'à 16 téraoctets ; </w:t>
      </w:r>
      <w:r>
        <w:br/>
      </w:r>
      <w:r w:rsidRPr="3EC274E0">
        <w:t xml:space="preserve">Il prend en charge des répertoires illimités ; </w:t>
      </w:r>
      <w:r>
        <w:br/>
      </w:r>
      <w:r w:rsidRPr="3EC274E0">
        <w:t xml:space="preserve">Il utilise une série de blocs physiques contigus sur le disque dur appelés extensions. Les extensions sont utilisées pour améliorer les performances des fichiers très volumineux. </w:t>
      </w:r>
    </w:p>
    <w:p w:rsidR="00CC5F65" w:rsidP="0058370C" w:rsidRDefault="009001E1" w14:paraId="2B54B2A5" w14:textId="314CDFF6">
      <w:pPr>
        <w:pStyle w:val="Paragraphedeliste"/>
        <w:numPr>
          <w:ilvl w:val="0"/>
          <w:numId w:val="17"/>
        </w:numPr>
        <w:spacing w:after="0" w:line="20" w:lineRule="atLeast"/>
      </w:pPr>
      <w:r w:rsidRPr="007C675C">
        <w:rPr>
          <w:b/>
          <w:bCs/>
          <w:color w:val="0070C0"/>
        </w:rPr>
        <w:t>Système de fichiers b</w:t>
      </w:r>
      <w:r w:rsidRPr="007C675C" w:rsidR="00CC5F65">
        <w:rPr>
          <w:b/>
          <w:bCs/>
          <w:color w:val="0070C0"/>
        </w:rPr>
        <w:t>trfs (</w:t>
      </w:r>
      <w:r w:rsidRPr="007C675C">
        <w:rPr>
          <w:b/>
          <w:bCs/>
          <w:color w:val="0070C0"/>
        </w:rPr>
        <w:t>b</w:t>
      </w:r>
      <w:r w:rsidRPr="007C675C" w:rsidR="00CC5F65">
        <w:rPr>
          <w:b/>
          <w:bCs/>
          <w:color w:val="0070C0"/>
        </w:rPr>
        <w:t>-tree file system)</w:t>
      </w:r>
      <w:r w:rsidR="00CC5F65">
        <w:t xml:space="preserve"> </w:t>
      </w:r>
      <w:r w:rsidR="00CC5F65">
        <w:br/>
      </w:r>
      <w:r w:rsidR="00CC5F65">
        <w:t xml:space="preserve">btrfs </w:t>
      </w:r>
      <w:r>
        <w:t>est le successeur de ext4 et ext3</w:t>
      </w:r>
      <w:r w:rsidR="008259F4">
        <w:t>.</w:t>
      </w:r>
      <w:r>
        <w:t xml:space="preserve"> Il</w:t>
      </w:r>
      <w:r w:rsidRPr="009001E1">
        <w:t xml:space="preserve"> </w:t>
      </w:r>
      <w:r>
        <w:t>est un système de fichiers basé sur le Copy-On-Write</w:t>
      </w:r>
      <w:r w:rsidR="001C7CD1">
        <w:t>.</w:t>
      </w:r>
      <w:r w:rsidR="001C7CD1">
        <w:br/>
      </w:r>
      <w:r w:rsidR="001C7CD1">
        <w:t>b</w:t>
      </w:r>
      <w:r w:rsidR="00CC5F65">
        <w:t xml:space="preserve">trfs offre les fonctionnalités absentes d'autres systèmes de fichiers </w:t>
      </w:r>
      <w:r w:rsidR="001C7CD1">
        <w:t xml:space="preserve">tels que les </w:t>
      </w:r>
      <w:r w:rsidR="00CC5F65">
        <w:t>instantané</w:t>
      </w:r>
      <w:r w:rsidR="001C7CD1">
        <w:t>s</w:t>
      </w:r>
      <w:r w:rsidR="00CC5F65">
        <w:t xml:space="preserve"> (snapshots) </w:t>
      </w:r>
      <w:r>
        <w:t xml:space="preserve">et </w:t>
      </w:r>
      <w:r w:rsidR="001C7CD1">
        <w:t xml:space="preserve">les </w:t>
      </w:r>
      <w:r w:rsidR="00CC5F65">
        <w:t>somme</w:t>
      </w:r>
      <w:r w:rsidR="001C7CD1">
        <w:t>s</w:t>
      </w:r>
      <w:r w:rsidR="00CC5F65">
        <w:t xml:space="preserve"> de contrôle</w:t>
      </w:r>
      <w:r>
        <w:t>.</w:t>
      </w:r>
      <w:r w:rsidR="007C675C">
        <w:t xml:space="preserve"> </w:t>
      </w:r>
      <w:r w:rsidR="00CC5F65">
        <w:t>Ces caractéristiques sont importantes pour les systèmes Linux, serveurs comme postes clients, car les tailles de stockage comme les configurations tendent à augmenter et à se complexifier.</w:t>
      </w:r>
      <w:r w:rsidR="00F73078">
        <w:br/>
      </w:r>
      <w:r w:rsidR="00F73078">
        <w:t>SUSE</w:t>
      </w:r>
      <w:r w:rsidR="00063C50">
        <w:t xml:space="preserve"> (o</w:t>
      </w:r>
      <w:r w:rsidR="00F73078">
        <w:t>penS</w:t>
      </w:r>
      <w:r w:rsidR="00063C50">
        <w:t>USE) et RHEL</w:t>
      </w:r>
      <w:r w:rsidR="00F73078">
        <w:t xml:space="preserve"> propose btrfs par défaut pour la partition racine (/) afin d'assurer </w:t>
      </w:r>
      <w:r w:rsidR="00063C50">
        <w:t>d’une</w:t>
      </w:r>
      <w:r w:rsidR="00F73078">
        <w:t xml:space="preserve"> sécurité </w:t>
      </w:r>
      <w:r w:rsidR="00495DC6">
        <w:t xml:space="preserve">accrue </w:t>
      </w:r>
      <w:r w:rsidR="00F73078">
        <w:t>et laisse le choix entre ext4 et XFS (plus rapide) pour /home.</w:t>
      </w:r>
    </w:p>
    <w:p w:rsidR="0052613D" w:rsidP="0058370C" w:rsidRDefault="0052613D" w14:paraId="6616A45A" w14:textId="4000CA33">
      <w:pPr>
        <w:pStyle w:val="Paragraphedeliste"/>
        <w:numPr>
          <w:ilvl w:val="0"/>
          <w:numId w:val="17"/>
        </w:numPr>
        <w:spacing w:after="0" w:line="20" w:lineRule="atLeast"/>
      </w:pPr>
      <w:r w:rsidRPr="00276CF6">
        <w:rPr>
          <w:b/>
          <w:bCs/>
          <w:color w:val="0070C0"/>
        </w:rPr>
        <w:t>Système de fichiers XFS</w:t>
      </w:r>
      <w:r w:rsidRPr="3EC274E0">
        <w:t xml:space="preserve"> (X-File System)</w:t>
      </w:r>
      <w:r>
        <w:br/>
      </w:r>
      <w:r w:rsidRPr="3EC274E0">
        <w:t xml:space="preserve">Ce système de fichiers a été développé par Silicon Graphics pour leur version d'UNIX. Il a été adopté par la suite par la plupart des distributions Linux.  </w:t>
      </w:r>
      <w:r>
        <w:br/>
      </w:r>
      <w:r w:rsidRPr="3EC274E0">
        <w:t xml:space="preserve">XFS est basé sur une étendue 64 bits ; </w:t>
      </w:r>
      <w:r>
        <w:br/>
      </w:r>
      <w:r w:rsidRPr="3EC274E0">
        <w:t xml:space="preserve">Il utilise la journalisation pour les opérations de métadonnées ; </w:t>
      </w:r>
      <w:r>
        <w:br/>
      </w:r>
      <w:r w:rsidRPr="3EC274E0">
        <w:t xml:space="preserve">Il prend en charge les systèmes de fichiers et les fichiers de tailles allant jusqu'à 8 exaoctets.  </w:t>
      </w:r>
      <w:r>
        <w:br/>
      </w:r>
      <w:r w:rsidRPr="3EC274E0">
        <w:t xml:space="preserve">Le seul inconvénient de ce système est qu'il ne prend pas en charge le rétrécissement comme EXT3 et EXT4. </w:t>
      </w:r>
    </w:p>
    <w:p w:rsidR="0052613D" w:rsidP="0058370C" w:rsidRDefault="0052613D" w14:paraId="0DABED2A" w14:textId="77777777">
      <w:pPr>
        <w:pStyle w:val="Paragraphedeliste"/>
        <w:numPr>
          <w:ilvl w:val="0"/>
          <w:numId w:val="17"/>
        </w:numPr>
        <w:spacing w:after="0" w:line="20" w:lineRule="atLeast"/>
      </w:pPr>
      <w:r w:rsidRPr="00276CF6">
        <w:rPr>
          <w:b/>
          <w:bCs/>
          <w:color w:val="0070C0"/>
        </w:rPr>
        <w:t>Système de fichiers VFAT</w:t>
      </w:r>
      <w:r w:rsidRPr="3EC274E0">
        <w:t xml:space="preserve"> (Virtual File Allocation Table) </w:t>
      </w:r>
      <w:r>
        <w:br/>
      </w:r>
      <w:r w:rsidRPr="3EC274E0">
        <w:t xml:space="preserve">Il s'agit de la version améliorée du système de fichiers FAT. Il a été développé en 1995 pour Windows 95. Linux n'utilise ce système de fichiers pour aucune opération mais si besoin il peut lire et écrire des fichiers écrits dans ce format. Cette prise en charge a été ajoutée sous Linux afin qu'un utilisateur puisse échanger des données entre Linux et Windows à l'aide d'un périphérique externe tel qu'une clé USB ou un disque compact. </w:t>
      </w:r>
    </w:p>
    <w:p w:rsidR="0052613D" w:rsidP="0058370C" w:rsidRDefault="0052613D" w14:paraId="3E40C9E9" w14:textId="0D8C4788">
      <w:pPr>
        <w:spacing w:line="20" w:lineRule="atLeast"/>
      </w:pPr>
      <w:r w:rsidRPr="3EC274E0">
        <w:t xml:space="preserve">  </w:t>
      </w:r>
    </w:p>
    <w:p w:rsidRPr="00C71942" w:rsidR="00D406BE" w:rsidP="0058370C" w:rsidRDefault="00D406BE" w14:paraId="22626563" w14:textId="77777777">
      <w:pPr>
        <w:pStyle w:val="Titre1"/>
        <w:spacing w:line="20" w:lineRule="atLeast"/>
      </w:pPr>
      <w:bookmarkStart w:name="_Toc73250978" w:id="35"/>
      <w:r w:rsidRPr="00C71942">
        <w:lastRenderedPageBreak/>
        <w:t>LVM, une autre manière de partitionner</w:t>
      </w:r>
      <w:bookmarkEnd w:id="35"/>
    </w:p>
    <w:p w:rsidR="00D406BE" w:rsidP="0058370C" w:rsidRDefault="00D406BE" w14:paraId="0D8281F8" w14:textId="77777777">
      <w:pPr>
        <w:pStyle w:val="Titre2"/>
        <w:spacing w:line="20" w:lineRule="atLeast"/>
      </w:pPr>
      <w:bookmarkStart w:name="_Toc73250979" w:id="36"/>
      <w:r w:rsidRPr="00C71942">
        <w:t>Introduction</w:t>
      </w:r>
      <w:r>
        <w:t xml:space="preserve"> à LVM</w:t>
      </w:r>
      <w:bookmarkEnd w:id="36"/>
    </w:p>
    <w:p w:rsidR="00D406BE" w:rsidP="0058370C" w:rsidRDefault="00D406BE" w14:paraId="62C0CD60" w14:textId="77777777">
      <w:pPr>
        <w:spacing w:line="20" w:lineRule="atLeast"/>
      </w:pPr>
      <w:r>
        <w:t>LVM (</w:t>
      </w:r>
      <w:r w:rsidRPr="00E8039A">
        <w:rPr>
          <w:i/>
        </w:rPr>
        <w:t>Logical Volume Manager</w:t>
      </w:r>
      <w:r>
        <w:t xml:space="preserve">, ou gestionnaire de volumes logiques en français) permet la création et la gestion de volumes logiques sous Linux. </w:t>
      </w:r>
      <w:r>
        <w:br/>
      </w:r>
      <w:r w:rsidRPr="007837F2">
        <w:t xml:space="preserve">La gestion par volumes logiques est à la fois </w:t>
      </w:r>
      <w:r w:rsidRPr="00E561C4">
        <w:rPr>
          <w:b/>
          <w:bCs/>
          <w:color w:val="0070C0"/>
        </w:rPr>
        <w:t>une méthode et un logiciel de gestion de l'utilisation des espaces de stockage d'un hôte</w:t>
      </w:r>
      <w:r w:rsidRPr="007837F2">
        <w:t>.</w:t>
      </w:r>
      <w:r>
        <w:br/>
      </w:r>
      <w:r w:rsidRPr="007837F2">
        <w:t xml:space="preserve">Il permet de </w:t>
      </w:r>
      <w:r w:rsidRPr="00E561C4">
        <w:rPr>
          <w:b/>
          <w:bCs/>
          <w:color w:val="0070C0"/>
        </w:rPr>
        <w:t>gérer</w:t>
      </w:r>
      <w:r w:rsidRPr="007837F2">
        <w:t xml:space="preserve">, </w:t>
      </w:r>
      <w:r w:rsidRPr="00E561C4">
        <w:rPr>
          <w:b/>
          <w:bCs/>
          <w:color w:val="0070C0"/>
        </w:rPr>
        <w:t>sécuriser</w:t>
      </w:r>
      <w:r w:rsidRPr="007837F2">
        <w:t xml:space="preserve"> et </w:t>
      </w:r>
      <w:r w:rsidRPr="00E561C4">
        <w:rPr>
          <w:b/>
          <w:bCs/>
          <w:color w:val="0070C0"/>
        </w:rPr>
        <w:t>optimiser</w:t>
      </w:r>
      <w:r w:rsidRPr="007837F2">
        <w:t xml:space="preserve"> de manière souple les </w:t>
      </w:r>
      <w:r w:rsidRPr="00E561C4">
        <w:rPr>
          <w:b/>
          <w:bCs/>
          <w:color w:val="0070C0"/>
        </w:rPr>
        <w:t>espaces de stockage en ligne</w:t>
      </w:r>
      <w:r w:rsidRPr="007837F2">
        <w:t xml:space="preserve"> dans les systèmes d'exploitation de type </w:t>
      </w:r>
      <w:r>
        <w:t>Linux</w:t>
      </w:r>
      <w:r w:rsidRPr="007837F2">
        <w:t xml:space="preserve">. </w:t>
      </w:r>
      <w:r>
        <w:br/>
      </w:r>
      <w:r>
        <w:t xml:space="preserve">L'utilisation de volumes logiques </w:t>
      </w:r>
      <w:r w:rsidRPr="00E561C4">
        <w:rPr>
          <w:b/>
          <w:bCs/>
          <w:color w:val="0070C0"/>
        </w:rPr>
        <w:t>remplace en quelque sorte le partitionnement des disques</w:t>
      </w:r>
      <w:r>
        <w:t xml:space="preserve">. </w:t>
      </w:r>
    </w:p>
    <w:p w:rsidR="00D406BE" w:rsidP="0058370C" w:rsidRDefault="00D406BE" w14:paraId="1993C441" w14:textId="77777777">
      <w:pPr>
        <w:spacing w:line="20" w:lineRule="atLeast"/>
      </w:pPr>
      <w:r>
        <w:t xml:space="preserve">LVM est un système beaucoup plus souple, qui permet par exemple de </w:t>
      </w:r>
      <w:r w:rsidRPr="00E561C4">
        <w:rPr>
          <w:b/>
          <w:bCs/>
          <w:color w:val="0070C0"/>
        </w:rPr>
        <w:t>diminuer la taille d'un système de fichier pour</w:t>
      </w:r>
      <w:r w:rsidRPr="00537A0C">
        <w:rPr>
          <w:b/>
          <w:bCs/>
          <w:color w:val="00B050"/>
        </w:rPr>
        <w:t xml:space="preserve"> </w:t>
      </w:r>
      <w:r w:rsidRPr="00E561C4">
        <w:rPr>
          <w:b/>
          <w:bCs/>
          <w:color w:val="0070C0"/>
        </w:rPr>
        <w:t>pouvoir en agrandir un autre</w:t>
      </w:r>
      <w:r>
        <w:t>, sans se préoccuper de leur emplacement sur le disque.</w:t>
      </w:r>
    </w:p>
    <w:p w:rsidR="00D406BE" w:rsidP="0058370C" w:rsidRDefault="00D406BE" w14:paraId="54DCA610" w14:textId="77777777">
      <w:pPr>
        <w:spacing w:line="20" w:lineRule="atLeast"/>
      </w:pPr>
    </w:p>
    <w:p w:rsidRPr="00C71942" w:rsidR="00D406BE" w:rsidP="0058370C" w:rsidRDefault="00D406BE" w14:paraId="2FDB9359" w14:textId="77777777">
      <w:pPr>
        <w:spacing w:line="20" w:lineRule="atLeast"/>
        <w:rPr>
          <w:b/>
          <w:color w:val="7030A0"/>
        </w:rPr>
      </w:pPr>
      <w:r w:rsidRPr="00C71942">
        <w:rPr>
          <w:b/>
          <w:color w:val="7030A0"/>
        </w:rPr>
        <w:t>Avantages de LVM</w:t>
      </w:r>
    </w:p>
    <w:p w:rsidR="00D406BE" w:rsidP="0058370C" w:rsidRDefault="00D406BE" w14:paraId="15B08784" w14:textId="77777777">
      <w:pPr>
        <w:pStyle w:val="Paragraphedeliste"/>
        <w:numPr>
          <w:ilvl w:val="0"/>
          <w:numId w:val="18"/>
        </w:numPr>
        <w:spacing w:after="0" w:line="20" w:lineRule="atLeast"/>
      </w:pPr>
      <w:r>
        <w:t xml:space="preserve">Il n'y a </w:t>
      </w:r>
      <w:r w:rsidRPr="00E561C4">
        <w:rPr>
          <w:b/>
          <w:bCs/>
          <w:color w:val="0070C0"/>
        </w:rPr>
        <w:t>pas de limitations « étranges »</w:t>
      </w:r>
      <w:r w:rsidRPr="00537A0C">
        <w:rPr>
          <w:b/>
          <w:bCs/>
          <w:color w:val="00B050"/>
        </w:rPr>
        <w:t xml:space="preserve"> </w:t>
      </w:r>
      <w:r>
        <w:t xml:space="preserve">comme avec les partitions </w:t>
      </w:r>
      <w:r>
        <w:br/>
      </w:r>
      <w:r>
        <w:t>(primaire, étendue, ...) ;</w:t>
      </w:r>
    </w:p>
    <w:p w:rsidR="00D406BE" w:rsidP="0058370C" w:rsidRDefault="00D406BE" w14:paraId="304B7FB0" w14:textId="77777777">
      <w:pPr>
        <w:pStyle w:val="Paragraphedeliste"/>
        <w:numPr>
          <w:ilvl w:val="0"/>
          <w:numId w:val="18"/>
        </w:numPr>
        <w:spacing w:after="0" w:line="20" w:lineRule="atLeast"/>
      </w:pPr>
      <w:r>
        <w:t xml:space="preserve">On ne se </w:t>
      </w:r>
      <w:r w:rsidRPr="00E561C4">
        <w:rPr>
          <w:b/>
          <w:bCs/>
          <w:color w:val="0070C0"/>
        </w:rPr>
        <w:t>préoccupe plus de l'emplacement exact des données</w:t>
      </w:r>
      <w:r>
        <w:t> ;</w:t>
      </w:r>
    </w:p>
    <w:p w:rsidR="00D406BE" w:rsidP="0058370C" w:rsidRDefault="00D406BE" w14:paraId="5B6E4745" w14:textId="77777777">
      <w:pPr>
        <w:pStyle w:val="Paragraphedeliste"/>
        <w:numPr>
          <w:ilvl w:val="0"/>
          <w:numId w:val="18"/>
        </w:numPr>
        <w:spacing w:after="0" w:line="20" w:lineRule="atLeast"/>
      </w:pPr>
      <w:r>
        <w:t>On peut conserver quelques giga-octets de libres afin de pouvoir les ajouter n'importe où et n'importe quand ;</w:t>
      </w:r>
    </w:p>
    <w:p w:rsidR="00D406BE" w:rsidP="0058370C" w:rsidRDefault="00D406BE" w14:paraId="30B11515" w14:textId="7440FE9D">
      <w:pPr>
        <w:pStyle w:val="Paragraphedeliste"/>
        <w:numPr>
          <w:ilvl w:val="0"/>
          <w:numId w:val="18"/>
        </w:numPr>
        <w:spacing w:after="0" w:line="20" w:lineRule="atLeast"/>
      </w:pPr>
      <w:r>
        <w:t xml:space="preserve">Les </w:t>
      </w:r>
      <w:r w:rsidRPr="00E561C4">
        <w:rPr>
          <w:b/>
          <w:bCs/>
          <w:color w:val="0070C0"/>
        </w:rPr>
        <w:t>opérations de redimensionnement deviennent quasiment sans risques</w:t>
      </w:r>
      <w:r>
        <w:t>, contrairement au redimensionnement des partitions.</w:t>
      </w:r>
      <w:r w:rsidR="00E561C4">
        <w:br/>
      </w:r>
    </w:p>
    <w:p w:rsidRPr="00C71942" w:rsidR="00D406BE" w:rsidP="0058370C" w:rsidRDefault="00D406BE" w14:paraId="14829981" w14:textId="77777777">
      <w:pPr>
        <w:spacing w:line="20" w:lineRule="atLeast"/>
        <w:rPr>
          <w:b/>
          <w:color w:val="7030A0"/>
        </w:rPr>
      </w:pPr>
      <w:r w:rsidRPr="00C71942">
        <w:rPr>
          <w:b/>
          <w:color w:val="7030A0"/>
        </w:rPr>
        <w:t>Inconvénients de LVM</w:t>
      </w:r>
    </w:p>
    <w:p w:rsidR="00D406BE" w:rsidP="0058370C" w:rsidRDefault="00D406BE" w14:paraId="7147994A" w14:textId="77777777">
      <w:pPr>
        <w:pStyle w:val="Paragraphedeliste"/>
        <w:numPr>
          <w:ilvl w:val="0"/>
          <w:numId w:val="19"/>
        </w:numPr>
        <w:spacing w:after="0" w:line="20" w:lineRule="atLeast"/>
      </w:pPr>
      <w:r w:rsidRPr="00E561C4">
        <w:rPr>
          <w:b/>
          <w:bCs/>
          <w:color w:val="0070C0"/>
        </w:rPr>
        <w:t>Étapes supplémentaires dans la configuration</w:t>
      </w:r>
      <w:r>
        <w:t xml:space="preserve"> du système, plus compliqué ;</w:t>
      </w:r>
    </w:p>
    <w:p w:rsidR="00D406BE" w:rsidP="0058370C" w:rsidRDefault="00D406BE" w14:paraId="62D0AB42" w14:textId="77777777">
      <w:pPr>
        <w:pStyle w:val="Paragraphedeliste"/>
        <w:numPr>
          <w:ilvl w:val="0"/>
          <w:numId w:val="19"/>
        </w:numPr>
        <w:spacing w:after="0" w:line="20" w:lineRule="atLeast"/>
      </w:pPr>
      <w:r>
        <w:t xml:space="preserve">S'il s'agit d'un double démarrage, </w:t>
      </w:r>
      <w:r w:rsidRPr="00E561C4">
        <w:rPr>
          <w:b/>
          <w:bCs/>
          <w:color w:val="0070C0"/>
        </w:rPr>
        <w:t>Windows ne prend pas en charge LVM</w:t>
      </w:r>
      <w:r>
        <w:br/>
      </w:r>
      <w:r>
        <w:t>Il n’est pas possible d’accéder aux partitions LVM à partir de Windows ;</w:t>
      </w:r>
    </w:p>
    <w:p w:rsidR="00D406BE" w:rsidP="0058370C" w:rsidRDefault="00D406BE" w14:paraId="7A46FB15" w14:textId="77777777">
      <w:pPr>
        <w:pStyle w:val="Paragraphedeliste"/>
        <w:numPr>
          <w:ilvl w:val="0"/>
          <w:numId w:val="19"/>
        </w:numPr>
        <w:spacing w:after="0" w:line="20" w:lineRule="atLeast"/>
      </w:pPr>
      <w:r>
        <w:t xml:space="preserve">Si un des </w:t>
      </w:r>
      <w:r w:rsidRPr="00E561C4">
        <w:rPr>
          <w:b/>
          <w:bCs/>
          <w:color w:val="0070C0"/>
        </w:rPr>
        <w:t>volumes physiques devient hors-service</w:t>
      </w:r>
      <w:r w:rsidRPr="00537A0C">
        <w:rPr>
          <w:b/>
          <w:bCs/>
          <w:color w:val="00B050"/>
        </w:rPr>
        <w:t xml:space="preserve"> </w:t>
      </w:r>
      <w:r>
        <w:t xml:space="preserve">(HS), alors c'est </w:t>
      </w:r>
      <w:r w:rsidRPr="00E561C4">
        <w:rPr>
          <w:b/>
          <w:bCs/>
          <w:color w:val="0070C0"/>
        </w:rPr>
        <w:t>l'ensemble des volumes logiques</w:t>
      </w:r>
      <w:r>
        <w:t xml:space="preserve"> qui utilisent ce volume physique qui sont perdus. </w:t>
      </w:r>
      <w:r>
        <w:br/>
      </w:r>
      <w:r>
        <w:t xml:space="preserve">Pour éviter ce désastre, il faudra, par exemple, utiliser </w:t>
      </w:r>
      <w:r w:rsidRPr="00E561C4">
        <w:rPr>
          <w:b/>
          <w:bCs/>
          <w:color w:val="0070C0"/>
        </w:rPr>
        <w:t>LVM sur des disques raid</w:t>
      </w:r>
      <w:r>
        <w:t>.</w:t>
      </w:r>
    </w:p>
    <w:p w:rsidR="00D406BE" w:rsidP="0058370C" w:rsidRDefault="00D406BE" w14:paraId="101B5B5A" w14:textId="77777777">
      <w:pPr>
        <w:spacing w:line="20" w:lineRule="atLeast"/>
      </w:pPr>
    </w:p>
    <w:p w:rsidR="00D406BE" w:rsidP="0058370C" w:rsidRDefault="00D406BE" w14:paraId="048C55F4" w14:textId="77777777">
      <w:pPr>
        <w:spacing w:line="20" w:lineRule="atLeast"/>
        <w:rPr>
          <w:b/>
          <w:color w:val="7030A0"/>
        </w:rPr>
      </w:pPr>
      <w:r>
        <w:rPr>
          <w:b/>
          <w:color w:val="7030A0"/>
        </w:rPr>
        <w:br w:type="page"/>
      </w:r>
    </w:p>
    <w:p w:rsidRPr="00BF2E0A" w:rsidR="00D406BE" w:rsidP="0058370C" w:rsidRDefault="00D406BE" w14:paraId="16CA2558" w14:textId="77777777">
      <w:pPr>
        <w:pStyle w:val="Titre2"/>
        <w:spacing w:line="20" w:lineRule="atLeast"/>
      </w:pPr>
      <w:bookmarkStart w:name="_Toc73250980" w:id="37"/>
      <w:r w:rsidRPr="00BF2E0A">
        <w:lastRenderedPageBreak/>
        <w:t>Éléments de base de LVM</w:t>
      </w:r>
      <w:bookmarkEnd w:id="37"/>
    </w:p>
    <w:p w:rsidR="00D406BE" w:rsidP="0058370C" w:rsidRDefault="00D406BE" w14:paraId="6407612E" w14:textId="77777777">
      <w:pPr>
        <w:spacing w:line="20" w:lineRule="atLeast"/>
      </w:pPr>
      <w:r>
        <w:t xml:space="preserve">L'une des </w:t>
      </w:r>
      <w:r w:rsidRPr="0009626C">
        <w:rPr>
          <w:b/>
          <w:bCs/>
          <w:color w:val="0070C0"/>
        </w:rPr>
        <w:t>décisions difficiles à prendre</w:t>
      </w:r>
      <w:r>
        <w:t xml:space="preserve"> par un administrateur système qui </w:t>
      </w:r>
      <w:r w:rsidRPr="0009626C">
        <w:rPr>
          <w:b/>
          <w:bCs/>
          <w:color w:val="0070C0"/>
        </w:rPr>
        <w:t>installe Linux consiste à partitionner les unités</w:t>
      </w:r>
      <w:r>
        <w:t xml:space="preserve"> </w:t>
      </w:r>
      <w:r w:rsidRPr="0009626C">
        <w:rPr>
          <w:b/>
          <w:bCs/>
          <w:color w:val="0070C0"/>
        </w:rPr>
        <w:t>de disque</w:t>
      </w:r>
      <w:r>
        <w:t xml:space="preserve">. La </w:t>
      </w:r>
      <w:r w:rsidRPr="0009626C">
        <w:rPr>
          <w:b/>
          <w:bCs/>
          <w:color w:val="0070C0"/>
        </w:rPr>
        <w:t>nécessité d'estimer la quantité probable d'espace nécessaire</w:t>
      </w:r>
      <w:r w:rsidRPr="0009626C">
        <w:rPr>
          <w:color w:val="0070C0"/>
        </w:rPr>
        <w:t xml:space="preserve"> </w:t>
      </w:r>
      <w:r>
        <w:t xml:space="preserve">pour les fichiers système et les fichiers utilisateur </w:t>
      </w:r>
      <w:r w:rsidRPr="0009626C">
        <w:rPr>
          <w:b/>
          <w:bCs/>
          <w:color w:val="0070C0"/>
        </w:rPr>
        <w:t>rend l'installation plus complexe</w:t>
      </w:r>
      <w:r>
        <w:t xml:space="preserve"> que nécessaire. </w:t>
      </w:r>
    </w:p>
    <w:p w:rsidR="00D406BE" w:rsidP="0058370C" w:rsidRDefault="00D406BE" w14:paraId="3EBE55CB" w14:textId="77777777">
      <w:pPr>
        <w:spacing w:line="20" w:lineRule="atLeast"/>
      </w:pPr>
      <w:r>
        <w:t xml:space="preserve">Une fois que l’administrateur système a évalué la quantité d’espace nécessaire pour les répertoires / (répertoire principal, /home, /var, /tmp, … (ou qu’il a laissé le programme d’installation le faire), il est assez courant que l’une de ces </w:t>
      </w:r>
      <w:r w:rsidRPr="0009626C">
        <w:rPr>
          <w:b/>
          <w:bCs/>
          <w:color w:val="0070C0"/>
        </w:rPr>
        <w:t>partitions se remplisse même s’il y a beaucoup d’espace disque sur les autres partitions</w:t>
      </w:r>
      <w:r>
        <w:t>.</w:t>
      </w:r>
    </w:p>
    <w:p w:rsidR="00D406BE" w:rsidP="0058370C" w:rsidRDefault="00D406BE" w14:paraId="1B592280" w14:textId="77777777">
      <w:pPr>
        <w:spacing w:line="20" w:lineRule="atLeast"/>
      </w:pPr>
      <w:r>
        <w:t>Les options offertes alors sont assez limitées …</w:t>
      </w:r>
    </w:p>
    <w:p w:rsidR="00D406BE" w:rsidP="0058370C" w:rsidRDefault="00D406BE" w14:paraId="458D48A3" w14:textId="77777777">
      <w:pPr>
        <w:pStyle w:val="Paragraphedeliste"/>
        <w:numPr>
          <w:ilvl w:val="0"/>
          <w:numId w:val="24"/>
        </w:numPr>
        <w:spacing w:after="0" w:line="20" w:lineRule="atLeast"/>
      </w:pPr>
      <w:r w:rsidRPr="00342129">
        <w:rPr>
          <w:b/>
          <w:bCs/>
          <w:color w:val="0070C0"/>
        </w:rPr>
        <w:t>Reformater le disque</w:t>
      </w:r>
      <w:r>
        <w:t xml:space="preserve">, </w:t>
      </w:r>
      <w:r w:rsidRPr="00342129">
        <w:rPr>
          <w:b/>
          <w:bCs/>
          <w:color w:val="0070C0"/>
        </w:rPr>
        <w:t>modifier le schéma de partitionnement</w:t>
      </w:r>
      <w:r>
        <w:t xml:space="preserve"> et </w:t>
      </w:r>
      <w:r w:rsidRPr="00342129">
        <w:rPr>
          <w:b/>
          <w:bCs/>
          <w:color w:val="0070C0"/>
        </w:rPr>
        <w:t>réinstaller</w:t>
      </w:r>
      <w:r>
        <w:t> ;</w:t>
      </w:r>
    </w:p>
    <w:p w:rsidR="00D406BE" w:rsidP="0058370C" w:rsidRDefault="00D406BE" w14:paraId="582881A3" w14:textId="77777777">
      <w:pPr>
        <w:pStyle w:val="Paragraphedeliste"/>
        <w:numPr>
          <w:ilvl w:val="0"/>
          <w:numId w:val="24"/>
        </w:numPr>
        <w:spacing w:after="0" w:line="20" w:lineRule="atLeast"/>
      </w:pPr>
      <w:r>
        <w:t xml:space="preserve">Faire l’acquisition d’un nouveau disque et </w:t>
      </w:r>
      <w:r w:rsidRPr="00342129">
        <w:rPr>
          <w:b/>
          <w:bCs/>
          <w:color w:val="0070C0"/>
        </w:rPr>
        <w:t>trouver un nouveau schéma de partitionnement</w:t>
      </w:r>
      <w:r>
        <w:t xml:space="preserve"> nécessitant un minimum de mouvement de données ;</w:t>
      </w:r>
    </w:p>
    <w:p w:rsidR="00D406BE" w:rsidP="0058370C" w:rsidRDefault="00D406BE" w14:paraId="25021DB0" w14:textId="77777777">
      <w:pPr>
        <w:pStyle w:val="Paragraphedeliste"/>
        <w:numPr>
          <w:ilvl w:val="0"/>
          <w:numId w:val="24"/>
        </w:numPr>
        <w:spacing w:after="0" w:line="20" w:lineRule="atLeast"/>
      </w:pPr>
      <w:r w:rsidRPr="00342129">
        <w:rPr>
          <w:b/>
          <w:bCs/>
          <w:color w:val="0070C0"/>
        </w:rPr>
        <w:t>Configurer une batterie de liens symboliques</w:t>
      </w:r>
      <w:r>
        <w:t xml:space="preserve"> sur / pointant sur /home et installer le nouveau logiciel sur /home</w:t>
      </w:r>
    </w:p>
    <w:p w:rsidR="00D406BE" w:rsidP="0058370C" w:rsidRDefault="00D406BE" w14:paraId="5D39A9C0" w14:textId="77777777">
      <w:pPr>
        <w:spacing w:line="20" w:lineRule="atLeast"/>
      </w:pPr>
    </w:p>
    <w:p w:rsidR="00D406BE" w:rsidP="0058370C" w:rsidRDefault="00D406BE" w14:paraId="0832092A" w14:textId="77777777">
      <w:pPr>
        <w:spacing w:line="20" w:lineRule="atLeast"/>
        <w:rPr>
          <w:b/>
          <w:color w:val="7030A0"/>
        </w:rPr>
      </w:pPr>
      <w:r>
        <w:t xml:space="preserve">Une autre solution consisterait à allouer un </w:t>
      </w:r>
      <w:r w:rsidRPr="0009626C">
        <w:rPr>
          <w:b/>
          <w:bCs/>
          <w:color w:val="0070C0"/>
        </w:rPr>
        <w:t>minimum d'espace pour chaque volume logique</w:t>
      </w:r>
      <w:r>
        <w:t xml:space="preserve"> (LV) et à laisser une partie du disque non allouée. Ensuite, lorsque les partitions commencent à se remplir, elles </w:t>
      </w:r>
      <w:r w:rsidRPr="0009626C">
        <w:rPr>
          <w:b/>
          <w:bCs/>
          <w:color w:val="0070C0"/>
        </w:rPr>
        <w:t>peuvent être redimensionnées si cela est nécessaire</w:t>
      </w:r>
      <w:r>
        <w:t>.</w:t>
      </w:r>
    </w:p>
    <w:p w:rsidR="00D406BE" w:rsidP="0058370C" w:rsidRDefault="00D406BE" w14:paraId="02963EA4" w14:textId="77777777">
      <w:pPr>
        <w:spacing w:line="20" w:lineRule="atLeast"/>
      </w:pPr>
      <w:r>
        <w:t xml:space="preserve">Les avantages de la gestion des volumes logiques (LV) sont plus évidents sur les grands systèmes dotés de nombreux lecteurs de disque. </w:t>
      </w:r>
    </w:p>
    <w:p w:rsidR="00D406BE" w:rsidP="0058370C" w:rsidRDefault="00D406BE" w14:paraId="386166EC" w14:textId="77777777">
      <w:pPr>
        <w:spacing w:line="20" w:lineRule="atLeast"/>
      </w:pPr>
      <w:r w:rsidRPr="0009626C">
        <w:rPr>
          <w:b/>
          <w:bCs/>
          <w:color w:val="0070C0"/>
        </w:rPr>
        <w:t>LVM permet de concaténer des disques</w:t>
      </w:r>
      <w:r>
        <w:t xml:space="preserve"> (ou partitions) </w:t>
      </w:r>
      <w:r w:rsidRPr="00537A0C">
        <w:rPr>
          <w:b/>
          <w:bCs/>
          <w:color w:val="00B050"/>
        </w:rPr>
        <w:t xml:space="preserve">au </w:t>
      </w:r>
      <w:r w:rsidRPr="0009626C">
        <w:rPr>
          <w:b/>
          <w:bCs/>
          <w:color w:val="0070C0"/>
        </w:rPr>
        <w:t>sein d’un groupe de volumes</w:t>
      </w:r>
      <w:r w:rsidRPr="00C1474F">
        <w:t>. On peut alors effectuer un découpage de cet ensemble de volumes, que l’on peut voir comme un pseudo-disque dur, afin de former différents volumes logiques</w:t>
      </w:r>
    </w:p>
    <w:p w:rsidR="00D406BE" w:rsidP="0058370C" w:rsidRDefault="00D406BE" w14:paraId="0BB6377E" w14:textId="77777777">
      <w:pPr>
        <w:spacing w:line="20" w:lineRule="atLeast"/>
      </w:pPr>
      <w:r>
        <w:t xml:space="preserve">Avec LVM, </w:t>
      </w:r>
      <w:r w:rsidRPr="0035380D">
        <w:rPr>
          <w:b/>
          <w:bCs/>
          <w:color w:val="0070C0"/>
        </w:rPr>
        <w:t>le ou les disque(s) entier(s) est/sont alloué(s) à un seul groupe de volumes (VG)</w:t>
      </w:r>
      <w:r w:rsidRPr="0035380D">
        <w:rPr>
          <w:color w:val="0070C0"/>
        </w:rPr>
        <w:t xml:space="preserve"> </w:t>
      </w:r>
      <w:r>
        <w:t xml:space="preserve">et les </w:t>
      </w:r>
      <w:r w:rsidRPr="0035380D">
        <w:rPr>
          <w:b/>
          <w:bCs/>
          <w:color w:val="0070C0"/>
        </w:rPr>
        <w:t>volumes logiques (LV)</w:t>
      </w:r>
      <w:r>
        <w:t xml:space="preserve"> </w:t>
      </w:r>
      <w:r w:rsidRPr="0035380D">
        <w:rPr>
          <w:b/>
          <w:bCs/>
          <w:color w:val="0070C0"/>
        </w:rPr>
        <w:t>créés pour contenir les systèmes de fichiers</w:t>
      </w:r>
      <w:r>
        <w:t xml:space="preserve"> / (répertoire principal, /home, /var, /tmp, …. </w:t>
      </w:r>
      <w:r>
        <w:br/>
      </w:r>
      <w:r>
        <w:t>Si, par exemple, le volume logique (LV) /home était rempli ultérieurement mais qu'il restait de l'espace disponible sur /var, il sera alors possible de réduire /var de quelques Mo et de réaffecter cet espace à /home.</w:t>
      </w:r>
    </w:p>
    <w:p w:rsidR="00D406BE" w:rsidP="0058370C" w:rsidRDefault="00D406BE" w14:paraId="6545F0D8" w14:textId="74354F19">
      <w:pPr>
        <w:spacing w:line="20" w:lineRule="atLeast"/>
      </w:pPr>
      <w:r>
        <w:t xml:space="preserve">La </w:t>
      </w:r>
      <w:r w:rsidRPr="0035380D">
        <w:rPr>
          <w:b/>
          <w:bCs/>
          <w:color w:val="0070C0"/>
        </w:rPr>
        <w:t>gestion d'une grande batterie de disques est une tâche fastidieuse</w:t>
      </w:r>
      <w:r>
        <w:t xml:space="preserve">, particulièrement complexe si le système contient de </w:t>
      </w:r>
      <w:r w:rsidRPr="0035380D">
        <w:rPr>
          <w:b/>
          <w:bCs/>
          <w:color w:val="0070C0"/>
        </w:rPr>
        <w:t>nombreux disques de tailles différentes</w:t>
      </w:r>
      <w:r>
        <w:t xml:space="preserve">. </w:t>
      </w:r>
      <w:r w:rsidR="0035380D">
        <w:br/>
      </w:r>
      <w:r w:rsidRPr="0035380D">
        <w:rPr>
          <w:b/>
          <w:bCs/>
          <w:color w:val="0070C0"/>
        </w:rPr>
        <w:t>Équilibrer les exigences de stockage</w:t>
      </w:r>
      <w:r>
        <w:t xml:space="preserve"> (souvent conflictuelles) de différents utilisateurs peut être une </w:t>
      </w:r>
      <w:r w:rsidRPr="0035380D">
        <w:rPr>
          <w:b/>
          <w:bCs/>
          <w:color w:val="0070C0"/>
        </w:rPr>
        <w:t>tâche complexe</w:t>
      </w:r>
      <w:r>
        <w:t>.</w:t>
      </w:r>
    </w:p>
    <w:p w:rsidR="00D406BE" w:rsidP="0058370C" w:rsidRDefault="00D406BE" w14:paraId="4735895A" w14:textId="5CD35B4D">
      <w:pPr>
        <w:spacing w:line="20" w:lineRule="atLeast"/>
      </w:pPr>
      <w:r>
        <w:t xml:space="preserve">Les </w:t>
      </w:r>
      <w:r w:rsidRPr="00F615B6">
        <w:rPr>
          <w:b/>
          <w:bCs/>
          <w:color w:val="0070C0"/>
        </w:rPr>
        <w:t>groupes d'utilisateurs peuvent être alloués à des groupes de volumes</w:t>
      </w:r>
      <w:r w:rsidRPr="00F615B6">
        <w:rPr>
          <w:color w:val="0070C0"/>
        </w:rPr>
        <w:t xml:space="preserve"> </w:t>
      </w:r>
      <w:r>
        <w:t xml:space="preserve">(VG) et à </w:t>
      </w:r>
      <w:r w:rsidRPr="00F615B6">
        <w:rPr>
          <w:b/>
          <w:bCs/>
          <w:color w:val="0070C0"/>
        </w:rPr>
        <w:t>des volumes logiques</w:t>
      </w:r>
      <w:r>
        <w:t xml:space="preserve"> (LV)</w:t>
      </w:r>
      <w:r w:rsidR="00F615B6">
        <w:t xml:space="preserve"> </w:t>
      </w:r>
      <w:r>
        <w:t>et ceux-ci peuvent être développés selon les besoins. Il est possible que l’administrateur système</w:t>
      </w:r>
      <w:r w:rsidR="00F615B6">
        <w:t xml:space="preserve"> ne</w:t>
      </w:r>
      <w:r>
        <w:t xml:space="preserve"> «</w:t>
      </w:r>
      <w:r w:rsidR="00F615B6">
        <w:t> </w:t>
      </w:r>
      <w:r>
        <w:t>retienne</w:t>
      </w:r>
      <w:r w:rsidR="00F615B6">
        <w:t> </w:t>
      </w:r>
      <w:r>
        <w:t xml:space="preserve">» le stockage sur disque jusqu’à ce qu’il soit nécessaire. </w:t>
      </w:r>
      <w:r w:rsidR="00F615B6">
        <w:br/>
      </w:r>
      <w:r>
        <w:t>Il peut ensuite être ajouté au groupe de volumes (utilisateur) ayant le besoin le plus pressant.</w:t>
      </w:r>
    </w:p>
    <w:p w:rsidR="00D406BE" w:rsidP="0058370C" w:rsidRDefault="00D406BE" w14:paraId="6BE31756" w14:textId="383EE9A8">
      <w:pPr>
        <w:spacing w:line="20" w:lineRule="atLeast"/>
      </w:pPr>
      <w:r>
        <w:t xml:space="preserve">Lorsque de </w:t>
      </w:r>
      <w:r w:rsidRPr="005572C0">
        <w:rPr>
          <w:b/>
          <w:bCs/>
          <w:color w:val="0070C0"/>
        </w:rPr>
        <w:t>nouveaux lecteurs sont ajoutés au système</w:t>
      </w:r>
      <w:r>
        <w:t xml:space="preserve">, il n'est plus nécessaire de déplacer les fichiers des utilisateurs pour utiliser au mieux le nouveau stockage. </w:t>
      </w:r>
      <w:r w:rsidR="005572C0">
        <w:t>Il suffit simplement d’</w:t>
      </w:r>
      <w:r>
        <w:t xml:space="preserve">ajouter simplement le nouveau disque dans un ou plusieurs groupes de volumes existants et </w:t>
      </w:r>
      <w:r w:rsidR="005572C0">
        <w:t>d’</w:t>
      </w:r>
      <w:r w:rsidRPr="005572C0">
        <w:rPr>
          <w:b/>
          <w:bCs/>
          <w:color w:val="0070C0"/>
        </w:rPr>
        <w:t>étend</w:t>
      </w:r>
      <w:r w:rsidRPr="005572C0" w:rsidR="005572C0">
        <w:rPr>
          <w:b/>
          <w:bCs/>
          <w:color w:val="0070C0"/>
        </w:rPr>
        <w:t>re</w:t>
      </w:r>
      <w:r>
        <w:t xml:space="preserve"> </w:t>
      </w:r>
      <w:r w:rsidRPr="005572C0">
        <w:rPr>
          <w:b/>
          <w:bCs/>
          <w:color w:val="0070C0"/>
        </w:rPr>
        <w:t>les volumes logiques en fonction des besoins</w:t>
      </w:r>
      <w:r>
        <w:t>.</w:t>
      </w:r>
    </w:p>
    <w:p w:rsidR="00D406BE" w:rsidP="0058370C" w:rsidRDefault="00D406BE" w14:paraId="02032FB0" w14:textId="77777777">
      <w:pPr>
        <w:spacing w:line="20" w:lineRule="atLeast"/>
      </w:pPr>
      <w:r>
        <w:t>Il est également facile de supprimer les anciens disques en déplaçant les données de ceux-ci sur des disques plus récents. Cette opération peut être effectuée en ligne, sans perturber le service aux utilisateurs.</w:t>
      </w:r>
    </w:p>
    <w:p w:rsidR="00D406BE" w:rsidP="0058370C" w:rsidRDefault="00D406BE" w14:paraId="4F4926B6" w14:textId="77777777">
      <w:pPr>
        <w:spacing w:line="20" w:lineRule="atLeast"/>
        <w:rPr>
          <w:b/>
          <w:color w:val="7030A0"/>
        </w:rPr>
      </w:pPr>
    </w:p>
    <w:p w:rsidR="00D406BE" w:rsidP="00277470" w:rsidRDefault="00D406BE" w14:paraId="445F01AA" w14:textId="77777777">
      <w:pPr>
        <w:spacing w:line="20" w:lineRule="atLeast"/>
        <w:jc w:val="center"/>
        <w:rPr>
          <w:b/>
          <w:color w:val="7030A0"/>
        </w:rPr>
      </w:pPr>
      <w:r>
        <w:rPr>
          <w:noProof/>
        </w:rPr>
        <w:lastRenderedPageBreak/>
        <w:drawing>
          <wp:inline distT="0" distB="0" distL="0" distR="0" wp14:anchorId="245DAE02" wp14:editId="38E9590B">
            <wp:extent cx="3808360" cy="1950720"/>
            <wp:effectExtent l="0" t="0" r="1905" b="0"/>
            <wp:docPr id="3" name="Image 3" descr="https://doc.ubuntu-fr.org/_media/lv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ubuntu-fr.org/_media/lv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5115" cy="2000280"/>
                    </a:xfrm>
                    <a:prstGeom prst="rect">
                      <a:avLst/>
                    </a:prstGeom>
                    <a:noFill/>
                    <a:ln>
                      <a:noFill/>
                    </a:ln>
                  </pic:spPr>
                </pic:pic>
              </a:graphicData>
            </a:graphic>
          </wp:inline>
        </w:drawing>
      </w:r>
    </w:p>
    <w:p w:rsidR="00D406BE" w:rsidP="0058370C" w:rsidRDefault="00D406BE" w14:paraId="0BCFB6AB" w14:textId="77777777">
      <w:pPr>
        <w:spacing w:line="20" w:lineRule="atLeast"/>
        <w:rPr>
          <w:b/>
          <w:color w:val="7030A0"/>
        </w:rPr>
      </w:pPr>
    </w:p>
    <w:p w:rsidRPr="007405AE" w:rsidR="00D406BE" w:rsidP="0058370C" w:rsidRDefault="00D406BE" w14:paraId="3A9F84C7" w14:textId="77777777">
      <w:pPr>
        <w:spacing w:line="20" w:lineRule="atLeast"/>
      </w:pPr>
      <w:r w:rsidRPr="007405AE">
        <w:t>Les éléments de base LVM sont donc …</w:t>
      </w:r>
    </w:p>
    <w:p w:rsidR="00D406BE" w:rsidP="0058370C" w:rsidRDefault="00D406BE" w14:paraId="14B5AB26" w14:textId="77777777">
      <w:pPr>
        <w:pStyle w:val="Paragraphedeliste"/>
        <w:numPr>
          <w:ilvl w:val="0"/>
          <w:numId w:val="20"/>
        </w:numPr>
        <w:spacing w:after="0" w:line="20" w:lineRule="atLeast"/>
      </w:pPr>
      <w:r w:rsidRPr="0009626C">
        <w:rPr>
          <w:b/>
          <w:bCs/>
          <w:color w:val="0070C0"/>
        </w:rPr>
        <w:t>Volume physique</w:t>
      </w:r>
      <w:r>
        <w:t xml:space="preserve"> (</w:t>
      </w:r>
      <w:r w:rsidRPr="006A1E74">
        <w:rPr>
          <w:i/>
        </w:rPr>
        <w:t>Physical Volume</w:t>
      </w:r>
      <w:r>
        <w:t>)</w:t>
      </w:r>
      <w:r>
        <w:br/>
      </w:r>
      <w:r>
        <w:t>Nœud de périphérique de bloc Linux, utilisable pour le stockage par LVM</w:t>
      </w:r>
      <w:r>
        <w:br/>
      </w:r>
      <w:r>
        <w:t>Il héberge un en-tête LVM</w:t>
      </w:r>
      <w:r>
        <w:br/>
      </w:r>
      <w:r>
        <w:t>il peut s’agir …</w:t>
      </w:r>
    </w:p>
    <w:p w:rsidR="00D406BE" w:rsidP="0058370C" w:rsidRDefault="00D406BE" w14:paraId="18739704" w14:textId="77777777">
      <w:pPr>
        <w:pStyle w:val="Paragraphedeliste"/>
        <w:numPr>
          <w:ilvl w:val="1"/>
          <w:numId w:val="20"/>
        </w:numPr>
        <w:spacing w:after="0" w:line="20" w:lineRule="atLeast"/>
      </w:pPr>
      <w:r>
        <w:t>d</w:t>
      </w:r>
      <w:r w:rsidRPr="009B3723">
        <w:t>’</w:t>
      </w:r>
      <w:r>
        <w:t>un disque dur ;</w:t>
      </w:r>
    </w:p>
    <w:p w:rsidR="00D406BE" w:rsidP="0058370C" w:rsidRDefault="00D406BE" w14:paraId="25752F80" w14:textId="77777777">
      <w:pPr>
        <w:pStyle w:val="Paragraphedeliste"/>
        <w:numPr>
          <w:ilvl w:val="1"/>
          <w:numId w:val="20"/>
        </w:numPr>
        <w:spacing w:after="0" w:line="20" w:lineRule="atLeast"/>
      </w:pPr>
      <w:r>
        <w:t>d’une partition MBR ou GPT ;</w:t>
      </w:r>
    </w:p>
    <w:p w:rsidR="00D406BE" w:rsidP="0058370C" w:rsidRDefault="00D406BE" w14:paraId="1BABFA13" w14:textId="77777777">
      <w:pPr>
        <w:pStyle w:val="Paragraphedeliste"/>
        <w:numPr>
          <w:ilvl w:val="1"/>
          <w:numId w:val="20"/>
        </w:numPr>
        <w:spacing w:after="0" w:line="20" w:lineRule="atLeast"/>
      </w:pPr>
      <w:r>
        <w:t>d’un fichier de bouclage</w:t>
      </w:r>
      <w:r>
        <w:br/>
      </w:r>
      <w:r>
        <w:t>ou</w:t>
      </w:r>
    </w:p>
    <w:p w:rsidR="00D406BE" w:rsidP="0058370C" w:rsidRDefault="00D406BE" w14:paraId="2FA563B3" w14:textId="77777777">
      <w:pPr>
        <w:pStyle w:val="Paragraphedeliste"/>
        <w:numPr>
          <w:ilvl w:val="1"/>
          <w:numId w:val="20"/>
        </w:numPr>
        <w:spacing w:after="0" w:line="20" w:lineRule="atLeast"/>
      </w:pPr>
      <w:r>
        <w:t>d’un périphérique de mappeur de périphérique (par exemple, dm-crypt) ;</w:t>
      </w:r>
    </w:p>
    <w:p w:rsidR="00D406BE" w:rsidP="0058370C" w:rsidRDefault="00D406BE" w14:paraId="76EE97BA" w14:textId="77777777">
      <w:pPr>
        <w:pStyle w:val="Paragraphedeliste"/>
        <w:numPr>
          <w:ilvl w:val="0"/>
          <w:numId w:val="20"/>
        </w:numPr>
        <w:spacing w:after="0" w:line="20" w:lineRule="atLeast"/>
      </w:pPr>
      <w:r w:rsidRPr="0009626C">
        <w:rPr>
          <w:b/>
          <w:bCs/>
          <w:color w:val="0070C0"/>
        </w:rPr>
        <w:t>Groupe de volume</w:t>
      </w:r>
      <w:r>
        <w:t xml:space="preserve"> (</w:t>
      </w:r>
      <w:r w:rsidRPr="00BF2124">
        <w:rPr>
          <w:i/>
        </w:rPr>
        <w:t>Volume Group</w:t>
      </w:r>
      <w:r>
        <w:t>)</w:t>
      </w:r>
      <w:r>
        <w:br/>
      </w:r>
      <w:r>
        <w:t xml:space="preserve">Groupe de volume physique (PV) servant de conteneur pour les volumes logiques. </w:t>
      </w:r>
      <w:r>
        <w:br/>
      </w:r>
      <w:r>
        <w:t>Les Étendue physique (PE) sont attribués à partir d'un groupe de volume (VG) pour un Volume logique (LV) ;</w:t>
      </w:r>
    </w:p>
    <w:p w:rsidR="00D406BE" w:rsidP="0058370C" w:rsidRDefault="00D406BE" w14:paraId="3A3FA246" w14:textId="77777777">
      <w:pPr>
        <w:pStyle w:val="Paragraphedeliste"/>
        <w:numPr>
          <w:ilvl w:val="0"/>
          <w:numId w:val="20"/>
        </w:numPr>
        <w:spacing w:after="0" w:line="20" w:lineRule="atLeast"/>
      </w:pPr>
      <w:r w:rsidRPr="0009626C">
        <w:rPr>
          <w:b/>
          <w:bCs/>
          <w:color w:val="0070C0"/>
        </w:rPr>
        <w:t>Volume logique</w:t>
      </w:r>
      <w:r>
        <w:t xml:space="preserve"> (</w:t>
      </w:r>
      <w:r w:rsidRPr="00C16034">
        <w:rPr>
          <w:i/>
        </w:rPr>
        <w:t>Logical Volume</w:t>
      </w:r>
      <w:r>
        <w:t>)</w:t>
      </w:r>
      <w:r>
        <w:br/>
      </w:r>
      <w:r>
        <w:t>Partition virtuelle ou logique qui réside dans un groupe de volume (VG) et est composée d’étendues physiques (PE)</w:t>
      </w:r>
      <w:r>
        <w:br/>
      </w:r>
      <w:r>
        <w:t>Les LV sont des périphériques en bloc Linux analogues aux partitions physiques</w:t>
      </w:r>
      <w:r>
        <w:br/>
      </w:r>
      <w:r>
        <w:t>Ils peuvent, par exemple, être directement formatés avec un système de fichiers ;</w:t>
      </w:r>
    </w:p>
    <w:p w:rsidR="00D406BE" w:rsidP="0058370C" w:rsidRDefault="00D406BE" w14:paraId="364119E4" w14:textId="77777777">
      <w:pPr>
        <w:pStyle w:val="Paragraphedeliste"/>
        <w:numPr>
          <w:ilvl w:val="0"/>
          <w:numId w:val="20"/>
        </w:numPr>
        <w:spacing w:after="0" w:line="20" w:lineRule="atLeast"/>
      </w:pPr>
      <w:r w:rsidRPr="0009626C">
        <w:rPr>
          <w:b/>
          <w:bCs/>
          <w:color w:val="0070C0"/>
        </w:rPr>
        <w:t>Étendue physique</w:t>
      </w:r>
      <w:r>
        <w:t xml:space="preserve"> (</w:t>
      </w:r>
      <w:r w:rsidRPr="00A06A82">
        <w:rPr>
          <w:i/>
        </w:rPr>
        <w:t>Physical Extent</w:t>
      </w:r>
      <w:r>
        <w:t>)</w:t>
      </w:r>
      <w:r>
        <w:br/>
      </w:r>
      <w:r>
        <w:t>Plus petite étendue contiguë (4 Mo par défaut) du volume physique (PV) pouvant être affectée à un LV</w:t>
      </w:r>
      <w:r>
        <w:br/>
      </w:r>
      <w:r>
        <w:t>Les étendues physiques (PE) comme des parties de volume physique (PV) pouvant être attribuées à n’importe quel volume logique (LV).</w:t>
      </w:r>
    </w:p>
    <w:p w:rsidR="00D406BE" w:rsidP="0058370C" w:rsidRDefault="00D406BE" w14:paraId="7A8B1E16" w14:textId="77777777">
      <w:pPr>
        <w:spacing w:line="20" w:lineRule="atLeast"/>
      </w:pPr>
    </w:p>
    <w:p w:rsidR="00D406BE" w:rsidP="0058370C" w:rsidRDefault="00D406BE" w14:paraId="460E1F2A" w14:textId="6515183C">
      <w:pPr>
        <w:spacing w:line="20" w:lineRule="atLeast"/>
      </w:pPr>
      <w:r w:rsidRPr="003F15EC">
        <w:rPr>
          <w:b/>
        </w:rPr>
        <w:t>Note</w:t>
      </w:r>
      <w:r>
        <w:t> …</w:t>
      </w:r>
      <w:r>
        <w:br/>
      </w:r>
      <w:r>
        <w:t>L</w:t>
      </w:r>
      <w:r w:rsidRPr="003F15EC">
        <w:t xml:space="preserve">e </w:t>
      </w:r>
      <w:r w:rsidRPr="0009626C">
        <w:rPr>
          <w:b/>
          <w:bCs/>
          <w:color w:val="0070C0"/>
        </w:rPr>
        <w:t xml:space="preserve">device mapper est un </w:t>
      </w:r>
      <w:r w:rsidR="0009626C">
        <w:rPr>
          <w:b/>
          <w:bCs/>
          <w:color w:val="0070C0"/>
        </w:rPr>
        <w:t>cadritiel (</w:t>
      </w:r>
      <w:r w:rsidRPr="0009626C">
        <w:rPr>
          <w:b/>
          <w:bCs/>
          <w:i/>
          <w:iCs/>
          <w:color w:val="0070C0"/>
        </w:rPr>
        <w:t>framework</w:t>
      </w:r>
      <w:r w:rsidR="0009626C">
        <w:rPr>
          <w:b/>
          <w:bCs/>
          <w:color w:val="0070C0"/>
        </w:rPr>
        <w:t>)</w:t>
      </w:r>
      <w:r w:rsidRPr="0009626C">
        <w:rPr>
          <w:b/>
          <w:bCs/>
          <w:color w:val="0070C0"/>
        </w:rPr>
        <w:t xml:space="preserve"> fourni par le noyau Linux</w:t>
      </w:r>
      <w:r w:rsidRPr="003F15EC">
        <w:t xml:space="preserve"> afin de faire correspondre les périphériques blocs de niveau physique à des périphériques blocs de niveau virtuel plus élevé. </w:t>
      </w:r>
      <w:r>
        <w:br/>
      </w:r>
      <w:r w:rsidRPr="003F15EC">
        <w:t>Cela constitue la base de LVM2</w:t>
      </w:r>
    </w:p>
    <w:p w:rsidR="00D406BE" w:rsidP="0058370C" w:rsidRDefault="00D406BE" w14:paraId="26CE5AC3" w14:textId="77777777">
      <w:pPr>
        <w:spacing w:line="20" w:lineRule="atLeast"/>
      </w:pPr>
    </w:p>
    <w:p w:rsidR="00D406BE" w:rsidP="0058370C" w:rsidRDefault="00D406BE" w14:paraId="557CAFC6" w14:textId="77777777">
      <w:pPr>
        <w:spacing w:line="20" w:lineRule="atLeast"/>
      </w:pPr>
      <w:r w:rsidRPr="008D725B">
        <w:rPr>
          <w:b/>
        </w:rPr>
        <w:t>Attention</w:t>
      </w:r>
      <w:r>
        <w:t> …</w:t>
      </w:r>
      <w:r>
        <w:br/>
      </w:r>
      <w:r>
        <w:t>I</w:t>
      </w:r>
      <w:r w:rsidRPr="008D725B">
        <w:t xml:space="preserve">l ne faut jamais perdre de vue que </w:t>
      </w:r>
      <w:r w:rsidRPr="0035380D">
        <w:rPr>
          <w:b/>
          <w:bCs/>
          <w:color w:val="0070C0"/>
        </w:rPr>
        <w:t>seule la partition /boot ne peut faire partie d’un système LVM</w:t>
      </w:r>
      <w:r w:rsidRPr="008D725B">
        <w:t>, à cause du matériel de démarrage du système qu’il contient.</w:t>
      </w:r>
    </w:p>
    <w:p w:rsidR="00D406BE" w:rsidP="0058370C" w:rsidRDefault="00D406BE" w14:paraId="2B701CF7" w14:textId="77777777">
      <w:pPr>
        <w:spacing w:line="20" w:lineRule="atLeast"/>
      </w:pPr>
    </w:p>
    <w:p w:rsidR="0035380D" w:rsidRDefault="0035380D" w14:paraId="79709B6B" w14:textId="77777777">
      <w:pPr>
        <w:spacing w:after="0" w:line="276" w:lineRule="auto"/>
        <w:rPr>
          <w:b/>
          <w:color w:val="7030A0"/>
        </w:rPr>
      </w:pPr>
      <w:r>
        <w:rPr>
          <w:b/>
          <w:color w:val="7030A0"/>
        </w:rPr>
        <w:br w:type="page"/>
      </w:r>
    </w:p>
    <w:p w:rsidRPr="00C71942" w:rsidR="00D406BE" w:rsidP="0058370C" w:rsidRDefault="00D406BE" w14:paraId="26839A6E" w14:textId="17B798E1">
      <w:pPr>
        <w:spacing w:line="20" w:lineRule="atLeast"/>
        <w:rPr>
          <w:b/>
          <w:color w:val="7030A0"/>
        </w:rPr>
      </w:pPr>
      <w:r w:rsidRPr="00C71942">
        <w:rPr>
          <w:b/>
          <w:color w:val="7030A0"/>
        </w:rPr>
        <w:lastRenderedPageBreak/>
        <w:t>Pré-requis</w:t>
      </w:r>
    </w:p>
    <w:p w:rsidR="00D406BE" w:rsidP="0058370C" w:rsidRDefault="00D406BE" w14:paraId="171EE732" w14:textId="4D1D4393">
      <w:pPr>
        <w:spacing w:line="20" w:lineRule="atLeast"/>
      </w:pPr>
      <w:r>
        <w:t xml:space="preserve">Un </w:t>
      </w:r>
      <w:r w:rsidRPr="00080F46">
        <w:rPr>
          <w:b/>
          <w:bCs/>
          <w:color w:val="0070C0"/>
        </w:rPr>
        <w:t>disque ou une partition libre minimum</w:t>
      </w:r>
      <w:r>
        <w:t xml:space="preserve">. </w:t>
      </w:r>
      <w:r w:rsidR="00080F46">
        <w:t>C</w:t>
      </w:r>
      <w:r>
        <w:t xml:space="preserve">et exemple </w:t>
      </w:r>
      <w:r w:rsidR="00080F46">
        <w:t xml:space="preserve">utilise </w:t>
      </w:r>
      <w:r>
        <w:t>trois disques.</w:t>
      </w:r>
      <w:r w:rsidR="0005585A">
        <w:br/>
      </w:r>
      <w:r>
        <w:t>Ne pas avoir peur de la ligne de commande.</w:t>
      </w:r>
    </w:p>
    <w:p w:rsidR="00D406BE" w:rsidP="0058370C" w:rsidRDefault="00D406BE" w14:paraId="17983226" w14:textId="77777777">
      <w:pPr>
        <w:spacing w:line="20" w:lineRule="atLeast"/>
      </w:pPr>
    </w:p>
    <w:p w:rsidRPr="001751AD" w:rsidR="00D406BE" w:rsidP="0058370C" w:rsidRDefault="00D406BE" w14:paraId="44C88C22" w14:textId="77777777">
      <w:pPr>
        <w:spacing w:line="20" w:lineRule="atLeast"/>
        <w:rPr>
          <w:b/>
        </w:rPr>
      </w:pPr>
      <w:r w:rsidRPr="00C71942">
        <w:rPr>
          <w:b/>
          <w:color w:val="7030A0"/>
        </w:rPr>
        <w:t>Installation</w:t>
      </w:r>
    </w:p>
    <w:p w:rsidRPr="00F300E7" w:rsidR="00D406BE" w:rsidP="0058370C" w:rsidRDefault="00107800" w14:paraId="6479E994" w14:textId="295128D5">
      <w:pPr>
        <w:spacing w:line="20" w:lineRule="atLeast"/>
        <w:rPr>
          <w:rFonts w:cstheme="minorHAnsi"/>
        </w:rPr>
      </w:pPr>
      <w:r>
        <w:rPr>
          <w:rFonts w:cstheme="minorHAnsi"/>
        </w:rPr>
        <w:t xml:space="preserve">Pour installer le gestionnaire de volume logique </w:t>
      </w:r>
      <w:r w:rsidRPr="00080F46" w:rsidR="00D406BE">
        <w:rPr>
          <w:rFonts w:cstheme="minorHAnsi"/>
        </w:rPr>
        <w:t>…</w:t>
      </w:r>
      <w:r>
        <w:rPr>
          <w:rFonts w:cstheme="minorHAnsi"/>
        </w:rPr>
        <w:br/>
      </w:r>
      <w:r w:rsidRPr="00107800" w:rsidR="0003394B">
        <w:rPr>
          <w:rFonts w:cstheme="minorHAnsi"/>
          <w:b/>
          <w:bCs/>
          <w:color w:val="E36C0A" w:themeColor="accent6" w:themeShade="BF"/>
        </w:rPr>
        <w:t>&gt;&gt;</w:t>
      </w:r>
      <w:r w:rsidRPr="00107800" w:rsidR="00D406BE">
        <w:rPr>
          <w:rFonts w:cstheme="minorHAnsi"/>
          <w:b/>
          <w:bCs/>
          <w:color w:val="E36C0A" w:themeColor="accent6" w:themeShade="BF"/>
        </w:rPr>
        <w:t xml:space="preserve"> </w:t>
      </w:r>
      <w:r w:rsidRPr="00F300E7">
        <w:rPr>
          <w:rFonts w:cstheme="minorHAnsi"/>
          <w:b/>
          <w:color w:val="FF0000"/>
        </w:rPr>
        <w:t xml:space="preserve">sudo apt </w:t>
      </w:r>
      <w:r w:rsidRPr="00F300E7" w:rsidR="00D406BE">
        <w:rPr>
          <w:rFonts w:cstheme="minorHAnsi"/>
          <w:b/>
          <w:color w:val="FF0000"/>
        </w:rPr>
        <w:t>install lvm2</w:t>
      </w:r>
    </w:p>
    <w:p w:rsidRPr="00F300E7" w:rsidR="00D406BE" w:rsidP="0058370C" w:rsidRDefault="00D406BE" w14:paraId="3402B0CD" w14:textId="77777777">
      <w:pPr>
        <w:spacing w:line="20" w:lineRule="atLeast"/>
      </w:pPr>
    </w:p>
    <w:p w:rsidRPr="001556BD" w:rsidR="00D406BE" w:rsidP="0058370C" w:rsidRDefault="00D406BE" w14:paraId="664580BC" w14:textId="77777777">
      <w:pPr>
        <w:spacing w:line="20" w:lineRule="atLeast"/>
        <w:rPr>
          <w:b/>
          <w:color w:val="7030A0"/>
        </w:rPr>
      </w:pPr>
      <w:r w:rsidRPr="001556BD">
        <w:rPr>
          <w:b/>
          <w:color w:val="7030A0"/>
        </w:rPr>
        <w:t>Groupe de volumes</w:t>
      </w:r>
      <w:r>
        <w:rPr>
          <w:b/>
          <w:color w:val="7030A0"/>
        </w:rPr>
        <w:t xml:space="preserve"> (VG – </w:t>
      </w:r>
      <w:r w:rsidRPr="00124870">
        <w:rPr>
          <w:b/>
          <w:i/>
          <w:color w:val="7030A0"/>
        </w:rPr>
        <w:t>Volume Group</w:t>
      </w:r>
      <w:r>
        <w:rPr>
          <w:b/>
          <w:color w:val="7030A0"/>
        </w:rPr>
        <w:t>)</w:t>
      </w:r>
    </w:p>
    <w:p w:rsidR="00D406BE" w:rsidP="0058370C" w:rsidRDefault="00D406BE" w14:paraId="1368AB74" w14:textId="77777777">
      <w:pPr>
        <w:spacing w:line="20" w:lineRule="atLeast"/>
      </w:pPr>
      <w:r w:rsidRPr="001556BD">
        <w:t xml:space="preserve">Un groupe de volumes est, comme son nom l'indique, un </w:t>
      </w:r>
      <w:r w:rsidRPr="00107800">
        <w:rPr>
          <w:b/>
          <w:bCs/>
          <w:color w:val="0070C0"/>
        </w:rPr>
        <w:t>ensemble de volumes physiques</w:t>
      </w:r>
      <w:r w:rsidRPr="001556BD">
        <w:t xml:space="preserve">. </w:t>
      </w:r>
    </w:p>
    <w:p w:rsidR="00D406BE" w:rsidP="0058370C" w:rsidRDefault="00D406BE" w14:paraId="31863DFC" w14:textId="77777777">
      <w:pPr>
        <w:spacing w:line="20" w:lineRule="atLeast"/>
      </w:pPr>
      <w:r w:rsidRPr="001556BD">
        <w:t xml:space="preserve">On a donc un ou plusieurs volumes physiques dans un groupe de volumes, et pour utiliser LVM, </w:t>
      </w:r>
      <w:r w:rsidRPr="00107800">
        <w:rPr>
          <w:b/>
          <w:bCs/>
          <w:color w:val="0070C0"/>
        </w:rPr>
        <w:t>il faut obligatoirement</w:t>
      </w:r>
      <w:r w:rsidRPr="00537A0C">
        <w:rPr>
          <w:b/>
          <w:bCs/>
          <w:color w:val="00B050"/>
        </w:rPr>
        <w:t xml:space="preserve"> </w:t>
      </w:r>
      <w:r w:rsidRPr="00107800">
        <w:rPr>
          <w:b/>
          <w:bCs/>
          <w:color w:val="0070C0"/>
        </w:rPr>
        <w:t>au moins un groupe de volumes</w:t>
      </w:r>
      <w:r w:rsidRPr="001556BD">
        <w:t xml:space="preserve">. </w:t>
      </w:r>
    </w:p>
    <w:p w:rsidR="00D406BE" w:rsidP="0058370C" w:rsidRDefault="00D406BE" w14:paraId="0604B2E9" w14:textId="77777777">
      <w:pPr>
        <w:spacing w:line="20" w:lineRule="atLeast"/>
      </w:pPr>
      <w:r w:rsidRPr="001556BD">
        <w:t>Habituellement, sur les serveurs</w:t>
      </w:r>
      <w:r>
        <w:t xml:space="preserve"> les plus sollicités</w:t>
      </w:r>
      <w:r w:rsidRPr="001556BD">
        <w:t xml:space="preserve">, on essaye de regrouper les disques en fonction de leur caractéristiques (capacités, performances, </w:t>
      </w:r>
      <w:r>
        <w:t>..</w:t>
      </w:r>
      <w:r w:rsidRPr="001556BD">
        <w:t xml:space="preserve">.). </w:t>
      </w:r>
    </w:p>
    <w:p w:rsidRPr="001556BD" w:rsidR="00D406BE" w:rsidP="0058370C" w:rsidRDefault="00D406BE" w14:paraId="7D503742" w14:textId="77777777">
      <w:pPr>
        <w:spacing w:line="20" w:lineRule="atLeast"/>
      </w:pPr>
      <w:r w:rsidRPr="001556BD">
        <w:t>Une telle configuration est tout de même assez dangereuse en cas de perte d'un disque… De plus, cela n'apporterait aucun gain de performance contrairement à du RAID-0 par exemple. :)</w:t>
      </w:r>
    </w:p>
    <w:p w:rsidRPr="001556BD" w:rsidR="00D406BE" w:rsidP="0058370C" w:rsidRDefault="00D406BE" w14:paraId="0964DC09" w14:textId="77777777">
      <w:pPr>
        <w:spacing w:line="20" w:lineRule="atLeast"/>
      </w:pPr>
    </w:p>
    <w:p w:rsidR="0003394B" w:rsidP="0058370C" w:rsidRDefault="0003394B" w14:paraId="48B6CE5B" w14:textId="77777777">
      <w:pPr>
        <w:spacing w:line="20" w:lineRule="atLeast"/>
        <w:rPr>
          <w:b/>
          <w:color w:val="7030A0"/>
        </w:rPr>
      </w:pPr>
    </w:p>
    <w:p w:rsidRPr="001556BD" w:rsidR="00D406BE" w:rsidP="0058370C" w:rsidRDefault="00D406BE" w14:paraId="7D59FEE3" w14:textId="61EC7E51">
      <w:pPr>
        <w:spacing w:line="20" w:lineRule="atLeast"/>
        <w:rPr>
          <w:b/>
          <w:color w:val="7030A0"/>
        </w:rPr>
      </w:pPr>
      <w:r w:rsidRPr="001556BD">
        <w:rPr>
          <w:b/>
          <w:color w:val="7030A0"/>
        </w:rPr>
        <w:t>Volume logique</w:t>
      </w:r>
      <w:r>
        <w:rPr>
          <w:b/>
          <w:color w:val="7030A0"/>
        </w:rPr>
        <w:t xml:space="preserve"> (LV – </w:t>
      </w:r>
      <w:r w:rsidRPr="00124870">
        <w:rPr>
          <w:b/>
          <w:i/>
          <w:color w:val="7030A0"/>
        </w:rPr>
        <w:t>Logical Volume</w:t>
      </w:r>
      <w:r>
        <w:rPr>
          <w:b/>
          <w:color w:val="7030A0"/>
        </w:rPr>
        <w:t>)</w:t>
      </w:r>
    </w:p>
    <w:p w:rsidR="00D406BE" w:rsidP="0058370C" w:rsidRDefault="00D406BE" w14:paraId="00943E75" w14:textId="77777777">
      <w:pPr>
        <w:spacing w:line="20" w:lineRule="atLeast"/>
      </w:pPr>
      <w:r w:rsidRPr="001556BD">
        <w:t xml:space="preserve">Un volume logique </w:t>
      </w:r>
      <w:r>
        <w:t xml:space="preserve">est </w:t>
      </w:r>
      <w:r w:rsidRPr="00107800">
        <w:rPr>
          <w:b/>
          <w:bCs/>
          <w:color w:val="0070C0"/>
        </w:rPr>
        <w:t>l’entité qui est utilisé</w:t>
      </w:r>
      <w:r w:rsidRPr="001556BD">
        <w:t>.</w:t>
      </w:r>
      <w:r>
        <w:br/>
      </w:r>
      <w:r w:rsidRPr="001556BD">
        <w:t xml:space="preserve">Un volume logique est un </w:t>
      </w:r>
      <w:r w:rsidRPr="00107800">
        <w:rPr>
          <w:b/>
          <w:bCs/>
          <w:color w:val="0070C0"/>
        </w:rPr>
        <w:t>espace « quelque part dans un groupe de volume » où l'on peut loger un système de fichiers</w:t>
      </w:r>
      <w:r w:rsidRPr="001556BD">
        <w:t>.</w:t>
      </w:r>
      <w:r>
        <w:br/>
      </w:r>
      <w:r w:rsidRPr="001556BD">
        <w:t>C'est</w:t>
      </w:r>
      <w:r>
        <w:t xml:space="preserve">, pour LVM, </w:t>
      </w:r>
      <w:r w:rsidRPr="001556BD">
        <w:t>ce qui remplace les partitions.</w:t>
      </w:r>
      <w:r>
        <w:br/>
      </w:r>
      <w:r w:rsidRPr="001556BD">
        <w:t xml:space="preserve">On peut donc </w:t>
      </w:r>
      <w:r w:rsidRPr="00107800">
        <w:rPr>
          <w:b/>
          <w:bCs/>
          <w:color w:val="0070C0"/>
        </w:rPr>
        <w:t>utiliser un volume logique pour mettre en place</w:t>
      </w:r>
      <w:r>
        <w:t xml:space="preserve"> …</w:t>
      </w:r>
    </w:p>
    <w:p w:rsidR="00D406BE" w:rsidP="0058370C" w:rsidRDefault="00D406BE" w14:paraId="522CC8DF" w14:textId="77777777">
      <w:pPr>
        <w:pStyle w:val="Paragraphedeliste"/>
        <w:numPr>
          <w:ilvl w:val="0"/>
          <w:numId w:val="19"/>
        </w:numPr>
        <w:spacing w:after="0" w:line="20" w:lineRule="atLeast"/>
      </w:pPr>
      <w:r w:rsidRPr="001556BD">
        <w:t xml:space="preserve">la </w:t>
      </w:r>
      <w:r w:rsidRPr="00107800">
        <w:rPr>
          <w:b/>
          <w:bCs/>
          <w:color w:val="0070C0"/>
        </w:rPr>
        <w:t>mémoire virtuelle</w:t>
      </w:r>
      <w:r>
        <w:t xml:space="preserve"> (</w:t>
      </w:r>
      <w:r w:rsidRPr="007C79B0">
        <w:rPr>
          <w:i/>
        </w:rPr>
        <w:t>swap disk</w:t>
      </w:r>
      <w:r>
        <w:t>) ;</w:t>
      </w:r>
    </w:p>
    <w:p w:rsidR="00D406BE" w:rsidP="0058370C" w:rsidRDefault="00D406BE" w14:paraId="1B22FFF6" w14:textId="77777777">
      <w:pPr>
        <w:pStyle w:val="Paragraphedeliste"/>
        <w:numPr>
          <w:ilvl w:val="0"/>
          <w:numId w:val="19"/>
        </w:numPr>
        <w:spacing w:after="0" w:line="20" w:lineRule="atLeast"/>
      </w:pPr>
      <w:r>
        <w:t xml:space="preserve">le </w:t>
      </w:r>
      <w:r w:rsidRPr="00107800">
        <w:rPr>
          <w:b/>
          <w:bCs/>
          <w:color w:val="0070C0"/>
        </w:rPr>
        <w:t>répertoire des usagers</w:t>
      </w:r>
      <w:r w:rsidRPr="001556BD">
        <w:t xml:space="preserve"> </w:t>
      </w:r>
      <w:r>
        <w:t>(</w:t>
      </w:r>
      <w:r w:rsidRPr="001556BD">
        <w:t>/home</w:t>
      </w:r>
      <w:r>
        <w:t>) ;</w:t>
      </w:r>
    </w:p>
    <w:p w:rsidR="00D406BE" w:rsidP="0058370C" w:rsidRDefault="00D406BE" w14:paraId="28C2435B" w14:textId="77777777">
      <w:pPr>
        <w:pStyle w:val="Paragraphedeliste"/>
        <w:numPr>
          <w:ilvl w:val="0"/>
          <w:numId w:val="19"/>
        </w:numPr>
        <w:spacing w:after="0" w:line="20" w:lineRule="atLeast"/>
      </w:pPr>
      <w:r>
        <w:t xml:space="preserve">le </w:t>
      </w:r>
      <w:r w:rsidRPr="00107800">
        <w:rPr>
          <w:b/>
          <w:bCs/>
          <w:color w:val="0070C0"/>
        </w:rPr>
        <w:t>répertoire principal</w:t>
      </w:r>
      <w:r>
        <w:t xml:space="preserve"> (</w:t>
      </w:r>
      <w:r w:rsidRPr="001556BD">
        <w:t>/</w:t>
      </w:r>
      <w:r>
        <w:t>) ;</w:t>
      </w:r>
    </w:p>
    <w:p w:rsidRPr="001556BD" w:rsidR="00D406BE" w:rsidP="0058370C" w:rsidRDefault="00D406BE" w14:paraId="3F9EBC5F" w14:textId="77777777">
      <w:pPr>
        <w:pStyle w:val="Paragraphedeliste"/>
        <w:numPr>
          <w:ilvl w:val="0"/>
          <w:numId w:val="19"/>
        </w:numPr>
        <w:spacing w:after="0" w:line="20" w:lineRule="atLeast"/>
      </w:pPr>
      <w:r>
        <w:t>..</w:t>
      </w:r>
      <w:r w:rsidRPr="001556BD">
        <w:t>.</w:t>
      </w:r>
    </w:p>
    <w:p w:rsidRPr="001556BD" w:rsidR="00D406BE" w:rsidP="0058370C" w:rsidRDefault="00D406BE" w14:paraId="47AD58D6" w14:textId="77777777">
      <w:pPr>
        <w:spacing w:line="20" w:lineRule="atLeast"/>
      </w:pPr>
    </w:p>
    <w:p w:rsidR="00D406BE" w:rsidP="0058370C" w:rsidRDefault="00D406BE" w14:paraId="6035D8CA" w14:textId="77777777">
      <w:pPr>
        <w:spacing w:line="20" w:lineRule="atLeast"/>
      </w:pPr>
      <w:r w:rsidRPr="007F1212">
        <w:rPr>
          <w:b/>
        </w:rPr>
        <w:t>Astuce</w:t>
      </w:r>
      <w:r w:rsidRPr="007F1212">
        <w:rPr>
          <w:b/>
        </w:rPr>
        <w:br/>
      </w:r>
      <w:r>
        <w:t xml:space="preserve">C’est une </w:t>
      </w:r>
      <w:r w:rsidRPr="00107800">
        <w:rPr>
          <w:b/>
          <w:bCs/>
          <w:color w:val="0070C0"/>
        </w:rPr>
        <w:t>bonne pratique d’éviter de situer le répertoire /boot/grub dans un volume logique</w:t>
      </w:r>
      <w:r w:rsidRPr="001556BD">
        <w:t xml:space="preserve"> car cela peut poser des problèmes pour le démarrage du système. </w:t>
      </w:r>
      <w:r>
        <w:br/>
      </w:r>
      <w:r w:rsidRPr="001556BD">
        <w:t xml:space="preserve">En effet, </w:t>
      </w:r>
      <w:r w:rsidRPr="00107800">
        <w:rPr>
          <w:b/>
          <w:bCs/>
          <w:color w:val="0070C0"/>
        </w:rPr>
        <w:t>grub ne sait pas encore</w:t>
      </w:r>
      <w:r w:rsidRPr="001556BD">
        <w:t xml:space="preserve"> (novembre 2015) </w:t>
      </w:r>
      <w:r w:rsidRPr="00107800">
        <w:rPr>
          <w:b/>
          <w:bCs/>
          <w:color w:val="0070C0"/>
        </w:rPr>
        <w:t>écrire dans un fichier localisé dans un tel volume</w:t>
      </w:r>
      <w:r w:rsidRPr="001556BD">
        <w:t xml:space="preserve">. </w:t>
      </w:r>
    </w:p>
    <w:p w:rsidR="00D406BE" w:rsidP="0058370C" w:rsidRDefault="00D406BE" w14:paraId="0CCAAF6D" w14:textId="77777777">
      <w:pPr>
        <w:spacing w:line="20" w:lineRule="atLeast"/>
      </w:pPr>
      <w:r w:rsidRPr="001556BD">
        <w:t xml:space="preserve">Or </w:t>
      </w:r>
      <w:r w:rsidRPr="00107800">
        <w:rPr>
          <w:b/>
          <w:bCs/>
          <w:color w:val="0070C0"/>
        </w:rPr>
        <w:t>grub mémorise le résultat du démarrage courant dans le fichier /boot/grub/grubenv</w:t>
      </w:r>
      <w:r w:rsidRPr="001556BD">
        <w:t xml:space="preserve"> de manière à modifier le démarrage qui suit un démarrage défaillant.</w:t>
      </w:r>
    </w:p>
    <w:p w:rsidR="00D406BE" w:rsidP="0058370C" w:rsidRDefault="00D406BE" w14:paraId="56B8AD9B" w14:textId="77777777">
      <w:pPr>
        <w:spacing w:line="20" w:lineRule="atLeast"/>
      </w:pPr>
    </w:p>
    <w:p w:rsidR="00107800" w:rsidRDefault="00107800" w14:paraId="0F5723CB" w14:textId="77777777">
      <w:pPr>
        <w:spacing w:after="0" w:line="276" w:lineRule="auto"/>
        <w:rPr>
          <w:b/>
          <w:color w:val="7030A0"/>
        </w:rPr>
      </w:pPr>
      <w:r>
        <w:rPr>
          <w:b/>
          <w:color w:val="7030A0"/>
        </w:rPr>
        <w:br w:type="page"/>
      </w:r>
    </w:p>
    <w:p w:rsidR="00D406BE" w:rsidP="0058370C" w:rsidRDefault="00D406BE" w14:paraId="05E8F851" w14:textId="0CBB7A7F">
      <w:pPr>
        <w:spacing w:line="20" w:lineRule="atLeast"/>
      </w:pPr>
      <w:r w:rsidRPr="00CC493A">
        <w:rPr>
          <w:b/>
          <w:color w:val="7030A0"/>
        </w:rPr>
        <w:lastRenderedPageBreak/>
        <w:t>Création</w:t>
      </w:r>
      <w:r>
        <w:rPr>
          <w:b/>
          <w:color w:val="7030A0"/>
        </w:rPr>
        <w:t xml:space="preserve"> de l’infrastructure de base</w:t>
      </w:r>
    </w:p>
    <w:p w:rsidR="00D406BE" w:rsidP="0058370C" w:rsidRDefault="00D406BE" w14:paraId="4E458EB3" w14:textId="77777777">
      <w:pPr>
        <w:spacing w:line="20" w:lineRule="atLeast"/>
      </w:pPr>
      <w:r>
        <w:t xml:space="preserve">Les commandes LVM sont extrêmement simples à utiliser, et elles intègrent toutes une aide en ligne très bien conçue, claire, courte, mais suffisante. </w:t>
      </w:r>
      <w:r>
        <w:br/>
      </w:r>
      <w:r>
        <w:t>De plus, leurs noms se « devinent » assez facilement :</w:t>
      </w:r>
    </w:p>
    <w:p w:rsidR="00D406BE" w:rsidP="0058370C" w:rsidRDefault="00D406BE" w14:paraId="5D805A3E" w14:textId="77777777">
      <w:pPr>
        <w:pStyle w:val="Paragraphedeliste"/>
        <w:numPr>
          <w:ilvl w:val="0"/>
          <w:numId w:val="21"/>
        </w:numPr>
        <w:spacing w:after="0" w:line="20" w:lineRule="atLeast"/>
      </w:pPr>
      <w:r>
        <w:t xml:space="preserve">toutes les </w:t>
      </w:r>
      <w:r w:rsidRPr="006F0334">
        <w:rPr>
          <w:b/>
          <w:bCs/>
          <w:color w:val="0070C0"/>
        </w:rPr>
        <w:t>commandes agissant sur les volumes physiques</w:t>
      </w:r>
      <w:r>
        <w:t xml:space="preserve"> commencent par </w:t>
      </w:r>
      <w:r w:rsidRPr="006F0334">
        <w:rPr>
          <w:b/>
          <w:bCs/>
          <w:color w:val="0070C0"/>
        </w:rPr>
        <w:t>pv</w:t>
      </w:r>
      <w:r>
        <w:t> ;</w:t>
      </w:r>
    </w:p>
    <w:p w:rsidR="00D406BE" w:rsidP="0058370C" w:rsidRDefault="00D406BE" w14:paraId="2012E7F9" w14:textId="77777777">
      <w:pPr>
        <w:pStyle w:val="Paragraphedeliste"/>
        <w:numPr>
          <w:ilvl w:val="0"/>
          <w:numId w:val="21"/>
        </w:numPr>
        <w:spacing w:after="0" w:line="20" w:lineRule="atLeast"/>
      </w:pPr>
      <w:r>
        <w:t xml:space="preserve">toutes les </w:t>
      </w:r>
      <w:r w:rsidRPr="006F0334">
        <w:rPr>
          <w:b/>
          <w:bCs/>
          <w:color w:val="0070C0"/>
        </w:rPr>
        <w:t>commandes agissant sur les groupes de volumes</w:t>
      </w:r>
      <w:r>
        <w:t xml:space="preserve"> commencent par </w:t>
      </w:r>
      <w:r w:rsidRPr="006F0334">
        <w:rPr>
          <w:b/>
          <w:bCs/>
          <w:color w:val="0070C0"/>
        </w:rPr>
        <w:t>vg</w:t>
      </w:r>
      <w:r>
        <w:t> ;</w:t>
      </w:r>
    </w:p>
    <w:p w:rsidR="00D406BE" w:rsidP="0058370C" w:rsidRDefault="00D406BE" w14:paraId="105A0112" w14:textId="77777777">
      <w:pPr>
        <w:pStyle w:val="Paragraphedeliste"/>
        <w:numPr>
          <w:ilvl w:val="0"/>
          <w:numId w:val="21"/>
        </w:numPr>
        <w:spacing w:after="0" w:line="20" w:lineRule="atLeast"/>
      </w:pPr>
      <w:r>
        <w:t xml:space="preserve">toutes les </w:t>
      </w:r>
      <w:r w:rsidRPr="006F0334">
        <w:rPr>
          <w:b/>
          <w:bCs/>
          <w:color w:val="0070C0"/>
        </w:rPr>
        <w:t>commandes agissant sur les volumes logiques</w:t>
      </w:r>
      <w:r w:rsidRPr="006F0334">
        <w:rPr>
          <w:color w:val="0070C0"/>
        </w:rPr>
        <w:t xml:space="preserve"> </w:t>
      </w:r>
      <w:r>
        <w:t xml:space="preserve">commencent par </w:t>
      </w:r>
      <w:r w:rsidRPr="006F0334">
        <w:rPr>
          <w:b/>
          <w:bCs/>
          <w:color w:val="0070C0"/>
        </w:rPr>
        <w:t>lv</w:t>
      </w:r>
      <w:r>
        <w:t> ;</w:t>
      </w:r>
    </w:p>
    <w:p w:rsidR="00D406BE" w:rsidP="0058370C" w:rsidRDefault="00D406BE" w14:paraId="67E7B932" w14:textId="77777777">
      <w:pPr>
        <w:spacing w:line="20" w:lineRule="atLeast"/>
      </w:pPr>
    </w:p>
    <w:p w:rsidR="00D406BE" w:rsidP="0058370C" w:rsidRDefault="00D406BE" w14:paraId="3FB8B311" w14:textId="77777777">
      <w:pPr>
        <w:spacing w:line="20" w:lineRule="atLeast"/>
      </w:pPr>
      <w:r>
        <w:t xml:space="preserve">La </w:t>
      </w:r>
      <w:r w:rsidRPr="006F0334">
        <w:rPr>
          <w:b/>
          <w:bCs/>
          <w:color w:val="0070C0"/>
        </w:rPr>
        <w:t>première chose</w:t>
      </w:r>
      <w:r>
        <w:t xml:space="preserve"> à faire est de </w:t>
      </w:r>
      <w:r w:rsidRPr="006F0334">
        <w:rPr>
          <w:b/>
          <w:bCs/>
          <w:color w:val="0070C0"/>
        </w:rPr>
        <w:t>créer un volume physique</w:t>
      </w:r>
      <w:r>
        <w:t>, en attribuant une partition à LVM.</w:t>
      </w:r>
    </w:p>
    <w:p w:rsidR="00D406BE" w:rsidP="0058370C" w:rsidRDefault="00D406BE" w14:paraId="2BBA6F57" w14:textId="77777777">
      <w:pPr>
        <w:spacing w:line="20" w:lineRule="atLeast"/>
      </w:pPr>
      <w:r>
        <w:t xml:space="preserve">La commande suivante </w:t>
      </w:r>
      <w:r w:rsidRPr="006F0334">
        <w:rPr>
          <w:b/>
          <w:bCs/>
          <w:color w:val="0070C0"/>
        </w:rPr>
        <w:t>permet de connaître la liste des commandes disponibles</w:t>
      </w:r>
      <w:r>
        <w:t xml:space="preserve"> pour les volumes physiques …</w:t>
      </w:r>
    </w:p>
    <w:p w:rsidRPr="00476047" w:rsidR="00D406BE" w:rsidP="0058370C" w:rsidRDefault="009D7C2D" w14:paraId="1232EBA1" w14:textId="710F02D5">
      <w:pPr>
        <w:spacing w:line="20" w:lineRule="atLeast"/>
        <w:rPr>
          <w:b/>
          <w:i/>
          <w:color w:val="00B050"/>
          <w:lang w:val="en-CA"/>
        </w:rPr>
      </w:pPr>
      <w:r w:rsidRPr="00AE4C9B">
        <w:rPr>
          <w:rFonts w:cstheme="minorHAnsi"/>
          <w:b/>
          <w:bCs/>
          <w:color w:val="E36C0A" w:themeColor="accent6" w:themeShade="BF"/>
          <w:lang w:val="en-CA"/>
        </w:rPr>
        <w:t>&gt;&gt;</w:t>
      </w:r>
      <w:r w:rsidRPr="006F0334">
        <w:rPr>
          <w:rFonts w:cstheme="minorHAnsi"/>
          <w:b/>
          <w:bCs/>
          <w:lang w:val="en-CA"/>
        </w:rPr>
        <w:t xml:space="preserve"> </w:t>
      </w:r>
      <w:r w:rsidRPr="006F0334" w:rsidR="00D406BE">
        <w:rPr>
          <w:rFonts w:cstheme="minorHAnsi"/>
          <w:b/>
          <w:color w:val="FF0000"/>
          <w:lang w:val="en-CA"/>
        </w:rPr>
        <w:t>man -k ^pv</w:t>
      </w:r>
      <w:r w:rsidR="00AE4C9B">
        <w:rPr>
          <w:rFonts w:cstheme="minorHAnsi"/>
          <w:b/>
          <w:color w:val="FF0000"/>
          <w:lang w:val="en-CA"/>
        </w:rPr>
        <w:br/>
      </w:r>
      <w:r w:rsidRPr="00B41135" w:rsidR="00D406BE">
        <w:rPr>
          <w:rFonts w:cstheme="minorHAnsi"/>
          <w:b/>
          <w:iCs/>
          <w:color w:val="00B050"/>
          <w:lang w:val="en-CA"/>
        </w:rPr>
        <w:t>pvchange (8)</w:t>
      </w:r>
      <w:r w:rsidRPr="00B41135" w:rsidR="00D406BE">
        <w:rPr>
          <w:rFonts w:cstheme="minorHAnsi"/>
          <w:b/>
          <w:iCs/>
          <w:color w:val="00B050"/>
          <w:lang w:val="en-CA"/>
        </w:rPr>
        <w:tab/>
      </w:r>
      <w:r w:rsidRPr="00B41135" w:rsidR="00D406BE">
        <w:rPr>
          <w:rFonts w:cstheme="minorHAnsi"/>
          <w:b/>
          <w:iCs/>
          <w:color w:val="00B050"/>
          <w:lang w:val="en-CA"/>
        </w:rPr>
        <w:tab/>
      </w:r>
      <w:r w:rsidRPr="00B41135" w:rsidR="00D406BE">
        <w:rPr>
          <w:rFonts w:cstheme="minorHAnsi"/>
          <w:b/>
          <w:iCs/>
          <w:color w:val="00B050"/>
          <w:lang w:val="en-CA"/>
        </w:rPr>
        <w:t>- change attributes of a physical volume</w:t>
      </w:r>
      <w:r w:rsidRPr="00B41135" w:rsidR="00D406BE">
        <w:rPr>
          <w:rFonts w:cstheme="minorHAnsi"/>
          <w:b/>
          <w:iCs/>
          <w:color w:val="00B050"/>
          <w:lang w:val="en-CA"/>
        </w:rPr>
        <w:br/>
      </w:r>
      <w:r w:rsidRPr="00B41135" w:rsidR="00D406BE">
        <w:rPr>
          <w:rFonts w:cstheme="minorHAnsi"/>
          <w:b/>
          <w:iCs/>
          <w:color w:val="00B050"/>
          <w:lang w:val="en-CA"/>
        </w:rPr>
        <w:t>pvck (8)</w:t>
      </w:r>
      <w:r w:rsidRPr="00B41135" w:rsidR="00D406BE">
        <w:rPr>
          <w:rFonts w:cstheme="minorHAnsi"/>
          <w:b/>
          <w:iCs/>
          <w:color w:val="00B050"/>
          <w:lang w:val="en-CA"/>
        </w:rPr>
        <w:tab/>
      </w:r>
      <w:r w:rsidRPr="00B41135" w:rsidR="00D406BE">
        <w:rPr>
          <w:rFonts w:cstheme="minorHAnsi"/>
          <w:b/>
          <w:iCs/>
          <w:color w:val="00B050"/>
          <w:lang w:val="en-CA"/>
        </w:rPr>
        <w:tab/>
      </w:r>
      <w:r w:rsidRPr="00B41135" w:rsidR="00D406BE">
        <w:rPr>
          <w:rFonts w:cstheme="minorHAnsi"/>
          <w:b/>
          <w:iCs/>
          <w:color w:val="00B050"/>
          <w:lang w:val="en-CA"/>
        </w:rPr>
        <w:t>- check physical volume metadata</w:t>
      </w:r>
      <w:r w:rsidRPr="00B41135" w:rsidR="00D406BE">
        <w:rPr>
          <w:rFonts w:cstheme="minorHAnsi"/>
          <w:b/>
          <w:iCs/>
          <w:color w:val="00B050"/>
          <w:lang w:val="en-CA"/>
        </w:rPr>
        <w:br/>
      </w:r>
      <w:r w:rsidRPr="00B41135" w:rsidR="00D406BE">
        <w:rPr>
          <w:rFonts w:cstheme="minorHAnsi"/>
          <w:b/>
          <w:iCs/>
          <w:color w:val="00B050"/>
          <w:lang w:val="en-CA"/>
        </w:rPr>
        <w:t>pvcreate (8)</w:t>
      </w:r>
      <w:r w:rsidRPr="00B41135" w:rsidR="00D406BE">
        <w:rPr>
          <w:rFonts w:cstheme="minorHAnsi"/>
          <w:b/>
          <w:iCs/>
          <w:color w:val="00B050"/>
          <w:lang w:val="en-CA"/>
        </w:rPr>
        <w:tab/>
      </w:r>
      <w:r w:rsidRPr="00B41135" w:rsidR="00D406BE">
        <w:rPr>
          <w:rFonts w:cstheme="minorHAnsi"/>
          <w:b/>
          <w:iCs/>
          <w:color w:val="00B050"/>
          <w:lang w:val="en-CA"/>
        </w:rPr>
        <w:tab/>
      </w:r>
      <w:r w:rsidRPr="00B41135" w:rsidR="00D406BE">
        <w:rPr>
          <w:rFonts w:cstheme="minorHAnsi"/>
          <w:b/>
          <w:iCs/>
          <w:color w:val="00B050"/>
          <w:lang w:val="en-CA"/>
        </w:rPr>
        <w:t>- initialize a disk or partition for use by LVM</w:t>
      </w:r>
      <w:r w:rsidRPr="00B41135" w:rsidR="00D406BE">
        <w:rPr>
          <w:rFonts w:cstheme="minorHAnsi"/>
          <w:b/>
          <w:iCs/>
          <w:color w:val="00B050"/>
          <w:lang w:val="en-CA"/>
        </w:rPr>
        <w:br/>
      </w:r>
      <w:r w:rsidRPr="00B41135" w:rsidR="00D406BE">
        <w:rPr>
          <w:rFonts w:cstheme="minorHAnsi"/>
          <w:b/>
          <w:iCs/>
          <w:color w:val="00B050"/>
          <w:lang w:val="en-CA"/>
        </w:rPr>
        <w:t>pvdisplay (8)</w:t>
      </w:r>
      <w:r w:rsidRPr="00B41135" w:rsidR="00D406BE">
        <w:rPr>
          <w:rFonts w:cstheme="minorHAnsi"/>
          <w:b/>
          <w:iCs/>
          <w:color w:val="00B050"/>
          <w:lang w:val="en-CA"/>
        </w:rPr>
        <w:tab/>
      </w:r>
      <w:r w:rsidRPr="00B41135" w:rsidR="00D406BE">
        <w:rPr>
          <w:rFonts w:cstheme="minorHAnsi"/>
          <w:b/>
          <w:iCs/>
          <w:color w:val="00B050"/>
          <w:lang w:val="en-CA"/>
        </w:rPr>
        <w:tab/>
      </w:r>
      <w:r w:rsidRPr="00B41135" w:rsidR="00D406BE">
        <w:rPr>
          <w:rFonts w:cstheme="minorHAnsi"/>
          <w:b/>
          <w:iCs/>
          <w:color w:val="00B050"/>
          <w:lang w:val="en-CA"/>
        </w:rPr>
        <w:t>- display attributes of a physical volume</w:t>
      </w:r>
      <w:r w:rsidRPr="00B41135" w:rsidR="00D406BE">
        <w:rPr>
          <w:rFonts w:cstheme="minorHAnsi"/>
          <w:b/>
          <w:iCs/>
          <w:color w:val="00B050"/>
          <w:lang w:val="en-CA"/>
        </w:rPr>
        <w:br/>
      </w:r>
      <w:r w:rsidRPr="00B41135" w:rsidR="00D406BE">
        <w:rPr>
          <w:rFonts w:cstheme="minorHAnsi"/>
          <w:b/>
          <w:iCs/>
          <w:color w:val="00B050"/>
          <w:lang w:val="en-CA"/>
        </w:rPr>
        <w:t>pvmove (8)</w:t>
      </w:r>
      <w:r w:rsidRPr="00B41135" w:rsidR="00D406BE">
        <w:rPr>
          <w:rFonts w:cstheme="minorHAnsi"/>
          <w:b/>
          <w:iCs/>
          <w:color w:val="00B050"/>
          <w:lang w:val="en-CA"/>
        </w:rPr>
        <w:tab/>
      </w:r>
      <w:r w:rsidRPr="00B41135" w:rsidR="00D406BE">
        <w:rPr>
          <w:rFonts w:cstheme="minorHAnsi"/>
          <w:b/>
          <w:iCs/>
          <w:color w:val="00B050"/>
          <w:lang w:val="en-CA"/>
        </w:rPr>
        <w:tab/>
      </w:r>
      <w:r w:rsidRPr="00B41135" w:rsidR="00D406BE">
        <w:rPr>
          <w:rFonts w:cstheme="minorHAnsi"/>
          <w:b/>
          <w:iCs/>
          <w:color w:val="00B050"/>
          <w:lang w:val="en-CA"/>
        </w:rPr>
        <w:t>- move physical extents</w:t>
      </w:r>
      <w:r w:rsidRPr="00B41135" w:rsidR="00D406BE">
        <w:rPr>
          <w:rFonts w:cstheme="minorHAnsi"/>
          <w:b/>
          <w:iCs/>
          <w:color w:val="00B050"/>
          <w:lang w:val="en-CA"/>
        </w:rPr>
        <w:br/>
      </w:r>
      <w:r w:rsidRPr="00B41135" w:rsidR="00D406BE">
        <w:rPr>
          <w:rFonts w:cstheme="minorHAnsi"/>
          <w:b/>
          <w:iCs/>
          <w:color w:val="00B050"/>
          <w:lang w:val="en-CA"/>
        </w:rPr>
        <w:t>pvremove (8)</w:t>
      </w:r>
      <w:r w:rsidRPr="00B41135" w:rsidR="00D406BE">
        <w:rPr>
          <w:rFonts w:cstheme="minorHAnsi"/>
          <w:b/>
          <w:iCs/>
          <w:color w:val="00B050"/>
          <w:lang w:val="en-CA"/>
        </w:rPr>
        <w:tab/>
      </w:r>
      <w:r w:rsidRPr="00B41135" w:rsidR="00D406BE">
        <w:rPr>
          <w:rFonts w:cstheme="minorHAnsi"/>
          <w:b/>
          <w:iCs/>
          <w:color w:val="00B050"/>
          <w:lang w:val="en-CA"/>
        </w:rPr>
        <w:tab/>
      </w:r>
      <w:r w:rsidRPr="00B41135" w:rsidR="00D406BE">
        <w:rPr>
          <w:rFonts w:cstheme="minorHAnsi"/>
          <w:b/>
          <w:iCs/>
          <w:color w:val="00B050"/>
          <w:lang w:val="en-CA"/>
        </w:rPr>
        <w:t>- remove a physical volume</w:t>
      </w:r>
      <w:r w:rsidRPr="00B41135" w:rsidR="00D406BE">
        <w:rPr>
          <w:rFonts w:cstheme="minorHAnsi"/>
          <w:b/>
          <w:iCs/>
          <w:color w:val="00B050"/>
          <w:lang w:val="en-CA"/>
        </w:rPr>
        <w:br/>
      </w:r>
      <w:r w:rsidR="00283FD4">
        <w:rPr>
          <w:b/>
          <w:i/>
          <w:color w:val="00B050"/>
          <w:lang w:val="en-CA"/>
        </w:rPr>
        <w:t>…</w:t>
      </w:r>
    </w:p>
    <w:p w:rsidR="00D406BE" w:rsidP="0058370C" w:rsidRDefault="00D406BE" w14:paraId="255DFF67" w14:textId="77777777">
      <w:pPr>
        <w:spacing w:line="20" w:lineRule="atLeast"/>
      </w:pPr>
      <w:r w:rsidRPr="007C5193">
        <w:t>Parmi toutes les commandes renvoyées, on remarque pvcreate</w:t>
      </w:r>
      <w:r>
        <w:t xml:space="preserve">. </w:t>
      </w:r>
      <w:r>
        <w:br/>
      </w:r>
      <w:r w:rsidRPr="007C5193">
        <w:t xml:space="preserve">Cette </w:t>
      </w:r>
      <w:r w:rsidRPr="00AE4C9B">
        <w:rPr>
          <w:b/>
          <w:bCs/>
          <w:color w:val="0070C0"/>
        </w:rPr>
        <w:t>astuce fonctionne avec toutes les commandes LVM</w:t>
      </w:r>
      <w:r w:rsidRPr="00AE4C9B">
        <w:rPr>
          <w:color w:val="0070C0"/>
        </w:rPr>
        <w:t xml:space="preserve"> </w:t>
      </w:r>
      <w:r w:rsidRPr="007C5193">
        <w:t>et permet de les retrouver facilement.</w:t>
      </w:r>
    </w:p>
    <w:p w:rsidR="00D406BE" w:rsidP="0058370C" w:rsidRDefault="00D406BE" w14:paraId="221BEBCF" w14:textId="77777777">
      <w:pPr>
        <w:spacing w:line="20" w:lineRule="atLeast"/>
      </w:pPr>
    </w:p>
    <w:p w:rsidRPr="00BD15DB" w:rsidR="00D406BE" w:rsidP="0058370C" w:rsidRDefault="00D406BE" w14:paraId="2432326D" w14:textId="77777777">
      <w:pPr>
        <w:spacing w:line="20" w:lineRule="atLeast"/>
        <w:rPr>
          <w:b/>
        </w:rPr>
      </w:pPr>
      <w:r w:rsidRPr="00BD15DB">
        <w:rPr>
          <w:b/>
        </w:rPr>
        <w:t>Groupe de volumes</w:t>
      </w:r>
    </w:p>
    <w:p w:rsidR="00D406BE" w:rsidP="0058370C" w:rsidRDefault="00D406BE" w14:paraId="34C54B5A" w14:textId="77777777">
      <w:pPr>
        <w:spacing w:line="20" w:lineRule="atLeast"/>
      </w:pPr>
      <w:r>
        <w:t xml:space="preserve">Il existe de </w:t>
      </w:r>
      <w:r w:rsidRPr="00AE4C9B">
        <w:rPr>
          <w:b/>
          <w:bCs/>
          <w:color w:val="0070C0"/>
        </w:rPr>
        <w:t>nombreuses options lors de la création d'un groupe de volumes</w:t>
      </w:r>
      <w:r>
        <w:t xml:space="preserve">… </w:t>
      </w:r>
    </w:p>
    <w:p w:rsidR="00D406BE" w:rsidP="0058370C" w:rsidRDefault="00D406BE" w14:paraId="0FE887AD" w14:textId="77777777">
      <w:pPr>
        <w:spacing w:line="20" w:lineRule="atLeast"/>
      </w:pPr>
      <w:r>
        <w:t xml:space="preserve">Toutefois, le seul paramètre indispensable sera de lui donner un nom. </w:t>
      </w:r>
      <w:r>
        <w:br/>
      </w:r>
      <w:r>
        <w:t xml:space="preserve">Les autres valeurs seront établies par défaut. </w:t>
      </w:r>
      <w:r>
        <w:br/>
      </w:r>
    </w:p>
    <w:p w:rsidRPr="00AE4C9B" w:rsidR="00D406BE" w:rsidP="0058370C" w:rsidRDefault="00D406BE" w14:paraId="34C4DF48" w14:textId="381BFEC9">
      <w:pPr>
        <w:spacing w:line="20" w:lineRule="atLeast"/>
        <w:rPr>
          <w:rFonts w:cstheme="minorHAnsi"/>
          <w:b/>
          <w:color w:val="FF0000"/>
        </w:rPr>
      </w:pPr>
      <w:r>
        <w:t xml:space="preserve">Pour connaitre la syntaxe de la commande </w:t>
      </w:r>
      <w:r w:rsidRPr="00A661A7">
        <w:rPr>
          <w:i/>
        </w:rPr>
        <w:t>vgcreate</w:t>
      </w:r>
      <w:r>
        <w:t xml:space="preserve"> (comme pour toutes les autres commandes LVM), il suffit de saisir simplement son nom …</w:t>
      </w:r>
      <w:r>
        <w:br/>
      </w:r>
      <w:r w:rsidRPr="00B41135" w:rsidR="00283FD4">
        <w:rPr>
          <w:rFonts w:cstheme="minorHAnsi"/>
          <w:b/>
          <w:bCs/>
          <w:color w:val="E36C0A" w:themeColor="accent6" w:themeShade="BF"/>
        </w:rPr>
        <w:t>&gt;&gt;</w:t>
      </w:r>
      <w:r w:rsidRPr="00B41135" w:rsidR="00283FD4">
        <w:rPr>
          <w:rFonts w:cstheme="minorHAnsi"/>
          <w:b/>
          <w:bCs/>
        </w:rPr>
        <w:t xml:space="preserve"> </w:t>
      </w:r>
      <w:r w:rsidRPr="00B41135">
        <w:rPr>
          <w:rFonts w:cstheme="minorHAnsi"/>
          <w:b/>
          <w:color w:val="FF0000"/>
        </w:rPr>
        <w:t xml:space="preserve">vgcreate </w:t>
      </w:r>
      <w:r w:rsidR="00AE4C9B">
        <w:rPr>
          <w:rFonts w:cstheme="minorHAnsi"/>
          <w:b/>
          <w:color w:val="FF0000"/>
        </w:rPr>
        <w:t>–</w:t>
      </w:r>
      <w:r w:rsidRPr="00B41135">
        <w:rPr>
          <w:rFonts w:cstheme="minorHAnsi"/>
          <w:b/>
          <w:color w:val="FF0000"/>
        </w:rPr>
        <w:t>help</w:t>
      </w:r>
      <w:r w:rsidR="00AE4C9B">
        <w:rPr>
          <w:rFonts w:cstheme="minorHAnsi"/>
          <w:b/>
          <w:color w:val="FF0000"/>
        </w:rPr>
        <w:br/>
      </w:r>
      <w:r>
        <w:t>La syntaxe est donc …</w:t>
      </w:r>
      <w:r>
        <w:br/>
      </w:r>
      <w:r w:rsidRPr="00AE4C9B">
        <w:rPr>
          <w:rFonts w:cstheme="minorHAnsi"/>
          <w:b/>
          <w:color w:val="00B0F0"/>
        </w:rPr>
        <w:t>vgcreate</w:t>
      </w:r>
      <w:r w:rsidRPr="00AE4C9B">
        <w:rPr>
          <w:rFonts w:cstheme="minorHAnsi"/>
          <w:b/>
          <w:color w:val="FF0000"/>
        </w:rPr>
        <w:t xml:space="preserve"> </w:t>
      </w:r>
      <w:r w:rsidRPr="00AE4C9B">
        <w:rPr>
          <w:rFonts w:cstheme="minorHAnsi"/>
          <w:b/>
          <w:color w:val="00B0F0"/>
        </w:rPr>
        <w:t>˂</w:t>
      </w:r>
      <w:r w:rsidRPr="00AE4C9B">
        <w:rPr>
          <w:rFonts w:cstheme="minorHAnsi"/>
          <w:b/>
          <w:i/>
          <w:color w:val="00B0F0"/>
        </w:rPr>
        <w:t>Nom du Groupe de volume</w:t>
      </w:r>
      <w:r w:rsidRPr="00AE4C9B">
        <w:rPr>
          <w:rFonts w:cstheme="minorHAnsi"/>
          <w:b/>
          <w:color w:val="00B0F0"/>
        </w:rPr>
        <w:t>˃ ˂</w:t>
      </w:r>
      <w:r w:rsidRPr="00AE4C9B">
        <w:rPr>
          <w:rFonts w:cstheme="minorHAnsi"/>
          <w:b/>
          <w:i/>
          <w:color w:val="00B0F0"/>
        </w:rPr>
        <w:t>Volume physique</w:t>
      </w:r>
      <w:r w:rsidRPr="00AE4C9B">
        <w:rPr>
          <w:rFonts w:cstheme="minorHAnsi"/>
          <w:b/>
          <w:color w:val="00B0F0"/>
        </w:rPr>
        <w:t xml:space="preserve">˃ </w:t>
      </w:r>
      <w:r w:rsidRPr="00AE4C9B">
        <w:rPr>
          <w:rFonts w:cstheme="minorHAnsi"/>
          <w:b/>
          <w:color w:val="00B0F0"/>
        </w:rPr>
        <w:br/>
      </w:r>
      <w:r w:rsidRPr="00AE4C9B">
        <w:rPr>
          <w:rFonts w:cstheme="minorHAnsi"/>
          <w:b/>
          <w:color w:val="00B0F0"/>
        </w:rPr>
        <w:t>vgcreate</w:t>
      </w:r>
      <w:r w:rsidRPr="00AE4C9B">
        <w:rPr>
          <w:rFonts w:cstheme="minorHAnsi"/>
          <w:b/>
          <w:color w:val="FF0000"/>
        </w:rPr>
        <w:t xml:space="preserve"> </w:t>
      </w:r>
      <w:r w:rsidRPr="00AE4C9B">
        <w:rPr>
          <w:rFonts w:cstheme="minorHAnsi"/>
          <w:b/>
          <w:color w:val="00B0F0"/>
        </w:rPr>
        <w:t>˂</w:t>
      </w:r>
      <w:r w:rsidRPr="00AE4C9B">
        <w:rPr>
          <w:rFonts w:cstheme="minorHAnsi"/>
          <w:b/>
          <w:i/>
          <w:color w:val="00B0F0"/>
        </w:rPr>
        <w:t>VolumeGroupName</w:t>
      </w:r>
      <w:r w:rsidRPr="00AE4C9B">
        <w:rPr>
          <w:rFonts w:cstheme="minorHAnsi"/>
          <w:b/>
          <w:color w:val="00B0F0"/>
        </w:rPr>
        <w:t>˃ ˂</w:t>
      </w:r>
      <w:r w:rsidRPr="00AE4C9B">
        <w:rPr>
          <w:rFonts w:cstheme="minorHAnsi"/>
          <w:b/>
          <w:i/>
          <w:color w:val="00B0F0"/>
        </w:rPr>
        <w:t>PhysicalVolume</w:t>
      </w:r>
      <w:r w:rsidRPr="00AE4C9B">
        <w:rPr>
          <w:rFonts w:cstheme="minorHAnsi"/>
          <w:b/>
          <w:color w:val="00B0F0"/>
        </w:rPr>
        <w:t xml:space="preserve">˃ </w:t>
      </w:r>
      <w:r w:rsidRPr="00AE4C9B">
        <w:rPr>
          <w:rFonts w:cstheme="minorHAnsi"/>
          <w:b/>
          <w:color w:val="00B0F0"/>
        </w:rPr>
        <w:br/>
      </w:r>
      <w:r w:rsidRPr="00AE4C9B">
        <w:rPr>
          <w:rFonts w:cstheme="minorHAnsi"/>
          <w:b/>
          <w:color w:val="00B0F0"/>
        </w:rPr>
        <w:t>[optionnellement d'autres ˂PhysicalVolume˃]</w:t>
      </w:r>
    </w:p>
    <w:p w:rsidRPr="00AE4C9B" w:rsidR="00D406BE" w:rsidP="0058370C" w:rsidRDefault="00516E96" w14:paraId="78FD0774" w14:textId="6E62F105">
      <w:pPr>
        <w:spacing w:line="20" w:lineRule="atLeast"/>
        <w:rPr>
          <w:rFonts w:cstheme="minorHAnsi"/>
          <w:b/>
          <w:color w:val="00B0F0"/>
          <w:lang w:val="en-CA"/>
        </w:rPr>
      </w:pPr>
      <w:r w:rsidRPr="00AE4C9B">
        <w:rPr>
          <w:rFonts w:cstheme="minorHAnsi"/>
          <w:b/>
          <w:bCs/>
          <w:color w:val="E36C0A" w:themeColor="accent6" w:themeShade="BF"/>
          <w:lang w:val="en-CA"/>
        </w:rPr>
        <w:t>&gt;&gt;</w:t>
      </w:r>
      <w:r w:rsidRPr="00B41135">
        <w:rPr>
          <w:rFonts w:cstheme="minorHAnsi"/>
          <w:b/>
          <w:bCs/>
          <w:lang w:val="en-CA"/>
        </w:rPr>
        <w:t xml:space="preserve"> </w:t>
      </w:r>
      <w:r w:rsidRPr="00B41135" w:rsidR="00D406BE">
        <w:rPr>
          <w:rFonts w:cstheme="minorHAnsi"/>
          <w:b/>
          <w:color w:val="FF0000"/>
          <w:lang w:val="en-CA"/>
        </w:rPr>
        <w:t>vgcreate monvg /dev/sdb /dev/sdc</w:t>
      </w:r>
      <w:r w:rsidR="00AE4C9B">
        <w:rPr>
          <w:rFonts w:cstheme="minorHAnsi"/>
          <w:b/>
          <w:color w:val="FF0000"/>
          <w:lang w:val="en-CA"/>
        </w:rPr>
        <w:br/>
      </w:r>
      <w:r w:rsidRPr="00F300E7" w:rsidR="00266338">
        <w:rPr>
          <w:rFonts w:cstheme="minorHAnsi"/>
          <w:b/>
          <w:color w:val="00B0F0"/>
          <w:lang w:val="en-CA"/>
        </w:rPr>
        <w:t>Physical volume "/dev/sdb" successfully created.</w:t>
      </w:r>
      <w:r w:rsidRPr="00F300E7" w:rsidR="00FB13D3">
        <w:rPr>
          <w:rFonts w:cstheme="minorHAnsi"/>
          <w:b/>
          <w:color w:val="00B0F0"/>
          <w:lang w:val="en-CA"/>
        </w:rPr>
        <w:br/>
      </w:r>
      <w:r w:rsidRPr="00AE4C9B" w:rsidR="00266338">
        <w:rPr>
          <w:rFonts w:cstheme="minorHAnsi"/>
          <w:b/>
          <w:color w:val="00B0F0"/>
          <w:lang w:val="en-CA"/>
        </w:rPr>
        <w:t>Physical volume "/dev/sdc" successfully created.</w:t>
      </w:r>
      <w:r w:rsidRPr="00AE4C9B" w:rsidR="00FB13D3">
        <w:rPr>
          <w:rFonts w:cstheme="minorHAnsi"/>
          <w:b/>
          <w:color w:val="00B0F0"/>
          <w:lang w:val="en-CA"/>
        </w:rPr>
        <w:br/>
      </w:r>
      <w:r w:rsidRPr="00AE4C9B" w:rsidR="00266338">
        <w:rPr>
          <w:rFonts w:cstheme="minorHAnsi"/>
          <w:b/>
          <w:color w:val="00B0F0"/>
          <w:lang w:val="en-CA"/>
        </w:rPr>
        <w:t>Volume group "monvg" successfully created</w:t>
      </w:r>
    </w:p>
    <w:p w:rsidR="00AE4C9B" w:rsidP="0058370C" w:rsidRDefault="00D406BE" w14:paraId="7CDB7095" w14:textId="77777777">
      <w:pPr>
        <w:spacing w:line="20" w:lineRule="atLeast"/>
      </w:pPr>
      <w:r w:rsidRPr="001900AE">
        <w:t xml:space="preserve">Le résultat </w:t>
      </w:r>
      <w:r>
        <w:t>est la création d’</w:t>
      </w:r>
      <w:r w:rsidRPr="001900AE">
        <w:t xml:space="preserve">un groupe de volumes, contenant un disque physique. </w:t>
      </w:r>
      <w:r>
        <w:br/>
      </w:r>
    </w:p>
    <w:p w:rsidR="00AE4C9B" w:rsidRDefault="00AE4C9B" w14:paraId="4DF4F2F9" w14:textId="77777777">
      <w:pPr>
        <w:spacing w:after="0" w:line="276" w:lineRule="auto"/>
      </w:pPr>
      <w:r>
        <w:br w:type="page"/>
      </w:r>
    </w:p>
    <w:p w:rsidRPr="00D66476" w:rsidR="00D406BE" w:rsidP="0058370C" w:rsidRDefault="00D406BE" w14:paraId="78679FE0" w14:textId="6C2159AC">
      <w:pPr>
        <w:spacing w:line="20" w:lineRule="atLeast"/>
        <w:rPr>
          <w:b/>
          <w:iCs/>
          <w:color w:val="00B050"/>
          <w:lang w:val="en-CA"/>
        </w:rPr>
      </w:pPr>
      <w:r>
        <w:lastRenderedPageBreak/>
        <w:t xml:space="preserve">On peut </w:t>
      </w:r>
      <w:r w:rsidRPr="001900AE">
        <w:t xml:space="preserve">obtenir d'autres informations sur ce groupe de volumes en </w:t>
      </w:r>
      <w:r>
        <w:t xml:space="preserve">entrant la commande </w:t>
      </w:r>
      <w:r w:rsidRPr="00B946E2">
        <w:rPr>
          <w:i/>
        </w:rPr>
        <w:t>vgdisplay</w:t>
      </w:r>
      <w:r>
        <w:t> …</w:t>
      </w:r>
      <w:r w:rsidR="00AE4C9B">
        <w:br/>
      </w:r>
      <w:r w:rsidRPr="00F300E7" w:rsidR="00D66476">
        <w:rPr>
          <w:rFonts w:cstheme="minorHAnsi"/>
          <w:b/>
          <w:bCs/>
          <w:color w:val="E36C0A" w:themeColor="accent6" w:themeShade="BF"/>
          <w:lang w:val="en-CA"/>
        </w:rPr>
        <w:t>&gt;&gt;</w:t>
      </w:r>
      <w:r w:rsidRPr="00B41135" w:rsidR="00D66476">
        <w:rPr>
          <w:rFonts w:cstheme="minorHAnsi"/>
          <w:color w:val="E36C0A" w:themeColor="accent6" w:themeShade="BF"/>
          <w:lang w:val="en-CA"/>
        </w:rPr>
        <w:t xml:space="preserve"> </w:t>
      </w:r>
      <w:r w:rsidRPr="00B41135">
        <w:rPr>
          <w:rFonts w:cstheme="minorHAnsi"/>
          <w:b/>
          <w:color w:val="FF0000"/>
          <w:lang w:val="en-CA"/>
        </w:rPr>
        <w:t>vgdisplay</w:t>
      </w:r>
      <w:r w:rsidR="00AE4C9B">
        <w:rPr>
          <w:rFonts w:cstheme="minorHAnsi"/>
          <w:b/>
          <w:color w:val="FF0000"/>
          <w:lang w:val="en-CA"/>
        </w:rPr>
        <w:br/>
      </w:r>
      <w:r w:rsidRPr="00D66476">
        <w:rPr>
          <w:b/>
          <w:iCs/>
          <w:color w:val="00B050"/>
          <w:lang w:val="en-CA"/>
        </w:rPr>
        <w:t xml:space="preserve">  --- Volume group ---</w:t>
      </w:r>
      <w:r w:rsidRPr="00D66476">
        <w:rPr>
          <w:b/>
          <w:iCs/>
          <w:color w:val="00B050"/>
          <w:lang w:val="en-CA"/>
        </w:rPr>
        <w:br/>
      </w:r>
      <w:r w:rsidRPr="00D66476">
        <w:rPr>
          <w:b/>
          <w:iCs/>
          <w:color w:val="00B050"/>
          <w:lang w:val="en-CA"/>
        </w:rPr>
        <w:t>VG Name</w:t>
      </w:r>
      <w:r w:rsidRPr="00D66476">
        <w:rPr>
          <w:b/>
          <w:iCs/>
          <w:color w:val="00B050"/>
          <w:lang w:val="en-CA"/>
        </w:rPr>
        <w:tab/>
      </w:r>
      <w:r w:rsidRPr="00D66476">
        <w:rPr>
          <w:b/>
          <w:iCs/>
          <w:color w:val="00B050"/>
          <w:lang w:val="en-CA"/>
        </w:rPr>
        <w:tab/>
      </w:r>
      <w:r w:rsidRPr="00D66476">
        <w:rPr>
          <w:b/>
          <w:iCs/>
          <w:color w:val="00B050"/>
          <w:lang w:val="en-CA"/>
        </w:rPr>
        <w:tab/>
      </w:r>
      <w:r w:rsidRPr="00D66476">
        <w:rPr>
          <w:b/>
          <w:iCs/>
          <w:color w:val="00B050"/>
          <w:lang w:val="en-CA"/>
        </w:rPr>
        <w:t>monvg</w:t>
      </w:r>
      <w:r w:rsidRPr="00D66476">
        <w:rPr>
          <w:b/>
          <w:iCs/>
          <w:color w:val="00B050"/>
          <w:lang w:val="en-CA"/>
        </w:rPr>
        <w:br/>
      </w:r>
      <w:r w:rsidRPr="00D66476">
        <w:rPr>
          <w:b/>
          <w:iCs/>
          <w:color w:val="00B050"/>
          <w:lang w:val="en-CA"/>
        </w:rPr>
        <w:t>System ID</w:t>
      </w:r>
    </w:p>
    <w:p w:rsidRPr="00D66476" w:rsidR="00D406BE" w:rsidP="0058370C" w:rsidRDefault="00D406BE" w14:paraId="3A6D5C5F" w14:textId="77777777">
      <w:pPr>
        <w:spacing w:line="20" w:lineRule="atLeast"/>
        <w:rPr>
          <w:b/>
          <w:iCs/>
          <w:color w:val="00B050"/>
          <w:lang w:val="en-CA"/>
        </w:rPr>
      </w:pPr>
      <w:r w:rsidRPr="00D66476">
        <w:rPr>
          <w:b/>
          <w:iCs/>
          <w:color w:val="00B050"/>
          <w:lang w:val="en-CA"/>
        </w:rPr>
        <w:t>Format</w:t>
      </w:r>
      <w:r w:rsidRPr="00D66476">
        <w:rPr>
          <w:b/>
          <w:iCs/>
          <w:color w:val="00B050"/>
          <w:lang w:val="en-CA"/>
        </w:rPr>
        <w:tab/>
      </w:r>
      <w:r w:rsidRPr="00D66476">
        <w:rPr>
          <w:b/>
          <w:iCs/>
          <w:color w:val="00B050"/>
          <w:lang w:val="en-CA"/>
        </w:rPr>
        <w:tab/>
      </w:r>
      <w:r w:rsidRPr="00D66476">
        <w:rPr>
          <w:b/>
          <w:iCs/>
          <w:color w:val="00B050"/>
          <w:lang w:val="en-CA"/>
        </w:rPr>
        <w:tab/>
      </w:r>
      <w:r w:rsidRPr="00D66476">
        <w:rPr>
          <w:b/>
          <w:iCs/>
          <w:color w:val="00B050"/>
          <w:lang w:val="en-CA"/>
        </w:rPr>
        <w:tab/>
      </w:r>
      <w:r w:rsidRPr="00D66476">
        <w:rPr>
          <w:b/>
          <w:iCs/>
          <w:color w:val="00B050"/>
          <w:lang w:val="en-CA"/>
        </w:rPr>
        <w:t>lvm2</w:t>
      </w:r>
      <w:r w:rsidRPr="00D66476">
        <w:rPr>
          <w:b/>
          <w:iCs/>
          <w:color w:val="00B050"/>
          <w:lang w:val="en-CA"/>
        </w:rPr>
        <w:br/>
      </w:r>
      <w:r w:rsidRPr="00D66476">
        <w:rPr>
          <w:b/>
          <w:iCs/>
          <w:color w:val="00B050"/>
          <w:lang w:val="en-CA"/>
        </w:rPr>
        <w:t>Metadata Areas</w:t>
      </w:r>
      <w:r w:rsidRPr="00D66476">
        <w:rPr>
          <w:b/>
          <w:iCs/>
          <w:color w:val="00B050"/>
          <w:lang w:val="en-CA"/>
        </w:rPr>
        <w:tab/>
      </w:r>
      <w:r w:rsidRPr="00D66476">
        <w:rPr>
          <w:b/>
          <w:iCs/>
          <w:color w:val="00B050"/>
          <w:lang w:val="en-CA"/>
        </w:rPr>
        <w:tab/>
      </w:r>
      <w:r w:rsidRPr="00D66476">
        <w:rPr>
          <w:b/>
          <w:iCs/>
          <w:color w:val="00B050"/>
          <w:lang w:val="en-CA"/>
        </w:rPr>
        <w:t>2</w:t>
      </w:r>
      <w:r w:rsidRPr="00D66476">
        <w:rPr>
          <w:b/>
          <w:iCs/>
          <w:color w:val="00B050"/>
          <w:lang w:val="en-CA"/>
        </w:rPr>
        <w:br/>
      </w:r>
      <w:r w:rsidRPr="00D66476">
        <w:rPr>
          <w:b/>
          <w:iCs/>
          <w:color w:val="00B050"/>
          <w:lang w:val="en-CA"/>
        </w:rPr>
        <w:t>Metadata Sequence No</w:t>
      </w:r>
      <w:r w:rsidRPr="00D66476">
        <w:rPr>
          <w:b/>
          <w:iCs/>
          <w:color w:val="00B050"/>
          <w:lang w:val="en-CA"/>
        </w:rPr>
        <w:tab/>
      </w:r>
      <w:r w:rsidRPr="00D66476">
        <w:rPr>
          <w:b/>
          <w:iCs/>
          <w:color w:val="00B050"/>
          <w:lang w:val="en-CA"/>
        </w:rPr>
        <w:t>1</w:t>
      </w:r>
      <w:r w:rsidRPr="00D66476">
        <w:rPr>
          <w:b/>
          <w:iCs/>
          <w:color w:val="00B050"/>
          <w:lang w:val="en-CA"/>
        </w:rPr>
        <w:br/>
      </w:r>
      <w:r w:rsidRPr="00D66476">
        <w:rPr>
          <w:b/>
          <w:iCs/>
          <w:color w:val="00B050"/>
          <w:lang w:val="en-CA"/>
        </w:rPr>
        <w:t>VG Access</w:t>
      </w:r>
      <w:r w:rsidRPr="00D66476">
        <w:rPr>
          <w:b/>
          <w:iCs/>
          <w:color w:val="00B050"/>
          <w:lang w:val="en-CA"/>
        </w:rPr>
        <w:tab/>
      </w:r>
      <w:r w:rsidRPr="00D66476">
        <w:rPr>
          <w:b/>
          <w:iCs/>
          <w:color w:val="00B050"/>
          <w:lang w:val="en-CA"/>
        </w:rPr>
        <w:tab/>
      </w:r>
      <w:r w:rsidRPr="00D66476">
        <w:rPr>
          <w:b/>
          <w:iCs/>
          <w:color w:val="00B050"/>
          <w:lang w:val="en-CA"/>
        </w:rPr>
        <w:tab/>
      </w:r>
      <w:r w:rsidRPr="00D66476">
        <w:rPr>
          <w:b/>
          <w:iCs/>
          <w:color w:val="00B050"/>
          <w:lang w:val="en-CA"/>
        </w:rPr>
        <w:t>read/write</w:t>
      </w:r>
      <w:r w:rsidRPr="00D66476">
        <w:rPr>
          <w:b/>
          <w:iCs/>
          <w:color w:val="00B050"/>
          <w:lang w:val="en-CA"/>
        </w:rPr>
        <w:br/>
      </w:r>
      <w:r w:rsidRPr="00D66476">
        <w:rPr>
          <w:b/>
          <w:iCs/>
          <w:color w:val="00B050"/>
          <w:lang w:val="en-CA"/>
        </w:rPr>
        <w:t>VG Status</w:t>
      </w:r>
      <w:r w:rsidRPr="00D66476">
        <w:rPr>
          <w:b/>
          <w:iCs/>
          <w:color w:val="00B050"/>
          <w:lang w:val="en-CA"/>
        </w:rPr>
        <w:tab/>
      </w:r>
      <w:r w:rsidRPr="00D66476">
        <w:rPr>
          <w:b/>
          <w:iCs/>
          <w:color w:val="00B050"/>
          <w:lang w:val="en-CA"/>
        </w:rPr>
        <w:tab/>
      </w:r>
      <w:r w:rsidRPr="00D66476">
        <w:rPr>
          <w:b/>
          <w:iCs/>
          <w:color w:val="00B050"/>
          <w:lang w:val="en-CA"/>
        </w:rPr>
        <w:tab/>
      </w:r>
      <w:r w:rsidRPr="00D66476">
        <w:rPr>
          <w:b/>
          <w:iCs/>
          <w:color w:val="00B050"/>
          <w:lang w:val="en-CA"/>
        </w:rPr>
        <w:t>resizable</w:t>
      </w:r>
      <w:r w:rsidRPr="00D66476">
        <w:rPr>
          <w:b/>
          <w:iCs/>
          <w:color w:val="00B050"/>
          <w:lang w:val="en-CA"/>
        </w:rPr>
        <w:br/>
      </w:r>
      <w:r w:rsidRPr="00D66476">
        <w:rPr>
          <w:b/>
          <w:iCs/>
          <w:color w:val="00B050"/>
          <w:lang w:val="en-CA"/>
        </w:rPr>
        <w:t>MAX LV</w:t>
      </w:r>
      <w:r w:rsidRPr="00D66476">
        <w:rPr>
          <w:b/>
          <w:iCs/>
          <w:color w:val="00B050"/>
          <w:lang w:val="en-CA"/>
        </w:rPr>
        <w:tab/>
      </w:r>
      <w:r w:rsidRPr="00D66476">
        <w:rPr>
          <w:b/>
          <w:iCs/>
          <w:color w:val="00B050"/>
          <w:lang w:val="en-CA"/>
        </w:rPr>
        <w:tab/>
      </w:r>
      <w:r w:rsidRPr="00D66476">
        <w:rPr>
          <w:b/>
          <w:iCs/>
          <w:color w:val="00B050"/>
          <w:lang w:val="en-CA"/>
        </w:rPr>
        <w:tab/>
      </w:r>
      <w:r w:rsidRPr="00D66476">
        <w:rPr>
          <w:b/>
          <w:iCs/>
          <w:color w:val="00B050"/>
          <w:lang w:val="en-CA"/>
        </w:rPr>
        <w:t>0</w:t>
      </w:r>
      <w:r w:rsidRPr="00D66476">
        <w:rPr>
          <w:b/>
          <w:iCs/>
          <w:color w:val="00B050"/>
          <w:lang w:val="en-CA"/>
        </w:rPr>
        <w:br/>
      </w:r>
      <w:r w:rsidRPr="00D66476">
        <w:rPr>
          <w:b/>
          <w:iCs/>
          <w:color w:val="00B050"/>
          <w:lang w:val="en-CA"/>
        </w:rPr>
        <w:t>Cur LV</w:t>
      </w:r>
      <w:r w:rsidRPr="00D66476">
        <w:rPr>
          <w:b/>
          <w:iCs/>
          <w:color w:val="00B050"/>
          <w:lang w:val="en-CA"/>
        </w:rPr>
        <w:tab/>
      </w:r>
      <w:r w:rsidRPr="00D66476">
        <w:rPr>
          <w:b/>
          <w:iCs/>
          <w:color w:val="00B050"/>
          <w:lang w:val="en-CA"/>
        </w:rPr>
        <w:tab/>
      </w:r>
      <w:r w:rsidRPr="00D66476">
        <w:rPr>
          <w:b/>
          <w:iCs/>
          <w:color w:val="00B050"/>
          <w:lang w:val="en-CA"/>
        </w:rPr>
        <w:tab/>
      </w:r>
      <w:r w:rsidRPr="00D66476">
        <w:rPr>
          <w:b/>
          <w:iCs/>
          <w:color w:val="00B050"/>
          <w:lang w:val="en-CA"/>
        </w:rPr>
        <w:tab/>
      </w:r>
      <w:r w:rsidRPr="00D66476">
        <w:rPr>
          <w:b/>
          <w:iCs/>
          <w:color w:val="00B050"/>
          <w:lang w:val="en-CA"/>
        </w:rPr>
        <w:t>0</w:t>
      </w:r>
      <w:r w:rsidRPr="00D66476">
        <w:rPr>
          <w:b/>
          <w:iCs/>
          <w:color w:val="00B050"/>
          <w:lang w:val="en-CA"/>
        </w:rPr>
        <w:br/>
      </w:r>
      <w:r w:rsidRPr="00D66476">
        <w:rPr>
          <w:b/>
          <w:iCs/>
          <w:color w:val="00B050"/>
          <w:lang w:val="en-CA"/>
        </w:rPr>
        <w:t>Open LV</w:t>
      </w:r>
      <w:r w:rsidRPr="00D66476">
        <w:rPr>
          <w:b/>
          <w:iCs/>
          <w:color w:val="00B050"/>
          <w:lang w:val="en-CA"/>
        </w:rPr>
        <w:tab/>
      </w:r>
      <w:r w:rsidRPr="00D66476">
        <w:rPr>
          <w:b/>
          <w:iCs/>
          <w:color w:val="00B050"/>
          <w:lang w:val="en-CA"/>
        </w:rPr>
        <w:tab/>
      </w:r>
      <w:r w:rsidRPr="00D66476">
        <w:rPr>
          <w:b/>
          <w:iCs/>
          <w:color w:val="00B050"/>
          <w:lang w:val="en-CA"/>
        </w:rPr>
        <w:tab/>
      </w:r>
      <w:r w:rsidRPr="00D66476">
        <w:rPr>
          <w:b/>
          <w:iCs/>
          <w:color w:val="00B050"/>
          <w:lang w:val="en-CA"/>
        </w:rPr>
        <w:t>0</w:t>
      </w:r>
      <w:r w:rsidRPr="00D66476">
        <w:rPr>
          <w:b/>
          <w:iCs/>
          <w:color w:val="00B050"/>
          <w:lang w:val="en-CA"/>
        </w:rPr>
        <w:br/>
      </w:r>
      <w:r w:rsidRPr="00D66476">
        <w:rPr>
          <w:b/>
          <w:iCs/>
          <w:color w:val="00B050"/>
          <w:lang w:val="en-CA"/>
        </w:rPr>
        <w:t>Max PV</w:t>
      </w:r>
      <w:r w:rsidRPr="00D66476">
        <w:rPr>
          <w:b/>
          <w:iCs/>
          <w:color w:val="00B050"/>
          <w:lang w:val="en-CA"/>
        </w:rPr>
        <w:tab/>
      </w:r>
      <w:r w:rsidRPr="00D66476">
        <w:rPr>
          <w:b/>
          <w:iCs/>
          <w:color w:val="00B050"/>
          <w:lang w:val="en-CA"/>
        </w:rPr>
        <w:tab/>
      </w:r>
      <w:r w:rsidRPr="00D66476">
        <w:rPr>
          <w:b/>
          <w:iCs/>
          <w:color w:val="00B050"/>
          <w:lang w:val="en-CA"/>
        </w:rPr>
        <w:tab/>
      </w:r>
      <w:r w:rsidRPr="00D66476">
        <w:rPr>
          <w:b/>
          <w:iCs/>
          <w:color w:val="00B050"/>
          <w:lang w:val="en-CA"/>
        </w:rPr>
        <w:tab/>
      </w:r>
      <w:r w:rsidRPr="00D66476">
        <w:rPr>
          <w:b/>
          <w:iCs/>
          <w:color w:val="00B050"/>
          <w:lang w:val="en-CA"/>
        </w:rPr>
        <w:t>0</w:t>
      </w:r>
      <w:r w:rsidRPr="00D66476">
        <w:rPr>
          <w:b/>
          <w:iCs/>
          <w:color w:val="00B050"/>
          <w:lang w:val="en-CA"/>
        </w:rPr>
        <w:br/>
      </w:r>
      <w:r w:rsidRPr="00D66476">
        <w:rPr>
          <w:b/>
          <w:iCs/>
          <w:color w:val="00B050"/>
          <w:lang w:val="en-CA"/>
        </w:rPr>
        <w:t>Cur PV</w:t>
      </w:r>
      <w:r w:rsidRPr="00D66476">
        <w:rPr>
          <w:b/>
          <w:iCs/>
          <w:color w:val="00B050"/>
          <w:lang w:val="en-CA"/>
        </w:rPr>
        <w:tab/>
      </w:r>
      <w:r w:rsidRPr="00D66476">
        <w:rPr>
          <w:b/>
          <w:iCs/>
          <w:color w:val="00B050"/>
          <w:lang w:val="en-CA"/>
        </w:rPr>
        <w:tab/>
      </w:r>
      <w:r w:rsidRPr="00D66476">
        <w:rPr>
          <w:b/>
          <w:iCs/>
          <w:color w:val="00B050"/>
          <w:lang w:val="en-CA"/>
        </w:rPr>
        <w:tab/>
      </w:r>
      <w:r w:rsidRPr="00D66476">
        <w:rPr>
          <w:b/>
          <w:iCs/>
          <w:color w:val="00B050"/>
          <w:lang w:val="en-CA"/>
        </w:rPr>
        <w:tab/>
      </w:r>
      <w:r w:rsidRPr="00D66476">
        <w:rPr>
          <w:b/>
          <w:iCs/>
          <w:color w:val="00B050"/>
          <w:lang w:val="en-CA"/>
        </w:rPr>
        <w:t>2</w:t>
      </w:r>
      <w:r w:rsidRPr="00D66476">
        <w:rPr>
          <w:b/>
          <w:iCs/>
          <w:color w:val="00B050"/>
          <w:lang w:val="en-CA"/>
        </w:rPr>
        <w:br/>
      </w:r>
      <w:r w:rsidRPr="00D66476">
        <w:rPr>
          <w:b/>
          <w:iCs/>
          <w:color w:val="00B050"/>
          <w:lang w:val="en-CA"/>
        </w:rPr>
        <w:t>Act PV</w:t>
      </w:r>
      <w:r w:rsidRPr="00D66476">
        <w:rPr>
          <w:b/>
          <w:iCs/>
          <w:color w:val="00B050"/>
          <w:lang w:val="en-CA"/>
        </w:rPr>
        <w:tab/>
      </w:r>
      <w:r w:rsidRPr="00D66476">
        <w:rPr>
          <w:b/>
          <w:iCs/>
          <w:color w:val="00B050"/>
          <w:lang w:val="en-CA"/>
        </w:rPr>
        <w:tab/>
      </w:r>
      <w:r w:rsidRPr="00D66476">
        <w:rPr>
          <w:b/>
          <w:iCs/>
          <w:color w:val="00B050"/>
          <w:lang w:val="en-CA"/>
        </w:rPr>
        <w:tab/>
      </w:r>
      <w:r w:rsidRPr="00D66476">
        <w:rPr>
          <w:b/>
          <w:iCs/>
          <w:color w:val="00B050"/>
          <w:lang w:val="en-CA"/>
        </w:rPr>
        <w:tab/>
      </w:r>
      <w:r w:rsidRPr="00D66476">
        <w:rPr>
          <w:b/>
          <w:iCs/>
          <w:color w:val="00B050"/>
          <w:lang w:val="en-CA"/>
        </w:rPr>
        <w:t>2</w:t>
      </w:r>
      <w:r w:rsidRPr="00D66476">
        <w:rPr>
          <w:b/>
          <w:iCs/>
          <w:color w:val="00B050"/>
          <w:lang w:val="en-CA"/>
        </w:rPr>
        <w:br/>
      </w:r>
      <w:r w:rsidRPr="00D66476">
        <w:rPr>
          <w:b/>
          <w:iCs/>
          <w:color w:val="00B050"/>
          <w:lang w:val="en-CA"/>
        </w:rPr>
        <w:t>VG Size</w:t>
      </w:r>
      <w:r w:rsidRPr="00D66476">
        <w:rPr>
          <w:b/>
          <w:iCs/>
          <w:color w:val="00B050"/>
          <w:lang w:val="en-CA"/>
        </w:rPr>
        <w:tab/>
      </w:r>
      <w:r w:rsidRPr="00D66476">
        <w:rPr>
          <w:b/>
          <w:iCs/>
          <w:color w:val="00B050"/>
          <w:lang w:val="en-CA"/>
        </w:rPr>
        <w:tab/>
      </w:r>
      <w:r w:rsidRPr="00D66476">
        <w:rPr>
          <w:b/>
          <w:iCs/>
          <w:color w:val="00B050"/>
          <w:lang w:val="en-CA"/>
        </w:rPr>
        <w:tab/>
      </w:r>
      <w:r w:rsidRPr="00D66476">
        <w:rPr>
          <w:b/>
          <w:iCs/>
          <w:color w:val="00B050"/>
          <w:lang w:val="en-CA"/>
        </w:rPr>
        <w:tab/>
      </w:r>
      <w:r w:rsidRPr="00D66476">
        <w:rPr>
          <w:b/>
          <w:iCs/>
          <w:color w:val="00B050"/>
          <w:lang w:val="en-CA"/>
        </w:rPr>
        <w:t>3,99 Go</w:t>
      </w:r>
      <w:r w:rsidRPr="00D66476">
        <w:rPr>
          <w:b/>
          <w:iCs/>
          <w:color w:val="00B050"/>
          <w:lang w:val="en-CA"/>
        </w:rPr>
        <w:br/>
      </w:r>
      <w:r w:rsidRPr="00D66476">
        <w:rPr>
          <w:b/>
          <w:iCs/>
          <w:color w:val="00B050"/>
          <w:lang w:val="en-CA"/>
        </w:rPr>
        <w:t>PE Size</w:t>
      </w:r>
      <w:r w:rsidRPr="00D66476">
        <w:rPr>
          <w:b/>
          <w:iCs/>
          <w:color w:val="00B050"/>
          <w:lang w:val="en-CA"/>
        </w:rPr>
        <w:tab/>
      </w:r>
      <w:r w:rsidRPr="00D66476">
        <w:rPr>
          <w:b/>
          <w:iCs/>
          <w:color w:val="00B050"/>
          <w:lang w:val="en-CA"/>
        </w:rPr>
        <w:tab/>
      </w:r>
      <w:r w:rsidRPr="00D66476">
        <w:rPr>
          <w:b/>
          <w:iCs/>
          <w:color w:val="00B050"/>
          <w:lang w:val="en-CA"/>
        </w:rPr>
        <w:tab/>
      </w:r>
      <w:r w:rsidRPr="00D66476">
        <w:rPr>
          <w:b/>
          <w:iCs/>
          <w:color w:val="00B050"/>
          <w:lang w:val="en-CA"/>
        </w:rPr>
        <w:tab/>
      </w:r>
      <w:r w:rsidRPr="00D66476">
        <w:rPr>
          <w:b/>
          <w:iCs/>
          <w:color w:val="00B050"/>
          <w:lang w:val="en-CA"/>
        </w:rPr>
        <w:t>4,00 Mo</w:t>
      </w:r>
      <w:r w:rsidRPr="00D66476">
        <w:rPr>
          <w:b/>
          <w:iCs/>
          <w:color w:val="00B050"/>
          <w:lang w:val="en-CA"/>
        </w:rPr>
        <w:br/>
      </w:r>
      <w:r w:rsidRPr="00D66476">
        <w:rPr>
          <w:b/>
          <w:iCs/>
          <w:color w:val="00B050"/>
          <w:lang w:val="en-CA"/>
        </w:rPr>
        <w:t>Total PE</w:t>
      </w:r>
      <w:r w:rsidRPr="00D66476">
        <w:rPr>
          <w:b/>
          <w:iCs/>
          <w:color w:val="00B050"/>
          <w:lang w:val="en-CA"/>
        </w:rPr>
        <w:tab/>
      </w:r>
      <w:r w:rsidRPr="00D66476">
        <w:rPr>
          <w:b/>
          <w:iCs/>
          <w:color w:val="00B050"/>
          <w:lang w:val="en-CA"/>
        </w:rPr>
        <w:tab/>
      </w:r>
      <w:r w:rsidRPr="00D66476">
        <w:rPr>
          <w:b/>
          <w:iCs/>
          <w:color w:val="00B050"/>
          <w:lang w:val="en-CA"/>
        </w:rPr>
        <w:tab/>
      </w:r>
      <w:r w:rsidRPr="00D66476">
        <w:rPr>
          <w:b/>
          <w:iCs/>
          <w:color w:val="00B050"/>
          <w:lang w:val="en-CA"/>
        </w:rPr>
        <w:t>1022</w:t>
      </w:r>
    </w:p>
    <w:p w:rsidRPr="00D66476" w:rsidR="00D406BE" w:rsidP="0058370C" w:rsidRDefault="00D406BE" w14:paraId="107D7611" w14:textId="77777777">
      <w:pPr>
        <w:spacing w:line="20" w:lineRule="atLeast"/>
        <w:rPr>
          <w:b/>
          <w:iCs/>
          <w:color w:val="00B050"/>
          <w:lang w:val="en-CA"/>
        </w:rPr>
      </w:pPr>
      <w:r w:rsidRPr="00D66476">
        <w:rPr>
          <w:b/>
          <w:iCs/>
          <w:color w:val="00B050"/>
          <w:lang w:val="en-CA"/>
        </w:rPr>
        <w:t>Alloc PE / Size</w:t>
      </w:r>
      <w:r w:rsidRPr="00D66476">
        <w:rPr>
          <w:b/>
          <w:iCs/>
          <w:color w:val="00B050"/>
          <w:lang w:val="en-CA"/>
        </w:rPr>
        <w:tab/>
      </w:r>
      <w:r w:rsidRPr="00D66476">
        <w:rPr>
          <w:b/>
          <w:iCs/>
          <w:color w:val="00B050"/>
          <w:lang w:val="en-CA"/>
        </w:rPr>
        <w:tab/>
      </w:r>
      <w:r w:rsidRPr="00D66476">
        <w:rPr>
          <w:b/>
          <w:iCs/>
          <w:color w:val="00B050"/>
          <w:lang w:val="en-CA"/>
        </w:rPr>
        <w:tab/>
      </w:r>
      <w:r w:rsidRPr="00D66476">
        <w:rPr>
          <w:b/>
          <w:iCs/>
          <w:color w:val="00B050"/>
          <w:lang w:val="en-CA"/>
        </w:rPr>
        <w:t>0 / 0</w:t>
      </w:r>
      <w:r w:rsidRPr="00D66476">
        <w:rPr>
          <w:b/>
          <w:iCs/>
          <w:color w:val="00B050"/>
          <w:lang w:val="en-CA"/>
        </w:rPr>
        <w:br/>
      </w:r>
      <w:r w:rsidRPr="00D66476">
        <w:rPr>
          <w:b/>
          <w:iCs/>
          <w:color w:val="00B050"/>
          <w:lang w:val="en-CA"/>
        </w:rPr>
        <w:t>Free  PE / Size</w:t>
      </w:r>
      <w:r w:rsidRPr="00D66476">
        <w:rPr>
          <w:b/>
          <w:iCs/>
          <w:color w:val="00B050"/>
          <w:lang w:val="en-CA"/>
        </w:rPr>
        <w:tab/>
      </w:r>
      <w:r w:rsidRPr="00D66476">
        <w:rPr>
          <w:b/>
          <w:iCs/>
          <w:color w:val="00B050"/>
          <w:lang w:val="en-CA"/>
        </w:rPr>
        <w:tab/>
      </w:r>
      <w:r w:rsidRPr="00D66476">
        <w:rPr>
          <w:b/>
          <w:iCs/>
          <w:color w:val="00B050"/>
          <w:lang w:val="en-CA"/>
        </w:rPr>
        <w:tab/>
      </w:r>
      <w:r w:rsidRPr="00D66476">
        <w:rPr>
          <w:b/>
          <w:iCs/>
          <w:color w:val="00B050"/>
          <w:lang w:val="en-CA"/>
        </w:rPr>
        <w:t>1022 / 3,99 Go</w:t>
      </w:r>
      <w:r w:rsidRPr="00D66476">
        <w:rPr>
          <w:b/>
          <w:iCs/>
          <w:color w:val="00B050"/>
          <w:lang w:val="en-CA"/>
        </w:rPr>
        <w:br/>
      </w:r>
      <w:r w:rsidRPr="00D66476">
        <w:rPr>
          <w:b/>
          <w:iCs/>
          <w:color w:val="00B050"/>
          <w:lang w:val="en-CA"/>
        </w:rPr>
        <w:t>VG UUID</w:t>
      </w:r>
      <w:r w:rsidRPr="00D66476">
        <w:rPr>
          <w:b/>
          <w:iCs/>
          <w:color w:val="00B050"/>
          <w:lang w:val="en-CA"/>
        </w:rPr>
        <w:tab/>
      </w:r>
      <w:r w:rsidRPr="00D66476">
        <w:rPr>
          <w:b/>
          <w:iCs/>
          <w:color w:val="00B050"/>
          <w:lang w:val="en-CA"/>
        </w:rPr>
        <w:tab/>
      </w:r>
      <w:r w:rsidRPr="00D66476">
        <w:rPr>
          <w:b/>
          <w:iCs/>
          <w:color w:val="00B050"/>
          <w:lang w:val="en-CA"/>
        </w:rPr>
        <w:tab/>
      </w:r>
      <w:r w:rsidRPr="00D66476">
        <w:rPr>
          <w:b/>
          <w:iCs/>
          <w:color w:val="00B050"/>
          <w:lang w:val="en-CA"/>
        </w:rPr>
        <w:t>STKHlD-vjRW-RiRm-dQwX-NXcA-aY0N-mYR2OE</w:t>
      </w:r>
    </w:p>
    <w:p w:rsidR="00D406BE" w:rsidP="0058370C" w:rsidRDefault="00D406BE" w14:paraId="38271D94" w14:textId="77777777">
      <w:pPr>
        <w:spacing w:line="20" w:lineRule="atLeast"/>
        <w:rPr>
          <w:lang w:val="en-CA"/>
        </w:rPr>
      </w:pPr>
    </w:p>
    <w:p w:rsidRPr="00BC17B6" w:rsidR="00D406BE" w:rsidP="0058370C" w:rsidRDefault="00D406BE" w14:paraId="4FA68178" w14:textId="77777777">
      <w:pPr>
        <w:spacing w:line="20" w:lineRule="atLeast"/>
        <w:rPr>
          <w:b/>
        </w:rPr>
      </w:pPr>
      <w:r w:rsidRPr="00BC17B6">
        <w:rPr>
          <w:b/>
        </w:rPr>
        <w:t>Volume logique</w:t>
      </w:r>
    </w:p>
    <w:p w:rsidRPr="00BC17B6" w:rsidR="00D406BE" w:rsidP="0058370C" w:rsidRDefault="00D406BE" w14:paraId="41C1B61B" w14:textId="77777777">
      <w:pPr>
        <w:spacing w:line="20" w:lineRule="atLeast"/>
      </w:pPr>
      <w:r>
        <w:t>Il faut maintenant créer les</w:t>
      </w:r>
      <w:r w:rsidRPr="00BC17B6">
        <w:t xml:space="preserve"> espaces que l'on pourra ensuite formater en ext4</w:t>
      </w:r>
      <w:r>
        <w:t>.</w:t>
      </w:r>
    </w:p>
    <w:p w:rsidRPr="00B41135" w:rsidR="00D406BE" w:rsidP="0058370C" w:rsidRDefault="00D406BE" w14:paraId="5EF0DDAB" w14:textId="400A9185">
      <w:pPr>
        <w:spacing w:line="20" w:lineRule="atLeast"/>
        <w:rPr>
          <w:rFonts w:cstheme="minorHAnsi"/>
          <w:b/>
          <w:color w:val="FF0000"/>
        </w:rPr>
      </w:pPr>
      <w:r>
        <w:t xml:space="preserve">Voici la </w:t>
      </w:r>
      <w:r w:rsidRPr="00BC17B6">
        <w:t>syntaxe de la commande</w:t>
      </w:r>
      <w:r>
        <w:t xml:space="preserve"> de base de la commande …</w:t>
      </w:r>
      <w:r w:rsidR="00CB408D">
        <w:br/>
      </w:r>
      <w:r w:rsidRPr="00B41135" w:rsidR="00D66476">
        <w:rPr>
          <w:rFonts w:cstheme="minorHAnsi"/>
          <w:b/>
          <w:bCs/>
          <w:color w:val="E36C0A" w:themeColor="accent6" w:themeShade="BF"/>
        </w:rPr>
        <w:t>&gt;&gt;</w:t>
      </w:r>
      <w:r w:rsidRPr="00B41135" w:rsidR="00D66476">
        <w:rPr>
          <w:rFonts w:cstheme="minorHAnsi"/>
          <w:color w:val="E36C0A" w:themeColor="accent6" w:themeShade="BF"/>
        </w:rPr>
        <w:t xml:space="preserve"> </w:t>
      </w:r>
      <w:r w:rsidRPr="00B41135">
        <w:rPr>
          <w:rFonts w:cstheme="minorHAnsi"/>
          <w:b/>
          <w:color w:val="FF0000"/>
        </w:rPr>
        <w:t>lvcreate</w:t>
      </w:r>
    </w:p>
    <w:p w:rsidR="00D406BE" w:rsidP="0058370C" w:rsidRDefault="00D406BE" w14:paraId="5974C9B4" w14:textId="77777777">
      <w:pPr>
        <w:spacing w:line="20" w:lineRule="atLeast"/>
      </w:pPr>
      <w:r w:rsidRPr="00BC17B6">
        <w:t>Les deux options vraiment importantes sont</w:t>
      </w:r>
      <w:r>
        <w:t> …</w:t>
      </w:r>
    </w:p>
    <w:p w:rsidR="00D406BE" w:rsidP="0058370C" w:rsidRDefault="00D406BE" w14:paraId="706ADD66" w14:textId="77777777">
      <w:pPr>
        <w:pStyle w:val="Paragraphedeliste"/>
        <w:numPr>
          <w:ilvl w:val="0"/>
          <w:numId w:val="22"/>
        </w:numPr>
        <w:spacing w:after="0" w:line="20" w:lineRule="atLeast"/>
      </w:pPr>
      <w:r w:rsidRPr="00CB408D">
        <w:rPr>
          <w:b/>
          <w:bCs/>
          <w:color w:val="0070C0"/>
        </w:rPr>
        <w:t>-n</w:t>
      </w:r>
      <w:r w:rsidRPr="00CB408D">
        <w:rPr>
          <w:color w:val="0070C0"/>
        </w:rPr>
        <w:t xml:space="preserve"> </w:t>
      </w:r>
      <w:r>
        <w:t>(</w:t>
      </w:r>
      <w:r w:rsidRPr="00BC17B6">
        <w:t xml:space="preserve">pour </w:t>
      </w:r>
      <w:r>
        <w:t>le</w:t>
      </w:r>
      <w:r w:rsidRPr="00BC17B6">
        <w:t xml:space="preserve"> nom</w:t>
      </w:r>
      <w:r>
        <w:t xml:space="preserve"> du volume logique)</w:t>
      </w:r>
      <w:r w:rsidRPr="00BC17B6">
        <w:t xml:space="preserve"> </w:t>
      </w:r>
      <w:r>
        <w:br/>
      </w:r>
      <w:r w:rsidRPr="00BC17B6">
        <w:t xml:space="preserve">et </w:t>
      </w:r>
    </w:p>
    <w:p w:rsidR="00D406BE" w:rsidP="0058370C" w:rsidRDefault="00D406BE" w14:paraId="4EBC782E" w14:textId="77777777">
      <w:pPr>
        <w:pStyle w:val="Paragraphedeliste"/>
        <w:numPr>
          <w:ilvl w:val="0"/>
          <w:numId w:val="22"/>
        </w:numPr>
        <w:spacing w:after="0" w:line="20" w:lineRule="atLeast"/>
      </w:pPr>
      <w:r w:rsidRPr="00CB408D">
        <w:rPr>
          <w:b/>
          <w:bCs/>
          <w:color w:val="0070C0"/>
        </w:rPr>
        <w:t>-L</w:t>
      </w:r>
      <w:r>
        <w:t xml:space="preserve"> (</w:t>
      </w:r>
      <w:r w:rsidRPr="00BC17B6">
        <w:t xml:space="preserve">pour </w:t>
      </w:r>
      <w:r>
        <w:t>l</w:t>
      </w:r>
      <w:r w:rsidRPr="00BC17B6">
        <w:t>a taille</w:t>
      </w:r>
      <w:r>
        <w:t xml:space="preserve"> du volume logique)</w:t>
      </w:r>
      <w:r w:rsidRPr="00BC17B6">
        <w:t xml:space="preserve">. </w:t>
      </w:r>
    </w:p>
    <w:p w:rsidR="000E69FE" w:rsidP="0058370C" w:rsidRDefault="00D406BE" w14:paraId="2106FFCF" w14:textId="77777777">
      <w:pPr>
        <w:spacing w:line="20" w:lineRule="atLeast"/>
      </w:pPr>
      <w:r w:rsidRPr="00BC17B6">
        <w:t xml:space="preserve">Le </w:t>
      </w:r>
      <w:r w:rsidRPr="00CB408D">
        <w:rPr>
          <w:b/>
          <w:bCs/>
          <w:color w:val="0070C0"/>
        </w:rPr>
        <w:t>paramètre principal est OriginalLogicalVolume</w:t>
      </w:r>
      <w:r w:rsidRPr="00BC17B6">
        <w:t>.</w:t>
      </w:r>
    </w:p>
    <w:p w:rsidRPr="00BC17B6" w:rsidR="00D406BE" w:rsidP="0058370C" w:rsidRDefault="00D406BE" w14:paraId="2F5B6CBB" w14:textId="24906724">
      <w:pPr>
        <w:spacing w:line="20" w:lineRule="atLeast"/>
      </w:pPr>
      <w:r w:rsidRPr="00BC17B6">
        <w:t xml:space="preserve">Il s'agit peut-être d'une erreur dans le manuel (man). </w:t>
      </w:r>
      <w:r w:rsidR="000E69FE">
        <w:br/>
      </w:r>
      <w:r w:rsidRPr="00BC17B6">
        <w:t>En fait, ce qu'il faut indiquer, c'est bien le groupe de volumes dans lequel nous allons créer le volume logique. Pour l'exemple présent, je fais ici deux volumes, 10 Gio et 50 Gio :</w:t>
      </w:r>
    </w:p>
    <w:p w:rsidRPr="00B41135" w:rsidR="00D406BE" w:rsidP="0058370C" w:rsidRDefault="00D406BE" w14:paraId="61670A9D" w14:textId="3E637A60">
      <w:pPr>
        <w:spacing w:line="20" w:lineRule="atLeast"/>
        <w:rPr>
          <w:rFonts w:cstheme="minorHAnsi"/>
          <w:b/>
          <w:i/>
          <w:color w:val="00B050"/>
        </w:rPr>
      </w:pPr>
      <w:r w:rsidRPr="00B41135">
        <w:rPr>
          <w:rFonts w:cstheme="minorHAnsi"/>
          <w:b/>
          <w:color w:val="00B0F0"/>
        </w:rPr>
        <w:t>Lvcreate -n</w:t>
      </w:r>
      <w:r w:rsidRPr="00B41135">
        <w:rPr>
          <w:rFonts w:cstheme="minorHAnsi"/>
          <w:b/>
          <w:color w:val="FF0000"/>
        </w:rPr>
        <w:t xml:space="preserve"> </w:t>
      </w:r>
      <w:r w:rsidRPr="00B41135">
        <w:rPr>
          <w:rFonts w:cstheme="minorHAnsi"/>
          <w:b/>
          <w:color w:val="00B0F0"/>
        </w:rPr>
        <w:t>˂</w:t>
      </w:r>
      <w:r w:rsidRPr="00B41135">
        <w:rPr>
          <w:rFonts w:cstheme="minorHAnsi"/>
          <w:b/>
          <w:i/>
          <w:color w:val="00B0F0"/>
        </w:rPr>
        <w:t>Nom du Volume logique</w:t>
      </w:r>
      <w:r w:rsidRPr="00B41135">
        <w:rPr>
          <w:rFonts w:cstheme="minorHAnsi"/>
          <w:b/>
          <w:color w:val="00B0F0"/>
        </w:rPr>
        <w:t>˃ -L ˂</w:t>
      </w:r>
      <w:r w:rsidRPr="00B41135">
        <w:rPr>
          <w:rFonts w:cstheme="minorHAnsi"/>
          <w:b/>
          <w:i/>
          <w:color w:val="00B0F0"/>
        </w:rPr>
        <w:t>Taille du Volume logique</w:t>
      </w:r>
      <w:r w:rsidRPr="00B41135">
        <w:rPr>
          <w:rFonts w:cstheme="minorHAnsi"/>
          <w:b/>
          <w:color w:val="00B0F0"/>
        </w:rPr>
        <w:t xml:space="preserve">˃ </w:t>
      </w:r>
      <w:r w:rsidRPr="00B41135">
        <w:rPr>
          <w:rFonts w:cstheme="minorHAnsi"/>
          <w:b/>
          <w:color w:val="00B0F0"/>
        </w:rPr>
        <w:br/>
      </w:r>
      <w:r w:rsidRPr="00B41135">
        <w:rPr>
          <w:rFonts w:cstheme="minorHAnsi"/>
          <w:b/>
          <w:color w:val="00B0F0"/>
        </w:rPr>
        <w:t>lvcreate</w:t>
      </w:r>
      <w:r w:rsidRPr="00B41135">
        <w:rPr>
          <w:rFonts w:cstheme="minorHAnsi"/>
          <w:b/>
          <w:color w:val="FF0000"/>
        </w:rPr>
        <w:t xml:space="preserve"> </w:t>
      </w:r>
      <w:r w:rsidRPr="00B41135">
        <w:rPr>
          <w:rFonts w:cstheme="minorHAnsi"/>
          <w:b/>
          <w:color w:val="00B0F0"/>
        </w:rPr>
        <w:t>˂</w:t>
      </w:r>
      <w:r w:rsidRPr="00B41135">
        <w:rPr>
          <w:rFonts w:cstheme="minorHAnsi"/>
          <w:b/>
          <w:i/>
          <w:color w:val="00B0F0"/>
        </w:rPr>
        <w:t>LogicalVolumeName</w:t>
      </w:r>
      <w:r w:rsidRPr="00B41135">
        <w:rPr>
          <w:rFonts w:cstheme="minorHAnsi"/>
          <w:b/>
          <w:color w:val="00B0F0"/>
        </w:rPr>
        <w:t>˃ ˂</w:t>
      </w:r>
      <w:r w:rsidRPr="00B41135">
        <w:rPr>
          <w:rFonts w:cstheme="minorHAnsi"/>
          <w:b/>
          <w:i/>
          <w:color w:val="00B0F0"/>
        </w:rPr>
        <w:t>LogicalVolumeSize</w:t>
      </w:r>
      <w:r w:rsidRPr="00B41135">
        <w:rPr>
          <w:rFonts w:cstheme="minorHAnsi"/>
          <w:b/>
          <w:color w:val="00B0F0"/>
        </w:rPr>
        <w:t xml:space="preserve">˃ </w:t>
      </w:r>
      <w:r w:rsidRPr="00B41135">
        <w:rPr>
          <w:rFonts w:cstheme="minorHAnsi"/>
          <w:b/>
          <w:color w:val="00B0F0"/>
        </w:rPr>
        <w:br/>
      </w:r>
      <w:r w:rsidRPr="00B41135" w:rsidR="00D66476">
        <w:rPr>
          <w:rFonts w:cstheme="minorHAnsi"/>
          <w:b/>
          <w:bCs/>
          <w:color w:val="E36C0A" w:themeColor="accent6" w:themeShade="BF"/>
        </w:rPr>
        <w:t>&gt;&gt;</w:t>
      </w:r>
      <w:r w:rsidRPr="00B41135" w:rsidR="00D66476">
        <w:rPr>
          <w:rFonts w:cstheme="minorHAnsi"/>
          <w:color w:val="E36C0A" w:themeColor="accent6" w:themeShade="BF"/>
        </w:rPr>
        <w:t xml:space="preserve"> </w:t>
      </w:r>
      <w:r w:rsidRPr="00B41135">
        <w:rPr>
          <w:rFonts w:cstheme="minorHAnsi"/>
          <w:b/>
          <w:color w:val="FF0000"/>
        </w:rPr>
        <w:t>lvcreate -n vol1 -L 2g monvg</w:t>
      </w:r>
      <w:r w:rsidRPr="00B41135">
        <w:rPr>
          <w:rFonts w:cstheme="minorHAnsi"/>
          <w:b/>
          <w:color w:val="FF0000"/>
        </w:rPr>
        <w:br/>
      </w:r>
      <w:r w:rsidRPr="00B41135">
        <w:rPr>
          <w:rFonts w:cstheme="minorHAnsi"/>
          <w:b/>
          <w:i/>
          <w:color w:val="00B050"/>
        </w:rPr>
        <w:t>Logical volume "vol1" created.</w:t>
      </w:r>
    </w:p>
    <w:p w:rsidRPr="00B41135" w:rsidR="00D406BE" w:rsidP="0058370C" w:rsidRDefault="00D66476" w14:paraId="490F0A38" w14:textId="6F417CF3">
      <w:pPr>
        <w:spacing w:line="20" w:lineRule="atLeast"/>
        <w:rPr>
          <w:rFonts w:cstheme="minorHAnsi"/>
          <w:b/>
          <w:color w:val="FF0000"/>
          <w:lang w:val="en-CA"/>
        </w:rPr>
      </w:pPr>
      <w:r w:rsidRPr="00F300E7">
        <w:rPr>
          <w:rFonts w:cstheme="minorHAnsi"/>
          <w:b/>
          <w:bCs/>
          <w:color w:val="E36C0A" w:themeColor="accent6" w:themeShade="BF"/>
          <w:lang w:val="en-CA"/>
        </w:rPr>
        <w:t xml:space="preserve">&gt;&gt; </w:t>
      </w:r>
      <w:r w:rsidRPr="00F300E7" w:rsidR="00D406BE">
        <w:rPr>
          <w:rFonts w:cstheme="minorHAnsi"/>
          <w:b/>
          <w:bCs/>
          <w:color w:val="E36C0A" w:themeColor="accent6" w:themeShade="BF"/>
          <w:lang w:val="en-CA"/>
        </w:rPr>
        <w:t xml:space="preserve"> </w:t>
      </w:r>
      <w:r w:rsidRPr="00B41135" w:rsidR="00D406BE">
        <w:rPr>
          <w:rFonts w:cstheme="minorHAnsi"/>
          <w:b/>
          <w:color w:val="FF0000"/>
          <w:lang w:val="en-CA"/>
        </w:rPr>
        <w:t>lvcreate -n vol2 -L 1g monvg</w:t>
      </w:r>
      <w:r w:rsidRPr="00B41135" w:rsidR="00D406BE">
        <w:rPr>
          <w:rFonts w:cstheme="minorHAnsi"/>
          <w:b/>
          <w:color w:val="FF0000"/>
          <w:lang w:val="en-CA"/>
        </w:rPr>
        <w:br/>
      </w:r>
      <w:r w:rsidRPr="00B41135" w:rsidR="00D406BE">
        <w:rPr>
          <w:rFonts w:cstheme="minorHAnsi"/>
          <w:b/>
          <w:i/>
          <w:color w:val="00B050"/>
          <w:lang w:val="en-CA"/>
        </w:rPr>
        <w:t>Logical volume "vol2" created.</w:t>
      </w:r>
    </w:p>
    <w:p w:rsidR="00D406BE" w:rsidP="0058370C" w:rsidRDefault="00D406BE" w14:paraId="6107D05F" w14:textId="77777777">
      <w:pPr>
        <w:spacing w:line="20" w:lineRule="atLeast"/>
        <w:rPr>
          <w:lang w:val="en-CA"/>
        </w:rPr>
      </w:pPr>
    </w:p>
    <w:p w:rsidRPr="00F300E7" w:rsidR="000E69FE" w:rsidRDefault="000E69FE" w14:paraId="4E0389FA" w14:textId="77777777">
      <w:pPr>
        <w:spacing w:after="0" w:line="276" w:lineRule="auto"/>
        <w:rPr>
          <w:b/>
          <w:lang w:val="en-CA"/>
        </w:rPr>
      </w:pPr>
      <w:r w:rsidRPr="00F300E7">
        <w:rPr>
          <w:b/>
          <w:lang w:val="en-CA"/>
        </w:rPr>
        <w:br w:type="page"/>
      </w:r>
    </w:p>
    <w:p w:rsidRPr="00537A0C" w:rsidR="00D406BE" w:rsidP="0058370C" w:rsidRDefault="00D406BE" w14:paraId="03D1B80A" w14:textId="52D199BB">
      <w:pPr>
        <w:spacing w:line="20" w:lineRule="atLeast"/>
      </w:pPr>
      <w:r w:rsidRPr="00537A0C">
        <w:rPr>
          <w:b/>
        </w:rPr>
        <w:lastRenderedPageBreak/>
        <w:t>Astuce</w:t>
      </w:r>
      <w:r w:rsidRPr="00537A0C">
        <w:t> …</w:t>
      </w:r>
    </w:p>
    <w:p w:rsidR="00D406BE" w:rsidP="0058370C" w:rsidRDefault="00D406BE" w14:paraId="1F8DFDD9" w14:textId="77777777">
      <w:pPr>
        <w:spacing w:line="20" w:lineRule="atLeast"/>
      </w:pPr>
      <w:r w:rsidRPr="00283737">
        <w:t>Il est aussi possible d</w:t>
      </w:r>
      <w:r>
        <w:t>e préciser la taille d’un volume logique (LV) en pourcentage d’espace disque libre.</w:t>
      </w:r>
      <w:r>
        <w:br/>
      </w:r>
      <w:r>
        <w:t>Pour ce faire, il faudra utiliser, en remplacement de l’option -L), l’option -l suivi du pourcentage.</w:t>
      </w:r>
    </w:p>
    <w:p w:rsidRPr="00283737" w:rsidR="00D406BE" w:rsidP="0058370C" w:rsidRDefault="00D406BE" w14:paraId="255039BD" w14:textId="77777777">
      <w:pPr>
        <w:spacing w:line="20" w:lineRule="atLeast"/>
      </w:pPr>
      <w:r>
        <w:t xml:space="preserve">Voici un exemple … </w:t>
      </w:r>
      <w:r w:rsidRPr="00753A09">
        <w:t>–</w:t>
      </w:r>
      <w:r w:rsidRPr="00753A09">
        <w:rPr>
          <w:b/>
          <w:i/>
        </w:rPr>
        <w:t>l 100%FREE</w:t>
      </w:r>
    </w:p>
    <w:p w:rsidRPr="003C132A" w:rsidR="00D406BE" w:rsidP="0058370C" w:rsidRDefault="00D406BE" w14:paraId="1CF1DF43" w14:textId="77777777">
      <w:pPr>
        <w:spacing w:line="20" w:lineRule="atLeast"/>
      </w:pPr>
      <w:r w:rsidRPr="003C132A">
        <w:t>On pe</w:t>
      </w:r>
      <w:r>
        <w:t>u</w:t>
      </w:r>
      <w:r w:rsidRPr="003C132A">
        <w:t>t maintenant visualiser l</w:t>
      </w:r>
      <w:r>
        <w:t>a création du volume logique …</w:t>
      </w:r>
    </w:p>
    <w:p w:rsidRPr="00B41135" w:rsidR="00D406BE" w:rsidP="0058370C" w:rsidRDefault="00D66476" w14:paraId="060EBC40" w14:textId="737AC4A1">
      <w:pPr>
        <w:spacing w:line="20" w:lineRule="atLeast"/>
        <w:rPr>
          <w:rFonts w:cstheme="minorHAnsi"/>
          <w:b/>
          <w:i/>
          <w:color w:val="00B050"/>
          <w:lang w:val="en-CA"/>
        </w:rPr>
      </w:pPr>
      <w:r w:rsidRPr="00F300E7">
        <w:rPr>
          <w:rFonts w:cstheme="minorHAnsi"/>
          <w:b/>
          <w:bCs/>
          <w:color w:val="E36C0A" w:themeColor="accent6" w:themeShade="BF"/>
          <w:lang w:val="en-CA"/>
        </w:rPr>
        <w:t xml:space="preserve">&gt;&gt; </w:t>
      </w:r>
      <w:r w:rsidRPr="00B41135" w:rsidR="00D406BE">
        <w:rPr>
          <w:rFonts w:cstheme="minorHAnsi"/>
          <w:b/>
          <w:color w:val="FF0000"/>
          <w:lang w:val="en-CA"/>
        </w:rPr>
        <w:t>lvdisplay</w:t>
      </w:r>
      <w:r w:rsidRPr="00B41135" w:rsidR="00D406BE">
        <w:rPr>
          <w:rFonts w:cstheme="minorHAnsi"/>
          <w:b/>
          <w:color w:val="FF0000"/>
          <w:lang w:val="en-CA"/>
        </w:rPr>
        <w:br/>
      </w:r>
      <w:r w:rsidRPr="00B41135" w:rsidR="00D406BE">
        <w:rPr>
          <w:rFonts w:cstheme="minorHAnsi"/>
          <w:b/>
          <w:i/>
          <w:color w:val="00B050"/>
          <w:lang w:val="en-CA"/>
        </w:rPr>
        <w:t>--- Logical volume ---</w:t>
      </w:r>
      <w:r w:rsidRPr="00B41135" w:rsidR="00D406BE">
        <w:rPr>
          <w:rFonts w:cstheme="minorHAnsi"/>
          <w:b/>
          <w:i/>
          <w:color w:val="00B050"/>
          <w:lang w:val="en-CA"/>
        </w:rPr>
        <w:br/>
      </w:r>
      <w:r w:rsidRPr="00B41135" w:rsidR="00D406BE">
        <w:rPr>
          <w:rFonts w:cstheme="minorHAnsi"/>
          <w:b/>
          <w:i/>
          <w:color w:val="00B050"/>
          <w:lang w:val="en-CA"/>
        </w:rPr>
        <w:t>LV Path</w:t>
      </w:r>
      <w:r w:rsidRPr="00B41135" w:rsidR="00D406BE">
        <w:rPr>
          <w:rFonts w:cstheme="minorHAnsi"/>
          <w:b/>
          <w:i/>
          <w:color w:val="00B050"/>
          <w:lang w:val="en-CA"/>
        </w:rPr>
        <w:tab/>
      </w:r>
      <w:r w:rsidRPr="00B41135" w:rsidR="00D406BE">
        <w:rPr>
          <w:rFonts w:cstheme="minorHAnsi"/>
          <w:b/>
          <w:i/>
          <w:color w:val="00B050"/>
          <w:lang w:val="en-CA"/>
        </w:rPr>
        <w:tab/>
      </w:r>
      <w:r w:rsidRPr="00B41135" w:rsidR="00D406BE">
        <w:rPr>
          <w:rFonts w:cstheme="minorHAnsi"/>
          <w:b/>
          <w:i/>
          <w:color w:val="00B050"/>
          <w:lang w:val="en-CA"/>
        </w:rPr>
        <w:tab/>
      </w:r>
      <w:r w:rsidRPr="00B41135" w:rsidR="00D406BE">
        <w:rPr>
          <w:rFonts w:cstheme="minorHAnsi"/>
          <w:b/>
          <w:i/>
          <w:color w:val="00B050"/>
          <w:lang w:val="en-CA"/>
        </w:rPr>
        <w:t xml:space="preserve"> /dev/monvg/vol1</w:t>
      </w:r>
      <w:r w:rsidRPr="00B41135" w:rsidR="00D406BE">
        <w:rPr>
          <w:rFonts w:cstheme="minorHAnsi"/>
          <w:b/>
          <w:i/>
          <w:color w:val="00B050"/>
          <w:lang w:val="en-CA"/>
        </w:rPr>
        <w:br/>
      </w:r>
      <w:r w:rsidRPr="00B41135" w:rsidR="00D406BE">
        <w:rPr>
          <w:rFonts w:cstheme="minorHAnsi"/>
          <w:b/>
          <w:i/>
          <w:color w:val="00B050"/>
          <w:lang w:val="en-CA"/>
        </w:rPr>
        <w:t>LV Name</w:t>
      </w:r>
      <w:r w:rsidRPr="00B41135" w:rsidR="00D406BE">
        <w:rPr>
          <w:rFonts w:cstheme="minorHAnsi"/>
          <w:b/>
          <w:i/>
          <w:color w:val="00B050"/>
          <w:lang w:val="en-CA"/>
        </w:rPr>
        <w:tab/>
      </w:r>
      <w:r w:rsidRPr="00B41135" w:rsidR="00D406BE">
        <w:rPr>
          <w:rFonts w:cstheme="minorHAnsi"/>
          <w:b/>
          <w:i/>
          <w:color w:val="00B050"/>
          <w:lang w:val="en-CA"/>
        </w:rPr>
        <w:tab/>
      </w:r>
      <w:r w:rsidRPr="00B41135" w:rsidR="00D406BE">
        <w:rPr>
          <w:rFonts w:cstheme="minorHAnsi"/>
          <w:b/>
          <w:i/>
          <w:color w:val="00B050"/>
          <w:lang w:val="en-CA"/>
        </w:rPr>
        <w:t>vol1</w:t>
      </w:r>
      <w:r w:rsidRPr="00B41135" w:rsidR="00D406BE">
        <w:rPr>
          <w:rFonts w:cstheme="minorHAnsi"/>
          <w:b/>
          <w:i/>
          <w:color w:val="00B050"/>
          <w:lang w:val="en-CA"/>
        </w:rPr>
        <w:br/>
      </w:r>
      <w:r w:rsidRPr="00B41135" w:rsidR="00D406BE">
        <w:rPr>
          <w:rFonts w:cstheme="minorHAnsi"/>
          <w:b/>
          <w:i/>
          <w:color w:val="00B050"/>
          <w:lang w:val="en-CA"/>
        </w:rPr>
        <w:t>VG Name</w:t>
      </w:r>
      <w:r w:rsidRPr="00B41135" w:rsidR="00D406BE">
        <w:rPr>
          <w:rFonts w:cstheme="minorHAnsi"/>
          <w:b/>
          <w:i/>
          <w:color w:val="00B050"/>
          <w:lang w:val="en-CA"/>
        </w:rPr>
        <w:tab/>
      </w:r>
      <w:r w:rsidRPr="00B41135" w:rsidR="00D406BE">
        <w:rPr>
          <w:rFonts w:cstheme="minorHAnsi"/>
          <w:b/>
          <w:i/>
          <w:color w:val="00B050"/>
          <w:lang w:val="en-CA"/>
        </w:rPr>
        <w:tab/>
      </w:r>
      <w:r w:rsidRPr="00B41135" w:rsidR="00D406BE">
        <w:rPr>
          <w:rFonts w:cstheme="minorHAnsi"/>
          <w:b/>
          <w:i/>
          <w:color w:val="00B050"/>
          <w:lang w:val="en-CA"/>
        </w:rPr>
        <w:t>monvg</w:t>
      </w:r>
      <w:r w:rsidRPr="00B41135" w:rsidR="00D406BE">
        <w:rPr>
          <w:rFonts w:cstheme="minorHAnsi"/>
          <w:b/>
          <w:i/>
          <w:color w:val="00B050"/>
          <w:lang w:val="en-CA"/>
        </w:rPr>
        <w:br/>
      </w:r>
      <w:r w:rsidRPr="00B41135" w:rsidR="00D406BE">
        <w:rPr>
          <w:rFonts w:cstheme="minorHAnsi"/>
          <w:b/>
          <w:i/>
          <w:color w:val="00B050"/>
          <w:lang w:val="en-CA"/>
        </w:rPr>
        <w:t>LV UUID</w:t>
      </w:r>
      <w:r w:rsidRPr="00B41135" w:rsidR="00D406BE">
        <w:rPr>
          <w:rFonts w:cstheme="minorHAnsi"/>
          <w:b/>
          <w:i/>
          <w:color w:val="00B050"/>
          <w:lang w:val="en-CA"/>
        </w:rPr>
        <w:tab/>
      </w:r>
      <w:r w:rsidRPr="00B41135" w:rsidR="00D406BE">
        <w:rPr>
          <w:rFonts w:cstheme="minorHAnsi"/>
          <w:b/>
          <w:i/>
          <w:color w:val="00B050"/>
          <w:lang w:val="en-CA"/>
        </w:rPr>
        <w:tab/>
      </w:r>
      <w:r w:rsidRPr="00B41135" w:rsidR="00D406BE">
        <w:rPr>
          <w:rFonts w:cstheme="minorHAnsi"/>
          <w:b/>
          <w:i/>
          <w:color w:val="00B050"/>
          <w:lang w:val="en-CA"/>
        </w:rPr>
        <w:t>mVn5dn-1H9E-RCxL-W9Ol-xeYv-FMtw-kthPOH</w:t>
      </w:r>
      <w:r w:rsidRPr="00B41135" w:rsidR="00D406BE">
        <w:rPr>
          <w:rFonts w:cstheme="minorHAnsi"/>
          <w:b/>
          <w:i/>
          <w:color w:val="00B050"/>
          <w:lang w:val="en-CA"/>
        </w:rPr>
        <w:br/>
      </w:r>
      <w:r w:rsidRPr="00B41135" w:rsidR="00D406BE">
        <w:rPr>
          <w:rFonts w:cstheme="minorHAnsi"/>
          <w:b/>
          <w:i/>
          <w:color w:val="00B050"/>
          <w:lang w:val="en-CA"/>
        </w:rPr>
        <w:t>LV Write Access</w:t>
      </w:r>
      <w:r w:rsidRPr="00B41135" w:rsidR="00D406BE">
        <w:rPr>
          <w:rFonts w:cstheme="minorHAnsi"/>
          <w:b/>
          <w:i/>
          <w:color w:val="00B050"/>
          <w:lang w:val="en-CA"/>
        </w:rPr>
        <w:tab/>
      </w:r>
      <w:r w:rsidRPr="00B41135" w:rsidR="00D406BE">
        <w:rPr>
          <w:rFonts w:cstheme="minorHAnsi"/>
          <w:b/>
          <w:i/>
          <w:color w:val="00B050"/>
          <w:lang w:val="en-CA"/>
        </w:rPr>
        <w:t>read/write</w:t>
      </w:r>
      <w:r w:rsidRPr="00B41135" w:rsidR="00D406BE">
        <w:rPr>
          <w:rFonts w:cstheme="minorHAnsi"/>
          <w:b/>
          <w:i/>
          <w:color w:val="00B050"/>
          <w:lang w:val="en-CA"/>
        </w:rPr>
        <w:br/>
      </w:r>
      <w:r w:rsidRPr="00B41135" w:rsidR="00D406BE">
        <w:rPr>
          <w:rFonts w:cstheme="minorHAnsi"/>
          <w:b/>
          <w:i/>
          <w:color w:val="00B050"/>
          <w:lang w:val="en-CA"/>
        </w:rPr>
        <w:t>LV Creation host, time</w:t>
      </w:r>
      <w:r w:rsidRPr="00B41135" w:rsidR="00D406BE">
        <w:rPr>
          <w:rFonts w:cstheme="minorHAnsi"/>
          <w:b/>
          <w:i/>
          <w:color w:val="00B050"/>
          <w:lang w:val="en-CA"/>
        </w:rPr>
        <w:tab/>
      </w:r>
      <w:r w:rsidRPr="00B41135" w:rsidR="00D406BE">
        <w:rPr>
          <w:rFonts w:cstheme="minorHAnsi"/>
          <w:b/>
          <w:i/>
          <w:color w:val="00B050"/>
          <w:lang w:val="en-CA"/>
        </w:rPr>
        <w:t>debian9, 2019-04-16 12:08:10 -0400</w:t>
      </w:r>
      <w:r w:rsidRPr="00B41135" w:rsidR="00D406BE">
        <w:rPr>
          <w:rFonts w:cstheme="minorHAnsi"/>
          <w:b/>
          <w:i/>
          <w:color w:val="00B050"/>
          <w:lang w:val="en-CA"/>
        </w:rPr>
        <w:br/>
      </w:r>
      <w:r w:rsidRPr="00B41135" w:rsidR="00D406BE">
        <w:rPr>
          <w:rFonts w:cstheme="minorHAnsi"/>
          <w:b/>
          <w:i/>
          <w:color w:val="00B050"/>
          <w:lang w:val="en-CA"/>
        </w:rPr>
        <w:t>LV Status</w:t>
      </w:r>
      <w:r w:rsidRPr="00B41135" w:rsidR="00D406BE">
        <w:rPr>
          <w:rFonts w:cstheme="minorHAnsi"/>
          <w:b/>
          <w:i/>
          <w:color w:val="00B050"/>
          <w:lang w:val="en-CA"/>
        </w:rPr>
        <w:tab/>
      </w:r>
      <w:r w:rsidRPr="00B41135" w:rsidR="00D406BE">
        <w:rPr>
          <w:rFonts w:cstheme="minorHAnsi"/>
          <w:b/>
          <w:i/>
          <w:color w:val="00B050"/>
          <w:lang w:val="en-CA"/>
        </w:rPr>
        <w:tab/>
      </w:r>
      <w:r w:rsidRPr="00B41135" w:rsidR="00D406BE">
        <w:rPr>
          <w:rFonts w:cstheme="minorHAnsi"/>
          <w:b/>
          <w:i/>
          <w:color w:val="00B050"/>
          <w:lang w:val="en-CA"/>
        </w:rPr>
        <w:t>available</w:t>
      </w:r>
      <w:r w:rsidRPr="00B41135" w:rsidR="00D406BE">
        <w:rPr>
          <w:rFonts w:cstheme="minorHAnsi"/>
          <w:b/>
          <w:i/>
          <w:color w:val="00B050"/>
          <w:lang w:val="en-CA"/>
        </w:rPr>
        <w:br/>
      </w:r>
      <w:r w:rsidRPr="00B41135" w:rsidR="00D406BE">
        <w:rPr>
          <w:rFonts w:cstheme="minorHAnsi"/>
          <w:b/>
          <w:i/>
          <w:color w:val="00B050"/>
          <w:lang w:val="en-CA"/>
        </w:rPr>
        <w:t># open</w:t>
      </w:r>
      <w:r w:rsidRPr="00B41135" w:rsidR="00D406BE">
        <w:rPr>
          <w:rFonts w:cstheme="minorHAnsi"/>
          <w:b/>
          <w:i/>
          <w:color w:val="00B050"/>
          <w:lang w:val="en-CA"/>
        </w:rPr>
        <w:tab/>
      </w:r>
      <w:r w:rsidRPr="00B41135" w:rsidR="00D406BE">
        <w:rPr>
          <w:rFonts w:cstheme="minorHAnsi"/>
          <w:b/>
          <w:i/>
          <w:color w:val="00B050"/>
          <w:lang w:val="en-CA"/>
        </w:rPr>
        <w:tab/>
      </w:r>
      <w:r w:rsidRPr="00B41135" w:rsidR="00D406BE">
        <w:rPr>
          <w:rFonts w:cstheme="minorHAnsi"/>
          <w:b/>
          <w:i/>
          <w:color w:val="00B050"/>
          <w:lang w:val="en-CA"/>
        </w:rPr>
        <w:tab/>
      </w:r>
      <w:r w:rsidRPr="00B41135" w:rsidR="00D406BE">
        <w:rPr>
          <w:rFonts w:cstheme="minorHAnsi"/>
          <w:b/>
          <w:i/>
          <w:color w:val="00B050"/>
          <w:lang w:val="en-CA"/>
        </w:rPr>
        <w:t>0</w:t>
      </w:r>
      <w:r w:rsidRPr="00B41135" w:rsidR="00D406BE">
        <w:rPr>
          <w:rFonts w:cstheme="minorHAnsi"/>
          <w:b/>
          <w:i/>
          <w:color w:val="00B050"/>
          <w:lang w:val="en-CA"/>
        </w:rPr>
        <w:br/>
      </w:r>
      <w:r w:rsidRPr="00B41135" w:rsidR="00D406BE">
        <w:rPr>
          <w:rFonts w:cstheme="minorHAnsi"/>
          <w:b/>
          <w:i/>
          <w:color w:val="00B050"/>
          <w:lang w:val="en-CA"/>
        </w:rPr>
        <w:t>LV Size</w:t>
      </w:r>
      <w:r w:rsidRPr="00B41135" w:rsidR="00D406BE">
        <w:rPr>
          <w:rFonts w:cstheme="minorHAnsi"/>
          <w:b/>
          <w:i/>
          <w:color w:val="00B050"/>
          <w:lang w:val="en-CA"/>
        </w:rPr>
        <w:tab/>
      </w:r>
      <w:r w:rsidRPr="00B41135" w:rsidR="00D406BE">
        <w:rPr>
          <w:rFonts w:cstheme="minorHAnsi"/>
          <w:b/>
          <w:i/>
          <w:color w:val="00B050"/>
          <w:lang w:val="en-CA"/>
        </w:rPr>
        <w:tab/>
      </w:r>
      <w:r w:rsidRPr="00B41135" w:rsidR="00D406BE">
        <w:rPr>
          <w:rFonts w:cstheme="minorHAnsi"/>
          <w:b/>
          <w:i/>
          <w:color w:val="00B050"/>
          <w:lang w:val="en-CA"/>
        </w:rPr>
        <w:tab/>
      </w:r>
      <w:r w:rsidRPr="00B41135" w:rsidR="00D406BE">
        <w:rPr>
          <w:rFonts w:cstheme="minorHAnsi"/>
          <w:b/>
          <w:i/>
          <w:color w:val="00B050"/>
          <w:lang w:val="en-CA"/>
        </w:rPr>
        <w:t>2,00 Go</w:t>
      </w:r>
      <w:r w:rsidRPr="00B41135" w:rsidR="00D406BE">
        <w:rPr>
          <w:rFonts w:cstheme="minorHAnsi"/>
          <w:b/>
          <w:i/>
          <w:color w:val="00B050"/>
          <w:lang w:val="en-CA"/>
        </w:rPr>
        <w:br/>
      </w:r>
      <w:r w:rsidRPr="00B41135" w:rsidR="00D406BE">
        <w:rPr>
          <w:rFonts w:cstheme="minorHAnsi"/>
          <w:b/>
          <w:i/>
          <w:color w:val="00B050"/>
          <w:lang w:val="en-CA"/>
        </w:rPr>
        <w:t>Current LE</w:t>
      </w:r>
      <w:r w:rsidRPr="00B41135" w:rsidR="00D406BE">
        <w:rPr>
          <w:rFonts w:cstheme="minorHAnsi"/>
          <w:b/>
          <w:i/>
          <w:color w:val="00B050"/>
          <w:lang w:val="en-CA"/>
        </w:rPr>
        <w:tab/>
      </w:r>
      <w:r w:rsidRPr="00B41135" w:rsidR="00D406BE">
        <w:rPr>
          <w:rFonts w:cstheme="minorHAnsi"/>
          <w:b/>
          <w:i/>
          <w:color w:val="00B050"/>
          <w:lang w:val="en-CA"/>
        </w:rPr>
        <w:tab/>
      </w:r>
      <w:r w:rsidRPr="00B41135" w:rsidR="00D406BE">
        <w:rPr>
          <w:rFonts w:cstheme="minorHAnsi"/>
          <w:b/>
          <w:i/>
          <w:color w:val="00B050"/>
          <w:lang w:val="en-CA"/>
        </w:rPr>
        <w:t>512</w:t>
      </w:r>
      <w:r w:rsidRPr="00B41135" w:rsidR="00D406BE">
        <w:rPr>
          <w:rFonts w:cstheme="minorHAnsi"/>
          <w:b/>
          <w:i/>
          <w:color w:val="00B050"/>
          <w:lang w:val="en-CA"/>
        </w:rPr>
        <w:br/>
      </w:r>
      <w:r w:rsidRPr="00B41135" w:rsidR="00D406BE">
        <w:rPr>
          <w:rFonts w:cstheme="minorHAnsi"/>
          <w:b/>
          <w:i/>
          <w:color w:val="00B050"/>
          <w:lang w:val="en-CA"/>
        </w:rPr>
        <w:t>Segments</w:t>
      </w:r>
      <w:r w:rsidRPr="00B41135" w:rsidR="00D406BE">
        <w:rPr>
          <w:rFonts w:cstheme="minorHAnsi"/>
          <w:b/>
          <w:i/>
          <w:color w:val="00B050"/>
          <w:lang w:val="en-CA"/>
        </w:rPr>
        <w:tab/>
      </w:r>
      <w:r w:rsidRPr="00B41135" w:rsidR="00D406BE">
        <w:rPr>
          <w:rFonts w:cstheme="minorHAnsi"/>
          <w:b/>
          <w:i/>
          <w:color w:val="00B050"/>
          <w:lang w:val="en-CA"/>
        </w:rPr>
        <w:tab/>
      </w:r>
      <w:r w:rsidRPr="00B41135" w:rsidR="00D406BE">
        <w:rPr>
          <w:rFonts w:cstheme="minorHAnsi"/>
          <w:b/>
          <w:i/>
          <w:color w:val="00B050"/>
          <w:lang w:val="en-CA"/>
        </w:rPr>
        <w:t>2</w:t>
      </w:r>
      <w:r w:rsidRPr="00B41135" w:rsidR="00D406BE">
        <w:rPr>
          <w:rFonts w:cstheme="minorHAnsi"/>
          <w:b/>
          <w:i/>
          <w:color w:val="00B050"/>
          <w:lang w:val="en-CA"/>
        </w:rPr>
        <w:br/>
      </w:r>
      <w:r w:rsidRPr="00B41135" w:rsidR="00D406BE">
        <w:rPr>
          <w:rFonts w:cstheme="minorHAnsi"/>
          <w:b/>
          <w:i/>
          <w:color w:val="00B050"/>
          <w:lang w:val="en-CA"/>
        </w:rPr>
        <w:t>Allocation</w:t>
      </w:r>
      <w:r w:rsidRPr="00B41135" w:rsidR="00D406BE">
        <w:rPr>
          <w:rFonts w:cstheme="minorHAnsi"/>
          <w:b/>
          <w:i/>
          <w:color w:val="00B050"/>
          <w:lang w:val="en-CA"/>
        </w:rPr>
        <w:tab/>
      </w:r>
      <w:r w:rsidRPr="00B41135" w:rsidR="00D406BE">
        <w:rPr>
          <w:rFonts w:cstheme="minorHAnsi"/>
          <w:b/>
          <w:i/>
          <w:color w:val="00B050"/>
          <w:lang w:val="en-CA"/>
        </w:rPr>
        <w:tab/>
      </w:r>
      <w:r w:rsidRPr="00B41135" w:rsidR="00D406BE">
        <w:rPr>
          <w:rFonts w:cstheme="minorHAnsi"/>
          <w:b/>
          <w:i/>
          <w:color w:val="00B050"/>
          <w:lang w:val="en-CA"/>
        </w:rPr>
        <w:t>inherit</w:t>
      </w:r>
      <w:r w:rsidRPr="00B41135" w:rsidR="00D406BE">
        <w:rPr>
          <w:rFonts w:cstheme="minorHAnsi"/>
          <w:b/>
          <w:i/>
          <w:color w:val="00B050"/>
          <w:lang w:val="en-CA"/>
        </w:rPr>
        <w:br/>
      </w:r>
      <w:r w:rsidRPr="00B41135" w:rsidR="00D406BE">
        <w:rPr>
          <w:rFonts w:cstheme="minorHAnsi"/>
          <w:b/>
          <w:i/>
          <w:color w:val="00B050"/>
          <w:lang w:val="en-CA"/>
        </w:rPr>
        <w:t>Read ahead sectors</w:t>
      </w:r>
      <w:r w:rsidRPr="00B41135" w:rsidR="00D406BE">
        <w:rPr>
          <w:rFonts w:cstheme="minorHAnsi"/>
          <w:b/>
          <w:i/>
          <w:color w:val="00B050"/>
          <w:lang w:val="en-CA"/>
        </w:rPr>
        <w:tab/>
      </w:r>
      <w:r w:rsidRPr="00B41135" w:rsidR="00D406BE">
        <w:rPr>
          <w:rFonts w:cstheme="minorHAnsi"/>
          <w:b/>
          <w:i/>
          <w:color w:val="00B050"/>
          <w:lang w:val="en-CA"/>
        </w:rPr>
        <w:t>auto</w:t>
      </w:r>
      <w:r w:rsidRPr="00B41135" w:rsidR="00D406BE">
        <w:rPr>
          <w:rFonts w:cstheme="minorHAnsi"/>
          <w:b/>
          <w:i/>
          <w:color w:val="00B050"/>
          <w:lang w:val="en-CA"/>
        </w:rPr>
        <w:br/>
      </w:r>
      <w:r w:rsidRPr="00B41135" w:rsidR="00D406BE">
        <w:rPr>
          <w:rFonts w:cstheme="minorHAnsi"/>
          <w:b/>
          <w:i/>
          <w:color w:val="00B050"/>
          <w:lang w:val="en-CA"/>
        </w:rPr>
        <w:t>- currently set to</w:t>
      </w:r>
      <w:r w:rsidRPr="00B41135" w:rsidR="00D406BE">
        <w:rPr>
          <w:rFonts w:cstheme="minorHAnsi"/>
          <w:b/>
          <w:i/>
          <w:color w:val="00B050"/>
          <w:lang w:val="en-CA"/>
        </w:rPr>
        <w:tab/>
      </w:r>
      <w:r w:rsidRPr="00B41135" w:rsidR="00D406BE">
        <w:rPr>
          <w:rFonts w:cstheme="minorHAnsi"/>
          <w:b/>
          <w:i/>
          <w:color w:val="00B050"/>
          <w:lang w:val="en-CA"/>
        </w:rPr>
        <w:t>256</w:t>
      </w:r>
      <w:r w:rsidRPr="00B41135" w:rsidR="00D406BE">
        <w:rPr>
          <w:rFonts w:cstheme="minorHAnsi"/>
          <w:b/>
          <w:i/>
          <w:color w:val="00B050"/>
          <w:lang w:val="en-CA"/>
        </w:rPr>
        <w:br/>
      </w:r>
      <w:r w:rsidRPr="00B41135" w:rsidR="00D406BE">
        <w:rPr>
          <w:rFonts w:cstheme="minorHAnsi"/>
          <w:b/>
          <w:i/>
          <w:color w:val="00B050"/>
          <w:lang w:val="en-CA"/>
        </w:rPr>
        <w:t>Block device</w:t>
      </w:r>
      <w:r w:rsidRPr="00B41135" w:rsidR="00D406BE">
        <w:rPr>
          <w:rFonts w:cstheme="minorHAnsi"/>
          <w:b/>
          <w:i/>
          <w:color w:val="00B050"/>
          <w:lang w:val="en-CA"/>
        </w:rPr>
        <w:tab/>
      </w:r>
      <w:r w:rsidRPr="00B41135" w:rsidR="00D406BE">
        <w:rPr>
          <w:rFonts w:cstheme="minorHAnsi"/>
          <w:b/>
          <w:i/>
          <w:color w:val="00B050"/>
          <w:lang w:val="en-CA"/>
        </w:rPr>
        <w:tab/>
      </w:r>
      <w:r w:rsidRPr="00B41135" w:rsidR="00D406BE">
        <w:rPr>
          <w:rFonts w:cstheme="minorHAnsi"/>
          <w:b/>
          <w:i/>
          <w:color w:val="00B050"/>
          <w:lang w:val="en-CA"/>
        </w:rPr>
        <w:t>254:0</w:t>
      </w:r>
      <w:r w:rsidRPr="00B41135" w:rsidR="00D406BE">
        <w:rPr>
          <w:rFonts w:cstheme="minorHAnsi"/>
          <w:b/>
          <w:i/>
          <w:color w:val="00B050"/>
          <w:lang w:val="en-CA"/>
        </w:rPr>
        <w:br/>
      </w:r>
      <w:r w:rsidRPr="00B41135" w:rsidR="00D406BE">
        <w:rPr>
          <w:rFonts w:cstheme="minorHAnsi"/>
          <w:b/>
          <w:i/>
          <w:color w:val="00B050"/>
          <w:lang w:val="en-CA"/>
        </w:rPr>
        <w:t>--- Logical volume ---</w:t>
      </w:r>
      <w:r w:rsidRPr="00B41135" w:rsidR="00D406BE">
        <w:rPr>
          <w:rFonts w:cstheme="minorHAnsi"/>
          <w:b/>
          <w:i/>
          <w:color w:val="00B050"/>
          <w:lang w:val="en-CA"/>
        </w:rPr>
        <w:br/>
      </w:r>
      <w:r w:rsidRPr="00B41135" w:rsidR="00D406BE">
        <w:rPr>
          <w:rFonts w:cstheme="minorHAnsi"/>
          <w:b/>
          <w:i/>
          <w:color w:val="00B050"/>
          <w:lang w:val="en-CA"/>
        </w:rPr>
        <w:t>LV Path</w:t>
      </w:r>
      <w:r w:rsidRPr="00B41135" w:rsidR="00D406BE">
        <w:rPr>
          <w:rFonts w:cstheme="minorHAnsi"/>
          <w:b/>
          <w:i/>
          <w:color w:val="00B050"/>
          <w:lang w:val="en-CA"/>
        </w:rPr>
        <w:tab/>
      </w:r>
      <w:r w:rsidRPr="00B41135" w:rsidR="00D406BE">
        <w:rPr>
          <w:rFonts w:cstheme="minorHAnsi"/>
          <w:b/>
          <w:i/>
          <w:color w:val="00B050"/>
          <w:lang w:val="en-CA"/>
        </w:rPr>
        <w:tab/>
      </w:r>
      <w:r w:rsidRPr="00B41135" w:rsidR="00D406BE">
        <w:rPr>
          <w:rFonts w:cstheme="minorHAnsi"/>
          <w:b/>
          <w:i/>
          <w:color w:val="00B050"/>
          <w:lang w:val="en-CA"/>
        </w:rPr>
        <w:tab/>
      </w:r>
      <w:r w:rsidRPr="00B41135" w:rsidR="00D406BE">
        <w:rPr>
          <w:rFonts w:cstheme="minorHAnsi"/>
          <w:b/>
          <w:i/>
          <w:color w:val="00B050"/>
          <w:lang w:val="en-CA"/>
        </w:rPr>
        <w:t>/dev/monvg/vol2</w:t>
      </w:r>
    </w:p>
    <w:p w:rsidRPr="00B41135" w:rsidR="00D406BE" w:rsidP="0058370C" w:rsidRDefault="00D406BE" w14:paraId="7E588B7C" w14:textId="77777777">
      <w:pPr>
        <w:spacing w:line="20" w:lineRule="atLeast"/>
        <w:rPr>
          <w:rFonts w:cstheme="minorHAnsi"/>
          <w:b/>
          <w:i/>
          <w:color w:val="00B050"/>
          <w:lang w:val="en-CA"/>
        </w:rPr>
      </w:pPr>
      <w:r w:rsidRPr="00B41135">
        <w:rPr>
          <w:rFonts w:cstheme="minorHAnsi"/>
          <w:b/>
          <w:i/>
          <w:color w:val="00B050"/>
          <w:lang w:val="en-CA"/>
        </w:rPr>
        <w:t>LV Name</w:t>
      </w:r>
      <w:r w:rsidRPr="00B41135">
        <w:rPr>
          <w:rFonts w:cstheme="minorHAnsi"/>
          <w:b/>
          <w:i/>
          <w:color w:val="00B050"/>
          <w:lang w:val="en-CA"/>
        </w:rPr>
        <w:tab/>
      </w:r>
      <w:r w:rsidRPr="00B41135">
        <w:rPr>
          <w:rFonts w:cstheme="minorHAnsi"/>
          <w:b/>
          <w:i/>
          <w:color w:val="00B050"/>
          <w:lang w:val="en-CA"/>
        </w:rPr>
        <w:tab/>
      </w:r>
      <w:r w:rsidRPr="00B41135">
        <w:rPr>
          <w:rFonts w:cstheme="minorHAnsi"/>
          <w:b/>
          <w:i/>
          <w:color w:val="00B050"/>
          <w:lang w:val="en-CA"/>
        </w:rPr>
        <w:t>vol2</w:t>
      </w:r>
      <w:r w:rsidRPr="00B41135">
        <w:rPr>
          <w:rFonts w:cstheme="minorHAnsi"/>
          <w:b/>
          <w:i/>
          <w:color w:val="00B050"/>
          <w:lang w:val="en-CA"/>
        </w:rPr>
        <w:br/>
      </w:r>
      <w:r w:rsidRPr="00B41135">
        <w:rPr>
          <w:rFonts w:cstheme="minorHAnsi"/>
          <w:b/>
          <w:i/>
          <w:color w:val="00B050"/>
          <w:lang w:val="en-CA"/>
        </w:rPr>
        <w:t>VG Name</w:t>
      </w:r>
      <w:r w:rsidRPr="00B41135">
        <w:rPr>
          <w:rFonts w:cstheme="minorHAnsi"/>
          <w:b/>
          <w:i/>
          <w:color w:val="00B050"/>
          <w:lang w:val="en-CA"/>
        </w:rPr>
        <w:tab/>
      </w:r>
      <w:r w:rsidRPr="00B41135">
        <w:rPr>
          <w:rFonts w:cstheme="minorHAnsi"/>
          <w:b/>
          <w:i/>
          <w:color w:val="00B050"/>
          <w:lang w:val="en-CA"/>
        </w:rPr>
        <w:tab/>
      </w:r>
      <w:r w:rsidRPr="00B41135">
        <w:rPr>
          <w:rFonts w:cstheme="minorHAnsi"/>
          <w:b/>
          <w:i/>
          <w:color w:val="00B050"/>
          <w:lang w:val="en-CA"/>
        </w:rPr>
        <w:t>monvg</w:t>
      </w:r>
      <w:r w:rsidRPr="00B41135">
        <w:rPr>
          <w:rFonts w:cstheme="minorHAnsi"/>
          <w:b/>
          <w:i/>
          <w:color w:val="00B050"/>
          <w:lang w:val="en-CA"/>
        </w:rPr>
        <w:br/>
      </w:r>
      <w:r w:rsidRPr="00B41135">
        <w:rPr>
          <w:rFonts w:cstheme="minorHAnsi"/>
          <w:b/>
          <w:i/>
          <w:color w:val="00B050"/>
          <w:lang w:val="en-CA"/>
        </w:rPr>
        <w:t>LV UUID</w:t>
      </w:r>
      <w:r w:rsidRPr="00B41135">
        <w:rPr>
          <w:rFonts w:cstheme="minorHAnsi"/>
          <w:b/>
          <w:i/>
          <w:color w:val="00B050"/>
          <w:lang w:val="en-CA"/>
        </w:rPr>
        <w:tab/>
      </w:r>
      <w:r w:rsidRPr="00B41135">
        <w:rPr>
          <w:rFonts w:cstheme="minorHAnsi"/>
          <w:b/>
          <w:i/>
          <w:color w:val="00B050"/>
          <w:lang w:val="en-CA"/>
        </w:rPr>
        <w:tab/>
      </w:r>
      <w:r w:rsidRPr="00B41135">
        <w:rPr>
          <w:rFonts w:cstheme="minorHAnsi"/>
          <w:b/>
          <w:i/>
          <w:color w:val="00B050"/>
          <w:lang w:val="en-CA"/>
        </w:rPr>
        <w:t>MVjL2o-0d0c-mLkg-XeUC-cw7W-sFJa-Ih4XK6</w:t>
      </w:r>
      <w:r w:rsidRPr="00B41135">
        <w:rPr>
          <w:rFonts w:cstheme="minorHAnsi"/>
          <w:b/>
          <w:i/>
          <w:color w:val="00B050"/>
          <w:lang w:val="en-CA"/>
        </w:rPr>
        <w:br/>
      </w:r>
      <w:r w:rsidRPr="00B41135">
        <w:rPr>
          <w:rFonts w:cstheme="minorHAnsi"/>
          <w:b/>
          <w:i/>
          <w:color w:val="00B050"/>
          <w:lang w:val="en-CA"/>
        </w:rPr>
        <w:t>LV Write Access</w:t>
      </w:r>
      <w:r w:rsidRPr="00B41135">
        <w:rPr>
          <w:rFonts w:cstheme="minorHAnsi"/>
          <w:b/>
          <w:i/>
          <w:color w:val="00B050"/>
          <w:lang w:val="en-CA"/>
        </w:rPr>
        <w:tab/>
      </w:r>
      <w:r w:rsidRPr="00B41135">
        <w:rPr>
          <w:rFonts w:cstheme="minorHAnsi"/>
          <w:b/>
          <w:i/>
          <w:color w:val="00B050"/>
          <w:lang w:val="en-CA"/>
        </w:rPr>
        <w:t>read/write</w:t>
      </w:r>
      <w:r w:rsidRPr="00B41135">
        <w:rPr>
          <w:rFonts w:cstheme="minorHAnsi"/>
          <w:b/>
          <w:i/>
          <w:color w:val="00B050"/>
          <w:lang w:val="en-CA"/>
        </w:rPr>
        <w:br/>
      </w:r>
      <w:r w:rsidRPr="00B41135">
        <w:rPr>
          <w:rFonts w:cstheme="minorHAnsi"/>
          <w:b/>
          <w:i/>
          <w:color w:val="00B050"/>
          <w:lang w:val="en-CA"/>
        </w:rPr>
        <w:t>LV Creation host, time</w:t>
      </w:r>
      <w:r w:rsidRPr="00B41135">
        <w:rPr>
          <w:rFonts w:cstheme="minorHAnsi"/>
          <w:b/>
          <w:i/>
          <w:color w:val="00B050"/>
          <w:lang w:val="en-CA"/>
        </w:rPr>
        <w:tab/>
      </w:r>
      <w:r w:rsidRPr="00B41135">
        <w:rPr>
          <w:rFonts w:cstheme="minorHAnsi"/>
          <w:b/>
          <w:i/>
          <w:color w:val="00B050"/>
          <w:lang w:val="en-CA"/>
        </w:rPr>
        <w:t>debian9, 2019-04-16 12:08:15 -0400</w:t>
      </w:r>
      <w:r w:rsidRPr="00B41135">
        <w:rPr>
          <w:rFonts w:cstheme="minorHAnsi"/>
          <w:lang w:val="en-CA"/>
        </w:rPr>
        <w:br/>
      </w:r>
      <w:r w:rsidRPr="00B41135">
        <w:rPr>
          <w:rFonts w:cstheme="minorHAnsi"/>
          <w:b/>
          <w:i/>
          <w:color w:val="00B050"/>
          <w:lang w:val="en-CA"/>
        </w:rPr>
        <w:t>LV Status</w:t>
      </w:r>
      <w:r w:rsidRPr="00B41135">
        <w:rPr>
          <w:rFonts w:cstheme="minorHAnsi"/>
          <w:b/>
          <w:i/>
          <w:color w:val="00B050"/>
          <w:lang w:val="en-CA"/>
        </w:rPr>
        <w:tab/>
      </w:r>
      <w:r w:rsidRPr="00B41135">
        <w:rPr>
          <w:rFonts w:cstheme="minorHAnsi"/>
          <w:b/>
          <w:i/>
          <w:color w:val="00B050"/>
          <w:lang w:val="en-CA"/>
        </w:rPr>
        <w:tab/>
      </w:r>
      <w:r w:rsidRPr="00B41135">
        <w:rPr>
          <w:rFonts w:cstheme="minorHAnsi"/>
          <w:b/>
          <w:i/>
          <w:color w:val="00B050"/>
          <w:lang w:val="en-CA"/>
        </w:rPr>
        <w:t>available</w:t>
      </w:r>
      <w:r w:rsidRPr="00B41135">
        <w:rPr>
          <w:rFonts w:cstheme="minorHAnsi"/>
          <w:b/>
          <w:i/>
          <w:color w:val="00B050"/>
          <w:lang w:val="en-CA"/>
        </w:rPr>
        <w:br/>
      </w:r>
      <w:r w:rsidRPr="00B41135">
        <w:rPr>
          <w:rFonts w:cstheme="minorHAnsi"/>
          <w:b/>
          <w:i/>
          <w:color w:val="00B050"/>
          <w:lang w:val="en-CA"/>
        </w:rPr>
        <w:t># open</w:t>
      </w:r>
      <w:r w:rsidRPr="00B41135">
        <w:rPr>
          <w:rFonts w:cstheme="minorHAnsi"/>
          <w:b/>
          <w:i/>
          <w:color w:val="00B050"/>
          <w:lang w:val="en-CA"/>
        </w:rPr>
        <w:tab/>
      </w:r>
      <w:r w:rsidRPr="00B41135">
        <w:rPr>
          <w:rFonts w:cstheme="minorHAnsi"/>
          <w:b/>
          <w:i/>
          <w:color w:val="00B050"/>
          <w:lang w:val="en-CA"/>
        </w:rPr>
        <w:tab/>
      </w:r>
      <w:r w:rsidRPr="00B41135">
        <w:rPr>
          <w:rFonts w:cstheme="minorHAnsi"/>
          <w:b/>
          <w:i/>
          <w:color w:val="00B050"/>
          <w:lang w:val="en-CA"/>
        </w:rPr>
        <w:tab/>
      </w:r>
      <w:r w:rsidRPr="00B41135">
        <w:rPr>
          <w:rFonts w:cstheme="minorHAnsi"/>
          <w:b/>
          <w:i/>
          <w:color w:val="00B050"/>
          <w:lang w:val="en-CA"/>
        </w:rPr>
        <w:t>0</w:t>
      </w:r>
      <w:r w:rsidRPr="00B41135">
        <w:rPr>
          <w:rFonts w:cstheme="minorHAnsi"/>
          <w:b/>
          <w:i/>
          <w:color w:val="00B050"/>
          <w:lang w:val="en-CA"/>
        </w:rPr>
        <w:br/>
      </w:r>
      <w:r w:rsidRPr="00B41135">
        <w:rPr>
          <w:rFonts w:cstheme="minorHAnsi"/>
          <w:b/>
          <w:i/>
          <w:color w:val="00B050"/>
          <w:lang w:val="en-CA"/>
        </w:rPr>
        <w:t>LV Size</w:t>
      </w:r>
      <w:r w:rsidRPr="00B41135">
        <w:rPr>
          <w:rFonts w:cstheme="minorHAnsi"/>
          <w:b/>
          <w:i/>
          <w:color w:val="00B050"/>
          <w:lang w:val="en-CA"/>
        </w:rPr>
        <w:tab/>
      </w:r>
      <w:r w:rsidRPr="00B41135">
        <w:rPr>
          <w:rFonts w:cstheme="minorHAnsi"/>
          <w:b/>
          <w:i/>
          <w:color w:val="00B050"/>
          <w:lang w:val="en-CA"/>
        </w:rPr>
        <w:tab/>
      </w:r>
      <w:r w:rsidRPr="00B41135">
        <w:rPr>
          <w:rFonts w:cstheme="minorHAnsi"/>
          <w:b/>
          <w:i/>
          <w:color w:val="00B050"/>
          <w:lang w:val="en-CA"/>
        </w:rPr>
        <w:tab/>
      </w:r>
      <w:r w:rsidRPr="00B41135">
        <w:rPr>
          <w:rFonts w:cstheme="minorHAnsi"/>
          <w:b/>
          <w:i/>
          <w:color w:val="00B050"/>
          <w:lang w:val="en-CA"/>
        </w:rPr>
        <w:t>1,00 Go</w:t>
      </w:r>
      <w:r w:rsidRPr="00B41135">
        <w:rPr>
          <w:rFonts w:cstheme="minorHAnsi"/>
          <w:b/>
          <w:i/>
          <w:color w:val="00B050"/>
          <w:lang w:val="en-CA"/>
        </w:rPr>
        <w:br/>
      </w:r>
      <w:r w:rsidRPr="00B41135">
        <w:rPr>
          <w:rFonts w:cstheme="minorHAnsi"/>
          <w:b/>
          <w:i/>
          <w:color w:val="00B050"/>
          <w:lang w:val="en-CA"/>
        </w:rPr>
        <w:t>Current LE</w:t>
      </w:r>
      <w:r w:rsidRPr="00B41135">
        <w:rPr>
          <w:rFonts w:cstheme="minorHAnsi"/>
          <w:b/>
          <w:i/>
          <w:color w:val="00B050"/>
          <w:lang w:val="en-CA"/>
        </w:rPr>
        <w:tab/>
      </w:r>
      <w:r w:rsidRPr="00B41135">
        <w:rPr>
          <w:rFonts w:cstheme="minorHAnsi"/>
          <w:b/>
          <w:i/>
          <w:color w:val="00B050"/>
          <w:lang w:val="en-CA"/>
        </w:rPr>
        <w:tab/>
      </w:r>
      <w:r w:rsidRPr="00B41135">
        <w:rPr>
          <w:rFonts w:cstheme="minorHAnsi"/>
          <w:b/>
          <w:i/>
          <w:color w:val="00B050"/>
          <w:lang w:val="en-CA"/>
        </w:rPr>
        <w:t>256</w:t>
      </w:r>
      <w:r w:rsidRPr="00B41135">
        <w:rPr>
          <w:rFonts w:cstheme="minorHAnsi"/>
          <w:b/>
          <w:i/>
          <w:color w:val="00B050"/>
          <w:lang w:val="en-CA"/>
        </w:rPr>
        <w:br/>
      </w:r>
      <w:r w:rsidRPr="00B41135">
        <w:rPr>
          <w:rFonts w:cstheme="minorHAnsi"/>
          <w:b/>
          <w:i/>
          <w:color w:val="00B050"/>
          <w:lang w:val="en-CA"/>
        </w:rPr>
        <w:t>Segments</w:t>
      </w:r>
      <w:r w:rsidRPr="00B41135">
        <w:rPr>
          <w:rFonts w:cstheme="minorHAnsi"/>
          <w:b/>
          <w:i/>
          <w:color w:val="00B050"/>
          <w:lang w:val="en-CA"/>
        </w:rPr>
        <w:tab/>
      </w:r>
      <w:r w:rsidRPr="00B41135">
        <w:rPr>
          <w:rFonts w:cstheme="minorHAnsi"/>
          <w:b/>
          <w:i/>
          <w:color w:val="00B050"/>
          <w:lang w:val="en-CA"/>
        </w:rPr>
        <w:tab/>
      </w:r>
      <w:r w:rsidRPr="00B41135">
        <w:rPr>
          <w:rFonts w:cstheme="minorHAnsi"/>
          <w:b/>
          <w:i/>
          <w:color w:val="00B050"/>
          <w:lang w:val="en-CA"/>
        </w:rPr>
        <w:t>2</w:t>
      </w:r>
      <w:r w:rsidRPr="00B41135">
        <w:rPr>
          <w:rFonts w:cstheme="minorHAnsi"/>
          <w:b/>
          <w:i/>
          <w:color w:val="00B050"/>
          <w:lang w:val="en-CA"/>
        </w:rPr>
        <w:br/>
      </w:r>
      <w:r w:rsidRPr="00B41135">
        <w:rPr>
          <w:rFonts w:cstheme="minorHAnsi"/>
          <w:b/>
          <w:i/>
          <w:color w:val="00B050"/>
          <w:lang w:val="en-CA"/>
        </w:rPr>
        <w:t>Allocation</w:t>
      </w:r>
      <w:r w:rsidRPr="00B41135">
        <w:rPr>
          <w:rFonts w:cstheme="minorHAnsi"/>
          <w:b/>
          <w:i/>
          <w:color w:val="00B050"/>
          <w:lang w:val="en-CA"/>
        </w:rPr>
        <w:tab/>
      </w:r>
      <w:r w:rsidRPr="00B41135">
        <w:rPr>
          <w:rFonts w:cstheme="minorHAnsi"/>
          <w:b/>
          <w:i/>
          <w:color w:val="00B050"/>
          <w:lang w:val="en-CA"/>
        </w:rPr>
        <w:tab/>
      </w:r>
      <w:r w:rsidRPr="00B41135">
        <w:rPr>
          <w:rFonts w:cstheme="minorHAnsi"/>
          <w:b/>
          <w:i/>
          <w:color w:val="00B050"/>
          <w:lang w:val="en-CA"/>
        </w:rPr>
        <w:t>inherit</w:t>
      </w:r>
      <w:r w:rsidRPr="00B41135">
        <w:rPr>
          <w:rFonts w:cstheme="minorHAnsi"/>
          <w:b/>
          <w:i/>
          <w:color w:val="00B050"/>
          <w:lang w:val="en-CA"/>
        </w:rPr>
        <w:br/>
      </w:r>
      <w:r w:rsidRPr="00B41135">
        <w:rPr>
          <w:rFonts w:cstheme="minorHAnsi"/>
          <w:b/>
          <w:i/>
          <w:color w:val="00B050"/>
          <w:lang w:val="en-CA"/>
        </w:rPr>
        <w:t>Read ahead sectors</w:t>
      </w:r>
      <w:r w:rsidRPr="00B41135">
        <w:rPr>
          <w:rFonts w:cstheme="minorHAnsi"/>
          <w:b/>
          <w:i/>
          <w:color w:val="00B050"/>
          <w:lang w:val="en-CA"/>
        </w:rPr>
        <w:tab/>
      </w:r>
      <w:r w:rsidRPr="00B41135">
        <w:rPr>
          <w:rFonts w:cstheme="minorHAnsi"/>
          <w:b/>
          <w:i/>
          <w:color w:val="00B050"/>
          <w:lang w:val="en-CA"/>
        </w:rPr>
        <w:t>auto</w:t>
      </w:r>
      <w:r w:rsidRPr="00B41135">
        <w:rPr>
          <w:rFonts w:cstheme="minorHAnsi"/>
          <w:b/>
          <w:i/>
          <w:color w:val="00B050"/>
          <w:lang w:val="en-CA"/>
        </w:rPr>
        <w:br/>
      </w:r>
      <w:r w:rsidRPr="00B41135">
        <w:rPr>
          <w:rFonts w:cstheme="minorHAnsi"/>
          <w:b/>
          <w:i/>
          <w:color w:val="00B050"/>
          <w:lang w:val="en-CA"/>
        </w:rPr>
        <w:t>- currently set to</w:t>
      </w:r>
      <w:r w:rsidRPr="00B41135">
        <w:rPr>
          <w:rFonts w:cstheme="minorHAnsi"/>
          <w:b/>
          <w:i/>
          <w:color w:val="00B050"/>
          <w:lang w:val="en-CA"/>
        </w:rPr>
        <w:tab/>
      </w:r>
      <w:r w:rsidRPr="00B41135">
        <w:rPr>
          <w:rFonts w:cstheme="minorHAnsi"/>
          <w:b/>
          <w:i/>
          <w:color w:val="00B050"/>
          <w:lang w:val="en-CA"/>
        </w:rPr>
        <w:t>256</w:t>
      </w:r>
      <w:r w:rsidRPr="00B41135">
        <w:rPr>
          <w:rFonts w:cstheme="minorHAnsi"/>
          <w:b/>
          <w:i/>
          <w:color w:val="00B050"/>
          <w:lang w:val="en-CA"/>
        </w:rPr>
        <w:br/>
      </w:r>
      <w:r w:rsidRPr="00B41135">
        <w:rPr>
          <w:rFonts w:cstheme="minorHAnsi"/>
          <w:b/>
          <w:i/>
          <w:color w:val="00B050"/>
          <w:lang w:val="en-CA"/>
        </w:rPr>
        <w:t>Block device</w:t>
      </w:r>
      <w:r w:rsidRPr="00B41135">
        <w:rPr>
          <w:rFonts w:cstheme="minorHAnsi"/>
          <w:b/>
          <w:i/>
          <w:color w:val="00B050"/>
          <w:lang w:val="en-CA"/>
        </w:rPr>
        <w:tab/>
      </w:r>
      <w:r w:rsidRPr="00B41135">
        <w:rPr>
          <w:rFonts w:cstheme="minorHAnsi"/>
          <w:b/>
          <w:i/>
          <w:color w:val="00B050"/>
          <w:lang w:val="en-CA"/>
        </w:rPr>
        <w:tab/>
      </w:r>
      <w:r w:rsidRPr="00B41135">
        <w:rPr>
          <w:rFonts w:cstheme="minorHAnsi"/>
          <w:b/>
          <w:i/>
          <w:color w:val="00B050"/>
          <w:lang w:val="en-CA"/>
        </w:rPr>
        <w:t>254:1</w:t>
      </w:r>
    </w:p>
    <w:p w:rsidR="00D406BE" w:rsidP="0058370C" w:rsidRDefault="00D406BE" w14:paraId="25EC02A5" w14:textId="77777777">
      <w:pPr>
        <w:spacing w:line="20" w:lineRule="atLeast"/>
        <w:rPr>
          <w:lang w:val="en-CA"/>
        </w:rPr>
      </w:pPr>
    </w:p>
    <w:p w:rsidRPr="00F300E7" w:rsidR="000E69FE" w:rsidRDefault="000E69FE" w14:paraId="14B063C6" w14:textId="77777777">
      <w:pPr>
        <w:spacing w:after="0" w:line="276" w:lineRule="auto"/>
        <w:rPr>
          <w:b/>
          <w:color w:val="7030A0"/>
          <w:lang w:val="en-CA"/>
        </w:rPr>
      </w:pPr>
      <w:r w:rsidRPr="00F300E7">
        <w:rPr>
          <w:b/>
          <w:color w:val="7030A0"/>
          <w:lang w:val="en-CA"/>
        </w:rPr>
        <w:br w:type="page"/>
      </w:r>
    </w:p>
    <w:p w:rsidRPr="00960A1C" w:rsidR="00D406BE" w:rsidP="0058370C" w:rsidRDefault="00D406BE" w14:paraId="6A2E2B50" w14:textId="3C07DCDA">
      <w:pPr>
        <w:spacing w:line="20" w:lineRule="atLeast"/>
        <w:rPr>
          <w:b/>
          <w:color w:val="7030A0"/>
        </w:rPr>
      </w:pPr>
      <w:r w:rsidRPr="00960A1C">
        <w:rPr>
          <w:b/>
          <w:color w:val="7030A0"/>
        </w:rPr>
        <w:lastRenderedPageBreak/>
        <w:t>Système de fichiers</w:t>
      </w:r>
    </w:p>
    <w:p w:rsidR="00BF066F" w:rsidP="0058370C" w:rsidRDefault="00D406BE" w14:paraId="5BB5EE5C" w14:textId="77777777">
      <w:pPr>
        <w:spacing w:line="20" w:lineRule="atLeast"/>
      </w:pPr>
      <w:r>
        <w:t>Linux identifie ses partitions avec des étiquettes comme</w:t>
      </w:r>
      <w:r w:rsidRPr="00151CF2">
        <w:t xml:space="preserve"> </w:t>
      </w:r>
      <w:r w:rsidRPr="00851CC2">
        <w:rPr>
          <w:i/>
        </w:rPr>
        <w:t>/dev/sda3</w:t>
      </w:r>
      <w:r w:rsidRPr="00151CF2">
        <w:t>.</w:t>
      </w:r>
      <w:r>
        <w:br/>
      </w:r>
      <w:r w:rsidRPr="00151CF2">
        <w:t xml:space="preserve">Avec </w:t>
      </w:r>
      <w:r w:rsidRPr="00BF066F">
        <w:rPr>
          <w:b/>
          <w:bCs/>
          <w:color w:val="0070C0"/>
        </w:rPr>
        <w:t xml:space="preserve">LVM, on utilise aussi des périphériques dans </w:t>
      </w:r>
      <w:r w:rsidRPr="00BF066F">
        <w:rPr>
          <w:b/>
          <w:bCs/>
          <w:i/>
          <w:color w:val="0070C0"/>
        </w:rPr>
        <w:t>/dev</w:t>
      </w:r>
      <w:r w:rsidRPr="00151CF2">
        <w:t xml:space="preserve">, mais le </w:t>
      </w:r>
      <w:r w:rsidRPr="00BF066F">
        <w:rPr>
          <w:b/>
          <w:bCs/>
          <w:color w:val="0070C0"/>
        </w:rPr>
        <w:t>chemin est représenté sous la forme</w:t>
      </w:r>
      <w:r w:rsidRPr="00BF066F">
        <w:rPr>
          <w:color w:val="0070C0"/>
        </w:rPr>
        <w:t> </w:t>
      </w:r>
      <w:r>
        <w:t>…</w:t>
      </w:r>
      <w:r w:rsidRPr="00151CF2">
        <w:t xml:space="preserve"> </w:t>
      </w:r>
      <w:r w:rsidRPr="00BF066F">
        <w:rPr>
          <w:b/>
          <w:bCs/>
          <w:color w:val="0070C0"/>
        </w:rPr>
        <w:t>/dev/˂nom_du_vg˃/˂nom_du_lv˃</w:t>
      </w:r>
      <w:r w:rsidRPr="00151CF2">
        <w:t>.</w:t>
      </w:r>
    </w:p>
    <w:p w:rsidR="00BF066F" w:rsidP="0058370C" w:rsidRDefault="00D406BE" w14:paraId="48FF86DD" w14:textId="77777777">
      <w:pPr>
        <w:spacing w:line="20" w:lineRule="atLeast"/>
      </w:pPr>
      <w:r>
        <w:t>Les volumes logiques créés précédemment ont comme nom v</w:t>
      </w:r>
      <w:r w:rsidRPr="00151CF2">
        <w:t xml:space="preserve">ol1 et </w:t>
      </w:r>
      <w:r>
        <w:t>v</w:t>
      </w:r>
      <w:r w:rsidRPr="00151CF2">
        <w:t xml:space="preserve">ol2, les noms de ces périphériques de ce volume logique sont </w:t>
      </w:r>
      <w:r w:rsidRPr="003F2E5F">
        <w:rPr>
          <w:i/>
        </w:rPr>
        <w:t>/dev/m</w:t>
      </w:r>
      <w:r>
        <w:rPr>
          <w:i/>
        </w:rPr>
        <w:t>on</w:t>
      </w:r>
      <w:r w:rsidRPr="003F2E5F">
        <w:rPr>
          <w:i/>
        </w:rPr>
        <w:t>vg/</w:t>
      </w:r>
      <w:r>
        <w:rPr>
          <w:i/>
        </w:rPr>
        <w:t>v</w:t>
      </w:r>
      <w:r w:rsidRPr="003F2E5F">
        <w:rPr>
          <w:i/>
        </w:rPr>
        <w:t>ol1</w:t>
      </w:r>
      <w:r w:rsidRPr="00151CF2">
        <w:t xml:space="preserve"> et </w:t>
      </w:r>
      <w:r w:rsidRPr="003F2E5F">
        <w:rPr>
          <w:i/>
        </w:rPr>
        <w:t>/dev/m</w:t>
      </w:r>
      <w:r>
        <w:rPr>
          <w:i/>
        </w:rPr>
        <w:t>on</w:t>
      </w:r>
      <w:r w:rsidRPr="003F2E5F">
        <w:rPr>
          <w:i/>
        </w:rPr>
        <w:t>vg/</w:t>
      </w:r>
      <w:r>
        <w:rPr>
          <w:i/>
        </w:rPr>
        <w:t>v</w:t>
      </w:r>
      <w:r w:rsidRPr="003F2E5F">
        <w:rPr>
          <w:i/>
        </w:rPr>
        <w:t>ol2</w:t>
      </w:r>
      <w:r w:rsidRPr="00151CF2">
        <w:t xml:space="preserve">. </w:t>
      </w:r>
    </w:p>
    <w:p w:rsidRPr="00B41135" w:rsidR="00D406BE" w:rsidP="0058370C" w:rsidRDefault="00D406BE" w14:paraId="08407ED2" w14:textId="4FDF6A58">
      <w:pPr>
        <w:spacing w:line="20" w:lineRule="atLeast"/>
        <w:rPr>
          <w:rFonts w:cstheme="minorHAnsi"/>
          <w:b/>
          <w:color w:val="FF0000"/>
        </w:rPr>
      </w:pPr>
      <w:r w:rsidRPr="00151CF2">
        <w:t xml:space="preserve">À partir de maintenant, </w:t>
      </w:r>
      <w:r w:rsidRPr="0071453E">
        <w:rPr>
          <w:i/>
        </w:rPr>
        <w:t>/dev/monvg/</w:t>
      </w:r>
      <w:r>
        <w:rPr>
          <w:i/>
        </w:rPr>
        <w:t>v</w:t>
      </w:r>
      <w:r w:rsidRPr="0071453E">
        <w:rPr>
          <w:i/>
        </w:rPr>
        <w:t>ol</w:t>
      </w:r>
      <w:r w:rsidRPr="0071453E">
        <w:rPr>
          <w:b/>
          <w:i/>
        </w:rPr>
        <w:t>n</w:t>
      </w:r>
      <w:r w:rsidRPr="00151CF2">
        <w:t xml:space="preserve"> peut être utilisé dans toutes les situations et avec toutes les commandes qui attendent quelque chose de la forme </w:t>
      </w:r>
      <w:r w:rsidRPr="00CF71CC">
        <w:rPr>
          <w:i/>
        </w:rPr>
        <w:t>/dev/…</w:t>
      </w:r>
      <w:r>
        <w:t xml:space="preserve"> .</w:t>
      </w:r>
      <w:r>
        <w:br/>
      </w:r>
      <w:r w:rsidRPr="00151CF2">
        <w:t>Par exemple</w:t>
      </w:r>
      <w:r>
        <w:t> …</w:t>
      </w:r>
      <w:r>
        <w:br/>
      </w:r>
      <w:r w:rsidRPr="00B41135" w:rsidR="00D66476">
        <w:rPr>
          <w:rFonts w:cstheme="minorHAnsi"/>
          <w:b/>
          <w:bCs/>
          <w:color w:val="E36C0A" w:themeColor="accent6" w:themeShade="BF"/>
        </w:rPr>
        <w:t xml:space="preserve">&gt;&gt; </w:t>
      </w:r>
      <w:r w:rsidRPr="00B41135">
        <w:rPr>
          <w:rFonts w:cstheme="minorHAnsi"/>
          <w:b/>
          <w:color w:val="FF0000"/>
        </w:rPr>
        <w:t>mkfs -t ext4 /dev/monvg/vol1</w:t>
      </w:r>
      <w:r w:rsidRPr="00B41135">
        <w:rPr>
          <w:rFonts w:cstheme="minorHAnsi"/>
          <w:b/>
          <w:color w:val="FF0000"/>
        </w:rPr>
        <w:br/>
      </w:r>
      <w:r w:rsidRPr="00B41135" w:rsidR="00D66476">
        <w:rPr>
          <w:rFonts w:cstheme="minorHAnsi"/>
          <w:b/>
          <w:bCs/>
          <w:color w:val="E36C0A" w:themeColor="accent6" w:themeShade="BF"/>
        </w:rPr>
        <w:t xml:space="preserve">&gt;&gt; </w:t>
      </w:r>
      <w:r w:rsidRPr="00B41135">
        <w:rPr>
          <w:rFonts w:cstheme="minorHAnsi"/>
          <w:b/>
          <w:color w:val="FF0000"/>
        </w:rPr>
        <w:t>mkfs.ext4 /dev/monvg/vol2</w:t>
      </w:r>
      <w:r w:rsidRPr="00B41135">
        <w:rPr>
          <w:rFonts w:cstheme="minorHAnsi"/>
          <w:b/>
          <w:color w:val="FF0000"/>
        </w:rPr>
        <w:br/>
      </w:r>
      <w:r w:rsidRPr="00B41135" w:rsidR="00D66476">
        <w:rPr>
          <w:rFonts w:cstheme="minorHAnsi"/>
          <w:b/>
          <w:bCs/>
          <w:color w:val="E36C0A" w:themeColor="accent6" w:themeShade="BF"/>
        </w:rPr>
        <w:t xml:space="preserve">&gt;&gt; </w:t>
      </w:r>
      <w:r w:rsidRPr="00B41135">
        <w:rPr>
          <w:rFonts w:cstheme="minorHAnsi"/>
          <w:b/>
          <w:color w:val="FF0000"/>
        </w:rPr>
        <w:t>mkdir /travaux</w:t>
      </w:r>
      <w:r w:rsidRPr="00B41135">
        <w:rPr>
          <w:rFonts w:cstheme="minorHAnsi"/>
          <w:b/>
          <w:color w:val="FF0000"/>
        </w:rPr>
        <w:br/>
      </w:r>
      <w:r w:rsidRPr="00B41135">
        <w:rPr>
          <w:rFonts w:cstheme="minorHAnsi"/>
          <w:b/>
          <w:bCs/>
          <w:color w:val="E36C0A" w:themeColor="accent6" w:themeShade="BF"/>
        </w:rPr>
        <w:t>[</w:t>
      </w:r>
      <w:r w:rsidRPr="00B41135" w:rsidR="00D66476">
        <w:rPr>
          <w:rFonts w:cstheme="minorHAnsi"/>
          <w:b/>
          <w:bCs/>
          <w:color w:val="E36C0A" w:themeColor="accent6" w:themeShade="BF"/>
        </w:rPr>
        <w:t>&gt;&gt;</w:t>
      </w:r>
      <w:r w:rsidRPr="00B41135" w:rsidR="00D66476">
        <w:rPr>
          <w:rFonts w:cstheme="minorHAnsi"/>
          <w:color w:val="E36C0A" w:themeColor="accent6" w:themeShade="BF"/>
        </w:rPr>
        <w:t xml:space="preserve"> </w:t>
      </w:r>
      <w:r w:rsidRPr="00B41135">
        <w:rPr>
          <w:rFonts w:cstheme="minorHAnsi"/>
          <w:b/>
          <w:color w:val="FF0000"/>
        </w:rPr>
        <w:t>mount /dev/monvg/vol1 /travaux</w:t>
      </w:r>
    </w:p>
    <w:p w:rsidRPr="00B41135" w:rsidR="00D406BE" w:rsidP="0058370C" w:rsidRDefault="00D66476" w14:paraId="2D4E0134" w14:textId="16CBAD85">
      <w:pPr>
        <w:spacing w:line="20" w:lineRule="atLeast"/>
        <w:rPr>
          <w:rFonts w:cstheme="minorHAnsi"/>
          <w:b/>
          <w:iCs/>
          <w:color w:val="00B050"/>
        </w:rPr>
      </w:pPr>
      <w:r w:rsidRPr="00B41135">
        <w:rPr>
          <w:rFonts w:cstheme="minorHAnsi"/>
          <w:b/>
          <w:bCs/>
          <w:color w:val="E36C0A" w:themeColor="accent6" w:themeShade="BF"/>
        </w:rPr>
        <w:t>&gt;&gt;</w:t>
      </w:r>
      <w:r w:rsidRPr="00B41135">
        <w:rPr>
          <w:rFonts w:cstheme="minorHAnsi"/>
          <w:color w:val="E36C0A" w:themeColor="accent6" w:themeShade="BF"/>
        </w:rPr>
        <w:t xml:space="preserve"> </w:t>
      </w:r>
      <w:r w:rsidRPr="00B41135" w:rsidR="00D406BE">
        <w:rPr>
          <w:rFonts w:cstheme="minorHAnsi"/>
          <w:b/>
          <w:color w:val="FF0000"/>
        </w:rPr>
        <w:t>mkdir /examens</w:t>
      </w:r>
      <w:r w:rsidRPr="00B41135" w:rsidR="00D406BE">
        <w:rPr>
          <w:rFonts w:cstheme="minorHAnsi"/>
          <w:b/>
          <w:color w:val="FF0000"/>
        </w:rPr>
        <w:br/>
      </w:r>
      <w:r w:rsidRPr="00B41135">
        <w:rPr>
          <w:rFonts w:cstheme="minorHAnsi"/>
          <w:b/>
          <w:bCs/>
          <w:color w:val="E36C0A" w:themeColor="accent6" w:themeShade="BF"/>
        </w:rPr>
        <w:t>&gt;&gt;</w:t>
      </w:r>
      <w:r w:rsidRPr="00B41135">
        <w:rPr>
          <w:rFonts w:cstheme="minorHAnsi"/>
          <w:color w:val="E36C0A" w:themeColor="accent6" w:themeShade="BF"/>
        </w:rPr>
        <w:t xml:space="preserve"> </w:t>
      </w:r>
      <w:r w:rsidRPr="00B41135" w:rsidR="00D406BE">
        <w:rPr>
          <w:rFonts w:cstheme="minorHAnsi"/>
          <w:b/>
          <w:color w:val="FF0000"/>
        </w:rPr>
        <w:t>mount /dev/monvg/vol2 /examens</w:t>
      </w:r>
      <w:r w:rsidRPr="00B41135" w:rsidR="00D406BE">
        <w:rPr>
          <w:rFonts w:cstheme="minorHAnsi"/>
          <w:b/>
          <w:color w:val="FF0000"/>
        </w:rPr>
        <w:br/>
      </w:r>
      <w:r w:rsidRPr="00B41135">
        <w:rPr>
          <w:rFonts w:cstheme="minorHAnsi"/>
          <w:b/>
          <w:bCs/>
          <w:color w:val="E36C0A" w:themeColor="accent6" w:themeShade="BF"/>
        </w:rPr>
        <w:t xml:space="preserve">&gt;&gt; </w:t>
      </w:r>
      <w:r w:rsidRPr="00B41135" w:rsidR="00D406BE">
        <w:rPr>
          <w:rFonts w:cstheme="minorHAnsi"/>
          <w:color w:val="E36C0A" w:themeColor="accent6" w:themeShade="BF"/>
        </w:rPr>
        <w:t xml:space="preserve"> </w:t>
      </w:r>
      <w:r w:rsidRPr="00B41135" w:rsidR="00D406BE">
        <w:rPr>
          <w:rFonts w:cstheme="minorHAnsi"/>
          <w:b/>
          <w:color w:val="FF0000"/>
        </w:rPr>
        <w:t>df -h</w:t>
      </w:r>
      <w:r w:rsidRPr="00B41135" w:rsidR="00D406BE">
        <w:rPr>
          <w:rFonts w:cstheme="minorHAnsi"/>
          <w:b/>
          <w:color w:val="FF0000"/>
        </w:rPr>
        <w:br/>
      </w:r>
      <w:r w:rsidRPr="00B41135" w:rsidR="00D406BE">
        <w:rPr>
          <w:rFonts w:cstheme="minorHAnsi"/>
          <w:b/>
          <w:iCs/>
          <w:color w:val="00B050"/>
        </w:rPr>
        <w:t>Sys. de fichiers</w:t>
      </w:r>
      <w:r w:rsidRPr="00B41135" w:rsidR="00D406BE">
        <w:rPr>
          <w:rFonts w:cstheme="minorHAnsi"/>
          <w:b/>
          <w:iCs/>
          <w:color w:val="00B050"/>
        </w:rPr>
        <w:tab/>
      </w:r>
      <w:r w:rsidRPr="00B41135" w:rsidR="00D406BE">
        <w:rPr>
          <w:rFonts w:cstheme="minorHAnsi"/>
          <w:b/>
          <w:iCs/>
          <w:color w:val="00B050"/>
        </w:rPr>
        <w:tab/>
      </w:r>
      <w:r w:rsidRPr="00B41135" w:rsidR="00D406BE">
        <w:rPr>
          <w:rFonts w:cstheme="minorHAnsi"/>
          <w:b/>
          <w:iCs/>
          <w:color w:val="00B050"/>
        </w:rPr>
        <w:tab/>
      </w:r>
      <w:r w:rsidRPr="00B41135" w:rsidR="00D406BE">
        <w:rPr>
          <w:rFonts w:cstheme="minorHAnsi"/>
          <w:b/>
          <w:iCs/>
          <w:color w:val="00B050"/>
        </w:rPr>
        <w:t>Taille</w:t>
      </w:r>
      <w:r w:rsidRPr="00B41135" w:rsidR="00D406BE">
        <w:rPr>
          <w:rFonts w:cstheme="minorHAnsi"/>
          <w:b/>
          <w:iCs/>
          <w:color w:val="00B050"/>
        </w:rPr>
        <w:tab/>
      </w:r>
      <w:r w:rsidRPr="00B41135" w:rsidR="00D406BE">
        <w:rPr>
          <w:rFonts w:cstheme="minorHAnsi"/>
          <w:b/>
          <w:iCs/>
          <w:color w:val="00B050"/>
        </w:rPr>
        <w:t>Utilisé</w:t>
      </w:r>
      <w:r w:rsidRPr="00B41135" w:rsidR="00D406BE">
        <w:rPr>
          <w:rFonts w:cstheme="minorHAnsi"/>
          <w:b/>
          <w:iCs/>
          <w:color w:val="00B050"/>
        </w:rPr>
        <w:tab/>
      </w:r>
      <w:r w:rsidRPr="00B41135" w:rsidR="00D406BE">
        <w:rPr>
          <w:rFonts w:cstheme="minorHAnsi"/>
          <w:b/>
          <w:iCs/>
          <w:color w:val="00B050"/>
        </w:rPr>
        <w:t>Dispo</w:t>
      </w:r>
      <w:r w:rsidRPr="00B41135" w:rsidR="00D406BE">
        <w:rPr>
          <w:rFonts w:cstheme="minorHAnsi"/>
          <w:b/>
          <w:iCs/>
          <w:color w:val="00B050"/>
        </w:rPr>
        <w:tab/>
      </w:r>
      <w:r w:rsidRPr="00B41135" w:rsidR="00D406BE">
        <w:rPr>
          <w:rFonts w:cstheme="minorHAnsi"/>
          <w:b/>
          <w:iCs/>
          <w:color w:val="00B050"/>
        </w:rPr>
        <w:t>Uti%</w:t>
      </w:r>
      <w:r w:rsidRPr="00B41135" w:rsidR="00D406BE">
        <w:rPr>
          <w:rFonts w:cstheme="minorHAnsi"/>
          <w:b/>
          <w:iCs/>
          <w:color w:val="00B050"/>
        </w:rPr>
        <w:tab/>
      </w:r>
      <w:r w:rsidRPr="00B41135" w:rsidR="00D406BE">
        <w:rPr>
          <w:rFonts w:cstheme="minorHAnsi"/>
          <w:b/>
          <w:iCs/>
          <w:color w:val="00B050"/>
        </w:rPr>
        <w:t>Monté sur</w:t>
      </w:r>
    </w:p>
    <w:p w:rsidRPr="00D66476" w:rsidR="00D406BE" w:rsidP="0058370C" w:rsidRDefault="00D406BE" w14:paraId="2490E33C" w14:textId="77777777">
      <w:pPr>
        <w:spacing w:line="20" w:lineRule="atLeast"/>
        <w:rPr>
          <w:b/>
          <w:iCs/>
          <w:color w:val="00B050"/>
        </w:rPr>
      </w:pPr>
      <w:r w:rsidRPr="00D66476">
        <w:rPr>
          <w:b/>
          <w:iCs/>
          <w:color w:val="00B050"/>
        </w:rPr>
        <w:t>…</w:t>
      </w:r>
    </w:p>
    <w:p w:rsidRPr="00D66476" w:rsidR="00D406BE" w:rsidP="0058370C" w:rsidRDefault="00D406BE" w14:paraId="656A493D" w14:textId="77777777">
      <w:pPr>
        <w:spacing w:line="20" w:lineRule="atLeast"/>
        <w:rPr>
          <w:b/>
          <w:iCs/>
          <w:color w:val="00B050"/>
        </w:rPr>
      </w:pPr>
      <w:r w:rsidRPr="00D66476">
        <w:rPr>
          <w:b/>
          <w:iCs/>
          <w:color w:val="00B050"/>
        </w:rPr>
        <w:t>/dev/sda1</w:t>
      </w:r>
      <w:r w:rsidRPr="00D66476">
        <w:rPr>
          <w:b/>
          <w:iCs/>
          <w:color w:val="00B050"/>
        </w:rPr>
        <w:tab/>
      </w:r>
      <w:r w:rsidRPr="00D66476">
        <w:rPr>
          <w:b/>
          <w:iCs/>
          <w:color w:val="00B050"/>
        </w:rPr>
        <w:tab/>
      </w:r>
      <w:r w:rsidRPr="00D66476">
        <w:rPr>
          <w:b/>
          <w:iCs/>
          <w:color w:val="00B050"/>
        </w:rPr>
        <w:tab/>
      </w:r>
      <w:r w:rsidRPr="00D66476">
        <w:rPr>
          <w:b/>
          <w:iCs/>
          <w:color w:val="00B050"/>
        </w:rPr>
        <w:t>18G</w:t>
      </w:r>
      <w:r w:rsidRPr="00D66476">
        <w:rPr>
          <w:b/>
          <w:iCs/>
          <w:color w:val="00B050"/>
        </w:rPr>
        <w:tab/>
      </w:r>
      <w:r w:rsidRPr="00D66476">
        <w:rPr>
          <w:b/>
          <w:iCs/>
          <w:color w:val="00B050"/>
        </w:rPr>
        <w:t>3,9G</w:t>
      </w:r>
      <w:r w:rsidRPr="00D66476">
        <w:rPr>
          <w:b/>
          <w:iCs/>
          <w:color w:val="00B050"/>
        </w:rPr>
        <w:tab/>
      </w:r>
      <w:r w:rsidRPr="00D66476">
        <w:rPr>
          <w:b/>
          <w:iCs/>
          <w:color w:val="00B050"/>
        </w:rPr>
        <w:t>13G</w:t>
      </w:r>
      <w:r w:rsidRPr="00D66476">
        <w:rPr>
          <w:b/>
          <w:iCs/>
          <w:color w:val="00B050"/>
        </w:rPr>
        <w:tab/>
      </w:r>
      <w:r w:rsidRPr="00D66476">
        <w:rPr>
          <w:b/>
          <w:iCs/>
          <w:color w:val="00B050"/>
        </w:rPr>
        <w:t>24%</w:t>
      </w:r>
      <w:r w:rsidRPr="00D66476">
        <w:rPr>
          <w:b/>
          <w:iCs/>
          <w:color w:val="00B050"/>
        </w:rPr>
        <w:tab/>
      </w:r>
      <w:r w:rsidRPr="00D66476">
        <w:rPr>
          <w:b/>
          <w:iCs/>
          <w:color w:val="00B050"/>
        </w:rPr>
        <w:t>/</w:t>
      </w:r>
    </w:p>
    <w:p w:rsidRPr="00D66476" w:rsidR="00D406BE" w:rsidP="0058370C" w:rsidRDefault="00D406BE" w14:paraId="39889E33" w14:textId="77777777">
      <w:pPr>
        <w:spacing w:line="20" w:lineRule="atLeast"/>
        <w:rPr>
          <w:b/>
          <w:iCs/>
          <w:color w:val="00B050"/>
        </w:rPr>
      </w:pPr>
      <w:r w:rsidRPr="00D66476">
        <w:rPr>
          <w:b/>
          <w:iCs/>
          <w:color w:val="00B050"/>
        </w:rPr>
        <w:t>…</w:t>
      </w:r>
    </w:p>
    <w:p w:rsidR="00D66476" w:rsidP="0058370C" w:rsidRDefault="00D406BE" w14:paraId="25CBECB4" w14:textId="77777777">
      <w:pPr>
        <w:spacing w:line="20" w:lineRule="atLeast"/>
      </w:pPr>
      <w:r w:rsidRPr="00D66476">
        <w:rPr>
          <w:b/>
          <w:iCs/>
          <w:color w:val="00B050"/>
        </w:rPr>
        <w:t>/dev/sr0</w:t>
      </w:r>
      <w:r w:rsidRPr="00D66476">
        <w:rPr>
          <w:b/>
          <w:iCs/>
          <w:color w:val="00B050"/>
        </w:rPr>
        <w:tab/>
      </w:r>
      <w:r w:rsidRPr="00D66476">
        <w:rPr>
          <w:b/>
          <w:iCs/>
          <w:color w:val="00B050"/>
        </w:rPr>
        <w:tab/>
      </w:r>
      <w:r w:rsidRPr="00D66476">
        <w:rPr>
          <w:b/>
          <w:iCs/>
          <w:color w:val="00B050"/>
        </w:rPr>
        <w:tab/>
      </w:r>
      <w:r w:rsidRPr="00D66476">
        <w:rPr>
          <w:b/>
          <w:iCs/>
          <w:color w:val="00B050"/>
        </w:rPr>
        <w:t>292M</w:t>
      </w:r>
      <w:r w:rsidRPr="00D66476">
        <w:rPr>
          <w:b/>
          <w:iCs/>
          <w:color w:val="00B050"/>
        </w:rPr>
        <w:tab/>
      </w:r>
      <w:r w:rsidRPr="00D66476">
        <w:rPr>
          <w:b/>
          <w:iCs/>
          <w:color w:val="00B050"/>
        </w:rPr>
        <w:t>292M</w:t>
      </w:r>
      <w:r w:rsidRPr="00D66476">
        <w:rPr>
          <w:b/>
          <w:iCs/>
          <w:color w:val="00B050"/>
        </w:rPr>
        <w:tab/>
      </w:r>
      <w:r w:rsidRPr="00D66476">
        <w:rPr>
          <w:b/>
          <w:iCs/>
          <w:color w:val="00B050"/>
        </w:rPr>
        <w:t>0</w:t>
      </w:r>
      <w:r w:rsidRPr="00D66476">
        <w:rPr>
          <w:b/>
          <w:iCs/>
          <w:color w:val="00B050"/>
        </w:rPr>
        <w:tab/>
      </w:r>
      <w:r w:rsidRPr="00D66476">
        <w:rPr>
          <w:b/>
          <w:iCs/>
          <w:color w:val="00B050"/>
        </w:rPr>
        <w:t>100%</w:t>
      </w:r>
      <w:r w:rsidRPr="00D66476">
        <w:rPr>
          <w:b/>
          <w:iCs/>
          <w:color w:val="00B050"/>
        </w:rPr>
        <w:tab/>
      </w:r>
      <w:r w:rsidRPr="00D66476">
        <w:rPr>
          <w:b/>
          <w:iCs/>
          <w:color w:val="00B050"/>
        </w:rPr>
        <w:t>/media/cdrom0</w:t>
      </w:r>
      <w:r w:rsidRPr="00D66476">
        <w:rPr>
          <w:b/>
          <w:iCs/>
          <w:color w:val="00B050"/>
        </w:rPr>
        <w:br/>
      </w:r>
      <w:r w:rsidRPr="00D66476">
        <w:rPr>
          <w:b/>
          <w:iCs/>
          <w:color w:val="00B050"/>
        </w:rPr>
        <w:t>/dev/mapper/monvg-vol1</w:t>
      </w:r>
      <w:r w:rsidRPr="00D66476">
        <w:rPr>
          <w:b/>
          <w:iCs/>
          <w:color w:val="00B050"/>
        </w:rPr>
        <w:tab/>
      </w:r>
      <w:r w:rsidRPr="00D66476">
        <w:rPr>
          <w:b/>
          <w:iCs/>
          <w:color w:val="00B050"/>
        </w:rPr>
        <w:t>2,0G</w:t>
      </w:r>
      <w:r w:rsidRPr="00D66476">
        <w:rPr>
          <w:b/>
          <w:iCs/>
          <w:color w:val="00B050"/>
        </w:rPr>
        <w:tab/>
      </w:r>
      <w:r w:rsidRPr="00D66476">
        <w:rPr>
          <w:b/>
          <w:iCs/>
          <w:color w:val="00B050"/>
        </w:rPr>
        <w:t>6,0M</w:t>
      </w:r>
      <w:r w:rsidRPr="00D66476">
        <w:rPr>
          <w:b/>
          <w:iCs/>
          <w:color w:val="00B050"/>
        </w:rPr>
        <w:tab/>
      </w:r>
      <w:r w:rsidRPr="00D66476">
        <w:rPr>
          <w:b/>
          <w:iCs/>
          <w:color w:val="00B050"/>
        </w:rPr>
        <w:t>1,8G</w:t>
      </w:r>
      <w:r w:rsidRPr="00D66476">
        <w:rPr>
          <w:b/>
          <w:iCs/>
          <w:color w:val="00B050"/>
        </w:rPr>
        <w:tab/>
      </w:r>
      <w:r w:rsidRPr="00D66476">
        <w:rPr>
          <w:b/>
          <w:iCs/>
          <w:color w:val="00B050"/>
        </w:rPr>
        <w:t>1%</w:t>
      </w:r>
      <w:r w:rsidRPr="00D66476">
        <w:rPr>
          <w:b/>
          <w:iCs/>
          <w:color w:val="00B050"/>
        </w:rPr>
        <w:tab/>
      </w:r>
      <w:r w:rsidRPr="00D66476">
        <w:rPr>
          <w:b/>
          <w:iCs/>
          <w:color w:val="00B050"/>
        </w:rPr>
        <w:t>/travaux</w:t>
      </w:r>
      <w:r w:rsidRPr="00D66476">
        <w:rPr>
          <w:b/>
          <w:iCs/>
          <w:color w:val="00B050"/>
        </w:rPr>
        <w:br/>
      </w:r>
      <w:r w:rsidRPr="00D66476">
        <w:rPr>
          <w:b/>
          <w:iCs/>
          <w:color w:val="00B050"/>
        </w:rPr>
        <w:t>/dev/mapper/monvg-vol2</w:t>
      </w:r>
      <w:r w:rsidRPr="00D66476">
        <w:rPr>
          <w:b/>
          <w:iCs/>
          <w:color w:val="00B050"/>
        </w:rPr>
        <w:tab/>
      </w:r>
      <w:r w:rsidRPr="00D66476">
        <w:rPr>
          <w:b/>
          <w:iCs/>
          <w:color w:val="00B050"/>
        </w:rPr>
        <w:t>976M</w:t>
      </w:r>
      <w:r w:rsidRPr="00D66476">
        <w:rPr>
          <w:b/>
          <w:iCs/>
          <w:color w:val="00B050"/>
        </w:rPr>
        <w:tab/>
      </w:r>
      <w:r w:rsidRPr="00D66476">
        <w:rPr>
          <w:b/>
          <w:iCs/>
          <w:color w:val="00B050"/>
        </w:rPr>
        <w:t>2,6M</w:t>
      </w:r>
      <w:r w:rsidRPr="00D66476">
        <w:rPr>
          <w:b/>
          <w:iCs/>
          <w:color w:val="00B050"/>
        </w:rPr>
        <w:tab/>
      </w:r>
      <w:r w:rsidRPr="00D66476">
        <w:rPr>
          <w:b/>
          <w:iCs/>
          <w:color w:val="00B050"/>
        </w:rPr>
        <w:t>907M</w:t>
      </w:r>
      <w:r w:rsidRPr="00D66476">
        <w:rPr>
          <w:b/>
          <w:iCs/>
          <w:color w:val="00B050"/>
        </w:rPr>
        <w:tab/>
      </w:r>
      <w:r w:rsidRPr="00D66476">
        <w:rPr>
          <w:b/>
          <w:iCs/>
          <w:color w:val="00B050"/>
        </w:rPr>
        <w:t>1%</w:t>
      </w:r>
      <w:r w:rsidRPr="00D66476">
        <w:rPr>
          <w:b/>
          <w:iCs/>
          <w:color w:val="00B050"/>
        </w:rPr>
        <w:tab/>
      </w:r>
      <w:r w:rsidRPr="00D66476">
        <w:rPr>
          <w:b/>
          <w:iCs/>
          <w:color w:val="00B050"/>
        </w:rPr>
        <w:t>/examens</w:t>
      </w:r>
      <w:r w:rsidRPr="00D66476">
        <w:rPr>
          <w:b/>
          <w:iCs/>
          <w:color w:val="00B050"/>
        </w:rPr>
        <w:br/>
      </w:r>
    </w:p>
    <w:p w:rsidR="00D406BE" w:rsidP="0058370C" w:rsidRDefault="00D406BE" w14:paraId="4929D9BA" w14:textId="1ECC7C5E">
      <w:pPr>
        <w:spacing w:line="20" w:lineRule="atLeast"/>
      </w:pPr>
      <w:r>
        <w:t xml:space="preserve">On peut maintenant noter que </w:t>
      </w:r>
      <w:r w:rsidRPr="00BF066F">
        <w:rPr>
          <w:b/>
          <w:bCs/>
          <w:iCs/>
          <w:color w:val="0070C0"/>
        </w:rPr>
        <w:t xml:space="preserve">/dev/monvg/vol1 est monté sur /travaux </w:t>
      </w:r>
      <w:r w:rsidRPr="00BF066F">
        <w:rPr>
          <w:iCs/>
        </w:rPr>
        <w:t>et</w:t>
      </w:r>
      <w:r w:rsidRPr="00BF066F">
        <w:rPr>
          <w:b/>
          <w:bCs/>
          <w:iCs/>
        </w:rPr>
        <w:t xml:space="preserve"> </w:t>
      </w:r>
      <w:r w:rsidRPr="00BF066F">
        <w:rPr>
          <w:b/>
          <w:bCs/>
          <w:iCs/>
          <w:color w:val="0070C0"/>
        </w:rPr>
        <w:t>/dev/monvg/Vo21</w:t>
      </w:r>
      <w:r w:rsidRPr="00BF066F">
        <w:rPr>
          <w:color w:val="0070C0"/>
        </w:rPr>
        <w:t xml:space="preserve"> </w:t>
      </w:r>
      <w:r w:rsidRPr="00BF066F">
        <w:rPr>
          <w:b/>
          <w:bCs/>
          <w:iCs/>
          <w:color w:val="0070C0"/>
        </w:rPr>
        <w:t>est monté sur /examen</w:t>
      </w:r>
      <w:r>
        <w:rPr>
          <w:i/>
        </w:rPr>
        <w:t>s</w:t>
      </w:r>
      <w:r w:rsidRPr="00151CF2">
        <w:t xml:space="preserve">. </w:t>
      </w:r>
      <w:r>
        <w:br/>
      </w:r>
    </w:p>
    <w:p w:rsidR="00D406BE" w:rsidP="0058370C" w:rsidRDefault="00D406BE" w14:paraId="65928E2F" w14:textId="77777777">
      <w:pPr>
        <w:spacing w:line="20" w:lineRule="atLeast"/>
      </w:pPr>
      <w:r w:rsidRPr="001B43BA">
        <w:rPr>
          <w:b/>
        </w:rPr>
        <w:t>Astuce</w:t>
      </w:r>
      <w:r w:rsidRPr="001B43BA">
        <w:rPr>
          <w:b/>
        </w:rPr>
        <w:br/>
      </w:r>
      <w:r w:rsidRPr="00151CF2">
        <w:t xml:space="preserve">Techniquement, </w:t>
      </w:r>
      <w:r>
        <w:t xml:space="preserve">pour la commodité, il est </w:t>
      </w:r>
      <w:r w:rsidRPr="00BF066F">
        <w:rPr>
          <w:b/>
          <w:bCs/>
          <w:iCs/>
          <w:color w:val="0070C0"/>
        </w:rPr>
        <w:t>préférable de ne choisir pas des noms longs</w:t>
      </w:r>
      <w:r>
        <w:t xml:space="preserve"> (incluant des espaces)</w:t>
      </w:r>
      <w:r w:rsidRPr="00151CF2">
        <w:t xml:space="preserve"> pour les </w:t>
      </w:r>
      <w:r w:rsidRPr="00BF066F">
        <w:rPr>
          <w:b/>
          <w:bCs/>
          <w:iCs/>
          <w:color w:val="0070C0"/>
        </w:rPr>
        <w:t>groupes de volumes</w:t>
      </w:r>
      <w:r>
        <w:t xml:space="preserve"> (</w:t>
      </w:r>
      <w:r w:rsidRPr="00151CF2">
        <w:t>VG</w:t>
      </w:r>
      <w:r>
        <w:t>)</w:t>
      </w:r>
      <w:r w:rsidRPr="00151CF2">
        <w:t xml:space="preserve"> et les </w:t>
      </w:r>
      <w:r w:rsidRPr="00BF066F">
        <w:rPr>
          <w:b/>
          <w:bCs/>
          <w:iCs/>
          <w:color w:val="0070C0"/>
        </w:rPr>
        <w:t>volumes logiques</w:t>
      </w:r>
      <w:r>
        <w:t xml:space="preserve"> (</w:t>
      </w:r>
      <w:r w:rsidRPr="00151CF2">
        <w:t>LV</w:t>
      </w:r>
      <w:r>
        <w:t>).</w:t>
      </w:r>
      <w:r>
        <w:br/>
      </w:r>
      <w:r>
        <w:t xml:space="preserve">Ceci </w:t>
      </w:r>
      <w:r w:rsidRPr="00BF066F">
        <w:rPr>
          <w:b/>
          <w:bCs/>
          <w:iCs/>
          <w:color w:val="0070C0"/>
        </w:rPr>
        <w:t>facilite la saisie des différentes commandes LVM</w:t>
      </w:r>
      <w:r>
        <w:t>.</w:t>
      </w:r>
    </w:p>
    <w:p w:rsidRPr="00151CF2" w:rsidR="00D406BE" w:rsidP="0058370C" w:rsidRDefault="00D406BE" w14:paraId="42658434" w14:textId="77777777">
      <w:pPr>
        <w:spacing w:line="20" w:lineRule="atLeast"/>
      </w:pPr>
    </w:p>
    <w:p w:rsidRPr="00151CF2" w:rsidR="00D406BE" w:rsidP="0058370C" w:rsidRDefault="00D406BE" w14:paraId="4B8DA4A5" w14:textId="77777777">
      <w:pPr>
        <w:spacing w:line="20" w:lineRule="atLeast"/>
      </w:pPr>
      <w:r w:rsidRPr="00150B32">
        <w:rPr>
          <w:b/>
          <w:color w:val="7030A0"/>
        </w:rPr>
        <w:t xml:space="preserve">Périphérique </w:t>
      </w:r>
      <w:r w:rsidRPr="00D952EE">
        <w:rPr>
          <w:b/>
          <w:i/>
          <w:color w:val="7030A0"/>
        </w:rPr>
        <w:t>mapper</w:t>
      </w:r>
      <w:r w:rsidRPr="00D952EE">
        <w:rPr>
          <w:b/>
          <w:color w:val="7030A0"/>
        </w:rPr>
        <w:t xml:space="preserve"> et LVM</w:t>
      </w:r>
      <w:r w:rsidRPr="00D952EE">
        <w:rPr>
          <w:b/>
          <w:color w:val="7030A0"/>
        </w:rPr>
        <w:br/>
      </w:r>
      <w:r w:rsidRPr="00151CF2">
        <w:t xml:space="preserve">Pourquoi est-il écrit </w:t>
      </w:r>
      <w:r w:rsidRPr="00D914DF">
        <w:rPr>
          <w:i/>
        </w:rPr>
        <w:t>/dev/mapper/m</w:t>
      </w:r>
      <w:r>
        <w:rPr>
          <w:i/>
        </w:rPr>
        <w:t>on</w:t>
      </w:r>
      <w:r w:rsidRPr="00D914DF">
        <w:rPr>
          <w:i/>
        </w:rPr>
        <w:t>vg-</w:t>
      </w:r>
      <w:r>
        <w:rPr>
          <w:i/>
        </w:rPr>
        <w:t>v</w:t>
      </w:r>
      <w:r w:rsidRPr="00D914DF">
        <w:rPr>
          <w:i/>
        </w:rPr>
        <w:t>ol1</w:t>
      </w:r>
      <w:r w:rsidRPr="00151CF2">
        <w:t xml:space="preserve"> et non </w:t>
      </w:r>
      <w:r w:rsidRPr="00D914DF">
        <w:rPr>
          <w:i/>
        </w:rPr>
        <w:t>/dev/m</w:t>
      </w:r>
      <w:r>
        <w:rPr>
          <w:i/>
        </w:rPr>
        <w:t>on</w:t>
      </w:r>
      <w:r w:rsidRPr="00D914DF">
        <w:rPr>
          <w:i/>
        </w:rPr>
        <w:t>vg/</w:t>
      </w:r>
      <w:r>
        <w:rPr>
          <w:i/>
        </w:rPr>
        <w:t>v</w:t>
      </w:r>
      <w:r w:rsidRPr="00D914DF">
        <w:rPr>
          <w:i/>
        </w:rPr>
        <w:t>ol1</w:t>
      </w:r>
      <w:r w:rsidRPr="00151CF2">
        <w:t xml:space="preserve"> ?</w:t>
      </w:r>
    </w:p>
    <w:p w:rsidRPr="00151CF2" w:rsidR="00D406BE" w:rsidP="0058370C" w:rsidRDefault="00D406BE" w14:paraId="13F21B0C" w14:textId="77777777">
      <w:pPr>
        <w:spacing w:line="20" w:lineRule="atLeast"/>
      </w:pPr>
      <w:r w:rsidRPr="00BF066F">
        <w:rPr>
          <w:b/>
          <w:bCs/>
          <w:iCs/>
          <w:color w:val="0070C0"/>
        </w:rPr>
        <w:t>LVM utilise le périphérique mapper</w:t>
      </w:r>
      <w:r w:rsidRPr="00151CF2">
        <w:t xml:space="preserve">, ce qui </w:t>
      </w:r>
      <w:r>
        <w:t xml:space="preserve">le </w:t>
      </w:r>
      <w:r w:rsidRPr="00BF066F">
        <w:rPr>
          <w:b/>
          <w:bCs/>
          <w:iCs/>
          <w:color w:val="0070C0"/>
        </w:rPr>
        <w:t>rend plus flexible</w:t>
      </w:r>
      <w:r w:rsidRPr="00151CF2">
        <w:t xml:space="preserve"> (comme chiffrer les volumes logiques, </w:t>
      </w:r>
      <w:r>
        <w:t>..</w:t>
      </w:r>
      <w:r w:rsidRPr="00151CF2">
        <w:t xml:space="preserve">.). </w:t>
      </w:r>
      <w:r>
        <w:br/>
      </w:r>
      <w:r>
        <w:t>C</w:t>
      </w:r>
      <w:r w:rsidRPr="00151CF2">
        <w:t xml:space="preserve">es </w:t>
      </w:r>
      <w:r w:rsidRPr="00BF066F">
        <w:rPr>
          <w:b/>
          <w:bCs/>
          <w:iCs/>
          <w:color w:val="0070C0"/>
        </w:rPr>
        <w:t>deux notations /dev/monvg/vol1 et /dev/mapper/monvg-vol1 sont synonymes</w:t>
      </w:r>
      <w:r w:rsidRPr="00151CF2">
        <w:t xml:space="preserve">. </w:t>
      </w:r>
      <w:r>
        <w:br/>
      </w:r>
      <w:r w:rsidRPr="00151CF2">
        <w:t xml:space="preserve">Dans la pratique, il est </w:t>
      </w:r>
      <w:r w:rsidRPr="00BF066F">
        <w:rPr>
          <w:b/>
          <w:bCs/>
          <w:iCs/>
          <w:color w:val="0070C0"/>
        </w:rPr>
        <w:t>conseillé quand même d'utiliser plutôt la forme /dev/monvg/vol1</w:t>
      </w:r>
      <w:r w:rsidRPr="00151CF2">
        <w:t>, certaines commandes ne passeront pas autrement.</w:t>
      </w:r>
    </w:p>
    <w:p w:rsidR="00BF066F" w:rsidRDefault="00BF066F" w14:paraId="6BD68A7F" w14:textId="77777777">
      <w:pPr>
        <w:spacing w:after="0" w:line="276" w:lineRule="auto"/>
        <w:rPr>
          <w:b/>
          <w:color w:val="7030A0"/>
        </w:rPr>
      </w:pPr>
      <w:r>
        <w:rPr>
          <w:b/>
          <w:color w:val="7030A0"/>
        </w:rPr>
        <w:br w:type="page"/>
      </w:r>
    </w:p>
    <w:p w:rsidRPr="006D2EF4" w:rsidR="00D406BE" w:rsidP="0058370C" w:rsidRDefault="00D406BE" w14:paraId="0D393C41" w14:textId="310D71E1">
      <w:pPr>
        <w:spacing w:line="20" w:lineRule="atLeast"/>
        <w:rPr>
          <w:b/>
        </w:rPr>
      </w:pPr>
      <w:r w:rsidRPr="00104852">
        <w:rPr>
          <w:b/>
          <w:color w:val="7030A0"/>
        </w:rPr>
        <w:lastRenderedPageBreak/>
        <w:t>Suppression</w:t>
      </w:r>
      <w:r>
        <w:rPr>
          <w:b/>
          <w:color w:val="7030A0"/>
        </w:rPr>
        <w:t xml:space="preserve"> d’un objet</w:t>
      </w:r>
    </w:p>
    <w:p w:rsidR="0024221C" w:rsidP="0058370C" w:rsidRDefault="00D406BE" w14:paraId="34EBF3BB" w14:textId="77777777">
      <w:pPr>
        <w:spacing w:line="20" w:lineRule="atLeast"/>
      </w:pPr>
      <w:r w:rsidRPr="00E117EC">
        <w:t xml:space="preserve">Si l’ordre de création d’un volume logique </w:t>
      </w:r>
      <w:r>
        <w:t xml:space="preserve">(LV) </w:t>
      </w:r>
      <w:r w:rsidRPr="00E117EC">
        <w:t xml:space="preserve">est clairement défini, il </w:t>
      </w:r>
      <w:r w:rsidRPr="0024221C">
        <w:rPr>
          <w:b/>
          <w:bCs/>
          <w:color w:val="0070C0"/>
        </w:rPr>
        <w:t>convient également de respecter l’ordre de suppression</w:t>
      </w:r>
      <w:r w:rsidRPr="00E117EC">
        <w:t xml:space="preserve">, qui est, en toute logique, </w:t>
      </w:r>
      <w:r w:rsidRPr="0024221C">
        <w:rPr>
          <w:b/>
          <w:bCs/>
          <w:color w:val="0070C0"/>
        </w:rPr>
        <w:t>l’ordre inverse</w:t>
      </w:r>
      <w:r w:rsidRPr="0024221C">
        <w:rPr>
          <w:color w:val="0070C0"/>
        </w:rPr>
        <w:t xml:space="preserve"> </w:t>
      </w:r>
      <w:r w:rsidRPr="00E117EC">
        <w:t xml:space="preserve">: c’est-à-dire </w:t>
      </w:r>
      <w:r w:rsidRPr="0024221C">
        <w:rPr>
          <w:b/>
          <w:bCs/>
          <w:color w:val="0070C0"/>
        </w:rPr>
        <w:t>démontage du système de fichiers</w:t>
      </w:r>
      <w:r w:rsidRPr="00E117EC">
        <w:t xml:space="preserve"> et </w:t>
      </w:r>
      <w:r w:rsidRPr="0024221C">
        <w:rPr>
          <w:b/>
          <w:bCs/>
          <w:color w:val="0070C0"/>
        </w:rPr>
        <w:t>retrait</w:t>
      </w:r>
      <w:r w:rsidRPr="00E117EC">
        <w:t xml:space="preserve"> du </w:t>
      </w:r>
      <w:r w:rsidRPr="0024221C">
        <w:rPr>
          <w:b/>
          <w:bCs/>
          <w:color w:val="0070C0"/>
        </w:rPr>
        <w:t>volume logique</w:t>
      </w:r>
      <w:r w:rsidRPr="00E117EC">
        <w:t xml:space="preserve">. </w:t>
      </w:r>
    </w:p>
    <w:p w:rsidR="0024221C" w:rsidP="0058370C" w:rsidRDefault="00D406BE" w14:paraId="7CF82F7C" w14:textId="58429F1B">
      <w:pPr>
        <w:spacing w:line="20" w:lineRule="atLeast"/>
      </w:pPr>
      <w:r w:rsidRPr="00E117EC">
        <w:t>Toutefois, il faut bien comprendre qu’</w:t>
      </w:r>
      <w:r w:rsidRPr="0024221C">
        <w:rPr>
          <w:b/>
          <w:bCs/>
          <w:color w:val="0070C0"/>
        </w:rPr>
        <w:t>une</w:t>
      </w:r>
      <w:r w:rsidRPr="00E117EC">
        <w:t xml:space="preserve"> </w:t>
      </w:r>
      <w:r w:rsidRPr="0024221C">
        <w:rPr>
          <w:b/>
          <w:bCs/>
          <w:color w:val="0070C0"/>
        </w:rPr>
        <w:t>fois que le volume logique est supprimé</w:t>
      </w:r>
      <w:r w:rsidRPr="00E117EC">
        <w:t xml:space="preserve">, les </w:t>
      </w:r>
      <w:r w:rsidRPr="0024221C">
        <w:rPr>
          <w:b/>
          <w:bCs/>
          <w:color w:val="0070C0"/>
        </w:rPr>
        <w:t>données qui s’y trouvaient ne peuvent pas être récupérées</w:t>
      </w:r>
      <w:r w:rsidR="0024221C">
        <w:t xml:space="preserve">. </w:t>
      </w:r>
    </w:p>
    <w:p w:rsidR="00D406BE" w:rsidP="0058370C" w:rsidRDefault="00D406BE" w14:paraId="67C93B10" w14:textId="2EEE09BC">
      <w:pPr>
        <w:spacing w:line="20" w:lineRule="atLeast"/>
      </w:pPr>
      <w:r>
        <w:t>La logique de la suppression d’un objet (VG – LV) suit la même logique …</w:t>
      </w:r>
    </w:p>
    <w:p w:rsidRPr="00B41135" w:rsidR="00D406BE" w:rsidP="0058370C" w:rsidRDefault="00D66476" w14:paraId="2DEBD085" w14:textId="74B1D1D6">
      <w:pPr>
        <w:spacing w:line="20" w:lineRule="atLeast"/>
        <w:rPr>
          <w:rFonts w:cstheme="minorHAnsi"/>
        </w:rPr>
      </w:pPr>
      <w:r w:rsidRPr="00B41135">
        <w:rPr>
          <w:rFonts w:cstheme="minorHAnsi"/>
          <w:b/>
          <w:bCs/>
          <w:color w:val="E36C0A" w:themeColor="accent6" w:themeShade="BF"/>
        </w:rPr>
        <w:t xml:space="preserve">&gt;&gt; </w:t>
      </w:r>
      <w:r w:rsidRPr="00B41135" w:rsidR="00D406BE">
        <w:rPr>
          <w:rFonts w:cstheme="minorHAnsi"/>
          <w:b/>
          <w:color w:val="FF0000"/>
        </w:rPr>
        <w:t>umount /travaux</w:t>
      </w:r>
      <w:r w:rsidRPr="00B41135" w:rsidR="00D406BE">
        <w:rPr>
          <w:rFonts w:cstheme="minorHAnsi"/>
        </w:rPr>
        <w:t xml:space="preserve"> </w:t>
      </w:r>
      <w:r w:rsidRPr="00B41135" w:rsidR="00D406BE">
        <w:rPr>
          <w:rFonts w:cstheme="minorHAnsi"/>
          <w:color w:val="00B0F0"/>
        </w:rPr>
        <w:tab/>
      </w:r>
      <w:r w:rsidRPr="00B41135" w:rsidR="00D406BE">
        <w:rPr>
          <w:rFonts w:cstheme="minorHAnsi"/>
          <w:color w:val="00B0F0"/>
        </w:rPr>
        <w:tab/>
      </w:r>
      <w:r w:rsidRPr="00BF066F" w:rsidR="00D406BE">
        <w:rPr>
          <w:rFonts w:cstheme="minorHAnsi"/>
          <w:b/>
          <w:bCs/>
          <w:color w:val="00B0F0"/>
        </w:rPr>
        <w:t># si le volume vol1 est monté en /travaux</w:t>
      </w:r>
      <w:r w:rsidRPr="00B41135" w:rsidR="00D406BE">
        <w:rPr>
          <w:rFonts w:cstheme="minorHAnsi"/>
          <w:b/>
          <w:color w:val="FF0000"/>
        </w:rPr>
        <w:br/>
      </w:r>
      <w:r w:rsidRPr="00B41135">
        <w:rPr>
          <w:rFonts w:cstheme="minorHAnsi"/>
          <w:b/>
          <w:bCs/>
          <w:color w:val="E36C0A" w:themeColor="accent6" w:themeShade="BF"/>
        </w:rPr>
        <w:t xml:space="preserve">&gt;&gt; </w:t>
      </w:r>
      <w:r w:rsidRPr="00B41135" w:rsidR="00D406BE">
        <w:rPr>
          <w:rFonts w:cstheme="minorHAnsi"/>
          <w:b/>
          <w:color w:val="FF0000"/>
        </w:rPr>
        <w:t>lvremove /dev/monvg/vol1</w:t>
      </w:r>
      <w:r w:rsidRPr="00B41135" w:rsidR="00D406BE">
        <w:rPr>
          <w:rFonts w:cstheme="minorHAnsi"/>
        </w:rPr>
        <w:t xml:space="preserve">  </w:t>
      </w:r>
    </w:p>
    <w:p w:rsidR="00D406BE" w:rsidP="0058370C" w:rsidRDefault="00D406BE" w14:paraId="4AAB53E2" w14:textId="77777777">
      <w:pPr>
        <w:spacing w:line="20" w:lineRule="atLeast"/>
      </w:pPr>
    </w:p>
    <w:p w:rsidRPr="00151CF2" w:rsidR="00D406BE" w:rsidP="0058370C" w:rsidRDefault="00D406BE" w14:paraId="29BDEF94" w14:textId="77777777">
      <w:pPr>
        <w:spacing w:line="20" w:lineRule="atLeast"/>
      </w:pPr>
      <w:r w:rsidRPr="00DE46D4">
        <w:rPr>
          <w:b/>
        </w:rPr>
        <w:t>Attention</w:t>
      </w:r>
      <w:r>
        <w:br/>
      </w:r>
      <w:r>
        <w:t xml:space="preserve">Une fois un </w:t>
      </w:r>
      <w:r w:rsidRPr="0024221C">
        <w:rPr>
          <w:b/>
          <w:bCs/>
          <w:color w:val="0070C0"/>
        </w:rPr>
        <w:t>volume logique effacé</w:t>
      </w:r>
      <w:r>
        <w:t xml:space="preserve">, il sera </w:t>
      </w:r>
      <w:r w:rsidRPr="0024221C">
        <w:rPr>
          <w:b/>
          <w:bCs/>
          <w:color w:val="0070C0"/>
        </w:rPr>
        <w:t>impossible de récupérer les données qu'il contenait</w:t>
      </w:r>
      <w:r>
        <w:t>.</w:t>
      </w:r>
    </w:p>
    <w:p w:rsidRPr="00151CF2" w:rsidR="00D406BE" w:rsidP="0058370C" w:rsidRDefault="00D406BE" w14:paraId="769CB882" w14:textId="77777777">
      <w:pPr>
        <w:spacing w:line="20" w:lineRule="atLeast"/>
      </w:pPr>
    </w:p>
    <w:p w:rsidR="00D406BE" w:rsidP="0058370C" w:rsidRDefault="00D406BE" w14:paraId="755F58D2" w14:textId="77777777">
      <w:pPr>
        <w:spacing w:line="20" w:lineRule="atLeast"/>
      </w:pPr>
      <w:r w:rsidRPr="00104852">
        <w:rPr>
          <w:b/>
          <w:color w:val="7030A0"/>
        </w:rPr>
        <w:t>Redimensionnement</w:t>
      </w:r>
      <w:r>
        <w:rPr>
          <w:b/>
          <w:color w:val="7030A0"/>
        </w:rPr>
        <w:t xml:space="preserve"> des objets</w:t>
      </w:r>
    </w:p>
    <w:p w:rsidRPr="00B77F8A" w:rsidR="00D406BE" w:rsidP="0058370C" w:rsidRDefault="00D406BE" w14:paraId="65DF6B65" w14:textId="77777777">
      <w:pPr>
        <w:spacing w:line="20" w:lineRule="atLeast"/>
        <w:rPr>
          <w:b/>
        </w:rPr>
      </w:pPr>
      <w:r w:rsidRPr="00B77F8A">
        <w:rPr>
          <w:b/>
        </w:rPr>
        <w:t>Volume physique</w:t>
      </w:r>
    </w:p>
    <w:p w:rsidR="00D406BE" w:rsidP="0058370C" w:rsidRDefault="00D406BE" w14:paraId="4727EC50" w14:textId="1E6936B6">
      <w:pPr>
        <w:spacing w:line="20" w:lineRule="atLeast"/>
      </w:pPr>
      <w:r>
        <w:t xml:space="preserve">Si un groupe de volume (VG) n'a plus suffisamment d'espace libre, il faut donc lui </w:t>
      </w:r>
      <w:r w:rsidRPr="0024221C">
        <w:rPr>
          <w:b/>
          <w:bCs/>
          <w:color w:val="0070C0"/>
        </w:rPr>
        <w:t>rajouter un volume physique</w:t>
      </w:r>
      <w:r w:rsidRPr="0024221C">
        <w:rPr>
          <w:color w:val="0070C0"/>
        </w:rPr>
        <w:t xml:space="preserve"> </w:t>
      </w:r>
      <w:r>
        <w:t xml:space="preserve">(PV) afin </w:t>
      </w:r>
      <w:r w:rsidRPr="0024221C">
        <w:rPr>
          <w:b/>
          <w:bCs/>
          <w:color w:val="0070C0"/>
        </w:rPr>
        <w:t>de d’augmenter l'espace to</w:t>
      </w:r>
      <w:r w:rsidR="0024221C">
        <w:rPr>
          <w:b/>
          <w:bCs/>
          <w:color w:val="0070C0"/>
        </w:rPr>
        <w:t>t</w:t>
      </w:r>
      <w:r w:rsidRPr="0024221C">
        <w:rPr>
          <w:b/>
          <w:bCs/>
          <w:color w:val="0070C0"/>
        </w:rPr>
        <w:t>al</w:t>
      </w:r>
      <w:r>
        <w:t xml:space="preserve">. </w:t>
      </w:r>
    </w:p>
    <w:p w:rsidRPr="0024221C" w:rsidR="00D406BE" w:rsidP="0058370C" w:rsidRDefault="00D406BE" w14:paraId="61A1A51B" w14:textId="77777777">
      <w:pPr>
        <w:spacing w:line="20" w:lineRule="atLeast"/>
      </w:pPr>
      <w:r w:rsidRPr="0024221C">
        <w:t xml:space="preserve">Il faut, dans un premier temps, </w:t>
      </w:r>
      <w:r w:rsidRPr="0024221C">
        <w:rPr>
          <w:b/>
          <w:bCs/>
          <w:color w:val="0070C0"/>
        </w:rPr>
        <w:t>initialiser le nouveau volume physique</w:t>
      </w:r>
      <w:r w:rsidRPr="0024221C">
        <w:rPr>
          <w:color w:val="0070C0"/>
        </w:rPr>
        <w:t xml:space="preserve"> </w:t>
      </w:r>
      <w:r w:rsidRPr="0024221C">
        <w:t>(PV) en vue de son utilisation dans LVM …</w:t>
      </w:r>
    </w:p>
    <w:p w:rsidRPr="0024221C" w:rsidR="00D406BE" w:rsidP="0058370C" w:rsidRDefault="00D66476" w14:paraId="1154F2AE" w14:textId="7B08594C">
      <w:pPr>
        <w:spacing w:line="20" w:lineRule="atLeast"/>
        <w:rPr>
          <w:b/>
          <w:bCs/>
        </w:rPr>
      </w:pPr>
      <w:r w:rsidRPr="0024221C">
        <w:rPr>
          <w:rFonts w:cstheme="minorHAnsi"/>
          <w:b/>
          <w:bCs/>
        </w:rPr>
        <w:t>&gt;</w:t>
      </w:r>
      <w:r w:rsidRPr="0024221C">
        <w:rPr>
          <w:rFonts w:cstheme="minorHAnsi"/>
          <w:b/>
          <w:bCs/>
          <w:color w:val="E36C0A" w:themeColor="accent6" w:themeShade="BF"/>
        </w:rPr>
        <w:t xml:space="preserve">&gt; </w:t>
      </w:r>
      <w:r w:rsidRPr="0024221C" w:rsidR="00D406BE">
        <w:rPr>
          <w:rFonts w:cstheme="minorHAnsi"/>
          <w:b/>
          <w:color w:val="FF0000"/>
        </w:rPr>
        <w:t>pvcreate /dev/sdd</w:t>
      </w:r>
      <w:r w:rsidRPr="0024221C" w:rsidR="00D406BE">
        <w:rPr>
          <w:rFonts w:cstheme="minorHAnsi"/>
          <w:color w:val="00B0F0"/>
        </w:rPr>
        <w:tab/>
      </w:r>
      <w:r w:rsidRPr="0024221C" w:rsidR="00D406BE">
        <w:rPr>
          <w:rFonts w:cstheme="minorHAnsi"/>
          <w:color w:val="00B0F0"/>
        </w:rPr>
        <w:tab/>
      </w:r>
      <w:r w:rsidRPr="0024221C" w:rsidR="00D406BE">
        <w:rPr>
          <w:rFonts w:cstheme="minorHAnsi"/>
          <w:b/>
          <w:bCs/>
          <w:color w:val="00B0F0"/>
        </w:rPr>
        <w:t># en supposant un disque supplémentaire disponible</w:t>
      </w:r>
      <w:r w:rsidRPr="0024221C" w:rsidR="0024221C">
        <w:rPr>
          <w:rFonts w:cstheme="minorHAnsi"/>
          <w:b/>
          <w:bCs/>
          <w:color w:val="00B0F0"/>
        </w:rPr>
        <w:br/>
      </w:r>
      <w:r w:rsidRPr="0024221C" w:rsidR="00D406BE">
        <w:rPr>
          <w:b/>
          <w:bCs/>
        </w:rPr>
        <w:tab/>
      </w:r>
      <w:r w:rsidRPr="0024221C" w:rsidR="00D406BE">
        <w:rPr>
          <w:b/>
          <w:bCs/>
        </w:rPr>
        <w:tab/>
      </w:r>
      <w:r w:rsidRPr="0024221C" w:rsidR="00D406BE">
        <w:rPr>
          <w:b/>
          <w:bCs/>
        </w:rPr>
        <w:tab/>
      </w:r>
      <w:r w:rsidRPr="0024221C" w:rsidR="00D406BE">
        <w:rPr>
          <w:b/>
          <w:bCs/>
        </w:rPr>
        <w:tab/>
      </w:r>
      <w:r w:rsidRPr="0024221C" w:rsidR="00D406BE">
        <w:rPr>
          <w:b/>
          <w:bCs/>
          <w:color w:val="00B0F0"/>
        </w:rPr>
        <w:t># il est aussi possible de le faire avec une partition (/dev/sdd1)</w:t>
      </w:r>
    </w:p>
    <w:p w:rsidRPr="0024221C" w:rsidR="00D406BE" w:rsidP="0058370C" w:rsidRDefault="00D406BE" w14:paraId="02EEB363" w14:textId="77777777">
      <w:pPr>
        <w:spacing w:line="20" w:lineRule="atLeast"/>
      </w:pPr>
      <w:r w:rsidRPr="0024221C">
        <w:t xml:space="preserve">Par la suite, on </w:t>
      </w:r>
      <w:r w:rsidRPr="0024221C">
        <w:rPr>
          <w:b/>
          <w:bCs/>
          <w:color w:val="0070C0"/>
        </w:rPr>
        <w:t>rajoute le volume sdd au groupe de volume monvg</w:t>
      </w:r>
      <w:r w:rsidRPr="0024221C">
        <w:t> …</w:t>
      </w:r>
    </w:p>
    <w:p w:rsidRPr="0024221C" w:rsidR="00D406BE" w:rsidP="0058370C" w:rsidRDefault="00D66476" w14:paraId="1A649CF5" w14:textId="4092FAC3">
      <w:pPr>
        <w:spacing w:line="20" w:lineRule="atLeast"/>
        <w:rPr>
          <w:rFonts w:cstheme="minorHAnsi"/>
        </w:rPr>
      </w:pPr>
      <w:r w:rsidRPr="0024221C">
        <w:rPr>
          <w:rFonts w:cstheme="minorHAnsi"/>
          <w:b/>
          <w:bCs/>
          <w:color w:val="E36C0A" w:themeColor="accent6" w:themeShade="BF"/>
        </w:rPr>
        <w:t xml:space="preserve">&gt;&gt; </w:t>
      </w:r>
      <w:r w:rsidRPr="0024221C" w:rsidR="00D406BE">
        <w:rPr>
          <w:rFonts w:cstheme="minorHAnsi"/>
          <w:b/>
          <w:color w:val="FF0000"/>
        </w:rPr>
        <w:t>vgextend monvg /dev/sdd</w:t>
      </w:r>
    </w:p>
    <w:p w:rsidRPr="000C7413" w:rsidR="00D406BE" w:rsidP="0058370C" w:rsidRDefault="00D406BE" w14:paraId="20E61B21" w14:textId="77777777">
      <w:pPr>
        <w:spacing w:line="20" w:lineRule="atLeast"/>
      </w:pPr>
    </w:p>
    <w:p w:rsidRPr="00B77F8A" w:rsidR="00D406BE" w:rsidP="0058370C" w:rsidRDefault="00D406BE" w14:paraId="36AB8D57" w14:textId="77777777">
      <w:pPr>
        <w:spacing w:line="20" w:lineRule="atLeast"/>
        <w:rPr>
          <w:b/>
        </w:rPr>
      </w:pPr>
      <w:r w:rsidRPr="00B77F8A">
        <w:rPr>
          <w:b/>
        </w:rPr>
        <w:t>Volume logique</w:t>
      </w:r>
    </w:p>
    <w:p w:rsidRPr="00AB321B" w:rsidR="00D406BE" w:rsidP="0058370C" w:rsidRDefault="00D406BE" w14:paraId="6E5A1FF7" w14:textId="77777777">
      <w:pPr>
        <w:spacing w:line="20" w:lineRule="atLeast"/>
      </w:pPr>
      <w:r>
        <w:t xml:space="preserve">La </w:t>
      </w:r>
      <w:r w:rsidRPr="0024221C">
        <w:rPr>
          <w:b/>
          <w:bCs/>
          <w:color w:val="0070C0"/>
        </w:rPr>
        <w:t>technique pour augmenter ou de diminuer la taille d'un volume logique est semblable</w:t>
      </w:r>
      <w:r w:rsidRPr="00AB321B">
        <w:t xml:space="preserve">. </w:t>
      </w:r>
      <w:r>
        <w:br/>
      </w:r>
      <w:r>
        <w:t xml:space="preserve">Il faut toutefois faire </w:t>
      </w:r>
      <w:r w:rsidRPr="00AB321B">
        <w:t>attention</w:t>
      </w:r>
      <w:r>
        <w:t> ; </w:t>
      </w:r>
      <w:r w:rsidRPr="00AB321B">
        <w:t>la taille d'un</w:t>
      </w:r>
      <w:r>
        <w:t xml:space="preserve"> volume logique</w:t>
      </w:r>
      <w:r w:rsidRPr="00AB321B">
        <w:t xml:space="preserve"> </w:t>
      </w:r>
      <w:r>
        <w:t>(</w:t>
      </w:r>
      <w:r w:rsidRPr="00AB321B">
        <w:t>LV</w:t>
      </w:r>
      <w:r>
        <w:t>)</w:t>
      </w:r>
      <w:r w:rsidRPr="00AB321B">
        <w:t xml:space="preserve"> n'a pas de lien direct avec la taille de ce qu'il contient (</w:t>
      </w:r>
      <w:r w:rsidRPr="00493E44">
        <w:rPr>
          <w:i/>
        </w:rPr>
        <w:t>swap</w:t>
      </w:r>
      <w:r w:rsidRPr="00AB321B">
        <w:t xml:space="preserve"> ou système de fichier). </w:t>
      </w:r>
      <w:r>
        <w:br/>
      </w:r>
      <w:r w:rsidRPr="00AB321B">
        <w:t xml:space="preserve">Le </w:t>
      </w:r>
      <w:r w:rsidRPr="00112A9B">
        <w:rPr>
          <w:b/>
          <w:bCs/>
          <w:color w:val="0070C0"/>
        </w:rPr>
        <w:t>volume logique (LV) est une boîte</w:t>
      </w:r>
      <w:r w:rsidRPr="00AB321B">
        <w:t xml:space="preserve">, le </w:t>
      </w:r>
      <w:r w:rsidRPr="00112A9B">
        <w:rPr>
          <w:b/>
          <w:bCs/>
          <w:color w:val="0070C0"/>
        </w:rPr>
        <w:t>système de fichier est le contenu de la boîte</w:t>
      </w:r>
      <w:r w:rsidRPr="00AB321B">
        <w:t xml:space="preserve">. </w:t>
      </w:r>
      <w:r>
        <w:br/>
      </w:r>
      <w:r w:rsidRPr="00112A9B">
        <w:rPr>
          <w:b/>
          <w:bCs/>
          <w:color w:val="0070C0"/>
        </w:rPr>
        <w:t>Augmenter la taille de la boîte sans augmenter la taille du contenu</w:t>
      </w:r>
      <w:r w:rsidRPr="00AB321B">
        <w:t xml:space="preserve"> </w:t>
      </w:r>
      <w:r w:rsidRPr="00112A9B">
        <w:rPr>
          <w:b/>
          <w:bCs/>
          <w:color w:val="0070C0"/>
        </w:rPr>
        <w:t>ne pose pas de problème</w:t>
      </w:r>
      <w:r w:rsidRPr="00AB321B">
        <w:t>, mais l'inverse…</w:t>
      </w:r>
    </w:p>
    <w:p w:rsidR="00D406BE" w:rsidP="0058370C" w:rsidRDefault="00D406BE" w14:paraId="12892D03" w14:textId="77777777">
      <w:pPr>
        <w:spacing w:line="20" w:lineRule="atLeast"/>
      </w:pPr>
    </w:p>
    <w:p w:rsidRPr="00AB321B" w:rsidR="00D406BE" w:rsidP="0058370C" w:rsidRDefault="00D406BE" w14:paraId="33907D52" w14:textId="77777777">
      <w:pPr>
        <w:spacing w:line="20" w:lineRule="atLeast"/>
      </w:pPr>
      <w:r w:rsidRPr="00AB321B">
        <w:t>Bien qu'il soit évidemment moins risqué d'agrandir ou de diminuer la taille d'un système de fichiers après l'avoir démonté, la plupart des formats (</w:t>
      </w:r>
      <w:r w:rsidRPr="00A613A4">
        <w:rPr>
          <w:i/>
        </w:rPr>
        <w:t>ext3</w:t>
      </w:r>
      <w:r w:rsidRPr="00AB321B">
        <w:t xml:space="preserve">, </w:t>
      </w:r>
      <w:r w:rsidRPr="00A613A4">
        <w:rPr>
          <w:i/>
        </w:rPr>
        <w:t>reisersfs</w:t>
      </w:r>
      <w:r w:rsidRPr="00AB321B">
        <w:t xml:space="preserve">, </w:t>
      </w:r>
      <w:r w:rsidRPr="00A613A4">
        <w:rPr>
          <w:i/>
        </w:rPr>
        <w:t>ext4</w:t>
      </w:r>
      <w:r w:rsidRPr="00AB321B">
        <w:t xml:space="preserve">…) supportent désormais cette modification à chaud </w:t>
      </w:r>
      <w:r>
        <w:br/>
      </w:r>
      <w:r w:rsidRPr="00AB321B">
        <w:t>(avec des données qui restent donc accessibles en lecture/écriture durant toute l'opération).</w:t>
      </w:r>
    </w:p>
    <w:p w:rsidRPr="00AB321B" w:rsidR="00D406BE" w:rsidP="0058370C" w:rsidRDefault="00D406BE" w14:paraId="4924733A" w14:textId="77777777">
      <w:pPr>
        <w:spacing w:line="20" w:lineRule="atLeast"/>
      </w:pPr>
    </w:p>
    <w:p w:rsidRPr="00B41135" w:rsidR="00D406BE" w:rsidP="0058370C" w:rsidRDefault="00D406BE" w14:paraId="68668E01" w14:textId="0FAA2FCB">
      <w:pPr>
        <w:spacing w:line="20" w:lineRule="atLeast"/>
        <w:rPr>
          <w:rFonts w:cstheme="minorHAnsi"/>
        </w:rPr>
      </w:pPr>
      <w:r w:rsidRPr="00F95727">
        <w:rPr>
          <w:b/>
        </w:rPr>
        <w:t>Réduction d’un volume</w:t>
      </w:r>
      <w:r w:rsidRPr="00F95727">
        <w:rPr>
          <w:b/>
        </w:rPr>
        <w:br/>
      </w:r>
      <w:r w:rsidRPr="00AB321B">
        <w:t xml:space="preserve">Pour </w:t>
      </w:r>
      <w:r w:rsidRPr="00112A9B">
        <w:rPr>
          <w:b/>
          <w:bCs/>
          <w:color w:val="0070C0"/>
        </w:rPr>
        <w:t>agrandir un volume il est nécessaire de démonter le système de fichier</w:t>
      </w:r>
      <w:r>
        <w:t> …</w:t>
      </w:r>
      <w:r w:rsidR="00112A9B">
        <w:br/>
      </w:r>
      <w:r w:rsidRPr="00B41135" w:rsidR="00D66476">
        <w:rPr>
          <w:rFonts w:cstheme="minorHAnsi"/>
          <w:b/>
          <w:bCs/>
          <w:color w:val="E36C0A" w:themeColor="accent6" w:themeShade="BF"/>
        </w:rPr>
        <w:t xml:space="preserve">&gt;&gt; </w:t>
      </w:r>
      <w:r w:rsidRPr="00B41135">
        <w:rPr>
          <w:rFonts w:cstheme="minorHAnsi"/>
          <w:b/>
          <w:bCs/>
          <w:color w:val="E36C0A" w:themeColor="accent6" w:themeShade="BF"/>
        </w:rPr>
        <w:t xml:space="preserve"> </w:t>
      </w:r>
      <w:r w:rsidRPr="00B41135">
        <w:rPr>
          <w:rFonts w:cstheme="minorHAnsi"/>
          <w:b/>
          <w:color w:val="FF0000"/>
        </w:rPr>
        <w:t>umount /examens</w:t>
      </w:r>
    </w:p>
    <w:p w:rsidR="00112A9B" w:rsidRDefault="00112A9B" w14:paraId="64FE8B9B" w14:textId="77777777">
      <w:pPr>
        <w:spacing w:after="0" w:line="276" w:lineRule="auto"/>
      </w:pPr>
      <w:r>
        <w:br w:type="page"/>
      </w:r>
    </w:p>
    <w:p w:rsidR="00112A9B" w:rsidP="0058370C" w:rsidRDefault="00D406BE" w14:paraId="5271426C" w14:textId="5B78F77C">
      <w:pPr>
        <w:spacing w:line="20" w:lineRule="atLeast"/>
        <w:rPr>
          <w:rFonts w:cstheme="minorHAnsi"/>
          <w:b/>
          <w:color w:val="FF0000"/>
        </w:rPr>
      </w:pPr>
      <w:r>
        <w:lastRenderedPageBreak/>
        <w:t>Pour</w:t>
      </w:r>
      <w:r w:rsidRPr="00AB321B">
        <w:t xml:space="preserve"> ajouter 5</w:t>
      </w:r>
      <w:r>
        <w:t>00M</w:t>
      </w:r>
      <w:r w:rsidRPr="00AB321B">
        <w:t>o au volume</w:t>
      </w:r>
      <w:r>
        <w:t xml:space="preserve"> logique (LV)</w:t>
      </w:r>
      <w:r w:rsidRPr="00AB321B">
        <w:t xml:space="preserve"> et agrandir </w:t>
      </w:r>
      <w:r>
        <w:t>le</w:t>
      </w:r>
      <w:r w:rsidRPr="00AB321B">
        <w:t xml:space="preserve"> système de fichier</w:t>
      </w:r>
      <w:r>
        <w:t> …</w:t>
      </w:r>
      <w:r w:rsidR="00112A9B">
        <w:br/>
      </w:r>
      <w:r w:rsidRPr="00B41135" w:rsidR="00D66476">
        <w:rPr>
          <w:rFonts w:cstheme="minorHAnsi"/>
          <w:b/>
          <w:bCs/>
          <w:color w:val="E36C0A" w:themeColor="accent6" w:themeShade="BF"/>
        </w:rPr>
        <w:t xml:space="preserve">&gt;&gt; </w:t>
      </w:r>
      <w:r w:rsidRPr="00B41135">
        <w:rPr>
          <w:rFonts w:cstheme="minorHAnsi"/>
          <w:b/>
          <w:color w:val="FF0000"/>
        </w:rPr>
        <w:t>lvresize --resizefs --size +500M /dev/monvg/vol2</w:t>
      </w:r>
    </w:p>
    <w:p w:rsidRPr="00AB321B" w:rsidR="00D406BE" w:rsidP="0058370C" w:rsidRDefault="00D406BE" w14:paraId="027BC8C7" w14:textId="5E0E08EB">
      <w:pPr>
        <w:spacing w:line="20" w:lineRule="atLeast"/>
      </w:pPr>
      <w:r w:rsidRPr="00AB321B">
        <w:t xml:space="preserve">Le </w:t>
      </w:r>
      <w:r w:rsidRPr="00112A9B">
        <w:rPr>
          <w:b/>
          <w:bCs/>
          <w:color w:val="0070C0"/>
        </w:rPr>
        <w:t>paramètre -resizefs ne fonctionne pas avec tous les systèmes de fichiers</w:t>
      </w:r>
      <w:r w:rsidRPr="00AB321B">
        <w:t>.</w:t>
      </w:r>
    </w:p>
    <w:p w:rsidRPr="00D66476" w:rsidR="00D406BE" w:rsidP="0058370C" w:rsidRDefault="00D406BE" w14:paraId="61D21F9B" w14:textId="77777777">
      <w:pPr>
        <w:spacing w:after="0" w:line="20" w:lineRule="atLeast"/>
        <w:rPr>
          <w:b/>
          <w:iCs/>
          <w:color w:val="00B050"/>
          <w:lang w:val="en-CA"/>
        </w:rPr>
      </w:pPr>
      <w:r w:rsidRPr="00D66476">
        <w:rPr>
          <w:b/>
          <w:iCs/>
          <w:color w:val="00B050"/>
          <w:lang w:val="en-CA"/>
        </w:rPr>
        <w:t>…</w:t>
      </w:r>
    </w:p>
    <w:p w:rsidRPr="00D66476" w:rsidR="00D406BE" w:rsidP="0058370C" w:rsidRDefault="00D406BE" w14:paraId="551368AF" w14:textId="77777777">
      <w:pPr>
        <w:spacing w:after="0" w:line="20" w:lineRule="atLeast"/>
        <w:rPr>
          <w:b/>
          <w:iCs/>
          <w:color w:val="00B050"/>
          <w:lang w:val="en-CA"/>
        </w:rPr>
      </w:pPr>
      <w:r w:rsidRPr="00D66476">
        <w:rPr>
          <w:b/>
          <w:iCs/>
          <w:color w:val="00B050"/>
          <w:lang w:val="en-CA"/>
        </w:rPr>
        <w:t>--- Logical volume ---</w:t>
      </w:r>
    </w:p>
    <w:p w:rsidRPr="00D66476" w:rsidR="00D406BE" w:rsidP="0058370C" w:rsidRDefault="00D406BE" w14:paraId="64A3D737" w14:textId="77777777">
      <w:pPr>
        <w:spacing w:after="0" w:line="20" w:lineRule="atLeast"/>
        <w:rPr>
          <w:b/>
          <w:iCs/>
          <w:color w:val="00B050"/>
          <w:lang w:val="en-CA"/>
        </w:rPr>
      </w:pPr>
      <w:r w:rsidRPr="00D66476">
        <w:rPr>
          <w:b/>
          <w:iCs/>
          <w:color w:val="00B050"/>
          <w:lang w:val="en-CA"/>
        </w:rPr>
        <w:t>LV Path</w:t>
      </w:r>
      <w:r w:rsidRPr="00D66476">
        <w:rPr>
          <w:b/>
          <w:iCs/>
          <w:color w:val="00B050"/>
          <w:lang w:val="en-CA"/>
        </w:rPr>
        <w:tab/>
      </w:r>
      <w:r w:rsidRPr="00D66476">
        <w:rPr>
          <w:b/>
          <w:iCs/>
          <w:color w:val="00B050"/>
          <w:lang w:val="en-CA"/>
        </w:rPr>
        <w:tab/>
      </w:r>
      <w:r w:rsidRPr="00D66476">
        <w:rPr>
          <w:b/>
          <w:iCs/>
          <w:color w:val="00B050"/>
          <w:lang w:val="en-CA"/>
        </w:rPr>
        <w:tab/>
      </w:r>
      <w:r w:rsidRPr="00D66476">
        <w:rPr>
          <w:b/>
          <w:iCs/>
          <w:color w:val="00B050"/>
          <w:lang w:val="en-CA"/>
        </w:rPr>
        <w:t>/dev/monvg/vol2</w:t>
      </w:r>
    </w:p>
    <w:p w:rsidRPr="00D66476" w:rsidR="00D406BE" w:rsidP="0058370C" w:rsidRDefault="00D406BE" w14:paraId="7C844A6B" w14:textId="77777777">
      <w:pPr>
        <w:spacing w:after="0" w:line="20" w:lineRule="atLeast"/>
        <w:rPr>
          <w:b/>
          <w:iCs/>
          <w:color w:val="00B050"/>
          <w:lang w:val="en-CA"/>
        </w:rPr>
      </w:pPr>
      <w:r w:rsidRPr="00D66476">
        <w:rPr>
          <w:b/>
          <w:iCs/>
          <w:color w:val="00B050"/>
          <w:lang w:val="en-CA"/>
        </w:rPr>
        <w:t>LV Name</w:t>
      </w:r>
      <w:r w:rsidRPr="00D66476">
        <w:rPr>
          <w:b/>
          <w:iCs/>
          <w:color w:val="00B050"/>
          <w:lang w:val="en-CA"/>
        </w:rPr>
        <w:tab/>
      </w:r>
      <w:r w:rsidRPr="00D66476">
        <w:rPr>
          <w:b/>
          <w:iCs/>
          <w:color w:val="00B050"/>
          <w:lang w:val="en-CA"/>
        </w:rPr>
        <w:tab/>
      </w:r>
      <w:r w:rsidRPr="00D66476">
        <w:rPr>
          <w:b/>
          <w:iCs/>
          <w:color w:val="00B050"/>
          <w:lang w:val="en-CA"/>
        </w:rPr>
        <w:t xml:space="preserve"> vol2</w:t>
      </w:r>
    </w:p>
    <w:p w:rsidRPr="00D66476" w:rsidR="00D406BE" w:rsidP="0058370C" w:rsidRDefault="00D406BE" w14:paraId="7A27EB38" w14:textId="77777777">
      <w:pPr>
        <w:spacing w:after="0" w:line="20" w:lineRule="atLeast"/>
        <w:rPr>
          <w:b/>
          <w:iCs/>
          <w:color w:val="00B050"/>
          <w:lang w:val="en-CA"/>
        </w:rPr>
      </w:pPr>
      <w:r w:rsidRPr="00D66476">
        <w:rPr>
          <w:b/>
          <w:iCs/>
          <w:color w:val="00B050"/>
          <w:lang w:val="en-CA"/>
        </w:rPr>
        <w:t>VG Name</w:t>
      </w:r>
      <w:r w:rsidRPr="00D66476">
        <w:rPr>
          <w:b/>
          <w:iCs/>
          <w:color w:val="00B050"/>
          <w:lang w:val="en-CA"/>
        </w:rPr>
        <w:tab/>
      </w:r>
      <w:r w:rsidRPr="00D66476">
        <w:rPr>
          <w:b/>
          <w:iCs/>
          <w:color w:val="00B050"/>
          <w:lang w:val="en-CA"/>
        </w:rPr>
        <w:tab/>
      </w:r>
      <w:r w:rsidRPr="00D66476">
        <w:rPr>
          <w:b/>
          <w:iCs/>
          <w:color w:val="00B050"/>
          <w:lang w:val="en-CA"/>
        </w:rPr>
        <w:t>monvg</w:t>
      </w:r>
    </w:p>
    <w:p w:rsidRPr="00D66476" w:rsidR="00D406BE" w:rsidP="0058370C" w:rsidRDefault="00D406BE" w14:paraId="6877C963" w14:textId="77777777">
      <w:pPr>
        <w:spacing w:after="0" w:line="20" w:lineRule="atLeast"/>
        <w:rPr>
          <w:b/>
          <w:iCs/>
          <w:color w:val="00B050"/>
          <w:lang w:val="en-CA"/>
        </w:rPr>
      </w:pPr>
      <w:r w:rsidRPr="00D66476">
        <w:rPr>
          <w:b/>
          <w:iCs/>
          <w:color w:val="00B050"/>
          <w:lang w:val="en-CA"/>
        </w:rPr>
        <w:t>LV UUID</w:t>
      </w:r>
      <w:r w:rsidRPr="00D66476">
        <w:rPr>
          <w:b/>
          <w:iCs/>
          <w:color w:val="00B050"/>
          <w:lang w:val="en-CA"/>
        </w:rPr>
        <w:tab/>
      </w:r>
      <w:r w:rsidRPr="00D66476">
        <w:rPr>
          <w:b/>
          <w:iCs/>
          <w:color w:val="00B050"/>
          <w:lang w:val="en-CA"/>
        </w:rPr>
        <w:tab/>
      </w:r>
      <w:r w:rsidRPr="00D66476">
        <w:rPr>
          <w:b/>
          <w:iCs/>
          <w:color w:val="00B050"/>
          <w:lang w:val="en-CA"/>
        </w:rPr>
        <w:t>MVjL2o-0d0c-mLkg-XeUC-cw7W-sFJa-Ih4XK6</w:t>
      </w:r>
    </w:p>
    <w:p w:rsidRPr="00D66476" w:rsidR="00D406BE" w:rsidP="0058370C" w:rsidRDefault="00D406BE" w14:paraId="5675D985" w14:textId="77777777">
      <w:pPr>
        <w:spacing w:after="0" w:line="20" w:lineRule="atLeast"/>
        <w:rPr>
          <w:b/>
          <w:iCs/>
          <w:color w:val="00B050"/>
          <w:lang w:val="en-CA"/>
        </w:rPr>
      </w:pPr>
      <w:r w:rsidRPr="00D66476">
        <w:rPr>
          <w:b/>
          <w:iCs/>
          <w:color w:val="00B050"/>
          <w:lang w:val="en-CA"/>
        </w:rPr>
        <w:t>LV Write Access</w:t>
      </w:r>
      <w:r w:rsidRPr="00D66476">
        <w:rPr>
          <w:b/>
          <w:iCs/>
          <w:color w:val="00B050"/>
          <w:lang w:val="en-CA"/>
        </w:rPr>
        <w:tab/>
      </w:r>
      <w:r w:rsidRPr="00D66476">
        <w:rPr>
          <w:b/>
          <w:iCs/>
          <w:color w:val="00B050"/>
          <w:lang w:val="en-CA"/>
        </w:rPr>
        <w:t>read/write</w:t>
      </w:r>
    </w:p>
    <w:p w:rsidRPr="00D66476" w:rsidR="00D406BE" w:rsidP="0058370C" w:rsidRDefault="00D406BE" w14:paraId="02269524" w14:textId="77777777">
      <w:pPr>
        <w:spacing w:after="0" w:line="20" w:lineRule="atLeast"/>
        <w:rPr>
          <w:b/>
          <w:iCs/>
          <w:color w:val="00B050"/>
          <w:lang w:val="en-CA"/>
        </w:rPr>
      </w:pPr>
      <w:r w:rsidRPr="00D66476">
        <w:rPr>
          <w:b/>
          <w:iCs/>
          <w:color w:val="00B050"/>
          <w:lang w:val="en-CA"/>
        </w:rPr>
        <w:t>LV Creation host, time</w:t>
      </w:r>
      <w:r w:rsidRPr="00D66476">
        <w:rPr>
          <w:b/>
          <w:iCs/>
          <w:color w:val="00B050"/>
          <w:lang w:val="en-CA"/>
        </w:rPr>
        <w:tab/>
      </w:r>
      <w:r w:rsidRPr="00D66476">
        <w:rPr>
          <w:b/>
          <w:iCs/>
          <w:color w:val="00B050"/>
          <w:lang w:val="en-CA"/>
        </w:rPr>
        <w:t>debian9, 2019-04-16 14:42:24 -0400</w:t>
      </w:r>
    </w:p>
    <w:p w:rsidRPr="00D66476" w:rsidR="00D406BE" w:rsidP="0058370C" w:rsidRDefault="00D406BE" w14:paraId="1D34470B" w14:textId="77777777">
      <w:pPr>
        <w:spacing w:after="0" w:line="20" w:lineRule="atLeast"/>
        <w:rPr>
          <w:b/>
          <w:iCs/>
          <w:color w:val="00B050"/>
          <w:lang w:val="en-CA"/>
        </w:rPr>
      </w:pPr>
      <w:r w:rsidRPr="00D66476">
        <w:rPr>
          <w:b/>
          <w:iCs/>
          <w:color w:val="00B050"/>
          <w:lang w:val="en-CA"/>
        </w:rPr>
        <w:t>LV Status</w:t>
      </w:r>
      <w:r w:rsidRPr="00D66476">
        <w:rPr>
          <w:b/>
          <w:iCs/>
          <w:color w:val="00B050"/>
          <w:lang w:val="en-CA"/>
        </w:rPr>
        <w:tab/>
      </w:r>
      <w:r w:rsidRPr="00D66476">
        <w:rPr>
          <w:b/>
          <w:iCs/>
          <w:color w:val="00B050"/>
          <w:lang w:val="en-CA"/>
        </w:rPr>
        <w:tab/>
      </w:r>
      <w:r w:rsidRPr="00D66476">
        <w:rPr>
          <w:b/>
          <w:iCs/>
          <w:color w:val="00B050"/>
          <w:lang w:val="en-CA"/>
        </w:rPr>
        <w:t>available</w:t>
      </w:r>
    </w:p>
    <w:p w:rsidRPr="00D66476" w:rsidR="00D406BE" w:rsidP="0058370C" w:rsidRDefault="00D406BE" w14:paraId="799636FA" w14:textId="77777777">
      <w:pPr>
        <w:spacing w:after="0" w:line="20" w:lineRule="atLeast"/>
        <w:rPr>
          <w:b/>
          <w:iCs/>
          <w:color w:val="00B050"/>
          <w:lang w:val="en-CA"/>
        </w:rPr>
      </w:pPr>
      <w:r w:rsidRPr="00D66476">
        <w:rPr>
          <w:b/>
          <w:iCs/>
          <w:color w:val="00B050"/>
          <w:lang w:val="en-CA"/>
        </w:rPr>
        <w:t># open</w:t>
      </w:r>
      <w:r w:rsidRPr="00D66476">
        <w:rPr>
          <w:b/>
          <w:iCs/>
          <w:color w:val="00B050"/>
          <w:lang w:val="en-CA"/>
        </w:rPr>
        <w:tab/>
      </w:r>
      <w:r w:rsidRPr="00D66476">
        <w:rPr>
          <w:b/>
          <w:iCs/>
          <w:color w:val="00B050"/>
          <w:lang w:val="en-CA"/>
        </w:rPr>
        <w:tab/>
      </w:r>
      <w:r w:rsidRPr="00D66476">
        <w:rPr>
          <w:b/>
          <w:iCs/>
          <w:color w:val="00B050"/>
          <w:lang w:val="en-CA"/>
        </w:rPr>
        <w:tab/>
      </w:r>
      <w:r w:rsidRPr="00D66476">
        <w:rPr>
          <w:b/>
          <w:iCs/>
          <w:color w:val="00B0F0"/>
          <w:lang w:val="en-CA"/>
        </w:rPr>
        <w:t>1</w:t>
      </w:r>
    </w:p>
    <w:p w:rsidRPr="00D66476" w:rsidR="00D406BE" w:rsidP="0058370C" w:rsidRDefault="00D406BE" w14:paraId="12C81EB1" w14:textId="77777777">
      <w:pPr>
        <w:spacing w:after="0" w:line="20" w:lineRule="atLeast"/>
        <w:rPr>
          <w:b/>
          <w:iCs/>
          <w:color w:val="00B050"/>
          <w:lang w:val="en-CA"/>
        </w:rPr>
      </w:pPr>
      <w:r w:rsidRPr="00D66476">
        <w:rPr>
          <w:b/>
          <w:iCs/>
          <w:color w:val="00B050"/>
          <w:lang w:val="en-CA"/>
        </w:rPr>
        <w:t>LV Size</w:t>
      </w:r>
      <w:r w:rsidRPr="00D66476">
        <w:rPr>
          <w:b/>
          <w:iCs/>
          <w:color w:val="00B050"/>
          <w:lang w:val="en-CA"/>
        </w:rPr>
        <w:tab/>
      </w:r>
      <w:r w:rsidRPr="00D66476">
        <w:rPr>
          <w:b/>
          <w:iCs/>
          <w:color w:val="00B050"/>
          <w:lang w:val="en-CA"/>
        </w:rPr>
        <w:tab/>
      </w:r>
      <w:r w:rsidRPr="00D66476">
        <w:rPr>
          <w:b/>
          <w:iCs/>
          <w:color w:val="00B050"/>
          <w:lang w:val="en-CA"/>
        </w:rPr>
        <w:tab/>
      </w:r>
      <w:r w:rsidRPr="00D66476">
        <w:rPr>
          <w:b/>
          <w:iCs/>
          <w:color w:val="00B0F0"/>
          <w:lang w:val="en-CA"/>
        </w:rPr>
        <w:t>1,49 Go</w:t>
      </w:r>
    </w:p>
    <w:p w:rsidRPr="00D66476" w:rsidR="00D406BE" w:rsidP="0058370C" w:rsidRDefault="00D406BE" w14:paraId="224E282C" w14:textId="77777777">
      <w:pPr>
        <w:spacing w:after="0" w:line="20" w:lineRule="atLeast"/>
        <w:rPr>
          <w:b/>
          <w:iCs/>
          <w:color w:val="00B050"/>
          <w:lang w:val="en-CA"/>
        </w:rPr>
      </w:pPr>
      <w:r w:rsidRPr="00D66476">
        <w:rPr>
          <w:b/>
          <w:iCs/>
          <w:color w:val="00B050"/>
          <w:lang w:val="en-CA"/>
        </w:rPr>
        <w:t>Current LE</w:t>
      </w:r>
      <w:r w:rsidRPr="00D66476">
        <w:rPr>
          <w:b/>
          <w:iCs/>
          <w:color w:val="00B050"/>
          <w:lang w:val="en-CA"/>
        </w:rPr>
        <w:tab/>
      </w:r>
      <w:r w:rsidRPr="00D66476">
        <w:rPr>
          <w:b/>
          <w:iCs/>
          <w:color w:val="00B050"/>
          <w:lang w:val="en-CA"/>
        </w:rPr>
        <w:tab/>
      </w:r>
      <w:r w:rsidRPr="00D66476">
        <w:rPr>
          <w:b/>
          <w:iCs/>
          <w:color w:val="00B0F0"/>
          <w:lang w:val="en-CA"/>
        </w:rPr>
        <w:t>381</w:t>
      </w:r>
    </w:p>
    <w:p w:rsidRPr="00D66476" w:rsidR="00D406BE" w:rsidP="0058370C" w:rsidRDefault="00D406BE" w14:paraId="2B67D87B" w14:textId="77777777">
      <w:pPr>
        <w:spacing w:after="0" w:line="20" w:lineRule="atLeast"/>
        <w:rPr>
          <w:b/>
          <w:iCs/>
          <w:color w:val="00B050"/>
          <w:lang w:val="en-CA"/>
        </w:rPr>
      </w:pPr>
      <w:r w:rsidRPr="00D66476">
        <w:rPr>
          <w:b/>
          <w:iCs/>
          <w:color w:val="00B050"/>
          <w:lang w:val="en-CA"/>
        </w:rPr>
        <w:t>Segments</w:t>
      </w:r>
      <w:r w:rsidRPr="00D66476">
        <w:rPr>
          <w:b/>
          <w:iCs/>
          <w:color w:val="00B050"/>
          <w:lang w:val="en-CA"/>
        </w:rPr>
        <w:tab/>
      </w:r>
      <w:r w:rsidRPr="00D66476">
        <w:rPr>
          <w:b/>
          <w:iCs/>
          <w:color w:val="00B050"/>
          <w:lang w:val="en-CA"/>
        </w:rPr>
        <w:tab/>
      </w:r>
      <w:r w:rsidRPr="00D66476">
        <w:rPr>
          <w:b/>
          <w:iCs/>
          <w:color w:val="00B0F0"/>
          <w:lang w:val="en-CA"/>
        </w:rPr>
        <w:t>1</w:t>
      </w:r>
    </w:p>
    <w:p w:rsidRPr="00D66476" w:rsidR="00D406BE" w:rsidP="0058370C" w:rsidRDefault="00D406BE" w14:paraId="49E8BEE0" w14:textId="77777777">
      <w:pPr>
        <w:spacing w:after="0" w:line="20" w:lineRule="atLeast"/>
        <w:rPr>
          <w:b/>
          <w:iCs/>
          <w:color w:val="00B050"/>
          <w:lang w:val="en-CA"/>
        </w:rPr>
      </w:pPr>
      <w:r w:rsidRPr="00D66476">
        <w:rPr>
          <w:b/>
          <w:iCs/>
          <w:color w:val="00B050"/>
          <w:lang w:val="en-CA"/>
        </w:rPr>
        <w:t>Allocation</w:t>
      </w:r>
      <w:r w:rsidRPr="00D66476">
        <w:rPr>
          <w:b/>
          <w:iCs/>
          <w:color w:val="00B050"/>
          <w:lang w:val="en-CA"/>
        </w:rPr>
        <w:tab/>
      </w:r>
      <w:r w:rsidRPr="00D66476">
        <w:rPr>
          <w:b/>
          <w:iCs/>
          <w:color w:val="00B050"/>
          <w:lang w:val="en-CA"/>
        </w:rPr>
        <w:tab/>
      </w:r>
      <w:r w:rsidRPr="00D66476">
        <w:rPr>
          <w:b/>
          <w:iCs/>
          <w:color w:val="00B050"/>
          <w:lang w:val="en-CA"/>
        </w:rPr>
        <w:t>inherit</w:t>
      </w:r>
    </w:p>
    <w:p w:rsidRPr="00D66476" w:rsidR="00D406BE" w:rsidP="0058370C" w:rsidRDefault="00D406BE" w14:paraId="00EF6933" w14:textId="77777777">
      <w:pPr>
        <w:spacing w:after="0" w:line="20" w:lineRule="atLeast"/>
        <w:rPr>
          <w:b/>
          <w:iCs/>
          <w:color w:val="00B050"/>
          <w:lang w:val="en-CA"/>
        </w:rPr>
      </w:pPr>
      <w:r w:rsidRPr="00D66476">
        <w:rPr>
          <w:b/>
          <w:iCs/>
          <w:color w:val="00B050"/>
          <w:lang w:val="en-CA"/>
        </w:rPr>
        <w:t>Read ahead sectors</w:t>
      </w:r>
      <w:r w:rsidRPr="00D66476">
        <w:rPr>
          <w:b/>
          <w:iCs/>
          <w:color w:val="00B050"/>
          <w:lang w:val="en-CA"/>
        </w:rPr>
        <w:tab/>
      </w:r>
      <w:r w:rsidRPr="00D66476">
        <w:rPr>
          <w:b/>
          <w:iCs/>
          <w:color w:val="00B050"/>
          <w:lang w:val="en-CA"/>
        </w:rPr>
        <w:t>auto</w:t>
      </w:r>
    </w:p>
    <w:p w:rsidRPr="00D66476" w:rsidR="00D406BE" w:rsidP="0058370C" w:rsidRDefault="00D406BE" w14:paraId="7BA38A7D" w14:textId="77777777">
      <w:pPr>
        <w:spacing w:after="0" w:line="20" w:lineRule="atLeast"/>
        <w:rPr>
          <w:b/>
          <w:iCs/>
          <w:color w:val="00B050"/>
          <w:lang w:val="en-CA"/>
        </w:rPr>
      </w:pPr>
      <w:r w:rsidRPr="00D66476">
        <w:rPr>
          <w:b/>
          <w:iCs/>
          <w:color w:val="00B050"/>
          <w:lang w:val="en-CA"/>
        </w:rPr>
        <w:t>- currently set to</w:t>
      </w:r>
      <w:r w:rsidRPr="00D66476">
        <w:rPr>
          <w:b/>
          <w:iCs/>
          <w:color w:val="00B050"/>
          <w:lang w:val="en-CA"/>
        </w:rPr>
        <w:tab/>
      </w:r>
      <w:r w:rsidRPr="00D66476">
        <w:rPr>
          <w:b/>
          <w:iCs/>
          <w:color w:val="00B050"/>
          <w:lang w:val="en-CA"/>
        </w:rPr>
        <w:t>256</w:t>
      </w:r>
    </w:p>
    <w:p w:rsidRPr="00D666BA" w:rsidR="00D406BE" w:rsidP="0058370C" w:rsidRDefault="00D406BE" w14:paraId="4C04C9C2" w14:textId="77777777">
      <w:pPr>
        <w:spacing w:after="0" w:line="20" w:lineRule="atLeast"/>
        <w:rPr>
          <w:b/>
          <w:i/>
          <w:color w:val="00B050"/>
          <w:lang w:val="en-CA"/>
        </w:rPr>
      </w:pPr>
      <w:r w:rsidRPr="00D66476">
        <w:rPr>
          <w:b/>
          <w:iCs/>
          <w:color w:val="00B050"/>
          <w:lang w:val="en-CA"/>
        </w:rPr>
        <w:t>Block device</w:t>
      </w:r>
      <w:r w:rsidRPr="00D66476">
        <w:rPr>
          <w:b/>
          <w:iCs/>
          <w:color w:val="00B050"/>
          <w:lang w:val="en-CA"/>
        </w:rPr>
        <w:tab/>
      </w:r>
      <w:r>
        <w:rPr>
          <w:b/>
          <w:i/>
          <w:color w:val="00B050"/>
          <w:lang w:val="en-CA"/>
        </w:rPr>
        <w:tab/>
      </w:r>
      <w:r w:rsidRPr="00D666BA">
        <w:rPr>
          <w:b/>
          <w:i/>
          <w:color w:val="00B050"/>
          <w:lang w:val="en-CA"/>
        </w:rPr>
        <w:t>254:1</w:t>
      </w:r>
    </w:p>
    <w:p w:rsidRPr="00D666BA" w:rsidR="00D406BE" w:rsidP="0058370C" w:rsidRDefault="00D406BE" w14:paraId="6EBCEF84" w14:textId="77777777">
      <w:pPr>
        <w:spacing w:line="20" w:lineRule="atLeast"/>
        <w:rPr>
          <w:lang w:val="en-CA"/>
        </w:rPr>
      </w:pPr>
    </w:p>
    <w:p w:rsidRPr="00294A75" w:rsidR="00D406BE" w:rsidP="0058370C" w:rsidRDefault="00D406BE" w14:paraId="613D8533" w14:textId="77777777">
      <w:pPr>
        <w:spacing w:line="20" w:lineRule="atLeast"/>
      </w:pPr>
      <w:r w:rsidRPr="00537A0C">
        <w:rPr>
          <w:b/>
        </w:rPr>
        <w:t>Remarque</w:t>
      </w:r>
      <w:r w:rsidRPr="00537A0C">
        <w:t> …</w:t>
      </w:r>
      <w:r w:rsidRPr="00537A0C">
        <w:br/>
      </w:r>
      <w:r w:rsidRPr="008D7F9C">
        <w:t>Tous les systèmes de fichiers ne supportent pas d'être redimensionnés</w:t>
      </w:r>
      <w:r>
        <w:t>.</w:t>
      </w:r>
    </w:p>
    <w:p w:rsidRPr="00294A75" w:rsidR="00D406BE" w:rsidP="0058370C" w:rsidRDefault="00D406BE" w14:paraId="102BE540" w14:textId="77777777">
      <w:pPr>
        <w:spacing w:line="20" w:lineRule="atLeast"/>
      </w:pPr>
    </w:p>
    <w:p w:rsidRPr="0015764F" w:rsidR="00D406BE" w:rsidP="0058370C" w:rsidRDefault="00D406BE" w14:paraId="7F06750E" w14:textId="099A5CAF">
      <w:pPr>
        <w:spacing w:after="0" w:line="20" w:lineRule="atLeast"/>
        <w:rPr>
          <w:b/>
          <w:iCs/>
          <w:color w:val="00B050"/>
        </w:rPr>
      </w:pPr>
      <w:r>
        <w:t>Afin de vérifier la réussite des modifications voulues …</w:t>
      </w:r>
      <w:r>
        <w:br/>
      </w:r>
      <w:r w:rsidRPr="00B41135" w:rsidR="00D66476">
        <w:rPr>
          <w:rFonts w:cstheme="minorHAnsi"/>
          <w:b/>
          <w:bCs/>
          <w:color w:val="E36C0A" w:themeColor="accent6" w:themeShade="BF"/>
        </w:rPr>
        <w:t xml:space="preserve">&gt;&gt; </w:t>
      </w:r>
      <w:r w:rsidRPr="00B41135">
        <w:rPr>
          <w:rFonts w:cstheme="minorHAnsi"/>
          <w:b/>
          <w:color w:val="FF0000"/>
        </w:rPr>
        <w:t xml:space="preserve">df -h | grep monvg </w:t>
      </w:r>
      <w:r w:rsidRPr="00B41135">
        <w:rPr>
          <w:rFonts w:cstheme="minorHAnsi"/>
          <w:b/>
          <w:color w:val="FF0000"/>
        </w:rPr>
        <w:br/>
      </w:r>
      <w:bookmarkStart w:name="_Hlk6320137" w:id="38"/>
      <w:r w:rsidRPr="0015764F">
        <w:rPr>
          <w:b/>
          <w:iCs/>
          <w:color w:val="00B050"/>
        </w:rPr>
        <w:t>/dev/mapper/monvg-vol1</w:t>
      </w:r>
      <w:bookmarkEnd w:id="38"/>
      <w:r w:rsidRPr="0015764F">
        <w:rPr>
          <w:b/>
          <w:iCs/>
          <w:color w:val="00B050"/>
        </w:rPr>
        <w:tab/>
      </w:r>
      <w:r w:rsidRPr="0015764F">
        <w:rPr>
          <w:b/>
          <w:iCs/>
          <w:color w:val="00B050"/>
        </w:rPr>
        <w:t>2,0G</w:t>
      </w:r>
      <w:r w:rsidRPr="0015764F">
        <w:rPr>
          <w:b/>
          <w:iCs/>
          <w:color w:val="00B050"/>
        </w:rPr>
        <w:tab/>
      </w:r>
      <w:r w:rsidRPr="0015764F">
        <w:rPr>
          <w:b/>
          <w:iCs/>
          <w:color w:val="00B050"/>
        </w:rPr>
        <w:t>6,0M</w:t>
      </w:r>
      <w:r w:rsidRPr="0015764F">
        <w:rPr>
          <w:b/>
          <w:iCs/>
          <w:color w:val="00B050"/>
        </w:rPr>
        <w:tab/>
      </w:r>
      <w:r w:rsidRPr="0015764F">
        <w:rPr>
          <w:b/>
          <w:iCs/>
          <w:color w:val="00B050"/>
        </w:rPr>
        <w:t>1,8G</w:t>
      </w:r>
      <w:r w:rsidRPr="0015764F">
        <w:rPr>
          <w:b/>
          <w:iCs/>
          <w:color w:val="00B050"/>
        </w:rPr>
        <w:tab/>
      </w:r>
      <w:r w:rsidRPr="0015764F">
        <w:rPr>
          <w:b/>
          <w:iCs/>
          <w:color w:val="00B050"/>
        </w:rPr>
        <w:t>1%</w:t>
      </w:r>
      <w:r w:rsidRPr="0015764F">
        <w:rPr>
          <w:b/>
          <w:iCs/>
          <w:color w:val="00B050"/>
        </w:rPr>
        <w:tab/>
      </w:r>
      <w:r w:rsidRPr="0015764F">
        <w:rPr>
          <w:b/>
          <w:iCs/>
          <w:color w:val="00B050"/>
        </w:rPr>
        <w:t>/travaux</w:t>
      </w:r>
    </w:p>
    <w:p w:rsidR="005B3BE8" w:rsidP="005B3BE8" w:rsidRDefault="00D406BE" w14:paraId="2163C90A" w14:textId="77777777">
      <w:pPr>
        <w:spacing w:line="20" w:lineRule="atLeast"/>
        <w:rPr>
          <w:b/>
          <w:iCs/>
          <w:color w:val="00B050"/>
        </w:rPr>
      </w:pPr>
      <w:r w:rsidRPr="0015764F">
        <w:rPr>
          <w:b/>
          <w:iCs/>
          <w:color w:val="00B050"/>
        </w:rPr>
        <w:t>/dev/mapper/monvg-vol2</w:t>
      </w:r>
      <w:r w:rsidRPr="0015764F">
        <w:rPr>
          <w:b/>
          <w:iCs/>
          <w:color w:val="00B050"/>
        </w:rPr>
        <w:tab/>
      </w:r>
      <w:r w:rsidRPr="0015764F">
        <w:rPr>
          <w:b/>
          <w:iCs/>
          <w:color w:val="00B050"/>
        </w:rPr>
        <w:t>1,5G</w:t>
      </w:r>
      <w:r w:rsidRPr="0015764F">
        <w:rPr>
          <w:b/>
          <w:iCs/>
          <w:color w:val="00B050"/>
        </w:rPr>
        <w:tab/>
      </w:r>
      <w:r w:rsidRPr="0015764F">
        <w:rPr>
          <w:b/>
          <w:iCs/>
          <w:color w:val="00B050"/>
        </w:rPr>
        <w:t>3,0M</w:t>
      </w:r>
      <w:r w:rsidRPr="0015764F">
        <w:rPr>
          <w:b/>
          <w:iCs/>
          <w:color w:val="00B050"/>
        </w:rPr>
        <w:tab/>
      </w:r>
      <w:r w:rsidRPr="0015764F">
        <w:rPr>
          <w:b/>
          <w:iCs/>
          <w:color w:val="00B050"/>
        </w:rPr>
        <w:t>1,4G</w:t>
      </w:r>
      <w:r w:rsidRPr="0015764F">
        <w:rPr>
          <w:b/>
          <w:iCs/>
          <w:color w:val="00B050"/>
        </w:rPr>
        <w:tab/>
      </w:r>
      <w:r w:rsidRPr="0015764F">
        <w:rPr>
          <w:b/>
          <w:iCs/>
          <w:color w:val="00B050"/>
        </w:rPr>
        <w:t>1%</w:t>
      </w:r>
      <w:r w:rsidRPr="0015764F">
        <w:rPr>
          <w:b/>
          <w:iCs/>
          <w:color w:val="00B050"/>
        </w:rPr>
        <w:tab/>
      </w:r>
      <w:r w:rsidRPr="0015764F">
        <w:rPr>
          <w:b/>
          <w:iCs/>
          <w:color w:val="00B050"/>
        </w:rPr>
        <w:t>/examens</w:t>
      </w:r>
    </w:p>
    <w:p w:rsidRPr="005B3BE8" w:rsidR="00D406BE" w:rsidP="005B3BE8" w:rsidRDefault="00D406BE" w14:paraId="768F33B7" w14:textId="1DD221B4">
      <w:pPr>
        <w:spacing w:after="0" w:line="20" w:lineRule="atLeast"/>
        <w:rPr>
          <w:b/>
          <w:iCs/>
          <w:color w:val="00B050"/>
        </w:rPr>
      </w:pPr>
      <w:r>
        <w:t>Les valeurs intéressantes à regarder sont la deuxième et la quatrième, à savoir …</w:t>
      </w:r>
      <w:r>
        <w:br/>
      </w:r>
      <w:r w:rsidRPr="00D10A62">
        <w:rPr>
          <w:i/>
        </w:rPr>
        <w:t>/dev/mapper/monvg-</w:t>
      </w:r>
      <w:r>
        <w:rPr>
          <w:i/>
        </w:rPr>
        <w:t>v</w:t>
      </w:r>
      <w:r w:rsidRPr="00D10A62">
        <w:rPr>
          <w:i/>
        </w:rPr>
        <w:t>ol</w:t>
      </w:r>
      <w:r>
        <w:rPr>
          <w:i/>
        </w:rPr>
        <w:t>2</w:t>
      </w:r>
    </w:p>
    <w:p w:rsidRPr="0015764F" w:rsidR="00D406BE" w:rsidP="0058370C" w:rsidRDefault="00D406BE" w14:paraId="6EBFF40E" w14:textId="77777777">
      <w:pPr>
        <w:pStyle w:val="Paragraphedeliste"/>
        <w:numPr>
          <w:ilvl w:val="0"/>
          <w:numId w:val="23"/>
        </w:numPr>
        <w:spacing w:after="0" w:line="20" w:lineRule="atLeast"/>
        <w:ind w:left="714" w:hanging="357"/>
        <w:rPr>
          <w:i/>
          <w:iCs/>
        </w:rPr>
      </w:pPr>
      <w:r w:rsidRPr="0015764F">
        <w:rPr>
          <w:i/>
          <w:iCs/>
        </w:rPr>
        <w:t xml:space="preserve"> </w:t>
      </w:r>
      <w:r w:rsidRPr="0015764F">
        <w:rPr>
          <w:b/>
          <w:i/>
          <w:iCs/>
          <w:color w:val="00B050"/>
          <w:lang w:val="en-CA"/>
        </w:rPr>
        <w:t>1,5 Go d'espace total</w:t>
      </w:r>
      <w:r w:rsidRPr="0015764F">
        <w:rPr>
          <w:i/>
          <w:iCs/>
        </w:rPr>
        <w:t> ;</w:t>
      </w:r>
    </w:p>
    <w:p w:rsidRPr="0015764F" w:rsidR="00D406BE" w:rsidP="0058370C" w:rsidRDefault="00D406BE" w14:paraId="5502B199" w14:textId="77777777">
      <w:pPr>
        <w:pStyle w:val="Paragraphedeliste"/>
        <w:numPr>
          <w:ilvl w:val="0"/>
          <w:numId w:val="23"/>
        </w:numPr>
        <w:spacing w:after="0" w:line="20" w:lineRule="atLeast"/>
        <w:ind w:left="714" w:hanging="357"/>
        <w:rPr>
          <w:i/>
          <w:iCs/>
        </w:rPr>
      </w:pPr>
      <w:r w:rsidRPr="0015764F">
        <w:rPr>
          <w:b/>
          <w:i/>
          <w:iCs/>
          <w:color w:val="00B050"/>
          <w:lang w:val="en-CA"/>
        </w:rPr>
        <w:t>3,0 Go d'espace libre</w:t>
      </w:r>
      <w:r w:rsidRPr="0015764F">
        <w:rPr>
          <w:i/>
          <w:iCs/>
        </w:rPr>
        <w:t>.</w:t>
      </w:r>
    </w:p>
    <w:p w:rsidRPr="0015764F" w:rsidR="00D406BE" w:rsidP="0058370C" w:rsidRDefault="00D406BE" w14:paraId="636425CD" w14:textId="77777777">
      <w:pPr>
        <w:spacing w:line="20" w:lineRule="atLeast"/>
        <w:rPr>
          <w:i/>
          <w:iCs/>
        </w:rPr>
      </w:pPr>
    </w:p>
    <w:p w:rsidR="00D406BE" w:rsidP="0058370C" w:rsidRDefault="00D406BE" w14:paraId="140B26E8" w14:textId="77777777">
      <w:pPr>
        <w:spacing w:line="20" w:lineRule="atLeast"/>
      </w:pPr>
      <w:r>
        <w:t xml:space="preserve">Pour </w:t>
      </w:r>
      <w:r w:rsidRPr="005B3BE8">
        <w:rPr>
          <w:b/>
          <w:bCs/>
          <w:color w:val="0070C0"/>
        </w:rPr>
        <w:t>diminuer l’espace disque alloué à un volume logique</w:t>
      </w:r>
      <w:r w:rsidRPr="005B3BE8">
        <w:rPr>
          <w:color w:val="0070C0"/>
        </w:rPr>
        <w:t xml:space="preserve"> </w:t>
      </w:r>
      <w:r>
        <w:t>(LV) …</w:t>
      </w:r>
    </w:p>
    <w:p w:rsidR="00D406BE" w:rsidP="0058370C" w:rsidRDefault="00D406BE" w14:paraId="0AE0484F" w14:textId="77777777">
      <w:pPr>
        <w:spacing w:line="20" w:lineRule="atLeast"/>
      </w:pPr>
      <w:r>
        <w:t>L'espace disque étant de 1,5 Go, i; est possible de réduire l'espace de 500 Mo.</w:t>
      </w:r>
    </w:p>
    <w:p w:rsidRPr="00B41135" w:rsidR="00D66476" w:rsidP="0058370C" w:rsidRDefault="00D406BE" w14:paraId="00526F3A" w14:textId="0C3234D0">
      <w:pPr>
        <w:spacing w:line="20" w:lineRule="atLeast"/>
        <w:rPr>
          <w:rFonts w:cstheme="minorHAnsi"/>
          <w:b/>
          <w:color w:val="FF0000"/>
        </w:rPr>
      </w:pPr>
      <w:r>
        <w:t>Dans un premier temps, il faut démonter le volume …</w:t>
      </w:r>
      <w:r w:rsidR="005B3BE8">
        <w:br/>
      </w:r>
      <w:r w:rsidRPr="00B41135" w:rsidR="00D66476">
        <w:rPr>
          <w:rFonts w:cstheme="minorHAnsi"/>
          <w:b/>
          <w:bCs/>
          <w:color w:val="E36C0A" w:themeColor="accent6" w:themeShade="BF"/>
        </w:rPr>
        <w:t xml:space="preserve">&gt;&gt; </w:t>
      </w:r>
      <w:r w:rsidRPr="00B41135">
        <w:rPr>
          <w:rFonts w:cstheme="minorHAnsi"/>
          <w:b/>
          <w:color w:val="FF0000"/>
        </w:rPr>
        <w:t xml:space="preserve">umount /examens </w:t>
      </w:r>
    </w:p>
    <w:p w:rsidRPr="005B3BE8" w:rsidR="00D406BE" w:rsidP="005B3BE8" w:rsidRDefault="00D406BE" w14:paraId="628201CC" w14:textId="652148FA">
      <w:pPr>
        <w:spacing w:line="20" w:lineRule="atLeast"/>
        <w:rPr>
          <w:b/>
          <w:iCs/>
          <w:color w:val="00B050"/>
        </w:rPr>
      </w:pPr>
      <w:r>
        <w:t xml:space="preserve">Par la suite, faut y </w:t>
      </w:r>
      <w:r w:rsidRPr="005B3BE8">
        <w:rPr>
          <w:b/>
          <w:bCs/>
          <w:color w:val="0070C0"/>
        </w:rPr>
        <w:t>retirer retirer 500 Mo</w:t>
      </w:r>
      <w:r w:rsidRPr="005B3BE8">
        <w:rPr>
          <w:color w:val="0070C0"/>
        </w:rPr>
        <w:t> </w:t>
      </w:r>
      <w:r>
        <w:t>…</w:t>
      </w:r>
      <w:r w:rsidR="005B3BE8">
        <w:br/>
      </w:r>
      <w:r w:rsidRPr="00B41135" w:rsidR="00D66476">
        <w:rPr>
          <w:rFonts w:cstheme="minorHAnsi"/>
          <w:b/>
          <w:bCs/>
          <w:color w:val="E36C0A" w:themeColor="accent6" w:themeShade="BF"/>
        </w:rPr>
        <w:t xml:space="preserve">&gt;&gt; </w:t>
      </w:r>
      <w:r w:rsidRPr="00B41135">
        <w:rPr>
          <w:rFonts w:cstheme="minorHAnsi"/>
          <w:b/>
          <w:color w:val="FF0000"/>
        </w:rPr>
        <w:t xml:space="preserve">lvresize --resizefs --size -500M /dev/mapper/monvg </w:t>
      </w:r>
      <w:r w:rsidR="005B3BE8">
        <w:rPr>
          <w:rFonts w:cstheme="minorHAnsi"/>
          <w:b/>
          <w:color w:val="FF0000"/>
        </w:rPr>
        <w:br/>
      </w:r>
      <w:r w:rsidRPr="0015764F">
        <w:rPr>
          <w:b/>
          <w:iCs/>
          <w:color w:val="00B050"/>
        </w:rPr>
        <w:t>fsck de util-linux 2.29.2</w:t>
      </w:r>
      <w:r w:rsidR="005B3BE8">
        <w:rPr>
          <w:b/>
          <w:iCs/>
          <w:color w:val="00B050"/>
        </w:rPr>
        <w:br/>
      </w:r>
      <w:r w:rsidRPr="0015764F">
        <w:rPr>
          <w:b/>
          <w:iCs/>
          <w:color w:val="00B050"/>
        </w:rPr>
        <w:t>/dev/mapper/monvg-vol2 : 11/98304 fichiers (0.0% non contigus), 15140/390144 blocs</w:t>
      </w:r>
      <w:r w:rsidR="005B3BE8">
        <w:rPr>
          <w:b/>
          <w:iCs/>
          <w:color w:val="00B050"/>
        </w:rPr>
        <w:br/>
      </w:r>
      <w:r w:rsidRPr="0015764F">
        <w:rPr>
          <w:b/>
          <w:iCs/>
          <w:color w:val="00B050"/>
        </w:rPr>
        <w:t>resize2fs 1.43.4 (31-Jan-2017)</w:t>
      </w:r>
      <w:r w:rsidR="005B3BE8">
        <w:rPr>
          <w:b/>
          <w:iCs/>
          <w:color w:val="00B050"/>
        </w:rPr>
        <w:br/>
      </w:r>
      <w:r w:rsidRPr="0015764F">
        <w:rPr>
          <w:b/>
          <w:iCs/>
          <w:color w:val="00B050"/>
        </w:rPr>
        <w:t>En train de redimensionner le système de fichiers sur /dev/mapper/monvg-vol2 à 262144 (4k) blocs.</w:t>
      </w:r>
      <w:r w:rsidR="005B3BE8">
        <w:rPr>
          <w:b/>
          <w:iCs/>
          <w:color w:val="00B050"/>
        </w:rPr>
        <w:br/>
      </w:r>
      <w:r w:rsidRPr="0015764F">
        <w:rPr>
          <w:b/>
          <w:iCs/>
          <w:color w:val="00B050"/>
        </w:rPr>
        <w:t>Le système de fichiers sur /dev/mapper/monvg-vol2 a maintenant une taille de 262144 blocs (4k).</w:t>
      </w:r>
      <w:r w:rsidR="005B3BE8">
        <w:rPr>
          <w:b/>
          <w:iCs/>
          <w:color w:val="00B050"/>
        </w:rPr>
        <w:br/>
      </w:r>
      <w:r w:rsidRPr="0015764F">
        <w:rPr>
          <w:b/>
          <w:iCs/>
          <w:color w:val="00B050"/>
          <w:lang w:val="en-CA"/>
        </w:rPr>
        <w:lastRenderedPageBreak/>
        <w:t>Size of logical volume monvg/vol2 changed from 1,49 GiB (381 extents) to 1,00 GiB (256 extents).</w:t>
      </w:r>
      <w:r w:rsidR="005B3BE8">
        <w:rPr>
          <w:b/>
          <w:iCs/>
          <w:color w:val="00B050"/>
          <w:lang w:val="en-CA"/>
        </w:rPr>
        <w:br/>
      </w:r>
      <w:r w:rsidRPr="005B3BE8">
        <w:rPr>
          <w:b/>
          <w:iCs/>
          <w:color w:val="00B050"/>
        </w:rPr>
        <w:t>Logical volume monvg/vol2 successfully resized.</w:t>
      </w:r>
    </w:p>
    <w:p w:rsidRPr="005B3BE8" w:rsidR="00D406BE" w:rsidP="0058370C" w:rsidRDefault="00D406BE" w14:paraId="308BCD12" w14:textId="77777777">
      <w:pPr>
        <w:spacing w:after="0" w:line="20" w:lineRule="atLeast"/>
      </w:pPr>
    </w:p>
    <w:p w:rsidRPr="0015764F" w:rsidR="00D406BE" w:rsidP="005B3BE8" w:rsidRDefault="00D406BE" w14:paraId="045E7AA8" w14:textId="5AAB43E3">
      <w:pPr>
        <w:spacing w:after="0" w:line="20" w:lineRule="atLeast"/>
        <w:rPr>
          <w:b/>
          <w:iCs/>
          <w:color w:val="00B050"/>
          <w:lang w:val="en-CA"/>
        </w:rPr>
      </w:pPr>
      <w:r w:rsidRPr="00135918">
        <w:t xml:space="preserve">Pour </w:t>
      </w:r>
      <w:r w:rsidRPr="005B3BE8">
        <w:rPr>
          <w:b/>
          <w:bCs/>
          <w:color w:val="0070C0"/>
        </w:rPr>
        <w:t>vérifier la réussite de la comamnde lvresize</w:t>
      </w:r>
      <w:r>
        <w:t> …</w:t>
      </w:r>
      <w:r w:rsidR="005B3BE8">
        <w:br/>
      </w:r>
      <w:r w:rsidRPr="00F300E7" w:rsidR="00D66476">
        <w:rPr>
          <w:rFonts w:cstheme="minorHAnsi"/>
          <w:b/>
          <w:bCs/>
          <w:color w:val="E36C0A" w:themeColor="accent6" w:themeShade="BF"/>
          <w:lang w:val="en-CA"/>
        </w:rPr>
        <w:t xml:space="preserve">&gt;&gt; </w:t>
      </w:r>
      <w:r w:rsidRPr="00B41135">
        <w:rPr>
          <w:rFonts w:cstheme="minorHAnsi"/>
          <w:b/>
          <w:color w:val="FF0000"/>
          <w:lang w:val="en-CA"/>
        </w:rPr>
        <w:t xml:space="preserve">lvdisplay </w:t>
      </w:r>
      <w:r w:rsidRPr="00B41135">
        <w:rPr>
          <w:rFonts w:cstheme="minorHAnsi"/>
          <w:b/>
          <w:color w:val="FF0000"/>
          <w:lang w:val="en-CA"/>
        </w:rPr>
        <w:br/>
      </w:r>
      <w:r w:rsidRPr="0015764F">
        <w:rPr>
          <w:b/>
          <w:iCs/>
          <w:color w:val="00B050"/>
          <w:lang w:val="en-CA"/>
        </w:rPr>
        <w:t>--- Logical volume ---</w:t>
      </w:r>
    </w:p>
    <w:p w:rsidRPr="0015764F" w:rsidR="00D406BE" w:rsidP="0058370C" w:rsidRDefault="00D406BE" w14:paraId="37943B80" w14:textId="77777777">
      <w:pPr>
        <w:spacing w:after="0" w:line="20" w:lineRule="atLeast"/>
        <w:rPr>
          <w:b/>
          <w:iCs/>
          <w:color w:val="00B050"/>
          <w:lang w:val="en-CA"/>
        </w:rPr>
      </w:pPr>
      <w:r w:rsidRPr="0015764F">
        <w:rPr>
          <w:b/>
          <w:iCs/>
          <w:color w:val="00B050"/>
          <w:lang w:val="en-CA"/>
        </w:rPr>
        <w:t>LV Path</w:t>
      </w:r>
      <w:r w:rsidRPr="0015764F">
        <w:rPr>
          <w:b/>
          <w:iCs/>
          <w:color w:val="00B050"/>
          <w:lang w:val="en-CA"/>
        </w:rPr>
        <w:tab/>
      </w:r>
      <w:r w:rsidRPr="0015764F">
        <w:rPr>
          <w:b/>
          <w:iCs/>
          <w:color w:val="00B050"/>
          <w:lang w:val="en-CA"/>
        </w:rPr>
        <w:tab/>
      </w:r>
      <w:r w:rsidRPr="0015764F">
        <w:rPr>
          <w:b/>
          <w:iCs/>
          <w:color w:val="00B050"/>
          <w:lang w:val="en-CA"/>
        </w:rPr>
        <w:tab/>
      </w:r>
      <w:r w:rsidRPr="0015764F">
        <w:rPr>
          <w:b/>
          <w:iCs/>
          <w:color w:val="00B050"/>
          <w:lang w:val="en-CA"/>
        </w:rPr>
        <w:t>/dev/monvg/vol2</w:t>
      </w:r>
    </w:p>
    <w:p w:rsidRPr="0015764F" w:rsidR="00D406BE" w:rsidP="0058370C" w:rsidRDefault="00D406BE" w14:paraId="4CBB6761" w14:textId="77777777">
      <w:pPr>
        <w:spacing w:after="0" w:line="20" w:lineRule="atLeast"/>
        <w:rPr>
          <w:b/>
          <w:iCs/>
          <w:color w:val="00B050"/>
          <w:lang w:val="en-CA"/>
        </w:rPr>
      </w:pPr>
      <w:r w:rsidRPr="0015764F">
        <w:rPr>
          <w:b/>
          <w:iCs/>
          <w:color w:val="00B050"/>
          <w:lang w:val="en-CA"/>
        </w:rPr>
        <w:t>LV Name</w:t>
      </w:r>
      <w:r w:rsidRPr="0015764F">
        <w:rPr>
          <w:b/>
          <w:iCs/>
          <w:color w:val="00B050"/>
          <w:lang w:val="en-CA"/>
        </w:rPr>
        <w:tab/>
      </w:r>
      <w:r w:rsidRPr="0015764F">
        <w:rPr>
          <w:b/>
          <w:iCs/>
          <w:color w:val="00B050"/>
          <w:lang w:val="en-CA"/>
        </w:rPr>
        <w:tab/>
      </w:r>
      <w:r w:rsidRPr="0015764F">
        <w:rPr>
          <w:b/>
          <w:iCs/>
          <w:color w:val="00B050"/>
          <w:lang w:val="en-CA"/>
        </w:rPr>
        <w:t>vol2</w:t>
      </w:r>
    </w:p>
    <w:p w:rsidRPr="0015764F" w:rsidR="00D406BE" w:rsidP="0058370C" w:rsidRDefault="00D406BE" w14:paraId="4C79D1D3" w14:textId="77777777">
      <w:pPr>
        <w:spacing w:after="0" w:line="20" w:lineRule="atLeast"/>
        <w:rPr>
          <w:b/>
          <w:iCs/>
          <w:color w:val="00B050"/>
          <w:lang w:val="en-CA"/>
        </w:rPr>
      </w:pPr>
      <w:r w:rsidRPr="0015764F">
        <w:rPr>
          <w:b/>
          <w:iCs/>
          <w:color w:val="00B050"/>
          <w:lang w:val="en-CA"/>
        </w:rPr>
        <w:t>VG Name</w:t>
      </w:r>
      <w:r w:rsidRPr="0015764F">
        <w:rPr>
          <w:b/>
          <w:iCs/>
          <w:color w:val="00B050"/>
          <w:lang w:val="en-CA"/>
        </w:rPr>
        <w:tab/>
      </w:r>
      <w:r w:rsidRPr="0015764F">
        <w:rPr>
          <w:b/>
          <w:iCs/>
          <w:color w:val="00B050"/>
          <w:lang w:val="en-CA"/>
        </w:rPr>
        <w:tab/>
      </w:r>
      <w:r w:rsidRPr="0015764F">
        <w:rPr>
          <w:b/>
          <w:iCs/>
          <w:color w:val="00B050"/>
          <w:lang w:val="en-CA"/>
        </w:rPr>
        <w:t>monvg</w:t>
      </w:r>
    </w:p>
    <w:p w:rsidRPr="0015764F" w:rsidR="00D406BE" w:rsidP="0058370C" w:rsidRDefault="00D406BE" w14:paraId="78736078" w14:textId="77777777">
      <w:pPr>
        <w:spacing w:after="0" w:line="20" w:lineRule="atLeast"/>
        <w:rPr>
          <w:b/>
          <w:iCs/>
          <w:color w:val="00B050"/>
          <w:lang w:val="en-CA"/>
        </w:rPr>
      </w:pPr>
      <w:r w:rsidRPr="0015764F">
        <w:rPr>
          <w:b/>
          <w:iCs/>
          <w:color w:val="00B050"/>
          <w:lang w:val="en-CA"/>
        </w:rPr>
        <w:t>LV UUID</w:t>
      </w:r>
      <w:r w:rsidRPr="0015764F">
        <w:rPr>
          <w:b/>
          <w:iCs/>
          <w:color w:val="00B050"/>
          <w:lang w:val="en-CA"/>
        </w:rPr>
        <w:tab/>
      </w:r>
      <w:r w:rsidRPr="0015764F">
        <w:rPr>
          <w:b/>
          <w:iCs/>
          <w:color w:val="00B050"/>
          <w:lang w:val="en-CA"/>
        </w:rPr>
        <w:tab/>
      </w:r>
      <w:r w:rsidRPr="0015764F">
        <w:rPr>
          <w:b/>
          <w:iCs/>
          <w:color w:val="00B050"/>
          <w:lang w:val="en-CA"/>
        </w:rPr>
        <w:t>MVjL2o-0d0c-mLkg-XeUC-cw7W-sFJa-Ih4XK6</w:t>
      </w:r>
    </w:p>
    <w:p w:rsidRPr="0015764F" w:rsidR="00D406BE" w:rsidP="0058370C" w:rsidRDefault="00D406BE" w14:paraId="7D48CD1B" w14:textId="77777777">
      <w:pPr>
        <w:spacing w:after="0" w:line="20" w:lineRule="atLeast"/>
        <w:rPr>
          <w:b/>
          <w:iCs/>
          <w:color w:val="00B050"/>
          <w:lang w:val="en-CA"/>
        </w:rPr>
      </w:pPr>
      <w:r w:rsidRPr="0015764F">
        <w:rPr>
          <w:b/>
          <w:iCs/>
          <w:color w:val="00B050"/>
          <w:lang w:val="en-CA"/>
        </w:rPr>
        <w:t>LV Write Access</w:t>
      </w:r>
      <w:r w:rsidRPr="0015764F">
        <w:rPr>
          <w:b/>
          <w:iCs/>
          <w:color w:val="00B050"/>
          <w:lang w:val="en-CA"/>
        </w:rPr>
        <w:tab/>
      </w:r>
      <w:r w:rsidRPr="0015764F">
        <w:rPr>
          <w:b/>
          <w:iCs/>
          <w:color w:val="00B050"/>
          <w:lang w:val="en-CA"/>
        </w:rPr>
        <w:t>read/write</w:t>
      </w:r>
    </w:p>
    <w:p w:rsidRPr="0015764F" w:rsidR="00D406BE" w:rsidP="0058370C" w:rsidRDefault="00D406BE" w14:paraId="6CF18C34" w14:textId="77777777">
      <w:pPr>
        <w:spacing w:after="0" w:line="20" w:lineRule="atLeast"/>
        <w:rPr>
          <w:b/>
          <w:iCs/>
          <w:color w:val="00B050"/>
          <w:lang w:val="en-CA"/>
        </w:rPr>
      </w:pPr>
      <w:r w:rsidRPr="0015764F">
        <w:rPr>
          <w:b/>
          <w:iCs/>
          <w:color w:val="00B050"/>
          <w:lang w:val="en-CA"/>
        </w:rPr>
        <w:t>LV Creation host, time</w:t>
      </w:r>
      <w:r w:rsidRPr="0015764F">
        <w:rPr>
          <w:b/>
          <w:iCs/>
          <w:color w:val="00B050"/>
          <w:lang w:val="en-CA"/>
        </w:rPr>
        <w:tab/>
      </w:r>
      <w:r w:rsidRPr="0015764F">
        <w:rPr>
          <w:b/>
          <w:iCs/>
          <w:color w:val="00B050"/>
          <w:lang w:val="en-CA"/>
        </w:rPr>
        <w:t>debian9, 2019-04-16 14:42:24 -0400</w:t>
      </w:r>
    </w:p>
    <w:p w:rsidRPr="0015764F" w:rsidR="00D406BE" w:rsidP="0058370C" w:rsidRDefault="00D406BE" w14:paraId="099C896D" w14:textId="77777777">
      <w:pPr>
        <w:spacing w:after="0" w:line="20" w:lineRule="atLeast"/>
        <w:rPr>
          <w:b/>
          <w:iCs/>
          <w:color w:val="00B050"/>
          <w:lang w:val="en-CA"/>
        </w:rPr>
      </w:pPr>
      <w:r w:rsidRPr="0015764F">
        <w:rPr>
          <w:b/>
          <w:iCs/>
          <w:color w:val="00B050"/>
          <w:lang w:val="en-CA"/>
        </w:rPr>
        <w:t>LV Status</w:t>
      </w:r>
      <w:r w:rsidRPr="0015764F">
        <w:rPr>
          <w:b/>
          <w:iCs/>
          <w:color w:val="00B050"/>
          <w:lang w:val="en-CA"/>
        </w:rPr>
        <w:tab/>
      </w:r>
      <w:r w:rsidRPr="0015764F">
        <w:rPr>
          <w:b/>
          <w:iCs/>
          <w:color w:val="00B050"/>
          <w:lang w:val="en-CA"/>
        </w:rPr>
        <w:tab/>
      </w:r>
      <w:r w:rsidRPr="0015764F">
        <w:rPr>
          <w:b/>
          <w:iCs/>
          <w:color w:val="00B050"/>
          <w:lang w:val="en-CA"/>
        </w:rPr>
        <w:t>available</w:t>
      </w:r>
    </w:p>
    <w:p w:rsidRPr="0015764F" w:rsidR="00D406BE" w:rsidP="0058370C" w:rsidRDefault="00D406BE" w14:paraId="5550C8AD" w14:textId="77777777">
      <w:pPr>
        <w:spacing w:after="0" w:line="20" w:lineRule="atLeast"/>
        <w:rPr>
          <w:b/>
          <w:iCs/>
          <w:color w:val="00B050"/>
          <w:lang w:val="en-CA"/>
        </w:rPr>
      </w:pPr>
      <w:r w:rsidRPr="0015764F">
        <w:rPr>
          <w:b/>
          <w:iCs/>
          <w:color w:val="00B050"/>
          <w:lang w:val="en-CA"/>
        </w:rPr>
        <w:t># open</w:t>
      </w:r>
      <w:r w:rsidRPr="0015764F">
        <w:rPr>
          <w:b/>
          <w:iCs/>
          <w:color w:val="00B050"/>
          <w:lang w:val="en-CA"/>
        </w:rPr>
        <w:tab/>
      </w:r>
      <w:r w:rsidRPr="0015764F">
        <w:rPr>
          <w:b/>
          <w:iCs/>
          <w:color w:val="00B050"/>
          <w:lang w:val="en-CA"/>
        </w:rPr>
        <w:tab/>
      </w:r>
      <w:r w:rsidRPr="0015764F">
        <w:rPr>
          <w:b/>
          <w:iCs/>
          <w:color w:val="00B050"/>
          <w:lang w:val="en-CA"/>
        </w:rPr>
        <w:tab/>
      </w:r>
      <w:r w:rsidRPr="0015764F">
        <w:rPr>
          <w:b/>
          <w:iCs/>
          <w:color w:val="00B0F0"/>
          <w:lang w:val="en-CA"/>
        </w:rPr>
        <w:t>0</w:t>
      </w:r>
    </w:p>
    <w:p w:rsidRPr="0015764F" w:rsidR="00D406BE" w:rsidP="0058370C" w:rsidRDefault="00D406BE" w14:paraId="172F89E3" w14:textId="77777777">
      <w:pPr>
        <w:spacing w:after="0" w:line="20" w:lineRule="atLeast"/>
        <w:rPr>
          <w:b/>
          <w:iCs/>
          <w:color w:val="00B050"/>
          <w:lang w:val="en-CA"/>
        </w:rPr>
      </w:pPr>
      <w:r w:rsidRPr="0015764F">
        <w:rPr>
          <w:b/>
          <w:iCs/>
          <w:color w:val="00B050"/>
          <w:lang w:val="en-CA"/>
        </w:rPr>
        <w:t>LV Size</w:t>
      </w:r>
      <w:r w:rsidRPr="0015764F">
        <w:rPr>
          <w:b/>
          <w:iCs/>
          <w:color w:val="00B050"/>
          <w:lang w:val="en-CA"/>
        </w:rPr>
        <w:tab/>
      </w:r>
      <w:r w:rsidRPr="0015764F">
        <w:rPr>
          <w:b/>
          <w:iCs/>
          <w:color w:val="00B050"/>
          <w:lang w:val="en-CA"/>
        </w:rPr>
        <w:tab/>
      </w:r>
      <w:r w:rsidRPr="0015764F">
        <w:rPr>
          <w:b/>
          <w:iCs/>
          <w:color w:val="00B050"/>
          <w:lang w:val="en-CA"/>
        </w:rPr>
        <w:tab/>
      </w:r>
      <w:r w:rsidRPr="0015764F">
        <w:rPr>
          <w:b/>
          <w:iCs/>
          <w:color w:val="00B0F0"/>
          <w:lang w:val="en-CA"/>
        </w:rPr>
        <w:t>1,00 Go</w:t>
      </w:r>
    </w:p>
    <w:p w:rsidRPr="0015764F" w:rsidR="00D406BE" w:rsidP="0058370C" w:rsidRDefault="00D406BE" w14:paraId="15C998AB" w14:textId="77777777">
      <w:pPr>
        <w:spacing w:after="0" w:line="20" w:lineRule="atLeast"/>
        <w:rPr>
          <w:b/>
          <w:iCs/>
          <w:color w:val="00B050"/>
          <w:lang w:val="en-CA"/>
        </w:rPr>
      </w:pPr>
      <w:r w:rsidRPr="0015764F">
        <w:rPr>
          <w:b/>
          <w:iCs/>
          <w:color w:val="00B050"/>
          <w:lang w:val="en-CA"/>
        </w:rPr>
        <w:t>Current LE</w:t>
      </w:r>
      <w:r w:rsidRPr="0015764F">
        <w:rPr>
          <w:b/>
          <w:iCs/>
          <w:color w:val="00B050"/>
          <w:lang w:val="en-CA"/>
        </w:rPr>
        <w:tab/>
      </w:r>
      <w:r w:rsidRPr="0015764F">
        <w:rPr>
          <w:b/>
          <w:iCs/>
          <w:color w:val="00B050"/>
          <w:lang w:val="en-CA"/>
        </w:rPr>
        <w:tab/>
      </w:r>
      <w:r w:rsidRPr="0015764F">
        <w:rPr>
          <w:b/>
          <w:iCs/>
          <w:color w:val="00B0F0"/>
          <w:lang w:val="en-CA"/>
        </w:rPr>
        <w:t>256</w:t>
      </w:r>
    </w:p>
    <w:p w:rsidRPr="0015764F" w:rsidR="00D406BE" w:rsidP="0058370C" w:rsidRDefault="00D406BE" w14:paraId="71F28B5F" w14:textId="77777777">
      <w:pPr>
        <w:spacing w:after="0" w:line="20" w:lineRule="atLeast"/>
        <w:rPr>
          <w:b/>
          <w:iCs/>
          <w:color w:val="00B050"/>
          <w:lang w:val="en-CA"/>
        </w:rPr>
      </w:pPr>
      <w:r w:rsidRPr="0015764F">
        <w:rPr>
          <w:b/>
          <w:iCs/>
          <w:color w:val="00B050"/>
          <w:lang w:val="en-CA"/>
        </w:rPr>
        <w:t>Segments</w:t>
      </w:r>
      <w:r w:rsidRPr="0015764F">
        <w:rPr>
          <w:b/>
          <w:iCs/>
          <w:color w:val="00B050"/>
          <w:lang w:val="en-CA"/>
        </w:rPr>
        <w:tab/>
      </w:r>
      <w:r w:rsidRPr="0015764F">
        <w:rPr>
          <w:b/>
          <w:iCs/>
          <w:color w:val="00B050"/>
          <w:lang w:val="en-CA"/>
        </w:rPr>
        <w:tab/>
      </w:r>
      <w:r w:rsidRPr="0015764F">
        <w:rPr>
          <w:b/>
          <w:iCs/>
          <w:color w:val="00B0F0"/>
          <w:lang w:val="en-CA"/>
        </w:rPr>
        <w:t>1</w:t>
      </w:r>
    </w:p>
    <w:p w:rsidRPr="0015764F" w:rsidR="00D406BE" w:rsidP="0058370C" w:rsidRDefault="00D406BE" w14:paraId="00D99EA5" w14:textId="77777777">
      <w:pPr>
        <w:spacing w:after="0" w:line="20" w:lineRule="atLeast"/>
        <w:rPr>
          <w:b/>
          <w:iCs/>
          <w:color w:val="00B050"/>
          <w:lang w:val="en-CA"/>
        </w:rPr>
      </w:pPr>
      <w:r w:rsidRPr="0015764F">
        <w:rPr>
          <w:b/>
          <w:iCs/>
          <w:color w:val="00B050"/>
          <w:lang w:val="en-CA"/>
        </w:rPr>
        <w:t>Allocation</w:t>
      </w:r>
      <w:r w:rsidRPr="0015764F">
        <w:rPr>
          <w:b/>
          <w:iCs/>
          <w:color w:val="00B050"/>
          <w:lang w:val="en-CA"/>
        </w:rPr>
        <w:tab/>
      </w:r>
      <w:r w:rsidRPr="0015764F">
        <w:rPr>
          <w:b/>
          <w:iCs/>
          <w:color w:val="00B050"/>
          <w:lang w:val="en-CA"/>
        </w:rPr>
        <w:tab/>
      </w:r>
      <w:r w:rsidRPr="0015764F">
        <w:rPr>
          <w:b/>
          <w:iCs/>
          <w:color w:val="00B050"/>
          <w:lang w:val="en-CA"/>
        </w:rPr>
        <w:t>inherit</w:t>
      </w:r>
    </w:p>
    <w:p w:rsidRPr="0015764F" w:rsidR="00D406BE" w:rsidP="0058370C" w:rsidRDefault="00D406BE" w14:paraId="37A7DF68" w14:textId="77777777">
      <w:pPr>
        <w:spacing w:after="0" w:line="20" w:lineRule="atLeast"/>
        <w:rPr>
          <w:b/>
          <w:iCs/>
          <w:color w:val="00B050"/>
          <w:lang w:val="en-CA"/>
        </w:rPr>
      </w:pPr>
      <w:r w:rsidRPr="0015764F">
        <w:rPr>
          <w:b/>
          <w:iCs/>
          <w:color w:val="00B050"/>
          <w:lang w:val="en-CA"/>
        </w:rPr>
        <w:t>Read ahead sectors</w:t>
      </w:r>
      <w:r w:rsidRPr="0015764F">
        <w:rPr>
          <w:b/>
          <w:iCs/>
          <w:color w:val="00B050"/>
          <w:lang w:val="en-CA"/>
        </w:rPr>
        <w:tab/>
      </w:r>
      <w:r w:rsidRPr="0015764F">
        <w:rPr>
          <w:b/>
          <w:iCs/>
          <w:color w:val="00B050"/>
          <w:lang w:val="en-CA"/>
        </w:rPr>
        <w:t>auto</w:t>
      </w:r>
    </w:p>
    <w:p w:rsidRPr="0015764F" w:rsidR="00D406BE" w:rsidP="0058370C" w:rsidRDefault="00D406BE" w14:paraId="3E326CDA" w14:textId="77777777">
      <w:pPr>
        <w:spacing w:after="0" w:line="20" w:lineRule="atLeast"/>
        <w:rPr>
          <w:b/>
          <w:iCs/>
          <w:color w:val="00B050"/>
          <w:lang w:val="en-CA"/>
        </w:rPr>
      </w:pPr>
      <w:r w:rsidRPr="0015764F">
        <w:rPr>
          <w:b/>
          <w:iCs/>
          <w:color w:val="00B050"/>
          <w:lang w:val="en-CA"/>
        </w:rPr>
        <w:t>- currently set to</w:t>
      </w:r>
      <w:r w:rsidRPr="0015764F">
        <w:rPr>
          <w:b/>
          <w:iCs/>
          <w:color w:val="00B050"/>
          <w:lang w:val="en-CA"/>
        </w:rPr>
        <w:tab/>
      </w:r>
      <w:r w:rsidRPr="0015764F">
        <w:rPr>
          <w:b/>
          <w:iCs/>
          <w:color w:val="00B050"/>
          <w:lang w:val="en-CA"/>
        </w:rPr>
        <w:t>256</w:t>
      </w:r>
    </w:p>
    <w:p w:rsidRPr="00D666BA" w:rsidR="00D406BE" w:rsidP="0058370C" w:rsidRDefault="00D406BE" w14:paraId="2F86C4DB" w14:textId="77777777">
      <w:pPr>
        <w:spacing w:after="0" w:line="20" w:lineRule="atLeast"/>
        <w:rPr>
          <w:b/>
          <w:i/>
          <w:color w:val="00B050"/>
          <w:lang w:val="en-CA"/>
        </w:rPr>
      </w:pPr>
      <w:r w:rsidRPr="0015764F">
        <w:rPr>
          <w:b/>
          <w:iCs/>
          <w:color w:val="00B050"/>
          <w:lang w:val="en-CA"/>
        </w:rPr>
        <w:t>Block device</w:t>
      </w:r>
      <w:r w:rsidRPr="0015764F">
        <w:rPr>
          <w:b/>
          <w:iCs/>
          <w:color w:val="00B050"/>
          <w:lang w:val="en-CA"/>
        </w:rPr>
        <w:tab/>
      </w:r>
      <w:r w:rsidRPr="0015764F">
        <w:rPr>
          <w:b/>
          <w:iCs/>
          <w:color w:val="00B050"/>
          <w:lang w:val="en-CA"/>
        </w:rPr>
        <w:tab/>
      </w:r>
      <w:r w:rsidRPr="0015764F">
        <w:rPr>
          <w:b/>
          <w:iCs/>
          <w:color w:val="00B050"/>
          <w:lang w:val="en-CA"/>
        </w:rPr>
        <w:t>254:1</w:t>
      </w:r>
    </w:p>
    <w:p w:rsidR="00D406BE" w:rsidP="0058370C" w:rsidRDefault="00D406BE" w14:paraId="603AE158" w14:textId="77777777">
      <w:pPr>
        <w:spacing w:line="20" w:lineRule="atLeast"/>
        <w:rPr>
          <w:lang w:val="en-CA"/>
        </w:rPr>
      </w:pPr>
    </w:p>
    <w:p w:rsidRPr="00206132" w:rsidR="00D406BE" w:rsidP="0058370C" w:rsidRDefault="00D406BE" w14:paraId="4DE3DA5D" w14:textId="77777777">
      <w:pPr>
        <w:spacing w:line="20" w:lineRule="atLeast"/>
        <w:rPr>
          <w:b/>
          <w:color w:val="7030A0"/>
        </w:rPr>
      </w:pPr>
      <w:r w:rsidRPr="00206132">
        <w:rPr>
          <w:b/>
          <w:color w:val="7030A0"/>
        </w:rPr>
        <w:t>Opérations de déplacement de données</w:t>
      </w:r>
    </w:p>
    <w:p w:rsidRPr="00B41135" w:rsidR="00D406BE" w:rsidP="0058370C" w:rsidRDefault="00D406BE" w14:paraId="74AD6DDD" w14:textId="79CF300F">
      <w:pPr>
        <w:spacing w:line="20" w:lineRule="atLeast"/>
        <w:rPr>
          <w:rFonts w:cstheme="minorHAnsi"/>
        </w:rPr>
      </w:pPr>
      <w:r w:rsidRPr="005B3BE8">
        <w:rPr>
          <w:b/>
          <w:bCs/>
          <w:color w:val="0070C0"/>
        </w:rPr>
        <w:t>pvmove est la commande permettant de déplacer les segments physiques</w:t>
      </w:r>
      <w:r>
        <w:t xml:space="preserve"> alloués d’un disque à un autre. </w:t>
      </w:r>
      <w:r>
        <w:br/>
      </w:r>
      <w:r>
        <w:t>Lorsque l’on dispose d’assez d’espace sur d’autres disques du même groupe de volumes, on peut alors exécuter la commande suivante …</w:t>
      </w:r>
      <w:r w:rsidR="005B3BE8">
        <w:br/>
      </w:r>
      <w:r w:rsidRPr="00B41135" w:rsidR="00D66476">
        <w:rPr>
          <w:rFonts w:cstheme="minorHAnsi"/>
          <w:b/>
          <w:bCs/>
          <w:color w:val="E36C0A" w:themeColor="accent6" w:themeShade="BF"/>
        </w:rPr>
        <w:t xml:space="preserve">&gt;&gt; </w:t>
      </w:r>
      <w:r w:rsidRPr="00B41135">
        <w:rPr>
          <w:rFonts w:cstheme="minorHAnsi"/>
          <w:b/>
          <w:color w:val="FF0000"/>
        </w:rPr>
        <w:t>pvmove /dev/sdc</w:t>
      </w:r>
    </w:p>
    <w:p w:rsidRPr="00B41135" w:rsidR="00D406BE" w:rsidP="0058370C" w:rsidRDefault="00D406BE" w14:paraId="47A27A14" w14:textId="612367DF">
      <w:pPr>
        <w:spacing w:line="20" w:lineRule="atLeast"/>
        <w:rPr>
          <w:rFonts w:cstheme="minorHAnsi"/>
        </w:rPr>
      </w:pPr>
      <w:r w:rsidRPr="00B41135">
        <w:rPr>
          <w:rFonts w:cstheme="minorHAnsi"/>
        </w:rPr>
        <w:t xml:space="preserve">On peut bien évidemment </w:t>
      </w:r>
      <w:r w:rsidRPr="005B3BE8">
        <w:rPr>
          <w:b/>
          <w:bCs/>
          <w:color w:val="0070C0"/>
        </w:rPr>
        <w:t>déplacer uniquement les extensions d’un volume logique particulier</w:t>
      </w:r>
      <w:r w:rsidRPr="00B41135">
        <w:rPr>
          <w:rFonts w:cstheme="minorHAnsi"/>
        </w:rPr>
        <w:t> …</w:t>
      </w:r>
      <w:r w:rsidR="005B3BE8">
        <w:rPr>
          <w:rFonts w:cstheme="minorHAnsi"/>
        </w:rPr>
        <w:br/>
      </w:r>
      <w:r w:rsidRPr="00B41135" w:rsidR="00D66476">
        <w:rPr>
          <w:rFonts w:cstheme="minorHAnsi"/>
          <w:b/>
          <w:bCs/>
          <w:color w:val="E36C0A" w:themeColor="accent6" w:themeShade="BF"/>
        </w:rPr>
        <w:t xml:space="preserve">&gt;&gt; </w:t>
      </w:r>
      <w:r w:rsidRPr="00B41135">
        <w:rPr>
          <w:rFonts w:cstheme="minorHAnsi"/>
          <w:b/>
          <w:color w:val="FF0000"/>
        </w:rPr>
        <w:t>pvmove -n vol1 /dev/sdc1</w:t>
      </w:r>
    </w:p>
    <w:p w:rsidRPr="00F300E7" w:rsidR="00D406BE" w:rsidP="0058370C" w:rsidRDefault="00D406BE" w14:paraId="0092F4AB" w14:textId="24F80D92">
      <w:pPr>
        <w:spacing w:line="20" w:lineRule="atLeast"/>
        <w:rPr>
          <w:rFonts w:cstheme="minorHAnsi"/>
        </w:rPr>
      </w:pPr>
      <w:r w:rsidRPr="00B41135">
        <w:rPr>
          <w:rFonts w:cstheme="minorHAnsi"/>
        </w:rPr>
        <w:t xml:space="preserve">De même, si l’on souhaite </w:t>
      </w:r>
      <w:r w:rsidRPr="005B3BE8">
        <w:rPr>
          <w:b/>
          <w:bCs/>
          <w:color w:val="0070C0"/>
        </w:rPr>
        <w:t>déplacer les données d’un volume physique à un autre</w:t>
      </w:r>
      <w:r w:rsidRPr="00B41135">
        <w:rPr>
          <w:rFonts w:cstheme="minorHAnsi"/>
        </w:rPr>
        <w:t>, on peut exécuter en mode arrière-plan la commande suivante …</w:t>
      </w:r>
      <w:r w:rsidR="005B3BE8">
        <w:rPr>
          <w:rFonts w:cstheme="minorHAnsi"/>
        </w:rPr>
        <w:br/>
      </w:r>
      <w:r w:rsidRPr="00B41135" w:rsidR="00D66476">
        <w:rPr>
          <w:rFonts w:cstheme="minorHAnsi"/>
          <w:b/>
          <w:bCs/>
          <w:color w:val="E36C0A" w:themeColor="accent6" w:themeShade="BF"/>
        </w:rPr>
        <w:t xml:space="preserve">&gt;&gt; </w:t>
      </w:r>
      <w:r w:rsidRPr="00F300E7">
        <w:rPr>
          <w:rFonts w:cstheme="minorHAnsi"/>
          <w:b/>
          <w:color w:val="FF0000"/>
        </w:rPr>
        <w:t>pvmove -b /dev/sdc1 /dev/sdd1</w:t>
      </w:r>
    </w:p>
    <w:p w:rsidRPr="00F300E7" w:rsidR="00D406BE" w:rsidP="0058370C" w:rsidRDefault="00D406BE" w14:paraId="20C0FA85" w14:textId="77777777">
      <w:pPr>
        <w:spacing w:line="20" w:lineRule="atLeast"/>
      </w:pPr>
      <w:r w:rsidRPr="00F300E7">
        <w:t xml:space="preserve"> </w:t>
      </w:r>
    </w:p>
    <w:p w:rsidRPr="00F300E7" w:rsidR="00D406BE" w:rsidP="0058370C" w:rsidRDefault="00D406BE" w14:paraId="7CD60DA4" w14:textId="3F8FF707">
      <w:pPr>
        <w:spacing w:line="20" w:lineRule="atLeast"/>
        <w:rPr>
          <w:rFonts w:cstheme="minorHAnsi"/>
        </w:rPr>
      </w:pPr>
      <w:r w:rsidRPr="00763AB7">
        <w:rPr>
          <w:b/>
        </w:rPr>
        <w:t>Attention</w:t>
      </w:r>
      <w:r>
        <w:t> …</w:t>
      </w:r>
      <w:r>
        <w:br/>
      </w:r>
      <w:r>
        <w:t xml:space="preserve">Ce </w:t>
      </w:r>
      <w:r w:rsidRPr="005B3BE8">
        <w:rPr>
          <w:b/>
          <w:bCs/>
          <w:color w:val="0070C0"/>
        </w:rPr>
        <w:t>genre de commande peut prendre du temps selon la volumétrie déplacée</w:t>
      </w:r>
      <w:r>
        <w:t xml:space="preserve">. </w:t>
      </w:r>
      <w:r>
        <w:br/>
      </w:r>
      <w:r>
        <w:t xml:space="preserve">Si l’on souhaite </w:t>
      </w:r>
      <w:r w:rsidRPr="005B3BE8">
        <w:rPr>
          <w:b/>
          <w:bCs/>
          <w:color w:val="0070C0"/>
        </w:rPr>
        <w:t>visualiser la progression</w:t>
      </w:r>
      <w:r>
        <w:t xml:space="preserve"> (sous forme de pourcentage), d’une telle commande, il faut </w:t>
      </w:r>
      <w:r w:rsidRPr="005B3BE8">
        <w:rPr>
          <w:b/>
          <w:bCs/>
          <w:color w:val="0070C0"/>
        </w:rPr>
        <w:t xml:space="preserve">utiliser l’option </w:t>
      </w:r>
      <w:r w:rsidR="005B3BE8">
        <w:rPr>
          <w:b/>
          <w:bCs/>
          <w:color w:val="0070C0"/>
        </w:rPr>
        <w:t>-</w:t>
      </w:r>
      <w:r w:rsidRPr="005B3BE8">
        <w:rPr>
          <w:b/>
          <w:bCs/>
          <w:color w:val="0070C0"/>
        </w:rPr>
        <w:t>i</w:t>
      </w:r>
      <w:r>
        <w:t xml:space="preserve"> en mentionnant </w:t>
      </w:r>
      <w:r w:rsidRPr="005B3BE8">
        <w:rPr>
          <w:b/>
          <w:bCs/>
          <w:color w:val="0070C0"/>
        </w:rPr>
        <w:t>l’espace d’intervalle entre chaque prise de mesure</w:t>
      </w:r>
      <w:r>
        <w:t> …</w:t>
      </w:r>
      <w:r w:rsidR="005B3BE8">
        <w:br/>
      </w:r>
      <w:r w:rsidRPr="00B41135" w:rsidR="00D66476">
        <w:rPr>
          <w:rFonts w:cstheme="minorHAnsi"/>
          <w:b/>
          <w:bCs/>
          <w:color w:val="E36C0A" w:themeColor="accent6" w:themeShade="BF"/>
        </w:rPr>
        <w:t>&gt;&gt;</w:t>
      </w:r>
      <w:r w:rsidRPr="00F300E7" w:rsidR="00D66476">
        <w:rPr>
          <w:rFonts w:cstheme="minorHAnsi"/>
          <w:color w:val="E36C0A" w:themeColor="accent6" w:themeShade="BF"/>
        </w:rPr>
        <w:t xml:space="preserve"> </w:t>
      </w:r>
      <w:r w:rsidRPr="00F300E7">
        <w:rPr>
          <w:rFonts w:cstheme="minorHAnsi"/>
          <w:b/>
          <w:color w:val="FF0000"/>
        </w:rPr>
        <w:t>pvmove -i5 /dev/sdc1 /dev/sdd1</w:t>
      </w:r>
    </w:p>
    <w:p w:rsidRPr="00F300E7" w:rsidR="00D406BE" w:rsidP="0058370C" w:rsidRDefault="00D406BE" w14:paraId="3AD64F37" w14:textId="77777777">
      <w:pPr>
        <w:spacing w:line="20" w:lineRule="atLeast"/>
      </w:pPr>
    </w:p>
    <w:p w:rsidR="005B3BE8" w:rsidRDefault="005B3BE8" w14:paraId="775A192C" w14:textId="77777777">
      <w:pPr>
        <w:spacing w:after="0" w:line="276" w:lineRule="auto"/>
        <w:rPr>
          <w:b/>
          <w:color w:val="7030A0"/>
        </w:rPr>
      </w:pPr>
      <w:r>
        <w:rPr>
          <w:b/>
          <w:color w:val="7030A0"/>
        </w:rPr>
        <w:br w:type="page"/>
      </w:r>
    </w:p>
    <w:p w:rsidRPr="00BE42C6" w:rsidR="00D406BE" w:rsidP="0058370C" w:rsidRDefault="00D406BE" w14:paraId="4AA9D22A" w14:textId="110491CD">
      <w:pPr>
        <w:spacing w:line="20" w:lineRule="atLeast"/>
        <w:rPr>
          <w:b/>
          <w:color w:val="7030A0"/>
        </w:rPr>
      </w:pPr>
      <w:r w:rsidRPr="00BE42C6">
        <w:rPr>
          <w:b/>
          <w:color w:val="7030A0"/>
        </w:rPr>
        <w:lastRenderedPageBreak/>
        <w:t>Vérification du système de fichier</w:t>
      </w:r>
    </w:p>
    <w:p w:rsidRPr="0015764F" w:rsidR="00D406BE" w:rsidP="005B3BE8" w:rsidRDefault="00D406BE" w14:paraId="7048A508" w14:textId="635DB6E3">
      <w:pPr>
        <w:spacing w:line="20" w:lineRule="atLeast"/>
        <w:rPr>
          <w:b/>
          <w:iCs/>
          <w:color w:val="00B050"/>
        </w:rPr>
      </w:pPr>
      <w:r w:rsidRPr="00185760">
        <w:t xml:space="preserve">Pour </w:t>
      </w:r>
      <w:r>
        <w:t>dé</w:t>
      </w:r>
      <w:r w:rsidRPr="00185760">
        <w:t>monter</w:t>
      </w:r>
      <w:r>
        <w:t xml:space="preserve"> la partition …</w:t>
      </w:r>
      <w:r w:rsidR="005B3BE8">
        <w:br/>
      </w:r>
      <w:r w:rsidRPr="00B41135" w:rsidR="00D66476">
        <w:rPr>
          <w:rFonts w:cstheme="minorHAnsi"/>
          <w:b/>
          <w:bCs/>
          <w:color w:val="E36C0A" w:themeColor="accent6" w:themeShade="BF"/>
        </w:rPr>
        <w:t xml:space="preserve">&gt;&gt; </w:t>
      </w:r>
      <w:r w:rsidRPr="00B41135">
        <w:rPr>
          <w:rFonts w:cstheme="minorHAnsi"/>
          <w:b/>
          <w:color w:val="FF0000"/>
        </w:rPr>
        <w:t xml:space="preserve">umount /travaux </w:t>
      </w:r>
      <w:r w:rsidR="005B3BE8">
        <w:rPr>
          <w:rFonts w:cstheme="minorHAnsi"/>
          <w:b/>
          <w:color w:val="FF0000"/>
        </w:rPr>
        <w:br/>
      </w:r>
      <w:r w:rsidRPr="00B41135" w:rsidR="00D66476">
        <w:rPr>
          <w:rFonts w:cstheme="minorHAnsi"/>
          <w:b/>
          <w:bCs/>
          <w:color w:val="E36C0A" w:themeColor="accent6" w:themeShade="BF"/>
        </w:rPr>
        <w:t xml:space="preserve">&gt;&gt; </w:t>
      </w:r>
      <w:r w:rsidRPr="00B41135">
        <w:rPr>
          <w:rFonts w:cstheme="minorHAnsi"/>
          <w:b/>
          <w:color w:val="FF0000"/>
        </w:rPr>
        <w:t>fsck -f -y /dev/monvg/vol1</w:t>
      </w:r>
      <w:r w:rsidR="005B3BE8">
        <w:rPr>
          <w:rFonts w:cstheme="minorHAnsi"/>
          <w:b/>
          <w:color w:val="FF0000"/>
        </w:rPr>
        <w:br/>
      </w:r>
      <w:r w:rsidRPr="0015764F">
        <w:rPr>
          <w:b/>
          <w:iCs/>
          <w:color w:val="00B050"/>
        </w:rPr>
        <w:t>fsck de util-linux 2.29.2</w:t>
      </w:r>
      <w:r w:rsidR="005B3BE8">
        <w:rPr>
          <w:b/>
          <w:iCs/>
          <w:color w:val="00B050"/>
        </w:rPr>
        <w:br/>
      </w:r>
      <w:r w:rsidRPr="0015764F">
        <w:rPr>
          <w:b/>
          <w:iCs/>
          <w:color w:val="00B050"/>
        </w:rPr>
        <w:t>e2fsck 1.43.4 (31-Jan-2017)</w:t>
      </w:r>
      <w:r w:rsidR="005B3BE8">
        <w:rPr>
          <w:b/>
          <w:iCs/>
          <w:color w:val="00B050"/>
        </w:rPr>
        <w:br/>
      </w:r>
      <w:r w:rsidRPr="0015764F">
        <w:rPr>
          <w:b/>
          <w:iCs/>
          <w:color w:val="00B050"/>
        </w:rPr>
        <w:t>Passe 1 : vérification des i-noeuds, des blocs et des tailles</w:t>
      </w:r>
      <w:r w:rsidR="005B3BE8">
        <w:rPr>
          <w:b/>
          <w:iCs/>
          <w:color w:val="00B050"/>
        </w:rPr>
        <w:br/>
      </w:r>
      <w:r w:rsidRPr="0015764F">
        <w:rPr>
          <w:b/>
          <w:iCs/>
          <w:color w:val="00B050"/>
        </w:rPr>
        <w:t>Passe 2 : vérification de la structure des répertoires</w:t>
      </w:r>
      <w:r w:rsidR="005B3BE8">
        <w:rPr>
          <w:b/>
          <w:iCs/>
          <w:color w:val="00B050"/>
        </w:rPr>
        <w:br/>
      </w:r>
      <w:r w:rsidRPr="0015764F">
        <w:rPr>
          <w:b/>
          <w:iCs/>
          <w:color w:val="00B050"/>
        </w:rPr>
        <w:t>Passe 3 : vérification de la connectivité des répertoires</w:t>
      </w:r>
      <w:r w:rsidR="005B3BE8">
        <w:rPr>
          <w:b/>
          <w:iCs/>
          <w:color w:val="00B050"/>
        </w:rPr>
        <w:br/>
      </w:r>
      <w:r w:rsidRPr="0015764F">
        <w:rPr>
          <w:b/>
          <w:iCs/>
          <w:color w:val="00B050"/>
        </w:rPr>
        <w:t>Passe 4 : vérification des compteurs de référence</w:t>
      </w:r>
      <w:r w:rsidR="005B3BE8">
        <w:rPr>
          <w:b/>
          <w:iCs/>
          <w:color w:val="00B050"/>
        </w:rPr>
        <w:br/>
      </w:r>
      <w:r w:rsidRPr="0015764F">
        <w:rPr>
          <w:b/>
          <w:iCs/>
          <w:color w:val="00B050"/>
        </w:rPr>
        <w:t>Passe 5 : vérification de l'information du sommaire de groupe</w:t>
      </w:r>
      <w:r w:rsidR="005B3BE8">
        <w:rPr>
          <w:b/>
          <w:iCs/>
          <w:color w:val="00B050"/>
        </w:rPr>
        <w:br/>
      </w:r>
      <w:r w:rsidRPr="0015764F">
        <w:rPr>
          <w:b/>
          <w:iCs/>
          <w:color w:val="00B050"/>
        </w:rPr>
        <w:t>/dev/mapper/monvg-Vol1 : 11/131072 fichiers (0.0% non contigus), 26156/524288 blocs</w:t>
      </w:r>
    </w:p>
    <w:p w:rsidRPr="0015764F" w:rsidR="00D406BE" w:rsidP="0058370C" w:rsidRDefault="00D406BE" w14:paraId="2DF01C05" w14:textId="77777777">
      <w:pPr>
        <w:spacing w:line="20" w:lineRule="atLeast"/>
        <w:rPr>
          <w:iCs/>
        </w:rPr>
      </w:pPr>
    </w:p>
    <w:p w:rsidR="00D406BE" w:rsidP="0058370C" w:rsidRDefault="00D406BE" w14:paraId="6F6FA5E2" w14:textId="77777777">
      <w:pPr>
        <w:spacing w:line="20" w:lineRule="atLeast"/>
      </w:pPr>
      <w:r w:rsidRPr="00384B7A">
        <w:rPr>
          <w:b/>
          <w:color w:val="7030A0"/>
        </w:rPr>
        <w:t>Interrogations</w:t>
      </w:r>
    </w:p>
    <w:p w:rsidRPr="0015764F" w:rsidR="00D406BE" w:rsidP="005B3BE8" w:rsidRDefault="00D406BE" w14:paraId="28E041A7" w14:textId="6F4C1C23">
      <w:pPr>
        <w:spacing w:line="20" w:lineRule="atLeast"/>
        <w:rPr>
          <w:b/>
          <w:iCs/>
          <w:color w:val="00B050"/>
          <w:lang w:val="en-CA"/>
        </w:rPr>
      </w:pPr>
      <w:r>
        <w:t>Il est possible d’</w:t>
      </w:r>
      <w:r w:rsidRPr="005B3BE8">
        <w:rPr>
          <w:b/>
          <w:bCs/>
          <w:color w:val="0070C0"/>
        </w:rPr>
        <w:t xml:space="preserve">interroger la liste des volumes physiques </w:t>
      </w:r>
      <w:r>
        <w:t>de la manière suivante …</w:t>
      </w:r>
      <w:r w:rsidR="005B3BE8">
        <w:br/>
      </w:r>
      <w:r w:rsidRPr="00F300E7" w:rsidR="00D66476">
        <w:rPr>
          <w:rFonts w:cstheme="minorHAnsi"/>
          <w:b/>
          <w:bCs/>
          <w:color w:val="E36C0A" w:themeColor="accent6" w:themeShade="BF"/>
          <w:lang w:val="en-CA"/>
        </w:rPr>
        <w:t xml:space="preserve">&gt;&gt; </w:t>
      </w:r>
      <w:r w:rsidRPr="00B41135">
        <w:rPr>
          <w:rFonts w:cstheme="minorHAnsi"/>
          <w:b/>
          <w:color w:val="FF0000"/>
          <w:lang w:val="en-CA"/>
        </w:rPr>
        <w:t xml:space="preserve">pvs </w:t>
      </w:r>
      <w:r w:rsidR="005B3BE8">
        <w:rPr>
          <w:rFonts w:cstheme="minorHAnsi"/>
          <w:b/>
          <w:color w:val="FF0000"/>
          <w:lang w:val="en-CA"/>
        </w:rPr>
        <w:br/>
      </w:r>
      <w:r w:rsidRPr="0015764F">
        <w:rPr>
          <w:b/>
          <w:iCs/>
          <w:color w:val="00B050"/>
          <w:lang w:val="en-CA"/>
        </w:rPr>
        <w:t>PV</w:t>
      </w:r>
      <w:r w:rsidRPr="0015764F">
        <w:rPr>
          <w:b/>
          <w:iCs/>
          <w:color w:val="00B050"/>
          <w:lang w:val="en-CA"/>
        </w:rPr>
        <w:tab/>
      </w:r>
      <w:r w:rsidRPr="0015764F">
        <w:rPr>
          <w:b/>
          <w:iCs/>
          <w:color w:val="00B050"/>
          <w:lang w:val="en-CA"/>
        </w:rPr>
        <w:t>VG</w:t>
      </w:r>
      <w:r w:rsidRPr="0015764F">
        <w:rPr>
          <w:b/>
          <w:iCs/>
          <w:color w:val="00B050"/>
          <w:lang w:val="en-CA"/>
        </w:rPr>
        <w:tab/>
      </w:r>
      <w:r w:rsidRPr="0015764F">
        <w:rPr>
          <w:b/>
          <w:iCs/>
          <w:color w:val="00B050"/>
          <w:lang w:val="en-CA"/>
        </w:rPr>
        <w:t>Fmt</w:t>
      </w:r>
      <w:r w:rsidRPr="0015764F">
        <w:rPr>
          <w:b/>
          <w:iCs/>
          <w:color w:val="00B050"/>
          <w:lang w:val="en-CA"/>
        </w:rPr>
        <w:tab/>
      </w:r>
      <w:r w:rsidRPr="0015764F">
        <w:rPr>
          <w:b/>
          <w:iCs/>
          <w:color w:val="00B050"/>
          <w:lang w:val="en-CA"/>
        </w:rPr>
        <w:t>Attr</w:t>
      </w:r>
      <w:r w:rsidRPr="0015764F">
        <w:rPr>
          <w:b/>
          <w:iCs/>
          <w:color w:val="00B050"/>
          <w:lang w:val="en-CA"/>
        </w:rPr>
        <w:tab/>
      </w:r>
      <w:r w:rsidRPr="0015764F">
        <w:rPr>
          <w:b/>
          <w:iCs/>
          <w:color w:val="00B050"/>
          <w:lang w:val="en-CA"/>
        </w:rPr>
        <w:t>PSize</w:t>
      </w:r>
      <w:r w:rsidRPr="0015764F">
        <w:rPr>
          <w:b/>
          <w:iCs/>
          <w:color w:val="00B050"/>
          <w:lang w:val="en-CA"/>
        </w:rPr>
        <w:tab/>
      </w:r>
      <w:r w:rsidRPr="0015764F">
        <w:rPr>
          <w:b/>
          <w:iCs/>
          <w:color w:val="00B050"/>
          <w:lang w:val="en-CA"/>
        </w:rPr>
        <w:t>PFree</w:t>
      </w:r>
    </w:p>
    <w:p w:rsidRPr="0015764F" w:rsidR="00D406BE" w:rsidP="0058370C" w:rsidRDefault="00D406BE" w14:paraId="3E436455" w14:textId="77777777">
      <w:pPr>
        <w:tabs>
          <w:tab w:val="left" w:pos="1276"/>
          <w:tab w:val="left" w:pos="2552"/>
        </w:tabs>
        <w:spacing w:after="0" w:line="20" w:lineRule="atLeast"/>
        <w:rPr>
          <w:b/>
          <w:iCs/>
          <w:color w:val="00B050"/>
          <w:lang w:val="en-CA"/>
        </w:rPr>
      </w:pPr>
      <w:r w:rsidRPr="0015764F">
        <w:rPr>
          <w:b/>
          <w:iCs/>
          <w:color w:val="00B050"/>
          <w:lang w:val="en-CA"/>
        </w:rPr>
        <w:t>/dev/sdb</w:t>
      </w:r>
      <w:r w:rsidRPr="0015764F">
        <w:rPr>
          <w:b/>
          <w:iCs/>
          <w:color w:val="00B050"/>
          <w:lang w:val="en-CA"/>
        </w:rPr>
        <w:tab/>
      </w:r>
      <w:r w:rsidRPr="0015764F">
        <w:rPr>
          <w:b/>
          <w:iCs/>
          <w:color w:val="00B050"/>
          <w:lang w:val="en-CA"/>
        </w:rPr>
        <w:t>monvg</w:t>
      </w:r>
      <w:r w:rsidRPr="0015764F">
        <w:rPr>
          <w:b/>
          <w:iCs/>
          <w:color w:val="00B050"/>
          <w:lang w:val="en-CA"/>
        </w:rPr>
        <w:tab/>
      </w:r>
      <w:r w:rsidRPr="0015764F">
        <w:rPr>
          <w:b/>
          <w:iCs/>
          <w:color w:val="00B050"/>
          <w:lang w:val="en-CA"/>
        </w:rPr>
        <w:t>lvm2</w:t>
      </w:r>
      <w:r w:rsidRPr="0015764F">
        <w:rPr>
          <w:b/>
          <w:iCs/>
          <w:color w:val="00B050"/>
          <w:lang w:val="en-CA"/>
        </w:rPr>
        <w:tab/>
      </w:r>
      <w:r w:rsidRPr="0015764F">
        <w:rPr>
          <w:b/>
          <w:iCs/>
          <w:color w:val="00B050"/>
          <w:lang w:val="en-CA"/>
        </w:rPr>
        <w:t>a--</w:t>
      </w:r>
      <w:r w:rsidRPr="0015764F">
        <w:rPr>
          <w:b/>
          <w:iCs/>
          <w:color w:val="00B050"/>
          <w:lang w:val="en-CA"/>
        </w:rPr>
        <w:tab/>
      </w:r>
      <w:r w:rsidRPr="0015764F">
        <w:rPr>
          <w:b/>
          <w:iCs/>
          <w:color w:val="00B050"/>
          <w:lang w:val="en-CA"/>
        </w:rPr>
        <w:t>2,00g</w:t>
      </w:r>
      <w:r w:rsidRPr="0015764F">
        <w:rPr>
          <w:b/>
          <w:iCs/>
          <w:color w:val="00B050"/>
          <w:lang w:val="en-CA"/>
        </w:rPr>
        <w:tab/>
      </w:r>
      <w:r w:rsidRPr="0015764F">
        <w:rPr>
          <w:b/>
          <w:iCs/>
          <w:color w:val="00B050"/>
          <w:lang w:val="en-CA"/>
        </w:rPr>
        <w:t>0</w:t>
      </w:r>
    </w:p>
    <w:p w:rsidRPr="0015764F" w:rsidR="00D406BE" w:rsidP="0058370C" w:rsidRDefault="00D406BE" w14:paraId="3A6CE15A" w14:textId="77777777">
      <w:pPr>
        <w:tabs>
          <w:tab w:val="left" w:pos="1276"/>
          <w:tab w:val="left" w:pos="2552"/>
        </w:tabs>
        <w:spacing w:after="0" w:line="20" w:lineRule="atLeast"/>
        <w:rPr>
          <w:b/>
          <w:iCs/>
          <w:color w:val="00B050"/>
          <w:lang w:val="en-CA"/>
        </w:rPr>
      </w:pPr>
      <w:r w:rsidRPr="0015764F">
        <w:rPr>
          <w:b/>
          <w:iCs/>
          <w:color w:val="00B050"/>
          <w:lang w:val="en-CA"/>
        </w:rPr>
        <w:t>/dev/sdc</w:t>
      </w:r>
      <w:r w:rsidRPr="0015764F">
        <w:rPr>
          <w:b/>
          <w:iCs/>
          <w:color w:val="00B050"/>
          <w:lang w:val="en-CA"/>
        </w:rPr>
        <w:tab/>
      </w:r>
      <w:r w:rsidRPr="0015764F">
        <w:rPr>
          <w:b/>
          <w:iCs/>
          <w:color w:val="00B050"/>
          <w:lang w:val="en-CA"/>
        </w:rPr>
        <w:t>monvg</w:t>
      </w:r>
      <w:r w:rsidRPr="0015764F">
        <w:rPr>
          <w:b/>
          <w:iCs/>
          <w:color w:val="00B050"/>
          <w:lang w:val="en-CA"/>
        </w:rPr>
        <w:tab/>
      </w:r>
      <w:r w:rsidRPr="0015764F">
        <w:rPr>
          <w:b/>
          <w:iCs/>
          <w:color w:val="00B050"/>
          <w:lang w:val="en-CA"/>
        </w:rPr>
        <w:t>lvm2</w:t>
      </w:r>
      <w:r w:rsidRPr="0015764F">
        <w:rPr>
          <w:b/>
          <w:iCs/>
          <w:color w:val="00B050"/>
          <w:lang w:val="en-CA"/>
        </w:rPr>
        <w:tab/>
      </w:r>
      <w:r w:rsidRPr="0015764F">
        <w:rPr>
          <w:b/>
          <w:iCs/>
          <w:color w:val="00B050"/>
          <w:lang w:val="en-CA"/>
        </w:rPr>
        <w:t>a--</w:t>
      </w:r>
      <w:r w:rsidRPr="0015764F">
        <w:rPr>
          <w:b/>
          <w:iCs/>
          <w:color w:val="00B050"/>
          <w:lang w:val="en-CA"/>
        </w:rPr>
        <w:tab/>
      </w:r>
      <w:r w:rsidRPr="0015764F">
        <w:rPr>
          <w:b/>
          <w:iCs/>
          <w:color w:val="00B050"/>
          <w:lang w:val="en-CA"/>
        </w:rPr>
        <w:t>2,00g</w:t>
      </w:r>
      <w:r w:rsidRPr="0015764F">
        <w:rPr>
          <w:b/>
          <w:iCs/>
          <w:color w:val="00B050"/>
          <w:lang w:val="en-CA"/>
        </w:rPr>
        <w:tab/>
      </w:r>
      <w:r w:rsidRPr="0015764F">
        <w:rPr>
          <w:b/>
          <w:iCs/>
          <w:color w:val="00B050"/>
          <w:lang w:val="en-CA"/>
        </w:rPr>
        <w:t>416,00m</w:t>
      </w:r>
    </w:p>
    <w:p w:rsidRPr="0015764F" w:rsidR="00D406BE" w:rsidP="0058370C" w:rsidRDefault="00D406BE" w14:paraId="7E0E16AE" w14:textId="77777777">
      <w:pPr>
        <w:tabs>
          <w:tab w:val="left" w:pos="1276"/>
          <w:tab w:val="left" w:pos="2552"/>
        </w:tabs>
        <w:spacing w:after="0" w:line="20" w:lineRule="atLeast"/>
        <w:rPr>
          <w:b/>
          <w:iCs/>
          <w:color w:val="00B050"/>
          <w:lang w:val="en-CA"/>
        </w:rPr>
      </w:pPr>
      <w:r w:rsidRPr="0015764F">
        <w:rPr>
          <w:b/>
          <w:iCs/>
          <w:color w:val="00B050"/>
          <w:lang w:val="en-CA"/>
        </w:rPr>
        <w:t>/dev/sdd</w:t>
      </w:r>
      <w:r w:rsidRPr="0015764F">
        <w:rPr>
          <w:b/>
          <w:iCs/>
          <w:color w:val="00B050"/>
          <w:lang w:val="en-CA"/>
        </w:rPr>
        <w:tab/>
      </w:r>
      <w:r w:rsidRPr="0015764F">
        <w:rPr>
          <w:b/>
          <w:iCs/>
          <w:color w:val="00B050"/>
          <w:lang w:val="en-CA"/>
        </w:rPr>
        <w:t>monvg</w:t>
      </w:r>
      <w:r w:rsidRPr="0015764F">
        <w:rPr>
          <w:b/>
          <w:iCs/>
          <w:color w:val="00B050"/>
          <w:lang w:val="en-CA"/>
        </w:rPr>
        <w:tab/>
      </w:r>
      <w:r w:rsidRPr="0015764F">
        <w:rPr>
          <w:b/>
          <w:iCs/>
          <w:color w:val="00B050"/>
          <w:lang w:val="en-CA"/>
        </w:rPr>
        <w:t>lvm2</w:t>
      </w:r>
      <w:r w:rsidRPr="0015764F">
        <w:rPr>
          <w:b/>
          <w:iCs/>
          <w:color w:val="00B050"/>
          <w:lang w:val="en-CA"/>
        </w:rPr>
        <w:tab/>
      </w:r>
      <w:r w:rsidRPr="0015764F">
        <w:rPr>
          <w:b/>
          <w:iCs/>
          <w:color w:val="00B050"/>
          <w:lang w:val="en-CA"/>
        </w:rPr>
        <w:t>a--</w:t>
      </w:r>
      <w:r w:rsidRPr="0015764F">
        <w:rPr>
          <w:b/>
          <w:iCs/>
          <w:color w:val="00B050"/>
          <w:lang w:val="en-CA"/>
        </w:rPr>
        <w:tab/>
      </w:r>
      <w:r w:rsidRPr="0015764F">
        <w:rPr>
          <w:b/>
          <w:iCs/>
          <w:color w:val="00B050"/>
          <w:lang w:val="en-CA"/>
        </w:rPr>
        <w:t>2,00g</w:t>
      </w:r>
      <w:r w:rsidRPr="0015764F">
        <w:rPr>
          <w:b/>
          <w:iCs/>
          <w:color w:val="00B050"/>
          <w:lang w:val="en-CA"/>
        </w:rPr>
        <w:tab/>
      </w:r>
      <w:r w:rsidRPr="0015764F">
        <w:rPr>
          <w:b/>
          <w:iCs/>
          <w:color w:val="00B050"/>
          <w:lang w:val="en-CA"/>
        </w:rPr>
        <w:t>2,00g</w:t>
      </w:r>
    </w:p>
    <w:p w:rsidR="00D406BE" w:rsidP="0058370C" w:rsidRDefault="00D406BE" w14:paraId="7D88FB02" w14:textId="77777777">
      <w:pPr>
        <w:spacing w:line="20" w:lineRule="atLeast"/>
      </w:pPr>
      <w:r w:rsidRPr="0002246E">
        <w:t xml:space="preserve">Cette commande </w:t>
      </w:r>
      <w:r>
        <w:t xml:space="preserve">permet de </w:t>
      </w:r>
      <w:r w:rsidRPr="005B3BE8">
        <w:rPr>
          <w:b/>
          <w:bCs/>
          <w:color w:val="0070C0"/>
        </w:rPr>
        <w:t>mettre en relation le nom du volume physique avec le groupe de volumes auquel il appartient</w:t>
      </w:r>
      <w:r>
        <w:t xml:space="preserve">. Elle affiche également sa </w:t>
      </w:r>
      <w:r w:rsidRPr="005B3BE8">
        <w:rPr>
          <w:b/>
          <w:bCs/>
          <w:color w:val="0070C0"/>
        </w:rPr>
        <w:t>taille occupée et ce qu’il reste d’espace libre</w:t>
      </w:r>
      <w:r>
        <w:t>.</w:t>
      </w:r>
    </w:p>
    <w:p w:rsidR="00D406BE" w:rsidP="0058370C" w:rsidRDefault="00D406BE" w14:paraId="5C26CDDE" w14:textId="77777777">
      <w:pPr>
        <w:spacing w:line="20" w:lineRule="atLeast"/>
      </w:pPr>
      <w:r>
        <w:t xml:space="preserve">De la même façon, on peut également interroger la </w:t>
      </w:r>
      <w:r w:rsidRPr="005B3BE8">
        <w:rPr>
          <w:b/>
          <w:bCs/>
          <w:color w:val="0070C0"/>
        </w:rPr>
        <w:t>liste des groupes de volumes existant sur le système</w:t>
      </w:r>
      <w:r>
        <w:t> …</w:t>
      </w:r>
    </w:p>
    <w:p w:rsidRPr="00F300E7" w:rsidR="00D406BE" w:rsidP="005B3BE8" w:rsidRDefault="00D66476" w14:paraId="71F31750" w14:textId="56957B5E">
      <w:pPr>
        <w:spacing w:line="20" w:lineRule="atLeast"/>
        <w:rPr>
          <w:b/>
          <w:iCs/>
          <w:color w:val="00B050"/>
        </w:rPr>
      </w:pPr>
      <w:r w:rsidRPr="005B3BE8">
        <w:rPr>
          <w:rFonts w:cstheme="minorHAnsi"/>
          <w:b/>
          <w:bCs/>
          <w:color w:val="E36C0A" w:themeColor="accent6" w:themeShade="BF"/>
        </w:rPr>
        <w:t xml:space="preserve">&gt;&gt; </w:t>
      </w:r>
      <w:r w:rsidRPr="005B3BE8" w:rsidR="00D406BE">
        <w:rPr>
          <w:rFonts w:cstheme="minorHAnsi"/>
          <w:b/>
          <w:color w:val="FF0000"/>
        </w:rPr>
        <w:t xml:space="preserve">vvs </w:t>
      </w:r>
      <w:r w:rsidRPr="005B3BE8" w:rsidR="005B3BE8">
        <w:rPr>
          <w:rFonts w:cstheme="minorHAnsi"/>
          <w:b/>
          <w:color w:val="FF0000"/>
        </w:rPr>
        <w:br/>
      </w:r>
      <w:r w:rsidRPr="00F300E7" w:rsidR="00D406BE">
        <w:rPr>
          <w:b/>
          <w:iCs/>
          <w:color w:val="00B050"/>
        </w:rPr>
        <w:t>VG</w:t>
      </w:r>
      <w:r w:rsidRPr="00F300E7" w:rsidR="00D406BE">
        <w:rPr>
          <w:b/>
          <w:iCs/>
          <w:color w:val="00B050"/>
        </w:rPr>
        <w:tab/>
      </w:r>
      <w:r w:rsidRPr="00F300E7" w:rsidR="00D406BE">
        <w:rPr>
          <w:b/>
          <w:iCs/>
          <w:color w:val="00B050"/>
        </w:rPr>
        <w:t>#PV</w:t>
      </w:r>
      <w:r w:rsidRPr="00F300E7" w:rsidR="00D406BE">
        <w:rPr>
          <w:b/>
          <w:iCs/>
          <w:color w:val="00B050"/>
        </w:rPr>
        <w:tab/>
      </w:r>
      <w:r w:rsidRPr="00F300E7" w:rsidR="00D406BE">
        <w:rPr>
          <w:b/>
          <w:iCs/>
          <w:color w:val="00B050"/>
        </w:rPr>
        <w:t>#LV</w:t>
      </w:r>
      <w:r w:rsidRPr="00F300E7" w:rsidR="00D406BE">
        <w:rPr>
          <w:b/>
          <w:iCs/>
          <w:color w:val="00B050"/>
        </w:rPr>
        <w:tab/>
      </w:r>
      <w:r w:rsidRPr="00F300E7" w:rsidR="00D406BE">
        <w:rPr>
          <w:b/>
          <w:iCs/>
          <w:color w:val="00B050"/>
        </w:rPr>
        <w:t>#SN</w:t>
      </w:r>
      <w:r w:rsidRPr="00F300E7" w:rsidR="00D406BE">
        <w:rPr>
          <w:b/>
          <w:iCs/>
          <w:color w:val="00B050"/>
        </w:rPr>
        <w:tab/>
      </w:r>
      <w:r w:rsidRPr="00F300E7" w:rsidR="00D406BE">
        <w:rPr>
          <w:b/>
          <w:iCs/>
          <w:color w:val="00B050"/>
        </w:rPr>
        <w:t>Attr</w:t>
      </w:r>
      <w:r w:rsidRPr="00F300E7" w:rsidR="00D406BE">
        <w:rPr>
          <w:b/>
          <w:iCs/>
          <w:color w:val="00B050"/>
        </w:rPr>
        <w:tab/>
      </w:r>
      <w:r w:rsidRPr="00F300E7" w:rsidR="00D406BE">
        <w:rPr>
          <w:b/>
          <w:iCs/>
          <w:color w:val="00B050"/>
        </w:rPr>
        <w:t>VSize</w:t>
      </w:r>
      <w:r w:rsidRPr="00F300E7" w:rsidR="00D406BE">
        <w:rPr>
          <w:b/>
          <w:iCs/>
          <w:color w:val="00B050"/>
        </w:rPr>
        <w:tab/>
      </w:r>
      <w:r w:rsidRPr="00F300E7" w:rsidR="00D406BE">
        <w:rPr>
          <w:b/>
          <w:iCs/>
          <w:color w:val="00B050"/>
        </w:rPr>
        <w:t>VFree</w:t>
      </w:r>
      <w:r w:rsidRPr="00F300E7" w:rsidR="005B3BE8">
        <w:rPr>
          <w:b/>
          <w:iCs/>
          <w:color w:val="00B050"/>
        </w:rPr>
        <w:br/>
      </w:r>
      <w:r w:rsidRPr="00F300E7" w:rsidR="00D406BE">
        <w:rPr>
          <w:b/>
          <w:iCs/>
          <w:color w:val="00B050"/>
        </w:rPr>
        <w:t>monvg</w:t>
      </w:r>
      <w:r w:rsidRPr="00F300E7" w:rsidR="00D406BE">
        <w:rPr>
          <w:b/>
          <w:iCs/>
          <w:color w:val="00B050"/>
        </w:rPr>
        <w:tab/>
      </w:r>
      <w:r w:rsidRPr="00F300E7" w:rsidR="00D406BE">
        <w:rPr>
          <w:b/>
          <w:iCs/>
          <w:color w:val="00B050"/>
        </w:rPr>
        <w:t>3</w:t>
      </w:r>
      <w:r w:rsidRPr="00F300E7" w:rsidR="00D406BE">
        <w:rPr>
          <w:b/>
          <w:iCs/>
          <w:color w:val="00B050"/>
        </w:rPr>
        <w:tab/>
      </w:r>
      <w:r w:rsidRPr="00F300E7" w:rsidR="00D406BE">
        <w:rPr>
          <w:b/>
          <w:iCs/>
          <w:color w:val="00B050"/>
        </w:rPr>
        <w:t>3</w:t>
      </w:r>
      <w:r w:rsidRPr="00F300E7" w:rsidR="00D406BE">
        <w:rPr>
          <w:b/>
          <w:iCs/>
          <w:color w:val="00B050"/>
        </w:rPr>
        <w:tab/>
      </w:r>
      <w:r w:rsidRPr="00F300E7" w:rsidR="00D406BE">
        <w:rPr>
          <w:b/>
          <w:iCs/>
          <w:color w:val="00B050"/>
        </w:rPr>
        <w:t>1</w:t>
      </w:r>
      <w:r w:rsidRPr="00F300E7" w:rsidR="00D406BE">
        <w:rPr>
          <w:b/>
          <w:iCs/>
          <w:color w:val="00B050"/>
        </w:rPr>
        <w:tab/>
      </w:r>
      <w:r w:rsidRPr="00F300E7" w:rsidR="00D406BE">
        <w:rPr>
          <w:b/>
          <w:iCs/>
          <w:color w:val="00B050"/>
        </w:rPr>
        <w:t>wz--n-</w:t>
      </w:r>
      <w:r w:rsidRPr="00F300E7" w:rsidR="00D406BE">
        <w:rPr>
          <w:b/>
          <w:iCs/>
          <w:color w:val="00B050"/>
        </w:rPr>
        <w:tab/>
      </w:r>
      <w:r w:rsidRPr="00F300E7" w:rsidR="00D406BE">
        <w:rPr>
          <w:b/>
          <w:iCs/>
          <w:color w:val="00B050"/>
        </w:rPr>
        <w:t>5,99g</w:t>
      </w:r>
      <w:r w:rsidRPr="00F300E7" w:rsidR="00D406BE">
        <w:rPr>
          <w:b/>
          <w:iCs/>
          <w:color w:val="00B050"/>
        </w:rPr>
        <w:tab/>
      </w:r>
      <w:r w:rsidRPr="00F300E7" w:rsidR="00D406BE">
        <w:rPr>
          <w:b/>
          <w:iCs/>
          <w:color w:val="00B050"/>
        </w:rPr>
        <w:t>2,40g</w:t>
      </w:r>
    </w:p>
    <w:p w:rsidR="00D406BE" w:rsidP="0058370C" w:rsidRDefault="00D406BE" w14:paraId="15D244C9" w14:textId="1E4AD9CE">
      <w:pPr>
        <w:spacing w:line="20" w:lineRule="atLeast"/>
      </w:pPr>
      <w:r>
        <w:t xml:space="preserve">On peut noter au passage que comme je l’avais annoncé, le </w:t>
      </w:r>
      <w:r w:rsidRPr="005B3BE8">
        <w:rPr>
          <w:b/>
          <w:bCs/>
          <w:color w:val="0070C0"/>
        </w:rPr>
        <w:t>volume /boot ne fait pas partie du système LVM</w:t>
      </w:r>
      <w:r>
        <w:t xml:space="preserve">. </w:t>
      </w:r>
    </w:p>
    <w:p w:rsidR="00D406BE" w:rsidP="0058370C" w:rsidRDefault="00D406BE" w14:paraId="3EA59C13" w14:textId="77777777">
      <w:pPr>
        <w:spacing w:line="20" w:lineRule="atLeast"/>
      </w:pPr>
      <w:r>
        <w:t xml:space="preserve">Toutefois, </w:t>
      </w:r>
      <w:r w:rsidRPr="005B3BE8">
        <w:rPr>
          <w:b/>
          <w:bCs/>
          <w:color w:val="0070C0"/>
        </w:rPr>
        <w:t>l’ensemble des autres partitions sont bien intégrées au groupe de volume vg00</w:t>
      </w:r>
      <w:r>
        <w:t xml:space="preserve"> et se répartissent l’espace du volume physique.</w:t>
      </w:r>
    </w:p>
    <w:p w:rsidRPr="00B41135" w:rsidR="00D406BE" w:rsidP="0058370C" w:rsidRDefault="00D406BE" w14:paraId="65034E8D" w14:textId="0C7622D1">
      <w:pPr>
        <w:spacing w:line="20" w:lineRule="atLeast"/>
        <w:rPr>
          <w:rFonts w:cstheme="minorHAnsi"/>
          <w:lang w:val="en-CA"/>
        </w:rPr>
      </w:pPr>
      <w:r>
        <w:t xml:space="preserve">Enfin, pour </w:t>
      </w:r>
      <w:r w:rsidRPr="005B3BE8">
        <w:rPr>
          <w:b/>
          <w:bCs/>
          <w:color w:val="0070C0"/>
        </w:rPr>
        <w:t>visualiser la liste des volumes logiques</w:t>
      </w:r>
      <w:r>
        <w:t> …</w:t>
      </w:r>
      <w:r w:rsidR="005B3BE8">
        <w:br/>
      </w:r>
      <w:r w:rsidRPr="00F300E7" w:rsidR="00D66476">
        <w:rPr>
          <w:rFonts w:cstheme="minorHAnsi"/>
          <w:b/>
          <w:bCs/>
          <w:color w:val="E36C0A" w:themeColor="accent6" w:themeShade="BF"/>
          <w:lang w:val="en-CA"/>
        </w:rPr>
        <w:t xml:space="preserve">&gt;&gt; </w:t>
      </w:r>
      <w:r w:rsidRPr="00B41135">
        <w:rPr>
          <w:rFonts w:cstheme="minorHAnsi"/>
          <w:b/>
          <w:color w:val="FF0000"/>
          <w:lang w:val="en-CA"/>
        </w:rPr>
        <w:t xml:space="preserve">vvs </w:t>
      </w:r>
    </w:p>
    <w:p w:rsidRPr="0015764F" w:rsidR="00D406BE" w:rsidP="0058370C" w:rsidRDefault="00D406BE" w14:paraId="4AE95F86" w14:textId="77777777">
      <w:pPr>
        <w:spacing w:after="0" w:line="20" w:lineRule="atLeast"/>
        <w:rPr>
          <w:b/>
          <w:iCs/>
          <w:color w:val="00B050"/>
          <w:lang w:val="en-CA"/>
        </w:rPr>
      </w:pPr>
      <w:r w:rsidRPr="0015764F">
        <w:rPr>
          <w:b/>
          <w:iCs/>
          <w:color w:val="00B050"/>
          <w:lang w:val="en-CA"/>
        </w:rPr>
        <w:t>LV</w:t>
      </w:r>
      <w:r w:rsidRPr="0015764F">
        <w:rPr>
          <w:b/>
          <w:iCs/>
          <w:color w:val="00B050"/>
          <w:lang w:val="en-CA"/>
        </w:rPr>
        <w:tab/>
      </w:r>
      <w:r w:rsidRPr="0015764F">
        <w:rPr>
          <w:b/>
          <w:iCs/>
          <w:color w:val="00B050"/>
          <w:lang w:val="en-CA"/>
        </w:rPr>
        <w:tab/>
      </w:r>
      <w:r w:rsidRPr="0015764F">
        <w:rPr>
          <w:b/>
          <w:iCs/>
          <w:color w:val="00B050"/>
          <w:lang w:val="en-CA"/>
        </w:rPr>
        <w:t>VG</w:t>
      </w:r>
      <w:r w:rsidRPr="0015764F">
        <w:rPr>
          <w:b/>
          <w:iCs/>
          <w:color w:val="00B050"/>
          <w:lang w:val="en-CA"/>
        </w:rPr>
        <w:tab/>
      </w:r>
      <w:r w:rsidRPr="0015764F">
        <w:rPr>
          <w:b/>
          <w:iCs/>
          <w:color w:val="00B050"/>
          <w:lang w:val="en-CA"/>
        </w:rPr>
        <w:tab/>
      </w:r>
      <w:r w:rsidRPr="0015764F">
        <w:rPr>
          <w:b/>
          <w:iCs/>
          <w:color w:val="00B050"/>
          <w:lang w:val="en-CA"/>
        </w:rPr>
        <w:t>Attr</w:t>
      </w:r>
      <w:r w:rsidRPr="0015764F">
        <w:rPr>
          <w:b/>
          <w:iCs/>
          <w:color w:val="00B050"/>
          <w:lang w:val="en-CA"/>
        </w:rPr>
        <w:tab/>
      </w:r>
      <w:r w:rsidRPr="0015764F">
        <w:rPr>
          <w:b/>
          <w:iCs/>
          <w:color w:val="00B050"/>
          <w:lang w:val="en-CA"/>
        </w:rPr>
        <w:tab/>
      </w:r>
      <w:r w:rsidRPr="0015764F">
        <w:rPr>
          <w:b/>
          <w:iCs/>
          <w:color w:val="00B050"/>
          <w:lang w:val="en-CA"/>
        </w:rPr>
        <w:t>LSize</w:t>
      </w:r>
      <w:r w:rsidRPr="0015764F">
        <w:rPr>
          <w:b/>
          <w:iCs/>
          <w:color w:val="00B050"/>
          <w:lang w:val="en-CA"/>
        </w:rPr>
        <w:tab/>
      </w:r>
      <w:r w:rsidRPr="0015764F">
        <w:rPr>
          <w:b/>
          <w:iCs/>
          <w:color w:val="00B050"/>
          <w:lang w:val="en-CA"/>
        </w:rPr>
        <w:tab/>
      </w:r>
      <w:r w:rsidRPr="0015764F">
        <w:rPr>
          <w:b/>
          <w:iCs/>
          <w:color w:val="00B050"/>
          <w:lang w:val="en-CA"/>
        </w:rPr>
        <w:t>Pool</w:t>
      </w:r>
      <w:r w:rsidRPr="0015764F">
        <w:rPr>
          <w:b/>
          <w:iCs/>
          <w:color w:val="00B050"/>
          <w:lang w:val="en-CA"/>
        </w:rPr>
        <w:tab/>
      </w:r>
      <w:r w:rsidRPr="0015764F">
        <w:rPr>
          <w:b/>
          <w:iCs/>
          <w:color w:val="00B050"/>
          <w:lang w:val="en-CA"/>
        </w:rPr>
        <w:t>Origin</w:t>
      </w:r>
      <w:r w:rsidRPr="0015764F">
        <w:rPr>
          <w:b/>
          <w:iCs/>
          <w:color w:val="00B050"/>
          <w:lang w:val="en-CA"/>
        </w:rPr>
        <w:tab/>
      </w:r>
      <w:r w:rsidRPr="0015764F">
        <w:rPr>
          <w:b/>
          <w:iCs/>
          <w:color w:val="00B050"/>
          <w:lang w:val="en-CA"/>
        </w:rPr>
        <w:t>Data%</w:t>
      </w:r>
      <w:r w:rsidRPr="0015764F">
        <w:rPr>
          <w:b/>
          <w:iCs/>
          <w:color w:val="00B050"/>
          <w:lang w:val="en-CA"/>
        </w:rPr>
        <w:tab/>
      </w:r>
      <w:r w:rsidRPr="0015764F">
        <w:rPr>
          <w:b/>
          <w:iCs/>
          <w:color w:val="00B050"/>
          <w:lang w:val="en-CA"/>
        </w:rPr>
        <w:t xml:space="preserve"> Meta% …</w:t>
      </w:r>
    </w:p>
    <w:p w:rsidRPr="0015764F" w:rsidR="00D406BE" w:rsidP="0058370C" w:rsidRDefault="00D406BE" w14:paraId="76026B85" w14:textId="77777777">
      <w:pPr>
        <w:spacing w:after="0" w:line="20" w:lineRule="atLeast"/>
        <w:rPr>
          <w:b/>
          <w:iCs/>
          <w:color w:val="00B050"/>
          <w:lang w:val="en-CA"/>
        </w:rPr>
      </w:pPr>
      <w:r w:rsidRPr="0015764F">
        <w:rPr>
          <w:b/>
          <w:iCs/>
          <w:color w:val="00B050"/>
          <w:lang w:val="en-CA"/>
        </w:rPr>
        <w:t>Vol1</w:t>
      </w:r>
      <w:r w:rsidRPr="0015764F">
        <w:rPr>
          <w:b/>
          <w:iCs/>
          <w:color w:val="00B050"/>
          <w:lang w:val="en-CA"/>
        </w:rPr>
        <w:tab/>
      </w:r>
      <w:r w:rsidRPr="0015764F">
        <w:rPr>
          <w:b/>
          <w:iCs/>
          <w:color w:val="00B050"/>
          <w:lang w:val="en-CA"/>
        </w:rPr>
        <w:tab/>
      </w:r>
      <w:r w:rsidRPr="0015764F">
        <w:rPr>
          <w:b/>
          <w:iCs/>
          <w:color w:val="00B050"/>
          <w:lang w:val="en-CA"/>
        </w:rPr>
        <w:t>monvg</w:t>
      </w:r>
      <w:r w:rsidRPr="0015764F">
        <w:rPr>
          <w:b/>
          <w:iCs/>
          <w:color w:val="00B050"/>
          <w:lang w:val="en-CA"/>
        </w:rPr>
        <w:tab/>
      </w:r>
      <w:r w:rsidRPr="0015764F">
        <w:rPr>
          <w:b/>
          <w:iCs/>
          <w:color w:val="00B050"/>
          <w:lang w:val="en-CA"/>
        </w:rPr>
        <w:tab/>
      </w:r>
      <w:r w:rsidRPr="0015764F">
        <w:rPr>
          <w:b/>
          <w:iCs/>
          <w:color w:val="00B050"/>
          <w:lang w:val="en-CA"/>
        </w:rPr>
        <w:t>-wi-a-----</w:t>
      </w:r>
      <w:r w:rsidRPr="0015764F">
        <w:rPr>
          <w:b/>
          <w:iCs/>
          <w:color w:val="00B050"/>
          <w:lang w:val="en-CA"/>
        </w:rPr>
        <w:tab/>
      </w:r>
      <w:r w:rsidRPr="0015764F">
        <w:rPr>
          <w:b/>
          <w:iCs/>
          <w:color w:val="00B050"/>
          <w:lang w:val="en-CA"/>
        </w:rPr>
        <w:t>2,00g</w:t>
      </w:r>
    </w:p>
    <w:p w:rsidRPr="0015764F" w:rsidR="00D406BE" w:rsidP="0058370C" w:rsidRDefault="00D406BE" w14:paraId="55E3D755" w14:textId="77777777">
      <w:pPr>
        <w:spacing w:after="0" w:line="20" w:lineRule="atLeast"/>
        <w:rPr>
          <w:b/>
          <w:iCs/>
          <w:color w:val="00B050"/>
          <w:lang w:val="en-CA"/>
        </w:rPr>
      </w:pPr>
      <w:r w:rsidRPr="0015764F">
        <w:rPr>
          <w:b/>
          <w:iCs/>
          <w:color w:val="00B050"/>
          <w:lang w:val="en-CA"/>
        </w:rPr>
        <w:t>Vol2</w:t>
      </w:r>
      <w:r w:rsidRPr="0015764F">
        <w:rPr>
          <w:b/>
          <w:iCs/>
          <w:color w:val="00B050"/>
          <w:lang w:val="en-CA"/>
        </w:rPr>
        <w:tab/>
      </w:r>
      <w:r w:rsidRPr="0015764F">
        <w:rPr>
          <w:b/>
          <w:iCs/>
          <w:color w:val="00B050"/>
          <w:lang w:val="en-CA"/>
        </w:rPr>
        <w:tab/>
      </w:r>
      <w:r w:rsidRPr="0015764F">
        <w:rPr>
          <w:b/>
          <w:iCs/>
          <w:color w:val="00B050"/>
          <w:lang w:val="en-CA"/>
        </w:rPr>
        <w:t>monvg</w:t>
      </w:r>
      <w:r w:rsidRPr="0015764F">
        <w:rPr>
          <w:b/>
          <w:iCs/>
          <w:color w:val="00B050"/>
          <w:lang w:val="en-CA"/>
        </w:rPr>
        <w:tab/>
      </w:r>
      <w:r w:rsidRPr="0015764F">
        <w:rPr>
          <w:b/>
          <w:iCs/>
          <w:color w:val="00B050"/>
          <w:lang w:val="en-CA"/>
        </w:rPr>
        <w:tab/>
      </w:r>
      <w:r w:rsidRPr="0015764F">
        <w:rPr>
          <w:b/>
          <w:iCs/>
          <w:color w:val="00B050"/>
          <w:lang w:val="en-CA"/>
        </w:rPr>
        <w:t>owi-aos---</w:t>
      </w:r>
      <w:r w:rsidRPr="0015764F">
        <w:rPr>
          <w:b/>
          <w:iCs/>
          <w:color w:val="00B050"/>
          <w:lang w:val="en-CA"/>
        </w:rPr>
        <w:tab/>
      </w:r>
      <w:r w:rsidRPr="0015764F">
        <w:rPr>
          <w:b/>
          <w:iCs/>
          <w:color w:val="00B050"/>
          <w:lang w:val="en-CA"/>
        </w:rPr>
        <w:t>1,00g</w:t>
      </w:r>
    </w:p>
    <w:p w:rsidR="00D406BE" w:rsidP="0058370C" w:rsidRDefault="00D406BE" w14:paraId="20C8C833" w14:textId="2B225763">
      <w:pPr>
        <w:spacing w:after="0" w:line="20" w:lineRule="atLeast"/>
        <w:rPr>
          <w:b/>
          <w:iCs/>
          <w:color w:val="00B050"/>
          <w:lang w:val="en-CA"/>
        </w:rPr>
      </w:pPr>
      <w:r w:rsidRPr="0015764F">
        <w:rPr>
          <w:b/>
          <w:iCs/>
          <w:color w:val="00B050"/>
          <w:lang w:val="en-CA"/>
        </w:rPr>
        <w:t>lvtest01</w:t>
      </w:r>
      <w:r w:rsidRPr="0015764F">
        <w:rPr>
          <w:b/>
          <w:iCs/>
          <w:color w:val="00B050"/>
          <w:lang w:val="en-CA"/>
        </w:rPr>
        <w:tab/>
      </w:r>
      <w:r w:rsidRPr="0015764F">
        <w:rPr>
          <w:b/>
          <w:iCs/>
          <w:color w:val="00B050"/>
          <w:lang w:val="en-CA"/>
        </w:rPr>
        <w:t>monvg</w:t>
      </w:r>
      <w:r w:rsidRPr="0015764F">
        <w:rPr>
          <w:b/>
          <w:iCs/>
          <w:color w:val="00B050"/>
          <w:lang w:val="en-CA"/>
        </w:rPr>
        <w:tab/>
      </w:r>
      <w:r w:rsidRPr="0015764F">
        <w:rPr>
          <w:b/>
          <w:iCs/>
          <w:color w:val="00B050"/>
          <w:lang w:val="en-CA"/>
        </w:rPr>
        <w:tab/>
      </w:r>
      <w:r w:rsidRPr="0015764F">
        <w:rPr>
          <w:b/>
          <w:iCs/>
          <w:color w:val="00B050"/>
          <w:lang w:val="en-CA"/>
        </w:rPr>
        <w:t>swi-a-s---</w:t>
      </w:r>
      <w:r w:rsidRPr="0015764F">
        <w:rPr>
          <w:b/>
          <w:iCs/>
          <w:color w:val="00B050"/>
          <w:lang w:val="en-CA"/>
        </w:rPr>
        <w:tab/>
      </w:r>
      <w:r w:rsidRPr="0015764F">
        <w:rPr>
          <w:b/>
          <w:iCs/>
          <w:color w:val="00B050"/>
          <w:lang w:val="en-CA"/>
        </w:rPr>
        <w:t xml:space="preserve">600,00m </w:t>
      </w:r>
      <w:r w:rsidRPr="0015764F">
        <w:rPr>
          <w:b/>
          <w:iCs/>
          <w:color w:val="00B050"/>
          <w:lang w:val="en-CA"/>
        </w:rPr>
        <w:tab/>
      </w:r>
      <w:r w:rsidRPr="0015764F">
        <w:rPr>
          <w:b/>
          <w:iCs/>
          <w:color w:val="00B050"/>
          <w:lang w:val="en-CA"/>
        </w:rPr>
        <w:t>Vol2</w:t>
      </w:r>
      <w:r w:rsidRPr="0015764F">
        <w:rPr>
          <w:b/>
          <w:iCs/>
          <w:color w:val="00B050"/>
          <w:lang w:val="en-CA"/>
        </w:rPr>
        <w:tab/>
      </w:r>
      <w:r w:rsidRPr="0015764F">
        <w:rPr>
          <w:b/>
          <w:iCs/>
          <w:color w:val="00B050"/>
          <w:lang w:val="en-CA"/>
        </w:rPr>
        <w:t>0,00</w:t>
      </w:r>
    </w:p>
    <w:p w:rsidR="005B3BE8" w:rsidP="0058370C" w:rsidRDefault="005B3BE8" w14:paraId="5F7F31ED" w14:textId="2DAB3D72">
      <w:pPr>
        <w:spacing w:after="0" w:line="20" w:lineRule="atLeast"/>
        <w:rPr>
          <w:b/>
          <w:iCs/>
          <w:color w:val="00B050"/>
          <w:lang w:val="en-CA"/>
        </w:rPr>
      </w:pPr>
    </w:p>
    <w:p w:rsidRPr="0015764F" w:rsidR="005B3BE8" w:rsidP="0058370C" w:rsidRDefault="005B3BE8" w14:paraId="1D610AEB" w14:textId="77777777">
      <w:pPr>
        <w:spacing w:after="0" w:line="20" w:lineRule="atLeast"/>
        <w:rPr>
          <w:b/>
          <w:iCs/>
          <w:color w:val="00B050"/>
          <w:lang w:val="en-CA"/>
        </w:rPr>
      </w:pPr>
    </w:p>
    <w:p w:rsidRPr="00F300E7" w:rsidR="005B3BE8" w:rsidRDefault="005B3BE8" w14:paraId="4681F45F" w14:textId="77777777">
      <w:pPr>
        <w:spacing w:after="0" w:line="276" w:lineRule="auto"/>
        <w:rPr>
          <w:b/>
          <w:color w:val="7030A0"/>
          <w:lang w:val="en-CA"/>
        </w:rPr>
      </w:pPr>
      <w:r w:rsidRPr="00F300E7">
        <w:rPr>
          <w:b/>
          <w:color w:val="7030A0"/>
          <w:lang w:val="en-CA"/>
        </w:rPr>
        <w:br w:type="page"/>
      </w:r>
    </w:p>
    <w:p w:rsidRPr="00FA6554" w:rsidR="00D406BE" w:rsidP="0058370C" w:rsidRDefault="00D406BE" w14:paraId="2969058B" w14:textId="2EEC9E4E">
      <w:pPr>
        <w:spacing w:line="20" w:lineRule="atLeast"/>
        <w:rPr>
          <w:b/>
          <w:color w:val="7030A0"/>
        </w:rPr>
      </w:pPr>
      <w:r w:rsidRPr="00FA6554">
        <w:rPr>
          <w:b/>
          <w:color w:val="7030A0"/>
        </w:rPr>
        <w:lastRenderedPageBreak/>
        <w:t>Instantanés (</w:t>
      </w:r>
      <w:r w:rsidRPr="00FA6554">
        <w:rPr>
          <w:b/>
          <w:i/>
          <w:color w:val="7030A0"/>
        </w:rPr>
        <w:t>snapshot</w:t>
      </w:r>
      <w:r w:rsidRPr="00FA6554">
        <w:rPr>
          <w:b/>
          <w:color w:val="7030A0"/>
        </w:rPr>
        <w:t>)</w:t>
      </w:r>
    </w:p>
    <w:p w:rsidRPr="00670F5A" w:rsidR="00D406BE" w:rsidP="0058370C" w:rsidRDefault="00D406BE" w14:paraId="3D067106" w14:textId="77777777">
      <w:pPr>
        <w:spacing w:line="20" w:lineRule="atLeast"/>
      </w:pPr>
      <w:r>
        <w:t xml:space="preserve">Un </w:t>
      </w:r>
      <w:r w:rsidRPr="005B3BE8">
        <w:rPr>
          <w:b/>
          <w:bCs/>
          <w:color w:val="0070C0"/>
        </w:rPr>
        <w:t>instantané ne copie pas l'intégralité du volume logique (LV) original</w:t>
      </w:r>
      <w:r w:rsidRPr="00670F5A">
        <w:t xml:space="preserve">. </w:t>
      </w:r>
      <w:r>
        <w:br/>
      </w:r>
      <w:r w:rsidRPr="00670F5A">
        <w:t xml:space="preserve">Au contraire, il ne va </w:t>
      </w:r>
      <w:r w:rsidRPr="005B3BE8">
        <w:rPr>
          <w:b/>
          <w:bCs/>
          <w:color w:val="0070C0"/>
        </w:rPr>
        <w:t>stocker que les différences</w:t>
      </w:r>
      <w:r w:rsidRPr="00670F5A">
        <w:t xml:space="preserve">. </w:t>
      </w:r>
      <w:r>
        <w:br/>
      </w:r>
      <w:r w:rsidRPr="00670F5A">
        <w:t xml:space="preserve">C'est pourquoi il est instantané et </w:t>
      </w:r>
      <w:r w:rsidRPr="005B3BE8">
        <w:rPr>
          <w:b/>
          <w:bCs/>
          <w:color w:val="0070C0"/>
        </w:rPr>
        <w:t>commence avec une occupation taille nulle</w:t>
      </w:r>
      <w:r w:rsidRPr="00670F5A">
        <w:t xml:space="preserve">. </w:t>
      </w:r>
      <w:r>
        <w:br/>
      </w:r>
      <w:r w:rsidRPr="00670F5A">
        <w:t xml:space="preserve">La commande </w:t>
      </w:r>
      <w:r w:rsidRPr="005B3BE8">
        <w:rPr>
          <w:b/>
          <w:bCs/>
          <w:color w:val="0070C0"/>
        </w:rPr>
        <w:t>lvdisplay permet de voir l'évolution de la taille</w:t>
      </w:r>
      <w:r w:rsidRPr="00670F5A">
        <w:t>.</w:t>
      </w:r>
    </w:p>
    <w:p w:rsidR="00D406BE" w:rsidP="0058370C" w:rsidRDefault="00D406BE" w14:paraId="74920447" w14:textId="77777777">
      <w:pPr>
        <w:spacing w:line="20" w:lineRule="atLeast"/>
      </w:pPr>
      <w:r w:rsidRPr="00670F5A">
        <w:t xml:space="preserve">Avec LVM2, les </w:t>
      </w:r>
      <w:r w:rsidRPr="005B3BE8">
        <w:rPr>
          <w:b/>
          <w:bCs/>
          <w:color w:val="0070C0"/>
        </w:rPr>
        <w:t>instantanés sont par défaut en lecture/écriture</w:t>
      </w:r>
      <w:r w:rsidRPr="00670F5A">
        <w:t xml:space="preserve">. </w:t>
      </w:r>
      <w:r>
        <w:br/>
      </w:r>
      <w:r w:rsidRPr="00670F5A">
        <w:t>Le fonctionnement est similaire aux instantanés en lecture seule avec la possibilité supplémentaire d'écrire sur l'instantané</w:t>
      </w:r>
      <w:r>
        <w:t> </w:t>
      </w:r>
      <w:r w:rsidRPr="00670F5A">
        <w:t>:</w:t>
      </w:r>
      <w:r>
        <w:t> </w:t>
      </w:r>
      <w:r w:rsidRPr="00670F5A">
        <w:t xml:space="preserve">le bloc est alors marqué comme utilisé dans la table d'exceptions et ne sera plus récupéré du volume source. </w:t>
      </w:r>
      <w:r>
        <w:br/>
      </w:r>
      <w:r w:rsidRPr="00670F5A">
        <w:t xml:space="preserve">Par exemple, on peut faire l'instantané d'un volume, le monter et tester un programme expérimental qui modifie </w:t>
      </w:r>
      <w:r>
        <w:t>d</w:t>
      </w:r>
      <w:r w:rsidRPr="00670F5A">
        <w:t>es fichiers</w:t>
      </w:r>
      <w:r>
        <w:t xml:space="preserve"> importants</w:t>
      </w:r>
      <w:r w:rsidRPr="00670F5A">
        <w:t xml:space="preserve">. </w:t>
      </w:r>
      <w:r>
        <w:br/>
      </w:r>
      <w:r w:rsidRPr="00670F5A">
        <w:t xml:space="preserve">Si le résultat n'est pas satisfaisant, </w:t>
      </w:r>
      <w:r>
        <w:t xml:space="preserve">il est alors possible de </w:t>
      </w:r>
      <w:r w:rsidRPr="00670F5A">
        <w:t xml:space="preserve">le démonter, le supprimer et </w:t>
      </w:r>
      <w:r>
        <w:t xml:space="preserve">de </w:t>
      </w:r>
      <w:r w:rsidRPr="00670F5A">
        <w:t xml:space="preserve">remonter le système de fichiers originel. </w:t>
      </w:r>
    </w:p>
    <w:p w:rsidRPr="00537A0C" w:rsidR="00D406BE" w:rsidP="0058370C" w:rsidRDefault="00D406BE" w14:paraId="20BB118E" w14:textId="77777777">
      <w:pPr>
        <w:spacing w:line="20" w:lineRule="atLeast"/>
        <w:rPr>
          <w:b/>
        </w:rPr>
      </w:pPr>
      <w:r w:rsidRPr="00537A0C">
        <w:rPr>
          <w:b/>
        </w:rPr>
        <w:t>Création d'un instantané LVM</w:t>
      </w:r>
    </w:p>
    <w:p w:rsidRPr="00506750" w:rsidR="00D406BE" w:rsidP="0058370C" w:rsidRDefault="00D406BE" w14:paraId="439D2E81" w14:textId="1AAC4D7F">
      <w:pPr>
        <w:spacing w:line="20" w:lineRule="atLeast"/>
        <w:rPr>
          <w:lang w:val="en-US"/>
        </w:rPr>
      </w:pPr>
      <w:r w:rsidRPr="0061163F">
        <w:t xml:space="preserve">La commande suivante </w:t>
      </w:r>
      <w:r>
        <w:t>v</w:t>
      </w:r>
      <w:r w:rsidRPr="00670F5A">
        <w:t xml:space="preserve">a créer un </w:t>
      </w:r>
      <w:r>
        <w:t>instantané</w:t>
      </w:r>
      <w:r w:rsidRPr="00670F5A">
        <w:t xml:space="preserve"> du </w:t>
      </w:r>
      <w:r>
        <w:t>volume logique (</w:t>
      </w:r>
      <w:r w:rsidRPr="00670F5A">
        <w:t>LV</w:t>
      </w:r>
      <w:r>
        <w:t>)</w:t>
      </w:r>
      <w:r w:rsidRPr="00670F5A">
        <w:t xml:space="preserve"> à la taille de </w:t>
      </w:r>
      <w:r>
        <w:t>500 Mo</w:t>
      </w:r>
      <w:r w:rsidRPr="00670F5A">
        <w:t>.</w:t>
      </w:r>
      <w:r>
        <w:br/>
      </w:r>
      <w:r w:rsidRPr="00506750" w:rsidR="00D66476">
        <w:rPr>
          <w:rFonts w:cstheme="minorHAnsi"/>
          <w:b/>
          <w:bCs/>
          <w:color w:val="E36C0A" w:themeColor="accent6" w:themeShade="BF"/>
          <w:lang w:val="en-US"/>
        </w:rPr>
        <w:t xml:space="preserve">&gt;&gt; </w:t>
      </w:r>
      <w:r w:rsidRPr="00506750">
        <w:rPr>
          <w:rFonts w:cstheme="minorHAnsi"/>
          <w:b/>
          <w:color w:val="FF0000"/>
          <w:lang w:val="en-US"/>
        </w:rPr>
        <w:t>lvcreate -L 500M -s -n lvtest01 /dev/monvg/vol2</w:t>
      </w:r>
      <w:r w:rsidRPr="00506750">
        <w:rPr>
          <w:rFonts w:cstheme="minorHAnsi"/>
          <w:b/>
          <w:color w:val="FF0000"/>
          <w:lang w:val="en-US"/>
        </w:rPr>
        <w:br/>
      </w:r>
    </w:p>
    <w:p w:rsidRPr="00670F5A" w:rsidR="00D406BE" w:rsidP="0058370C" w:rsidRDefault="00D406BE" w14:paraId="000DF45E" w14:textId="77777777">
      <w:pPr>
        <w:spacing w:line="20" w:lineRule="atLeast"/>
      </w:pPr>
      <w:r w:rsidRPr="00506750">
        <w:rPr>
          <w:b/>
          <w:lang w:val="en-US"/>
        </w:rPr>
        <w:t>Attention</w:t>
      </w:r>
      <w:r w:rsidRPr="00506750">
        <w:rPr>
          <w:lang w:val="en-US"/>
        </w:rPr>
        <w:t> …</w:t>
      </w:r>
      <w:r w:rsidRPr="00506750">
        <w:rPr>
          <w:lang w:val="en-US"/>
        </w:rPr>
        <w:br/>
      </w:r>
      <w:r>
        <w:t>L</w:t>
      </w:r>
      <w:r w:rsidRPr="00670F5A">
        <w:t xml:space="preserve">a </w:t>
      </w:r>
      <w:r w:rsidRPr="005B3BE8">
        <w:rPr>
          <w:b/>
          <w:bCs/>
          <w:color w:val="0070C0"/>
        </w:rPr>
        <w:t>taille d'utilisation de l’instantané évolue avec … l'utilisation</w:t>
      </w:r>
      <w:r w:rsidRPr="00670F5A">
        <w:t xml:space="preserve">. </w:t>
      </w:r>
      <w:r>
        <w:br/>
      </w:r>
      <w:r w:rsidRPr="00670F5A">
        <w:t>Si ce</w:t>
      </w:r>
      <w:r>
        <w:t>t</w:t>
      </w:r>
      <w:r w:rsidRPr="00670F5A">
        <w:t xml:space="preserve"> </w:t>
      </w:r>
      <w:r w:rsidRPr="005B3BE8">
        <w:rPr>
          <w:b/>
          <w:bCs/>
          <w:color w:val="0070C0"/>
        </w:rPr>
        <w:t>instantané se retrouve rempli à 100%,</w:t>
      </w:r>
      <w:r w:rsidRPr="00670F5A">
        <w:t xml:space="preserve"> il devient alors inutilisable (état </w:t>
      </w:r>
      <w:r w:rsidRPr="003E04A4">
        <w:rPr>
          <w:i/>
        </w:rPr>
        <w:t>INACTIVE</w:t>
      </w:r>
      <w:r w:rsidRPr="00670F5A">
        <w:t>)</w:t>
      </w:r>
      <w:r>
        <w:t>.</w:t>
      </w:r>
      <w:r>
        <w:br/>
      </w:r>
      <w:r>
        <w:t>Toutefois, i</w:t>
      </w:r>
      <w:r w:rsidRPr="00670F5A">
        <w:t>l n'y a</w:t>
      </w:r>
      <w:r>
        <w:t xml:space="preserve">ura </w:t>
      </w:r>
      <w:r w:rsidRPr="005B3BE8">
        <w:rPr>
          <w:b/>
          <w:bCs/>
          <w:color w:val="0070C0"/>
        </w:rPr>
        <w:t>pas d’impact pour le LV d'origine</w:t>
      </w:r>
      <w:r w:rsidRPr="00670F5A">
        <w:t>.</w:t>
      </w:r>
    </w:p>
    <w:p w:rsidRPr="00670F5A" w:rsidR="00D406BE" w:rsidP="0058370C" w:rsidRDefault="00D406BE" w14:paraId="32646409" w14:textId="77777777">
      <w:pPr>
        <w:spacing w:line="20" w:lineRule="atLeast"/>
      </w:pPr>
    </w:p>
    <w:p w:rsidR="00E622AB" w:rsidP="0058370C" w:rsidRDefault="00D406BE" w14:paraId="056ED70E" w14:textId="49B88B20">
      <w:pPr>
        <w:spacing w:line="20" w:lineRule="atLeast"/>
      </w:pPr>
      <w:r w:rsidRPr="001B1E7F">
        <w:rPr>
          <w:b/>
        </w:rPr>
        <w:t>Redimensionnement d’un instantané</w:t>
      </w:r>
      <w:r w:rsidR="00E622AB">
        <w:rPr>
          <w:b/>
        </w:rPr>
        <w:br/>
      </w:r>
      <w:r>
        <w:t>Si l</w:t>
      </w:r>
      <w:r w:rsidRPr="00670F5A">
        <w:t>a taille d</w:t>
      </w:r>
      <w:r>
        <w:t xml:space="preserve">e l’instantané </w:t>
      </w:r>
      <w:r w:rsidRPr="00670F5A">
        <w:t xml:space="preserve">est trop petite et elle arrive </w:t>
      </w:r>
      <w:r>
        <w:t>à son point de saturation (100%)</w:t>
      </w:r>
      <w:r w:rsidR="00E622AB">
        <w:br/>
      </w:r>
      <w:r w:rsidRPr="00670F5A">
        <w:t xml:space="preserve">Il faut donc redimensionner </w:t>
      </w:r>
      <w:r>
        <w:t>l’instantané.</w:t>
      </w:r>
    </w:p>
    <w:p w:rsidRPr="00670F5A" w:rsidR="00D406BE" w:rsidP="0058370C" w:rsidRDefault="00D406BE" w14:paraId="4610C731" w14:textId="2C9C5B7F">
      <w:pPr>
        <w:spacing w:line="20" w:lineRule="atLeast"/>
      </w:pPr>
      <w:r>
        <w:t>Dans un premier temps, il faut v</w:t>
      </w:r>
      <w:r w:rsidRPr="00670F5A">
        <w:t xml:space="preserve">érifier avec </w:t>
      </w:r>
      <w:r>
        <w:t xml:space="preserve">la commande </w:t>
      </w:r>
      <w:r w:rsidRPr="00020FF8">
        <w:rPr>
          <w:i/>
        </w:rPr>
        <w:t>vgdisplay</w:t>
      </w:r>
      <w:r w:rsidRPr="00670F5A">
        <w:t xml:space="preserve"> que le </w:t>
      </w:r>
      <w:r>
        <w:t>groupe de volume (</w:t>
      </w:r>
      <w:r w:rsidRPr="00670F5A">
        <w:t>VG</w:t>
      </w:r>
      <w:r>
        <w:t>)</w:t>
      </w:r>
      <w:r w:rsidRPr="00670F5A">
        <w:t xml:space="preserve"> dispose encore d'assez d'espace libre (Free PE / Size)</w:t>
      </w:r>
      <w:r>
        <w:t>.</w:t>
      </w:r>
    </w:p>
    <w:p w:rsidR="00E622AB" w:rsidP="0058370C" w:rsidRDefault="00D406BE" w14:paraId="0A7DCA6A" w14:textId="77777777">
      <w:pPr>
        <w:spacing w:line="20" w:lineRule="atLeast"/>
        <w:rPr>
          <w:rFonts w:cstheme="minorHAnsi"/>
          <w:b/>
          <w:color w:val="FF0000"/>
        </w:rPr>
      </w:pPr>
      <w:r>
        <w:t>Par la suite, il faut entrer la commande suivante …</w:t>
      </w:r>
      <w:r>
        <w:br/>
      </w:r>
      <w:r w:rsidRPr="00B41135" w:rsidR="00D66476">
        <w:rPr>
          <w:rFonts w:cstheme="minorHAnsi"/>
          <w:b/>
          <w:bCs/>
          <w:color w:val="E36C0A" w:themeColor="accent6" w:themeShade="BF"/>
        </w:rPr>
        <w:t xml:space="preserve">&gt;&gt; </w:t>
      </w:r>
      <w:r w:rsidRPr="00B41135">
        <w:rPr>
          <w:rFonts w:cstheme="minorHAnsi"/>
          <w:b/>
          <w:color w:val="FF0000"/>
        </w:rPr>
        <w:t xml:space="preserve">lvresize -L +100M /dev/monvg/lvtest01 </w:t>
      </w:r>
    </w:p>
    <w:p w:rsidRPr="0015764F" w:rsidR="00D406BE" w:rsidP="00E622AB" w:rsidRDefault="00D406BE" w14:paraId="50CFA621" w14:textId="0E8300DF">
      <w:pPr>
        <w:spacing w:after="0" w:line="20" w:lineRule="atLeast"/>
        <w:rPr>
          <w:b/>
          <w:iCs/>
          <w:color w:val="00B050"/>
          <w:lang w:val="en-CA"/>
        </w:rPr>
      </w:pPr>
      <w:r>
        <w:t xml:space="preserve">Cette commande va ajouter 100 Mo à l’instantané </w:t>
      </w:r>
      <w:r w:rsidRPr="00D33ADF">
        <w:rPr>
          <w:i/>
        </w:rPr>
        <w:t>/dev/monvg/lvtest01</w:t>
      </w:r>
      <w:r>
        <w:t xml:space="preserve"> (qui était de 500 Mo à l’origine)</w:t>
      </w:r>
      <w:r w:rsidR="00E622AB">
        <w:t xml:space="preserve"> …</w:t>
      </w:r>
      <w:r w:rsidR="00E622AB">
        <w:br/>
      </w:r>
      <w:r w:rsidRPr="00E622AB" w:rsidR="00D66476">
        <w:rPr>
          <w:rFonts w:cstheme="minorHAnsi"/>
          <w:b/>
          <w:bCs/>
          <w:color w:val="E36C0A" w:themeColor="accent6" w:themeShade="BF"/>
          <w:lang w:val="en-CA"/>
        </w:rPr>
        <w:t xml:space="preserve">&gt;&gt; </w:t>
      </w:r>
      <w:r w:rsidRPr="00B41135">
        <w:rPr>
          <w:rFonts w:cstheme="minorHAnsi"/>
          <w:b/>
          <w:color w:val="FF0000"/>
          <w:lang w:val="en-CA"/>
        </w:rPr>
        <w:t xml:space="preserve">lvdisplay /dev/monvg/lvtest01 </w:t>
      </w:r>
      <w:r w:rsidRPr="00B41135">
        <w:rPr>
          <w:rFonts w:cstheme="minorHAnsi"/>
          <w:b/>
          <w:color w:val="FF0000"/>
          <w:lang w:val="en-CA"/>
        </w:rPr>
        <w:br/>
      </w:r>
      <w:r w:rsidRPr="0015764F">
        <w:rPr>
          <w:b/>
          <w:iCs/>
          <w:color w:val="00B050"/>
          <w:lang w:val="en-CA"/>
        </w:rPr>
        <w:t>--- Logical volume ---</w:t>
      </w:r>
    </w:p>
    <w:p w:rsidRPr="0015764F" w:rsidR="00D406BE" w:rsidP="0058370C" w:rsidRDefault="00D406BE" w14:paraId="4925103C" w14:textId="77777777">
      <w:pPr>
        <w:spacing w:after="0" w:line="20" w:lineRule="atLeast"/>
        <w:rPr>
          <w:b/>
          <w:iCs/>
          <w:color w:val="00B050"/>
          <w:lang w:val="en-CA"/>
        </w:rPr>
      </w:pPr>
      <w:r w:rsidRPr="0015764F">
        <w:rPr>
          <w:b/>
          <w:iCs/>
          <w:color w:val="00B050"/>
          <w:lang w:val="en-CA"/>
        </w:rPr>
        <w:t>LV Path</w:t>
      </w:r>
      <w:r w:rsidRPr="0015764F">
        <w:rPr>
          <w:b/>
          <w:iCs/>
          <w:color w:val="00B050"/>
          <w:lang w:val="en-CA"/>
        </w:rPr>
        <w:tab/>
      </w:r>
      <w:r w:rsidRPr="0015764F">
        <w:rPr>
          <w:b/>
          <w:iCs/>
          <w:color w:val="00B050"/>
          <w:lang w:val="en-CA"/>
        </w:rPr>
        <w:tab/>
      </w:r>
      <w:r w:rsidRPr="0015764F">
        <w:rPr>
          <w:b/>
          <w:iCs/>
          <w:color w:val="00B050"/>
          <w:lang w:val="en-CA"/>
        </w:rPr>
        <w:tab/>
      </w:r>
      <w:r w:rsidRPr="0015764F">
        <w:rPr>
          <w:b/>
          <w:iCs/>
          <w:color w:val="00B050"/>
          <w:lang w:val="en-CA"/>
        </w:rPr>
        <w:t>/dev/monvg/lvtest01</w:t>
      </w:r>
    </w:p>
    <w:p w:rsidRPr="0015764F" w:rsidR="00D406BE" w:rsidP="0058370C" w:rsidRDefault="00D406BE" w14:paraId="2DECBC3E" w14:textId="77777777">
      <w:pPr>
        <w:spacing w:after="0" w:line="20" w:lineRule="atLeast"/>
        <w:rPr>
          <w:b/>
          <w:iCs/>
          <w:color w:val="00B050"/>
          <w:lang w:val="en-CA"/>
        </w:rPr>
      </w:pPr>
      <w:r w:rsidRPr="0015764F">
        <w:rPr>
          <w:b/>
          <w:iCs/>
          <w:color w:val="00B050"/>
          <w:lang w:val="en-CA"/>
        </w:rPr>
        <w:t>LV Name</w:t>
      </w:r>
      <w:r w:rsidRPr="0015764F">
        <w:rPr>
          <w:b/>
          <w:iCs/>
          <w:color w:val="00B050"/>
          <w:lang w:val="en-CA"/>
        </w:rPr>
        <w:tab/>
      </w:r>
      <w:r w:rsidRPr="0015764F">
        <w:rPr>
          <w:b/>
          <w:iCs/>
          <w:color w:val="00B050"/>
          <w:lang w:val="en-CA"/>
        </w:rPr>
        <w:tab/>
      </w:r>
      <w:r w:rsidRPr="0015764F">
        <w:rPr>
          <w:b/>
          <w:iCs/>
          <w:color w:val="00B050"/>
          <w:lang w:val="en-CA"/>
        </w:rPr>
        <w:t>lvtest01</w:t>
      </w:r>
    </w:p>
    <w:p w:rsidRPr="0015764F" w:rsidR="00D406BE" w:rsidP="0058370C" w:rsidRDefault="00D406BE" w14:paraId="6DFE6652" w14:textId="77777777">
      <w:pPr>
        <w:spacing w:after="0" w:line="20" w:lineRule="atLeast"/>
        <w:rPr>
          <w:b/>
          <w:iCs/>
          <w:color w:val="00B050"/>
          <w:lang w:val="en-CA"/>
        </w:rPr>
      </w:pPr>
      <w:r w:rsidRPr="0015764F">
        <w:rPr>
          <w:b/>
          <w:iCs/>
          <w:color w:val="00B050"/>
          <w:lang w:val="en-CA"/>
        </w:rPr>
        <w:t>VG Name</w:t>
      </w:r>
      <w:r w:rsidRPr="0015764F">
        <w:rPr>
          <w:b/>
          <w:iCs/>
          <w:color w:val="00B050"/>
          <w:lang w:val="en-CA"/>
        </w:rPr>
        <w:tab/>
      </w:r>
      <w:r w:rsidRPr="0015764F">
        <w:rPr>
          <w:b/>
          <w:iCs/>
          <w:color w:val="00B050"/>
          <w:lang w:val="en-CA"/>
        </w:rPr>
        <w:tab/>
      </w:r>
      <w:r w:rsidRPr="0015764F">
        <w:rPr>
          <w:b/>
          <w:iCs/>
          <w:color w:val="00B050"/>
          <w:lang w:val="en-CA"/>
        </w:rPr>
        <w:t>monvg</w:t>
      </w:r>
    </w:p>
    <w:p w:rsidRPr="0015764F" w:rsidR="00D406BE" w:rsidP="0058370C" w:rsidRDefault="00D406BE" w14:paraId="53A842C9" w14:textId="77777777">
      <w:pPr>
        <w:spacing w:after="0" w:line="20" w:lineRule="atLeast"/>
        <w:rPr>
          <w:b/>
          <w:iCs/>
          <w:color w:val="00B050"/>
          <w:lang w:val="en-CA"/>
        </w:rPr>
      </w:pPr>
      <w:r w:rsidRPr="0015764F">
        <w:rPr>
          <w:b/>
          <w:iCs/>
          <w:color w:val="00B050"/>
          <w:lang w:val="en-CA"/>
        </w:rPr>
        <w:t>LV UUID</w:t>
      </w:r>
      <w:r w:rsidRPr="0015764F">
        <w:rPr>
          <w:b/>
          <w:iCs/>
          <w:color w:val="00B050"/>
          <w:lang w:val="en-CA"/>
        </w:rPr>
        <w:tab/>
      </w:r>
      <w:r w:rsidRPr="0015764F">
        <w:rPr>
          <w:b/>
          <w:iCs/>
          <w:color w:val="00B050"/>
          <w:lang w:val="en-CA"/>
        </w:rPr>
        <w:tab/>
      </w:r>
      <w:r w:rsidRPr="0015764F">
        <w:rPr>
          <w:b/>
          <w:iCs/>
          <w:color w:val="00B050"/>
          <w:lang w:val="en-CA"/>
        </w:rPr>
        <w:t>jq8JwW-JGJG-0HMm-1ZgW-KIGC-QMFz-wZZa2B</w:t>
      </w:r>
    </w:p>
    <w:p w:rsidRPr="0015764F" w:rsidR="00D406BE" w:rsidP="0058370C" w:rsidRDefault="00D406BE" w14:paraId="7917018B" w14:textId="77777777">
      <w:pPr>
        <w:spacing w:after="0" w:line="20" w:lineRule="atLeast"/>
        <w:rPr>
          <w:b/>
          <w:iCs/>
          <w:color w:val="00B050"/>
          <w:lang w:val="en-CA"/>
        </w:rPr>
      </w:pPr>
      <w:r w:rsidRPr="0015764F">
        <w:rPr>
          <w:b/>
          <w:iCs/>
          <w:color w:val="00B050"/>
          <w:lang w:val="en-CA"/>
        </w:rPr>
        <w:t>LV Write Access</w:t>
      </w:r>
      <w:r w:rsidRPr="0015764F">
        <w:rPr>
          <w:b/>
          <w:iCs/>
          <w:color w:val="00B050"/>
          <w:lang w:val="en-CA"/>
        </w:rPr>
        <w:tab/>
      </w:r>
      <w:r w:rsidRPr="0015764F">
        <w:rPr>
          <w:b/>
          <w:iCs/>
          <w:color w:val="00B050"/>
          <w:lang w:val="en-CA"/>
        </w:rPr>
        <w:t>read/write</w:t>
      </w:r>
    </w:p>
    <w:p w:rsidRPr="0015764F" w:rsidR="00D406BE" w:rsidP="0058370C" w:rsidRDefault="00D406BE" w14:paraId="02A31A40" w14:textId="77777777">
      <w:pPr>
        <w:spacing w:after="0" w:line="20" w:lineRule="atLeast"/>
        <w:rPr>
          <w:b/>
          <w:iCs/>
          <w:color w:val="00B050"/>
          <w:lang w:val="en-CA"/>
        </w:rPr>
      </w:pPr>
      <w:r w:rsidRPr="0015764F">
        <w:rPr>
          <w:b/>
          <w:iCs/>
          <w:color w:val="00B050"/>
          <w:lang w:val="en-CA"/>
        </w:rPr>
        <w:t>LV Creation host, time</w:t>
      </w:r>
      <w:r w:rsidRPr="0015764F">
        <w:rPr>
          <w:b/>
          <w:iCs/>
          <w:color w:val="00B050"/>
          <w:lang w:val="en-CA"/>
        </w:rPr>
        <w:tab/>
      </w:r>
      <w:r w:rsidRPr="0015764F">
        <w:rPr>
          <w:b/>
          <w:iCs/>
          <w:color w:val="00B0F0"/>
          <w:lang w:val="en-CA"/>
        </w:rPr>
        <w:t>debian9, 2019-04-16 15:53:36 -0400</w:t>
      </w:r>
    </w:p>
    <w:p w:rsidRPr="0015764F" w:rsidR="00D406BE" w:rsidP="0058370C" w:rsidRDefault="00D406BE" w14:paraId="4632BA54" w14:textId="77777777">
      <w:pPr>
        <w:spacing w:after="0" w:line="20" w:lineRule="atLeast"/>
        <w:rPr>
          <w:b/>
          <w:iCs/>
          <w:color w:val="00B050"/>
          <w:lang w:val="en-CA"/>
        </w:rPr>
      </w:pPr>
      <w:r w:rsidRPr="0015764F">
        <w:rPr>
          <w:b/>
          <w:iCs/>
          <w:color w:val="00B0F0"/>
          <w:lang w:val="en-CA"/>
        </w:rPr>
        <w:t>LV snapshot status</w:t>
      </w:r>
      <w:r w:rsidRPr="0015764F">
        <w:rPr>
          <w:b/>
          <w:iCs/>
          <w:color w:val="00B0F0"/>
          <w:lang w:val="en-CA"/>
        </w:rPr>
        <w:tab/>
      </w:r>
      <w:r w:rsidRPr="0015764F">
        <w:rPr>
          <w:b/>
          <w:iCs/>
          <w:color w:val="00B0F0"/>
          <w:lang w:val="en-CA"/>
        </w:rPr>
        <w:t>active destination for Vol2</w:t>
      </w:r>
      <w:r w:rsidRPr="0015764F">
        <w:rPr>
          <w:b/>
          <w:iCs/>
          <w:color w:val="00B0F0"/>
          <w:lang w:val="en-CA"/>
        </w:rPr>
        <w:br/>
      </w:r>
      <w:r w:rsidRPr="0015764F">
        <w:rPr>
          <w:b/>
          <w:iCs/>
          <w:color w:val="00B050"/>
          <w:lang w:val="en-CA"/>
        </w:rPr>
        <w:t>LV Status</w:t>
      </w:r>
      <w:r w:rsidRPr="0015764F">
        <w:rPr>
          <w:b/>
          <w:iCs/>
          <w:color w:val="00B050"/>
          <w:lang w:val="en-CA"/>
        </w:rPr>
        <w:tab/>
      </w:r>
      <w:r w:rsidRPr="0015764F">
        <w:rPr>
          <w:b/>
          <w:iCs/>
          <w:color w:val="00B050"/>
          <w:lang w:val="en-CA"/>
        </w:rPr>
        <w:tab/>
      </w:r>
      <w:r w:rsidRPr="0015764F">
        <w:rPr>
          <w:b/>
          <w:iCs/>
          <w:color w:val="00B050"/>
          <w:lang w:val="en-CA"/>
        </w:rPr>
        <w:t>available</w:t>
      </w:r>
    </w:p>
    <w:p w:rsidRPr="0015764F" w:rsidR="00D406BE" w:rsidP="0058370C" w:rsidRDefault="00D406BE" w14:paraId="23230163" w14:textId="77777777">
      <w:pPr>
        <w:spacing w:after="0" w:line="20" w:lineRule="atLeast"/>
        <w:rPr>
          <w:b/>
          <w:iCs/>
          <w:color w:val="00B050"/>
          <w:lang w:val="en-CA"/>
        </w:rPr>
      </w:pPr>
      <w:r w:rsidRPr="0015764F">
        <w:rPr>
          <w:b/>
          <w:iCs/>
          <w:color w:val="00B050"/>
          <w:lang w:val="en-CA"/>
        </w:rPr>
        <w:t># open</w:t>
      </w:r>
      <w:r w:rsidRPr="0015764F">
        <w:rPr>
          <w:b/>
          <w:iCs/>
          <w:color w:val="00B050"/>
          <w:lang w:val="en-CA"/>
        </w:rPr>
        <w:tab/>
      </w:r>
      <w:r w:rsidRPr="0015764F">
        <w:rPr>
          <w:b/>
          <w:iCs/>
          <w:color w:val="00B050"/>
          <w:lang w:val="en-CA"/>
        </w:rPr>
        <w:tab/>
      </w:r>
      <w:r w:rsidRPr="0015764F">
        <w:rPr>
          <w:b/>
          <w:iCs/>
          <w:color w:val="00B050"/>
          <w:lang w:val="en-CA"/>
        </w:rPr>
        <w:tab/>
      </w:r>
      <w:r w:rsidRPr="0015764F">
        <w:rPr>
          <w:b/>
          <w:iCs/>
          <w:color w:val="00B050"/>
          <w:lang w:val="en-CA"/>
        </w:rPr>
        <w:t>0</w:t>
      </w:r>
    </w:p>
    <w:p w:rsidRPr="0015764F" w:rsidR="00D406BE" w:rsidP="0058370C" w:rsidRDefault="00D406BE" w14:paraId="10F8E76B" w14:textId="77777777">
      <w:pPr>
        <w:spacing w:after="0" w:line="20" w:lineRule="atLeast"/>
        <w:rPr>
          <w:b/>
          <w:iCs/>
          <w:color w:val="00B050"/>
          <w:lang w:val="en-CA"/>
        </w:rPr>
      </w:pPr>
      <w:r w:rsidRPr="0015764F">
        <w:rPr>
          <w:b/>
          <w:iCs/>
          <w:color w:val="00B050"/>
          <w:lang w:val="en-CA"/>
        </w:rPr>
        <w:t>LV Size</w:t>
      </w:r>
      <w:r w:rsidRPr="0015764F">
        <w:rPr>
          <w:b/>
          <w:iCs/>
          <w:color w:val="00B050"/>
          <w:lang w:val="en-CA"/>
        </w:rPr>
        <w:tab/>
      </w:r>
      <w:r w:rsidRPr="0015764F">
        <w:rPr>
          <w:b/>
          <w:iCs/>
          <w:color w:val="00B050"/>
          <w:lang w:val="en-CA"/>
        </w:rPr>
        <w:tab/>
      </w:r>
      <w:r w:rsidRPr="0015764F">
        <w:rPr>
          <w:b/>
          <w:iCs/>
          <w:color w:val="00B050"/>
          <w:lang w:val="en-CA"/>
        </w:rPr>
        <w:tab/>
      </w:r>
      <w:r w:rsidRPr="0015764F">
        <w:rPr>
          <w:b/>
          <w:iCs/>
          <w:color w:val="00B050"/>
          <w:lang w:val="en-CA"/>
        </w:rPr>
        <w:t>1,00 Go</w:t>
      </w:r>
    </w:p>
    <w:p w:rsidRPr="0015764F" w:rsidR="00D406BE" w:rsidP="0058370C" w:rsidRDefault="00D406BE" w14:paraId="37D2AD0B" w14:textId="77777777">
      <w:pPr>
        <w:spacing w:after="0" w:line="20" w:lineRule="atLeast"/>
        <w:rPr>
          <w:b/>
          <w:iCs/>
          <w:color w:val="00B050"/>
          <w:lang w:val="en-CA"/>
        </w:rPr>
      </w:pPr>
      <w:r w:rsidRPr="0015764F">
        <w:rPr>
          <w:b/>
          <w:iCs/>
          <w:color w:val="00B050"/>
          <w:lang w:val="en-CA"/>
        </w:rPr>
        <w:t>Current LE</w:t>
      </w:r>
      <w:r w:rsidRPr="0015764F">
        <w:rPr>
          <w:b/>
          <w:iCs/>
          <w:color w:val="00B050"/>
          <w:lang w:val="en-CA"/>
        </w:rPr>
        <w:tab/>
      </w:r>
      <w:r w:rsidRPr="0015764F">
        <w:rPr>
          <w:b/>
          <w:iCs/>
          <w:color w:val="00B050"/>
          <w:lang w:val="en-CA"/>
        </w:rPr>
        <w:tab/>
      </w:r>
      <w:r w:rsidRPr="0015764F">
        <w:rPr>
          <w:b/>
          <w:iCs/>
          <w:color w:val="00B0F0"/>
          <w:lang w:val="en-CA"/>
        </w:rPr>
        <w:t>256</w:t>
      </w:r>
    </w:p>
    <w:p w:rsidRPr="0015764F" w:rsidR="00D406BE" w:rsidP="0058370C" w:rsidRDefault="00D406BE" w14:paraId="2845492D" w14:textId="77777777">
      <w:pPr>
        <w:spacing w:after="0" w:line="20" w:lineRule="atLeast"/>
        <w:rPr>
          <w:b/>
          <w:iCs/>
          <w:color w:val="00B0F0"/>
          <w:lang w:val="en-CA"/>
        </w:rPr>
      </w:pPr>
      <w:r w:rsidRPr="0015764F">
        <w:rPr>
          <w:b/>
          <w:iCs/>
          <w:color w:val="00B0F0"/>
          <w:lang w:val="en-CA"/>
        </w:rPr>
        <w:t>COW-table size</w:t>
      </w:r>
      <w:r w:rsidRPr="0015764F">
        <w:rPr>
          <w:b/>
          <w:iCs/>
          <w:color w:val="00B0F0"/>
          <w:lang w:val="en-CA"/>
        </w:rPr>
        <w:tab/>
      </w:r>
      <w:r w:rsidRPr="0015764F">
        <w:rPr>
          <w:b/>
          <w:iCs/>
          <w:color w:val="00B0F0"/>
          <w:lang w:val="en-CA"/>
        </w:rPr>
        <w:tab/>
      </w:r>
      <w:r w:rsidRPr="0015764F">
        <w:rPr>
          <w:b/>
          <w:iCs/>
          <w:color w:val="00B0F0"/>
          <w:lang w:val="en-CA"/>
        </w:rPr>
        <w:t>600,00 MiB</w:t>
      </w:r>
    </w:p>
    <w:p w:rsidRPr="0015764F" w:rsidR="00D406BE" w:rsidP="0058370C" w:rsidRDefault="00D406BE" w14:paraId="05151672" w14:textId="77777777">
      <w:pPr>
        <w:spacing w:after="0" w:line="20" w:lineRule="atLeast"/>
        <w:rPr>
          <w:b/>
          <w:iCs/>
          <w:color w:val="00B0F0"/>
          <w:lang w:val="en-CA"/>
        </w:rPr>
      </w:pPr>
      <w:r w:rsidRPr="0015764F">
        <w:rPr>
          <w:b/>
          <w:iCs/>
          <w:color w:val="00B0F0"/>
          <w:lang w:val="en-CA"/>
        </w:rPr>
        <w:lastRenderedPageBreak/>
        <w:t>COW-table LE</w:t>
      </w:r>
      <w:r w:rsidRPr="0015764F">
        <w:rPr>
          <w:b/>
          <w:iCs/>
          <w:color w:val="00B0F0"/>
          <w:lang w:val="en-CA"/>
        </w:rPr>
        <w:tab/>
      </w:r>
      <w:r w:rsidRPr="0015764F">
        <w:rPr>
          <w:b/>
          <w:iCs/>
          <w:color w:val="00B0F0"/>
          <w:lang w:val="en-CA"/>
        </w:rPr>
        <w:tab/>
      </w:r>
      <w:r w:rsidRPr="0015764F">
        <w:rPr>
          <w:b/>
          <w:iCs/>
          <w:color w:val="00B0F0"/>
          <w:lang w:val="en-CA"/>
        </w:rPr>
        <w:t>150</w:t>
      </w:r>
    </w:p>
    <w:p w:rsidRPr="0015764F" w:rsidR="00D406BE" w:rsidP="0058370C" w:rsidRDefault="00D406BE" w14:paraId="150AD7C0" w14:textId="77777777">
      <w:pPr>
        <w:spacing w:after="0" w:line="20" w:lineRule="atLeast"/>
        <w:rPr>
          <w:b/>
          <w:iCs/>
          <w:color w:val="00B0F0"/>
          <w:lang w:val="en-CA"/>
        </w:rPr>
      </w:pPr>
      <w:r w:rsidRPr="0015764F">
        <w:rPr>
          <w:b/>
          <w:iCs/>
          <w:color w:val="00B0F0"/>
          <w:lang w:val="en-CA"/>
        </w:rPr>
        <w:t>Allocated to snapshot</w:t>
      </w:r>
      <w:r w:rsidRPr="0015764F">
        <w:rPr>
          <w:b/>
          <w:iCs/>
          <w:color w:val="00B0F0"/>
          <w:lang w:val="en-CA"/>
        </w:rPr>
        <w:tab/>
      </w:r>
      <w:r w:rsidRPr="0015764F">
        <w:rPr>
          <w:b/>
          <w:iCs/>
          <w:color w:val="00B0F0"/>
          <w:lang w:val="en-CA"/>
        </w:rPr>
        <w:t>0,00%</w:t>
      </w:r>
    </w:p>
    <w:p w:rsidRPr="0015764F" w:rsidR="00D406BE" w:rsidP="0058370C" w:rsidRDefault="00D406BE" w14:paraId="5C03AD66" w14:textId="77777777">
      <w:pPr>
        <w:spacing w:after="0" w:line="20" w:lineRule="atLeast"/>
        <w:rPr>
          <w:b/>
          <w:iCs/>
          <w:color w:val="00B0F0"/>
          <w:lang w:val="en-CA"/>
        </w:rPr>
      </w:pPr>
      <w:r w:rsidRPr="0015764F">
        <w:rPr>
          <w:b/>
          <w:iCs/>
          <w:color w:val="00B0F0"/>
          <w:lang w:val="en-CA"/>
        </w:rPr>
        <w:t>Snapshot chunk size</w:t>
      </w:r>
      <w:r w:rsidRPr="0015764F">
        <w:rPr>
          <w:b/>
          <w:iCs/>
          <w:color w:val="00B0F0"/>
          <w:lang w:val="en-CA"/>
        </w:rPr>
        <w:tab/>
      </w:r>
      <w:r w:rsidRPr="0015764F">
        <w:rPr>
          <w:b/>
          <w:iCs/>
          <w:color w:val="00B0F0"/>
          <w:lang w:val="en-CA"/>
        </w:rPr>
        <w:t>4,00 KiB</w:t>
      </w:r>
    </w:p>
    <w:p w:rsidRPr="0015764F" w:rsidR="00D406BE" w:rsidP="0058370C" w:rsidRDefault="00D406BE" w14:paraId="14201B4B" w14:textId="77777777">
      <w:pPr>
        <w:spacing w:after="0" w:line="20" w:lineRule="atLeast"/>
        <w:rPr>
          <w:b/>
          <w:iCs/>
          <w:color w:val="00B050"/>
          <w:lang w:val="en-CA"/>
        </w:rPr>
      </w:pPr>
      <w:r w:rsidRPr="0015764F">
        <w:rPr>
          <w:b/>
          <w:iCs/>
          <w:color w:val="00B050"/>
          <w:lang w:val="en-CA"/>
        </w:rPr>
        <w:t>Segments</w:t>
      </w:r>
      <w:r w:rsidRPr="0015764F">
        <w:rPr>
          <w:b/>
          <w:iCs/>
          <w:color w:val="00B050"/>
          <w:lang w:val="en-CA"/>
        </w:rPr>
        <w:tab/>
      </w:r>
      <w:r w:rsidRPr="0015764F">
        <w:rPr>
          <w:b/>
          <w:iCs/>
          <w:color w:val="00B050"/>
          <w:lang w:val="en-CA"/>
        </w:rPr>
        <w:tab/>
      </w:r>
      <w:r w:rsidRPr="0015764F">
        <w:rPr>
          <w:b/>
          <w:iCs/>
          <w:color w:val="00B050"/>
          <w:lang w:val="en-CA"/>
        </w:rPr>
        <w:t>1</w:t>
      </w:r>
    </w:p>
    <w:p w:rsidRPr="0015764F" w:rsidR="00D406BE" w:rsidP="0058370C" w:rsidRDefault="00D406BE" w14:paraId="2EC3BBAD" w14:textId="77777777">
      <w:pPr>
        <w:spacing w:after="0" w:line="20" w:lineRule="atLeast"/>
        <w:rPr>
          <w:b/>
          <w:iCs/>
          <w:color w:val="00B050"/>
          <w:lang w:val="en-CA"/>
        </w:rPr>
      </w:pPr>
      <w:r w:rsidRPr="0015764F">
        <w:rPr>
          <w:b/>
          <w:iCs/>
          <w:color w:val="00B050"/>
          <w:lang w:val="en-CA"/>
        </w:rPr>
        <w:t>Allocation</w:t>
      </w:r>
      <w:r w:rsidRPr="0015764F">
        <w:rPr>
          <w:b/>
          <w:iCs/>
          <w:color w:val="00B050"/>
          <w:lang w:val="en-CA"/>
        </w:rPr>
        <w:tab/>
      </w:r>
      <w:r w:rsidRPr="0015764F">
        <w:rPr>
          <w:b/>
          <w:iCs/>
          <w:color w:val="00B050"/>
          <w:lang w:val="en-CA"/>
        </w:rPr>
        <w:tab/>
      </w:r>
      <w:r w:rsidRPr="0015764F">
        <w:rPr>
          <w:b/>
          <w:iCs/>
          <w:color w:val="00B050"/>
          <w:lang w:val="en-CA"/>
        </w:rPr>
        <w:t>inherit</w:t>
      </w:r>
    </w:p>
    <w:p w:rsidRPr="0015764F" w:rsidR="00D406BE" w:rsidP="0058370C" w:rsidRDefault="00D406BE" w14:paraId="2603B4DD" w14:textId="77777777">
      <w:pPr>
        <w:spacing w:after="0" w:line="20" w:lineRule="atLeast"/>
        <w:rPr>
          <w:b/>
          <w:iCs/>
          <w:color w:val="00B050"/>
          <w:lang w:val="en-CA"/>
        </w:rPr>
      </w:pPr>
      <w:r w:rsidRPr="0015764F">
        <w:rPr>
          <w:b/>
          <w:iCs/>
          <w:color w:val="00B050"/>
          <w:lang w:val="en-CA"/>
        </w:rPr>
        <w:t>Read ahead sectors</w:t>
      </w:r>
      <w:r w:rsidRPr="0015764F">
        <w:rPr>
          <w:b/>
          <w:iCs/>
          <w:color w:val="00B050"/>
          <w:lang w:val="en-CA"/>
        </w:rPr>
        <w:tab/>
      </w:r>
      <w:r w:rsidRPr="0015764F">
        <w:rPr>
          <w:b/>
          <w:iCs/>
          <w:color w:val="00B050"/>
          <w:lang w:val="en-CA"/>
        </w:rPr>
        <w:t>auto</w:t>
      </w:r>
    </w:p>
    <w:p w:rsidRPr="0015764F" w:rsidR="00D406BE" w:rsidP="0058370C" w:rsidRDefault="00D406BE" w14:paraId="773E5407" w14:textId="77777777">
      <w:pPr>
        <w:spacing w:after="0" w:line="20" w:lineRule="atLeast"/>
        <w:rPr>
          <w:b/>
          <w:iCs/>
          <w:color w:val="00B050"/>
          <w:lang w:val="en-CA"/>
        </w:rPr>
      </w:pPr>
      <w:r w:rsidRPr="0015764F">
        <w:rPr>
          <w:b/>
          <w:iCs/>
          <w:color w:val="00B050"/>
          <w:lang w:val="en-CA"/>
        </w:rPr>
        <w:t>- currently set to</w:t>
      </w:r>
      <w:r w:rsidRPr="0015764F">
        <w:rPr>
          <w:b/>
          <w:iCs/>
          <w:color w:val="00B050"/>
          <w:lang w:val="en-CA"/>
        </w:rPr>
        <w:tab/>
      </w:r>
      <w:r w:rsidRPr="0015764F">
        <w:rPr>
          <w:b/>
          <w:iCs/>
          <w:color w:val="00B050"/>
          <w:lang w:val="en-CA"/>
        </w:rPr>
        <w:t>256</w:t>
      </w:r>
    </w:p>
    <w:p w:rsidRPr="0015764F" w:rsidR="00D406BE" w:rsidP="0058370C" w:rsidRDefault="00D406BE" w14:paraId="2D2A9744" w14:textId="77777777">
      <w:pPr>
        <w:spacing w:after="0" w:line="20" w:lineRule="atLeast"/>
        <w:rPr>
          <w:b/>
          <w:iCs/>
          <w:color w:val="00B050"/>
          <w:lang w:val="en-CA"/>
        </w:rPr>
      </w:pPr>
      <w:r w:rsidRPr="0015764F">
        <w:rPr>
          <w:b/>
          <w:iCs/>
          <w:color w:val="00B050"/>
          <w:lang w:val="en-CA"/>
        </w:rPr>
        <w:t>Block device</w:t>
      </w:r>
      <w:r w:rsidRPr="0015764F">
        <w:rPr>
          <w:b/>
          <w:iCs/>
          <w:color w:val="00B050"/>
          <w:lang w:val="en-CA"/>
        </w:rPr>
        <w:tab/>
      </w:r>
      <w:r w:rsidRPr="0015764F">
        <w:rPr>
          <w:b/>
          <w:iCs/>
          <w:color w:val="00B050"/>
          <w:lang w:val="en-CA"/>
        </w:rPr>
        <w:tab/>
      </w:r>
      <w:r w:rsidRPr="0015764F">
        <w:rPr>
          <w:b/>
          <w:iCs/>
          <w:color w:val="00B050"/>
          <w:lang w:val="en-CA"/>
        </w:rPr>
        <w:t>254:1</w:t>
      </w:r>
    </w:p>
    <w:p w:rsidR="00D406BE" w:rsidP="0058370C" w:rsidRDefault="00D406BE" w14:paraId="55F9D5F5" w14:textId="77777777">
      <w:pPr>
        <w:spacing w:line="20" w:lineRule="atLeast"/>
        <w:rPr>
          <w:lang w:val="en-CA"/>
        </w:rPr>
      </w:pPr>
    </w:p>
    <w:p w:rsidRPr="00150D15" w:rsidR="00D406BE" w:rsidP="0058370C" w:rsidRDefault="00D406BE" w14:paraId="6C91F211" w14:textId="77777777">
      <w:pPr>
        <w:spacing w:line="20" w:lineRule="atLeast"/>
        <w:rPr>
          <w:b/>
        </w:rPr>
      </w:pPr>
      <w:r w:rsidRPr="00150D15">
        <w:rPr>
          <w:b/>
        </w:rPr>
        <w:t>Fusion d’un instantané</w:t>
      </w:r>
    </w:p>
    <w:p w:rsidRPr="00670F5A" w:rsidR="00D406BE" w:rsidP="0058370C" w:rsidRDefault="00D406BE" w14:paraId="36005CC1" w14:textId="77777777">
      <w:pPr>
        <w:spacing w:line="20" w:lineRule="atLeast"/>
      </w:pPr>
      <w:r>
        <w:t xml:space="preserve">La fusion d’un instantané vise à </w:t>
      </w:r>
      <w:r w:rsidRPr="005B3BE8">
        <w:rPr>
          <w:b/>
          <w:bCs/>
          <w:color w:val="0070C0"/>
        </w:rPr>
        <w:t>transférer un instantané modifié vers le volume logique (LV) d'origine</w:t>
      </w:r>
      <w:r w:rsidRPr="00670F5A">
        <w:t xml:space="preserve">. </w:t>
      </w:r>
      <w:r>
        <w:br/>
      </w:r>
      <w:r>
        <w:t xml:space="preserve">En d’autres termes, </w:t>
      </w:r>
      <w:r w:rsidRPr="00670F5A">
        <w:t xml:space="preserve">les </w:t>
      </w:r>
      <w:r w:rsidRPr="005B3BE8">
        <w:rPr>
          <w:b/>
          <w:bCs/>
          <w:color w:val="0070C0"/>
        </w:rPr>
        <w:t>modifications apportées sur l’instantané va se retrouver sur le volume logique (LV) d'origine</w:t>
      </w:r>
      <w:r w:rsidRPr="00670F5A">
        <w:t>.</w:t>
      </w:r>
    </w:p>
    <w:p w:rsidRPr="00B41135" w:rsidR="00D406BE" w:rsidP="0058370C" w:rsidRDefault="00D406BE" w14:paraId="78E7854B" w14:textId="180B0435">
      <w:pPr>
        <w:spacing w:line="20" w:lineRule="atLeast"/>
        <w:rPr>
          <w:rFonts w:cstheme="minorHAnsi"/>
        </w:rPr>
      </w:pPr>
      <w:r>
        <w:t xml:space="preserve">Pour </w:t>
      </w:r>
      <w:r w:rsidRPr="005B3BE8">
        <w:rPr>
          <w:b/>
          <w:bCs/>
          <w:color w:val="0070C0"/>
        </w:rPr>
        <w:t>fusionner un instantané</w:t>
      </w:r>
      <w:r>
        <w:t> …</w:t>
      </w:r>
      <w:r w:rsidR="00E622AB">
        <w:br/>
      </w:r>
      <w:r w:rsidRPr="00B41135" w:rsidR="00D66476">
        <w:rPr>
          <w:rFonts w:cstheme="minorHAnsi"/>
          <w:b/>
          <w:bCs/>
          <w:color w:val="E36C0A" w:themeColor="accent6" w:themeShade="BF"/>
        </w:rPr>
        <w:t xml:space="preserve">&gt;&gt; </w:t>
      </w:r>
      <w:r w:rsidRPr="00B41135">
        <w:rPr>
          <w:rFonts w:cstheme="minorHAnsi"/>
          <w:b/>
          <w:color w:val="FF0000"/>
        </w:rPr>
        <w:t xml:space="preserve">lvconvert --merge /dev/monvg/vol2 </w:t>
      </w:r>
      <w:r w:rsidRPr="00B41135">
        <w:rPr>
          <w:rFonts w:cstheme="minorHAnsi"/>
          <w:b/>
          <w:color w:val="FF0000"/>
        </w:rPr>
        <w:br/>
      </w:r>
    </w:p>
    <w:p w:rsidR="00D406BE" w:rsidP="0058370C" w:rsidRDefault="00D406BE" w14:paraId="64F1980A" w14:textId="77777777">
      <w:pPr>
        <w:spacing w:line="20" w:lineRule="atLeast"/>
      </w:pPr>
      <w:r w:rsidRPr="008B365A">
        <w:rPr>
          <w:b/>
        </w:rPr>
        <w:t>Attention …</w:t>
      </w:r>
      <w:r>
        <w:br/>
      </w:r>
      <w:r>
        <w:t xml:space="preserve">Ceci est </w:t>
      </w:r>
      <w:r w:rsidRPr="00E622AB">
        <w:rPr>
          <w:b/>
          <w:bCs/>
          <w:color w:val="0070C0"/>
        </w:rPr>
        <w:t>possible à partir de la version de noyau &gt;=2.6.33</w:t>
      </w:r>
      <w:r>
        <w:t>.</w:t>
      </w:r>
    </w:p>
    <w:p w:rsidR="00D406BE" w:rsidP="0058370C" w:rsidRDefault="00D406BE" w14:paraId="236292F9" w14:textId="77777777">
      <w:pPr>
        <w:spacing w:line="20" w:lineRule="atLeast"/>
      </w:pPr>
    </w:p>
    <w:p w:rsidRPr="00131DAC" w:rsidR="00D406BE" w:rsidP="0058370C" w:rsidRDefault="00D406BE" w14:paraId="17AD1E0C" w14:textId="77777777">
      <w:pPr>
        <w:spacing w:line="20" w:lineRule="atLeast"/>
      </w:pPr>
      <w:r w:rsidRPr="00EF2F89">
        <w:rPr>
          <w:b/>
        </w:rPr>
        <w:t>Notion d'</w:t>
      </w:r>
      <w:r>
        <w:rPr>
          <w:b/>
        </w:rPr>
        <w:t xml:space="preserve">étendue physique </w:t>
      </w:r>
      <w:r w:rsidRPr="00131DAC">
        <w:rPr>
          <w:i/>
        </w:rPr>
        <w:t>(Physical Extent)</w:t>
      </w:r>
    </w:p>
    <w:p w:rsidR="00D406BE" w:rsidP="0058370C" w:rsidRDefault="00D406BE" w14:paraId="67665FB0" w14:textId="05681CB9">
      <w:pPr>
        <w:spacing w:line="20" w:lineRule="atLeast"/>
      </w:pPr>
      <w:r>
        <w:t xml:space="preserve">Une </w:t>
      </w:r>
      <w:r w:rsidRPr="00E622AB">
        <w:rPr>
          <w:b/>
          <w:bCs/>
          <w:color w:val="0070C0"/>
        </w:rPr>
        <w:t>étendue physique (PE) est un tout petit morceau d'un groupe de volumes</w:t>
      </w:r>
      <w:r>
        <w:t xml:space="preserve">. </w:t>
      </w:r>
      <w:r>
        <w:br/>
      </w:r>
      <w:r>
        <w:t xml:space="preserve">En fait, au moment de la création d'un groupe de volumes, le ou les disques sont </w:t>
      </w:r>
      <w:r w:rsidRPr="003A0EE8">
        <w:rPr>
          <w:b/>
          <w:bCs/>
          <w:color w:val="0070C0"/>
        </w:rPr>
        <w:t>découpés en morceaux de quelques Mo</w:t>
      </w:r>
      <w:r>
        <w:t xml:space="preserve"> (4 Mo par défaut). </w:t>
      </w:r>
      <w:r>
        <w:br/>
      </w:r>
      <w:r>
        <w:t xml:space="preserve">Lors de la création d’un volume logique, </w:t>
      </w:r>
      <w:r w:rsidRPr="003A0EE8">
        <w:rPr>
          <w:b/>
          <w:bCs/>
          <w:color w:val="0070C0"/>
        </w:rPr>
        <w:t>LVM va utiliser autant de PE que nécessaires</w:t>
      </w:r>
      <w:r>
        <w:t xml:space="preserve">. </w:t>
      </w:r>
      <w:r w:rsidR="003A0EE8">
        <w:br/>
      </w:r>
      <w:r>
        <w:t xml:space="preserve">La taille </w:t>
      </w:r>
      <w:r w:rsidRPr="003A0EE8">
        <w:rPr>
          <w:b/>
          <w:bCs/>
          <w:color w:val="0070C0"/>
        </w:rPr>
        <w:t>d'un volume logique sera donc toujours un multiple de la taille d'une étendue physique</w:t>
      </w:r>
      <w:r w:rsidRPr="003A0EE8">
        <w:rPr>
          <w:color w:val="0070C0"/>
        </w:rPr>
        <w:t xml:space="preserve"> </w:t>
      </w:r>
      <w:r>
        <w:t>(PE).</w:t>
      </w:r>
    </w:p>
    <w:p w:rsidR="00D406BE" w:rsidP="0058370C" w:rsidRDefault="00D406BE" w14:paraId="5D71DF04" w14:textId="77777777">
      <w:pPr>
        <w:spacing w:line="20" w:lineRule="atLeast"/>
      </w:pPr>
    </w:p>
    <w:p w:rsidRPr="00585252" w:rsidR="00D406BE" w:rsidP="0058370C" w:rsidRDefault="00D406BE" w14:paraId="748594DC" w14:textId="77777777">
      <w:pPr>
        <w:spacing w:line="20" w:lineRule="atLeast"/>
        <w:rPr>
          <w:b/>
        </w:rPr>
      </w:pPr>
      <w:r w:rsidRPr="00585252">
        <w:rPr>
          <w:b/>
        </w:rPr>
        <w:t>Petit glossaire </w:t>
      </w:r>
      <w:r w:rsidRPr="00585252">
        <w:t>…</w:t>
      </w:r>
    </w:p>
    <w:tbl>
      <w:tblPr>
        <w:tblStyle w:val="TableauGrille2-Accentuation1"/>
        <w:tblW w:w="0" w:type="auto"/>
        <w:tblLook w:val="04A0" w:firstRow="1" w:lastRow="0" w:firstColumn="1" w:lastColumn="0" w:noHBand="0" w:noVBand="1"/>
      </w:tblPr>
      <w:tblGrid>
        <w:gridCol w:w="1290"/>
        <w:gridCol w:w="2254"/>
        <w:gridCol w:w="2410"/>
        <w:gridCol w:w="4846"/>
      </w:tblGrid>
      <w:tr w:rsidRPr="0008392B" w:rsidR="00D406BE" w:rsidTr="00BB7498" w14:paraId="1B56CEAD" w14:textId="77777777">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290" w:type="dxa"/>
          </w:tcPr>
          <w:p w:rsidRPr="0008392B" w:rsidR="00D406BE" w:rsidP="0058370C" w:rsidRDefault="00D406BE" w14:paraId="43ACB827" w14:textId="77777777">
            <w:pPr>
              <w:spacing w:line="20" w:lineRule="atLeast"/>
              <w:rPr>
                <w:color w:val="00B0F0"/>
              </w:rPr>
            </w:pPr>
            <w:r w:rsidRPr="0008392B">
              <w:rPr>
                <w:color w:val="00B0F0"/>
              </w:rPr>
              <w:t>Abréviation</w:t>
            </w:r>
          </w:p>
        </w:tc>
        <w:tc>
          <w:tcPr>
            <w:tcW w:w="2254" w:type="dxa"/>
          </w:tcPr>
          <w:p w:rsidRPr="0008392B" w:rsidR="00D406BE" w:rsidP="0058370C" w:rsidRDefault="00D406BE" w14:paraId="5421904D" w14:textId="77777777">
            <w:pPr>
              <w:spacing w:line="20" w:lineRule="atLeast"/>
              <w:cnfStyle w:val="100000000000" w:firstRow="1" w:lastRow="0" w:firstColumn="0" w:lastColumn="0" w:oddVBand="0" w:evenVBand="0" w:oddHBand="0" w:evenHBand="0" w:firstRowFirstColumn="0" w:firstRowLastColumn="0" w:lastRowFirstColumn="0" w:lastRowLastColumn="0"/>
              <w:rPr>
                <w:color w:val="00B0F0"/>
              </w:rPr>
            </w:pPr>
            <w:r w:rsidRPr="0008392B">
              <w:rPr>
                <w:color w:val="00B0F0"/>
              </w:rPr>
              <w:t>Français</w:t>
            </w:r>
          </w:p>
        </w:tc>
        <w:tc>
          <w:tcPr>
            <w:tcW w:w="2410" w:type="dxa"/>
          </w:tcPr>
          <w:p w:rsidRPr="0008392B" w:rsidR="00D406BE" w:rsidP="0058370C" w:rsidRDefault="00D406BE" w14:paraId="26A9B589" w14:textId="77777777">
            <w:pPr>
              <w:spacing w:line="20" w:lineRule="atLeast"/>
              <w:cnfStyle w:val="100000000000" w:firstRow="1" w:lastRow="0" w:firstColumn="0" w:lastColumn="0" w:oddVBand="0" w:evenVBand="0" w:oddHBand="0" w:evenHBand="0" w:firstRowFirstColumn="0" w:firstRowLastColumn="0" w:lastRowFirstColumn="0" w:lastRowLastColumn="0"/>
              <w:rPr>
                <w:color w:val="00B0F0"/>
              </w:rPr>
            </w:pPr>
            <w:r w:rsidRPr="0008392B">
              <w:rPr>
                <w:color w:val="00B0F0"/>
              </w:rPr>
              <w:t>Anglais</w:t>
            </w:r>
          </w:p>
        </w:tc>
        <w:tc>
          <w:tcPr>
            <w:tcW w:w="4846" w:type="dxa"/>
          </w:tcPr>
          <w:p w:rsidRPr="0008392B" w:rsidR="00D406BE" w:rsidP="0058370C" w:rsidRDefault="00D406BE" w14:paraId="57A62142" w14:textId="77777777">
            <w:pPr>
              <w:spacing w:line="20" w:lineRule="atLeast"/>
              <w:cnfStyle w:val="100000000000" w:firstRow="1" w:lastRow="0" w:firstColumn="0" w:lastColumn="0" w:oddVBand="0" w:evenVBand="0" w:oddHBand="0" w:evenHBand="0" w:firstRowFirstColumn="0" w:firstRowLastColumn="0" w:lastRowFirstColumn="0" w:lastRowLastColumn="0"/>
              <w:rPr>
                <w:color w:val="00B0F0"/>
              </w:rPr>
            </w:pPr>
            <w:r w:rsidRPr="0008392B">
              <w:rPr>
                <w:color w:val="00B0F0"/>
              </w:rPr>
              <w:t>Description</w:t>
            </w:r>
          </w:p>
        </w:tc>
      </w:tr>
      <w:tr w:rsidR="00D406BE" w:rsidTr="00BB7498" w14:paraId="37515A5A" w14:textId="77777777">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290" w:type="dxa"/>
          </w:tcPr>
          <w:p w:rsidR="00D406BE" w:rsidP="0058370C" w:rsidRDefault="00D406BE" w14:paraId="6C437353" w14:textId="77777777">
            <w:pPr>
              <w:spacing w:line="20" w:lineRule="atLeast"/>
            </w:pPr>
            <w:r>
              <w:t>VG</w:t>
            </w:r>
          </w:p>
        </w:tc>
        <w:tc>
          <w:tcPr>
            <w:tcW w:w="2254" w:type="dxa"/>
          </w:tcPr>
          <w:p w:rsidR="00D406BE" w:rsidP="0058370C" w:rsidRDefault="00D406BE" w14:paraId="72AC24FF" w14:textId="77777777">
            <w:pPr>
              <w:spacing w:line="20" w:lineRule="atLeast"/>
              <w:cnfStyle w:val="000000100000" w:firstRow="0" w:lastRow="0" w:firstColumn="0" w:lastColumn="0" w:oddVBand="0" w:evenVBand="0" w:oddHBand="1" w:evenHBand="0" w:firstRowFirstColumn="0" w:firstRowLastColumn="0" w:lastRowFirstColumn="0" w:lastRowLastColumn="0"/>
            </w:pPr>
            <w:r>
              <w:t>Groupe de volumes</w:t>
            </w:r>
          </w:p>
        </w:tc>
        <w:tc>
          <w:tcPr>
            <w:tcW w:w="2410" w:type="dxa"/>
          </w:tcPr>
          <w:p w:rsidRPr="00AC5F12" w:rsidR="00D406BE" w:rsidP="0058370C" w:rsidRDefault="00D406BE" w14:paraId="51142F90" w14:textId="77777777">
            <w:pPr>
              <w:spacing w:line="20" w:lineRule="atLeast"/>
              <w:cnfStyle w:val="000000100000" w:firstRow="0" w:lastRow="0" w:firstColumn="0" w:lastColumn="0" w:oddVBand="0" w:evenVBand="0" w:oddHBand="1" w:evenHBand="0" w:firstRowFirstColumn="0" w:firstRowLastColumn="0" w:lastRowFirstColumn="0" w:lastRowLastColumn="0"/>
              <w:rPr>
                <w:i/>
              </w:rPr>
            </w:pPr>
            <w:r w:rsidRPr="00AC5F12">
              <w:rPr>
                <w:i/>
              </w:rPr>
              <w:t>Volume Group</w:t>
            </w:r>
          </w:p>
        </w:tc>
        <w:tc>
          <w:tcPr>
            <w:tcW w:w="4846" w:type="dxa"/>
          </w:tcPr>
          <w:p w:rsidR="00D406BE" w:rsidP="0058370C" w:rsidRDefault="00D406BE" w14:paraId="0E719AEE" w14:textId="77777777">
            <w:pPr>
              <w:spacing w:line="20" w:lineRule="atLeast"/>
              <w:cnfStyle w:val="000000100000" w:firstRow="0" w:lastRow="0" w:firstColumn="0" w:lastColumn="0" w:oddVBand="0" w:evenVBand="0" w:oddHBand="1" w:evenHBand="0" w:firstRowFirstColumn="0" w:firstRowLastColumn="0" w:lastRowFirstColumn="0" w:lastRowLastColumn="0"/>
            </w:pPr>
          </w:p>
        </w:tc>
      </w:tr>
      <w:tr w:rsidR="00D406BE" w:rsidTr="00BB7498" w14:paraId="5EFD95A6" w14:textId="77777777">
        <w:trPr>
          <w:trHeight w:val="269"/>
        </w:trPr>
        <w:tc>
          <w:tcPr>
            <w:cnfStyle w:val="001000000000" w:firstRow="0" w:lastRow="0" w:firstColumn="1" w:lastColumn="0" w:oddVBand="0" w:evenVBand="0" w:oddHBand="0" w:evenHBand="0" w:firstRowFirstColumn="0" w:firstRowLastColumn="0" w:lastRowFirstColumn="0" w:lastRowLastColumn="0"/>
            <w:tcW w:w="1290" w:type="dxa"/>
          </w:tcPr>
          <w:p w:rsidR="00D406BE" w:rsidP="0058370C" w:rsidRDefault="00D406BE" w14:paraId="470409E2" w14:textId="77777777">
            <w:pPr>
              <w:spacing w:line="20" w:lineRule="atLeast"/>
            </w:pPr>
            <w:r>
              <w:t>LV</w:t>
            </w:r>
          </w:p>
        </w:tc>
        <w:tc>
          <w:tcPr>
            <w:tcW w:w="2254" w:type="dxa"/>
          </w:tcPr>
          <w:p w:rsidR="00D406BE" w:rsidP="0058370C" w:rsidRDefault="00D406BE" w14:paraId="00FBFF1E" w14:textId="77777777">
            <w:pPr>
              <w:spacing w:line="20" w:lineRule="atLeast"/>
              <w:cnfStyle w:val="000000000000" w:firstRow="0" w:lastRow="0" w:firstColumn="0" w:lastColumn="0" w:oddVBand="0" w:evenVBand="0" w:oddHBand="0" w:evenHBand="0" w:firstRowFirstColumn="0" w:firstRowLastColumn="0" w:lastRowFirstColumn="0" w:lastRowLastColumn="0"/>
            </w:pPr>
            <w:r>
              <w:t>Volume logique</w:t>
            </w:r>
          </w:p>
        </w:tc>
        <w:tc>
          <w:tcPr>
            <w:tcW w:w="2410" w:type="dxa"/>
          </w:tcPr>
          <w:p w:rsidRPr="00AC5F12" w:rsidR="00D406BE" w:rsidP="0058370C" w:rsidRDefault="00D406BE" w14:paraId="5E76D778" w14:textId="77777777">
            <w:pPr>
              <w:spacing w:line="20" w:lineRule="atLeast"/>
              <w:cnfStyle w:val="000000000000" w:firstRow="0" w:lastRow="0" w:firstColumn="0" w:lastColumn="0" w:oddVBand="0" w:evenVBand="0" w:oddHBand="0" w:evenHBand="0" w:firstRowFirstColumn="0" w:firstRowLastColumn="0" w:lastRowFirstColumn="0" w:lastRowLastColumn="0"/>
              <w:rPr>
                <w:i/>
              </w:rPr>
            </w:pPr>
            <w:r w:rsidRPr="00AC5F12">
              <w:rPr>
                <w:i/>
              </w:rPr>
              <w:t>Logical Volume</w:t>
            </w:r>
          </w:p>
        </w:tc>
        <w:tc>
          <w:tcPr>
            <w:tcW w:w="4846" w:type="dxa"/>
          </w:tcPr>
          <w:p w:rsidR="00D406BE" w:rsidP="0058370C" w:rsidRDefault="00D406BE" w14:paraId="103511EE" w14:textId="77777777">
            <w:pPr>
              <w:spacing w:line="20" w:lineRule="atLeast"/>
              <w:cnfStyle w:val="000000000000" w:firstRow="0" w:lastRow="0" w:firstColumn="0" w:lastColumn="0" w:oddVBand="0" w:evenVBand="0" w:oddHBand="0" w:evenHBand="0" w:firstRowFirstColumn="0" w:firstRowLastColumn="0" w:lastRowFirstColumn="0" w:lastRowLastColumn="0"/>
            </w:pPr>
            <w:r>
              <w:t>Partition dans un groupe de volumes</w:t>
            </w:r>
          </w:p>
        </w:tc>
      </w:tr>
      <w:tr w:rsidR="00D406BE" w:rsidTr="00BB7498" w14:paraId="505D34D0" w14:textId="77777777">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290" w:type="dxa"/>
          </w:tcPr>
          <w:p w:rsidR="00D406BE" w:rsidP="0058370C" w:rsidRDefault="00D406BE" w14:paraId="4162F85E" w14:textId="77777777">
            <w:pPr>
              <w:spacing w:line="20" w:lineRule="atLeast"/>
            </w:pPr>
            <w:r>
              <w:t>PV</w:t>
            </w:r>
          </w:p>
        </w:tc>
        <w:tc>
          <w:tcPr>
            <w:tcW w:w="2254" w:type="dxa"/>
          </w:tcPr>
          <w:p w:rsidR="00D406BE" w:rsidP="0058370C" w:rsidRDefault="00D406BE" w14:paraId="0CDEF9AE" w14:textId="77777777">
            <w:pPr>
              <w:spacing w:line="20" w:lineRule="atLeast"/>
              <w:cnfStyle w:val="000000100000" w:firstRow="0" w:lastRow="0" w:firstColumn="0" w:lastColumn="0" w:oddVBand="0" w:evenVBand="0" w:oddHBand="1" w:evenHBand="0" w:firstRowFirstColumn="0" w:firstRowLastColumn="0" w:lastRowFirstColumn="0" w:lastRowLastColumn="0"/>
            </w:pPr>
            <w:r>
              <w:t>Volume physique</w:t>
            </w:r>
          </w:p>
        </w:tc>
        <w:tc>
          <w:tcPr>
            <w:tcW w:w="2410" w:type="dxa"/>
          </w:tcPr>
          <w:p w:rsidRPr="00AC5F12" w:rsidR="00D406BE" w:rsidP="0058370C" w:rsidRDefault="00D406BE" w14:paraId="611D3F48" w14:textId="77777777">
            <w:pPr>
              <w:spacing w:line="20" w:lineRule="atLeast"/>
              <w:cnfStyle w:val="000000100000" w:firstRow="0" w:lastRow="0" w:firstColumn="0" w:lastColumn="0" w:oddVBand="0" w:evenVBand="0" w:oddHBand="1" w:evenHBand="0" w:firstRowFirstColumn="0" w:firstRowLastColumn="0" w:lastRowFirstColumn="0" w:lastRowLastColumn="0"/>
              <w:rPr>
                <w:i/>
              </w:rPr>
            </w:pPr>
            <w:r w:rsidRPr="00AC5F12">
              <w:rPr>
                <w:i/>
              </w:rPr>
              <w:t>Physical Volume</w:t>
            </w:r>
          </w:p>
        </w:tc>
        <w:tc>
          <w:tcPr>
            <w:tcW w:w="4846" w:type="dxa"/>
          </w:tcPr>
          <w:p w:rsidR="00D406BE" w:rsidP="0058370C" w:rsidRDefault="00D406BE" w14:paraId="3A119A67" w14:textId="77777777">
            <w:pPr>
              <w:spacing w:line="20" w:lineRule="atLeast"/>
              <w:cnfStyle w:val="000000100000" w:firstRow="0" w:lastRow="0" w:firstColumn="0" w:lastColumn="0" w:oddVBand="0" w:evenVBand="0" w:oddHBand="1" w:evenHBand="0" w:firstRowFirstColumn="0" w:firstRowLastColumn="0" w:lastRowFirstColumn="0" w:lastRowLastColumn="0"/>
            </w:pPr>
          </w:p>
        </w:tc>
      </w:tr>
      <w:tr w:rsidR="00D406BE" w:rsidTr="00BB7498" w14:paraId="71B1CF26" w14:textId="77777777">
        <w:trPr>
          <w:trHeight w:val="269"/>
        </w:trPr>
        <w:tc>
          <w:tcPr>
            <w:cnfStyle w:val="001000000000" w:firstRow="0" w:lastRow="0" w:firstColumn="1" w:lastColumn="0" w:oddVBand="0" w:evenVBand="0" w:oddHBand="0" w:evenHBand="0" w:firstRowFirstColumn="0" w:firstRowLastColumn="0" w:lastRowFirstColumn="0" w:lastRowLastColumn="0"/>
            <w:tcW w:w="1290" w:type="dxa"/>
          </w:tcPr>
          <w:p w:rsidR="00D406BE" w:rsidP="0058370C" w:rsidRDefault="00D406BE" w14:paraId="22BFEFC6" w14:textId="77777777">
            <w:pPr>
              <w:spacing w:line="20" w:lineRule="atLeast"/>
            </w:pPr>
            <w:r>
              <w:t>PE</w:t>
            </w:r>
          </w:p>
        </w:tc>
        <w:tc>
          <w:tcPr>
            <w:tcW w:w="2254" w:type="dxa"/>
          </w:tcPr>
          <w:p w:rsidR="00D406BE" w:rsidP="0058370C" w:rsidRDefault="00D406BE" w14:paraId="385E3B19" w14:textId="77777777">
            <w:pPr>
              <w:spacing w:line="20" w:lineRule="atLeast"/>
              <w:cnfStyle w:val="000000000000" w:firstRow="0" w:lastRow="0" w:firstColumn="0" w:lastColumn="0" w:oddVBand="0" w:evenVBand="0" w:oddHBand="0" w:evenHBand="0" w:firstRowFirstColumn="0" w:firstRowLastColumn="0" w:lastRowFirstColumn="0" w:lastRowLastColumn="0"/>
            </w:pPr>
            <w:r>
              <w:t>Étendue physique</w:t>
            </w:r>
          </w:p>
        </w:tc>
        <w:tc>
          <w:tcPr>
            <w:tcW w:w="2410" w:type="dxa"/>
          </w:tcPr>
          <w:p w:rsidRPr="00AC5F12" w:rsidR="00D406BE" w:rsidP="0058370C" w:rsidRDefault="00D406BE" w14:paraId="120E0274" w14:textId="77777777">
            <w:pPr>
              <w:spacing w:line="20" w:lineRule="atLeast"/>
              <w:cnfStyle w:val="000000000000" w:firstRow="0" w:lastRow="0" w:firstColumn="0" w:lastColumn="0" w:oddVBand="0" w:evenVBand="0" w:oddHBand="0" w:evenHBand="0" w:firstRowFirstColumn="0" w:firstRowLastColumn="0" w:lastRowFirstColumn="0" w:lastRowLastColumn="0"/>
              <w:rPr>
                <w:i/>
              </w:rPr>
            </w:pPr>
            <w:r>
              <w:t>Physical Extent</w:t>
            </w:r>
          </w:p>
        </w:tc>
        <w:tc>
          <w:tcPr>
            <w:tcW w:w="4846" w:type="dxa"/>
          </w:tcPr>
          <w:p w:rsidR="00D406BE" w:rsidP="0058370C" w:rsidRDefault="00D406BE" w14:paraId="3E80E3D9" w14:textId="77777777">
            <w:pPr>
              <w:spacing w:line="20" w:lineRule="atLeast"/>
              <w:cnfStyle w:val="000000000000" w:firstRow="0" w:lastRow="0" w:firstColumn="0" w:lastColumn="0" w:oddVBand="0" w:evenVBand="0" w:oddHBand="0" w:evenHBand="0" w:firstRowFirstColumn="0" w:firstRowLastColumn="0" w:lastRowFirstColumn="0" w:lastRowLastColumn="0"/>
            </w:pPr>
            <w:r>
              <w:t>Petit morceau d'un groupe de volumes</w:t>
            </w:r>
          </w:p>
        </w:tc>
      </w:tr>
    </w:tbl>
    <w:p w:rsidR="00D406BE" w:rsidP="0058370C" w:rsidRDefault="00D406BE" w14:paraId="4D64E468" w14:textId="77777777">
      <w:pPr>
        <w:spacing w:line="20" w:lineRule="atLeast"/>
      </w:pPr>
    </w:p>
    <w:p w:rsidRPr="00B851D2" w:rsidR="00D406BE" w:rsidP="0058370C" w:rsidRDefault="00D406BE" w14:paraId="329B5082" w14:textId="77777777">
      <w:pPr>
        <w:spacing w:line="20" w:lineRule="atLeast"/>
        <w:rPr>
          <w:b/>
          <w:color w:val="7030A0"/>
        </w:rPr>
      </w:pPr>
      <w:r w:rsidRPr="00B851D2">
        <w:rPr>
          <w:b/>
          <w:color w:val="7030A0"/>
        </w:rPr>
        <w:t>Interface graphique pour LVM</w:t>
      </w:r>
    </w:p>
    <w:p w:rsidR="00D406BE" w:rsidP="0058370C" w:rsidRDefault="00D406BE" w14:paraId="0B6C6631" w14:textId="77777777">
      <w:pPr>
        <w:spacing w:line="20" w:lineRule="atLeast"/>
      </w:pPr>
      <w:r>
        <w:t xml:space="preserve">Il existe une </w:t>
      </w:r>
      <w:r w:rsidRPr="00DE63FF">
        <w:rPr>
          <w:b/>
          <w:bCs/>
          <w:color w:val="0070C0"/>
        </w:rPr>
        <w:t>interface graphique pour LVM</w:t>
      </w:r>
      <w:r>
        <w:t xml:space="preserve">, qui permet de manipuler les volumes logiques : </w:t>
      </w:r>
      <w:r w:rsidRPr="00DE63FF">
        <w:rPr>
          <w:b/>
          <w:bCs/>
          <w:iCs/>
          <w:color w:val="0070C0"/>
        </w:rPr>
        <w:t>system-config-lvm</w:t>
      </w:r>
      <w:r>
        <w:t xml:space="preserve">. </w:t>
      </w:r>
    </w:p>
    <w:p w:rsidR="00D406BE" w:rsidP="0058370C" w:rsidRDefault="00D406BE" w14:paraId="58992CE8" w14:textId="77777777">
      <w:pPr>
        <w:spacing w:line="20" w:lineRule="atLeast"/>
      </w:pPr>
    </w:p>
    <w:p w:rsidR="00D406BE" w:rsidP="0058370C" w:rsidRDefault="00D406BE" w14:paraId="075CA896" w14:textId="77777777">
      <w:pPr>
        <w:spacing w:line="20" w:lineRule="atLeast"/>
      </w:pPr>
      <w:r w:rsidRPr="000C74CF">
        <w:rPr>
          <w:b/>
        </w:rPr>
        <w:t>Attention</w:t>
      </w:r>
      <w:r>
        <w:t> …</w:t>
      </w:r>
      <w:r>
        <w:br/>
      </w:r>
      <w:r w:rsidRPr="00DE63FF">
        <w:rPr>
          <w:b/>
          <w:bCs/>
          <w:i/>
          <w:color w:val="0070C0"/>
        </w:rPr>
        <w:t>system-config-lvm applique directement les changements</w:t>
      </w:r>
      <w:r>
        <w:t>.</w:t>
      </w:r>
      <w:r>
        <w:br/>
      </w:r>
      <w:r>
        <w:t xml:space="preserve">Il est essentiel de </w:t>
      </w:r>
      <w:r w:rsidRPr="00DE63FF">
        <w:rPr>
          <w:b/>
          <w:bCs/>
          <w:color w:val="0070C0"/>
        </w:rPr>
        <w:t>bien vérifier les commandes avec system-config-lvm</w:t>
      </w:r>
      <w:r>
        <w:t>.</w:t>
      </w:r>
      <w:r>
        <w:br/>
      </w:r>
      <w:r>
        <w:t xml:space="preserve">Il est </w:t>
      </w:r>
      <w:r w:rsidRPr="00DE63FF">
        <w:rPr>
          <w:b/>
          <w:bCs/>
          <w:color w:val="0070C0"/>
        </w:rPr>
        <w:t>risqué de perdre irrémédiablement les données</w:t>
      </w:r>
      <w:r>
        <w:t>.</w:t>
      </w:r>
      <w:r>
        <w:tab/>
      </w:r>
      <w:r>
        <w:tab/>
      </w:r>
    </w:p>
    <w:p w:rsidRPr="008B365A" w:rsidR="00D406BE" w:rsidP="0058370C" w:rsidRDefault="00D406BE" w14:paraId="08BC2FFA" w14:textId="77777777">
      <w:pPr>
        <w:spacing w:line="20" w:lineRule="atLeast"/>
      </w:pPr>
    </w:p>
    <w:p w:rsidRPr="007B19B6" w:rsidR="00D406BE" w:rsidP="0058370C" w:rsidRDefault="00D406BE" w14:paraId="646FD8A5" w14:textId="77777777">
      <w:pPr>
        <w:spacing w:line="20" w:lineRule="atLeast"/>
        <w:rPr>
          <w:b/>
          <w:color w:val="7030A0"/>
        </w:rPr>
      </w:pPr>
      <w:r w:rsidRPr="007B19B6">
        <w:rPr>
          <w:b/>
          <w:color w:val="7030A0"/>
        </w:rPr>
        <w:lastRenderedPageBreak/>
        <w:t>Commandes LVM</w:t>
      </w:r>
    </w:p>
    <w:p w:rsidRPr="007B19B6" w:rsidR="00D406BE" w:rsidP="0058370C" w:rsidRDefault="00D406BE" w14:paraId="31D72316" w14:textId="77777777">
      <w:pPr>
        <w:spacing w:line="20" w:lineRule="atLeast"/>
        <w:rPr>
          <w:b/>
        </w:rPr>
      </w:pPr>
      <w:r w:rsidRPr="007B19B6">
        <w:rPr>
          <w:b/>
        </w:rPr>
        <w:t>Monter une partition</w:t>
      </w:r>
    </w:p>
    <w:p w:rsidRPr="0007264E" w:rsidR="00D406BE" w:rsidP="0058370C" w:rsidRDefault="00D406BE" w14:paraId="010808BE" w14:textId="5F850202">
      <w:pPr>
        <w:spacing w:line="20" w:lineRule="atLeast"/>
        <w:rPr>
          <w:b/>
          <w:iCs/>
          <w:color w:val="00B050"/>
        </w:rPr>
      </w:pPr>
      <w:r>
        <w:t>Pour obtenir la liste des groupes logiques …</w:t>
      </w:r>
      <w:r w:rsidR="0015764F">
        <w:br/>
      </w:r>
      <w:r w:rsidRPr="0007264E" w:rsidR="00D66476">
        <w:rPr>
          <w:rFonts w:cstheme="minorHAnsi"/>
          <w:b/>
          <w:bCs/>
          <w:color w:val="E36C0A" w:themeColor="accent6" w:themeShade="BF"/>
          <w:lang w:val="en-CA"/>
        </w:rPr>
        <w:t xml:space="preserve">&gt;&gt; </w:t>
      </w:r>
      <w:r w:rsidRPr="00B41135">
        <w:rPr>
          <w:rFonts w:cstheme="minorHAnsi"/>
          <w:b/>
          <w:color w:val="FF0000"/>
          <w:lang w:val="en-CA"/>
        </w:rPr>
        <w:t>lvm vgscan</w:t>
      </w:r>
      <w:r w:rsidRPr="00B41135" w:rsidR="0015764F">
        <w:rPr>
          <w:rFonts w:cstheme="minorHAnsi"/>
          <w:b/>
          <w:color w:val="FF0000"/>
          <w:lang w:val="en-CA"/>
        </w:rPr>
        <w:br/>
      </w:r>
      <w:r w:rsidRPr="0015764F">
        <w:rPr>
          <w:b/>
          <w:iCs/>
          <w:color w:val="00B050"/>
          <w:lang w:val="en-CA"/>
        </w:rPr>
        <w:t>Reading volume groups from cache.</w:t>
      </w:r>
      <w:r w:rsidR="0015764F">
        <w:rPr>
          <w:b/>
          <w:iCs/>
          <w:color w:val="00B050"/>
          <w:lang w:val="en-CA"/>
        </w:rPr>
        <w:br/>
      </w:r>
      <w:r w:rsidRPr="0015764F">
        <w:rPr>
          <w:b/>
          <w:iCs/>
          <w:color w:val="00B050"/>
          <w:lang w:val="en-CA"/>
        </w:rPr>
        <w:t xml:space="preserve">  </w:t>
      </w:r>
      <w:r w:rsidRPr="0007264E">
        <w:rPr>
          <w:b/>
          <w:iCs/>
          <w:color w:val="00B050"/>
        </w:rPr>
        <w:t>Found volume group "monvg" using metadata type lvm2</w:t>
      </w:r>
    </w:p>
    <w:p w:rsidR="0015764F" w:rsidP="0058370C" w:rsidRDefault="0015764F" w14:paraId="7CCF0839" w14:textId="77777777">
      <w:pPr>
        <w:spacing w:line="20" w:lineRule="atLeast"/>
      </w:pPr>
    </w:p>
    <w:p w:rsidRPr="0015764F" w:rsidR="00D406BE" w:rsidP="0058370C" w:rsidRDefault="00D406BE" w14:paraId="758C64D8" w14:textId="12C1BCF1">
      <w:pPr>
        <w:spacing w:line="20" w:lineRule="atLeast"/>
        <w:rPr>
          <w:b/>
          <w:iCs/>
          <w:color w:val="00B050"/>
          <w:lang w:val="en-CA"/>
        </w:rPr>
      </w:pPr>
      <w:r>
        <w:t>Pour obtenir la liste des partitions …</w:t>
      </w:r>
      <w:r w:rsidR="0015764F">
        <w:br/>
      </w:r>
      <w:r w:rsidRPr="0007264E" w:rsidR="00D66476">
        <w:rPr>
          <w:rFonts w:cstheme="minorHAnsi"/>
          <w:b/>
          <w:bCs/>
          <w:color w:val="E36C0A" w:themeColor="accent6" w:themeShade="BF"/>
          <w:lang w:val="en-CA"/>
        </w:rPr>
        <w:t xml:space="preserve">&gt;&gt; </w:t>
      </w:r>
      <w:r w:rsidRPr="00B41135">
        <w:rPr>
          <w:rFonts w:cstheme="minorHAnsi"/>
          <w:b/>
          <w:color w:val="FF0000"/>
          <w:lang w:val="en-CA"/>
        </w:rPr>
        <w:t xml:space="preserve">lvm lvs </w:t>
      </w:r>
      <w:r w:rsidRPr="00B41135">
        <w:rPr>
          <w:rFonts w:cstheme="minorHAnsi"/>
          <w:b/>
          <w:color w:val="FF0000"/>
          <w:lang w:val="en-CA"/>
        </w:rPr>
        <w:br/>
      </w:r>
      <w:r w:rsidRPr="0015764F">
        <w:rPr>
          <w:b/>
          <w:iCs/>
          <w:color w:val="00B050"/>
          <w:lang w:val="en-CA"/>
        </w:rPr>
        <w:t>LV</w:t>
      </w:r>
      <w:r w:rsidRPr="0015764F">
        <w:rPr>
          <w:b/>
          <w:iCs/>
          <w:color w:val="00B050"/>
          <w:lang w:val="en-CA"/>
        </w:rPr>
        <w:tab/>
      </w:r>
      <w:r w:rsidRPr="0015764F">
        <w:rPr>
          <w:b/>
          <w:iCs/>
          <w:color w:val="00B050"/>
          <w:lang w:val="en-CA"/>
        </w:rPr>
        <w:tab/>
      </w:r>
      <w:r w:rsidRPr="0015764F">
        <w:rPr>
          <w:b/>
          <w:iCs/>
          <w:color w:val="00B050"/>
          <w:lang w:val="en-CA"/>
        </w:rPr>
        <w:t>VG</w:t>
      </w:r>
      <w:r w:rsidRPr="0015764F">
        <w:rPr>
          <w:b/>
          <w:iCs/>
          <w:color w:val="00B050"/>
          <w:lang w:val="en-CA"/>
        </w:rPr>
        <w:tab/>
      </w:r>
      <w:r w:rsidRPr="0015764F">
        <w:rPr>
          <w:b/>
          <w:iCs/>
          <w:color w:val="00B050"/>
          <w:lang w:val="en-CA"/>
        </w:rPr>
        <w:tab/>
      </w:r>
      <w:r w:rsidRPr="0015764F">
        <w:rPr>
          <w:b/>
          <w:iCs/>
          <w:color w:val="00B050"/>
          <w:lang w:val="en-CA"/>
        </w:rPr>
        <w:t>Attr</w:t>
      </w:r>
      <w:r w:rsidRPr="0015764F">
        <w:rPr>
          <w:b/>
          <w:iCs/>
          <w:color w:val="00B050"/>
          <w:lang w:val="en-CA"/>
        </w:rPr>
        <w:tab/>
      </w:r>
      <w:r w:rsidRPr="0015764F">
        <w:rPr>
          <w:b/>
          <w:iCs/>
          <w:color w:val="00B050"/>
          <w:lang w:val="en-CA"/>
        </w:rPr>
        <w:tab/>
      </w:r>
      <w:r w:rsidRPr="0015764F">
        <w:rPr>
          <w:b/>
          <w:iCs/>
          <w:color w:val="00B050"/>
          <w:lang w:val="en-CA"/>
        </w:rPr>
        <w:t>LSize</w:t>
      </w:r>
      <w:r w:rsidRPr="0015764F">
        <w:rPr>
          <w:b/>
          <w:iCs/>
          <w:color w:val="00B050"/>
          <w:lang w:val="en-CA"/>
        </w:rPr>
        <w:tab/>
      </w:r>
      <w:r w:rsidRPr="0015764F">
        <w:rPr>
          <w:b/>
          <w:iCs/>
          <w:color w:val="00B050"/>
          <w:lang w:val="en-CA"/>
        </w:rPr>
        <w:tab/>
      </w:r>
      <w:r w:rsidRPr="0015764F">
        <w:rPr>
          <w:b/>
          <w:iCs/>
          <w:color w:val="00B050"/>
          <w:lang w:val="en-CA"/>
        </w:rPr>
        <w:t>Pool Origin</w:t>
      </w:r>
      <w:r w:rsidRPr="0015764F">
        <w:rPr>
          <w:b/>
          <w:iCs/>
          <w:color w:val="00B050"/>
          <w:lang w:val="en-CA"/>
        </w:rPr>
        <w:tab/>
      </w:r>
      <w:r w:rsidRPr="0015764F">
        <w:rPr>
          <w:b/>
          <w:iCs/>
          <w:color w:val="00B050"/>
          <w:lang w:val="en-CA"/>
        </w:rPr>
        <w:t>Data%</w:t>
      </w:r>
      <w:r w:rsidRPr="0015764F">
        <w:rPr>
          <w:b/>
          <w:iCs/>
          <w:color w:val="00B050"/>
          <w:lang w:val="en-CA"/>
        </w:rPr>
        <w:tab/>
      </w:r>
      <w:r w:rsidRPr="0015764F">
        <w:rPr>
          <w:b/>
          <w:iCs/>
          <w:color w:val="00B050"/>
          <w:lang w:val="en-CA"/>
        </w:rPr>
        <w:t xml:space="preserve"> Meta%</w:t>
      </w:r>
      <w:r w:rsidRPr="0015764F">
        <w:rPr>
          <w:b/>
          <w:iCs/>
          <w:color w:val="00B050"/>
          <w:lang w:val="en-CA"/>
        </w:rPr>
        <w:tab/>
      </w:r>
      <w:r w:rsidRPr="0015764F">
        <w:rPr>
          <w:b/>
          <w:iCs/>
          <w:color w:val="00B050"/>
          <w:lang w:val="en-CA"/>
        </w:rPr>
        <w:tab/>
      </w:r>
      <w:r w:rsidRPr="0015764F">
        <w:rPr>
          <w:b/>
          <w:iCs/>
          <w:color w:val="00B050"/>
          <w:lang w:val="en-CA"/>
        </w:rPr>
        <w:t>…</w:t>
      </w:r>
      <w:r w:rsidR="0015764F">
        <w:rPr>
          <w:b/>
          <w:iCs/>
          <w:color w:val="00B050"/>
          <w:lang w:val="en-CA"/>
        </w:rPr>
        <w:br/>
      </w:r>
      <w:r w:rsidRPr="0015764F">
        <w:rPr>
          <w:b/>
          <w:iCs/>
          <w:color w:val="00B050"/>
          <w:lang w:val="en-CA"/>
        </w:rPr>
        <w:t>vol1</w:t>
      </w:r>
      <w:r w:rsidRPr="0015764F">
        <w:rPr>
          <w:b/>
          <w:iCs/>
          <w:color w:val="00B050"/>
          <w:lang w:val="en-CA"/>
        </w:rPr>
        <w:tab/>
      </w:r>
      <w:r w:rsidRPr="0015764F">
        <w:rPr>
          <w:b/>
          <w:iCs/>
          <w:color w:val="00B050"/>
          <w:lang w:val="en-CA"/>
        </w:rPr>
        <w:tab/>
      </w:r>
      <w:r w:rsidRPr="0015764F">
        <w:rPr>
          <w:b/>
          <w:iCs/>
          <w:color w:val="00B050"/>
          <w:lang w:val="en-CA"/>
        </w:rPr>
        <w:t>monvg</w:t>
      </w:r>
      <w:r w:rsidRPr="0015764F">
        <w:rPr>
          <w:b/>
          <w:iCs/>
          <w:color w:val="00B050"/>
          <w:lang w:val="en-CA"/>
        </w:rPr>
        <w:tab/>
      </w:r>
      <w:r w:rsidRPr="0015764F">
        <w:rPr>
          <w:b/>
          <w:iCs/>
          <w:color w:val="00B050"/>
          <w:lang w:val="en-CA"/>
        </w:rPr>
        <w:tab/>
      </w:r>
      <w:r w:rsidRPr="0015764F">
        <w:rPr>
          <w:b/>
          <w:iCs/>
          <w:color w:val="00B050"/>
          <w:lang w:val="en-CA"/>
        </w:rPr>
        <w:t>-wi-ao----</w:t>
      </w:r>
      <w:r w:rsidRPr="0015764F">
        <w:rPr>
          <w:b/>
          <w:iCs/>
          <w:color w:val="00B050"/>
          <w:lang w:val="en-CA"/>
        </w:rPr>
        <w:tab/>
      </w:r>
      <w:r w:rsidRPr="0015764F">
        <w:rPr>
          <w:b/>
          <w:iCs/>
          <w:color w:val="00B050"/>
          <w:lang w:val="en-CA"/>
        </w:rPr>
        <w:t>2,00g</w:t>
      </w:r>
      <w:r w:rsidR="0015764F">
        <w:rPr>
          <w:b/>
          <w:iCs/>
          <w:color w:val="00B050"/>
          <w:lang w:val="en-CA"/>
        </w:rPr>
        <w:br/>
      </w:r>
      <w:r w:rsidRPr="0015764F">
        <w:rPr>
          <w:b/>
          <w:iCs/>
          <w:color w:val="00B050"/>
          <w:lang w:val="en-CA"/>
        </w:rPr>
        <w:t>vol2</w:t>
      </w:r>
      <w:r w:rsidRPr="0015764F">
        <w:rPr>
          <w:b/>
          <w:iCs/>
          <w:color w:val="00B050"/>
          <w:lang w:val="en-CA"/>
        </w:rPr>
        <w:tab/>
      </w:r>
      <w:r w:rsidRPr="0015764F">
        <w:rPr>
          <w:b/>
          <w:iCs/>
          <w:color w:val="00B050"/>
          <w:lang w:val="en-CA"/>
        </w:rPr>
        <w:tab/>
      </w:r>
      <w:r w:rsidRPr="0015764F">
        <w:rPr>
          <w:b/>
          <w:iCs/>
          <w:color w:val="00B050"/>
          <w:lang w:val="en-CA"/>
        </w:rPr>
        <w:t>monvg</w:t>
      </w:r>
      <w:r w:rsidRPr="0015764F">
        <w:rPr>
          <w:b/>
          <w:iCs/>
          <w:color w:val="00B050"/>
          <w:lang w:val="en-CA"/>
        </w:rPr>
        <w:tab/>
      </w:r>
      <w:r w:rsidRPr="0015764F">
        <w:rPr>
          <w:b/>
          <w:iCs/>
          <w:color w:val="00B050"/>
          <w:lang w:val="en-CA"/>
        </w:rPr>
        <w:tab/>
      </w:r>
      <w:r w:rsidRPr="0015764F">
        <w:rPr>
          <w:b/>
          <w:iCs/>
          <w:color w:val="00B050"/>
          <w:lang w:val="en-CA"/>
        </w:rPr>
        <w:t>owi-aos---</w:t>
      </w:r>
      <w:r w:rsidRPr="0015764F">
        <w:rPr>
          <w:b/>
          <w:iCs/>
          <w:color w:val="00B050"/>
          <w:lang w:val="en-CA"/>
        </w:rPr>
        <w:tab/>
      </w:r>
      <w:r w:rsidRPr="0015764F">
        <w:rPr>
          <w:b/>
          <w:iCs/>
          <w:color w:val="00B050"/>
          <w:lang w:val="en-CA"/>
        </w:rPr>
        <w:t>1,00g</w:t>
      </w:r>
      <w:r w:rsidR="0015764F">
        <w:rPr>
          <w:b/>
          <w:iCs/>
          <w:color w:val="00B050"/>
          <w:lang w:val="en-CA"/>
        </w:rPr>
        <w:br/>
      </w:r>
      <w:r w:rsidRPr="0015764F">
        <w:rPr>
          <w:b/>
          <w:iCs/>
          <w:color w:val="00B050"/>
          <w:lang w:val="en-CA"/>
        </w:rPr>
        <w:t>lvtest01</w:t>
      </w:r>
      <w:r w:rsidRPr="0015764F">
        <w:rPr>
          <w:b/>
          <w:iCs/>
          <w:color w:val="00B050"/>
          <w:lang w:val="en-CA"/>
        </w:rPr>
        <w:tab/>
      </w:r>
      <w:r w:rsidRPr="0015764F">
        <w:rPr>
          <w:b/>
          <w:iCs/>
          <w:color w:val="00B050"/>
          <w:lang w:val="en-CA"/>
        </w:rPr>
        <w:t>monvg</w:t>
      </w:r>
      <w:r w:rsidRPr="0015764F">
        <w:rPr>
          <w:b/>
          <w:iCs/>
          <w:color w:val="00B050"/>
          <w:lang w:val="en-CA"/>
        </w:rPr>
        <w:tab/>
      </w:r>
      <w:r w:rsidRPr="0015764F">
        <w:rPr>
          <w:b/>
          <w:iCs/>
          <w:color w:val="00B050"/>
          <w:lang w:val="en-CA"/>
        </w:rPr>
        <w:tab/>
      </w:r>
      <w:r w:rsidRPr="0015764F">
        <w:rPr>
          <w:b/>
          <w:iCs/>
          <w:color w:val="00B050"/>
          <w:lang w:val="en-CA"/>
        </w:rPr>
        <w:t>swi-a-s---</w:t>
      </w:r>
      <w:r w:rsidRPr="0015764F">
        <w:rPr>
          <w:b/>
          <w:iCs/>
          <w:color w:val="00B050"/>
          <w:lang w:val="en-CA"/>
        </w:rPr>
        <w:tab/>
      </w:r>
      <w:r w:rsidRPr="0015764F">
        <w:rPr>
          <w:b/>
          <w:iCs/>
          <w:color w:val="00B050"/>
          <w:lang w:val="en-CA"/>
        </w:rPr>
        <w:t>600,00m</w:t>
      </w:r>
      <w:r w:rsidRPr="0015764F">
        <w:rPr>
          <w:b/>
          <w:iCs/>
          <w:color w:val="00B050"/>
          <w:lang w:val="en-CA"/>
        </w:rPr>
        <w:tab/>
      </w:r>
      <w:r w:rsidRPr="0015764F">
        <w:rPr>
          <w:b/>
          <w:iCs/>
          <w:color w:val="00B050"/>
          <w:lang w:val="en-CA"/>
        </w:rPr>
        <w:t>Vol2</w:t>
      </w:r>
      <w:r w:rsidRPr="0015764F">
        <w:rPr>
          <w:b/>
          <w:iCs/>
          <w:color w:val="00B050"/>
          <w:lang w:val="en-CA"/>
        </w:rPr>
        <w:tab/>
      </w:r>
      <w:r w:rsidRPr="0015764F">
        <w:rPr>
          <w:b/>
          <w:iCs/>
          <w:color w:val="00B050"/>
          <w:lang w:val="en-CA"/>
        </w:rPr>
        <w:tab/>
      </w:r>
      <w:r w:rsidRPr="0015764F">
        <w:rPr>
          <w:b/>
          <w:iCs/>
          <w:color w:val="00B050"/>
          <w:lang w:val="en-CA"/>
        </w:rPr>
        <w:t>0,00</w:t>
      </w:r>
    </w:p>
    <w:p w:rsidRPr="0015764F" w:rsidR="00D406BE" w:rsidP="0058370C" w:rsidRDefault="00D406BE" w14:paraId="2605B42C" w14:textId="77777777">
      <w:pPr>
        <w:spacing w:line="20" w:lineRule="atLeast"/>
        <w:rPr>
          <w:iCs/>
          <w:lang w:val="en-CA"/>
        </w:rPr>
      </w:pPr>
    </w:p>
    <w:p w:rsidRPr="00B41135" w:rsidR="00D406BE" w:rsidP="0058370C" w:rsidRDefault="00D406BE" w14:paraId="2D0DF79B" w14:textId="60C0CEFE">
      <w:pPr>
        <w:spacing w:line="20" w:lineRule="atLeast"/>
        <w:rPr>
          <w:rFonts w:cstheme="minorHAnsi"/>
          <w:lang w:val="en-CA"/>
        </w:rPr>
      </w:pPr>
      <w:r>
        <w:t>Pour rendre la partition disponible …</w:t>
      </w:r>
      <w:r w:rsidR="0015764F">
        <w:br/>
      </w:r>
      <w:r w:rsidRPr="0007264E" w:rsidR="00D66476">
        <w:rPr>
          <w:rFonts w:cstheme="minorHAnsi"/>
          <w:b/>
          <w:bCs/>
          <w:color w:val="E36C0A" w:themeColor="accent6" w:themeShade="BF"/>
          <w:lang w:val="en-CA"/>
        </w:rPr>
        <w:t xml:space="preserve">&gt;&gt; </w:t>
      </w:r>
      <w:r w:rsidRPr="00B41135">
        <w:rPr>
          <w:rFonts w:cstheme="minorHAnsi"/>
          <w:b/>
          <w:color w:val="FF0000"/>
          <w:lang w:val="en-CA"/>
        </w:rPr>
        <w:t>lvm lvchange -ay /dev/monvg/vol1</w:t>
      </w:r>
    </w:p>
    <w:p w:rsidR="00D406BE" w:rsidP="0058370C" w:rsidRDefault="00D406BE" w14:paraId="0BE0C6E9" w14:textId="77777777">
      <w:pPr>
        <w:spacing w:line="20" w:lineRule="atLeast"/>
        <w:rPr>
          <w:lang w:val="en-CA"/>
        </w:rPr>
      </w:pPr>
    </w:p>
    <w:p w:rsidRPr="00B41135" w:rsidR="00D406BE" w:rsidP="0058370C" w:rsidRDefault="00D406BE" w14:paraId="4A7EE37A" w14:textId="0DA95976">
      <w:pPr>
        <w:spacing w:line="20" w:lineRule="atLeast"/>
        <w:rPr>
          <w:rFonts w:cstheme="minorHAnsi"/>
        </w:rPr>
      </w:pPr>
      <w:r w:rsidRPr="00185760">
        <w:t>Pour monter</w:t>
      </w:r>
      <w:r>
        <w:t xml:space="preserve"> la partition …</w:t>
      </w:r>
      <w:r w:rsidR="0015764F">
        <w:br/>
      </w:r>
      <w:r w:rsidRPr="00B41135" w:rsidR="00D66476">
        <w:rPr>
          <w:rFonts w:cstheme="minorHAnsi"/>
          <w:b/>
          <w:bCs/>
          <w:color w:val="E36C0A" w:themeColor="accent6" w:themeShade="BF"/>
        </w:rPr>
        <w:t xml:space="preserve">&gt;&gt; </w:t>
      </w:r>
      <w:r w:rsidRPr="00B41135">
        <w:rPr>
          <w:rFonts w:cstheme="minorHAnsi"/>
          <w:b/>
          <w:color w:val="FF0000"/>
        </w:rPr>
        <w:t xml:space="preserve">mkdir /exercices </w:t>
      </w:r>
      <w:r w:rsidRPr="00B41135" w:rsidR="0015764F">
        <w:rPr>
          <w:rFonts w:cstheme="minorHAnsi"/>
          <w:b/>
          <w:color w:val="FF0000"/>
        </w:rPr>
        <w:br/>
      </w:r>
      <w:r w:rsidRPr="00B41135" w:rsidR="00D66476">
        <w:rPr>
          <w:rFonts w:cstheme="minorHAnsi"/>
          <w:b/>
          <w:bCs/>
          <w:color w:val="E36C0A" w:themeColor="accent6" w:themeShade="BF"/>
        </w:rPr>
        <w:t xml:space="preserve">&gt;&gt; </w:t>
      </w:r>
      <w:r w:rsidRPr="00B41135">
        <w:rPr>
          <w:rFonts w:cstheme="minorHAnsi"/>
          <w:b/>
          <w:color w:val="FF0000"/>
        </w:rPr>
        <w:t>mount /dev/monvg/vol1 ˂/media/user/vol1˃</w:t>
      </w:r>
      <w:r w:rsidRPr="00B41135" w:rsidR="0015764F">
        <w:rPr>
          <w:rFonts w:cstheme="minorHAnsi"/>
          <w:b/>
          <w:color w:val="FF0000"/>
        </w:rPr>
        <w:br/>
      </w:r>
      <w:r w:rsidRPr="00B41135" w:rsidR="00D66476">
        <w:rPr>
          <w:rFonts w:cstheme="minorHAnsi"/>
          <w:b/>
          <w:bCs/>
          <w:color w:val="E36C0A" w:themeColor="accent6" w:themeShade="BF"/>
        </w:rPr>
        <w:t xml:space="preserve">&gt;&gt; </w:t>
      </w:r>
      <w:r w:rsidRPr="00B41135">
        <w:rPr>
          <w:rFonts w:cstheme="minorHAnsi"/>
          <w:b/>
          <w:color w:val="FF0000"/>
        </w:rPr>
        <w:t>mount /dev/monvg/vol1 /exercices</w:t>
      </w:r>
    </w:p>
    <w:p w:rsidR="00D406BE" w:rsidP="0058370C" w:rsidRDefault="00D406BE" w14:paraId="46923970" w14:textId="697C4D3D">
      <w:pPr>
        <w:spacing w:line="20" w:lineRule="atLeast"/>
        <w:rPr>
          <w:b/>
          <w:color w:val="7030A0"/>
        </w:rPr>
      </w:pPr>
    </w:p>
    <w:p w:rsidRPr="00574270" w:rsidR="00D406BE" w:rsidP="0058370C" w:rsidRDefault="00D406BE" w14:paraId="72B250DB" w14:textId="77777777">
      <w:pPr>
        <w:spacing w:line="20" w:lineRule="atLeast"/>
        <w:rPr>
          <w:b/>
          <w:color w:val="7030A0"/>
        </w:rPr>
      </w:pPr>
      <w:r w:rsidRPr="00574270">
        <w:rPr>
          <w:b/>
          <w:color w:val="7030A0"/>
        </w:rPr>
        <w:t>Miscellaneous</w:t>
      </w:r>
    </w:p>
    <w:p w:rsidR="00D406BE" w:rsidP="0058370C" w:rsidRDefault="00D406BE" w14:paraId="3DD4D33A" w14:textId="77777777">
      <w:pPr>
        <w:spacing w:line="20" w:lineRule="atLeast"/>
      </w:pPr>
      <w:r>
        <w:t>Les étapes de mise en place de LVM sont les suivantes …</w:t>
      </w:r>
    </w:p>
    <w:p w:rsidR="00D406BE" w:rsidP="0058370C" w:rsidRDefault="00D406BE" w14:paraId="28B820AD" w14:textId="77777777">
      <w:pPr>
        <w:pStyle w:val="Paragraphedeliste"/>
        <w:numPr>
          <w:ilvl w:val="0"/>
          <w:numId w:val="25"/>
        </w:numPr>
        <w:spacing w:after="0" w:line="20" w:lineRule="atLeast"/>
      </w:pPr>
      <w:r w:rsidRPr="00D85D4A">
        <w:rPr>
          <w:b/>
          <w:bCs/>
          <w:color w:val="0070C0"/>
        </w:rPr>
        <w:t>Mise en œuvre d’une structure</w:t>
      </w:r>
      <w:r w:rsidRPr="00D85D4A">
        <w:rPr>
          <w:color w:val="0070C0"/>
        </w:rPr>
        <w:t xml:space="preserve"> </w:t>
      </w:r>
      <w:r w:rsidRPr="003C7316">
        <w:t>de type LVM en fournissant tous les éléments d’administration</w:t>
      </w:r>
      <w:r>
        <w:t xml:space="preserve"> </w:t>
      </w:r>
      <w:r w:rsidRPr="003C7316">
        <w:t>et toutes les opérations réalisables sur une telle architecture</w:t>
      </w:r>
      <w:r>
        <w:t> ;</w:t>
      </w:r>
    </w:p>
    <w:p w:rsidR="00D406BE" w:rsidP="0058370C" w:rsidRDefault="00D406BE" w14:paraId="3ACA6710" w14:textId="77777777">
      <w:pPr>
        <w:pStyle w:val="Paragraphedeliste"/>
        <w:numPr>
          <w:ilvl w:val="0"/>
          <w:numId w:val="25"/>
        </w:numPr>
        <w:spacing w:after="0" w:line="20" w:lineRule="atLeast"/>
      </w:pPr>
      <w:r w:rsidRPr="00D85D4A">
        <w:rPr>
          <w:b/>
          <w:bCs/>
          <w:color w:val="0070C0"/>
        </w:rPr>
        <w:t>Activation d’une structure LVM</w:t>
      </w:r>
      <w:r w:rsidRPr="00D85D4A">
        <w:rPr>
          <w:color w:val="0070C0"/>
        </w:rPr>
        <w:t xml:space="preserve"> </w:t>
      </w:r>
      <w:r w:rsidRPr="003C7316">
        <w:t>dès l’installation d’un</w:t>
      </w:r>
      <w:r>
        <w:t xml:space="preserve"> système ;</w:t>
      </w:r>
    </w:p>
    <w:p w:rsidR="00D406BE" w:rsidP="0058370C" w:rsidRDefault="00D406BE" w14:paraId="01E09EF8" w14:textId="77777777">
      <w:pPr>
        <w:pStyle w:val="Paragraphedeliste"/>
        <w:numPr>
          <w:ilvl w:val="0"/>
          <w:numId w:val="25"/>
        </w:numPr>
        <w:spacing w:after="0" w:line="20" w:lineRule="atLeast"/>
      </w:pPr>
      <w:r w:rsidRPr="00D85D4A">
        <w:rPr>
          <w:b/>
          <w:bCs/>
          <w:color w:val="0070C0"/>
        </w:rPr>
        <w:t>Mise en place de sauvegardes de structures</w:t>
      </w:r>
      <w:r w:rsidRPr="00D85D4A">
        <w:rPr>
          <w:color w:val="0070C0"/>
        </w:rPr>
        <w:t xml:space="preserve"> </w:t>
      </w:r>
      <w:r w:rsidRPr="003C7316">
        <w:t>avec toutes les possibilités que cela peut offrir, y compris en termes de restauration</w:t>
      </w:r>
      <w:r>
        <w:t> ;</w:t>
      </w:r>
    </w:p>
    <w:p w:rsidR="00D406BE" w:rsidP="0058370C" w:rsidRDefault="00D406BE" w14:paraId="213F2E84" w14:textId="77777777">
      <w:pPr>
        <w:pStyle w:val="Paragraphedeliste"/>
        <w:numPr>
          <w:ilvl w:val="0"/>
          <w:numId w:val="25"/>
        </w:numPr>
        <w:spacing w:after="0" w:line="20" w:lineRule="atLeast"/>
      </w:pPr>
      <w:r w:rsidRPr="00D85D4A">
        <w:rPr>
          <w:b/>
          <w:bCs/>
          <w:color w:val="0070C0"/>
        </w:rPr>
        <w:t>Création et gestion des clichés instantanés</w:t>
      </w:r>
      <w:r w:rsidRPr="00D85D4A">
        <w:rPr>
          <w:color w:val="0070C0"/>
        </w:rPr>
        <w:t xml:space="preserve"> </w:t>
      </w:r>
      <w:r w:rsidRPr="003C7316">
        <w:t>(</w:t>
      </w:r>
      <w:r w:rsidRPr="003E3101">
        <w:rPr>
          <w:i/>
        </w:rPr>
        <w:t>snapshots</w:t>
      </w:r>
      <w:r w:rsidRPr="003C7316">
        <w:t>), d’une ou plusieurs arborescences du système</w:t>
      </w:r>
      <w:r>
        <w:t>;</w:t>
      </w:r>
    </w:p>
    <w:p w:rsidR="00D406BE" w:rsidP="0058370C" w:rsidRDefault="00D406BE" w14:paraId="0FE84E0F" w14:textId="77777777">
      <w:pPr>
        <w:pStyle w:val="Paragraphedeliste"/>
        <w:numPr>
          <w:ilvl w:val="0"/>
          <w:numId w:val="25"/>
        </w:numPr>
        <w:spacing w:after="0" w:line="20" w:lineRule="atLeast"/>
      </w:pPr>
      <w:r w:rsidRPr="00D85D4A">
        <w:rPr>
          <w:b/>
          <w:bCs/>
          <w:color w:val="0070C0"/>
        </w:rPr>
        <w:t>Gestion, sécurisation et optimisation des espaces de stockage</w:t>
      </w:r>
      <w:r w:rsidRPr="00D85D4A">
        <w:rPr>
          <w:color w:val="0070C0"/>
        </w:rPr>
        <w:t xml:space="preserve"> </w:t>
      </w:r>
      <w:r w:rsidRPr="0013013C">
        <w:t>présentés au sein d’un système d’exploitation</w:t>
      </w:r>
      <w:r>
        <w:t xml:space="preserve"> </w:t>
      </w:r>
      <w:r w:rsidRPr="0013013C">
        <w:t>Linux</w:t>
      </w:r>
      <w:r>
        <w:t>.</w:t>
      </w:r>
    </w:p>
    <w:p w:rsidR="00D406BE" w:rsidP="0058370C" w:rsidRDefault="00D406BE" w14:paraId="5E07403B" w14:textId="60ABFABE">
      <w:pPr>
        <w:spacing w:line="20" w:lineRule="atLeast"/>
      </w:pPr>
    </w:p>
    <w:p w:rsidR="0015764F" w:rsidP="0058370C" w:rsidRDefault="0015764F" w14:paraId="2BECB154" w14:textId="77777777">
      <w:pPr>
        <w:spacing w:line="20" w:lineRule="atLeast"/>
      </w:pPr>
    </w:p>
    <w:p w:rsidR="00D85D4A" w:rsidRDefault="00D85D4A" w14:paraId="39C0B187" w14:textId="77777777">
      <w:pPr>
        <w:spacing w:after="0" w:line="276" w:lineRule="auto"/>
        <w:rPr>
          <w:b/>
          <w:color w:val="7030A0"/>
        </w:rPr>
      </w:pPr>
      <w:r>
        <w:rPr>
          <w:b/>
          <w:color w:val="7030A0"/>
        </w:rPr>
        <w:br w:type="page"/>
      </w:r>
    </w:p>
    <w:p w:rsidRPr="00147612" w:rsidR="00D406BE" w:rsidP="0058370C" w:rsidRDefault="00D406BE" w14:paraId="57380CC5" w14:textId="42044B11">
      <w:pPr>
        <w:spacing w:line="20" w:lineRule="atLeast"/>
        <w:rPr>
          <w:b/>
          <w:color w:val="7030A0"/>
        </w:rPr>
      </w:pPr>
      <w:r w:rsidRPr="00147612">
        <w:rPr>
          <w:b/>
          <w:color w:val="7030A0"/>
        </w:rPr>
        <w:lastRenderedPageBreak/>
        <w:t>Principales commandes</w:t>
      </w:r>
    </w:p>
    <w:p w:rsidR="00D406BE" w:rsidP="0058370C" w:rsidRDefault="00D406BE" w14:paraId="1C4ECCA4" w14:textId="77777777">
      <w:pPr>
        <w:spacing w:line="20" w:lineRule="atLeast"/>
      </w:pPr>
      <w:r>
        <w:t xml:space="preserve">Au niveau des </w:t>
      </w:r>
      <w:r w:rsidRPr="007F18B3">
        <w:rPr>
          <w:b/>
        </w:rPr>
        <w:t>groupes de volumes</w:t>
      </w:r>
      <w:r>
        <w:t>, on dispose ainsi des commandes suivantes …</w:t>
      </w:r>
    </w:p>
    <w:p w:rsidR="00D406BE" w:rsidP="0058370C" w:rsidRDefault="00D406BE" w14:paraId="160D78B6" w14:textId="77777777">
      <w:pPr>
        <w:pStyle w:val="Paragraphedeliste"/>
        <w:numPr>
          <w:ilvl w:val="0"/>
          <w:numId w:val="26"/>
        </w:numPr>
        <w:spacing w:after="0" w:line="20" w:lineRule="atLeast"/>
      </w:pPr>
      <w:r w:rsidRPr="00D85D4A">
        <w:rPr>
          <w:b/>
          <w:bCs/>
          <w:color w:val="0070C0"/>
        </w:rPr>
        <w:t>vgcreate</w:t>
      </w:r>
      <w:r>
        <w:br/>
      </w:r>
      <w:r>
        <w:t>Création des groupes de volumes ;</w:t>
      </w:r>
    </w:p>
    <w:p w:rsidR="00D406BE" w:rsidP="0058370C" w:rsidRDefault="00D406BE" w14:paraId="1DDC9C63" w14:textId="77777777">
      <w:pPr>
        <w:pStyle w:val="Paragraphedeliste"/>
        <w:numPr>
          <w:ilvl w:val="0"/>
          <w:numId w:val="26"/>
        </w:numPr>
        <w:spacing w:after="0" w:line="20" w:lineRule="atLeast"/>
      </w:pPr>
      <w:r w:rsidRPr="00D85D4A">
        <w:rPr>
          <w:b/>
          <w:bCs/>
          <w:color w:val="0070C0"/>
        </w:rPr>
        <w:t>vgdisplay</w:t>
      </w:r>
      <w:r>
        <w:br/>
      </w:r>
      <w:r>
        <w:t>Liste du contenu des groupes de volumes ;</w:t>
      </w:r>
    </w:p>
    <w:p w:rsidR="00D406BE" w:rsidP="0058370C" w:rsidRDefault="00D406BE" w14:paraId="33683345" w14:textId="77777777">
      <w:pPr>
        <w:pStyle w:val="Paragraphedeliste"/>
        <w:numPr>
          <w:ilvl w:val="0"/>
          <w:numId w:val="26"/>
        </w:numPr>
        <w:spacing w:after="0" w:line="20" w:lineRule="atLeast"/>
      </w:pPr>
      <w:r w:rsidRPr="00D85D4A">
        <w:rPr>
          <w:b/>
          <w:bCs/>
          <w:color w:val="0070C0"/>
        </w:rPr>
        <w:t>vgck</w:t>
      </w:r>
      <w:r w:rsidRPr="001F2FEF">
        <w:rPr>
          <w:b/>
          <w:i/>
        </w:rPr>
        <w:br/>
      </w:r>
      <w:r>
        <w:t>Vérification de la cohérence des métadonnées d’un groupe de volumes ;</w:t>
      </w:r>
    </w:p>
    <w:p w:rsidR="00D406BE" w:rsidP="0058370C" w:rsidRDefault="00D406BE" w14:paraId="3F83A579" w14:textId="77777777">
      <w:pPr>
        <w:pStyle w:val="Paragraphedeliste"/>
        <w:numPr>
          <w:ilvl w:val="0"/>
          <w:numId w:val="26"/>
        </w:numPr>
        <w:spacing w:after="0" w:line="20" w:lineRule="atLeast"/>
      </w:pPr>
      <w:r w:rsidRPr="00D85D4A">
        <w:rPr>
          <w:b/>
          <w:bCs/>
          <w:color w:val="0070C0"/>
        </w:rPr>
        <w:t>vgremove</w:t>
      </w:r>
      <w:r w:rsidRPr="00755520">
        <w:rPr>
          <w:b/>
          <w:i/>
        </w:rPr>
        <w:br/>
      </w:r>
      <w:r>
        <w:t>Suppression d’un groupe de volumes ;</w:t>
      </w:r>
    </w:p>
    <w:p w:rsidR="00D406BE" w:rsidP="0058370C" w:rsidRDefault="00D406BE" w14:paraId="386FF0C5" w14:textId="77777777">
      <w:pPr>
        <w:pStyle w:val="Paragraphedeliste"/>
        <w:numPr>
          <w:ilvl w:val="0"/>
          <w:numId w:val="26"/>
        </w:numPr>
        <w:spacing w:after="0" w:line="20" w:lineRule="atLeast"/>
      </w:pPr>
      <w:r w:rsidRPr="00D85D4A">
        <w:rPr>
          <w:b/>
          <w:bCs/>
          <w:color w:val="0070C0"/>
        </w:rPr>
        <w:t>vgscan</w:t>
      </w:r>
      <w:r>
        <w:br/>
      </w:r>
      <w:r>
        <w:t>Détection des volumes physiques et groupes de volumes.</w:t>
      </w:r>
    </w:p>
    <w:p w:rsidR="00D406BE" w:rsidP="0058370C" w:rsidRDefault="00D406BE" w14:paraId="397478ED" w14:textId="77777777">
      <w:pPr>
        <w:spacing w:line="20" w:lineRule="atLeast"/>
      </w:pPr>
      <w:r w:rsidRPr="00823034">
        <w:rPr>
          <w:b/>
        </w:rPr>
        <w:t>Note</w:t>
      </w:r>
      <w:r>
        <w:t> …</w:t>
      </w:r>
      <w:r>
        <w:br/>
      </w:r>
      <w:r>
        <w:t xml:space="preserve">La </w:t>
      </w:r>
      <w:r w:rsidRPr="00D85D4A">
        <w:rPr>
          <w:b/>
          <w:bCs/>
          <w:color w:val="0070C0"/>
        </w:rPr>
        <w:t>commande vgscan va également permettre de générer le fichier etc/lvm/.cache</w:t>
      </w:r>
      <w:r w:rsidRPr="00D85D4A">
        <w:rPr>
          <w:color w:val="0070C0"/>
        </w:rPr>
        <w:t xml:space="preserve"> </w:t>
      </w:r>
      <w:r>
        <w:t xml:space="preserve">(ainsi que le </w:t>
      </w:r>
      <w:r w:rsidRPr="00D85D4A">
        <w:rPr>
          <w:b/>
          <w:bCs/>
          <w:color w:val="0070C0"/>
        </w:rPr>
        <w:t>fichier lvmtab</w:t>
      </w:r>
      <w:r>
        <w:t xml:space="preserve">), afin de </w:t>
      </w:r>
      <w:r w:rsidRPr="00D85D4A">
        <w:rPr>
          <w:b/>
          <w:bCs/>
          <w:color w:val="0070C0"/>
        </w:rPr>
        <w:t>maintenir une liste cohérente des périphériques LVM courants</w:t>
      </w:r>
      <w:r>
        <w:t>.</w:t>
      </w:r>
    </w:p>
    <w:p w:rsidR="00D406BE" w:rsidP="0058370C" w:rsidRDefault="00D406BE" w14:paraId="44500140" w14:textId="77777777">
      <w:pPr>
        <w:spacing w:line="20" w:lineRule="atLeast"/>
      </w:pPr>
      <w:r>
        <w:t xml:space="preserve">Le système </w:t>
      </w:r>
      <w:r w:rsidRPr="00D85D4A">
        <w:rPr>
          <w:b/>
          <w:bCs/>
          <w:color w:val="0070C0"/>
        </w:rPr>
        <w:t>LVM exécute automatiquement la commande vgscan lors des phases de démarrage</w:t>
      </w:r>
      <w:r>
        <w:t xml:space="preserve"> du système d’exploitation.</w:t>
      </w:r>
    </w:p>
    <w:p w:rsidR="00D406BE" w:rsidP="0058370C" w:rsidRDefault="00D406BE" w14:paraId="3AC74BCD" w14:textId="77777777">
      <w:pPr>
        <w:spacing w:line="20" w:lineRule="atLeast"/>
      </w:pPr>
      <w:r>
        <w:t xml:space="preserve">Au </w:t>
      </w:r>
      <w:r w:rsidRPr="00D85D4A">
        <w:rPr>
          <w:b/>
          <w:bCs/>
          <w:color w:val="0070C0"/>
        </w:rPr>
        <w:t>niveau des volumes physiques</w:t>
      </w:r>
      <w:r>
        <w:t xml:space="preserve">, il est également </w:t>
      </w:r>
      <w:r w:rsidRPr="00D85D4A">
        <w:rPr>
          <w:b/>
          <w:bCs/>
          <w:color w:val="0070C0"/>
        </w:rPr>
        <w:t>possible d’intervenir et de gérer les différents volumes physiques</w:t>
      </w:r>
      <w:r>
        <w:t> …</w:t>
      </w:r>
    </w:p>
    <w:p w:rsidR="00D406BE" w:rsidP="0058370C" w:rsidRDefault="00D406BE" w14:paraId="0AB3D7E9" w14:textId="77777777">
      <w:pPr>
        <w:pStyle w:val="Paragraphedeliste"/>
        <w:numPr>
          <w:ilvl w:val="0"/>
          <w:numId w:val="27"/>
        </w:numPr>
        <w:spacing w:after="0" w:line="20" w:lineRule="atLeast"/>
      </w:pPr>
      <w:r w:rsidRPr="00D85D4A">
        <w:rPr>
          <w:b/>
          <w:bCs/>
          <w:color w:val="0070C0"/>
        </w:rPr>
        <w:t>pvcreate</w:t>
      </w:r>
      <w:r>
        <w:br/>
      </w:r>
      <w:r>
        <w:t>Création d’un volume physique ;</w:t>
      </w:r>
    </w:p>
    <w:p w:rsidR="00D406BE" w:rsidP="0058370C" w:rsidRDefault="00D406BE" w14:paraId="306EB05B" w14:textId="77777777">
      <w:pPr>
        <w:pStyle w:val="Paragraphedeliste"/>
        <w:numPr>
          <w:ilvl w:val="0"/>
          <w:numId w:val="27"/>
        </w:numPr>
        <w:spacing w:after="0" w:line="20" w:lineRule="atLeast"/>
      </w:pPr>
      <w:r w:rsidRPr="00D85D4A">
        <w:rPr>
          <w:b/>
          <w:bCs/>
          <w:color w:val="0070C0"/>
        </w:rPr>
        <w:t>pvresize</w:t>
      </w:r>
      <w:r>
        <w:br/>
      </w:r>
      <w:r>
        <w:t>Modification de la taille d’un volume physique ;</w:t>
      </w:r>
    </w:p>
    <w:p w:rsidR="00D406BE" w:rsidP="0058370C" w:rsidRDefault="00D406BE" w14:paraId="21705B11" w14:textId="77777777">
      <w:pPr>
        <w:pStyle w:val="Paragraphedeliste"/>
        <w:numPr>
          <w:ilvl w:val="0"/>
          <w:numId w:val="27"/>
        </w:numPr>
        <w:spacing w:after="0" w:line="20" w:lineRule="atLeast"/>
      </w:pPr>
      <w:r w:rsidRPr="00D85D4A">
        <w:rPr>
          <w:b/>
          <w:bCs/>
          <w:color w:val="0070C0"/>
        </w:rPr>
        <w:t>pvdisplay</w:t>
      </w:r>
      <w:r>
        <w:br/>
      </w:r>
      <w:r>
        <w:t>Détails sur le découpage d’un volume physique ;</w:t>
      </w:r>
    </w:p>
    <w:p w:rsidR="00D406BE" w:rsidP="0058370C" w:rsidRDefault="00D406BE" w14:paraId="6E626401" w14:textId="77777777">
      <w:pPr>
        <w:pStyle w:val="Paragraphedeliste"/>
        <w:numPr>
          <w:ilvl w:val="0"/>
          <w:numId w:val="27"/>
        </w:numPr>
        <w:spacing w:after="0" w:line="20" w:lineRule="atLeast"/>
      </w:pPr>
      <w:r w:rsidRPr="00D85D4A">
        <w:rPr>
          <w:b/>
          <w:bCs/>
          <w:color w:val="0070C0"/>
        </w:rPr>
        <w:t>pvremove</w:t>
      </w:r>
      <w:r>
        <w:br/>
      </w:r>
      <w:r>
        <w:t>Suppression d’un volume physique ;</w:t>
      </w:r>
    </w:p>
    <w:p w:rsidR="00D406BE" w:rsidP="0058370C" w:rsidRDefault="00D406BE" w14:paraId="4FA3697B" w14:textId="77777777">
      <w:pPr>
        <w:pStyle w:val="Paragraphedeliste"/>
        <w:numPr>
          <w:ilvl w:val="0"/>
          <w:numId w:val="27"/>
        </w:numPr>
        <w:spacing w:after="0" w:line="20" w:lineRule="atLeast"/>
      </w:pPr>
      <w:r w:rsidRPr="00D85D4A">
        <w:rPr>
          <w:b/>
          <w:bCs/>
          <w:color w:val="0070C0"/>
        </w:rPr>
        <w:t>pvmove</w:t>
      </w:r>
      <w:r>
        <w:br/>
      </w:r>
      <w:r>
        <w:t>Déplacement du contenu d’un volume physique vers un autre ;</w:t>
      </w:r>
    </w:p>
    <w:p w:rsidR="00D406BE" w:rsidP="0058370C" w:rsidRDefault="00D406BE" w14:paraId="4B127BE9" w14:textId="77777777">
      <w:pPr>
        <w:pStyle w:val="Paragraphedeliste"/>
        <w:numPr>
          <w:ilvl w:val="0"/>
          <w:numId w:val="27"/>
        </w:numPr>
        <w:spacing w:after="0" w:line="20" w:lineRule="atLeast"/>
      </w:pPr>
      <w:r w:rsidRPr="00D85D4A">
        <w:rPr>
          <w:b/>
          <w:bCs/>
          <w:color w:val="0070C0"/>
        </w:rPr>
        <w:t>pvchange</w:t>
      </w:r>
      <w:r>
        <w:br/>
      </w:r>
      <w:r>
        <w:t>Modification des métadonnées d’un volume physique ;</w:t>
      </w:r>
    </w:p>
    <w:p w:rsidR="00D406BE" w:rsidP="0058370C" w:rsidRDefault="00D406BE" w14:paraId="1F286686" w14:textId="77777777">
      <w:pPr>
        <w:pStyle w:val="Paragraphedeliste"/>
        <w:numPr>
          <w:ilvl w:val="0"/>
          <w:numId w:val="27"/>
        </w:numPr>
        <w:spacing w:after="0" w:line="20" w:lineRule="atLeast"/>
      </w:pPr>
      <w:r w:rsidRPr="00D85D4A">
        <w:rPr>
          <w:b/>
          <w:bCs/>
          <w:color w:val="0070C0"/>
        </w:rPr>
        <w:t>pvscan</w:t>
      </w:r>
      <w:r>
        <w:br/>
      </w:r>
      <w:r>
        <w:t>Détection des volumes physiques parmi les périphériques du système.</w:t>
      </w:r>
    </w:p>
    <w:p w:rsidR="00D85D4A" w:rsidP="0058370C" w:rsidRDefault="00D85D4A" w14:paraId="0B53BF6F" w14:textId="77777777">
      <w:pPr>
        <w:spacing w:line="20" w:lineRule="atLeast"/>
      </w:pPr>
    </w:p>
    <w:p w:rsidR="00D406BE" w:rsidP="0058370C" w:rsidRDefault="00D406BE" w14:paraId="6BF1E417" w14:textId="35514F16">
      <w:pPr>
        <w:spacing w:line="20" w:lineRule="atLeast"/>
      </w:pPr>
      <w:r>
        <w:t xml:space="preserve">Au niveau des </w:t>
      </w:r>
      <w:r w:rsidRPr="00D85D4A">
        <w:rPr>
          <w:b/>
          <w:bCs/>
          <w:color w:val="0070C0"/>
        </w:rPr>
        <w:t>volumes logiques</w:t>
      </w:r>
      <w:r>
        <w:t xml:space="preserve">, on peut aussi </w:t>
      </w:r>
      <w:r w:rsidRPr="00D85D4A">
        <w:rPr>
          <w:b/>
          <w:bCs/>
          <w:color w:val="0070C0"/>
        </w:rPr>
        <w:t>effectuer des créations et des modifications sur ces éléments</w:t>
      </w:r>
      <w:r>
        <w:t> …</w:t>
      </w:r>
    </w:p>
    <w:p w:rsidR="00D406BE" w:rsidP="0058370C" w:rsidRDefault="00D406BE" w14:paraId="39C83626" w14:textId="77777777">
      <w:pPr>
        <w:pStyle w:val="Paragraphedeliste"/>
        <w:numPr>
          <w:ilvl w:val="0"/>
          <w:numId w:val="28"/>
        </w:numPr>
        <w:spacing w:after="0" w:line="20" w:lineRule="atLeast"/>
      </w:pPr>
      <w:r w:rsidRPr="00D85D4A">
        <w:rPr>
          <w:b/>
          <w:bCs/>
          <w:color w:val="0070C0"/>
        </w:rPr>
        <w:t>lvcreate</w:t>
      </w:r>
      <w:r>
        <w:br/>
      </w:r>
      <w:r>
        <w:t>Création d’un volume logique ;</w:t>
      </w:r>
    </w:p>
    <w:p w:rsidR="00D406BE" w:rsidP="0058370C" w:rsidRDefault="00D406BE" w14:paraId="50D229F1" w14:textId="77777777">
      <w:pPr>
        <w:pStyle w:val="Paragraphedeliste"/>
        <w:numPr>
          <w:ilvl w:val="0"/>
          <w:numId w:val="28"/>
        </w:numPr>
        <w:spacing w:after="0" w:line="20" w:lineRule="atLeast"/>
      </w:pPr>
      <w:r w:rsidRPr="00D85D4A">
        <w:rPr>
          <w:b/>
          <w:bCs/>
          <w:color w:val="0070C0"/>
        </w:rPr>
        <w:t>lvdisplay</w:t>
      </w:r>
      <w:r>
        <w:br/>
      </w:r>
      <w:r>
        <w:t>Liste des détails d’un volume logique ;</w:t>
      </w:r>
    </w:p>
    <w:p w:rsidR="00D406BE" w:rsidP="0058370C" w:rsidRDefault="00D406BE" w14:paraId="299FF019" w14:textId="77777777">
      <w:pPr>
        <w:pStyle w:val="Paragraphedeliste"/>
        <w:numPr>
          <w:ilvl w:val="0"/>
          <w:numId w:val="28"/>
        </w:numPr>
        <w:spacing w:after="0" w:line="20" w:lineRule="atLeast"/>
      </w:pPr>
      <w:r w:rsidRPr="00D85D4A">
        <w:rPr>
          <w:b/>
          <w:bCs/>
          <w:color w:val="0070C0"/>
        </w:rPr>
        <w:t>lvremove</w:t>
      </w:r>
      <w:r>
        <w:br/>
      </w:r>
      <w:r>
        <w:t>Suppriession d’un volume logique ;</w:t>
      </w:r>
    </w:p>
    <w:p w:rsidR="00D406BE" w:rsidP="0058370C" w:rsidRDefault="00D406BE" w14:paraId="77CAB7FC" w14:textId="77777777">
      <w:pPr>
        <w:pStyle w:val="Paragraphedeliste"/>
        <w:numPr>
          <w:ilvl w:val="0"/>
          <w:numId w:val="28"/>
        </w:numPr>
        <w:spacing w:after="0" w:line="20" w:lineRule="atLeast"/>
      </w:pPr>
      <w:r w:rsidRPr="00D85D4A">
        <w:rPr>
          <w:b/>
          <w:bCs/>
          <w:color w:val="0070C0"/>
        </w:rPr>
        <w:t>lvextend</w:t>
      </w:r>
      <w:r>
        <w:br/>
      </w:r>
      <w:r>
        <w:t>Extension de la taille d’un volume logique ;</w:t>
      </w:r>
    </w:p>
    <w:p w:rsidR="00D406BE" w:rsidP="0058370C" w:rsidRDefault="00D406BE" w14:paraId="370134A2" w14:textId="77777777">
      <w:pPr>
        <w:pStyle w:val="Paragraphedeliste"/>
        <w:numPr>
          <w:ilvl w:val="0"/>
          <w:numId w:val="28"/>
        </w:numPr>
        <w:spacing w:after="0" w:line="20" w:lineRule="atLeast"/>
      </w:pPr>
      <w:r w:rsidRPr="00D85D4A">
        <w:rPr>
          <w:b/>
          <w:bCs/>
          <w:color w:val="0070C0"/>
        </w:rPr>
        <w:t>lvmdiskscan</w:t>
      </w:r>
      <w:r>
        <w:br/>
      </w:r>
      <w:r>
        <w:t>Détection tous les périphériques visibles au système LVM.</w:t>
      </w:r>
    </w:p>
    <w:p w:rsidR="00D406BE" w:rsidP="0058370C" w:rsidRDefault="00D406BE" w14:paraId="444D0EE2" w14:textId="77777777">
      <w:pPr>
        <w:spacing w:line="20" w:lineRule="atLeast"/>
      </w:pPr>
    </w:p>
    <w:p w:rsidR="00D406BE" w:rsidP="0058370C" w:rsidRDefault="00D406BE" w14:paraId="5B40BA62" w14:textId="77777777">
      <w:pPr>
        <w:spacing w:line="20" w:lineRule="atLeast"/>
      </w:pPr>
      <w:r>
        <w:lastRenderedPageBreak/>
        <w:t xml:space="preserve">À ces commandes s’ajoutent des </w:t>
      </w:r>
      <w:r w:rsidRPr="00D85D4A">
        <w:rPr>
          <w:b/>
          <w:bCs/>
          <w:color w:val="0070C0"/>
        </w:rPr>
        <w:t>commandes de visualisation sous forme de liste</w:t>
      </w:r>
      <w:r>
        <w:t xml:space="preserve">, </w:t>
      </w:r>
      <w:r w:rsidRPr="00D85D4A">
        <w:rPr>
          <w:b/>
          <w:bCs/>
          <w:color w:val="0070C0"/>
        </w:rPr>
        <w:t>mettant en relation les volumes</w:t>
      </w:r>
      <w:r>
        <w:t xml:space="preserve"> </w:t>
      </w:r>
      <w:r w:rsidRPr="00D85D4A">
        <w:rPr>
          <w:b/>
          <w:bCs/>
          <w:color w:val="0070C0"/>
        </w:rPr>
        <w:t>physiques</w:t>
      </w:r>
      <w:r>
        <w:t xml:space="preserve">, les </w:t>
      </w:r>
      <w:r w:rsidRPr="00D85D4A">
        <w:rPr>
          <w:b/>
          <w:bCs/>
          <w:color w:val="0070C0"/>
        </w:rPr>
        <w:t>volumes logiques</w:t>
      </w:r>
      <w:r>
        <w:t xml:space="preserve"> et leur(</w:t>
      </w:r>
      <w:r w:rsidRPr="00D85D4A">
        <w:rPr>
          <w:b/>
          <w:bCs/>
          <w:color w:val="0070C0"/>
        </w:rPr>
        <w:t>s) groupe(s) de volumes associés</w:t>
      </w:r>
      <w:r>
        <w:t> …</w:t>
      </w:r>
    </w:p>
    <w:p w:rsidR="00D406BE" w:rsidP="0058370C" w:rsidRDefault="00D406BE" w14:paraId="5D3B29FA" w14:textId="77777777">
      <w:pPr>
        <w:pStyle w:val="Paragraphedeliste"/>
        <w:numPr>
          <w:ilvl w:val="0"/>
          <w:numId w:val="29"/>
        </w:numPr>
        <w:spacing w:after="0" w:line="20" w:lineRule="atLeast"/>
      </w:pPr>
      <w:r w:rsidRPr="00D85D4A">
        <w:rPr>
          <w:b/>
          <w:bCs/>
          <w:color w:val="0070C0"/>
        </w:rPr>
        <w:t>pvs</w:t>
      </w:r>
      <w:r>
        <w:br/>
      </w:r>
      <w:r>
        <w:t>Liste des volumes physiques ;</w:t>
      </w:r>
    </w:p>
    <w:p w:rsidR="00D406BE" w:rsidP="0058370C" w:rsidRDefault="00D406BE" w14:paraId="41C636A2" w14:textId="77777777">
      <w:pPr>
        <w:pStyle w:val="Paragraphedeliste"/>
        <w:numPr>
          <w:ilvl w:val="0"/>
          <w:numId w:val="29"/>
        </w:numPr>
        <w:spacing w:after="0" w:line="20" w:lineRule="atLeast"/>
      </w:pPr>
      <w:r w:rsidRPr="00D85D4A">
        <w:rPr>
          <w:b/>
          <w:bCs/>
          <w:color w:val="0070C0"/>
        </w:rPr>
        <w:t>lvs</w:t>
      </w:r>
      <w:r>
        <w:br/>
      </w:r>
      <w:r>
        <w:t>Liste des volumes logiques ;</w:t>
      </w:r>
    </w:p>
    <w:p w:rsidR="00D406BE" w:rsidP="0058370C" w:rsidRDefault="00D406BE" w14:paraId="6C2AC462" w14:textId="77777777">
      <w:pPr>
        <w:pStyle w:val="Paragraphedeliste"/>
        <w:numPr>
          <w:ilvl w:val="0"/>
          <w:numId w:val="29"/>
        </w:numPr>
        <w:spacing w:after="0" w:line="20" w:lineRule="atLeast"/>
      </w:pPr>
      <w:r w:rsidRPr="00D85D4A">
        <w:rPr>
          <w:b/>
          <w:bCs/>
          <w:color w:val="0070C0"/>
        </w:rPr>
        <w:t>vgs</w:t>
      </w:r>
      <w:r>
        <w:br/>
      </w:r>
      <w:r>
        <w:t>Liste des groupes de volumes.</w:t>
      </w:r>
    </w:p>
    <w:p w:rsidR="00D406BE" w:rsidP="0058370C" w:rsidRDefault="00D406BE" w14:paraId="3FBCD425" w14:textId="77777777">
      <w:pPr>
        <w:spacing w:line="20" w:lineRule="atLeast"/>
      </w:pPr>
    </w:p>
    <w:p w:rsidR="00D85D4A" w:rsidRDefault="00D85D4A" w14:paraId="4D5ED0AF" w14:textId="77777777">
      <w:pPr>
        <w:spacing w:after="0" w:line="276" w:lineRule="auto"/>
        <w:rPr>
          <w:b/>
        </w:rPr>
      </w:pPr>
      <w:r>
        <w:rPr>
          <w:b/>
        </w:rPr>
        <w:br w:type="page"/>
      </w:r>
    </w:p>
    <w:p w:rsidRPr="005B5FB1" w:rsidR="00D406BE" w:rsidP="0058370C" w:rsidRDefault="00D406BE" w14:paraId="773AF829" w14:textId="039384EB">
      <w:pPr>
        <w:spacing w:line="20" w:lineRule="atLeast"/>
        <w:rPr>
          <w:b/>
        </w:rPr>
      </w:pPr>
      <w:r w:rsidRPr="005B5FB1">
        <w:rPr>
          <w:b/>
        </w:rPr>
        <w:lastRenderedPageBreak/>
        <w:t>Schéma des principaux éléments LVM</w:t>
      </w:r>
    </w:p>
    <w:p w:rsidR="00D406BE" w:rsidP="0058370C" w:rsidRDefault="00D406BE" w14:paraId="2C4F3202" w14:textId="77777777">
      <w:pPr>
        <w:spacing w:line="20" w:lineRule="atLeast"/>
      </w:pPr>
    </w:p>
    <w:p w:rsidR="00D406BE" w:rsidP="0058370C" w:rsidRDefault="00D406BE" w14:paraId="753E4CF7" w14:textId="77777777">
      <w:pPr>
        <w:spacing w:line="20" w:lineRule="atLeast"/>
      </w:pPr>
      <w:r>
        <w:rPr>
          <w:noProof/>
        </w:rPr>
        <w:drawing>
          <wp:inline distT="0" distB="0" distL="0" distR="0" wp14:anchorId="6B09DE6C" wp14:editId="74A6D6DC">
            <wp:extent cx="3214530" cy="3235960"/>
            <wp:effectExtent l="0" t="0" r="5080" b="2540"/>
            <wp:docPr id="2" name="Image 2" descr="https://upload.wikimedia.org/wikipedia/commons/thumb/e/e6/Lvm.svg/400px-Lv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6/Lvm.svg/400px-Lvm.sv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21586" cy="3243063"/>
                    </a:xfrm>
                    <a:prstGeom prst="rect">
                      <a:avLst/>
                    </a:prstGeom>
                    <a:noFill/>
                    <a:ln>
                      <a:noFill/>
                    </a:ln>
                  </pic:spPr>
                </pic:pic>
              </a:graphicData>
            </a:graphic>
          </wp:inline>
        </w:drawing>
      </w:r>
    </w:p>
    <w:p w:rsidR="00D406BE" w:rsidP="0058370C" w:rsidRDefault="00D406BE" w14:paraId="721BA28D" w14:textId="77777777">
      <w:pPr>
        <w:spacing w:line="20" w:lineRule="atLeast"/>
      </w:pPr>
    </w:p>
    <w:p w:rsidR="00D406BE" w:rsidP="0058370C" w:rsidRDefault="00D406BE" w14:paraId="648FCC84" w14:textId="146CA842">
      <w:pPr>
        <w:spacing w:line="20" w:lineRule="atLeast"/>
        <w:rPr>
          <w:lang w:val="en-CA"/>
        </w:rPr>
      </w:pPr>
      <w:r>
        <w:rPr>
          <w:noProof/>
        </w:rPr>
        <w:drawing>
          <wp:inline distT="0" distB="0" distL="0" distR="0" wp14:anchorId="3F8D990D" wp14:editId="6C45B2E3">
            <wp:extent cx="3620803" cy="2054805"/>
            <wp:effectExtent l="0" t="0" r="0" b="3175"/>
            <wp:docPr id="4" name="Image 4" descr="RÃ©sultats de recherche d'images pour Â«Â lvm linuxÂ 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Ã©sultats de recherche d'images pour Â«Â lvm linuxÂ Â»"/>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70697" cy="2083120"/>
                    </a:xfrm>
                    <a:prstGeom prst="rect">
                      <a:avLst/>
                    </a:prstGeom>
                    <a:noFill/>
                    <a:ln>
                      <a:noFill/>
                    </a:ln>
                  </pic:spPr>
                </pic:pic>
              </a:graphicData>
            </a:graphic>
          </wp:inline>
        </w:drawing>
      </w:r>
    </w:p>
    <w:p w:rsidR="00D85D4A" w:rsidP="0058370C" w:rsidRDefault="00D85D4A" w14:paraId="277FA539" w14:textId="77777777">
      <w:pPr>
        <w:spacing w:line="20" w:lineRule="atLeast"/>
        <w:rPr>
          <w:lang w:val="en-CA"/>
        </w:rPr>
      </w:pPr>
    </w:p>
    <w:p w:rsidRPr="00504305" w:rsidR="00D406BE" w:rsidP="0058370C" w:rsidRDefault="00D406BE" w14:paraId="20778608" w14:textId="77777777">
      <w:pPr>
        <w:spacing w:line="20" w:lineRule="atLeast"/>
        <w:rPr>
          <w:lang w:val="en-CA"/>
        </w:rPr>
      </w:pPr>
      <w:r>
        <w:rPr>
          <w:noProof/>
        </w:rPr>
        <w:drawing>
          <wp:inline distT="0" distB="0" distL="0" distR="0" wp14:anchorId="3AB88E4B" wp14:editId="2B75E8C2">
            <wp:extent cx="3566093" cy="1950720"/>
            <wp:effectExtent l="0" t="0" r="0" b="0"/>
            <wp:docPr id="5" name="Image 5" descr="RÃ©sultats de recherche d'images pour Â«Â lvm linuxÂ 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Ã©sultats de recherche d'images pour Â«Â lvm linuxÂ Â»"/>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96827" cy="1967532"/>
                    </a:xfrm>
                    <a:prstGeom prst="rect">
                      <a:avLst/>
                    </a:prstGeom>
                    <a:noFill/>
                    <a:ln>
                      <a:noFill/>
                    </a:ln>
                  </pic:spPr>
                </pic:pic>
              </a:graphicData>
            </a:graphic>
          </wp:inline>
        </w:drawing>
      </w:r>
    </w:p>
    <w:p w:rsidR="002B0E39" w:rsidP="0058370C" w:rsidRDefault="002B0E39" w14:paraId="7FC8C515" w14:textId="77777777">
      <w:pPr>
        <w:spacing w:before="120" w:line="20" w:lineRule="atLeast"/>
        <w:rPr>
          <w:rFonts w:ascii="Arial Black" w:hAnsi="Arial Black"/>
          <w:color w:val="1F497D" w:themeColor="text2"/>
        </w:rPr>
      </w:pPr>
      <w:r w:rsidRPr="005F459F">
        <w:rPr>
          <w:rFonts w:ascii="Arial Black" w:hAnsi="Arial Black"/>
          <w:color w:val="1F497D" w:themeColor="text2"/>
        </w:rPr>
        <w:lastRenderedPageBreak/>
        <w:t>Filesystem Hierarchy Standard</w:t>
      </w:r>
    </w:p>
    <w:p w:rsidR="002B0E39" w:rsidP="0058370C" w:rsidRDefault="002B0E39" w14:paraId="601D09CB" w14:textId="77777777">
      <w:pPr>
        <w:spacing w:line="20" w:lineRule="atLeast"/>
        <w:rPr>
          <w:color w:val="1F497D" w:themeColor="text2"/>
        </w:rPr>
      </w:pPr>
      <w:r w:rsidRPr="00DF1E15">
        <w:rPr>
          <w:color w:val="1F497D" w:themeColor="text2"/>
        </w:rPr>
        <w:t xml:space="preserve">Bien que chaque distribution Linux ait sa propre façon de faire </w:t>
      </w:r>
      <w:r>
        <w:rPr>
          <w:color w:val="1F497D" w:themeColor="text2"/>
        </w:rPr>
        <w:t>les</w:t>
      </w:r>
      <w:r w:rsidRPr="00DF1E15">
        <w:rPr>
          <w:color w:val="1F497D" w:themeColor="text2"/>
        </w:rPr>
        <w:t xml:space="preserve"> choses, </w:t>
      </w:r>
      <w:r>
        <w:rPr>
          <w:color w:val="1F497D" w:themeColor="text2"/>
        </w:rPr>
        <w:t xml:space="preserve">les principaux acteurs du monde </w:t>
      </w:r>
      <w:r w:rsidRPr="00DF1E15">
        <w:rPr>
          <w:color w:val="1F497D" w:themeColor="text2"/>
        </w:rPr>
        <w:t xml:space="preserve">Linux reconnaissent la </w:t>
      </w:r>
      <w:r w:rsidRPr="00BE1AA5">
        <w:rPr>
          <w:b/>
          <w:color w:val="0070C0"/>
        </w:rPr>
        <w:t>nécessité d’une normalisation dans la disposition des répertoires</w:t>
      </w:r>
      <w:r w:rsidRPr="00DF1E15">
        <w:rPr>
          <w:color w:val="1F497D" w:themeColor="text2"/>
        </w:rPr>
        <w:t xml:space="preserve">. </w:t>
      </w:r>
    </w:p>
    <w:p w:rsidR="002B0E39" w:rsidP="0058370C" w:rsidRDefault="002B0E39" w14:paraId="550DA855" w14:textId="77777777">
      <w:pPr>
        <w:spacing w:line="20" w:lineRule="atLeast"/>
        <w:rPr>
          <w:color w:val="1F497D" w:themeColor="text2"/>
        </w:rPr>
      </w:pPr>
      <w:r w:rsidRPr="00DF1E15">
        <w:rPr>
          <w:color w:val="1F497D" w:themeColor="text2"/>
        </w:rPr>
        <w:t xml:space="preserve">Par exemple, les programmes doivent pouvoir </w:t>
      </w:r>
      <w:r w:rsidRPr="00BE1AA5">
        <w:rPr>
          <w:b/>
          <w:color w:val="0070C0"/>
        </w:rPr>
        <w:t>localiser les fichiers de configuration système clés de manière cohérente</w:t>
      </w:r>
      <w:r w:rsidRPr="000A161E">
        <w:rPr>
          <w:b/>
          <w:color w:val="00B050"/>
        </w:rPr>
        <w:t xml:space="preserve"> </w:t>
      </w:r>
      <w:r w:rsidRPr="00BE1AA5">
        <w:rPr>
          <w:b/>
          <w:color w:val="0070C0"/>
        </w:rPr>
        <w:t>aux mêmes endroits sur toutes les distributions</w:t>
      </w:r>
      <w:r w:rsidRPr="00DF1E15">
        <w:rPr>
          <w:color w:val="1F497D" w:themeColor="text2"/>
        </w:rPr>
        <w:t xml:space="preserve">. </w:t>
      </w:r>
    </w:p>
    <w:p w:rsidR="002B0E39" w:rsidP="0058370C" w:rsidRDefault="002B0E39" w14:paraId="07FF9AD3" w14:textId="77777777">
      <w:pPr>
        <w:spacing w:line="20" w:lineRule="atLeast"/>
        <w:rPr>
          <w:color w:val="1F497D" w:themeColor="text2"/>
        </w:rPr>
      </w:pPr>
      <w:r w:rsidRPr="00DF1E15">
        <w:rPr>
          <w:color w:val="1F497D" w:themeColor="text2"/>
        </w:rPr>
        <w:t xml:space="preserve">Si ce n’était pas le cas, les programmes qui reposent sur de telles fonctionnalités deviendraient plus complexes et ne fonctionneraient peut-être pas avec toutes les distributions. </w:t>
      </w:r>
    </w:p>
    <w:p w:rsidRPr="00DF1E15" w:rsidR="002B0E39" w:rsidP="0058370C" w:rsidRDefault="002B0E39" w14:paraId="72B08106" w14:textId="77777777">
      <w:pPr>
        <w:spacing w:line="20" w:lineRule="atLeast"/>
        <w:rPr>
          <w:color w:val="1F497D" w:themeColor="text2"/>
        </w:rPr>
      </w:pPr>
      <w:r>
        <w:rPr>
          <w:color w:val="1F497D" w:themeColor="text2"/>
        </w:rPr>
        <w:t>Afin de</w:t>
      </w:r>
      <w:r w:rsidRPr="00DF1E15">
        <w:rPr>
          <w:color w:val="1F497D" w:themeColor="text2"/>
        </w:rPr>
        <w:t xml:space="preserve"> répondre à ce besoin, </w:t>
      </w:r>
      <w:r>
        <w:rPr>
          <w:color w:val="1F497D" w:themeColor="text2"/>
        </w:rPr>
        <w:t>FHS</w:t>
      </w:r>
      <w:r w:rsidRPr="00DF1E15">
        <w:rPr>
          <w:color w:val="1F497D" w:themeColor="text2"/>
        </w:rPr>
        <w:t xml:space="preserve"> </w:t>
      </w:r>
      <w:r>
        <w:rPr>
          <w:color w:val="1F497D" w:themeColor="text2"/>
        </w:rPr>
        <w:t>(S</w:t>
      </w:r>
      <w:r w:rsidRPr="00DF1E15">
        <w:rPr>
          <w:color w:val="1F497D" w:themeColor="text2"/>
        </w:rPr>
        <w:t xml:space="preserve">tandard de hiérarchie des systèmes de fichiers) a été créé. </w:t>
      </w:r>
    </w:p>
    <w:p w:rsidR="002B0E39" w:rsidP="0058370C" w:rsidRDefault="002B0E39" w14:paraId="7852CAB9" w14:textId="77777777">
      <w:pPr>
        <w:spacing w:line="20" w:lineRule="atLeast"/>
        <w:rPr>
          <w:color w:val="1F497D" w:themeColor="text2"/>
        </w:rPr>
      </w:pPr>
      <w:r w:rsidRPr="00DF1E15">
        <w:rPr>
          <w:color w:val="1F497D" w:themeColor="text2"/>
        </w:rPr>
        <w:t>L</w:t>
      </w:r>
      <w:r>
        <w:rPr>
          <w:color w:val="1F497D" w:themeColor="text2"/>
        </w:rPr>
        <w:t>e</w:t>
      </w:r>
      <w:r w:rsidRPr="00DF1E15">
        <w:rPr>
          <w:color w:val="1F497D" w:themeColor="text2"/>
        </w:rPr>
        <w:t xml:space="preserve"> FHS fait une distinction importante entre les </w:t>
      </w:r>
      <w:r w:rsidRPr="00BE1AA5">
        <w:rPr>
          <w:b/>
          <w:color w:val="0070C0"/>
        </w:rPr>
        <w:t>fichiers partageables</w:t>
      </w:r>
      <w:r w:rsidRPr="00DF1E15">
        <w:rPr>
          <w:color w:val="1F497D" w:themeColor="text2"/>
        </w:rPr>
        <w:t xml:space="preserve"> et les </w:t>
      </w:r>
      <w:r w:rsidRPr="00BE1AA5">
        <w:rPr>
          <w:b/>
          <w:color w:val="0070C0"/>
        </w:rPr>
        <w:t>fichiers non partageables</w:t>
      </w:r>
      <w:r w:rsidRPr="00DF1E15">
        <w:rPr>
          <w:color w:val="1F497D" w:themeColor="text2"/>
        </w:rPr>
        <w:t xml:space="preserve">. </w:t>
      </w:r>
    </w:p>
    <w:p w:rsidR="002B0E39" w:rsidP="0058370C" w:rsidRDefault="002B0E39" w14:paraId="1B380BAD" w14:textId="77777777">
      <w:pPr>
        <w:pStyle w:val="Paragraphedeliste"/>
        <w:numPr>
          <w:ilvl w:val="0"/>
          <w:numId w:val="30"/>
        </w:numPr>
        <w:spacing w:after="200" w:line="20" w:lineRule="atLeast"/>
        <w:rPr>
          <w:color w:val="1F497D" w:themeColor="text2"/>
        </w:rPr>
      </w:pPr>
      <w:r w:rsidRPr="000C0824">
        <w:rPr>
          <w:color w:val="1F497D" w:themeColor="text2"/>
        </w:rPr>
        <w:t xml:space="preserve">Les </w:t>
      </w:r>
      <w:r w:rsidRPr="00BE1AA5">
        <w:rPr>
          <w:b/>
          <w:color w:val="0070C0"/>
        </w:rPr>
        <w:t>fichiers partageables peuvent être partagés entre ordinateurs</w:t>
      </w:r>
      <w:r w:rsidRPr="000C0824">
        <w:rPr>
          <w:color w:val="1F497D" w:themeColor="text2"/>
        </w:rPr>
        <w:t xml:space="preserve">, tels que les fichiers de données utilisateur et les fichiers binaires de programmes. (Bien sûr, </w:t>
      </w:r>
      <w:r>
        <w:rPr>
          <w:color w:val="1F497D" w:themeColor="text2"/>
        </w:rPr>
        <w:t>nul n’est</w:t>
      </w:r>
      <w:r w:rsidRPr="000C0824">
        <w:rPr>
          <w:color w:val="1F497D" w:themeColor="text2"/>
        </w:rPr>
        <w:t xml:space="preserve"> besoin de partager de tels fichiers, mais </w:t>
      </w:r>
      <w:r>
        <w:rPr>
          <w:color w:val="1F497D" w:themeColor="text2"/>
        </w:rPr>
        <w:t>il est toujours possible de</w:t>
      </w:r>
      <w:r w:rsidRPr="000C0824">
        <w:rPr>
          <w:color w:val="1F497D" w:themeColor="text2"/>
        </w:rPr>
        <w:t xml:space="preserve"> le faire.) </w:t>
      </w:r>
      <w:r>
        <w:rPr>
          <w:color w:val="1F497D" w:themeColor="text2"/>
        </w:rPr>
        <w:br/>
      </w:r>
      <w:r w:rsidRPr="000C0824">
        <w:rPr>
          <w:color w:val="1F497D" w:themeColor="text2"/>
        </w:rPr>
        <w:t xml:space="preserve">Si des fichiers sont partagés, ils le sont </w:t>
      </w:r>
      <w:r w:rsidRPr="00BE1AA5">
        <w:rPr>
          <w:b/>
          <w:color w:val="0070C0"/>
        </w:rPr>
        <w:t>généralement à l’aide d’un serveur NFS</w:t>
      </w:r>
      <w:r w:rsidRPr="000C0824">
        <w:rPr>
          <w:color w:val="1F497D" w:themeColor="text2"/>
        </w:rPr>
        <w:t xml:space="preserve">. </w:t>
      </w:r>
    </w:p>
    <w:p w:rsidR="002B0E39" w:rsidP="0058370C" w:rsidRDefault="002B0E39" w14:paraId="5024B80D" w14:textId="77777777">
      <w:pPr>
        <w:pStyle w:val="Paragraphedeliste"/>
        <w:numPr>
          <w:ilvl w:val="0"/>
          <w:numId w:val="30"/>
        </w:numPr>
        <w:spacing w:after="200" w:line="20" w:lineRule="atLeast"/>
        <w:rPr>
          <w:color w:val="1F497D" w:themeColor="text2"/>
        </w:rPr>
      </w:pPr>
      <w:r w:rsidRPr="000C0824">
        <w:rPr>
          <w:color w:val="1F497D" w:themeColor="text2"/>
        </w:rPr>
        <w:t xml:space="preserve">Les </w:t>
      </w:r>
      <w:r w:rsidRPr="00BE1AA5">
        <w:rPr>
          <w:b/>
          <w:color w:val="0070C0"/>
        </w:rPr>
        <w:t>fichiers non partageables contiennent des informations spécifiques au système</w:t>
      </w:r>
      <w:r w:rsidRPr="000C0824">
        <w:rPr>
          <w:color w:val="1F497D" w:themeColor="text2"/>
        </w:rPr>
        <w:t xml:space="preserve">, telles que les fichiers de configuration. </w:t>
      </w:r>
    </w:p>
    <w:p w:rsidRPr="000C0824" w:rsidR="002B0E39" w:rsidP="0058370C" w:rsidRDefault="002B0E39" w14:paraId="2BB59A26" w14:textId="77777777">
      <w:pPr>
        <w:pStyle w:val="Paragraphedeliste"/>
        <w:numPr>
          <w:ilvl w:val="0"/>
          <w:numId w:val="30"/>
        </w:numPr>
        <w:spacing w:after="200" w:line="20" w:lineRule="atLeast"/>
        <w:rPr>
          <w:color w:val="1F497D" w:themeColor="text2"/>
        </w:rPr>
      </w:pPr>
      <w:r>
        <w:rPr>
          <w:color w:val="1F497D" w:themeColor="text2"/>
        </w:rPr>
        <w:t>Comme</w:t>
      </w:r>
      <w:r w:rsidRPr="000C0824">
        <w:rPr>
          <w:color w:val="1F497D" w:themeColor="text2"/>
        </w:rPr>
        <w:t xml:space="preserve"> exemple, il est </w:t>
      </w:r>
      <w:r w:rsidRPr="00BE1AA5">
        <w:rPr>
          <w:b/>
          <w:color w:val="0070C0"/>
        </w:rPr>
        <w:t>peu probable qu’il soit souhaitable de partager</w:t>
      </w:r>
      <w:r w:rsidRPr="000C0824">
        <w:rPr>
          <w:color w:val="1F497D" w:themeColor="text2"/>
        </w:rPr>
        <w:t xml:space="preserve"> le fichier de configuration d’un serveur entre </w:t>
      </w:r>
      <w:r>
        <w:rPr>
          <w:color w:val="1F497D" w:themeColor="text2"/>
        </w:rPr>
        <w:t>hôte</w:t>
      </w:r>
      <w:r w:rsidRPr="000C0824">
        <w:rPr>
          <w:color w:val="1F497D" w:themeColor="text2"/>
        </w:rPr>
        <w:t>s.</w:t>
      </w:r>
    </w:p>
    <w:p w:rsidRPr="00401E3C" w:rsidR="002B0E39" w:rsidP="0058370C" w:rsidRDefault="002B0E39" w14:paraId="79259322" w14:textId="0BD883A2">
      <w:pPr>
        <w:spacing w:line="20" w:lineRule="atLeast"/>
        <w:rPr>
          <w:b/>
          <w:color w:val="0070C0"/>
        </w:rPr>
      </w:pPr>
      <w:r w:rsidRPr="00DF1E15">
        <w:rPr>
          <w:color w:val="1F497D" w:themeColor="text2"/>
        </w:rPr>
        <w:t>L</w:t>
      </w:r>
      <w:r>
        <w:rPr>
          <w:color w:val="1F497D" w:themeColor="text2"/>
        </w:rPr>
        <w:t>e</w:t>
      </w:r>
      <w:r w:rsidRPr="00DF1E15">
        <w:rPr>
          <w:color w:val="1F497D" w:themeColor="text2"/>
        </w:rPr>
        <w:t xml:space="preserve"> FHS établit </w:t>
      </w:r>
      <w:r>
        <w:rPr>
          <w:color w:val="1F497D" w:themeColor="text2"/>
        </w:rPr>
        <w:t xml:space="preserve">également </w:t>
      </w:r>
      <w:r w:rsidRPr="00DF1E15">
        <w:rPr>
          <w:color w:val="1F497D" w:themeColor="text2"/>
        </w:rPr>
        <w:t xml:space="preserve">une </w:t>
      </w:r>
      <w:r w:rsidRPr="00BE1AA5">
        <w:rPr>
          <w:b/>
          <w:color w:val="0070C0"/>
        </w:rPr>
        <w:t>seconde distinction importante</w:t>
      </w:r>
      <w:r w:rsidRPr="00DF1E15">
        <w:rPr>
          <w:color w:val="1F497D" w:themeColor="text2"/>
        </w:rPr>
        <w:t xml:space="preserve"> entre les </w:t>
      </w:r>
      <w:r w:rsidRPr="00AF4D68" w:rsidR="00AF4D68">
        <w:rPr>
          <w:b/>
          <w:color w:val="0070C0"/>
        </w:rPr>
        <w:t>fichiers/</w:t>
      </w:r>
      <w:r w:rsidRPr="00AF4D68" w:rsidR="00BE1AA5">
        <w:rPr>
          <w:b/>
          <w:color w:val="0070C0"/>
        </w:rPr>
        <w:t>répertoires</w:t>
      </w:r>
      <w:r w:rsidRPr="00AF4D68">
        <w:rPr>
          <w:b/>
          <w:color w:val="0070C0"/>
        </w:rPr>
        <w:t xml:space="preserve"> </w:t>
      </w:r>
      <w:r w:rsidRPr="00BE1AA5">
        <w:rPr>
          <w:b/>
          <w:color w:val="0070C0"/>
        </w:rPr>
        <w:t>statiques</w:t>
      </w:r>
      <w:r w:rsidRPr="00DF1E15">
        <w:rPr>
          <w:color w:val="1F497D" w:themeColor="text2"/>
        </w:rPr>
        <w:t xml:space="preserve"> et les </w:t>
      </w:r>
      <w:r w:rsidRPr="00401E3C" w:rsidR="00AF4D68">
        <w:rPr>
          <w:b/>
          <w:color w:val="0070C0"/>
        </w:rPr>
        <w:t>fichiers/</w:t>
      </w:r>
      <w:r w:rsidR="00BE1AA5">
        <w:rPr>
          <w:b/>
          <w:color w:val="0070C0"/>
        </w:rPr>
        <w:t>répertoires</w:t>
      </w:r>
      <w:r w:rsidRPr="00BE1AA5">
        <w:rPr>
          <w:b/>
          <w:color w:val="0070C0"/>
        </w:rPr>
        <w:t xml:space="preserve"> variables</w:t>
      </w:r>
      <w:r w:rsidRPr="00401E3C">
        <w:rPr>
          <w:b/>
          <w:color w:val="0070C0"/>
        </w:rPr>
        <w:t xml:space="preserve">. </w:t>
      </w:r>
    </w:p>
    <w:p w:rsidR="002B0E39" w:rsidP="0058370C" w:rsidRDefault="002B0E39" w14:paraId="318A6661" w14:textId="2958E583">
      <w:pPr>
        <w:pStyle w:val="Paragraphedeliste"/>
        <w:numPr>
          <w:ilvl w:val="0"/>
          <w:numId w:val="31"/>
        </w:numPr>
        <w:spacing w:after="200" w:line="20" w:lineRule="atLeast"/>
        <w:rPr>
          <w:color w:val="1F497D" w:themeColor="text2"/>
        </w:rPr>
      </w:pPr>
      <w:r w:rsidRPr="002603AF">
        <w:rPr>
          <w:color w:val="1F497D" w:themeColor="text2"/>
        </w:rPr>
        <w:t xml:space="preserve">Les </w:t>
      </w:r>
      <w:r w:rsidRPr="00401E3C" w:rsidR="00401E3C">
        <w:rPr>
          <w:b/>
          <w:color w:val="0070C0"/>
        </w:rPr>
        <w:t>fichiers/</w:t>
      </w:r>
      <w:r w:rsidRPr="00401E3C" w:rsidR="00BE1AA5">
        <w:rPr>
          <w:b/>
          <w:color w:val="0070C0"/>
        </w:rPr>
        <w:t>répertoires</w:t>
      </w:r>
      <w:r w:rsidRPr="00401E3C">
        <w:rPr>
          <w:b/>
          <w:color w:val="0070C0"/>
        </w:rPr>
        <w:t xml:space="preserve"> statiques ne changent généralement pas</w:t>
      </w:r>
      <w:r w:rsidRPr="002603AF">
        <w:rPr>
          <w:color w:val="1F497D" w:themeColor="text2"/>
        </w:rPr>
        <w:t>, sauf par intervention directe d’</w:t>
      </w:r>
      <w:r>
        <w:rPr>
          <w:color w:val="1F497D" w:themeColor="text2"/>
        </w:rPr>
        <w:t xml:space="preserve">un </w:t>
      </w:r>
      <w:r w:rsidRPr="002603AF">
        <w:rPr>
          <w:color w:val="1F497D" w:themeColor="text2"/>
        </w:rPr>
        <w:t xml:space="preserve">administrateur du système. </w:t>
      </w:r>
      <w:r>
        <w:rPr>
          <w:color w:val="1F497D" w:themeColor="text2"/>
        </w:rPr>
        <w:br/>
      </w:r>
      <w:r w:rsidRPr="002603AF">
        <w:rPr>
          <w:color w:val="1F497D" w:themeColor="text2"/>
        </w:rPr>
        <w:t xml:space="preserve">La </w:t>
      </w:r>
      <w:r w:rsidRPr="00401E3C">
        <w:rPr>
          <w:b/>
          <w:color w:val="0070C0"/>
        </w:rPr>
        <w:t>plupart des exécutables de programme</w:t>
      </w:r>
      <w:r w:rsidRPr="00401E3C">
        <w:rPr>
          <w:color w:val="0070C0"/>
        </w:rPr>
        <w:t xml:space="preserve"> </w:t>
      </w:r>
      <w:r w:rsidRPr="002603AF">
        <w:rPr>
          <w:color w:val="1F497D" w:themeColor="text2"/>
        </w:rPr>
        <w:t xml:space="preserve">sont de bons exemples de fichiers statiques. </w:t>
      </w:r>
    </w:p>
    <w:p w:rsidR="002B0E39" w:rsidP="0058370C" w:rsidRDefault="002B0E39" w14:paraId="258667CA" w14:textId="4A346290">
      <w:pPr>
        <w:pStyle w:val="Paragraphedeliste"/>
        <w:numPr>
          <w:ilvl w:val="0"/>
          <w:numId w:val="31"/>
        </w:numPr>
        <w:spacing w:after="200" w:line="20" w:lineRule="atLeast"/>
        <w:rPr>
          <w:color w:val="1F497D" w:themeColor="text2"/>
        </w:rPr>
      </w:pPr>
      <w:r w:rsidRPr="00401E3C">
        <w:rPr>
          <w:b/>
          <w:color w:val="0070C0"/>
        </w:rPr>
        <w:t>Les utilisateurs</w:t>
      </w:r>
      <w:r w:rsidRPr="002603AF">
        <w:rPr>
          <w:color w:val="1F497D" w:themeColor="text2"/>
        </w:rPr>
        <w:t xml:space="preserve">, </w:t>
      </w:r>
      <w:r w:rsidRPr="00401E3C">
        <w:rPr>
          <w:b/>
          <w:color w:val="0070C0"/>
        </w:rPr>
        <w:t>les scripts automatisés</w:t>
      </w:r>
      <w:r w:rsidRPr="002603AF">
        <w:rPr>
          <w:color w:val="1F497D" w:themeColor="text2"/>
        </w:rPr>
        <w:t xml:space="preserve">, </w:t>
      </w:r>
      <w:r w:rsidRPr="00401E3C">
        <w:rPr>
          <w:b/>
          <w:color w:val="0070C0"/>
        </w:rPr>
        <w:t>les serveurs</w:t>
      </w:r>
      <w:r w:rsidRPr="00401E3C">
        <w:rPr>
          <w:color w:val="0070C0"/>
        </w:rPr>
        <w:t xml:space="preserve"> </w:t>
      </w:r>
      <w:r w:rsidRPr="002603AF">
        <w:rPr>
          <w:color w:val="1F497D" w:themeColor="text2"/>
        </w:rPr>
        <w:t xml:space="preserve">ou similaires </w:t>
      </w:r>
      <w:r w:rsidRPr="00401E3C">
        <w:rPr>
          <w:b/>
          <w:color w:val="0070C0"/>
        </w:rPr>
        <w:t>peuvent modifier les fichiers</w:t>
      </w:r>
      <w:r w:rsidR="00401E3C">
        <w:rPr>
          <w:b/>
          <w:color w:val="0070C0"/>
        </w:rPr>
        <w:t>/répertoires</w:t>
      </w:r>
      <w:r w:rsidRPr="00401E3C">
        <w:rPr>
          <w:b/>
          <w:color w:val="0070C0"/>
        </w:rPr>
        <w:t xml:space="preserve"> variables</w:t>
      </w:r>
      <w:r w:rsidRPr="002603AF">
        <w:rPr>
          <w:color w:val="1F497D" w:themeColor="text2"/>
        </w:rPr>
        <w:t xml:space="preserve">. </w:t>
      </w:r>
      <w:r>
        <w:rPr>
          <w:color w:val="1F497D" w:themeColor="text2"/>
        </w:rPr>
        <w:br/>
      </w:r>
      <w:r w:rsidRPr="002603AF">
        <w:rPr>
          <w:color w:val="1F497D" w:themeColor="text2"/>
        </w:rPr>
        <w:t xml:space="preserve">Par exemple, les répertoires de base et les </w:t>
      </w:r>
      <w:r>
        <w:rPr>
          <w:color w:val="1F497D" w:themeColor="text2"/>
        </w:rPr>
        <w:t>fichiers</w:t>
      </w:r>
      <w:r w:rsidRPr="002603AF">
        <w:rPr>
          <w:color w:val="1F497D" w:themeColor="text2"/>
        </w:rPr>
        <w:t xml:space="preserve"> de courrie</w:t>
      </w:r>
      <w:r>
        <w:rPr>
          <w:color w:val="1F497D" w:themeColor="text2"/>
        </w:rPr>
        <w:t>ls</w:t>
      </w:r>
      <w:r w:rsidRPr="002603AF">
        <w:rPr>
          <w:color w:val="1F497D" w:themeColor="text2"/>
        </w:rPr>
        <w:t xml:space="preserve"> des utilisateurs sont composés de fichiers variables. </w:t>
      </w:r>
    </w:p>
    <w:p w:rsidR="002B0E39" w:rsidP="0058370C" w:rsidRDefault="002B0E39" w14:paraId="65AFCF22" w14:textId="77777777">
      <w:pPr>
        <w:spacing w:line="20" w:lineRule="atLeast"/>
        <w:rPr>
          <w:color w:val="1F497D" w:themeColor="text2"/>
        </w:rPr>
      </w:pPr>
    </w:p>
    <w:tbl>
      <w:tblPr>
        <w:tblStyle w:val="Tableausimple5"/>
        <w:tblW w:w="0" w:type="auto"/>
        <w:tblLook w:val="04A0" w:firstRow="1" w:lastRow="0" w:firstColumn="1" w:lastColumn="0" w:noHBand="0" w:noVBand="1"/>
      </w:tblPr>
      <w:tblGrid>
        <w:gridCol w:w="1653"/>
        <w:gridCol w:w="1701"/>
        <w:gridCol w:w="2273"/>
      </w:tblGrid>
      <w:tr w:rsidR="002B0E39" w:rsidTr="00BB7498" w14:paraId="232B400C"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53" w:type="dxa"/>
          </w:tcPr>
          <w:p w:rsidR="002B0E39" w:rsidP="0058370C" w:rsidRDefault="002B0E39" w14:paraId="24AA37DA" w14:textId="77777777">
            <w:pPr>
              <w:spacing w:line="20" w:lineRule="atLeast"/>
              <w:rPr>
                <w:color w:val="1F497D" w:themeColor="text2"/>
              </w:rPr>
            </w:pPr>
          </w:p>
        </w:tc>
        <w:tc>
          <w:tcPr>
            <w:tcW w:w="1701" w:type="dxa"/>
          </w:tcPr>
          <w:p w:rsidRPr="00863045" w:rsidR="002B0E39" w:rsidP="0058370C" w:rsidRDefault="002B0E39" w14:paraId="312D5A46" w14:textId="77777777">
            <w:pPr>
              <w:spacing w:line="20" w:lineRule="atLeast"/>
              <w:cnfStyle w:val="100000000000" w:firstRow="1" w:lastRow="0" w:firstColumn="0" w:lastColumn="0" w:oddVBand="0" w:evenVBand="0" w:oddHBand="0" w:evenHBand="0" w:firstRowFirstColumn="0" w:firstRowLastColumn="0" w:lastRowFirstColumn="0" w:lastRowLastColumn="0"/>
              <w:rPr>
                <w:b/>
                <w:i w:val="0"/>
                <w:color w:val="1F497D" w:themeColor="text2"/>
              </w:rPr>
            </w:pPr>
            <w:r>
              <w:rPr>
                <w:rFonts w:asciiTheme="minorHAnsi" w:hAnsiTheme="minorHAnsi" w:eastAsiaTheme="minorHAnsi" w:cstheme="minorBidi"/>
                <w:b/>
                <w:i w:val="0"/>
                <w:iCs w:val="0"/>
                <w:color w:val="00B050"/>
                <w:sz w:val="22"/>
              </w:rPr>
              <w:t>Statique</w:t>
            </w:r>
          </w:p>
        </w:tc>
        <w:tc>
          <w:tcPr>
            <w:tcW w:w="2273" w:type="dxa"/>
          </w:tcPr>
          <w:p w:rsidRPr="00863045" w:rsidR="002B0E39" w:rsidP="0058370C" w:rsidRDefault="002B0E39" w14:paraId="33ECEC1F" w14:textId="77777777">
            <w:pPr>
              <w:spacing w:line="20" w:lineRule="atLeast"/>
              <w:cnfStyle w:val="100000000000" w:firstRow="1" w:lastRow="0" w:firstColumn="0" w:lastColumn="0" w:oddVBand="0" w:evenVBand="0" w:oddHBand="0" w:evenHBand="0" w:firstRowFirstColumn="0" w:firstRowLastColumn="0" w:lastRowFirstColumn="0" w:lastRowLastColumn="0"/>
              <w:rPr>
                <w:b/>
                <w:i w:val="0"/>
                <w:color w:val="1F497D" w:themeColor="text2"/>
              </w:rPr>
            </w:pPr>
            <w:r>
              <w:rPr>
                <w:rFonts w:asciiTheme="minorHAnsi" w:hAnsiTheme="minorHAnsi" w:eastAsiaTheme="minorHAnsi" w:cstheme="minorBidi"/>
                <w:b/>
                <w:i w:val="0"/>
                <w:iCs w:val="0"/>
                <w:color w:val="00B050"/>
                <w:sz w:val="22"/>
              </w:rPr>
              <w:t>Dynamique</w:t>
            </w:r>
          </w:p>
        </w:tc>
      </w:tr>
      <w:tr w:rsidR="002B0E39" w:rsidTr="00BB7498" w14:paraId="6B9A57B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3" w:type="dxa"/>
          </w:tcPr>
          <w:p w:rsidRPr="00863045" w:rsidR="002B0E39" w:rsidP="0058370C" w:rsidRDefault="002B0E39" w14:paraId="4D44DD95" w14:textId="77777777">
            <w:pPr>
              <w:spacing w:after="0" w:line="20" w:lineRule="atLeast"/>
              <w:rPr>
                <w:b/>
                <w:i w:val="0"/>
                <w:color w:val="1F497D" w:themeColor="text2"/>
              </w:rPr>
            </w:pPr>
            <w:r w:rsidRPr="00863045">
              <w:rPr>
                <w:rFonts w:asciiTheme="minorHAnsi" w:hAnsiTheme="minorHAnsi" w:eastAsiaTheme="minorHAnsi" w:cstheme="minorBidi"/>
                <w:b/>
                <w:i w:val="0"/>
                <w:iCs w:val="0"/>
                <w:color w:val="00B050"/>
                <w:sz w:val="22"/>
              </w:rPr>
              <w:t>Statique</w:t>
            </w:r>
          </w:p>
        </w:tc>
        <w:tc>
          <w:tcPr>
            <w:tcW w:w="1701" w:type="dxa"/>
            <w:tcBorders>
              <w:top w:val="single" w:color="7F7F7F" w:themeColor="text1" w:themeTint="80" w:sz="4" w:space="0"/>
              <w:bottom w:val="single" w:color="auto" w:sz="4" w:space="0"/>
            </w:tcBorders>
          </w:tcPr>
          <w:p w:rsidRPr="00401E3C" w:rsidR="002B0E39" w:rsidP="0058370C" w:rsidRDefault="002B0E39" w14:paraId="65F57312" w14:textId="77777777">
            <w:pPr>
              <w:spacing w:after="0" w:line="20" w:lineRule="atLeast"/>
              <w:cnfStyle w:val="000000100000" w:firstRow="0" w:lastRow="0" w:firstColumn="0" w:lastColumn="0" w:oddVBand="0" w:evenVBand="0" w:oddHBand="1" w:evenHBand="0" w:firstRowFirstColumn="0" w:firstRowLastColumn="0" w:lastRowFirstColumn="0" w:lastRowLastColumn="0"/>
              <w:rPr>
                <w:b/>
                <w:bCs/>
                <w:color w:val="0070C0"/>
              </w:rPr>
            </w:pPr>
            <w:r w:rsidRPr="00401E3C">
              <w:rPr>
                <w:b/>
                <w:bCs/>
                <w:color w:val="0070C0"/>
              </w:rPr>
              <w:t>/etc</w:t>
            </w:r>
          </w:p>
          <w:p w:rsidRPr="00401E3C" w:rsidR="002B0E39" w:rsidP="0058370C" w:rsidRDefault="002B0E39" w14:paraId="144C607E" w14:textId="77777777">
            <w:pPr>
              <w:spacing w:after="0" w:line="20" w:lineRule="atLeast"/>
              <w:cnfStyle w:val="000000100000" w:firstRow="0" w:lastRow="0" w:firstColumn="0" w:lastColumn="0" w:oddVBand="0" w:evenVBand="0" w:oddHBand="1" w:evenHBand="0" w:firstRowFirstColumn="0" w:firstRowLastColumn="0" w:lastRowFirstColumn="0" w:lastRowLastColumn="0"/>
              <w:rPr>
                <w:b/>
                <w:bCs/>
                <w:color w:val="0070C0"/>
              </w:rPr>
            </w:pPr>
            <w:r w:rsidRPr="00401E3C">
              <w:rPr>
                <w:b/>
                <w:bCs/>
                <w:color w:val="0070C0"/>
              </w:rPr>
              <w:t>/bin</w:t>
            </w:r>
          </w:p>
          <w:p w:rsidRPr="00401E3C" w:rsidR="002B0E39" w:rsidP="0058370C" w:rsidRDefault="002B0E39" w14:paraId="511E8B47" w14:textId="77777777">
            <w:pPr>
              <w:spacing w:after="0" w:line="20" w:lineRule="atLeast"/>
              <w:cnfStyle w:val="000000100000" w:firstRow="0" w:lastRow="0" w:firstColumn="0" w:lastColumn="0" w:oddVBand="0" w:evenVBand="0" w:oddHBand="1" w:evenHBand="0" w:firstRowFirstColumn="0" w:firstRowLastColumn="0" w:lastRowFirstColumn="0" w:lastRowLastColumn="0"/>
              <w:rPr>
                <w:b/>
                <w:bCs/>
                <w:color w:val="0070C0"/>
              </w:rPr>
            </w:pPr>
            <w:r w:rsidRPr="00401E3C">
              <w:rPr>
                <w:b/>
                <w:bCs/>
                <w:color w:val="0070C0"/>
              </w:rPr>
              <w:t>/sbin</w:t>
            </w:r>
          </w:p>
          <w:p w:rsidRPr="00401E3C" w:rsidR="002B0E39" w:rsidP="0058370C" w:rsidRDefault="002B0E39" w14:paraId="1BD203E7" w14:textId="77777777">
            <w:pPr>
              <w:spacing w:after="0" w:line="20" w:lineRule="atLeast"/>
              <w:cnfStyle w:val="000000100000" w:firstRow="0" w:lastRow="0" w:firstColumn="0" w:lastColumn="0" w:oddVBand="0" w:evenVBand="0" w:oddHBand="1" w:evenHBand="0" w:firstRowFirstColumn="0" w:firstRowLastColumn="0" w:lastRowFirstColumn="0" w:lastRowLastColumn="0"/>
              <w:rPr>
                <w:b/>
                <w:bCs/>
                <w:color w:val="0070C0"/>
              </w:rPr>
            </w:pPr>
            <w:r w:rsidRPr="00401E3C">
              <w:rPr>
                <w:b/>
                <w:bCs/>
                <w:color w:val="0070C0"/>
              </w:rPr>
              <w:t>/lib</w:t>
            </w:r>
          </w:p>
        </w:tc>
        <w:tc>
          <w:tcPr>
            <w:tcW w:w="2273" w:type="dxa"/>
            <w:tcBorders>
              <w:top w:val="single" w:color="7F7F7F" w:themeColor="text1" w:themeTint="80" w:sz="4" w:space="0"/>
              <w:bottom w:val="single" w:color="auto" w:sz="4" w:space="0"/>
            </w:tcBorders>
          </w:tcPr>
          <w:p w:rsidRPr="00401E3C" w:rsidR="002B0E39" w:rsidP="0058370C" w:rsidRDefault="002B0E39" w14:paraId="62EC77FA" w14:textId="77777777">
            <w:pPr>
              <w:spacing w:after="0" w:line="20" w:lineRule="atLeast"/>
              <w:cnfStyle w:val="000000100000" w:firstRow="0" w:lastRow="0" w:firstColumn="0" w:lastColumn="0" w:oddVBand="0" w:evenVBand="0" w:oddHBand="1" w:evenHBand="0" w:firstRowFirstColumn="0" w:firstRowLastColumn="0" w:lastRowFirstColumn="0" w:lastRowLastColumn="0"/>
              <w:rPr>
                <w:b/>
                <w:bCs/>
                <w:color w:val="0070C0"/>
              </w:rPr>
            </w:pPr>
            <w:r w:rsidRPr="00401E3C">
              <w:rPr>
                <w:b/>
                <w:bCs/>
                <w:color w:val="0070C0"/>
              </w:rPr>
              <w:t>/dev</w:t>
            </w:r>
          </w:p>
          <w:p w:rsidRPr="00401E3C" w:rsidR="002B0E39" w:rsidP="0058370C" w:rsidRDefault="002B0E39" w14:paraId="24C3A177" w14:textId="77777777">
            <w:pPr>
              <w:spacing w:after="0" w:line="20" w:lineRule="atLeast"/>
              <w:cnfStyle w:val="000000100000" w:firstRow="0" w:lastRow="0" w:firstColumn="0" w:lastColumn="0" w:oddVBand="0" w:evenVBand="0" w:oddHBand="1" w:evenHBand="0" w:firstRowFirstColumn="0" w:firstRowLastColumn="0" w:lastRowFirstColumn="0" w:lastRowLastColumn="0"/>
              <w:rPr>
                <w:b/>
                <w:bCs/>
                <w:color w:val="0070C0"/>
              </w:rPr>
            </w:pPr>
            <w:r w:rsidRPr="00401E3C">
              <w:rPr>
                <w:b/>
                <w:bCs/>
                <w:color w:val="0070C0"/>
              </w:rPr>
              <w:t>/var</w:t>
            </w:r>
          </w:p>
          <w:p w:rsidRPr="00401E3C" w:rsidR="002B0E39" w:rsidP="0058370C" w:rsidRDefault="002B0E39" w14:paraId="00161E70" w14:textId="77777777">
            <w:pPr>
              <w:spacing w:after="0" w:line="20" w:lineRule="atLeast"/>
              <w:cnfStyle w:val="000000100000" w:firstRow="0" w:lastRow="0" w:firstColumn="0" w:lastColumn="0" w:oddVBand="0" w:evenVBand="0" w:oddHBand="1" w:evenHBand="0" w:firstRowFirstColumn="0" w:firstRowLastColumn="0" w:lastRowFirstColumn="0" w:lastRowLastColumn="0"/>
              <w:rPr>
                <w:b/>
                <w:bCs/>
                <w:color w:val="0070C0"/>
              </w:rPr>
            </w:pPr>
            <w:r w:rsidRPr="00401E3C">
              <w:rPr>
                <w:b/>
                <w:bCs/>
                <w:color w:val="0070C0"/>
              </w:rPr>
              <w:t>/log</w:t>
            </w:r>
          </w:p>
        </w:tc>
      </w:tr>
      <w:tr w:rsidR="002B0E39" w:rsidTr="00BB7498" w14:paraId="7E305D66" w14:textId="77777777">
        <w:tc>
          <w:tcPr>
            <w:cnfStyle w:val="001000000000" w:firstRow="0" w:lastRow="0" w:firstColumn="1" w:lastColumn="0" w:oddVBand="0" w:evenVBand="0" w:oddHBand="0" w:evenHBand="0" w:firstRowFirstColumn="0" w:firstRowLastColumn="0" w:lastRowFirstColumn="0" w:lastRowLastColumn="0"/>
            <w:tcW w:w="1653" w:type="dxa"/>
          </w:tcPr>
          <w:p w:rsidRPr="00863045" w:rsidR="002B0E39" w:rsidP="0058370C" w:rsidRDefault="002B0E39" w14:paraId="1B2528E9" w14:textId="77777777">
            <w:pPr>
              <w:spacing w:after="0" w:line="20" w:lineRule="atLeast"/>
              <w:rPr>
                <w:b/>
                <w:i w:val="0"/>
                <w:color w:val="1F497D" w:themeColor="text2"/>
              </w:rPr>
            </w:pPr>
            <w:r w:rsidRPr="00863045">
              <w:rPr>
                <w:rFonts w:asciiTheme="minorHAnsi" w:hAnsiTheme="minorHAnsi" w:eastAsiaTheme="minorHAnsi" w:cstheme="minorBidi"/>
                <w:b/>
                <w:i w:val="0"/>
                <w:iCs w:val="0"/>
                <w:color w:val="00B050"/>
                <w:sz w:val="22"/>
              </w:rPr>
              <w:t>Variable</w:t>
            </w:r>
          </w:p>
        </w:tc>
        <w:tc>
          <w:tcPr>
            <w:tcW w:w="1701" w:type="dxa"/>
            <w:tcBorders>
              <w:top w:val="single" w:color="auto" w:sz="4" w:space="0"/>
              <w:bottom w:val="single" w:color="auto" w:sz="4" w:space="0"/>
            </w:tcBorders>
          </w:tcPr>
          <w:p w:rsidRPr="00401E3C" w:rsidR="002B0E39" w:rsidP="0058370C" w:rsidRDefault="002B0E39" w14:paraId="7B9F30C2" w14:textId="77777777">
            <w:pPr>
              <w:spacing w:after="0" w:line="20" w:lineRule="atLeast"/>
              <w:cnfStyle w:val="000000000000" w:firstRow="0" w:lastRow="0" w:firstColumn="0" w:lastColumn="0" w:oddVBand="0" w:evenVBand="0" w:oddHBand="0" w:evenHBand="0" w:firstRowFirstColumn="0" w:firstRowLastColumn="0" w:lastRowFirstColumn="0" w:lastRowLastColumn="0"/>
              <w:rPr>
                <w:b/>
                <w:bCs/>
                <w:color w:val="0070C0"/>
              </w:rPr>
            </w:pPr>
            <w:r w:rsidRPr="00401E3C">
              <w:rPr>
                <w:b/>
                <w:bCs/>
                <w:color w:val="0070C0"/>
              </w:rPr>
              <w:t>/usr</w:t>
            </w:r>
          </w:p>
          <w:p w:rsidRPr="00401E3C" w:rsidR="002B0E39" w:rsidP="0058370C" w:rsidRDefault="002B0E39" w14:paraId="251E7292" w14:textId="77777777">
            <w:pPr>
              <w:spacing w:after="0" w:line="20" w:lineRule="atLeast"/>
              <w:cnfStyle w:val="000000000000" w:firstRow="0" w:lastRow="0" w:firstColumn="0" w:lastColumn="0" w:oddVBand="0" w:evenVBand="0" w:oddHBand="0" w:evenHBand="0" w:firstRowFirstColumn="0" w:firstRowLastColumn="0" w:lastRowFirstColumn="0" w:lastRowLastColumn="0"/>
              <w:rPr>
                <w:b/>
                <w:bCs/>
                <w:color w:val="0070C0"/>
              </w:rPr>
            </w:pPr>
            <w:r w:rsidRPr="00401E3C">
              <w:rPr>
                <w:b/>
                <w:bCs/>
                <w:color w:val="0070C0"/>
              </w:rPr>
              <w:t>/opt</w:t>
            </w:r>
          </w:p>
        </w:tc>
        <w:tc>
          <w:tcPr>
            <w:tcW w:w="2273" w:type="dxa"/>
            <w:tcBorders>
              <w:top w:val="single" w:color="auto" w:sz="4" w:space="0"/>
              <w:bottom w:val="single" w:color="auto" w:sz="4" w:space="0"/>
            </w:tcBorders>
          </w:tcPr>
          <w:p w:rsidRPr="00401E3C" w:rsidR="002B0E39" w:rsidP="0058370C" w:rsidRDefault="002B0E39" w14:paraId="1C1E1AB1" w14:textId="77777777">
            <w:pPr>
              <w:spacing w:after="0" w:line="20" w:lineRule="atLeast"/>
              <w:cnfStyle w:val="000000000000" w:firstRow="0" w:lastRow="0" w:firstColumn="0" w:lastColumn="0" w:oddVBand="0" w:evenVBand="0" w:oddHBand="0" w:evenHBand="0" w:firstRowFirstColumn="0" w:firstRowLastColumn="0" w:lastRowFirstColumn="0" w:lastRowLastColumn="0"/>
              <w:rPr>
                <w:b/>
                <w:bCs/>
                <w:color w:val="0070C0"/>
              </w:rPr>
            </w:pPr>
            <w:r w:rsidRPr="00401E3C">
              <w:rPr>
                <w:b/>
                <w:bCs/>
                <w:color w:val="0070C0"/>
              </w:rPr>
              <w:t>/home</w:t>
            </w:r>
          </w:p>
          <w:p w:rsidRPr="00401E3C" w:rsidR="002B0E39" w:rsidP="0058370C" w:rsidRDefault="002B0E39" w14:paraId="49F2AF00" w14:textId="77777777">
            <w:pPr>
              <w:spacing w:after="0" w:line="20" w:lineRule="atLeast"/>
              <w:cnfStyle w:val="000000000000" w:firstRow="0" w:lastRow="0" w:firstColumn="0" w:lastColumn="0" w:oddVBand="0" w:evenVBand="0" w:oddHBand="0" w:evenHBand="0" w:firstRowFirstColumn="0" w:firstRowLastColumn="0" w:lastRowFirstColumn="0" w:lastRowLastColumn="0"/>
              <w:rPr>
                <w:b/>
                <w:bCs/>
                <w:color w:val="0070C0"/>
              </w:rPr>
            </w:pPr>
            <w:r w:rsidRPr="00401E3C">
              <w:rPr>
                <w:b/>
                <w:bCs/>
                <w:color w:val="0070C0"/>
              </w:rPr>
              <w:t>/var/mail</w:t>
            </w:r>
          </w:p>
        </w:tc>
      </w:tr>
    </w:tbl>
    <w:p w:rsidR="002B0E39" w:rsidP="0058370C" w:rsidRDefault="002B0E39" w14:paraId="207C206C" w14:textId="77777777">
      <w:pPr>
        <w:spacing w:line="20" w:lineRule="atLeast"/>
        <w:rPr>
          <w:color w:val="1F497D" w:themeColor="text2"/>
        </w:rPr>
      </w:pPr>
    </w:p>
    <w:p w:rsidR="002B0E39" w:rsidP="0058370C" w:rsidRDefault="002B0E39" w14:paraId="54F48734" w14:textId="7E23DC0B">
      <w:pPr>
        <w:spacing w:before="120" w:line="20" w:lineRule="atLeast"/>
        <w:rPr>
          <w:color w:val="1F497D" w:themeColor="text2"/>
        </w:rPr>
      </w:pPr>
      <w:r>
        <w:rPr>
          <w:color w:val="1F497D" w:themeColor="text2"/>
        </w:rPr>
        <w:t>Il existe aussi une seconde classification …</w:t>
      </w:r>
    </w:p>
    <w:tbl>
      <w:tblPr>
        <w:tblStyle w:val="Tableausimple5"/>
        <w:tblW w:w="0" w:type="auto"/>
        <w:tblLook w:val="04A0" w:firstRow="1" w:lastRow="0" w:firstColumn="1" w:lastColumn="0" w:noHBand="0" w:noVBand="1"/>
      </w:tblPr>
      <w:tblGrid>
        <w:gridCol w:w="1653"/>
        <w:gridCol w:w="1701"/>
        <w:gridCol w:w="2273"/>
      </w:tblGrid>
      <w:tr w:rsidRPr="00863045" w:rsidR="002B0E39" w:rsidTr="00BB7498" w14:paraId="19624DE3"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53" w:type="dxa"/>
          </w:tcPr>
          <w:p w:rsidR="002B0E39" w:rsidP="0058370C" w:rsidRDefault="002B0E39" w14:paraId="7A9A5D35" w14:textId="77777777">
            <w:pPr>
              <w:spacing w:line="20" w:lineRule="atLeast"/>
              <w:rPr>
                <w:color w:val="1F497D" w:themeColor="text2"/>
              </w:rPr>
            </w:pPr>
          </w:p>
        </w:tc>
        <w:tc>
          <w:tcPr>
            <w:tcW w:w="1701" w:type="dxa"/>
          </w:tcPr>
          <w:p w:rsidRPr="00863045" w:rsidR="002B0E39" w:rsidP="0058370C" w:rsidRDefault="002B0E39" w14:paraId="0EF6C553" w14:textId="77777777">
            <w:pPr>
              <w:spacing w:line="20" w:lineRule="atLeast"/>
              <w:cnfStyle w:val="100000000000" w:firstRow="1" w:lastRow="0" w:firstColumn="0" w:lastColumn="0" w:oddVBand="0" w:evenVBand="0" w:oddHBand="0" w:evenHBand="0" w:firstRowFirstColumn="0" w:firstRowLastColumn="0" w:lastRowFirstColumn="0" w:lastRowLastColumn="0"/>
              <w:rPr>
                <w:b/>
                <w:i w:val="0"/>
                <w:color w:val="1F497D" w:themeColor="text2"/>
              </w:rPr>
            </w:pPr>
            <w:r w:rsidRPr="00863045">
              <w:rPr>
                <w:rFonts w:asciiTheme="minorHAnsi" w:hAnsiTheme="minorHAnsi" w:eastAsiaTheme="minorHAnsi" w:cstheme="minorBidi"/>
                <w:b/>
                <w:i w:val="0"/>
                <w:iCs w:val="0"/>
                <w:color w:val="00B050"/>
                <w:sz w:val="22"/>
              </w:rPr>
              <w:t>Partageable</w:t>
            </w:r>
          </w:p>
        </w:tc>
        <w:tc>
          <w:tcPr>
            <w:tcW w:w="2273" w:type="dxa"/>
          </w:tcPr>
          <w:p w:rsidRPr="00863045" w:rsidR="002B0E39" w:rsidP="0058370C" w:rsidRDefault="002B0E39" w14:paraId="2BFCB96D" w14:textId="77777777">
            <w:pPr>
              <w:spacing w:line="20" w:lineRule="atLeast"/>
              <w:cnfStyle w:val="100000000000" w:firstRow="1" w:lastRow="0" w:firstColumn="0" w:lastColumn="0" w:oddVBand="0" w:evenVBand="0" w:oddHBand="0" w:evenHBand="0" w:firstRowFirstColumn="0" w:firstRowLastColumn="0" w:lastRowFirstColumn="0" w:lastRowLastColumn="0"/>
              <w:rPr>
                <w:b/>
                <w:i w:val="0"/>
                <w:color w:val="1F497D" w:themeColor="text2"/>
              </w:rPr>
            </w:pPr>
            <w:r w:rsidRPr="00863045">
              <w:rPr>
                <w:rFonts w:asciiTheme="minorHAnsi" w:hAnsiTheme="minorHAnsi" w:eastAsiaTheme="minorHAnsi" w:cstheme="minorBidi"/>
                <w:b/>
                <w:i w:val="0"/>
                <w:iCs w:val="0"/>
                <w:color w:val="00B050"/>
                <w:sz w:val="22"/>
              </w:rPr>
              <w:t>Non</w:t>
            </w:r>
            <w:r w:rsidRPr="00863045">
              <w:rPr>
                <w:b/>
                <w:i w:val="0"/>
                <w:color w:val="1F497D" w:themeColor="text2"/>
              </w:rPr>
              <w:t xml:space="preserve"> </w:t>
            </w:r>
            <w:r w:rsidRPr="00863045">
              <w:rPr>
                <w:rFonts w:asciiTheme="minorHAnsi" w:hAnsiTheme="minorHAnsi" w:eastAsiaTheme="minorHAnsi" w:cstheme="minorBidi"/>
                <w:b/>
                <w:i w:val="0"/>
                <w:iCs w:val="0"/>
                <w:color w:val="00B050"/>
                <w:sz w:val="22"/>
              </w:rPr>
              <w:t>partageable</w:t>
            </w:r>
          </w:p>
        </w:tc>
      </w:tr>
      <w:tr w:rsidR="002B0E39" w:rsidTr="00BB7498" w14:paraId="4ED3E8C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3" w:type="dxa"/>
          </w:tcPr>
          <w:p w:rsidRPr="00863045" w:rsidR="002B0E39" w:rsidP="0058370C" w:rsidRDefault="002B0E39" w14:paraId="6B52B549" w14:textId="77777777">
            <w:pPr>
              <w:spacing w:after="0" w:line="20" w:lineRule="atLeast"/>
              <w:rPr>
                <w:b/>
                <w:i w:val="0"/>
                <w:color w:val="1F497D" w:themeColor="text2"/>
              </w:rPr>
            </w:pPr>
            <w:r>
              <w:rPr>
                <w:rFonts w:asciiTheme="minorHAnsi" w:hAnsiTheme="minorHAnsi" w:eastAsiaTheme="minorHAnsi" w:cstheme="minorBidi"/>
                <w:b/>
                <w:i w:val="0"/>
                <w:iCs w:val="0"/>
                <w:color w:val="00B050"/>
                <w:sz w:val="22"/>
              </w:rPr>
              <w:t>Local</w:t>
            </w:r>
          </w:p>
        </w:tc>
        <w:tc>
          <w:tcPr>
            <w:tcW w:w="1701" w:type="dxa"/>
            <w:tcBorders>
              <w:top w:val="single" w:color="7F7F7F" w:themeColor="text1" w:themeTint="80" w:sz="4" w:space="0"/>
              <w:bottom w:val="single" w:color="auto" w:sz="4" w:space="0"/>
            </w:tcBorders>
          </w:tcPr>
          <w:p w:rsidRPr="00401E3C" w:rsidR="002B0E39" w:rsidP="0058370C" w:rsidRDefault="002B0E39" w14:paraId="5F0197B8" w14:textId="77777777">
            <w:pPr>
              <w:spacing w:after="0" w:line="20" w:lineRule="atLeast"/>
              <w:cnfStyle w:val="000000100000" w:firstRow="0" w:lastRow="0" w:firstColumn="0" w:lastColumn="0" w:oddVBand="0" w:evenVBand="0" w:oddHBand="1" w:evenHBand="0" w:firstRowFirstColumn="0" w:firstRowLastColumn="0" w:lastRowFirstColumn="0" w:lastRowLastColumn="0"/>
              <w:rPr>
                <w:b/>
                <w:bCs/>
                <w:color w:val="0070C0"/>
              </w:rPr>
            </w:pPr>
            <w:r w:rsidRPr="00401E3C">
              <w:rPr>
                <w:b/>
                <w:bCs/>
                <w:color w:val="0070C0"/>
              </w:rPr>
              <w:t>/usr</w:t>
            </w:r>
          </w:p>
          <w:p w:rsidRPr="00401E3C" w:rsidR="002B0E39" w:rsidP="0058370C" w:rsidRDefault="002B0E39" w14:paraId="5B2664C1" w14:textId="77777777">
            <w:pPr>
              <w:spacing w:after="0" w:line="20" w:lineRule="atLeast"/>
              <w:cnfStyle w:val="000000100000" w:firstRow="0" w:lastRow="0" w:firstColumn="0" w:lastColumn="0" w:oddVBand="0" w:evenVBand="0" w:oddHBand="1" w:evenHBand="0" w:firstRowFirstColumn="0" w:firstRowLastColumn="0" w:lastRowFirstColumn="0" w:lastRowLastColumn="0"/>
              <w:rPr>
                <w:b/>
                <w:bCs/>
                <w:color w:val="0070C0"/>
              </w:rPr>
            </w:pPr>
            <w:r w:rsidRPr="00401E3C">
              <w:rPr>
                <w:b/>
                <w:bCs/>
                <w:color w:val="0070C0"/>
              </w:rPr>
              <w:t>/opt</w:t>
            </w:r>
          </w:p>
        </w:tc>
        <w:tc>
          <w:tcPr>
            <w:tcW w:w="2273" w:type="dxa"/>
            <w:tcBorders>
              <w:top w:val="single" w:color="7F7F7F" w:themeColor="text1" w:themeTint="80" w:sz="4" w:space="0"/>
              <w:bottom w:val="single" w:color="auto" w:sz="4" w:space="0"/>
            </w:tcBorders>
          </w:tcPr>
          <w:p w:rsidRPr="00401E3C" w:rsidR="002B0E39" w:rsidP="0058370C" w:rsidRDefault="002B0E39" w14:paraId="6AF42411" w14:textId="77777777">
            <w:pPr>
              <w:spacing w:after="0" w:line="20" w:lineRule="atLeast"/>
              <w:cnfStyle w:val="000000100000" w:firstRow="0" w:lastRow="0" w:firstColumn="0" w:lastColumn="0" w:oddVBand="0" w:evenVBand="0" w:oddHBand="1" w:evenHBand="0" w:firstRowFirstColumn="0" w:firstRowLastColumn="0" w:lastRowFirstColumn="0" w:lastRowLastColumn="0"/>
              <w:rPr>
                <w:b/>
                <w:bCs/>
                <w:color w:val="0070C0"/>
              </w:rPr>
            </w:pPr>
            <w:r w:rsidRPr="00401E3C">
              <w:rPr>
                <w:b/>
                <w:bCs/>
                <w:color w:val="0070C0"/>
              </w:rPr>
              <w:t>/etc</w:t>
            </w:r>
          </w:p>
          <w:p w:rsidRPr="00401E3C" w:rsidR="002B0E39" w:rsidP="0058370C" w:rsidRDefault="002B0E39" w14:paraId="331885DB" w14:textId="77777777">
            <w:pPr>
              <w:spacing w:after="0" w:line="20" w:lineRule="atLeast"/>
              <w:cnfStyle w:val="000000100000" w:firstRow="0" w:lastRow="0" w:firstColumn="0" w:lastColumn="0" w:oddVBand="0" w:evenVBand="0" w:oddHBand="1" w:evenHBand="0" w:firstRowFirstColumn="0" w:firstRowLastColumn="0" w:lastRowFirstColumn="0" w:lastRowLastColumn="0"/>
              <w:rPr>
                <w:b/>
                <w:bCs/>
                <w:color w:val="0070C0"/>
              </w:rPr>
            </w:pPr>
            <w:r w:rsidRPr="00401E3C">
              <w:rPr>
                <w:b/>
                <w:bCs/>
                <w:color w:val="0070C0"/>
              </w:rPr>
              <w:t>/boot</w:t>
            </w:r>
          </w:p>
        </w:tc>
      </w:tr>
      <w:tr w:rsidR="002B0E39" w:rsidTr="00BB7498" w14:paraId="0D5DC59D" w14:textId="77777777">
        <w:tc>
          <w:tcPr>
            <w:cnfStyle w:val="001000000000" w:firstRow="0" w:lastRow="0" w:firstColumn="1" w:lastColumn="0" w:oddVBand="0" w:evenVBand="0" w:oddHBand="0" w:evenHBand="0" w:firstRowFirstColumn="0" w:firstRowLastColumn="0" w:lastRowFirstColumn="0" w:lastRowLastColumn="0"/>
            <w:tcW w:w="1653" w:type="dxa"/>
          </w:tcPr>
          <w:p w:rsidRPr="00863045" w:rsidR="002B0E39" w:rsidP="0058370C" w:rsidRDefault="002B0E39" w14:paraId="3295889C" w14:textId="77777777">
            <w:pPr>
              <w:spacing w:after="0" w:line="20" w:lineRule="atLeast"/>
              <w:rPr>
                <w:b/>
                <w:i w:val="0"/>
                <w:color w:val="1F497D" w:themeColor="text2"/>
              </w:rPr>
            </w:pPr>
            <w:r>
              <w:rPr>
                <w:rFonts w:asciiTheme="minorHAnsi" w:hAnsiTheme="minorHAnsi" w:eastAsiaTheme="minorHAnsi" w:cstheme="minorBidi"/>
                <w:b/>
                <w:i w:val="0"/>
                <w:iCs w:val="0"/>
                <w:color w:val="00B050"/>
                <w:sz w:val="22"/>
              </w:rPr>
              <w:t>À distance</w:t>
            </w:r>
          </w:p>
        </w:tc>
        <w:tc>
          <w:tcPr>
            <w:tcW w:w="1701" w:type="dxa"/>
            <w:tcBorders>
              <w:top w:val="single" w:color="auto" w:sz="4" w:space="0"/>
              <w:bottom w:val="single" w:color="auto" w:sz="4" w:space="0"/>
            </w:tcBorders>
          </w:tcPr>
          <w:p w:rsidRPr="00401E3C" w:rsidR="002B0E39" w:rsidP="0058370C" w:rsidRDefault="002B0E39" w14:paraId="2DA6A79C" w14:textId="77777777">
            <w:pPr>
              <w:spacing w:after="0" w:line="20" w:lineRule="atLeast"/>
              <w:cnfStyle w:val="000000000000" w:firstRow="0" w:lastRow="0" w:firstColumn="0" w:lastColumn="0" w:oddVBand="0" w:evenVBand="0" w:oddHBand="0" w:evenHBand="0" w:firstRowFirstColumn="0" w:firstRowLastColumn="0" w:lastRowFirstColumn="0" w:lastRowLastColumn="0"/>
              <w:rPr>
                <w:b/>
                <w:bCs/>
                <w:color w:val="0070C0"/>
              </w:rPr>
            </w:pPr>
            <w:r w:rsidRPr="00401E3C">
              <w:rPr>
                <w:b/>
                <w:bCs/>
                <w:color w:val="0070C0"/>
              </w:rPr>
              <w:t>/home</w:t>
            </w:r>
          </w:p>
          <w:p w:rsidRPr="00401E3C" w:rsidR="002B0E39" w:rsidP="0058370C" w:rsidRDefault="002B0E39" w14:paraId="6D78C477" w14:textId="77777777">
            <w:pPr>
              <w:spacing w:after="0" w:line="20" w:lineRule="atLeast"/>
              <w:cnfStyle w:val="000000000000" w:firstRow="0" w:lastRow="0" w:firstColumn="0" w:lastColumn="0" w:oddVBand="0" w:evenVBand="0" w:oddHBand="0" w:evenHBand="0" w:firstRowFirstColumn="0" w:firstRowLastColumn="0" w:lastRowFirstColumn="0" w:lastRowLastColumn="0"/>
              <w:rPr>
                <w:b/>
                <w:bCs/>
                <w:color w:val="0070C0"/>
              </w:rPr>
            </w:pPr>
            <w:r w:rsidRPr="00401E3C">
              <w:rPr>
                <w:b/>
                <w:bCs/>
                <w:color w:val="0070C0"/>
              </w:rPr>
              <w:t>/var/mail</w:t>
            </w:r>
          </w:p>
        </w:tc>
        <w:tc>
          <w:tcPr>
            <w:tcW w:w="2273" w:type="dxa"/>
            <w:tcBorders>
              <w:top w:val="single" w:color="auto" w:sz="4" w:space="0"/>
              <w:bottom w:val="single" w:color="auto" w:sz="4" w:space="0"/>
            </w:tcBorders>
          </w:tcPr>
          <w:p w:rsidRPr="00401E3C" w:rsidR="002B0E39" w:rsidP="0058370C" w:rsidRDefault="002B0E39" w14:paraId="4D15FD4B" w14:textId="77777777">
            <w:pPr>
              <w:spacing w:after="0" w:line="20" w:lineRule="atLeast"/>
              <w:cnfStyle w:val="000000000000" w:firstRow="0" w:lastRow="0" w:firstColumn="0" w:lastColumn="0" w:oddVBand="0" w:evenVBand="0" w:oddHBand="0" w:evenHBand="0" w:firstRowFirstColumn="0" w:firstRowLastColumn="0" w:lastRowFirstColumn="0" w:lastRowLastColumn="0"/>
              <w:rPr>
                <w:b/>
                <w:bCs/>
                <w:color w:val="0070C0"/>
              </w:rPr>
            </w:pPr>
            <w:r w:rsidRPr="00401E3C">
              <w:rPr>
                <w:b/>
                <w:bCs/>
                <w:color w:val="0070C0"/>
              </w:rPr>
              <w:t>/var/run</w:t>
            </w:r>
          </w:p>
          <w:p w:rsidRPr="00401E3C" w:rsidR="002B0E39" w:rsidP="0058370C" w:rsidRDefault="002B0E39" w14:paraId="5FA30E05" w14:textId="77777777">
            <w:pPr>
              <w:spacing w:after="0" w:line="20" w:lineRule="atLeast"/>
              <w:cnfStyle w:val="000000000000" w:firstRow="0" w:lastRow="0" w:firstColumn="0" w:lastColumn="0" w:oddVBand="0" w:evenVBand="0" w:oddHBand="0" w:evenHBand="0" w:firstRowFirstColumn="0" w:firstRowLastColumn="0" w:lastRowFirstColumn="0" w:lastRowLastColumn="0"/>
              <w:rPr>
                <w:b/>
                <w:bCs/>
                <w:color w:val="0070C0"/>
              </w:rPr>
            </w:pPr>
            <w:r w:rsidRPr="00401E3C">
              <w:rPr>
                <w:b/>
                <w:bCs/>
                <w:color w:val="0070C0"/>
              </w:rPr>
              <w:t>/var/lock</w:t>
            </w:r>
          </w:p>
        </w:tc>
      </w:tr>
    </w:tbl>
    <w:p w:rsidRPr="00E5613C" w:rsidR="002B0E39" w:rsidP="0058370C" w:rsidRDefault="002B0E39" w14:paraId="0C01B1BF" w14:textId="77777777">
      <w:pPr>
        <w:spacing w:line="20" w:lineRule="atLeast"/>
        <w:rPr>
          <w:color w:val="1F497D" w:themeColor="text2"/>
        </w:rPr>
      </w:pPr>
      <w:r w:rsidRPr="00E5613C">
        <w:rPr>
          <w:color w:val="1F497D" w:themeColor="text2"/>
        </w:rPr>
        <w:lastRenderedPageBreak/>
        <w:t>L</w:t>
      </w:r>
      <w:r>
        <w:rPr>
          <w:color w:val="1F497D" w:themeColor="text2"/>
        </w:rPr>
        <w:t>e</w:t>
      </w:r>
      <w:r w:rsidRPr="00E5613C">
        <w:rPr>
          <w:color w:val="1F497D" w:themeColor="text2"/>
        </w:rPr>
        <w:t xml:space="preserve"> FHS </w:t>
      </w:r>
      <w:r>
        <w:rPr>
          <w:color w:val="1F497D" w:themeColor="text2"/>
        </w:rPr>
        <w:t xml:space="preserve">cherche à </w:t>
      </w:r>
      <w:r w:rsidRPr="00E5613C">
        <w:rPr>
          <w:color w:val="1F497D" w:themeColor="text2"/>
        </w:rPr>
        <w:t>isoler chaque répertoire dans une cellule d</w:t>
      </w:r>
      <w:r>
        <w:rPr>
          <w:color w:val="1F497D" w:themeColor="text2"/>
        </w:rPr>
        <w:t>’une</w:t>
      </w:r>
      <w:r w:rsidRPr="00E5613C">
        <w:rPr>
          <w:color w:val="1F497D" w:themeColor="text2"/>
        </w:rPr>
        <w:t xml:space="preserve"> matrice 2 × 2 </w:t>
      </w:r>
      <w:r>
        <w:rPr>
          <w:color w:val="1F497D" w:themeColor="text2"/>
        </w:rPr>
        <w:br/>
      </w:r>
      <w:r w:rsidRPr="00E5613C">
        <w:rPr>
          <w:color w:val="1F497D" w:themeColor="text2"/>
        </w:rPr>
        <w:t>(partageable / non partageable × statique / variable).</w:t>
      </w:r>
    </w:p>
    <w:p w:rsidR="002B0E39" w:rsidP="0058370C" w:rsidRDefault="002B0E39" w14:paraId="380CB54B" w14:textId="77777777">
      <w:pPr>
        <w:spacing w:line="20" w:lineRule="atLeast"/>
        <w:rPr>
          <w:color w:val="1F497D" w:themeColor="text2"/>
        </w:rPr>
      </w:pPr>
      <w:r w:rsidRPr="00DF1E15">
        <w:rPr>
          <w:color w:val="1F497D" w:themeColor="text2"/>
        </w:rPr>
        <w:t>Certains répertoires contiennent des sous-répertoires dans plusieurs cellules, mais dans ce cas, l</w:t>
      </w:r>
      <w:r>
        <w:rPr>
          <w:color w:val="1F497D" w:themeColor="text2"/>
        </w:rPr>
        <w:t>e</w:t>
      </w:r>
      <w:r w:rsidRPr="00DF1E15">
        <w:rPr>
          <w:color w:val="1F497D" w:themeColor="text2"/>
        </w:rPr>
        <w:t xml:space="preserve"> FHS tente de spécifier le statut de sous-répertoires particuliers. </w:t>
      </w:r>
    </w:p>
    <w:p w:rsidRPr="00DF1E15" w:rsidR="002B0E39" w:rsidP="0058370C" w:rsidRDefault="002B0E39" w14:paraId="5A93CDF8" w14:textId="77777777">
      <w:pPr>
        <w:spacing w:line="20" w:lineRule="atLeast"/>
        <w:rPr>
          <w:color w:val="1F497D" w:themeColor="text2"/>
        </w:rPr>
      </w:pPr>
      <w:r w:rsidRPr="00DF1E15">
        <w:rPr>
          <w:color w:val="1F497D" w:themeColor="text2"/>
        </w:rPr>
        <w:t xml:space="preserve">Par exemple, </w:t>
      </w:r>
      <w:r w:rsidRPr="00D00EFE">
        <w:rPr>
          <w:i/>
          <w:color w:val="1F497D" w:themeColor="text2"/>
        </w:rPr>
        <w:t>/var</w:t>
      </w:r>
      <w:r w:rsidRPr="00DF1E15">
        <w:rPr>
          <w:color w:val="1F497D" w:themeColor="text2"/>
        </w:rPr>
        <w:t xml:space="preserve"> est variable et il contient des sous-répertoires partageables et des sous-répertoires non partageables,</w:t>
      </w:r>
    </w:p>
    <w:p w:rsidR="002B0E39" w:rsidP="0058370C" w:rsidRDefault="002B0E39" w14:paraId="19B99CE9" w14:textId="4E54586A">
      <w:pPr>
        <w:spacing w:line="20" w:lineRule="atLeast"/>
        <w:rPr>
          <w:color w:val="1F497D" w:themeColor="text2"/>
        </w:rPr>
      </w:pPr>
      <w:r w:rsidRPr="00DF1E15">
        <w:rPr>
          <w:color w:val="1F497D" w:themeColor="text2"/>
        </w:rPr>
        <w:t xml:space="preserve">Le FHS est disponible en versions numérotées. </w:t>
      </w:r>
      <w:r w:rsidR="00506750">
        <w:rPr>
          <w:color w:val="1F497D" w:themeColor="text2"/>
        </w:rPr>
        <w:br/>
      </w:r>
      <w:r w:rsidRPr="00DF1E15">
        <w:rPr>
          <w:color w:val="1F497D" w:themeColor="text2"/>
        </w:rPr>
        <w:t xml:space="preserve">La </w:t>
      </w:r>
      <w:r w:rsidRPr="00401E3C">
        <w:rPr>
          <w:b/>
          <w:color w:val="0070C0"/>
        </w:rPr>
        <w:t>version 3,0, la dernière version en date</w:t>
      </w:r>
      <w:r w:rsidRPr="00DF1E15">
        <w:rPr>
          <w:color w:val="1F497D" w:themeColor="text2"/>
        </w:rPr>
        <w:t>.</w:t>
      </w:r>
    </w:p>
    <w:p w:rsidR="002B0E39" w:rsidP="0058370C" w:rsidRDefault="002B0E39" w14:paraId="00C558CF" w14:textId="77777777">
      <w:pPr>
        <w:spacing w:line="20" w:lineRule="atLeast"/>
        <w:rPr>
          <w:color w:val="1F497D" w:themeColor="text2"/>
        </w:rPr>
      </w:pPr>
    </w:p>
    <w:p w:rsidRPr="00A43CA9" w:rsidR="002B0E39" w:rsidP="0058370C" w:rsidRDefault="002B0E39" w14:paraId="2DECBF96" w14:textId="77777777">
      <w:pPr>
        <w:spacing w:line="20" w:lineRule="atLeast"/>
        <w:rPr>
          <w:b/>
          <w:color w:val="1F497D" w:themeColor="text2"/>
        </w:rPr>
      </w:pPr>
      <w:r w:rsidRPr="00C03586">
        <w:rPr>
          <w:b/>
          <w:color w:val="1F497D" w:themeColor="text2"/>
        </w:rPr>
        <w:t>Répertoires importants</w:t>
      </w:r>
      <w:r w:rsidRPr="00A43CA9">
        <w:rPr>
          <w:b/>
          <w:color w:val="1F497D" w:themeColor="text2"/>
        </w:rPr>
        <w:t xml:space="preserve"> et leur contenu</w:t>
      </w:r>
    </w:p>
    <w:p w:rsidR="002B0E39" w:rsidP="0058370C" w:rsidRDefault="002B0E39" w14:paraId="6E7EB4C8" w14:textId="77777777">
      <w:pPr>
        <w:spacing w:line="20" w:lineRule="atLeast"/>
        <w:rPr>
          <w:color w:val="1F497D" w:themeColor="text2"/>
        </w:rPr>
      </w:pPr>
      <w:r w:rsidRPr="00F100E2">
        <w:rPr>
          <w:color w:val="1F497D" w:themeColor="text2"/>
        </w:rPr>
        <w:t xml:space="preserve">La FHS définit les noms et les objectifs de nombreux répertoires et sous-répertoires sur un système Linux. </w:t>
      </w:r>
    </w:p>
    <w:p w:rsidR="002B0E39" w:rsidP="0058370C" w:rsidRDefault="002B0E39" w14:paraId="0DEA5974" w14:textId="77777777">
      <w:pPr>
        <w:spacing w:line="20" w:lineRule="atLeast"/>
        <w:rPr>
          <w:color w:val="1F497D" w:themeColor="text2"/>
        </w:rPr>
      </w:pPr>
      <w:r w:rsidRPr="00F100E2">
        <w:rPr>
          <w:color w:val="1F497D" w:themeColor="text2"/>
        </w:rPr>
        <w:t xml:space="preserve">Le tableau </w:t>
      </w:r>
      <w:r>
        <w:rPr>
          <w:color w:val="1F497D" w:themeColor="text2"/>
        </w:rPr>
        <w:t>qui suit</w:t>
      </w:r>
      <w:r w:rsidRPr="00F100E2">
        <w:rPr>
          <w:color w:val="1F497D" w:themeColor="text2"/>
        </w:rPr>
        <w:t xml:space="preserve"> récapitule les répertoires les plus importants. </w:t>
      </w:r>
    </w:p>
    <w:p w:rsidRPr="00F100E2" w:rsidR="002B0E39" w:rsidP="0058370C" w:rsidRDefault="002B0E39" w14:paraId="72766B83" w14:textId="77777777">
      <w:pPr>
        <w:spacing w:line="20" w:lineRule="atLeast"/>
        <w:rPr>
          <w:color w:val="1F497D" w:themeColor="text2"/>
        </w:rPr>
      </w:pPr>
      <w:r w:rsidRPr="005B2C27">
        <w:rPr>
          <w:b/>
          <w:color w:val="00B050"/>
        </w:rPr>
        <w:t xml:space="preserve">La </w:t>
      </w:r>
      <w:r w:rsidRPr="00401E3C">
        <w:rPr>
          <w:b/>
          <w:color w:val="0070C0"/>
        </w:rPr>
        <w:t>plupart d'entre eux sont des répertoires système, les principales exceptions étant /home, /tmp, /mnt et /media</w:t>
      </w:r>
      <w:r w:rsidRPr="00F100E2">
        <w:rPr>
          <w:color w:val="1F497D" w:themeColor="text2"/>
        </w:rPr>
        <w:t>.</w:t>
      </w:r>
    </w:p>
    <w:p w:rsidR="002B0E39" w:rsidP="0058370C" w:rsidRDefault="002B0E39" w14:paraId="6EB3DFC4" w14:textId="77777777">
      <w:pPr>
        <w:spacing w:line="20" w:lineRule="atLeast"/>
        <w:rPr>
          <w:color w:val="1F497D" w:themeColor="text2"/>
        </w:rPr>
      </w:pPr>
      <w:r w:rsidRPr="00F100E2">
        <w:rPr>
          <w:color w:val="1F497D" w:themeColor="text2"/>
        </w:rPr>
        <w:t>En tant qu'</w:t>
      </w:r>
      <w:r w:rsidRPr="00401E3C">
        <w:rPr>
          <w:b/>
          <w:color w:val="0070C0"/>
        </w:rPr>
        <w:t>utilisateur</w:t>
      </w:r>
      <w:r w:rsidRPr="00F100E2">
        <w:rPr>
          <w:color w:val="1F497D" w:themeColor="text2"/>
        </w:rPr>
        <w:t xml:space="preserve"> </w:t>
      </w:r>
      <w:r w:rsidRPr="00401E3C">
        <w:rPr>
          <w:b/>
          <w:color w:val="0070C0"/>
        </w:rPr>
        <w:t>ordinaire</w:t>
      </w:r>
      <w:r w:rsidRPr="00F100E2">
        <w:rPr>
          <w:color w:val="1F497D" w:themeColor="text2"/>
        </w:rPr>
        <w:t>, la plupart de</w:t>
      </w:r>
      <w:r>
        <w:rPr>
          <w:color w:val="1F497D" w:themeColor="text2"/>
        </w:rPr>
        <w:t xml:space="preserve">s </w:t>
      </w:r>
      <w:r w:rsidRPr="00401E3C">
        <w:rPr>
          <w:b/>
          <w:color w:val="0070C0"/>
        </w:rPr>
        <w:t>fichiers du répertoire personnel</w:t>
      </w:r>
      <w:r w:rsidRPr="00F100E2">
        <w:rPr>
          <w:color w:val="1F497D" w:themeColor="text2"/>
        </w:rPr>
        <w:t xml:space="preserve">, </w:t>
      </w:r>
      <w:r>
        <w:rPr>
          <w:color w:val="1F497D" w:themeColor="text2"/>
        </w:rPr>
        <w:t xml:space="preserve">se retrouve </w:t>
      </w:r>
      <w:r w:rsidRPr="00F100E2">
        <w:rPr>
          <w:color w:val="1F497D" w:themeColor="text2"/>
        </w:rPr>
        <w:t xml:space="preserve">normalement </w:t>
      </w:r>
      <w:r>
        <w:rPr>
          <w:color w:val="1F497D" w:themeColor="text2"/>
        </w:rPr>
        <w:t xml:space="preserve">dans </w:t>
      </w:r>
      <w:r w:rsidRPr="00F100E2">
        <w:rPr>
          <w:color w:val="1F497D" w:themeColor="text2"/>
        </w:rPr>
        <w:t xml:space="preserve">un sous-répertoire de </w:t>
      </w:r>
      <w:r w:rsidRPr="00845397">
        <w:rPr>
          <w:i/>
          <w:color w:val="1F497D" w:themeColor="text2"/>
        </w:rPr>
        <w:t>/home</w:t>
      </w:r>
      <w:r w:rsidRPr="00F100E2">
        <w:rPr>
          <w:color w:val="1F497D" w:themeColor="text2"/>
        </w:rPr>
        <w:t xml:space="preserve">. </w:t>
      </w:r>
      <w:r>
        <w:rPr>
          <w:color w:val="1F497D" w:themeColor="text2"/>
        </w:rPr>
        <w:t>Il est</w:t>
      </w:r>
      <w:r w:rsidRPr="00F100E2">
        <w:rPr>
          <w:color w:val="1F497D" w:themeColor="text2"/>
        </w:rPr>
        <w:t xml:space="preserve"> également </w:t>
      </w:r>
      <w:r>
        <w:rPr>
          <w:color w:val="1F497D" w:themeColor="text2"/>
        </w:rPr>
        <w:t>possible d’</w:t>
      </w:r>
      <w:r w:rsidRPr="00F100E2">
        <w:rPr>
          <w:color w:val="1F497D" w:themeColor="text2"/>
        </w:rPr>
        <w:t xml:space="preserve">accéder à des supports amovibles montés sur </w:t>
      </w:r>
      <w:r w:rsidRPr="00EE7F45">
        <w:rPr>
          <w:i/>
          <w:color w:val="1F497D" w:themeColor="text2"/>
        </w:rPr>
        <w:t>/media</w:t>
      </w:r>
      <w:r w:rsidRPr="00F100E2">
        <w:rPr>
          <w:color w:val="1F497D" w:themeColor="text2"/>
        </w:rPr>
        <w:t xml:space="preserve"> (ou parfois </w:t>
      </w:r>
      <w:r w:rsidRPr="00EE7F45">
        <w:rPr>
          <w:i/>
          <w:color w:val="1F497D" w:themeColor="text2"/>
        </w:rPr>
        <w:t>/run/media</w:t>
      </w:r>
      <w:r w:rsidRPr="00F100E2">
        <w:rPr>
          <w:color w:val="1F497D" w:themeColor="text2"/>
        </w:rPr>
        <w:t xml:space="preserve">) et éventuellement aux ressources réseau pouvant être montées ailleurs. </w:t>
      </w:r>
    </w:p>
    <w:p w:rsidR="002B0E39" w:rsidP="0058370C" w:rsidRDefault="002B0E39" w14:paraId="059C42DD" w14:textId="77777777">
      <w:pPr>
        <w:spacing w:line="20" w:lineRule="atLeast"/>
        <w:rPr>
          <w:color w:val="1F497D" w:themeColor="text2"/>
        </w:rPr>
      </w:pPr>
    </w:p>
    <w:p w:rsidR="003114C2" w:rsidP="0058370C" w:rsidRDefault="003114C2" w14:paraId="0DB88F6C" w14:textId="77777777">
      <w:pPr>
        <w:spacing w:after="0" w:line="20" w:lineRule="atLeast"/>
        <w:rPr>
          <w:b/>
          <w:color w:val="1F497D" w:themeColor="text2"/>
        </w:rPr>
      </w:pPr>
      <w:r>
        <w:rPr>
          <w:b/>
          <w:color w:val="1F497D" w:themeColor="text2"/>
        </w:rPr>
        <w:br w:type="page"/>
      </w:r>
    </w:p>
    <w:p w:rsidRPr="00FD46B0" w:rsidR="002B0E39" w:rsidP="0058370C" w:rsidRDefault="002B0E39" w14:paraId="12E0590A" w14:textId="1266D2FB">
      <w:pPr>
        <w:spacing w:before="120" w:line="20" w:lineRule="atLeast"/>
        <w:rPr>
          <w:b/>
          <w:color w:val="1F497D" w:themeColor="text2"/>
        </w:rPr>
      </w:pPr>
      <w:r w:rsidRPr="00FD46B0">
        <w:rPr>
          <w:b/>
          <w:color w:val="1F497D" w:themeColor="text2"/>
        </w:rPr>
        <w:lastRenderedPageBreak/>
        <w:t>Répertoires importants selon le FHS</w:t>
      </w:r>
    </w:p>
    <w:tbl>
      <w:tblPr>
        <w:tblStyle w:val="TableauGrille1Clair-Accentuation1"/>
        <w:tblW w:w="0" w:type="auto"/>
        <w:tblLook w:val="04A0" w:firstRow="1" w:lastRow="0" w:firstColumn="1" w:lastColumn="0" w:noHBand="0" w:noVBand="1"/>
      </w:tblPr>
      <w:tblGrid>
        <w:gridCol w:w="1196"/>
        <w:gridCol w:w="9464"/>
      </w:tblGrid>
      <w:tr w:rsidR="002B0E39" w:rsidTr="00145638" w14:paraId="0300F17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6" w:type="dxa"/>
          </w:tcPr>
          <w:p w:rsidRPr="004A1D21" w:rsidR="002B0E39" w:rsidP="0058370C" w:rsidRDefault="002B0E39" w14:paraId="649DF7BD" w14:textId="77777777">
            <w:pPr>
              <w:spacing w:line="20" w:lineRule="atLeast"/>
              <w:rPr>
                <w:b w:val="0"/>
                <w:color w:val="1F497D" w:themeColor="text2"/>
              </w:rPr>
            </w:pPr>
            <w:r w:rsidRPr="004A1D21">
              <w:rPr>
                <w:color w:val="1F497D" w:themeColor="text2"/>
              </w:rPr>
              <w:t>Répertoire</w:t>
            </w:r>
          </w:p>
        </w:tc>
        <w:tc>
          <w:tcPr>
            <w:tcW w:w="9464" w:type="dxa"/>
          </w:tcPr>
          <w:p w:rsidRPr="004A1D21" w:rsidR="002B0E39" w:rsidP="0058370C" w:rsidRDefault="002B0E39" w14:paraId="1B3608EB" w14:textId="77777777">
            <w:pPr>
              <w:spacing w:line="20" w:lineRule="atLeast"/>
              <w:cnfStyle w:val="100000000000" w:firstRow="1" w:lastRow="0" w:firstColumn="0" w:lastColumn="0" w:oddVBand="0" w:evenVBand="0" w:oddHBand="0" w:evenHBand="0" w:firstRowFirstColumn="0" w:firstRowLastColumn="0" w:lastRowFirstColumn="0" w:lastRowLastColumn="0"/>
              <w:rPr>
                <w:b w:val="0"/>
                <w:color w:val="1F497D" w:themeColor="text2"/>
              </w:rPr>
            </w:pPr>
            <w:r w:rsidRPr="004A1D21">
              <w:rPr>
                <w:color w:val="1F497D" w:themeColor="text2"/>
              </w:rPr>
              <w:t>Objet</w:t>
            </w:r>
          </w:p>
        </w:tc>
      </w:tr>
      <w:tr w:rsidR="002B0E39" w:rsidTr="00145638" w14:paraId="22E04F14" w14:textId="77777777">
        <w:tc>
          <w:tcPr>
            <w:cnfStyle w:val="001000000000" w:firstRow="0" w:lastRow="0" w:firstColumn="1" w:lastColumn="0" w:oddVBand="0" w:evenVBand="0" w:oddHBand="0" w:evenHBand="0" w:firstRowFirstColumn="0" w:firstRowLastColumn="0" w:lastRowFirstColumn="0" w:lastRowLastColumn="0"/>
            <w:tcW w:w="1196" w:type="dxa"/>
          </w:tcPr>
          <w:p w:rsidRPr="00401E3C" w:rsidR="002B0E39" w:rsidP="0058370C" w:rsidRDefault="002B0E39" w14:paraId="563D4B9C" w14:textId="77777777">
            <w:pPr>
              <w:spacing w:after="0" w:line="20" w:lineRule="atLeast"/>
              <w:jc w:val="right"/>
              <w:rPr>
                <w:b w:val="0"/>
                <w:color w:val="0070C0"/>
              </w:rPr>
            </w:pPr>
            <w:r w:rsidRPr="00401E3C">
              <w:rPr>
                <w:color w:val="0070C0"/>
              </w:rPr>
              <w:t>/</w:t>
            </w:r>
          </w:p>
        </w:tc>
        <w:tc>
          <w:tcPr>
            <w:tcW w:w="9464" w:type="dxa"/>
          </w:tcPr>
          <w:p w:rsidRPr="00401E3C" w:rsidR="002B0E39" w:rsidP="0058370C" w:rsidRDefault="002B0E39" w14:paraId="088A7B8A" w14:textId="77777777">
            <w:pPr>
              <w:spacing w:after="0" w:line="20" w:lineRule="atLeast"/>
              <w:cnfStyle w:val="000000000000" w:firstRow="0" w:lastRow="0" w:firstColumn="0" w:lastColumn="0" w:oddVBand="0" w:evenVBand="0" w:oddHBand="0" w:evenHBand="0" w:firstRowFirstColumn="0" w:firstRowLastColumn="0" w:lastRowFirstColumn="0" w:lastRowLastColumn="0"/>
              <w:rPr>
                <w:b/>
                <w:color w:val="0070C0"/>
              </w:rPr>
            </w:pPr>
            <w:r w:rsidRPr="00401E3C">
              <w:rPr>
                <w:b/>
                <w:color w:val="0070C0"/>
              </w:rPr>
              <w:t>Répertoire racine</w:t>
            </w:r>
          </w:p>
          <w:p w:rsidR="002B0E39" w:rsidP="0058370C" w:rsidRDefault="002B0E39" w14:paraId="43B21BC6" w14:textId="77777777">
            <w:pPr>
              <w:spacing w:after="0" w:line="20" w:lineRule="atLeast"/>
              <w:cnfStyle w:val="000000000000" w:firstRow="0" w:lastRow="0" w:firstColumn="0" w:lastColumn="0" w:oddVBand="0" w:evenVBand="0" w:oddHBand="0" w:evenHBand="0" w:firstRowFirstColumn="0" w:firstRowLastColumn="0" w:lastRowFirstColumn="0" w:lastRowLastColumn="0"/>
              <w:rPr>
                <w:color w:val="1F497D" w:themeColor="text2"/>
              </w:rPr>
            </w:pPr>
            <w:r w:rsidRPr="00A464DD">
              <w:rPr>
                <w:color w:val="1F497D" w:themeColor="text2"/>
              </w:rPr>
              <w:t>Tous les fichiers apparaissent dans ce répertoire ou dans des sous-répertoires</w:t>
            </w:r>
          </w:p>
        </w:tc>
      </w:tr>
      <w:tr w:rsidR="002B0E39" w:rsidTr="00145638" w14:paraId="667FFC09" w14:textId="77777777">
        <w:tc>
          <w:tcPr>
            <w:cnfStyle w:val="001000000000" w:firstRow="0" w:lastRow="0" w:firstColumn="1" w:lastColumn="0" w:oddVBand="0" w:evenVBand="0" w:oddHBand="0" w:evenHBand="0" w:firstRowFirstColumn="0" w:firstRowLastColumn="0" w:lastRowFirstColumn="0" w:lastRowLastColumn="0"/>
            <w:tcW w:w="1196" w:type="dxa"/>
          </w:tcPr>
          <w:p w:rsidRPr="00401E3C" w:rsidR="002B0E39" w:rsidP="0058370C" w:rsidRDefault="002B0E39" w14:paraId="12466512" w14:textId="77777777">
            <w:pPr>
              <w:spacing w:after="0" w:line="20" w:lineRule="atLeast"/>
              <w:jc w:val="right"/>
              <w:rPr>
                <w:b w:val="0"/>
                <w:color w:val="0070C0"/>
              </w:rPr>
            </w:pPr>
            <w:r w:rsidRPr="00401E3C">
              <w:rPr>
                <w:color w:val="0070C0"/>
              </w:rPr>
              <w:t>/etc</w:t>
            </w:r>
          </w:p>
        </w:tc>
        <w:tc>
          <w:tcPr>
            <w:tcW w:w="9464" w:type="dxa"/>
          </w:tcPr>
          <w:p w:rsidR="002B0E39" w:rsidP="0058370C" w:rsidRDefault="002B0E39" w14:paraId="31A01CDC" w14:textId="77777777">
            <w:pPr>
              <w:spacing w:after="0" w:line="20" w:lineRule="atLeast"/>
              <w:cnfStyle w:val="000000000000" w:firstRow="0" w:lastRow="0" w:firstColumn="0" w:lastColumn="0" w:oddVBand="0" w:evenVBand="0" w:oddHBand="0" w:evenHBand="0" w:firstRowFirstColumn="0" w:firstRowLastColumn="0" w:lastRowFirstColumn="0" w:lastRowLastColumn="0"/>
              <w:rPr>
                <w:color w:val="1F497D" w:themeColor="text2"/>
              </w:rPr>
            </w:pPr>
            <w:r w:rsidRPr="00A464DD">
              <w:rPr>
                <w:color w:val="1F497D" w:themeColor="text2"/>
              </w:rPr>
              <w:t xml:space="preserve">Contient les </w:t>
            </w:r>
            <w:r w:rsidRPr="00401E3C">
              <w:rPr>
                <w:b/>
                <w:color w:val="0070C0"/>
              </w:rPr>
              <w:t>fichiers de configuration du système</w:t>
            </w:r>
          </w:p>
        </w:tc>
      </w:tr>
      <w:tr w:rsidR="002B0E39" w:rsidTr="00145638" w14:paraId="54CB53BF" w14:textId="77777777">
        <w:tc>
          <w:tcPr>
            <w:cnfStyle w:val="001000000000" w:firstRow="0" w:lastRow="0" w:firstColumn="1" w:lastColumn="0" w:oddVBand="0" w:evenVBand="0" w:oddHBand="0" w:evenHBand="0" w:firstRowFirstColumn="0" w:firstRowLastColumn="0" w:lastRowFirstColumn="0" w:lastRowLastColumn="0"/>
            <w:tcW w:w="1196" w:type="dxa"/>
          </w:tcPr>
          <w:p w:rsidRPr="00401E3C" w:rsidR="002B0E39" w:rsidP="0058370C" w:rsidRDefault="002B0E39" w14:paraId="56F4D67C" w14:textId="77777777">
            <w:pPr>
              <w:spacing w:after="0" w:line="20" w:lineRule="atLeast"/>
              <w:jc w:val="right"/>
              <w:rPr>
                <w:b w:val="0"/>
                <w:color w:val="0070C0"/>
              </w:rPr>
            </w:pPr>
            <w:r w:rsidRPr="00401E3C">
              <w:rPr>
                <w:color w:val="0070C0"/>
              </w:rPr>
              <w:t>/boot</w:t>
            </w:r>
          </w:p>
        </w:tc>
        <w:tc>
          <w:tcPr>
            <w:tcW w:w="9464" w:type="dxa"/>
          </w:tcPr>
          <w:p w:rsidR="002B0E39" w:rsidP="0058370C" w:rsidRDefault="002B0E39" w14:paraId="09D53E7F" w14:textId="77777777">
            <w:pPr>
              <w:spacing w:after="0" w:line="20" w:lineRule="atLeast"/>
              <w:cnfStyle w:val="000000000000" w:firstRow="0" w:lastRow="0" w:firstColumn="0" w:lastColumn="0" w:oddVBand="0" w:evenVBand="0" w:oddHBand="0" w:evenHBand="0" w:firstRowFirstColumn="0" w:firstRowLastColumn="0" w:lastRowFirstColumn="0" w:lastRowLastColumn="0"/>
              <w:rPr>
                <w:color w:val="1F497D" w:themeColor="text2"/>
              </w:rPr>
            </w:pPr>
            <w:r w:rsidRPr="00DD25B9">
              <w:rPr>
                <w:color w:val="1F497D" w:themeColor="text2"/>
              </w:rPr>
              <w:t xml:space="preserve">Contient les </w:t>
            </w:r>
            <w:r w:rsidRPr="00401E3C">
              <w:rPr>
                <w:b/>
                <w:color w:val="0070C0"/>
              </w:rPr>
              <w:t>fichiers de démarrage importants</w:t>
            </w:r>
            <w:r w:rsidRPr="00DD25B9">
              <w:rPr>
                <w:color w:val="1F497D" w:themeColor="text2"/>
              </w:rPr>
              <w:t xml:space="preserve">, tels que le </w:t>
            </w:r>
            <w:r w:rsidRPr="00401E3C">
              <w:rPr>
                <w:b/>
                <w:color w:val="0070C0"/>
              </w:rPr>
              <w:t>noyau Linux</w:t>
            </w:r>
            <w:r w:rsidRPr="00DD25B9">
              <w:rPr>
                <w:color w:val="1F497D" w:themeColor="text2"/>
              </w:rPr>
              <w:t xml:space="preserve">, le </w:t>
            </w:r>
            <w:r w:rsidRPr="00401E3C">
              <w:rPr>
                <w:b/>
                <w:color w:val="0070C0"/>
              </w:rPr>
              <w:t>disque RAM initial</w:t>
            </w:r>
            <w:r w:rsidRPr="00DD25B9">
              <w:rPr>
                <w:color w:val="1F497D" w:themeColor="text2"/>
              </w:rPr>
              <w:t xml:space="preserve"> et</w:t>
            </w:r>
            <w:r>
              <w:rPr>
                <w:color w:val="1F497D" w:themeColor="text2"/>
              </w:rPr>
              <w:t xml:space="preserve"> normalement</w:t>
            </w:r>
            <w:r w:rsidRPr="00DD25B9">
              <w:rPr>
                <w:color w:val="1F497D" w:themeColor="text2"/>
              </w:rPr>
              <w:t xml:space="preserve"> des </w:t>
            </w:r>
            <w:r w:rsidRPr="00401E3C">
              <w:rPr>
                <w:b/>
                <w:color w:val="0070C0"/>
              </w:rPr>
              <w:t>fichiers de configuration du chargeur</w:t>
            </w:r>
          </w:p>
        </w:tc>
      </w:tr>
      <w:tr w:rsidR="002B0E39" w:rsidTr="00145638" w14:paraId="57F2FCBC" w14:textId="77777777">
        <w:tc>
          <w:tcPr>
            <w:cnfStyle w:val="001000000000" w:firstRow="0" w:lastRow="0" w:firstColumn="1" w:lastColumn="0" w:oddVBand="0" w:evenVBand="0" w:oddHBand="0" w:evenHBand="0" w:firstRowFirstColumn="0" w:firstRowLastColumn="0" w:lastRowFirstColumn="0" w:lastRowLastColumn="0"/>
            <w:tcW w:w="1196" w:type="dxa"/>
          </w:tcPr>
          <w:p w:rsidRPr="00401E3C" w:rsidR="002B0E39" w:rsidP="0058370C" w:rsidRDefault="002B0E39" w14:paraId="1758966A" w14:textId="77777777">
            <w:pPr>
              <w:spacing w:after="0" w:line="20" w:lineRule="atLeast"/>
              <w:jc w:val="right"/>
              <w:rPr>
                <w:b w:val="0"/>
                <w:color w:val="0070C0"/>
              </w:rPr>
            </w:pPr>
            <w:r w:rsidRPr="00401E3C">
              <w:rPr>
                <w:color w:val="0070C0"/>
              </w:rPr>
              <w:t>/bin</w:t>
            </w:r>
          </w:p>
        </w:tc>
        <w:tc>
          <w:tcPr>
            <w:tcW w:w="9464" w:type="dxa"/>
          </w:tcPr>
          <w:p w:rsidR="002B0E39" w:rsidP="0058370C" w:rsidRDefault="002B0E39" w14:paraId="3C8F13AF" w14:textId="77777777">
            <w:pPr>
              <w:spacing w:after="0" w:line="20" w:lineRule="atLeast"/>
              <w:cnfStyle w:val="000000000000" w:firstRow="0" w:lastRow="0" w:firstColumn="0" w:lastColumn="0" w:oddVBand="0" w:evenVBand="0" w:oddHBand="0" w:evenHBand="0" w:firstRowFirstColumn="0" w:firstRowLastColumn="0" w:lastRowFirstColumn="0" w:lastRowLastColumn="0"/>
              <w:rPr>
                <w:color w:val="1F497D" w:themeColor="text2"/>
              </w:rPr>
            </w:pPr>
            <w:r w:rsidRPr="00DD25B9">
              <w:rPr>
                <w:color w:val="1F497D" w:themeColor="text2"/>
              </w:rPr>
              <w:t xml:space="preserve">Contient les </w:t>
            </w:r>
            <w:r w:rsidRPr="00401E3C">
              <w:rPr>
                <w:b/>
                <w:color w:val="0070C0"/>
              </w:rPr>
              <w:t>fichiers de programme essentiels au fonctionnement normal</w:t>
            </w:r>
            <w:r w:rsidRPr="00DD25B9">
              <w:rPr>
                <w:color w:val="1F497D" w:themeColor="text2"/>
              </w:rPr>
              <w:t xml:space="preserve"> et aux fichiers ordinaires</w:t>
            </w:r>
            <w:r>
              <w:rPr>
                <w:color w:val="1F497D" w:themeColor="text2"/>
              </w:rPr>
              <w:t xml:space="preserve"> que </w:t>
            </w:r>
            <w:r w:rsidRPr="00DD25B9">
              <w:rPr>
                <w:color w:val="1F497D" w:themeColor="text2"/>
              </w:rPr>
              <w:t xml:space="preserve">les utilisateurs peuvent </w:t>
            </w:r>
            <w:r>
              <w:rPr>
                <w:color w:val="1F497D" w:themeColor="text2"/>
              </w:rPr>
              <w:t>utiliser</w:t>
            </w:r>
          </w:p>
        </w:tc>
      </w:tr>
      <w:tr w:rsidR="002B0E39" w:rsidTr="00145638" w14:paraId="702D79AC" w14:textId="77777777">
        <w:tc>
          <w:tcPr>
            <w:cnfStyle w:val="001000000000" w:firstRow="0" w:lastRow="0" w:firstColumn="1" w:lastColumn="0" w:oddVBand="0" w:evenVBand="0" w:oddHBand="0" w:evenHBand="0" w:firstRowFirstColumn="0" w:firstRowLastColumn="0" w:lastRowFirstColumn="0" w:lastRowLastColumn="0"/>
            <w:tcW w:w="1196" w:type="dxa"/>
          </w:tcPr>
          <w:p w:rsidRPr="00401E3C" w:rsidR="002B0E39" w:rsidP="0058370C" w:rsidRDefault="002B0E39" w14:paraId="1FD6A22C" w14:textId="77777777">
            <w:pPr>
              <w:spacing w:after="0" w:line="20" w:lineRule="atLeast"/>
              <w:jc w:val="right"/>
              <w:rPr>
                <w:b w:val="0"/>
                <w:color w:val="0070C0"/>
              </w:rPr>
            </w:pPr>
            <w:r w:rsidRPr="00401E3C">
              <w:rPr>
                <w:color w:val="0070C0"/>
              </w:rPr>
              <w:t>/sbin</w:t>
            </w:r>
          </w:p>
        </w:tc>
        <w:tc>
          <w:tcPr>
            <w:tcW w:w="9464" w:type="dxa"/>
          </w:tcPr>
          <w:p w:rsidR="002B0E39" w:rsidP="0058370C" w:rsidRDefault="002B0E39" w14:paraId="08183EB7" w14:textId="77777777">
            <w:pPr>
              <w:spacing w:after="0" w:line="20" w:lineRule="atLeast"/>
              <w:cnfStyle w:val="000000000000" w:firstRow="0" w:lastRow="0" w:firstColumn="0" w:lastColumn="0" w:oddVBand="0" w:evenVBand="0" w:oddHBand="0" w:evenHBand="0" w:firstRowFirstColumn="0" w:firstRowLastColumn="0" w:lastRowFirstColumn="0" w:lastRowLastColumn="0"/>
              <w:rPr>
                <w:color w:val="1F497D" w:themeColor="text2"/>
              </w:rPr>
            </w:pPr>
            <w:r w:rsidRPr="001E2E8B">
              <w:rPr>
                <w:color w:val="1F497D" w:themeColor="text2"/>
              </w:rPr>
              <w:t xml:space="preserve">Contient les </w:t>
            </w:r>
            <w:r w:rsidRPr="00401E3C">
              <w:rPr>
                <w:b/>
                <w:color w:val="0070C0"/>
              </w:rPr>
              <w:t>fichiers de programme critiques pour un fonctionnement normal</w:t>
            </w:r>
          </w:p>
          <w:p w:rsidR="002B0E39" w:rsidP="0058370C" w:rsidRDefault="002B0E39" w14:paraId="252AA5F5" w14:textId="77777777">
            <w:pPr>
              <w:spacing w:after="0" w:line="20" w:lineRule="atLeast"/>
              <w:cnfStyle w:val="000000000000" w:firstRow="0" w:lastRow="0" w:firstColumn="0" w:lastColumn="0" w:oddVBand="0" w:evenVBand="0" w:oddHBand="0" w:evenHBand="0" w:firstRowFirstColumn="0" w:firstRowLastColumn="0" w:lastRowFirstColumn="0" w:lastRowLastColumn="0"/>
              <w:rPr>
                <w:color w:val="1F497D" w:themeColor="text2"/>
              </w:rPr>
            </w:pPr>
            <w:r>
              <w:rPr>
                <w:color w:val="1F497D" w:themeColor="text2"/>
              </w:rPr>
              <w:t>Les utilitaires de ce répertoire sont surtout utiles à l’administrateur système</w:t>
            </w:r>
          </w:p>
        </w:tc>
      </w:tr>
      <w:tr w:rsidR="002B0E39" w:rsidTr="00145638" w14:paraId="0783EEB7" w14:textId="77777777">
        <w:tc>
          <w:tcPr>
            <w:cnfStyle w:val="001000000000" w:firstRow="0" w:lastRow="0" w:firstColumn="1" w:lastColumn="0" w:oddVBand="0" w:evenVBand="0" w:oddHBand="0" w:evenHBand="0" w:firstRowFirstColumn="0" w:firstRowLastColumn="0" w:lastRowFirstColumn="0" w:lastRowLastColumn="0"/>
            <w:tcW w:w="1196" w:type="dxa"/>
          </w:tcPr>
          <w:p w:rsidRPr="00401E3C" w:rsidR="002B0E39" w:rsidP="0058370C" w:rsidRDefault="002B0E39" w14:paraId="1BA1BB3D" w14:textId="77777777">
            <w:pPr>
              <w:spacing w:after="0" w:line="20" w:lineRule="atLeast"/>
              <w:jc w:val="right"/>
              <w:rPr>
                <w:b w:val="0"/>
                <w:color w:val="0070C0"/>
              </w:rPr>
            </w:pPr>
            <w:r w:rsidRPr="00401E3C">
              <w:rPr>
                <w:color w:val="0070C0"/>
              </w:rPr>
              <w:t>/lib</w:t>
            </w:r>
          </w:p>
          <w:p w:rsidRPr="00401E3C" w:rsidR="002B0E39" w:rsidP="0058370C" w:rsidRDefault="002B0E39" w14:paraId="2698E176" w14:textId="77777777">
            <w:pPr>
              <w:spacing w:after="0" w:line="20" w:lineRule="atLeast"/>
              <w:jc w:val="right"/>
              <w:rPr>
                <w:b w:val="0"/>
                <w:color w:val="0070C0"/>
              </w:rPr>
            </w:pPr>
            <w:r w:rsidRPr="00401E3C">
              <w:rPr>
                <w:color w:val="0070C0"/>
              </w:rPr>
              <w:t>/lib64</w:t>
            </w:r>
          </w:p>
        </w:tc>
        <w:tc>
          <w:tcPr>
            <w:tcW w:w="9464" w:type="dxa"/>
          </w:tcPr>
          <w:p w:rsidR="002B0E39" w:rsidP="0058370C" w:rsidRDefault="002B0E39" w14:paraId="520E3E96" w14:textId="77777777">
            <w:pPr>
              <w:spacing w:after="0" w:line="20" w:lineRule="atLeast"/>
              <w:cnfStyle w:val="000000000000" w:firstRow="0" w:lastRow="0" w:firstColumn="0" w:lastColumn="0" w:oddVBand="0" w:evenVBand="0" w:oddHBand="0" w:evenHBand="0" w:firstRowFirstColumn="0" w:firstRowLastColumn="0" w:lastRowFirstColumn="0" w:lastRowLastColumn="0"/>
              <w:rPr>
                <w:color w:val="1F497D" w:themeColor="text2"/>
              </w:rPr>
            </w:pPr>
            <w:r w:rsidRPr="00DD25B9">
              <w:rPr>
                <w:color w:val="1F497D" w:themeColor="text2"/>
              </w:rPr>
              <w:t xml:space="preserve">Contient les </w:t>
            </w:r>
            <w:r w:rsidRPr="00401E3C">
              <w:rPr>
                <w:b/>
                <w:color w:val="0070C0"/>
              </w:rPr>
              <w:t>bibliothèques</w:t>
            </w:r>
            <w:r w:rsidRPr="00DD25B9">
              <w:rPr>
                <w:color w:val="1F497D" w:themeColor="text2"/>
              </w:rPr>
              <w:t xml:space="preserve"> - le </w:t>
            </w:r>
            <w:r w:rsidRPr="00401E3C">
              <w:rPr>
                <w:b/>
                <w:color w:val="0070C0"/>
              </w:rPr>
              <w:t>code utilisé par plusieurs autres programmes</w:t>
            </w:r>
            <w:r w:rsidRPr="00DD25B9">
              <w:rPr>
                <w:color w:val="1F497D" w:themeColor="text2"/>
              </w:rPr>
              <w:t xml:space="preserve"> - qui sont critiques pour</w:t>
            </w:r>
            <w:r>
              <w:rPr>
                <w:color w:val="1F497D" w:themeColor="text2"/>
              </w:rPr>
              <w:t xml:space="preserve"> le </w:t>
            </w:r>
            <w:r w:rsidRPr="00DD25B9">
              <w:rPr>
                <w:color w:val="1F497D" w:themeColor="text2"/>
              </w:rPr>
              <w:t>fonctionnement de base du système</w:t>
            </w:r>
          </w:p>
        </w:tc>
      </w:tr>
      <w:tr w:rsidR="002B0E39" w:rsidTr="00145638" w14:paraId="7C99E4C2" w14:textId="77777777">
        <w:tc>
          <w:tcPr>
            <w:cnfStyle w:val="001000000000" w:firstRow="0" w:lastRow="0" w:firstColumn="1" w:lastColumn="0" w:oddVBand="0" w:evenVBand="0" w:oddHBand="0" w:evenHBand="0" w:firstRowFirstColumn="0" w:firstRowLastColumn="0" w:lastRowFirstColumn="0" w:lastRowLastColumn="0"/>
            <w:tcW w:w="1196" w:type="dxa"/>
          </w:tcPr>
          <w:p w:rsidRPr="00401E3C" w:rsidR="002B0E39" w:rsidP="0058370C" w:rsidRDefault="002B0E39" w14:paraId="6B699D5F" w14:textId="77777777">
            <w:pPr>
              <w:spacing w:after="0" w:line="20" w:lineRule="atLeast"/>
              <w:jc w:val="right"/>
              <w:rPr>
                <w:b w:val="0"/>
                <w:color w:val="0070C0"/>
              </w:rPr>
            </w:pPr>
            <w:commentRangeStart w:id="39"/>
            <w:commentRangeEnd w:id="39"/>
            <w:r w:rsidRPr="00401E3C">
              <w:rPr>
                <w:color w:val="0070C0"/>
              </w:rPr>
              <w:commentReference w:id="39"/>
            </w:r>
            <w:r w:rsidRPr="00401E3C">
              <w:rPr>
                <w:color w:val="0070C0"/>
              </w:rPr>
              <w:t>/usr</w:t>
            </w:r>
          </w:p>
        </w:tc>
        <w:tc>
          <w:tcPr>
            <w:tcW w:w="9464" w:type="dxa"/>
          </w:tcPr>
          <w:p w:rsidR="002B0E39" w:rsidP="0058370C" w:rsidRDefault="002B0E39" w14:paraId="4DC73CDF" w14:textId="77777777">
            <w:pPr>
              <w:spacing w:after="0" w:line="20" w:lineRule="atLeast"/>
              <w:cnfStyle w:val="000000000000" w:firstRow="0" w:lastRow="0" w:firstColumn="0" w:lastColumn="0" w:oddVBand="0" w:evenVBand="0" w:oddHBand="0" w:evenHBand="0" w:firstRowFirstColumn="0" w:firstRowLastColumn="0" w:lastRowFirstColumn="0" w:lastRowLastColumn="0"/>
              <w:rPr>
                <w:color w:val="1F497D" w:themeColor="text2"/>
              </w:rPr>
            </w:pPr>
            <w:r w:rsidRPr="00DD25B9">
              <w:rPr>
                <w:color w:val="1F497D" w:themeColor="text2"/>
              </w:rPr>
              <w:t xml:space="preserve">Contient les </w:t>
            </w:r>
            <w:r w:rsidRPr="00401E3C">
              <w:rPr>
                <w:b/>
                <w:color w:val="0070C0"/>
              </w:rPr>
              <w:t>programmes et les données utilisés dans le fonctionnement normal</w:t>
            </w:r>
            <w:r w:rsidRPr="00DD25B9">
              <w:rPr>
                <w:color w:val="1F497D" w:themeColor="text2"/>
              </w:rPr>
              <w:t xml:space="preserve"> du système</w:t>
            </w:r>
          </w:p>
          <w:p w:rsidR="002B0E39" w:rsidP="0058370C" w:rsidRDefault="002B0E39" w14:paraId="6F771E7C" w14:textId="77777777">
            <w:pPr>
              <w:spacing w:after="0" w:line="20" w:lineRule="atLeast"/>
              <w:cnfStyle w:val="000000000000" w:firstRow="0" w:lastRow="0" w:firstColumn="0" w:lastColumn="0" w:oddVBand="0" w:evenVBand="0" w:oddHBand="0" w:evenHBand="0" w:firstRowFirstColumn="0" w:firstRowLastColumn="0" w:lastRowFirstColumn="0" w:lastRowLastColumn="0"/>
              <w:rPr>
                <w:color w:val="1F497D" w:themeColor="text2"/>
              </w:rPr>
            </w:pPr>
            <w:r>
              <w:rPr>
                <w:color w:val="1F497D" w:themeColor="text2"/>
              </w:rPr>
              <w:t xml:space="preserve">Ils ne sont toutefois </w:t>
            </w:r>
            <w:r w:rsidRPr="00DD25B9">
              <w:rPr>
                <w:color w:val="1F497D" w:themeColor="text2"/>
              </w:rPr>
              <w:t xml:space="preserve">pas critique pour </w:t>
            </w:r>
            <w:r>
              <w:rPr>
                <w:color w:val="1F497D" w:themeColor="text2"/>
              </w:rPr>
              <w:t>le</w:t>
            </w:r>
            <w:r w:rsidRPr="00DD25B9">
              <w:rPr>
                <w:color w:val="1F497D" w:themeColor="text2"/>
              </w:rPr>
              <w:t xml:space="preserve"> démarrage du système</w:t>
            </w:r>
          </w:p>
          <w:p w:rsidRPr="00DD25B9" w:rsidR="002B0E39" w:rsidP="0058370C" w:rsidRDefault="002B0E39" w14:paraId="47D97554" w14:textId="77777777">
            <w:pPr>
              <w:spacing w:after="0" w:line="20" w:lineRule="atLeast"/>
              <w:cnfStyle w:val="000000000000" w:firstRow="0" w:lastRow="0" w:firstColumn="0" w:lastColumn="0" w:oddVBand="0" w:evenVBand="0" w:oddHBand="0" w:evenHBand="0" w:firstRowFirstColumn="0" w:firstRowLastColumn="0" w:lastRowFirstColumn="0" w:lastRowLastColumn="0"/>
              <w:rPr>
                <w:color w:val="1F497D" w:themeColor="text2"/>
              </w:rPr>
            </w:pPr>
            <w:r w:rsidRPr="00DD25B9">
              <w:rPr>
                <w:color w:val="1F497D" w:themeColor="text2"/>
              </w:rPr>
              <w:t>Ce répertoire est divisé en</w:t>
            </w:r>
            <w:r>
              <w:rPr>
                <w:color w:val="1F497D" w:themeColor="text2"/>
              </w:rPr>
              <w:t xml:space="preserve"> </w:t>
            </w:r>
            <w:r w:rsidRPr="00DD25B9">
              <w:rPr>
                <w:color w:val="1F497D" w:themeColor="text2"/>
              </w:rPr>
              <w:t>sous-répertoires reflétant des parties de l’organisation racine - /usr/bin</w:t>
            </w:r>
            <w:r>
              <w:rPr>
                <w:color w:val="1F497D" w:themeColor="text2"/>
              </w:rPr>
              <w:t xml:space="preserve">, </w:t>
            </w:r>
          </w:p>
          <w:p w:rsidR="002B0E39" w:rsidP="0058370C" w:rsidRDefault="002B0E39" w14:paraId="7C770223" w14:textId="77777777">
            <w:pPr>
              <w:spacing w:after="0" w:line="20" w:lineRule="atLeast"/>
              <w:cnfStyle w:val="000000000000" w:firstRow="0" w:lastRow="0" w:firstColumn="0" w:lastColumn="0" w:oddVBand="0" w:evenVBand="0" w:oddHBand="0" w:evenHBand="0" w:firstRowFirstColumn="0" w:firstRowLastColumn="0" w:lastRowFirstColumn="0" w:lastRowLastColumn="0"/>
              <w:rPr>
                <w:color w:val="1F497D" w:themeColor="text2"/>
              </w:rPr>
            </w:pPr>
            <w:r w:rsidRPr="00115BE6">
              <w:rPr>
                <w:i/>
                <w:color w:val="1F497D" w:themeColor="text2"/>
              </w:rPr>
              <w:t>/usr/sbin</w:t>
            </w:r>
            <w:r w:rsidRPr="00115BE6">
              <w:rPr>
                <w:color w:val="1F497D" w:themeColor="text2"/>
              </w:rPr>
              <w:t xml:space="preserve">, </w:t>
            </w:r>
            <w:r w:rsidRPr="00115BE6">
              <w:rPr>
                <w:i/>
                <w:color w:val="1F497D" w:themeColor="text2"/>
              </w:rPr>
              <w:t>/usr/lib</w:t>
            </w:r>
            <w:r>
              <w:rPr>
                <w:color w:val="1F497D" w:themeColor="text2"/>
              </w:rPr>
              <w:t>, …</w:t>
            </w:r>
          </w:p>
        </w:tc>
      </w:tr>
      <w:tr w:rsidR="002B0E39" w:rsidTr="00145638" w14:paraId="65EBCF96" w14:textId="77777777">
        <w:tc>
          <w:tcPr>
            <w:cnfStyle w:val="001000000000" w:firstRow="0" w:lastRow="0" w:firstColumn="1" w:lastColumn="0" w:oddVBand="0" w:evenVBand="0" w:oddHBand="0" w:evenHBand="0" w:firstRowFirstColumn="0" w:firstRowLastColumn="0" w:lastRowFirstColumn="0" w:lastRowLastColumn="0"/>
            <w:tcW w:w="1196" w:type="dxa"/>
          </w:tcPr>
          <w:p w:rsidRPr="00401E3C" w:rsidR="002B0E39" w:rsidP="0058370C" w:rsidRDefault="002B0E39" w14:paraId="36E9E3FB" w14:textId="77777777">
            <w:pPr>
              <w:spacing w:after="0" w:line="20" w:lineRule="atLeast"/>
              <w:jc w:val="right"/>
              <w:rPr>
                <w:b w:val="0"/>
                <w:color w:val="0070C0"/>
              </w:rPr>
            </w:pPr>
            <w:r w:rsidRPr="00401E3C">
              <w:rPr>
                <w:color w:val="0070C0"/>
              </w:rPr>
              <w:t>/home</w:t>
            </w:r>
          </w:p>
        </w:tc>
        <w:tc>
          <w:tcPr>
            <w:tcW w:w="9464" w:type="dxa"/>
          </w:tcPr>
          <w:p w:rsidR="002B0E39" w:rsidP="0058370C" w:rsidRDefault="002B0E39" w14:paraId="45DBF79D" w14:textId="77777777">
            <w:pPr>
              <w:spacing w:after="0" w:line="20" w:lineRule="atLeast"/>
              <w:cnfStyle w:val="000000000000" w:firstRow="0" w:lastRow="0" w:firstColumn="0" w:lastColumn="0" w:oddVBand="0" w:evenVBand="0" w:oddHBand="0" w:evenHBand="0" w:firstRowFirstColumn="0" w:firstRowLastColumn="0" w:lastRowFirstColumn="0" w:lastRowLastColumn="0"/>
              <w:rPr>
                <w:color w:val="1F497D" w:themeColor="text2"/>
              </w:rPr>
            </w:pPr>
            <w:r w:rsidRPr="00DD25B9">
              <w:rPr>
                <w:color w:val="1F497D" w:themeColor="text2"/>
              </w:rPr>
              <w:t xml:space="preserve">Contient les </w:t>
            </w:r>
            <w:r w:rsidRPr="00401E3C">
              <w:rPr>
                <w:b/>
                <w:color w:val="0070C0"/>
              </w:rPr>
              <w:t>répertoires personnels des utilisateurs</w:t>
            </w:r>
          </w:p>
          <w:p w:rsidRPr="00DD25B9" w:rsidR="002B0E39" w:rsidP="0058370C" w:rsidRDefault="002B0E39" w14:paraId="22B71D4D" w14:textId="77777777">
            <w:pPr>
              <w:spacing w:after="0" w:line="20" w:lineRule="atLeast"/>
              <w:cnfStyle w:val="000000000000" w:firstRow="0" w:lastRow="0" w:firstColumn="0" w:lastColumn="0" w:oddVBand="0" w:evenVBand="0" w:oddHBand="0" w:evenHBand="0" w:firstRowFirstColumn="0" w:firstRowLastColumn="0" w:lastRowFirstColumn="0" w:lastRowLastColumn="0"/>
              <w:rPr>
                <w:color w:val="1F497D" w:themeColor="text2"/>
              </w:rPr>
            </w:pPr>
            <w:r w:rsidRPr="00DD25B9">
              <w:rPr>
                <w:color w:val="1F497D" w:themeColor="text2"/>
              </w:rPr>
              <w:t>La séparation de ce répertoire dans son propre système de fichiers de bas niveau isole efficacement la plupart des données utilisateur du système d'exploitation, ce qui peut être</w:t>
            </w:r>
            <w:r>
              <w:rPr>
                <w:color w:val="1F497D" w:themeColor="text2"/>
              </w:rPr>
              <w:t xml:space="preserve"> </w:t>
            </w:r>
            <w:r w:rsidRPr="00DD25B9">
              <w:rPr>
                <w:color w:val="1F497D" w:themeColor="text2"/>
              </w:rPr>
              <w:t xml:space="preserve">utile </w:t>
            </w:r>
            <w:r>
              <w:rPr>
                <w:color w:val="1F497D" w:themeColor="text2"/>
              </w:rPr>
              <w:t>en cas de réinstallation du</w:t>
            </w:r>
            <w:r w:rsidRPr="00DD25B9">
              <w:rPr>
                <w:color w:val="1F497D" w:themeColor="text2"/>
              </w:rPr>
              <w:t xml:space="preserve"> système d'exploitation sans </w:t>
            </w:r>
            <w:r>
              <w:rPr>
                <w:color w:val="1F497D" w:themeColor="text2"/>
              </w:rPr>
              <w:t xml:space="preserve">toutefois </w:t>
            </w:r>
            <w:r w:rsidRPr="00DD25B9">
              <w:rPr>
                <w:color w:val="1F497D" w:themeColor="text2"/>
              </w:rPr>
              <w:t>perdre les données de l'utilisateur</w:t>
            </w:r>
          </w:p>
        </w:tc>
      </w:tr>
      <w:tr w:rsidR="002B0E39" w:rsidTr="00145638" w14:paraId="0DF92C96" w14:textId="77777777">
        <w:tc>
          <w:tcPr>
            <w:cnfStyle w:val="001000000000" w:firstRow="0" w:lastRow="0" w:firstColumn="1" w:lastColumn="0" w:oddVBand="0" w:evenVBand="0" w:oddHBand="0" w:evenHBand="0" w:firstRowFirstColumn="0" w:firstRowLastColumn="0" w:lastRowFirstColumn="0" w:lastRowLastColumn="0"/>
            <w:tcW w:w="1196" w:type="dxa"/>
          </w:tcPr>
          <w:p w:rsidRPr="00401E3C" w:rsidR="002B0E39" w:rsidP="0058370C" w:rsidRDefault="002B0E39" w14:paraId="2287ABAC" w14:textId="77777777">
            <w:pPr>
              <w:spacing w:after="0" w:line="20" w:lineRule="atLeast"/>
              <w:jc w:val="right"/>
              <w:rPr>
                <w:b w:val="0"/>
                <w:color w:val="0070C0"/>
              </w:rPr>
            </w:pPr>
            <w:r w:rsidRPr="00401E3C">
              <w:rPr>
                <w:color w:val="0070C0"/>
              </w:rPr>
              <w:t>/root</w:t>
            </w:r>
          </w:p>
        </w:tc>
        <w:tc>
          <w:tcPr>
            <w:tcW w:w="9464" w:type="dxa"/>
          </w:tcPr>
          <w:p w:rsidRPr="00DD25B9" w:rsidR="002B0E39" w:rsidP="0058370C" w:rsidRDefault="002B0E39" w14:paraId="49D1BAD4" w14:textId="77777777">
            <w:pPr>
              <w:spacing w:after="0" w:line="20" w:lineRule="atLeast"/>
              <w:cnfStyle w:val="000000000000" w:firstRow="0" w:lastRow="0" w:firstColumn="0" w:lastColumn="0" w:oddVBand="0" w:evenVBand="0" w:oddHBand="0" w:evenHBand="0" w:firstRowFirstColumn="0" w:firstRowLastColumn="0" w:lastRowFirstColumn="0" w:lastRowLastColumn="0"/>
              <w:rPr>
                <w:color w:val="1F497D" w:themeColor="text2"/>
              </w:rPr>
            </w:pPr>
            <w:r w:rsidRPr="00401E3C">
              <w:rPr>
                <w:b/>
                <w:color w:val="0070C0"/>
              </w:rPr>
              <w:t>Répertoire de base de l'utilisateur root</w:t>
            </w:r>
          </w:p>
        </w:tc>
      </w:tr>
      <w:tr w:rsidR="002B0E39" w:rsidTr="00145638" w14:paraId="627D5A88" w14:textId="77777777">
        <w:tc>
          <w:tcPr>
            <w:cnfStyle w:val="001000000000" w:firstRow="0" w:lastRow="0" w:firstColumn="1" w:lastColumn="0" w:oddVBand="0" w:evenVBand="0" w:oddHBand="0" w:evenHBand="0" w:firstRowFirstColumn="0" w:firstRowLastColumn="0" w:lastRowFirstColumn="0" w:lastRowLastColumn="0"/>
            <w:tcW w:w="1196" w:type="dxa"/>
          </w:tcPr>
          <w:p w:rsidRPr="00401E3C" w:rsidR="002B0E39" w:rsidP="0058370C" w:rsidRDefault="002B0E39" w14:paraId="2B303A9B" w14:textId="77777777">
            <w:pPr>
              <w:spacing w:after="0" w:line="20" w:lineRule="atLeast"/>
              <w:jc w:val="right"/>
              <w:rPr>
                <w:b w:val="0"/>
                <w:color w:val="0070C0"/>
              </w:rPr>
            </w:pPr>
            <w:r w:rsidRPr="00401E3C">
              <w:rPr>
                <w:color w:val="0070C0"/>
              </w:rPr>
              <w:t>/var</w:t>
            </w:r>
          </w:p>
        </w:tc>
        <w:tc>
          <w:tcPr>
            <w:tcW w:w="9464" w:type="dxa"/>
          </w:tcPr>
          <w:p w:rsidR="002B0E39" w:rsidP="0058370C" w:rsidRDefault="002B0E39" w14:paraId="7445040D" w14:textId="77777777">
            <w:pPr>
              <w:spacing w:after="0" w:line="20" w:lineRule="atLeast"/>
              <w:cnfStyle w:val="000000000000" w:firstRow="0" w:lastRow="0" w:firstColumn="0" w:lastColumn="0" w:oddVBand="0" w:evenVBand="0" w:oddHBand="0" w:evenHBand="0" w:firstRowFirstColumn="0" w:firstRowLastColumn="0" w:lastRowFirstColumn="0" w:lastRowLastColumn="0"/>
              <w:rPr>
                <w:color w:val="1F497D" w:themeColor="text2"/>
              </w:rPr>
            </w:pPr>
            <w:r w:rsidRPr="00401E3C">
              <w:rPr>
                <w:b/>
                <w:color w:val="0070C0"/>
              </w:rPr>
              <w:t>Contient divers fichiers transitoires</w:t>
            </w:r>
            <w:r w:rsidRPr="00DD25B9">
              <w:rPr>
                <w:color w:val="1F497D" w:themeColor="text2"/>
              </w:rPr>
              <w:t xml:space="preserve">, tels que les </w:t>
            </w:r>
            <w:r w:rsidRPr="00401E3C">
              <w:rPr>
                <w:b/>
                <w:color w:val="0070C0"/>
              </w:rPr>
              <w:t>fichiers journaux</w:t>
            </w:r>
            <w:r w:rsidRPr="00DD25B9">
              <w:rPr>
                <w:color w:val="1F497D" w:themeColor="text2"/>
              </w:rPr>
              <w:t xml:space="preserve"> et les </w:t>
            </w:r>
            <w:r w:rsidRPr="00401E3C">
              <w:rPr>
                <w:b/>
                <w:color w:val="0070C0"/>
              </w:rPr>
              <w:t>fichiers de la queue</w:t>
            </w:r>
            <w:r w:rsidRPr="00DD25B9">
              <w:rPr>
                <w:color w:val="1F497D" w:themeColor="text2"/>
              </w:rPr>
              <w:t xml:space="preserve"> </w:t>
            </w:r>
            <w:r w:rsidRPr="00401E3C">
              <w:rPr>
                <w:b/>
                <w:color w:val="0070C0"/>
              </w:rPr>
              <w:t>d'impression</w:t>
            </w:r>
          </w:p>
          <w:p w:rsidRPr="00DD25B9" w:rsidR="002B0E39" w:rsidP="0058370C" w:rsidRDefault="002B0E39" w14:paraId="16B96C53" w14:textId="77777777">
            <w:pPr>
              <w:spacing w:after="0" w:line="20" w:lineRule="atLeast"/>
              <w:cnfStyle w:val="000000000000" w:firstRow="0" w:lastRow="0" w:firstColumn="0" w:lastColumn="0" w:oddVBand="0" w:evenVBand="0" w:oddHBand="0" w:evenHBand="0" w:firstRowFirstColumn="0" w:firstRowLastColumn="0" w:lastRowFirstColumn="0" w:lastRowLastColumn="0"/>
              <w:rPr>
                <w:color w:val="1F497D" w:themeColor="text2"/>
              </w:rPr>
            </w:pPr>
            <w:r w:rsidRPr="00DD25B9">
              <w:rPr>
                <w:color w:val="1F497D" w:themeColor="text2"/>
              </w:rPr>
              <w:t xml:space="preserve">Le sous-répertoire de </w:t>
            </w:r>
            <w:r w:rsidRPr="00803FEC">
              <w:rPr>
                <w:i/>
                <w:color w:val="1F497D" w:themeColor="text2"/>
              </w:rPr>
              <w:t>/var</w:t>
            </w:r>
            <w:r w:rsidRPr="00DD25B9">
              <w:rPr>
                <w:color w:val="1F497D" w:themeColor="text2"/>
              </w:rPr>
              <w:t xml:space="preserve">, </w:t>
            </w:r>
            <w:r w:rsidRPr="00803FEC">
              <w:rPr>
                <w:i/>
                <w:color w:val="1F497D" w:themeColor="text2"/>
              </w:rPr>
              <w:t>/var/tmp</w:t>
            </w:r>
            <w:r w:rsidRPr="00DD25B9">
              <w:rPr>
                <w:color w:val="1F497D" w:themeColor="text2"/>
              </w:rPr>
              <w:t>, mérite une attention particulière</w:t>
            </w:r>
            <w:r>
              <w:rPr>
                <w:color w:val="1F497D" w:themeColor="text2"/>
              </w:rPr>
              <w:br/>
            </w:r>
            <w:r w:rsidRPr="00DD25B9">
              <w:rPr>
                <w:color w:val="1F497D" w:themeColor="text2"/>
              </w:rPr>
              <w:t xml:space="preserve">Comme </w:t>
            </w:r>
            <w:r w:rsidRPr="00083F86">
              <w:rPr>
                <w:i/>
                <w:color w:val="1F497D" w:themeColor="text2"/>
              </w:rPr>
              <w:t>/tmp</w:t>
            </w:r>
            <w:r w:rsidRPr="00DD25B9">
              <w:rPr>
                <w:color w:val="1F497D" w:themeColor="text2"/>
              </w:rPr>
              <w:t xml:space="preserve">, </w:t>
            </w:r>
            <w:r w:rsidRPr="00083F86">
              <w:rPr>
                <w:i/>
                <w:color w:val="1F497D" w:themeColor="text2"/>
              </w:rPr>
              <w:t>/var/tmp</w:t>
            </w:r>
            <w:r>
              <w:rPr>
                <w:color w:val="1F497D" w:themeColor="text2"/>
              </w:rPr>
              <w:t xml:space="preserve"> contient</w:t>
            </w:r>
            <w:r w:rsidRPr="00DD25B9">
              <w:rPr>
                <w:color w:val="1F497D" w:themeColor="text2"/>
              </w:rPr>
              <w:t xml:space="preserve"> </w:t>
            </w:r>
            <w:r>
              <w:rPr>
                <w:color w:val="1F497D" w:themeColor="text2"/>
              </w:rPr>
              <w:t>d</w:t>
            </w:r>
            <w:r w:rsidRPr="00DD25B9">
              <w:rPr>
                <w:color w:val="1F497D" w:themeColor="text2"/>
              </w:rPr>
              <w:t>es fichiers temporaires</w:t>
            </w:r>
            <w:r>
              <w:rPr>
                <w:color w:val="1F497D" w:themeColor="text2"/>
              </w:rPr>
              <w:t xml:space="preserve"> --</w:t>
            </w:r>
            <w:r w:rsidRPr="00DD25B9">
              <w:rPr>
                <w:color w:val="1F497D" w:themeColor="text2"/>
              </w:rPr>
              <w:t xml:space="preserve"> Ces fichiers ne doivent pas</w:t>
            </w:r>
            <w:r>
              <w:rPr>
                <w:color w:val="1F497D" w:themeColor="text2"/>
              </w:rPr>
              <w:t xml:space="preserve"> </w:t>
            </w:r>
            <w:r w:rsidRPr="00DD25B9">
              <w:rPr>
                <w:color w:val="1F497D" w:themeColor="text2"/>
              </w:rPr>
              <w:t>être supprimé lorsque l'ordinateur redémarre</w:t>
            </w:r>
          </w:p>
        </w:tc>
      </w:tr>
      <w:tr w:rsidR="002B0E39" w:rsidTr="00145638" w14:paraId="1412D2FF" w14:textId="77777777">
        <w:tc>
          <w:tcPr>
            <w:cnfStyle w:val="001000000000" w:firstRow="0" w:lastRow="0" w:firstColumn="1" w:lastColumn="0" w:oddVBand="0" w:evenVBand="0" w:oddHBand="0" w:evenHBand="0" w:firstRowFirstColumn="0" w:firstRowLastColumn="0" w:lastRowFirstColumn="0" w:lastRowLastColumn="0"/>
            <w:tcW w:w="1196" w:type="dxa"/>
          </w:tcPr>
          <w:p w:rsidRPr="00401E3C" w:rsidR="002B0E39" w:rsidP="0058370C" w:rsidRDefault="002B0E39" w14:paraId="7E06FDF3" w14:textId="77777777">
            <w:pPr>
              <w:spacing w:after="0" w:line="20" w:lineRule="atLeast"/>
              <w:jc w:val="right"/>
              <w:rPr>
                <w:b w:val="0"/>
                <w:color w:val="0070C0"/>
              </w:rPr>
            </w:pPr>
            <w:r w:rsidRPr="00401E3C">
              <w:rPr>
                <w:color w:val="0070C0"/>
              </w:rPr>
              <w:t>/tmp</w:t>
            </w:r>
          </w:p>
        </w:tc>
        <w:tc>
          <w:tcPr>
            <w:tcW w:w="9464" w:type="dxa"/>
          </w:tcPr>
          <w:p w:rsidR="002B0E39" w:rsidP="0058370C" w:rsidRDefault="002B0E39" w14:paraId="6D495EB7" w14:textId="77777777">
            <w:pPr>
              <w:spacing w:after="0" w:line="20" w:lineRule="atLeast"/>
              <w:cnfStyle w:val="000000000000" w:firstRow="0" w:lastRow="0" w:firstColumn="0" w:lastColumn="0" w:oddVBand="0" w:evenVBand="0" w:oddHBand="0" w:evenHBand="0" w:firstRowFirstColumn="0" w:firstRowLastColumn="0" w:lastRowFirstColumn="0" w:lastRowLastColumn="0"/>
              <w:rPr>
                <w:color w:val="1F497D" w:themeColor="text2"/>
              </w:rPr>
            </w:pPr>
            <w:r w:rsidRPr="00DD25B9">
              <w:rPr>
                <w:color w:val="1F497D" w:themeColor="text2"/>
              </w:rPr>
              <w:t xml:space="preserve">Contient les </w:t>
            </w:r>
            <w:r w:rsidRPr="00401E3C">
              <w:rPr>
                <w:b/>
                <w:color w:val="0070C0"/>
              </w:rPr>
              <w:t>fichiers temporaires</w:t>
            </w:r>
            <w:r w:rsidRPr="00DD25B9">
              <w:rPr>
                <w:color w:val="1F497D" w:themeColor="text2"/>
              </w:rPr>
              <w:t xml:space="preserve">, y compris les fichiers temporaires créés par les programmes utilisateur. </w:t>
            </w:r>
          </w:p>
          <w:p w:rsidRPr="00DD25B9" w:rsidR="002B0E39" w:rsidP="0058370C" w:rsidRDefault="002B0E39" w14:paraId="32C39408" w14:textId="77777777">
            <w:pPr>
              <w:spacing w:after="0" w:line="20" w:lineRule="atLeast"/>
              <w:cnfStyle w:val="000000000000" w:firstRow="0" w:lastRow="0" w:firstColumn="0" w:lastColumn="0" w:oddVBand="0" w:evenVBand="0" w:oddHBand="0" w:evenHBand="0" w:firstRowFirstColumn="0" w:firstRowLastColumn="0" w:lastRowFirstColumn="0" w:lastRowLastColumn="0"/>
              <w:rPr>
                <w:color w:val="1F497D" w:themeColor="text2"/>
              </w:rPr>
            </w:pPr>
            <w:r w:rsidRPr="00DD25B9">
              <w:rPr>
                <w:color w:val="1F497D" w:themeColor="text2"/>
              </w:rPr>
              <w:t xml:space="preserve">De tels fichiers </w:t>
            </w:r>
            <w:r w:rsidRPr="00401E3C">
              <w:rPr>
                <w:b/>
                <w:color w:val="0070C0"/>
              </w:rPr>
              <w:t>peuvent théoriquement être supprimés lorsque l'ordinateur redémarre</w:t>
            </w:r>
            <w:r w:rsidRPr="00DD25B9">
              <w:rPr>
                <w:color w:val="1F497D" w:themeColor="text2"/>
              </w:rPr>
              <w:t>,</w:t>
            </w:r>
            <w:r>
              <w:rPr>
                <w:color w:val="1F497D" w:themeColor="text2"/>
              </w:rPr>
              <w:t xml:space="preserve"> </w:t>
            </w:r>
            <w:r w:rsidRPr="00DD25B9">
              <w:rPr>
                <w:color w:val="1F497D" w:themeColor="text2"/>
              </w:rPr>
              <w:t>bien que dans la pratique de nombreuses distributions ne le fassent pas</w:t>
            </w:r>
            <w:r>
              <w:rPr>
                <w:color w:val="1F497D" w:themeColor="text2"/>
              </w:rPr>
              <w:t>.</w:t>
            </w:r>
          </w:p>
        </w:tc>
      </w:tr>
      <w:tr w:rsidR="002B0E39" w:rsidTr="00145638" w14:paraId="3BE6D0B4" w14:textId="77777777">
        <w:tc>
          <w:tcPr>
            <w:cnfStyle w:val="001000000000" w:firstRow="0" w:lastRow="0" w:firstColumn="1" w:lastColumn="0" w:oddVBand="0" w:evenVBand="0" w:oddHBand="0" w:evenHBand="0" w:firstRowFirstColumn="0" w:firstRowLastColumn="0" w:lastRowFirstColumn="0" w:lastRowLastColumn="0"/>
            <w:tcW w:w="1196" w:type="dxa"/>
          </w:tcPr>
          <w:p w:rsidRPr="00401E3C" w:rsidR="002B0E39" w:rsidP="0058370C" w:rsidRDefault="002B0E39" w14:paraId="31353D2E" w14:textId="77777777">
            <w:pPr>
              <w:spacing w:after="0" w:line="20" w:lineRule="atLeast"/>
              <w:jc w:val="right"/>
              <w:rPr>
                <w:b w:val="0"/>
                <w:color w:val="0070C0"/>
              </w:rPr>
            </w:pPr>
            <w:r w:rsidRPr="00401E3C">
              <w:rPr>
                <w:color w:val="0070C0"/>
              </w:rPr>
              <w:t>/mnt</w:t>
            </w:r>
          </w:p>
        </w:tc>
        <w:tc>
          <w:tcPr>
            <w:tcW w:w="9464" w:type="dxa"/>
          </w:tcPr>
          <w:p w:rsidR="002B0E39" w:rsidP="0058370C" w:rsidRDefault="002B0E39" w14:paraId="6278DE8F" w14:textId="77777777">
            <w:pPr>
              <w:spacing w:after="0" w:line="20" w:lineRule="atLeast"/>
              <w:cnfStyle w:val="000000000000" w:firstRow="0" w:lastRow="0" w:firstColumn="0" w:lastColumn="0" w:oddVBand="0" w:evenVBand="0" w:oddHBand="0" w:evenHBand="0" w:firstRowFirstColumn="0" w:firstRowLastColumn="0" w:lastRowFirstColumn="0" w:lastRowLastColumn="0"/>
              <w:rPr>
                <w:color w:val="1F497D" w:themeColor="text2"/>
              </w:rPr>
            </w:pPr>
            <w:r w:rsidRPr="00DD25B9">
              <w:rPr>
                <w:color w:val="1F497D" w:themeColor="text2"/>
              </w:rPr>
              <w:t xml:space="preserve">Le </w:t>
            </w:r>
            <w:r w:rsidRPr="00401E3C">
              <w:rPr>
                <w:b/>
                <w:color w:val="0070C0"/>
              </w:rPr>
              <w:t>point de montage traditionnel</w:t>
            </w:r>
            <w:r w:rsidRPr="00DD25B9">
              <w:rPr>
                <w:color w:val="1F497D" w:themeColor="text2"/>
              </w:rPr>
              <w:t xml:space="preserve"> pour les supports amovibles</w:t>
            </w:r>
          </w:p>
          <w:p w:rsidRPr="00DD25B9" w:rsidR="002B0E39" w:rsidP="0058370C" w:rsidRDefault="002B0E39" w14:paraId="51FEED6A" w14:textId="77777777">
            <w:pPr>
              <w:spacing w:after="0" w:line="20" w:lineRule="atLeast"/>
              <w:cnfStyle w:val="000000000000" w:firstRow="0" w:lastRow="0" w:firstColumn="0" w:lastColumn="0" w:oddVBand="0" w:evenVBand="0" w:oddHBand="0" w:evenHBand="0" w:firstRowFirstColumn="0" w:firstRowLastColumn="0" w:lastRowFirstColumn="0" w:lastRowLastColumn="0"/>
              <w:rPr>
                <w:color w:val="1F497D" w:themeColor="text2"/>
              </w:rPr>
            </w:pPr>
            <w:r>
              <w:rPr>
                <w:color w:val="1F497D" w:themeColor="text2"/>
              </w:rPr>
              <w:t>Il est p</w:t>
            </w:r>
            <w:r w:rsidRPr="00DD25B9">
              <w:rPr>
                <w:color w:val="1F497D" w:themeColor="text2"/>
              </w:rPr>
              <w:t>arfois divisé en sous-répertoires pour chaque système de fichiers monté</w:t>
            </w:r>
          </w:p>
        </w:tc>
      </w:tr>
      <w:tr w:rsidR="002B0E39" w:rsidTr="00145638" w14:paraId="103C81C5" w14:textId="77777777">
        <w:tc>
          <w:tcPr>
            <w:cnfStyle w:val="001000000000" w:firstRow="0" w:lastRow="0" w:firstColumn="1" w:lastColumn="0" w:oddVBand="0" w:evenVBand="0" w:oddHBand="0" w:evenHBand="0" w:firstRowFirstColumn="0" w:firstRowLastColumn="0" w:lastRowFirstColumn="0" w:lastRowLastColumn="0"/>
            <w:tcW w:w="1196" w:type="dxa"/>
          </w:tcPr>
          <w:p w:rsidRPr="00401E3C" w:rsidR="002B0E39" w:rsidP="0058370C" w:rsidRDefault="002B0E39" w14:paraId="20E15106" w14:textId="77777777">
            <w:pPr>
              <w:spacing w:after="0" w:line="20" w:lineRule="atLeast"/>
              <w:jc w:val="right"/>
              <w:rPr>
                <w:b w:val="0"/>
                <w:color w:val="0070C0"/>
              </w:rPr>
            </w:pPr>
            <w:r w:rsidRPr="00401E3C">
              <w:rPr>
                <w:color w:val="0070C0"/>
              </w:rPr>
              <w:t>/media</w:t>
            </w:r>
          </w:p>
        </w:tc>
        <w:tc>
          <w:tcPr>
            <w:tcW w:w="9464" w:type="dxa"/>
          </w:tcPr>
          <w:p w:rsidRPr="00DD25B9" w:rsidR="002B0E39" w:rsidP="0058370C" w:rsidRDefault="002B0E39" w14:paraId="7EEE1F87" w14:textId="77777777">
            <w:pPr>
              <w:spacing w:after="0" w:line="20" w:lineRule="atLeast"/>
              <w:cnfStyle w:val="000000000000" w:firstRow="0" w:lastRow="0" w:firstColumn="0" w:lastColumn="0" w:oddVBand="0" w:evenVBand="0" w:oddHBand="0" w:evenHBand="0" w:firstRowFirstColumn="0" w:firstRowLastColumn="0" w:lastRowFirstColumn="0" w:lastRowLastColumn="0"/>
              <w:rPr>
                <w:color w:val="1F497D" w:themeColor="text2"/>
              </w:rPr>
            </w:pPr>
            <w:r w:rsidRPr="00DD25B9">
              <w:rPr>
                <w:color w:val="1F497D" w:themeColor="text2"/>
              </w:rPr>
              <w:t xml:space="preserve">Le </w:t>
            </w:r>
            <w:r w:rsidRPr="00401E3C">
              <w:rPr>
                <w:b/>
                <w:color w:val="0070C0"/>
              </w:rPr>
              <w:t>nouveau point de montage pour les supports amovibles</w:t>
            </w:r>
            <w:r w:rsidRPr="00DD25B9">
              <w:rPr>
                <w:color w:val="1F497D" w:themeColor="text2"/>
              </w:rPr>
              <w:t>; typiquement</w:t>
            </w:r>
            <w:r>
              <w:rPr>
                <w:color w:val="1F497D" w:themeColor="text2"/>
              </w:rPr>
              <w:t xml:space="preserve"> séparés</w:t>
            </w:r>
            <w:r w:rsidRPr="00DD25B9">
              <w:rPr>
                <w:color w:val="1F497D" w:themeColor="text2"/>
              </w:rPr>
              <w:t xml:space="preserve"> dans des sous-répertoires</w:t>
            </w:r>
            <w:r>
              <w:rPr>
                <w:color w:val="1F497D" w:themeColor="text2"/>
              </w:rPr>
              <w:t xml:space="preserve"> </w:t>
            </w:r>
            <w:r w:rsidRPr="00DD25B9">
              <w:rPr>
                <w:color w:val="1F497D" w:themeColor="text2"/>
              </w:rPr>
              <w:t>pour chaque système de fichiers monté</w:t>
            </w:r>
          </w:p>
        </w:tc>
      </w:tr>
      <w:tr w:rsidR="002B0E39" w:rsidTr="00145638" w14:paraId="6379784A" w14:textId="77777777">
        <w:tc>
          <w:tcPr>
            <w:cnfStyle w:val="001000000000" w:firstRow="0" w:lastRow="0" w:firstColumn="1" w:lastColumn="0" w:oddVBand="0" w:evenVBand="0" w:oddHBand="0" w:evenHBand="0" w:firstRowFirstColumn="0" w:firstRowLastColumn="0" w:lastRowFirstColumn="0" w:lastRowLastColumn="0"/>
            <w:tcW w:w="1196" w:type="dxa"/>
          </w:tcPr>
          <w:p w:rsidRPr="00401E3C" w:rsidR="002B0E39" w:rsidP="0058370C" w:rsidRDefault="002B0E39" w14:paraId="7C4B22A0" w14:textId="77777777">
            <w:pPr>
              <w:spacing w:after="0" w:line="20" w:lineRule="atLeast"/>
              <w:jc w:val="right"/>
              <w:rPr>
                <w:b w:val="0"/>
                <w:color w:val="0070C0"/>
              </w:rPr>
            </w:pPr>
            <w:r w:rsidRPr="00401E3C">
              <w:rPr>
                <w:color w:val="0070C0"/>
              </w:rPr>
              <w:t>/dev</w:t>
            </w:r>
          </w:p>
        </w:tc>
        <w:tc>
          <w:tcPr>
            <w:tcW w:w="9464" w:type="dxa"/>
          </w:tcPr>
          <w:p w:rsidRPr="00DD25B9" w:rsidR="002B0E39" w:rsidP="0058370C" w:rsidRDefault="002B0E39" w14:paraId="697C5FF0" w14:textId="77777777">
            <w:pPr>
              <w:spacing w:after="0" w:line="20" w:lineRule="atLeast"/>
              <w:cnfStyle w:val="000000000000" w:firstRow="0" w:lastRow="0" w:firstColumn="0" w:lastColumn="0" w:oddVBand="0" w:evenVBand="0" w:oddHBand="0" w:evenHBand="0" w:firstRowFirstColumn="0" w:firstRowLastColumn="0" w:lastRowFirstColumn="0" w:lastRowLastColumn="0"/>
              <w:rPr>
                <w:color w:val="1F497D" w:themeColor="text2"/>
              </w:rPr>
            </w:pPr>
            <w:r w:rsidRPr="00DD25B9">
              <w:rPr>
                <w:color w:val="1F497D" w:themeColor="text2"/>
              </w:rPr>
              <w:t xml:space="preserve">Contient les </w:t>
            </w:r>
            <w:r w:rsidRPr="00401E3C">
              <w:rPr>
                <w:b/>
                <w:color w:val="0070C0"/>
              </w:rPr>
              <w:t>fichiers de périphérique</w:t>
            </w:r>
            <w:r w:rsidRPr="00DD25B9">
              <w:rPr>
                <w:color w:val="1F497D" w:themeColor="text2"/>
              </w:rPr>
              <w:t>, qui fournissent un accès de bas niveau au matériel</w:t>
            </w:r>
          </w:p>
        </w:tc>
      </w:tr>
      <w:tr w:rsidR="002B0E39" w:rsidTr="00145638" w14:paraId="633DF9E0" w14:textId="77777777">
        <w:tc>
          <w:tcPr>
            <w:cnfStyle w:val="001000000000" w:firstRow="0" w:lastRow="0" w:firstColumn="1" w:lastColumn="0" w:oddVBand="0" w:evenVBand="0" w:oddHBand="0" w:evenHBand="0" w:firstRowFirstColumn="0" w:firstRowLastColumn="0" w:lastRowFirstColumn="0" w:lastRowLastColumn="0"/>
            <w:tcW w:w="1196" w:type="dxa"/>
          </w:tcPr>
          <w:p w:rsidRPr="00401E3C" w:rsidR="002B0E39" w:rsidP="0058370C" w:rsidRDefault="002B0E39" w14:paraId="4608A39F" w14:textId="77777777">
            <w:pPr>
              <w:spacing w:after="0" w:line="20" w:lineRule="atLeast"/>
              <w:jc w:val="right"/>
              <w:rPr>
                <w:b w:val="0"/>
                <w:color w:val="0070C0"/>
              </w:rPr>
            </w:pPr>
            <w:r w:rsidRPr="00401E3C">
              <w:rPr>
                <w:color w:val="0070C0"/>
              </w:rPr>
              <w:t>/run</w:t>
            </w:r>
          </w:p>
        </w:tc>
        <w:tc>
          <w:tcPr>
            <w:tcW w:w="9464" w:type="dxa"/>
          </w:tcPr>
          <w:p w:rsidRPr="00DD25B9" w:rsidR="002B0E39" w:rsidP="0058370C" w:rsidRDefault="002B0E39" w14:paraId="5479E473" w14:textId="77777777">
            <w:pPr>
              <w:spacing w:after="0" w:line="20" w:lineRule="atLeast"/>
              <w:cnfStyle w:val="000000000000" w:firstRow="0" w:lastRow="0" w:firstColumn="0" w:lastColumn="0" w:oddVBand="0" w:evenVBand="0" w:oddHBand="0" w:evenHBand="0" w:firstRowFirstColumn="0" w:firstRowLastColumn="0" w:lastRowFirstColumn="0" w:lastRowLastColumn="0"/>
              <w:rPr>
                <w:color w:val="1F497D" w:themeColor="text2"/>
              </w:rPr>
            </w:pPr>
            <w:r w:rsidRPr="00DD25B9">
              <w:rPr>
                <w:color w:val="1F497D" w:themeColor="text2"/>
              </w:rPr>
              <w:t xml:space="preserve">Contient des </w:t>
            </w:r>
            <w:r w:rsidRPr="00401E3C">
              <w:rPr>
                <w:b/>
                <w:color w:val="0070C0"/>
              </w:rPr>
              <w:t>informations sur le système en cours d'exécution</w:t>
            </w:r>
          </w:p>
        </w:tc>
      </w:tr>
    </w:tbl>
    <w:p w:rsidR="00145638" w:rsidP="0058370C" w:rsidRDefault="00145638" w14:paraId="40D4FE67" w14:textId="77777777">
      <w:pPr>
        <w:spacing w:before="120" w:line="20" w:lineRule="atLeast"/>
        <w:rPr>
          <w:color w:val="1F497D" w:themeColor="text2"/>
        </w:rPr>
      </w:pPr>
    </w:p>
    <w:p w:rsidR="002B0E39" w:rsidP="0058370C" w:rsidRDefault="002B0E39" w14:paraId="5BA7E801" w14:textId="2208A5FF">
      <w:pPr>
        <w:spacing w:before="120" w:line="20" w:lineRule="atLeast"/>
        <w:rPr>
          <w:color w:val="1F497D" w:themeColor="text2"/>
        </w:rPr>
      </w:pPr>
      <w:r>
        <w:rPr>
          <w:color w:val="1F497D" w:themeColor="text2"/>
        </w:rPr>
        <w:t>Il est aussi possible d’</w:t>
      </w:r>
      <w:r w:rsidRPr="00F100E2">
        <w:rPr>
          <w:color w:val="1F497D" w:themeColor="text2"/>
        </w:rPr>
        <w:t xml:space="preserve">utiliser </w:t>
      </w:r>
      <w:r w:rsidRPr="00401E3C">
        <w:rPr>
          <w:b/>
          <w:color w:val="0070C0"/>
        </w:rPr>
        <w:t>/tmp</w:t>
      </w:r>
      <w:r w:rsidRPr="00F100E2">
        <w:rPr>
          <w:color w:val="1F497D" w:themeColor="text2"/>
        </w:rPr>
        <w:t xml:space="preserve"> et certains</w:t>
      </w:r>
      <w:r>
        <w:rPr>
          <w:color w:val="1F497D" w:themeColor="text2"/>
        </w:rPr>
        <w:t xml:space="preserve"> </w:t>
      </w:r>
      <w:r w:rsidRPr="00F100E2">
        <w:rPr>
          <w:color w:val="1F497D" w:themeColor="text2"/>
        </w:rPr>
        <w:t xml:space="preserve">sous-répertoires de </w:t>
      </w:r>
      <w:r w:rsidRPr="00401E3C">
        <w:rPr>
          <w:b/>
          <w:color w:val="0070C0"/>
        </w:rPr>
        <w:t>/var</w:t>
      </w:r>
      <w:r>
        <w:rPr>
          <w:color w:val="1F497D" w:themeColor="text2"/>
        </w:rPr>
        <w:t xml:space="preserve">. </w:t>
      </w:r>
      <w:r>
        <w:rPr>
          <w:color w:val="1F497D" w:themeColor="text2"/>
        </w:rPr>
        <w:br/>
      </w:r>
      <w:r>
        <w:rPr>
          <w:color w:val="1F497D" w:themeColor="text2"/>
        </w:rPr>
        <w:t>Toutefois,</w:t>
      </w:r>
      <w:r w:rsidRPr="00F100E2">
        <w:rPr>
          <w:color w:val="1F497D" w:themeColor="text2"/>
        </w:rPr>
        <w:t xml:space="preserve"> </w:t>
      </w:r>
      <w:r w:rsidRPr="00145638">
        <w:rPr>
          <w:b/>
          <w:color w:val="0070C0"/>
        </w:rPr>
        <w:t>la</w:t>
      </w:r>
      <w:r w:rsidRPr="00451485">
        <w:rPr>
          <w:b/>
          <w:color w:val="00B050"/>
        </w:rPr>
        <w:t xml:space="preserve"> </w:t>
      </w:r>
      <w:r w:rsidRPr="00401E3C">
        <w:rPr>
          <w:b/>
          <w:color w:val="0070C0"/>
        </w:rPr>
        <w:t>plupart des utilisateurs n’ont pas besoin de connaître explicitement ces emplacements</w:t>
      </w:r>
      <w:r>
        <w:rPr>
          <w:color w:val="1F497D" w:themeColor="text2"/>
        </w:rPr>
        <w:t>.</w:t>
      </w:r>
    </w:p>
    <w:p w:rsidR="002B0E39" w:rsidP="0058370C" w:rsidRDefault="002B0E39" w14:paraId="65D037AF" w14:textId="77777777">
      <w:pPr>
        <w:spacing w:line="20" w:lineRule="atLeast"/>
        <w:rPr>
          <w:color w:val="1F497D" w:themeColor="text2"/>
        </w:rPr>
      </w:pPr>
      <w:r w:rsidRPr="00F100E2">
        <w:rPr>
          <w:color w:val="1F497D" w:themeColor="text2"/>
        </w:rPr>
        <w:t xml:space="preserve">En tant qu'administrateur système, </w:t>
      </w:r>
      <w:r>
        <w:rPr>
          <w:color w:val="1F497D" w:themeColor="text2"/>
        </w:rPr>
        <w:t>il faudra</w:t>
      </w:r>
      <w:r w:rsidRPr="00F100E2">
        <w:rPr>
          <w:color w:val="1F497D" w:themeColor="text2"/>
        </w:rPr>
        <w:t xml:space="preserve"> manipuler des fichiers situés dans l'un de ces répertoires. </w:t>
      </w:r>
      <w:r>
        <w:rPr>
          <w:color w:val="1F497D" w:themeColor="text2"/>
        </w:rPr>
        <w:br/>
      </w:r>
      <w:r w:rsidRPr="00F100E2">
        <w:rPr>
          <w:color w:val="1F497D" w:themeColor="text2"/>
        </w:rPr>
        <w:t xml:space="preserve">Cependant, pour un </w:t>
      </w:r>
      <w:r w:rsidRPr="00401E3C">
        <w:rPr>
          <w:b/>
          <w:color w:val="0070C0"/>
        </w:rPr>
        <w:t>administrateur système, /etc est particulièrement important</w:t>
      </w:r>
      <w:r w:rsidRPr="00F100E2">
        <w:rPr>
          <w:color w:val="1F497D" w:themeColor="text2"/>
        </w:rPr>
        <w:t xml:space="preserve">, car c’est là que réside la plupart des </w:t>
      </w:r>
      <w:r w:rsidRPr="00401E3C">
        <w:rPr>
          <w:b/>
          <w:color w:val="0070C0"/>
        </w:rPr>
        <w:t>fichiers</w:t>
      </w:r>
      <w:r w:rsidRPr="00536880">
        <w:rPr>
          <w:b/>
          <w:color w:val="00B050"/>
        </w:rPr>
        <w:t xml:space="preserve"> </w:t>
      </w:r>
      <w:r w:rsidRPr="00401E3C">
        <w:rPr>
          <w:b/>
          <w:color w:val="0070C0"/>
        </w:rPr>
        <w:t>de configuration du système</w:t>
      </w:r>
      <w:r w:rsidRPr="00F100E2">
        <w:rPr>
          <w:color w:val="1F497D" w:themeColor="text2"/>
        </w:rPr>
        <w:t xml:space="preserve">. </w:t>
      </w:r>
    </w:p>
    <w:p w:rsidR="003114C2" w:rsidP="0058370C" w:rsidRDefault="003114C2" w14:paraId="3B529756" w14:textId="77777777">
      <w:pPr>
        <w:spacing w:after="0" w:line="20" w:lineRule="atLeast"/>
        <w:rPr>
          <w:color w:val="1F497D" w:themeColor="text2"/>
        </w:rPr>
      </w:pPr>
      <w:r>
        <w:rPr>
          <w:color w:val="1F497D" w:themeColor="text2"/>
        </w:rPr>
        <w:br w:type="page"/>
      </w:r>
    </w:p>
    <w:p w:rsidRPr="00746C53" w:rsidR="002B0E39" w:rsidP="0058370C" w:rsidRDefault="002B0E39" w14:paraId="7B4FFAF9" w14:textId="7F9968B3">
      <w:pPr>
        <w:spacing w:line="20" w:lineRule="atLeast"/>
        <w:rPr>
          <w:color w:val="1F497D" w:themeColor="text2"/>
        </w:rPr>
      </w:pPr>
      <w:r w:rsidRPr="00746C53">
        <w:rPr>
          <w:color w:val="1F497D" w:themeColor="text2"/>
        </w:rPr>
        <w:lastRenderedPageBreak/>
        <w:t>Parmi ces répertoires, plusieurs répertoires individuels ou collections d’entre eux méritent une attention particulière</w:t>
      </w:r>
      <w:r>
        <w:rPr>
          <w:color w:val="1F497D" w:themeColor="text2"/>
        </w:rPr>
        <w:t> …</w:t>
      </w:r>
    </w:p>
    <w:p w:rsidR="002B0E39" w:rsidP="0058370C" w:rsidRDefault="002B0E39" w14:paraId="465C1A44" w14:textId="77777777">
      <w:pPr>
        <w:pStyle w:val="Paragraphedeliste"/>
        <w:numPr>
          <w:ilvl w:val="0"/>
          <w:numId w:val="32"/>
        </w:numPr>
        <w:spacing w:after="200" w:line="20" w:lineRule="atLeast"/>
        <w:rPr>
          <w:color w:val="1F497D" w:themeColor="text2"/>
        </w:rPr>
      </w:pPr>
      <w:r w:rsidRPr="00401E3C">
        <w:rPr>
          <w:b/>
          <w:color w:val="0070C0"/>
        </w:rPr>
        <w:t>Répertoire de configuration</w:t>
      </w:r>
      <w:r w:rsidRPr="005E6679">
        <w:rPr>
          <w:b/>
          <w:color w:val="1F497D" w:themeColor="text2"/>
        </w:rPr>
        <w:br/>
      </w:r>
      <w:r w:rsidRPr="005E6679">
        <w:rPr>
          <w:color w:val="1F497D" w:themeColor="text2"/>
        </w:rPr>
        <w:t xml:space="preserve">Le répertoire </w:t>
      </w:r>
      <w:r w:rsidRPr="00401E3C">
        <w:rPr>
          <w:b/>
          <w:color w:val="0070C0"/>
        </w:rPr>
        <w:t>/etc contient la plupart des fichiers de configuration système</w:t>
      </w:r>
      <w:r w:rsidRPr="005E6679">
        <w:rPr>
          <w:color w:val="1F497D" w:themeColor="text2"/>
        </w:rPr>
        <w:t xml:space="preserve">. </w:t>
      </w:r>
      <w:r w:rsidRPr="005E6679">
        <w:rPr>
          <w:color w:val="1F497D" w:themeColor="text2"/>
        </w:rPr>
        <w:br/>
      </w:r>
      <w:r w:rsidRPr="005E6679">
        <w:rPr>
          <w:color w:val="1F497D" w:themeColor="text2"/>
        </w:rPr>
        <w:t xml:space="preserve">Ce répertoire inclus plusieurs fichiers de ce type, tels que </w:t>
      </w:r>
      <w:r w:rsidRPr="005E6679">
        <w:rPr>
          <w:i/>
          <w:color w:val="1F497D" w:themeColor="text2"/>
        </w:rPr>
        <w:t>/etc/fstab</w:t>
      </w:r>
      <w:r w:rsidRPr="005E6679">
        <w:rPr>
          <w:color w:val="1F497D" w:themeColor="text2"/>
        </w:rPr>
        <w:t xml:space="preserve"> (qui définit où les partitions sont montées) et </w:t>
      </w:r>
      <w:r w:rsidRPr="005E6679">
        <w:rPr>
          <w:i/>
          <w:color w:val="1F497D" w:themeColor="text2"/>
        </w:rPr>
        <w:t>/etc/passwd</w:t>
      </w:r>
      <w:r w:rsidRPr="005E6679">
        <w:rPr>
          <w:color w:val="1F497D" w:themeColor="text2"/>
        </w:rPr>
        <w:t xml:space="preserve"> (qui est le fichier de définition de compte principal). </w:t>
      </w:r>
      <w:r w:rsidRPr="005E6679">
        <w:rPr>
          <w:color w:val="1F497D" w:themeColor="text2"/>
        </w:rPr>
        <w:br/>
      </w:r>
      <w:r w:rsidRPr="005E6679">
        <w:rPr>
          <w:color w:val="1F497D" w:themeColor="text2"/>
        </w:rPr>
        <w:t xml:space="preserve">Beaucoup d'autres existent. Il existe des sous-répertoires dans </w:t>
      </w:r>
      <w:r w:rsidRPr="005E6679">
        <w:rPr>
          <w:i/>
          <w:color w:val="1F497D" w:themeColor="text2"/>
        </w:rPr>
        <w:t>/etc</w:t>
      </w:r>
      <w:r w:rsidRPr="005E6679">
        <w:rPr>
          <w:color w:val="1F497D" w:themeColor="text2"/>
        </w:rPr>
        <w:t xml:space="preserve"> pour héberger plusieurs fichiers de configuration pour des sous-systèmes complexes et des serveurs, tels que </w:t>
      </w:r>
      <w:r w:rsidRPr="005E6679">
        <w:rPr>
          <w:i/>
          <w:color w:val="1F497D" w:themeColor="text2"/>
        </w:rPr>
        <w:t>/etc/X11</w:t>
      </w:r>
      <w:r w:rsidRPr="005E6679">
        <w:rPr>
          <w:color w:val="1F497D" w:themeColor="text2"/>
        </w:rPr>
        <w:t xml:space="preserve"> (pour le système X Window) et </w:t>
      </w:r>
      <w:r w:rsidRPr="005E6679">
        <w:rPr>
          <w:i/>
          <w:color w:val="1F497D" w:themeColor="text2"/>
        </w:rPr>
        <w:t>/etc/samba</w:t>
      </w:r>
      <w:r w:rsidRPr="005E6679">
        <w:rPr>
          <w:color w:val="1F497D" w:themeColor="text2"/>
        </w:rPr>
        <w:t xml:space="preserve"> (pour le serveur de fichiers Samba).</w:t>
      </w:r>
    </w:p>
    <w:p w:rsidR="002B0E39" w:rsidP="0058370C" w:rsidRDefault="002B0E39" w14:paraId="56688DA0" w14:textId="77777777">
      <w:pPr>
        <w:pStyle w:val="Paragraphedeliste"/>
        <w:numPr>
          <w:ilvl w:val="0"/>
          <w:numId w:val="32"/>
        </w:numPr>
        <w:spacing w:after="200" w:line="20" w:lineRule="atLeast"/>
        <w:rPr>
          <w:color w:val="1F497D" w:themeColor="text2"/>
        </w:rPr>
      </w:pPr>
      <w:r w:rsidRPr="00401E3C">
        <w:rPr>
          <w:b/>
          <w:color w:val="0070C0"/>
        </w:rPr>
        <w:t>Répertoires exécutables</w:t>
      </w:r>
      <w:r w:rsidRPr="00032BBF">
        <w:rPr>
          <w:color w:val="1F497D" w:themeColor="text2"/>
        </w:rPr>
        <w:br/>
      </w:r>
      <w:r w:rsidRPr="00032BBF">
        <w:rPr>
          <w:color w:val="1F497D" w:themeColor="text2"/>
        </w:rPr>
        <w:t xml:space="preserve">Les </w:t>
      </w:r>
      <w:r w:rsidRPr="00401E3C">
        <w:rPr>
          <w:b/>
          <w:color w:val="0070C0"/>
        </w:rPr>
        <w:t>fichiers de programme résident principalement dans /sbin, /bin, /usr/bin et /usr/sbin</w:t>
      </w:r>
      <w:r w:rsidRPr="00032BBF">
        <w:rPr>
          <w:color w:val="1F497D" w:themeColor="text2"/>
        </w:rPr>
        <w:t>.</w:t>
      </w:r>
      <w:r w:rsidRPr="00032BBF">
        <w:rPr>
          <w:color w:val="1F497D" w:themeColor="text2"/>
        </w:rPr>
        <w:br/>
      </w:r>
      <w:r w:rsidRPr="00032BBF">
        <w:rPr>
          <w:color w:val="1F497D" w:themeColor="text2"/>
        </w:rPr>
        <w:t xml:space="preserve">(Des répertoires supplémentaires peuvent héberger des fichiers de programme sur certains systèmes. En particulier, </w:t>
      </w:r>
      <w:r w:rsidRPr="00032BBF">
        <w:rPr>
          <w:i/>
          <w:color w:val="1F497D" w:themeColor="text2"/>
        </w:rPr>
        <w:t>/usr/local/bin et /usr/local/sbin</w:t>
      </w:r>
      <w:r w:rsidRPr="00032BBF">
        <w:rPr>
          <w:color w:val="1F497D" w:themeColor="text2"/>
        </w:rPr>
        <w:t xml:space="preserve"> contiennent des programmes compilés localement.)</w:t>
      </w:r>
    </w:p>
    <w:p w:rsidRPr="00032BBF" w:rsidR="002B0E39" w:rsidP="0058370C" w:rsidRDefault="002B0E39" w14:paraId="040E14B0" w14:textId="77777777">
      <w:pPr>
        <w:pStyle w:val="Paragraphedeliste"/>
        <w:numPr>
          <w:ilvl w:val="0"/>
          <w:numId w:val="32"/>
        </w:numPr>
        <w:spacing w:after="200" w:line="20" w:lineRule="atLeast"/>
        <w:rPr>
          <w:color w:val="1F497D" w:themeColor="text2"/>
        </w:rPr>
      </w:pPr>
      <w:r w:rsidRPr="00401E3C">
        <w:rPr>
          <w:b/>
          <w:color w:val="0070C0"/>
        </w:rPr>
        <w:t>Répertoires de bibliothèque</w:t>
      </w:r>
      <w:r>
        <w:rPr>
          <w:b/>
          <w:color w:val="1F497D" w:themeColor="text2"/>
        </w:rPr>
        <w:br/>
      </w:r>
      <w:r w:rsidRPr="00032BBF">
        <w:rPr>
          <w:color w:val="1F497D" w:themeColor="text2"/>
        </w:rPr>
        <w:t xml:space="preserve">Les </w:t>
      </w:r>
      <w:r w:rsidRPr="00401E3C">
        <w:rPr>
          <w:b/>
          <w:color w:val="0070C0"/>
        </w:rPr>
        <w:t>bibliothèques sont des ensembles de fonctions de programmation pouvant être utiles à de nombreux programmes</w:t>
      </w:r>
      <w:r w:rsidRPr="00032BBF">
        <w:rPr>
          <w:color w:val="1F497D" w:themeColor="text2"/>
        </w:rPr>
        <w:t xml:space="preserve">. Ils sont stockés dans des fichiers distincts pour économiser l’espace disque et la RAM lors de l’exécution des programmes. </w:t>
      </w:r>
      <w:r>
        <w:rPr>
          <w:color w:val="1F497D" w:themeColor="text2"/>
        </w:rPr>
        <w:br/>
      </w:r>
      <w:r w:rsidRPr="00032BBF">
        <w:rPr>
          <w:color w:val="1F497D" w:themeColor="text2"/>
        </w:rPr>
        <w:t xml:space="preserve">Ils permettent de </w:t>
      </w:r>
      <w:r w:rsidRPr="00401E3C">
        <w:rPr>
          <w:b/>
          <w:color w:val="0070C0"/>
        </w:rPr>
        <w:t>mettre à jour facilement les fichiers de bibliothèque</w:t>
      </w:r>
      <w:r w:rsidRPr="00032BBF">
        <w:rPr>
          <w:color w:val="1F497D" w:themeColor="text2"/>
        </w:rPr>
        <w:t xml:space="preserve"> sans réinstaller tous les programmes qui en dépendent. </w:t>
      </w:r>
      <w:r>
        <w:rPr>
          <w:color w:val="1F497D" w:themeColor="text2"/>
        </w:rPr>
        <w:br/>
      </w:r>
      <w:r w:rsidRPr="00032BBF">
        <w:rPr>
          <w:color w:val="1F497D" w:themeColor="text2"/>
        </w:rPr>
        <w:t xml:space="preserve">Sous Linux, la plupart des </w:t>
      </w:r>
      <w:r w:rsidRPr="00401E3C">
        <w:rPr>
          <w:b/>
          <w:color w:val="0070C0"/>
        </w:rPr>
        <w:t>bibliothèques résident dans /lib, /lib64, /usr/lib et /usr/lib64</w:t>
      </w:r>
      <w:r w:rsidRPr="00032BBF">
        <w:rPr>
          <w:color w:val="1F497D" w:themeColor="text2"/>
        </w:rPr>
        <w:t xml:space="preserve">, bien que certaines puissent résider ailleurs (comme </w:t>
      </w:r>
      <w:r w:rsidRPr="00032BBF">
        <w:rPr>
          <w:i/>
          <w:color w:val="1F497D" w:themeColor="text2"/>
        </w:rPr>
        <w:t>/usr/local/lib</w:t>
      </w:r>
      <w:r w:rsidRPr="00032BBF">
        <w:rPr>
          <w:color w:val="1F497D" w:themeColor="text2"/>
        </w:rPr>
        <w:t>) sur certains systèmes.</w:t>
      </w:r>
    </w:p>
    <w:p w:rsidR="002B0E39" w:rsidP="0058370C" w:rsidRDefault="003114C2" w14:paraId="420CB08C" w14:textId="0D90090F">
      <w:pPr>
        <w:spacing w:line="20" w:lineRule="atLeast"/>
        <w:rPr>
          <w:color w:val="1F497D" w:themeColor="text2"/>
        </w:rPr>
      </w:pPr>
      <w:r w:rsidRPr="003114C2">
        <w:rPr>
          <w:b/>
          <w:bCs/>
          <w:color w:val="1F497D" w:themeColor="text2"/>
        </w:rPr>
        <w:t>Remarque</w:t>
      </w:r>
      <w:r w:rsidR="002B0E39">
        <w:rPr>
          <w:color w:val="1F497D" w:themeColor="text2"/>
        </w:rPr>
        <w:t xml:space="preserve"> …</w:t>
      </w:r>
      <w:r w:rsidR="002B0E39">
        <w:rPr>
          <w:color w:val="1F497D" w:themeColor="text2"/>
        </w:rPr>
        <w:br/>
      </w:r>
      <w:r w:rsidRPr="00746C53" w:rsidR="002B0E39">
        <w:rPr>
          <w:color w:val="1F497D" w:themeColor="text2"/>
        </w:rPr>
        <w:t xml:space="preserve">Sous Linux, la plupart des </w:t>
      </w:r>
      <w:r w:rsidRPr="00401E3C" w:rsidR="002B0E39">
        <w:rPr>
          <w:b/>
          <w:color w:val="0070C0"/>
        </w:rPr>
        <w:t>fichiers clés d’un programme sont susceptibles de résider dans des emplacements standard</w:t>
      </w:r>
      <w:r w:rsidRPr="00074D06" w:rsidR="002B0E39">
        <w:rPr>
          <w:b/>
          <w:color w:val="00B050"/>
        </w:rPr>
        <w:t xml:space="preserve"> </w:t>
      </w:r>
      <w:r w:rsidRPr="00401E3C" w:rsidR="002B0E39">
        <w:rPr>
          <w:b/>
          <w:color w:val="0070C0"/>
        </w:rPr>
        <w:t>partagés</w:t>
      </w:r>
      <w:r w:rsidRPr="00746C53" w:rsidR="002B0E39">
        <w:rPr>
          <w:color w:val="1F497D" w:themeColor="text2"/>
        </w:rPr>
        <w:t xml:space="preserve"> avec d’autres programmes et </w:t>
      </w:r>
      <w:r w:rsidR="002B0E39">
        <w:rPr>
          <w:color w:val="1F497D" w:themeColor="text2"/>
        </w:rPr>
        <w:t xml:space="preserve">peuvent être </w:t>
      </w:r>
      <w:r w:rsidRPr="00746C53" w:rsidR="002B0E39">
        <w:rPr>
          <w:color w:val="1F497D" w:themeColor="text2"/>
        </w:rPr>
        <w:t xml:space="preserve">dispersés. </w:t>
      </w:r>
      <w:r w:rsidR="002B0E39">
        <w:rPr>
          <w:color w:val="1F497D" w:themeColor="text2"/>
        </w:rPr>
        <w:br/>
      </w:r>
      <w:r w:rsidRPr="00746C53" w:rsidR="002B0E39">
        <w:rPr>
          <w:color w:val="1F497D" w:themeColor="text2"/>
        </w:rPr>
        <w:t xml:space="preserve">Par exemple, l’exécutable du programme peut se trouver dans </w:t>
      </w:r>
      <w:r w:rsidRPr="00AC4FA5" w:rsidR="002B0E39">
        <w:rPr>
          <w:i/>
          <w:color w:val="1F497D" w:themeColor="text2"/>
        </w:rPr>
        <w:t>/usr/bin</w:t>
      </w:r>
      <w:r w:rsidRPr="00746C53" w:rsidR="002B0E39">
        <w:rPr>
          <w:color w:val="1F497D" w:themeColor="text2"/>
        </w:rPr>
        <w:t xml:space="preserve">, les bibliothèques associées dans </w:t>
      </w:r>
      <w:r w:rsidRPr="00EF3405" w:rsidR="002B0E39">
        <w:rPr>
          <w:i/>
          <w:color w:val="1F497D" w:themeColor="text2"/>
        </w:rPr>
        <w:t>/usr/lib</w:t>
      </w:r>
      <w:r w:rsidRPr="00746C53" w:rsidR="002B0E39">
        <w:rPr>
          <w:color w:val="1F497D" w:themeColor="text2"/>
        </w:rPr>
        <w:t xml:space="preserve">, les fichiers de configuration dans </w:t>
      </w:r>
      <w:r w:rsidRPr="00EF3405" w:rsidR="002B0E39">
        <w:rPr>
          <w:i/>
          <w:color w:val="1F497D" w:themeColor="text2"/>
        </w:rPr>
        <w:t>/etc</w:t>
      </w:r>
      <w:r w:rsidRPr="00746C53" w:rsidR="002B0E39">
        <w:rPr>
          <w:color w:val="1F497D" w:themeColor="text2"/>
        </w:rPr>
        <w:t xml:space="preserve"> ou dans les répertoires de départ des utilisateurs, </w:t>
      </w:r>
      <w:r w:rsidR="002B0E39">
        <w:rPr>
          <w:color w:val="1F497D" w:themeColor="text2"/>
        </w:rPr>
        <w:t>..</w:t>
      </w:r>
      <w:r w:rsidRPr="00746C53" w:rsidR="002B0E39">
        <w:rPr>
          <w:color w:val="1F497D" w:themeColor="text2"/>
        </w:rPr>
        <w:t xml:space="preserve">. Cela fonctionne bien sous Linux car les systèmes de </w:t>
      </w:r>
      <w:r w:rsidR="002B0E39">
        <w:rPr>
          <w:color w:val="1F497D" w:themeColor="text2"/>
        </w:rPr>
        <w:t>paquetage</w:t>
      </w:r>
      <w:r w:rsidRPr="00746C53" w:rsidR="002B0E39">
        <w:rPr>
          <w:color w:val="1F497D" w:themeColor="text2"/>
        </w:rPr>
        <w:t xml:space="preserve"> de Linux suivent de près les nombreux fichiers d’un paquet, ce qui permet de supprimer ou de mettre à jour facilement un paquet. </w:t>
      </w:r>
    </w:p>
    <w:p w:rsidR="003114C2" w:rsidP="0058370C" w:rsidRDefault="003114C2" w14:paraId="5AF11943" w14:textId="77777777">
      <w:pPr>
        <w:spacing w:before="120" w:line="20" w:lineRule="atLeast"/>
        <w:rPr>
          <w:b/>
          <w:color w:val="1F497D" w:themeColor="text2"/>
        </w:rPr>
      </w:pPr>
    </w:p>
    <w:p w:rsidRPr="00EB03DA" w:rsidR="002B0E39" w:rsidP="0058370C" w:rsidRDefault="002B0E39" w14:paraId="17EA4530" w14:textId="655DCF93">
      <w:pPr>
        <w:spacing w:before="120" w:line="20" w:lineRule="atLeast"/>
        <w:rPr>
          <w:b/>
          <w:color w:val="1F497D" w:themeColor="text2"/>
        </w:rPr>
      </w:pPr>
      <w:r w:rsidRPr="00EB03DA">
        <w:rPr>
          <w:b/>
          <w:color w:val="1F497D" w:themeColor="text2"/>
        </w:rPr>
        <w:t>Un p</w:t>
      </w:r>
      <w:r>
        <w:rPr>
          <w:b/>
          <w:color w:val="1F497D" w:themeColor="text2"/>
        </w:rPr>
        <w:t>e</w:t>
      </w:r>
      <w:r w:rsidRPr="00EB03DA">
        <w:rPr>
          <w:b/>
          <w:color w:val="1F497D" w:themeColor="text2"/>
        </w:rPr>
        <w:t>u plus sur les répertoires système</w:t>
      </w:r>
    </w:p>
    <w:p w:rsidR="002B0E39" w:rsidP="0058370C" w:rsidRDefault="002B0E39" w14:paraId="116D0C05" w14:textId="77777777">
      <w:pPr>
        <w:spacing w:line="20" w:lineRule="atLeast"/>
        <w:rPr>
          <w:color w:val="1F497D" w:themeColor="text2"/>
        </w:rPr>
      </w:pPr>
      <w:r w:rsidRPr="00B4281A">
        <w:rPr>
          <w:color w:val="1F497D" w:themeColor="text2"/>
        </w:rPr>
        <w:t xml:space="preserve">Un système Linux est </w:t>
      </w:r>
      <w:r w:rsidRPr="00401E3C">
        <w:rPr>
          <w:b/>
          <w:color w:val="0070C0"/>
        </w:rPr>
        <w:t>constitué de centaines de milliers de fichiers</w:t>
      </w:r>
      <w:r w:rsidRPr="00B4281A">
        <w:rPr>
          <w:color w:val="1F497D" w:themeColor="text2"/>
        </w:rPr>
        <w:t xml:space="preserve">. Afin de garder une trace, </w:t>
      </w:r>
    </w:p>
    <w:p w:rsidR="002B0E39" w:rsidP="0058370C" w:rsidRDefault="002B0E39" w14:paraId="1F72DD88" w14:textId="77777777">
      <w:pPr>
        <w:spacing w:line="20" w:lineRule="atLeast"/>
        <w:rPr>
          <w:color w:val="1F497D" w:themeColor="text2"/>
        </w:rPr>
      </w:pPr>
      <w:r w:rsidRPr="00B4281A">
        <w:rPr>
          <w:color w:val="1F497D" w:themeColor="text2"/>
        </w:rPr>
        <w:t xml:space="preserve">il existe certaines </w:t>
      </w:r>
      <w:r w:rsidRPr="00401E3C">
        <w:rPr>
          <w:b/>
          <w:color w:val="0070C0"/>
        </w:rPr>
        <w:t>conventions pour la structure de répertoires et les fichiers</w:t>
      </w:r>
      <w:r w:rsidRPr="00B4281A">
        <w:rPr>
          <w:color w:val="1F497D" w:themeColor="text2"/>
        </w:rPr>
        <w:t xml:space="preserve"> comprenant un système Linux, le </w:t>
      </w:r>
      <w:r w:rsidRPr="00401E3C">
        <w:rPr>
          <w:b/>
          <w:color w:val="0070C0"/>
        </w:rPr>
        <w:t>FHS</w:t>
      </w:r>
      <w:r w:rsidRPr="00074D06">
        <w:rPr>
          <w:b/>
          <w:color w:val="00B050"/>
        </w:rPr>
        <w:t xml:space="preserve"> </w:t>
      </w:r>
      <w:r w:rsidRPr="00401E3C">
        <w:rPr>
          <w:b/>
          <w:color w:val="0070C0"/>
        </w:rPr>
        <w:t>(</w:t>
      </w:r>
      <w:r w:rsidRPr="00401E3C">
        <w:rPr>
          <w:b/>
          <w:i/>
          <w:iCs/>
          <w:color w:val="0070C0"/>
        </w:rPr>
        <w:t>Filesystem Hierarchy Standard</w:t>
      </w:r>
      <w:r w:rsidRPr="00401E3C">
        <w:rPr>
          <w:b/>
          <w:color w:val="0070C0"/>
        </w:rPr>
        <w:t>)</w:t>
      </w:r>
      <w:r w:rsidRPr="00B4281A">
        <w:rPr>
          <w:color w:val="1F497D" w:themeColor="text2"/>
        </w:rPr>
        <w:t>.</w:t>
      </w:r>
    </w:p>
    <w:p w:rsidR="00B068EC" w:rsidP="0058370C" w:rsidRDefault="002B0E39" w14:paraId="396117E5" w14:textId="77777777">
      <w:pPr>
        <w:spacing w:line="20" w:lineRule="atLeast"/>
        <w:rPr>
          <w:b/>
          <w:iCs/>
          <w:color w:val="0070C0"/>
        </w:rPr>
      </w:pPr>
      <w:r w:rsidRPr="007D702A">
        <w:rPr>
          <w:b/>
          <w:iCs/>
          <w:color w:val="0070C0"/>
        </w:rPr>
        <w:t xml:space="preserve">/ </w:t>
      </w:r>
      <w:r>
        <w:rPr>
          <w:b/>
          <w:color w:val="1F497D" w:themeColor="text2"/>
        </w:rPr>
        <w:t xml:space="preserve">– </w:t>
      </w:r>
      <w:r w:rsidRPr="00074D06">
        <w:rPr>
          <w:b/>
          <w:color w:val="FF0000"/>
        </w:rPr>
        <w:t xml:space="preserve">Répertoire racine </w:t>
      </w:r>
      <w:r>
        <w:rPr>
          <w:color w:val="1F497D" w:themeColor="text2"/>
        </w:rPr>
        <w:t>(</w:t>
      </w:r>
      <w:r w:rsidRPr="004F7BE4">
        <w:rPr>
          <w:i/>
          <w:color w:val="1F497D" w:themeColor="text2"/>
        </w:rPr>
        <w:t>root</w:t>
      </w:r>
      <w:r>
        <w:rPr>
          <w:color w:val="1F497D" w:themeColor="text2"/>
        </w:rPr>
        <w:t>)</w:t>
      </w:r>
      <w:r w:rsidRPr="00970288">
        <w:rPr>
          <w:color w:val="1F497D" w:themeColor="text2"/>
        </w:rPr>
        <w:br/>
      </w:r>
      <w:r w:rsidRPr="00970288">
        <w:rPr>
          <w:color w:val="1F497D" w:themeColor="text2"/>
        </w:rPr>
        <w:t xml:space="preserve">L'arborescence du système de fichiers commence au répertoire racine, </w:t>
      </w:r>
      <w:r>
        <w:rPr>
          <w:color w:val="1F497D" w:themeColor="text2"/>
        </w:rPr>
        <w:t xml:space="preserve">représenté par la barre oblique </w:t>
      </w:r>
      <w:r w:rsidRPr="00970288">
        <w:rPr>
          <w:color w:val="1F497D" w:themeColor="text2"/>
        </w:rPr>
        <w:t>/</w:t>
      </w:r>
      <w:r>
        <w:rPr>
          <w:color w:val="1F497D" w:themeColor="text2"/>
        </w:rPr>
        <w:t>.</w:t>
      </w:r>
      <w:r w:rsidR="003114C2">
        <w:rPr>
          <w:color w:val="1F497D" w:themeColor="text2"/>
        </w:rPr>
        <w:br/>
      </w:r>
      <w:r>
        <w:rPr>
          <w:color w:val="1F497D" w:themeColor="text2"/>
        </w:rPr>
        <w:t xml:space="preserve">Il est important de </w:t>
      </w:r>
      <w:r w:rsidRPr="00970288">
        <w:rPr>
          <w:color w:val="1F497D" w:themeColor="text2"/>
        </w:rPr>
        <w:t xml:space="preserve">ne pas confondre avec le répertoire racine </w:t>
      </w:r>
      <w:r w:rsidRPr="002B65F8">
        <w:rPr>
          <w:i/>
          <w:color w:val="1F497D" w:themeColor="text2"/>
        </w:rPr>
        <w:t>/root</w:t>
      </w:r>
      <w:r w:rsidRPr="00970288">
        <w:rPr>
          <w:color w:val="1F497D" w:themeColor="text2"/>
        </w:rPr>
        <w:t xml:space="preserve">, le répertoire de base de l'utilisateur </w:t>
      </w:r>
      <w:r w:rsidRPr="007C2599">
        <w:rPr>
          <w:i/>
          <w:color w:val="1F497D" w:themeColor="text2"/>
        </w:rPr>
        <w:t>root</w:t>
      </w:r>
      <w:r w:rsidRPr="00970288">
        <w:rPr>
          <w:color w:val="1F497D" w:themeColor="text2"/>
        </w:rPr>
        <w:t xml:space="preserve">). </w:t>
      </w:r>
      <w:r>
        <w:rPr>
          <w:color w:val="1F497D" w:themeColor="text2"/>
        </w:rPr>
        <w:br/>
      </w:r>
    </w:p>
    <w:p w:rsidRPr="00314D06" w:rsidR="002B0E39" w:rsidP="0058370C" w:rsidRDefault="002B0E39" w14:paraId="76C099BC" w14:textId="76370FAB">
      <w:pPr>
        <w:spacing w:line="20" w:lineRule="atLeast"/>
        <w:rPr>
          <w:color w:val="1F497D" w:themeColor="text2"/>
        </w:rPr>
      </w:pPr>
      <w:r w:rsidRPr="007D702A">
        <w:rPr>
          <w:b/>
          <w:iCs/>
          <w:color w:val="0070C0"/>
        </w:rPr>
        <w:t>/boot</w:t>
      </w:r>
      <w:r w:rsidRPr="007D702A">
        <w:rPr>
          <w:b/>
          <w:color w:val="0070C0"/>
        </w:rPr>
        <w:t xml:space="preserve"> </w:t>
      </w:r>
      <w:r w:rsidRPr="00666F15">
        <w:rPr>
          <w:b/>
          <w:color w:val="1F497D" w:themeColor="text2"/>
        </w:rPr>
        <w:t xml:space="preserve">– </w:t>
      </w:r>
      <w:r w:rsidRPr="009F5536">
        <w:rPr>
          <w:b/>
          <w:color w:val="FF0000"/>
        </w:rPr>
        <w:t>Noyau du système d'exploitation</w:t>
      </w:r>
      <w:r w:rsidR="007010BE">
        <w:rPr>
          <w:b/>
          <w:color w:val="FF0000"/>
        </w:rPr>
        <w:br/>
      </w:r>
      <w:r w:rsidRPr="00314D06">
        <w:rPr>
          <w:color w:val="1F497D" w:themeColor="text2"/>
        </w:rPr>
        <w:t xml:space="preserve">Le répertoire </w:t>
      </w:r>
      <w:r w:rsidRPr="00A01ACE">
        <w:rPr>
          <w:i/>
          <w:color w:val="1F497D" w:themeColor="text2"/>
        </w:rPr>
        <w:t>/boot</w:t>
      </w:r>
      <w:r w:rsidRPr="009F5536">
        <w:rPr>
          <w:b/>
          <w:color w:val="00B050"/>
        </w:rPr>
        <w:t xml:space="preserve"> </w:t>
      </w:r>
      <w:r w:rsidRPr="007D702A">
        <w:rPr>
          <w:b/>
          <w:color w:val="0070C0"/>
        </w:rPr>
        <w:t>contient le système d’exploitation actuel</w:t>
      </w:r>
      <w:r w:rsidRPr="007D702A">
        <w:rPr>
          <w:color w:val="0070C0"/>
        </w:rPr>
        <w:t> </w:t>
      </w:r>
      <w:r w:rsidRPr="00314D06">
        <w:rPr>
          <w:color w:val="1F497D" w:themeColor="text2"/>
        </w:rPr>
        <w:t>:</w:t>
      </w:r>
      <w:r>
        <w:rPr>
          <w:color w:val="1F497D" w:themeColor="text2"/>
        </w:rPr>
        <w:t xml:space="preserve"> </w:t>
      </w:r>
      <w:r w:rsidRPr="007D702A">
        <w:rPr>
          <w:b/>
          <w:color w:val="0070C0"/>
        </w:rPr>
        <w:t>vmlinuz</w:t>
      </w:r>
      <w:r w:rsidRPr="00314D06">
        <w:rPr>
          <w:color w:val="1F497D" w:themeColor="text2"/>
        </w:rPr>
        <w:t xml:space="preserve"> est le </w:t>
      </w:r>
      <w:r w:rsidRPr="007D702A">
        <w:rPr>
          <w:b/>
          <w:color w:val="0070C0"/>
        </w:rPr>
        <w:t>noyau Linux</w:t>
      </w:r>
      <w:r w:rsidRPr="00314D06">
        <w:rPr>
          <w:color w:val="1F497D" w:themeColor="text2"/>
        </w:rPr>
        <w:t xml:space="preserve">. </w:t>
      </w:r>
      <w:r>
        <w:rPr>
          <w:color w:val="1F497D" w:themeColor="text2"/>
        </w:rPr>
        <w:br/>
      </w:r>
      <w:r w:rsidRPr="00314D06">
        <w:rPr>
          <w:color w:val="1F497D" w:themeColor="text2"/>
        </w:rPr>
        <w:t xml:space="preserve">Le répertoire </w:t>
      </w:r>
      <w:r w:rsidRPr="00677B79">
        <w:rPr>
          <w:i/>
          <w:color w:val="1F497D" w:themeColor="text2"/>
        </w:rPr>
        <w:t>/boot</w:t>
      </w:r>
      <w:r w:rsidRPr="00314D06">
        <w:rPr>
          <w:color w:val="1F497D" w:themeColor="text2"/>
        </w:rPr>
        <w:t xml:space="preserve"> contient également d'autres </w:t>
      </w:r>
      <w:r w:rsidRPr="007D702A">
        <w:rPr>
          <w:b/>
          <w:color w:val="0070C0"/>
        </w:rPr>
        <w:t>fichiers nécessaires au chargeur de démarrage</w:t>
      </w:r>
      <w:r w:rsidRPr="00314D06">
        <w:rPr>
          <w:color w:val="1F497D" w:themeColor="text2"/>
        </w:rPr>
        <w:t xml:space="preserve"> (LILO ou GRUB).</w:t>
      </w:r>
    </w:p>
    <w:p w:rsidR="00B068EC" w:rsidP="0058370C" w:rsidRDefault="00B068EC" w14:paraId="5F053B5F" w14:textId="77777777">
      <w:pPr>
        <w:spacing w:line="20" w:lineRule="atLeast"/>
        <w:rPr>
          <w:b/>
          <w:iCs/>
          <w:color w:val="0070C0"/>
        </w:rPr>
      </w:pPr>
    </w:p>
    <w:p w:rsidRPr="00970288" w:rsidR="002B0E39" w:rsidP="0058370C" w:rsidRDefault="002B0E39" w14:paraId="4B7112E6" w14:textId="5CDE80EF">
      <w:pPr>
        <w:spacing w:line="20" w:lineRule="atLeast"/>
        <w:rPr>
          <w:color w:val="1F497D" w:themeColor="text2"/>
        </w:rPr>
      </w:pPr>
      <w:r w:rsidRPr="007D702A">
        <w:rPr>
          <w:b/>
          <w:iCs/>
          <w:color w:val="0070C0"/>
        </w:rPr>
        <w:t>/bin</w:t>
      </w:r>
      <w:r w:rsidRPr="005A1C2D">
        <w:rPr>
          <w:b/>
          <w:color w:val="1F497D" w:themeColor="text2"/>
        </w:rPr>
        <w:t xml:space="preserve"> – </w:t>
      </w:r>
      <w:r w:rsidRPr="009F5536">
        <w:rPr>
          <w:b/>
          <w:color w:val="FF0000"/>
        </w:rPr>
        <w:t>Utilitaires généraux</w:t>
      </w:r>
      <w:r w:rsidR="007010BE">
        <w:rPr>
          <w:b/>
          <w:color w:val="FF0000"/>
        </w:rPr>
        <w:br/>
      </w:r>
      <w:r w:rsidRPr="00314D06">
        <w:rPr>
          <w:color w:val="1F497D" w:themeColor="text2"/>
        </w:rPr>
        <w:t xml:space="preserve">Dans </w:t>
      </w:r>
      <w:r w:rsidRPr="007D702A">
        <w:rPr>
          <w:iCs/>
          <w:color w:val="1F497D" w:themeColor="text2"/>
        </w:rPr>
        <w:t>/bin,</w:t>
      </w:r>
      <w:r w:rsidRPr="00314D06">
        <w:rPr>
          <w:color w:val="1F497D" w:themeColor="text2"/>
        </w:rPr>
        <w:t xml:space="preserve"> </w:t>
      </w:r>
      <w:r>
        <w:rPr>
          <w:color w:val="1F497D" w:themeColor="text2"/>
        </w:rPr>
        <w:t>on retrouve</w:t>
      </w:r>
      <w:r w:rsidRPr="00314D06">
        <w:rPr>
          <w:color w:val="1F497D" w:themeColor="text2"/>
        </w:rPr>
        <w:t xml:space="preserve"> les </w:t>
      </w:r>
      <w:r w:rsidRPr="007D702A">
        <w:rPr>
          <w:b/>
          <w:color w:val="0070C0"/>
        </w:rPr>
        <w:t>programmes exécutables les plus importants</w:t>
      </w:r>
      <w:r w:rsidRPr="00314D06">
        <w:rPr>
          <w:color w:val="1F497D" w:themeColor="text2"/>
        </w:rPr>
        <w:t xml:space="preserve"> (principalement des programmes système) </w:t>
      </w:r>
      <w:r w:rsidRPr="007D702A">
        <w:rPr>
          <w:b/>
          <w:color w:val="0070C0"/>
        </w:rPr>
        <w:t>nécessaires au démarrage du système</w:t>
      </w:r>
      <w:r w:rsidRPr="00314D06">
        <w:rPr>
          <w:color w:val="1F497D" w:themeColor="text2"/>
        </w:rPr>
        <w:t xml:space="preserve">. Cela inclut, par exemple, </w:t>
      </w:r>
      <w:r w:rsidRPr="00F80D61">
        <w:rPr>
          <w:i/>
          <w:color w:val="1F497D" w:themeColor="text2"/>
        </w:rPr>
        <w:t>mount</w:t>
      </w:r>
      <w:r w:rsidRPr="00314D06">
        <w:rPr>
          <w:color w:val="1F497D" w:themeColor="text2"/>
        </w:rPr>
        <w:t xml:space="preserve"> et </w:t>
      </w:r>
      <w:r w:rsidRPr="00F80D61">
        <w:rPr>
          <w:i/>
          <w:color w:val="1F497D" w:themeColor="text2"/>
        </w:rPr>
        <w:t>mkdir</w:t>
      </w:r>
      <w:r w:rsidRPr="00314D06">
        <w:rPr>
          <w:color w:val="1F497D" w:themeColor="text2"/>
        </w:rPr>
        <w:t xml:space="preserve">. </w:t>
      </w:r>
      <w:r w:rsidR="007010BE">
        <w:rPr>
          <w:color w:val="1F497D" w:themeColor="text2"/>
        </w:rPr>
        <w:br/>
      </w:r>
      <w:r w:rsidRPr="00314D06">
        <w:rPr>
          <w:color w:val="1F497D" w:themeColor="text2"/>
        </w:rPr>
        <w:t xml:space="preserve">Beaucoup de ces programmes sont si essentiels qu'ils sont nécessaires non seulement lors du démarrage du système, </w:t>
      </w:r>
      <w:r w:rsidRPr="00314D06">
        <w:rPr>
          <w:color w:val="1F497D" w:themeColor="text2"/>
        </w:rPr>
        <w:lastRenderedPageBreak/>
        <w:t xml:space="preserve">mais </w:t>
      </w:r>
      <w:r w:rsidRPr="007D702A">
        <w:rPr>
          <w:b/>
          <w:color w:val="0070C0"/>
        </w:rPr>
        <w:t>également lorsque celui-ci est en cours d'exécution</w:t>
      </w:r>
      <w:r w:rsidRPr="00314D06">
        <w:rPr>
          <w:color w:val="1F497D" w:themeColor="text2"/>
        </w:rPr>
        <w:t xml:space="preserve">, comme </w:t>
      </w:r>
      <w:r w:rsidRPr="00BE5699">
        <w:rPr>
          <w:i/>
          <w:color w:val="1F497D" w:themeColor="text2"/>
        </w:rPr>
        <w:t>ls</w:t>
      </w:r>
      <w:r w:rsidRPr="00314D06">
        <w:rPr>
          <w:color w:val="1F497D" w:themeColor="text2"/>
        </w:rPr>
        <w:t xml:space="preserve"> et </w:t>
      </w:r>
      <w:r w:rsidRPr="00BE5699">
        <w:rPr>
          <w:i/>
          <w:color w:val="1F497D" w:themeColor="text2"/>
        </w:rPr>
        <w:t>grep</w:t>
      </w:r>
      <w:r w:rsidRPr="00314D06">
        <w:rPr>
          <w:color w:val="1F497D" w:themeColor="text2"/>
        </w:rPr>
        <w:t xml:space="preserve">. </w:t>
      </w:r>
      <w:r w:rsidR="007010BE">
        <w:rPr>
          <w:color w:val="1F497D" w:themeColor="text2"/>
        </w:rPr>
        <w:br/>
      </w:r>
      <w:r w:rsidRPr="00F53744">
        <w:rPr>
          <w:i/>
          <w:color w:val="1F497D" w:themeColor="text2"/>
        </w:rPr>
        <w:t>/bin</w:t>
      </w:r>
      <w:r w:rsidRPr="00314D06">
        <w:rPr>
          <w:color w:val="1F497D" w:themeColor="text2"/>
        </w:rPr>
        <w:t xml:space="preserve"> contient également des </w:t>
      </w:r>
      <w:r w:rsidRPr="007D702A">
        <w:rPr>
          <w:b/>
          <w:color w:val="0070C0"/>
        </w:rPr>
        <w:t>programmes nécessaires afin de relancer un système endommagé</w:t>
      </w:r>
      <w:r>
        <w:rPr>
          <w:color w:val="1F497D" w:themeColor="text2"/>
        </w:rPr>
        <w:t xml:space="preserve">. Cela est possible seulement </w:t>
      </w:r>
      <w:r w:rsidRPr="00314D06">
        <w:rPr>
          <w:color w:val="1F497D" w:themeColor="text2"/>
        </w:rPr>
        <w:t xml:space="preserve">le système de fichiers contenant le répertoire racine est disponible. </w:t>
      </w:r>
      <w:r w:rsidR="007010BE">
        <w:rPr>
          <w:color w:val="1F497D" w:themeColor="text2"/>
        </w:rPr>
        <w:br/>
      </w:r>
      <w:r w:rsidRPr="00314D06">
        <w:rPr>
          <w:color w:val="1F497D" w:themeColor="text2"/>
        </w:rPr>
        <w:t xml:space="preserve">Des </w:t>
      </w:r>
      <w:r w:rsidRPr="007D702A">
        <w:rPr>
          <w:b/>
          <w:color w:val="0070C0"/>
        </w:rPr>
        <w:t>programmes supplémentaires qui ne sont pas nécessaires au démarrage ou pour la réparation</w:t>
      </w:r>
      <w:r w:rsidRPr="00314D06">
        <w:rPr>
          <w:color w:val="1F497D" w:themeColor="text2"/>
        </w:rPr>
        <w:t xml:space="preserve"> du système sont disponibles dans </w:t>
      </w:r>
      <w:r w:rsidRPr="007D702A">
        <w:rPr>
          <w:b/>
          <w:color w:val="0070C0"/>
        </w:rPr>
        <w:t>/usr/bin</w:t>
      </w:r>
      <w:r w:rsidRPr="00314D06">
        <w:rPr>
          <w:color w:val="1F497D" w:themeColor="text2"/>
        </w:rPr>
        <w:t>.</w:t>
      </w:r>
    </w:p>
    <w:p w:rsidR="00B068EC" w:rsidP="0058370C" w:rsidRDefault="00B068EC" w14:paraId="778ECBF7" w14:textId="77777777">
      <w:pPr>
        <w:spacing w:line="20" w:lineRule="atLeast"/>
        <w:rPr>
          <w:b/>
          <w:color w:val="0070C0"/>
        </w:rPr>
      </w:pPr>
    </w:p>
    <w:p w:rsidRPr="00735E10" w:rsidR="002B0E39" w:rsidP="0058370C" w:rsidRDefault="002B0E39" w14:paraId="2432D113" w14:textId="66C39097">
      <w:pPr>
        <w:spacing w:line="20" w:lineRule="atLeast"/>
        <w:rPr>
          <w:b/>
          <w:color w:val="1F497D" w:themeColor="text2"/>
        </w:rPr>
      </w:pPr>
      <w:r w:rsidRPr="007D702A">
        <w:rPr>
          <w:b/>
          <w:color w:val="0070C0"/>
        </w:rPr>
        <w:t>/sbin</w:t>
      </w:r>
      <w:r w:rsidRPr="00735E10">
        <w:rPr>
          <w:b/>
          <w:color w:val="1F497D" w:themeColor="text2"/>
        </w:rPr>
        <w:t xml:space="preserve"> – </w:t>
      </w:r>
      <w:r w:rsidRPr="009F5536">
        <w:rPr>
          <w:b/>
          <w:color w:val="FF0000"/>
        </w:rPr>
        <w:t>Programmes système spéciaux</w:t>
      </w:r>
    </w:p>
    <w:p w:rsidRPr="006310A6" w:rsidR="002B0E39" w:rsidP="0058370C" w:rsidRDefault="002B0E39" w14:paraId="4C8B87C4" w14:textId="77777777">
      <w:pPr>
        <w:spacing w:line="20" w:lineRule="atLeast"/>
        <w:rPr>
          <w:color w:val="1F497D" w:themeColor="text2"/>
        </w:rPr>
      </w:pPr>
      <w:r w:rsidRPr="006310A6">
        <w:rPr>
          <w:color w:val="1F497D" w:themeColor="text2"/>
        </w:rPr>
        <w:t>Comme</w:t>
      </w:r>
      <w:r w:rsidRPr="00C149B3">
        <w:rPr>
          <w:i/>
          <w:color w:val="1F497D" w:themeColor="text2"/>
        </w:rPr>
        <w:t xml:space="preserve"> /bin</w:t>
      </w:r>
      <w:r w:rsidRPr="006310A6">
        <w:rPr>
          <w:color w:val="1F497D" w:themeColor="text2"/>
        </w:rPr>
        <w:t xml:space="preserve">, </w:t>
      </w:r>
      <w:r w:rsidRPr="00C149B3">
        <w:rPr>
          <w:i/>
          <w:color w:val="1F497D" w:themeColor="text2"/>
        </w:rPr>
        <w:t>/sbin</w:t>
      </w:r>
      <w:r w:rsidRPr="006310A6">
        <w:rPr>
          <w:color w:val="1F497D" w:themeColor="text2"/>
        </w:rPr>
        <w:t xml:space="preserve"> contient les </w:t>
      </w:r>
      <w:r w:rsidRPr="007D702A">
        <w:rPr>
          <w:b/>
          <w:color w:val="0070C0"/>
        </w:rPr>
        <w:t>programmes nécessaires au démarrage ou à la réparation du système</w:t>
      </w:r>
      <w:r w:rsidRPr="006310A6">
        <w:rPr>
          <w:color w:val="1F497D" w:themeColor="text2"/>
        </w:rPr>
        <w:t xml:space="preserve">. </w:t>
      </w:r>
      <w:r>
        <w:rPr>
          <w:color w:val="1F497D" w:themeColor="text2"/>
        </w:rPr>
        <w:br/>
      </w:r>
      <w:r>
        <w:rPr>
          <w:color w:val="1F497D" w:themeColor="text2"/>
        </w:rPr>
        <w:t>Toutefois</w:t>
      </w:r>
      <w:r w:rsidRPr="006310A6">
        <w:rPr>
          <w:color w:val="1F497D" w:themeColor="text2"/>
        </w:rPr>
        <w:t xml:space="preserve">, pour la plupart, ce sont des </w:t>
      </w:r>
      <w:r w:rsidRPr="007D702A">
        <w:rPr>
          <w:b/>
          <w:color w:val="0070C0"/>
        </w:rPr>
        <w:t>outils de configuration système</w:t>
      </w:r>
      <w:r w:rsidRPr="006310A6">
        <w:rPr>
          <w:color w:val="1F497D" w:themeColor="text2"/>
        </w:rPr>
        <w:t xml:space="preserve"> qui ne peuvent vraiment être utilisés que par </w:t>
      </w:r>
      <w:r w:rsidRPr="00CE06B0">
        <w:rPr>
          <w:i/>
          <w:color w:val="1F497D" w:themeColor="text2"/>
        </w:rPr>
        <w:t>root</w:t>
      </w:r>
      <w:r w:rsidRPr="006310A6">
        <w:rPr>
          <w:color w:val="1F497D" w:themeColor="text2"/>
        </w:rPr>
        <w:t xml:space="preserve">. Les utilisateurs </w:t>
      </w:r>
      <w:r>
        <w:rPr>
          <w:color w:val="1F497D" w:themeColor="text2"/>
        </w:rPr>
        <w:t xml:space="preserve">dits </w:t>
      </w:r>
      <w:r w:rsidRPr="006310A6">
        <w:rPr>
          <w:color w:val="1F497D" w:themeColor="text2"/>
        </w:rPr>
        <w:t xml:space="preserve">normaux peuvent utiliser certains de ces programmes pour interroger le système, </w:t>
      </w:r>
      <w:r>
        <w:rPr>
          <w:color w:val="1F497D" w:themeColor="text2"/>
        </w:rPr>
        <w:t>sans toutefois être capable de modifier quoi que ce soit.</w:t>
      </w:r>
      <w:r w:rsidRPr="006310A6">
        <w:rPr>
          <w:color w:val="1F497D" w:themeColor="text2"/>
        </w:rPr>
        <w:t xml:space="preserve"> </w:t>
      </w:r>
      <w:r>
        <w:rPr>
          <w:color w:val="1F497D" w:themeColor="text2"/>
        </w:rPr>
        <w:br/>
      </w:r>
      <w:r>
        <w:rPr>
          <w:color w:val="1F497D" w:themeColor="text2"/>
        </w:rPr>
        <w:t>Tout c</w:t>
      </w:r>
      <w:r w:rsidRPr="006310A6">
        <w:rPr>
          <w:color w:val="1F497D" w:themeColor="text2"/>
        </w:rPr>
        <w:t xml:space="preserve">omme avec </w:t>
      </w:r>
      <w:r w:rsidRPr="00113F0E">
        <w:rPr>
          <w:i/>
          <w:color w:val="1F497D" w:themeColor="text2"/>
        </w:rPr>
        <w:t>/bin</w:t>
      </w:r>
      <w:r w:rsidRPr="006310A6">
        <w:rPr>
          <w:color w:val="1F497D" w:themeColor="text2"/>
        </w:rPr>
        <w:t xml:space="preserve">, il existe un répertoire appelé </w:t>
      </w:r>
      <w:r w:rsidRPr="00275EB6">
        <w:rPr>
          <w:i/>
          <w:color w:val="1F497D" w:themeColor="text2"/>
        </w:rPr>
        <w:t>/usr/sbin</w:t>
      </w:r>
      <w:r w:rsidRPr="006310A6">
        <w:rPr>
          <w:color w:val="1F497D" w:themeColor="text2"/>
        </w:rPr>
        <w:t xml:space="preserve"> contenant plus de programmes système.</w:t>
      </w:r>
    </w:p>
    <w:p w:rsidR="00B068EC" w:rsidP="0058370C" w:rsidRDefault="00B068EC" w14:paraId="281224DA" w14:textId="77777777">
      <w:pPr>
        <w:spacing w:line="20" w:lineRule="atLeast"/>
        <w:rPr>
          <w:b/>
          <w:color w:val="0070C0"/>
        </w:rPr>
      </w:pPr>
    </w:p>
    <w:p w:rsidR="002B0E39" w:rsidP="0058370C" w:rsidRDefault="002B0E39" w14:paraId="5BE9896D" w14:textId="3C33BE23">
      <w:pPr>
        <w:spacing w:line="20" w:lineRule="atLeast"/>
        <w:rPr>
          <w:color w:val="1F497D" w:themeColor="text2"/>
        </w:rPr>
      </w:pPr>
      <w:r w:rsidRPr="007D702A">
        <w:rPr>
          <w:b/>
          <w:color w:val="0070C0"/>
        </w:rPr>
        <w:t>/lib</w:t>
      </w:r>
      <w:r w:rsidRPr="00FC19A8">
        <w:rPr>
          <w:b/>
          <w:color w:val="1F497D" w:themeColor="text2"/>
        </w:rPr>
        <w:t xml:space="preserve"> – </w:t>
      </w:r>
      <w:r w:rsidRPr="007D702A">
        <w:rPr>
          <w:b/>
          <w:color w:val="FF0000"/>
        </w:rPr>
        <w:t>Bibliothèques système</w:t>
      </w:r>
      <w:r w:rsidR="007010BE">
        <w:rPr>
          <w:b/>
          <w:color w:val="FF0000"/>
        </w:rPr>
        <w:br/>
      </w:r>
      <w:r w:rsidRPr="006310A6">
        <w:rPr>
          <w:color w:val="1F497D" w:themeColor="text2"/>
        </w:rPr>
        <w:t xml:space="preserve">C'est </w:t>
      </w:r>
      <w:r>
        <w:rPr>
          <w:color w:val="1F497D" w:themeColor="text2"/>
        </w:rPr>
        <w:t>dans ce répertoire que l’on retrouve</w:t>
      </w:r>
      <w:r w:rsidRPr="006310A6">
        <w:rPr>
          <w:color w:val="1F497D" w:themeColor="text2"/>
        </w:rPr>
        <w:t xml:space="preserve"> </w:t>
      </w:r>
      <w:r>
        <w:rPr>
          <w:color w:val="1F497D" w:themeColor="text2"/>
        </w:rPr>
        <w:t xml:space="preserve">les </w:t>
      </w:r>
      <w:r w:rsidRPr="007D702A">
        <w:rPr>
          <w:b/>
          <w:color w:val="0070C0"/>
        </w:rPr>
        <w:t>bibliothèques partagées qui sont utilisées par les programmes résidant</w:t>
      </w:r>
      <w:r w:rsidRPr="00B81D49">
        <w:rPr>
          <w:b/>
          <w:color w:val="00B050"/>
        </w:rPr>
        <w:t xml:space="preserve"> </w:t>
      </w:r>
      <w:r w:rsidRPr="007D702A">
        <w:rPr>
          <w:b/>
          <w:color w:val="0070C0"/>
        </w:rPr>
        <w:t>dans /bin et /sbin</w:t>
      </w:r>
      <w:r w:rsidRPr="006310A6">
        <w:rPr>
          <w:color w:val="1F497D" w:themeColor="text2"/>
        </w:rPr>
        <w:t xml:space="preserve">, sous forme de </w:t>
      </w:r>
      <w:r w:rsidRPr="007D702A">
        <w:rPr>
          <w:b/>
          <w:color w:val="0070C0"/>
        </w:rPr>
        <w:t>fichiers et de liens</w:t>
      </w:r>
      <w:r w:rsidRPr="006310A6">
        <w:rPr>
          <w:color w:val="1F497D" w:themeColor="text2"/>
        </w:rPr>
        <w:t xml:space="preserve"> (symboliques). </w:t>
      </w:r>
      <w:r>
        <w:rPr>
          <w:color w:val="1F497D" w:themeColor="text2"/>
        </w:rPr>
        <w:br/>
      </w:r>
      <w:r w:rsidRPr="006310A6">
        <w:rPr>
          <w:color w:val="1F497D" w:themeColor="text2"/>
        </w:rPr>
        <w:t xml:space="preserve">Les bibliothèques partagées sont des </w:t>
      </w:r>
      <w:r w:rsidRPr="007D702A">
        <w:rPr>
          <w:b/>
          <w:color w:val="0070C0"/>
        </w:rPr>
        <w:t>morceaux de code utilisés par divers programmes</w:t>
      </w:r>
      <w:r w:rsidRPr="006310A6">
        <w:rPr>
          <w:color w:val="1F497D" w:themeColor="text2"/>
        </w:rPr>
        <w:t>. Ces bibliothèques permettent d'</w:t>
      </w:r>
      <w:r w:rsidRPr="007D702A">
        <w:rPr>
          <w:b/>
          <w:color w:val="0070C0"/>
        </w:rPr>
        <w:t>économiser</w:t>
      </w:r>
      <w:r w:rsidRPr="006310A6">
        <w:rPr>
          <w:color w:val="1F497D" w:themeColor="text2"/>
        </w:rPr>
        <w:t xml:space="preserve"> </w:t>
      </w:r>
      <w:r w:rsidRPr="007D702A">
        <w:rPr>
          <w:b/>
          <w:color w:val="0070C0"/>
        </w:rPr>
        <w:t>beaucoup de ressources</w:t>
      </w:r>
      <w:r w:rsidRPr="006310A6">
        <w:rPr>
          <w:color w:val="1F497D" w:themeColor="text2"/>
        </w:rPr>
        <w:t xml:space="preserve">, car de </w:t>
      </w:r>
      <w:r w:rsidRPr="007D702A">
        <w:rPr>
          <w:b/>
          <w:color w:val="0070C0"/>
        </w:rPr>
        <w:t xml:space="preserve">nombreux processus utilisent les mêmes composants de base. Ces composants de base ne doivent ensuite être chargés qu'une seule fois en mémoire. </w:t>
      </w:r>
      <w:r w:rsidRPr="007D702A">
        <w:rPr>
          <w:b/>
          <w:color w:val="0070C0"/>
        </w:rPr>
        <w:br/>
      </w:r>
      <w:r w:rsidRPr="006310A6">
        <w:rPr>
          <w:color w:val="1F497D" w:themeColor="text2"/>
        </w:rPr>
        <w:t>En outre, il est plus facile de corriger les b</w:t>
      </w:r>
      <w:r>
        <w:rPr>
          <w:color w:val="1F497D" w:themeColor="text2"/>
        </w:rPr>
        <w:t>ogues</w:t>
      </w:r>
      <w:r w:rsidRPr="006310A6">
        <w:rPr>
          <w:color w:val="1F497D" w:themeColor="text2"/>
        </w:rPr>
        <w:t xml:space="preserve"> dans ces bibliothèques lorsqu'elles ne sont dans le système qu'une seule fois et que tous les programmes récupèrent le code en question à partir d'un fichier central. </w:t>
      </w:r>
    </w:p>
    <w:p w:rsidRPr="006310A6" w:rsidR="002B0E39" w:rsidP="0058370C" w:rsidRDefault="002B0E39" w14:paraId="2949F4BD" w14:textId="77777777">
      <w:pPr>
        <w:spacing w:line="20" w:lineRule="atLeast"/>
        <w:rPr>
          <w:color w:val="1F497D" w:themeColor="text2"/>
        </w:rPr>
      </w:pPr>
      <w:r>
        <w:rPr>
          <w:color w:val="1F497D" w:themeColor="text2"/>
        </w:rPr>
        <w:t>On retrouve</w:t>
      </w:r>
      <w:r w:rsidRPr="006310A6">
        <w:rPr>
          <w:color w:val="1F497D" w:themeColor="text2"/>
        </w:rPr>
        <w:t xml:space="preserve">, sous </w:t>
      </w:r>
      <w:r w:rsidRPr="007D702A">
        <w:rPr>
          <w:b/>
          <w:color w:val="0070C0"/>
        </w:rPr>
        <w:t>/lib/modules</w:t>
      </w:r>
      <w:r w:rsidRPr="006310A6">
        <w:rPr>
          <w:color w:val="1F497D" w:themeColor="text2"/>
        </w:rPr>
        <w:t xml:space="preserve">, des </w:t>
      </w:r>
      <w:r w:rsidRPr="007D702A">
        <w:rPr>
          <w:b/>
          <w:color w:val="0070C0"/>
        </w:rPr>
        <w:t>modules de noyau qui sont en réalité le code du noyau qui est utilisé au besoin</w:t>
      </w:r>
      <w:r>
        <w:rPr>
          <w:color w:val="1F497D" w:themeColor="text2"/>
        </w:rPr>
        <w:t xml:space="preserve"> – </w:t>
      </w:r>
      <w:r w:rsidRPr="006310A6">
        <w:rPr>
          <w:color w:val="1F497D" w:themeColor="text2"/>
        </w:rPr>
        <w:t>pilotes de périphérique, systèmes de fichiers ou protocoles réseau</w:t>
      </w:r>
      <w:r>
        <w:rPr>
          <w:color w:val="1F497D" w:themeColor="text2"/>
        </w:rPr>
        <w:t>, …</w:t>
      </w:r>
      <w:r>
        <w:rPr>
          <w:color w:val="1F497D" w:themeColor="text2"/>
        </w:rPr>
        <w:br/>
      </w:r>
      <w:r w:rsidRPr="006310A6">
        <w:rPr>
          <w:color w:val="1F497D" w:themeColor="text2"/>
        </w:rPr>
        <w:t>Ces modules peuvent être chargés par le noyau quand ils sont nécessaires et, dans de nombreux cas, également supprimés après utilisation.</w:t>
      </w:r>
    </w:p>
    <w:p w:rsidRPr="006310A6" w:rsidR="002B0E39" w:rsidP="0058370C" w:rsidRDefault="002B0E39" w14:paraId="3117C29A" w14:textId="29E6C376">
      <w:pPr>
        <w:spacing w:line="20" w:lineRule="atLeast"/>
        <w:rPr>
          <w:color w:val="1F497D" w:themeColor="text2"/>
        </w:rPr>
      </w:pPr>
      <w:r w:rsidRPr="007D702A">
        <w:rPr>
          <w:b/>
          <w:color w:val="0070C0"/>
        </w:rPr>
        <w:t>/dev</w:t>
      </w:r>
      <w:r w:rsidRPr="00434AE5">
        <w:rPr>
          <w:b/>
          <w:color w:val="1F497D" w:themeColor="text2"/>
        </w:rPr>
        <w:t xml:space="preserve"> – </w:t>
      </w:r>
      <w:r w:rsidRPr="00386DA7">
        <w:rPr>
          <w:b/>
          <w:color w:val="FF0000"/>
        </w:rPr>
        <w:t>Fichiers de périphérique</w:t>
      </w:r>
      <w:r w:rsidR="007010BE">
        <w:rPr>
          <w:b/>
          <w:color w:val="FF0000"/>
        </w:rPr>
        <w:br/>
      </w:r>
      <w:r w:rsidRPr="006310A6">
        <w:rPr>
          <w:color w:val="1F497D" w:themeColor="text2"/>
        </w:rPr>
        <w:t>Ce répertoire</w:t>
      </w:r>
      <w:r>
        <w:rPr>
          <w:color w:val="1F497D" w:themeColor="text2"/>
        </w:rPr>
        <w:t>,</w:t>
      </w:r>
      <w:r w:rsidRPr="006310A6">
        <w:rPr>
          <w:color w:val="1F497D" w:themeColor="text2"/>
        </w:rPr>
        <w:t xml:space="preserve"> et ses sous-répertoires</w:t>
      </w:r>
      <w:r>
        <w:rPr>
          <w:color w:val="1F497D" w:themeColor="text2"/>
        </w:rPr>
        <w:t>,</w:t>
      </w:r>
      <w:r w:rsidRPr="006310A6">
        <w:rPr>
          <w:color w:val="1F497D" w:themeColor="text2"/>
        </w:rPr>
        <w:t xml:space="preserve"> contiennent une </w:t>
      </w:r>
      <w:r w:rsidRPr="007D702A">
        <w:rPr>
          <w:b/>
          <w:color w:val="0070C0"/>
        </w:rPr>
        <w:t>multitude d'entrées pour les fichiers de périphérique</w:t>
      </w:r>
      <w:r w:rsidRPr="006310A6">
        <w:rPr>
          <w:color w:val="1F497D" w:themeColor="text2"/>
        </w:rPr>
        <w:t xml:space="preserve">. </w:t>
      </w:r>
      <w:r>
        <w:rPr>
          <w:color w:val="1F497D" w:themeColor="text2"/>
        </w:rPr>
        <w:br/>
      </w:r>
      <w:r w:rsidRPr="006310A6">
        <w:rPr>
          <w:color w:val="1F497D" w:themeColor="text2"/>
        </w:rPr>
        <w:t xml:space="preserve">Les fichiers de périphérique </w:t>
      </w:r>
      <w:r w:rsidRPr="007D702A">
        <w:rPr>
          <w:b/>
          <w:color w:val="0070C0"/>
        </w:rPr>
        <w:t>constituent l'interface entre le shell et les pilotes de périphérique du noyau</w:t>
      </w:r>
      <w:r w:rsidRPr="006310A6">
        <w:rPr>
          <w:color w:val="1F497D" w:themeColor="text2"/>
        </w:rPr>
        <w:t xml:space="preserve">. </w:t>
      </w:r>
      <w:r>
        <w:rPr>
          <w:color w:val="1F497D" w:themeColor="text2"/>
        </w:rPr>
        <w:br/>
      </w:r>
      <w:r w:rsidRPr="006310A6">
        <w:rPr>
          <w:color w:val="1F497D" w:themeColor="text2"/>
        </w:rPr>
        <w:t xml:space="preserve">Ils </w:t>
      </w:r>
      <w:r>
        <w:rPr>
          <w:color w:val="1F497D" w:themeColor="text2"/>
        </w:rPr>
        <w:t>ne se présentent pas</w:t>
      </w:r>
      <w:r w:rsidRPr="006310A6">
        <w:rPr>
          <w:color w:val="1F497D" w:themeColor="text2"/>
        </w:rPr>
        <w:t xml:space="preserve"> comme les autres fichiers</w:t>
      </w:r>
      <w:r>
        <w:rPr>
          <w:color w:val="1F497D" w:themeColor="text2"/>
        </w:rPr>
        <w:t xml:space="preserve"> car ils </w:t>
      </w:r>
      <w:r w:rsidRPr="006310A6">
        <w:rPr>
          <w:color w:val="1F497D" w:themeColor="text2"/>
        </w:rPr>
        <w:t xml:space="preserve">font référence à un pilote du noyau </w:t>
      </w:r>
      <w:r>
        <w:rPr>
          <w:color w:val="1F497D" w:themeColor="text2"/>
        </w:rPr>
        <w:t>à partir de</w:t>
      </w:r>
      <w:r w:rsidRPr="006310A6">
        <w:rPr>
          <w:color w:val="1F497D" w:themeColor="text2"/>
        </w:rPr>
        <w:t xml:space="preserve"> numéros de périphériques.</w:t>
      </w:r>
    </w:p>
    <w:p w:rsidR="002B0E39" w:rsidP="0058370C" w:rsidRDefault="002B0E39" w14:paraId="1C0E8C52" w14:textId="77777777">
      <w:pPr>
        <w:spacing w:line="20" w:lineRule="atLeast"/>
        <w:rPr>
          <w:color w:val="1F497D" w:themeColor="text2"/>
        </w:rPr>
      </w:pPr>
      <w:r w:rsidRPr="006310A6">
        <w:rPr>
          <w:color w:val="1F497D" w:themeColor="text2"/>
        </w:rPr>
        <w:t xml:space="preserve">Linux </w:t>
      </w:r>
      <w:r>
        <w:rPr>
          <w:color w:val="1F497D" w:themeColor="text2"/>
        </w:rPr>
        <w:t>fait une distinction entre</w:t>
      </w:r>
      <w:r w:rsidRPr="006310A6">
        <w:rPr>
          <w:color w:val="1F497D" w:themeColor="text2"/>
        </w:rPr>
        <w:t xml:space="preserve"> les périphériques de caractères</w:t>
      </w:r>
      <w:r>
        <w:rPr>
          <w:color w:val="1F497D" w:themeColor="text2"/>
        </w:rPr>
        <w:t xml:space="preserve"> et l</w:t>
      </w:r>
      <w:r w:rsidRPr="006310A6">
        <w:rPr>
          <w:color w:val="1F497D" w:themeColor="text2"/>
        </w:rPr>
        <w:t xml:space="preserve">es périphériques en mode bloc. </w:t>
      </w:r>
    </w:p>
    <w:p w:rsidR="002B0E39" w:rsidP="0058370C" w:rsidRDefault="002B0E39" w14:paraId="7529E7F3" w14:textId="77777777">
      <w:pPr>
        <w:pStyle w:val="Paragraphedeliste"/>
        <w:numPr>
          <w:ilvl w:val="0"/>
          <w:numId w:val="33"/>
        </w:numPr>
        <w:spacing w:after="200" w:line="20" w:lineRule="atLeast"/>
        <w:rPr>
          <w:color w:val="1F497D" w:themeColor="text2"/>
        </w:rPr>
      </w:pPr>
      <w:r w:rsidRPr="009F2F06">
        <w:rPr>
          <w:color w:val="1F497D" w:themeColor="text2"/>
        </w:rPr>
        <w:t xml:space="preserve">Un </w:t>
      </w:r>
      <w:r w:rsidRPr="007D702A">
        <w:rPr>
          <w:b/>
          <w:color w:val="0070C0"/>
        </w:rPr>
        <w:t>périphérique de bloc de caractères</w:t>
      </w:r>
      <w:r w:rsidRPr="009F2F06">
        <w:rPr>
          <w:color w:val="1F497D" w:themeColor="text2"/>
        </w:rPr>
        <w:t xml:space="preserve"> de périphérique est, par exemple, </w:t>
      </w:r>
      <w:r w:rsidRPr="007D702A">
        <w:rPr>
          <w:b/>
          <w:color w:val="0070C0"/>
        </w:rPr>
        <w:t>un terminal, une souris</w:t>
      </w:r>
      <w:r w:rsidRPr="009F2F06">
        <w:rPr>
          <w:color w:val="1F497D" w:themeColor="text2"/>
        </w:rPr>
        <w:t xml:space="preserve"> ou </w:t>
      </w:r>
      <w:r w:rsidRPr="007D702A">
        <w:rPr>
          <w:b/>
          <w:color w:val="0070C0"/>
        </w:rPr>
        <w:t>un</w:t>
      </w:r>
      <w:r w:rsidRPr="009F2F06">
        <w:rPr>
          <w:color w:val="1F497D" w:themeColor="text2"/>
        </w:rPr>
        <w:t xml:space="preserve"> </w:t>
      </w:r>
      <w:r w:rsidRPr="007D702A">
        <w:rPr>
          <w:b/>
          <w:color w:val="0070C0"/>
        </w:rPr>
        <w:t>modem</w:t>
      </w:r>
      <w:r>
        <w:rPr>
          <w:color w:val="1F497D" w:themeColor="text2"/>
        </w:rPr>
        <w:t xml:space="preserve">. Ils sont des </w:t>
      </w:r>
      <w:r w:rsidRPr="009F2F06">
        <w:rPr>
          <w:color w:val="1F497D" w:themeColor="text2"/>
        </w:rPr>
        <w:t>périphérique</w:t>
      </w:r>
      <w:r>
        <w:rPr>
          <w:color w:val="1F497D" w:themeColor="text2"/>
        </w:rPr>
        <w:t>s</w:t>
      </w:r>
      <w:r w:rsidRPr="009F2F06">
        <w:rPr>
          <w:color w:val="1F497D" w:themeColor="text2"/>
        </w:rPr>
        <w:t xml:space="preserve"> qui fourni</w:t>
      </w:r>
      <w:r>
        <w:rPr>
          <w:color w:val="1F497D" w:themeColor="text2"/>
        </w:rPr>
        <w:t>ssen</w:t>
      </w:r>
      <w:r w:rsidRPr="009F2F06">
        <w:rPr>
          <w:color w:val="1F497D" w:themeColor="text2"/>
        </w:rPr>
        <w:t>t ou traite</w:t>
      </w:r>
      <w:r>
        <w:rPr>
          <w:color w:val="1F497D" w:themeColor="text2"/>
        </w:rPr>
        <w:t>nt</w:t>
      </w:r>
      <w:r w:rsidRPr="009F2F06">
        <w:rPr>
          <w:color w:val="1F497D" w:themeColor="text2"/>
        </w:rPr>
        <w:t xml:space="preserve"> des caractères uniques. </w:t>
      </w:r>
    </w:p>
    <w:p w:rsidR="002B0E39" w:rsidP="0058370C" w:rsidRDefault="002B0E39" w14:paraId="63B43E06" w14:textId="77777777">
      <w:pPr>
        <w:pStyle w:val="Paragraphedeliste"/>
        <w:numPr>
          <w:ilvl w:val="0"/>
          <w:numId w:val="33"/>
        </w:numPr>
        <w:spacing w:after="200" w:line="20" w:lineRule="atLeast"/>
        <w:rPr>
          <w:color w:val="1F497D" w:themeColor="text2"/>
        </w:rPr>
      </w:pPr>
      <w:r w:rsidRPr="009F2F06">
        <w:rPr>
          <w:color w:val="1F497D" w:themeColor="text2"/>
        </w:rPr>
        <w:t xml:space="preserve">Un </w:t>
      </w:r>
      <w:r w:rsidRPr="007D702A">
        <w:rPr>
          <w:b/>
          <w:color w:val="0070C0"/>
        </w:rPr>
        <w:t>périphérique en mode bloc</w:t>
      </w:r>
      <w:r w:rsidRPr="009F2F06">
        <w:rPr>
          <w:color w:val="1F497D" w:themeColor="text2"/>
        </w:rPr>
        <w:t xml:space="preserve"> traite les données en blocs</w:t>
      </w:r>
      <w:r>
        <w:rPr>
          <w:color w:val="1F497D" w:themeColor="text2"/>
        </w:rPr>
        <w:t xml:space="preserve">. Ils interfacent avec les </w:t>
      </w:r>
      <w:r w:rsidRPr="007D702A">
        <w:rPr>
          <w:b/>
          <w:color w:val="0070C0"/>
        </w:rPr>
        <w:t>disques durs</w:t>
      </w:r>
      <w:r w:rsidRPr="00064ED3">
        <w:rPr>
          <w:b/>
          <w:color w:val="00B050"/>
        </w:rPr>
        <w:t xml:space="preserve"> </w:t>
      </w:r>
      <w:r w:rsidRPr="009F2F06">
        <w:rPr>
          <w:color w:val="1F497D" w:themeColor="text2"/>
        </w:rPr>
        <w:t xml:space="preserve">où les octets ne peuvent pas être lus séparément mais uniquement par groupes de 512 (ou autres). </w:t>
      </w:r>
    </w:p>
    <w:p w:rsidRPr="007010BE" w:rsidR="002B0E39" w:rsidP="0058370C" w:rsidRDefault="002B0E39" w14:paraId="4E9E18D1" w14:textId="59D2B856">
      <w:pPr>
        <w:spacing w:line="20" w:lineRule="atLeast"/>
        <w:rPr>
          <w:rFonts w:cstheme="minorHAnsi"/>
          <w:b/>
          <w:color w:val="7030A0"/>
        </w:rPr>
      </w:pPr>
      <w:r w:rsidRPr="00F31255">
        <w:rPr>
          <w:color w:val="1F497D" w:themeColor="text2"/>
        </w:rPr>
        <w:t xml:space="preserve">Selon leur </w:t>
      </w:r>
      <w:r>
        <w:rPr>
          <w:color w:val="1F497D" w:themeColor="text2"/>
        </w:rPr>
        <w:t>type</w:t>
      </w:r>
      <w:r w:rsidRPr="00F31255">
        <w:rPr>
          <w:color w:val="1F497D" w:themeColor="text2"/>
        </w:rPr>
        <w:t xml:space="preserve">, les fichiers de périphérique sont étiquetés </w:t>
      </w:r>
      <w:r>
        <w:rPr>
          <w:color w:val="1F497D" w:themeColor="text2"/>
        </w:rPr>
        <w:t>à</w:t>
      </w:r>
      <w:r w:rsidRPr="00F31255">
        <w:rPr>
          <w:color w:val="1F497D" w:themeColor="text2"/>
        </w:rPr>
        <w:t xml:space="preserve"> la sortie </w:t>
      </w:r>
      <w:r>
        <w:rPr>
          <w:color w:val="1F497D" w:themeColor="text2"/>
        </w:rPr>
        <w:t xml:space="preserve">de </w:t>
      </w:r>
      <w:r w:rsidRPr="00F31255">
        <w:rPr>
          <w:i/>
          <w:color w:val="1F497D" w:themeColor="text2"/>
        </w:rPr>
        <w:t>ls -l</w:t>
      </w:r>
      <w:r w:rsidRPr="00F31255">
        <w:rPr>
          <w:color w:val="1F497D" w:themeColor="text2"/>
        </w:rPr>
        <w:t xml:space="preserve"> avec un c ou un b</w:t>
      </w:r>
      <w:r>
        <w:rPr>
          <w:color w:val="1F497D" w:themeColor="text2"/>
        </w:rPr>
        <w:t> …</w:t>
      </w:r>
      <w:r w:rsidR="001E3FF1">
        <w:rPr>
          <w:color w:val="1F497D" w:themeColor="text2"/>
        </w:rPr>
        <w:br/>
      </w:r>
      <w:r w:rsidRPr="007010BE">
        <w:rPr>
          <w:rFonts w:cstheme="minorHAnsi"/>
          <w:b/>
          <w:color w:val="7030A0"/>
        </w:rPr>
        <w:t>crw-rw-rw-</w:t>
      </w:r>
      <w:r w:rsidRPr="007010BE">
        <w:rPr>
          <w:rFonts w:cstheme="minorHAnsi"/>
          <w:b/>
          <w:color w:val="7030A0"/>
        </w:rPr>
        <w:tab/>
      </w:r>
      <w:r w:rsidRPr="007010BE">
        <w:rPr>
          <w:rFonts w:cstheme="minorHAnsi"/>
          <w:b/>
          <w:color w:val="7030A0"/>
        </w:rPr>
        <w:tab/>
      </w:r>
      <w:r w:rsidRPr="007010BE">
        <w:rPr>
          <w:rFonts w:cstheme="minorHAnsi"/>
          <w:b/>
          <w:color w:val="7030A0"/>
        </w:rPr>
        <w:t>1 root</w:t>
      </w:r>
      <w:r w:rsidRPr="007010BE">
        <w:rPr>
          <w:rFonts w:cstheme="minorHAnsi"/>
          <w:b/>
          <w:color w:val="7030A0"/>
        </w:rPr>
        <w:tab/>
      </w:r>
      <w:r w:rsidR="007010BE">
        <w:rPr>
          <w:rFonts w:cstheme="minorHAnsi"/>
          <w:b/>
          <w:color w:val="7030A0"/>
        </w:rPr>
        <w:tab/>
      </w:r>
      <w:r w:rsidRPr="007010BE">
        <w:rPr>
          <w:rFonts w:cstheme="minorHAnsi"/>
          <w:b/>
          <w:color w:val="7030A0"/>
        </w:rPr>
        <w:t>root</w:t>
      </w:r>
      <w:r w:rsidRPr="007010BE">
        <w:rPr>
          <w:rFonts w:cstheme="minorHAnsi"/>
          <w:b/>
          <w:color w:val="7030A0"/>
        </w:rPr>
        <w:tab/>
      </w:r>
      <w:r w:rsidRPr="007010BE">
        <w:rPr>
          <w:rFonts w:cstheme="minorHAnsi"/>
          <w:b/>
          <w:color w:val="7030A0"/>
        </w:rPr>
        <w:tab/>
      </w:r>
      <w:r w:rsidRPr="007010BE">
        <w:rPr>
          <w:rFonts w:cstheme="minorHAnsi"/>
          <w:b/>
          <w:color w:val="7030A0"/>
        </w:rPr>
        <w:t>10,4</w:t>
      </w:r>
      <w:r w:rsidRPr="007010BE">
        <w:rPr>
          <w:rFonts w:cstheme="minorHAnsi"/>
          <w:b/>
          <w:color w:val="7030A0"/>
        </w:rPr>
        <w:tab/>
      </w:r>
      <w:r w:rsidRPr="007010BE">
        <w:rPr>
          <w:rFonts w:cstheme="minorHAnsi"/>
          <w:b/>
          <w:color w:val="7030A0"/>
        </w:rPr>
        <w:t xml:space="preserve">octobre 25 </w:t>
      </w:r>
      <w:r w:rsidR="007010BE">
        <w:rPr>
          <w:rFonts w:cstheme="minorHAnsi"/>
          <w:b/>
          <w:color w:val="7030A0"/>
        </w:rPr>
        <w:tab/>
      </w:r>
      <w:r w:rsidRPr="007010BE">
        <w:rPr>
          <w:rFonts w:cstheme="minorHAnsi"/>
          <w:b/>
          <w:color w:val="7030A0"/>
        </w:rPr>
        <w:t>0:00</w:t>
      </w:r>
      <w:r w:rsidRPr="007010BE">
        <w:rPr>
          <w:rFonts w:cstheme="minorHAnsi"/>
          <w:b/>
          <w:color w:val="7030A0"/>
        </w:rPr>
        <w:tab/>
      </w:r>
      <w:r w:rsidRPr="007010BE">
        <w:rPr>
          <w:rFonts w:cstheme="minorHAnsi"/>
          <w:b/>
          <w:color w:val="7030A0"/>
        </w:rPr>
        <w:t>mouse</w:t>
      </w:r>
      <w:r w:rsidRPr="007010BE" w:rsidR="001E3FF1">
        <w:rPr>
          <w:rFonts w:cstheme="minorHAnsi"/>
          <w:b/>
          <w:color w:val="7030A0"/>
        </w:rPr>
        <w:br/>
      </w:r>
      <w:r w:rsidRPr="007010BE">
        <w:rPr>
          <w:rFonts w:cstheme="minorHAnsi"/>
          <w:b/>
          <w:color w:val="7030A0"/>
        </w:rPr>
        <w:t>brw-rw ----</w:t>
      </w:r>
      <w:r w:rsidRPr="007010BE">
        <w:rPr>
          <w:rFonts w:cstheme="minorHAnsi"/>
          <w:b/>
          <w:color w:val="7030A0"/>
        </w:rPr>
        <w:tab/>
      </w:r>
      <w:r w:rsidR="007010BE">
        <w:rPr>
          <w:rFonts w:cstheme="minorHAnsi"/>
          <w:b/>
          <w:color w:val="7030A0"/>
        </w:rPr>
        <w:tab/>
      </w:r>
      <w:r w:rsidRPr="007010BE">
        <w:rPr>
          <w:rFonts w:cstheme="minorHAnsi"/>
          <w:b/>
          <w:color w:val="7030A0"/>
        </w:rPr>
        <w:t>1 root</w:t>
      </w:r>
      <w:r w:rsidRPr="007010BE">
        <w:rPr>
          <w:rFonts w:cstheme="minorHAnsi"/>
          <w:b/>
          <w:color w:val="7030A0"/>
        </w:rPr>
        <w:tab/>
      </w:r>
      <w:r w:rsidR="007010BE">
        <w:rPr>
          <w:rFonts w:cstheme="minorHAnsi"/>
          <w:b/>
          <w:color w:val="7030A0"/>
        </w:rPr>
        <w:tab/>
      </w:r>
      <w:r w:rsidRPr="007010BE">
        <w:rPr>
          <w:rFonts w:cstheme="minorHAnsi"/>
          <w:b/>
          <w:color w:val="7030A0"/>
        </w:rPr>
        <w:t>disque</w:t>
      </w:r>
      <w:r w:rsidRPr="007010BE">
        <w:rPr>
          <w:rFonts w:cstheme="minorHAnsi"/>
          <w:b/>
          <w:color w:val="7030A0"/>
        </w:rPr>
        <w:tab/>
      </w:r>
      <w:r w:rsidR="007010BE">
        <w:rPr>
          <w:rFonts w:cstheme="minorHAnsi"/>
          <w:b/>
          <w:color w:val="7030A0"/>
        </w:rPr>
        <w:tab/>
      </w:r>
      <w:r w:rsidRPr="007010BE">
        <w:rPr>
          <w:rFonts w:cstheme="minorHAnsi"/>
          <w:b/>
          <w:color w:val="7030A0"/>
        </w:rPr>
        <w:t>8,1</w:t>
      </w:r>
      <w:r w:rsidRPr="007010BE">
        <w:rPr>
          <w:rFonts w:cstheme="minorHAnsi"/>
          <w:b/>
          <w:color w:val="7030A0"/>
        </w:rPr>
        <w:tab/>
      </w:r>
      <w:r w:rsidRPr="007010BE">
        <w:rPr>
          <w:rFonts w:cstheme="minorHAnsi"/>
          <w:b/>
          <w:color w:val="7030A0"/>
        </w:rPr>
        <w:t xml:space="preserve">octobre 25 </w:t>
      </w:r>
      <w:r w:rsidR="007010BE">
        <w:rPr>
          <w:rFonts w:cstheme="minorHAnsi"/>
          <w:b/>
          <w:color w:val="7030A0"/>
        </w:rPr>
        <w:tab/>
      </w:r>
      <w:r w:rsidRPr="007010BE">
        <w:rPr>
          <w:rFonts w:cstheme="minorHAnsi"/>
          <w:b/>
          <w:color w:val="7030A0"/>
        </w:rPr>
        <w:t>0:00</w:t>
      </w:r>
      <w:r w:rsidRPr="007010BE">
        <w:rPr>
          <w:rFonts w:cstheme="minorHAnsi"/>
          <w:b/>
          <w:color w:val="7030A0"/>
        </w:rPr>
        <w:tab/>
      </w:r>
      <w:r w:rsidRPr="007010BE">
        <w:rPr>
          <w:rFonts w:cstheme="minorHAnsi"/>
          <w:b/>
          <w:color w:val="7030A0"/>
        </w:rPr>
        <w:t>sda1</w:t>
      </w:r>
      <w:r w:rsidRPr="007010BE" w:rsidR="001E3FF1">
        <w:rPr>
          <w:rFonts w:cstheme="minorHAnsi"/>
          <w:b/>
          <w:color w:val="7030A0"/>
        </w:rPr>
        <w:br/>
      </w:r>
      <w:r w:rsidRPr="007010BE">
        <w:rPr>
          <w:rFonts w:cstheme="minorHAnsi"/>
          <w:b/>
          <w:color w:val="7030A0"/>
        </w:rPr>
        <w:t>brw-rw ----</w:t>
      </w:r>
      <w:r w:rsidRPr="007010BE">
        <w:rPr>
          <w:rFonts w:cstheme="minorHAnsi"/>
          <w:b/>
          <w:color w:val="7030A0"/>
        </w:rPr>
        <w:tab/>
      </w:r>
      <w:r w:rsidR="007010BE">
        <w:rPr>
          <w:rFonts w:cstheme="minorHAnsi"/>
          <w:b/>
          <w:color w:val="7030A0"/>
        </w:rPr>
        <w:tab/>
      </w:r>
      <w:r w:rsidRPr="007010BE">
        <w:rPr>
          <w:rFonts w:cstheme="minorHAnsi"/>
          <w:b/>
          <w:color w:val="7030A0"/>
        </w:rPr>
        <w:t>1 root</w:t>
      </w:r>
      <w:r w:rsidRPr="007010BE">
        <w:rPr>
          <w:rFonts w:cstheme="minorHAnsi"/>
          <w:b/>
          <w:color w:val="7030A0"/>
        </w:rPr>
        <w:tab/>
      </w:r>
      <w:r w:rsidR="007010BE">
        <w:rPr>
          <w:rFonts w:cstheme="minorHAnsi"/>
          <w:b/>
          <w:color w:val="7030A0"/>
        </w:rPr>
        <w:tab/>
      </w:r>
      <w:r w:rsidRPr="007010BE">
        <w:rPr>
          <w:rFonts w:cstheme="minorHAnsi"/>
          <w:b/>
          <w:color w:val="7030A0"/>
        </w:rPr>
        <w:t>disque</w:t>
      </w:r>
      <w:r w:rsidRPr="007010BE">
        <w:rPr>
          <w:rFonts w:cstheme="minorHAnsi"/>
          <w:b/>
          <w:color w:val="7030A0"/>
        </w:rPr>
        <w:tab/>
      </w:r>
      <w:r w:rsidR="007010BE">
        <w:rPr>
          <w:rFonts w:cstheme="minorHAnsi"/>
          <w:b/>
          <w:color w:val="7030A0"/>
        </w:rPr>
        <w:tab/>
      </w:r>
      <w:r w:rsidRPr="007010BE">
        <w:rPr>
          <w:rFonts w:cstheme="minorHAnsi"/>
          <w:b/>
          <w:color w:val="7030A0"/>
        </w:rPr>
        <w:t>8,2</w:t>
      </w:r>
      <w:r w:rsidRPr="007010BE">
        <w:rPr>
          <w:rFonts w:cstheme="minorHAnsi"/>
          <w:b/>
          <w:color w:val="7030A0"/>
        </w:rPr>
        <w:tab/>
      </w:r>
      <w:r w:rsidRPr="007010BE">
        <w:rPr>
          <w:rFonts w:cstheme="minorHAnsi"/>
          <w:b/>
          <w:color w:val="7030A0"/>
        </w:rPr>
        <w:t xml:space="preserve">octobre 25 </w:t>
      </w:r>
      <w:r w:rsidR="007010BE">
        <w:rPr>
          <w:rFonts w:cstheme="minorHAnsi"/>
          <w:b/>
          <w:color w:val="7030A0"/>
        </w:rPr>
        <w:tab/>
      </w:r>
      <w:r w:rsidRPr="007010BE">
        <w:rPr>
          <w:rFonts w:cstheme="minorHAnsi"/>
          <w:b/>
          <w:color w:val="7030A0"/>
        </w:rPr>
        <w:t>0:00</w:t>
      </w:r>
      <w:r w:rsidRPr="007010BE">
        <w:rPr>
          <w:rFonts w:cstheme="minorHAnsi"/>
          <w:b/>
          <w:color w:val="7030A0"/>
        </w:rPr>
        <w:tab/>
      </w:r>
      <w:r w:rsidRPr="007010BE">
        <w:rPr>
          <w:rFonts w:cstheme="minorHAnsi"/>
          <w:b/>
          <w:color w:val="7030A0"/>
        </w:rPr>
        <w:t>sda2</w:t>
      </w:r>
      <w:r w:rsidRPr="007010BE" w:rsidR="001E3FF1">
        <w:rPr>
          <w:rFonts w:cstheme="minorHAnsi"/>
          <w:b/>
          <w:color w:val="7030A0"/>
        </w:rPr>
        <w:br/>
      </w:r>
      <w:r w:rsidRPr="007010BE">
        <w:rPr>
          <w:rFonts w:cstheme="minorHAnsi"/>
          <w:b/>
          <w:color w:val="7030A0"/>
        </w:rPr>
        <w:t>crw-rw-rw-</w:t>
      </w:r>
      <w:r w:rsidRPr="007010BE">
        <w:rPr>
          <w:rFonts w:cstheme="minorHAnsi"/>
          <w:b/>
          <w:color w:val="7030A0"/>
        </w:rPr>
        <w:tab/>
      </w:r>
      <w:r w:rsidRPr="007010BE">
        <w:rPr>
          <w:rFonts w:cstheme="minorHAnsi"/>
          <w:b/>
          <w:color w:val="7030A0"/>
        </w:rPr>
        <w:tab/>
      </w:r>
      <w:r w:rsidRPr="007010BE">
        <w:rPr>
          <w:rFonts w:cstheme="minorHAnsi"/>
          <w:b/>
          <w:color w:val="7030A0"/>
        </w:rPr>
        <w:t>1 root</w:t>
      </w:r>
      <w:r w:rsidRPr="007010BE">
        <w:rPr>
          <w:rFonts w:cstheme="minorHAnsi"/>
          <w:b/>
          <w:color w:val="7030A0"/>
        </w:rPr>
        <w:tab/>
      </w:r>
      <w:r w:rsidR="007010BE">
        <w:rPr>
          <w:rFonts w:cstheme="minorHAnsi"/>
          <w:b/>
          <w:color w:val="7030A0"/>
        </w:rPr>
        <w:tab/>
      </w:r>
      <w:r w:rsidRPr="007010BE">
        <w:rPr>
          <w:rFonts w:cstheme="minorHAnsi"/>
          <w:b/>
          <w:color w:val="7030A0"/>
        </w:rPr>
        <w:t>root</w:t>
      </w:r>
      <w:r w:rsidRPr="007010BE">
        <w:rPr>
          <w:rFonts w:cstheme="minorHAnsi"/>
          <w:b/>
          <w:color w:val="7030A0"/>
        </w:rPr>
        <w:tab/>
      </w:r>
      <w:r w:rsidRPr="007010BE">
        <w:rPr>
          <w:rFonts w:cstheme="minorHAnsi"/>
          <w:b/>
          <w:color w:val="7030A0"/>
        </w:rPr>
        <w:tab/>
      </w:r>
      <w:r w:rsidRPr="007010BE">
        <w:rPr>
          <w:rFonts w:cstheme="minorHAnsi"/>
          <w:b/>
          <w:color w:val="7030A0"/>
        </w:rPr>
        <w:t>1,3</w:t>
      </w:r>
      <w:r w:rsidRPr="007010BE">
        <w:rPr>
          <w:rFonts w:cstheme="minorHAnsi"/>
          <w:b/>
          <w:color w:val="7030A0"/>
        </w:rPr>
        <w:tab/>
      </w:r>
      <w:r w:rsidRPr="007010BE">
        <w:rPr>
          <w:rFonts w:cstheme="minorHAnsi"/>
          <w:b/>
          <w:color w:val="7030A0"/>
        </w:rPr>
        <w:t xml:space="preserve">octobre 25 </w:t>
      </w:r>
      <w:r w:rsidR="007010BE">
        <w:rPr>
          <w:rFonts w:cstheme="minorHAnsi"/>
          <w:b/>
          <w:color w:val="7030A0"/>
        </w:rPr>
        <w:tab/>
      </w:r>
      <w:r w:rsidRPr="007010BE">
        <w:rPr>
          <w:rFonts w:cstheme="minorHAnsi"/>
          <w:b/>
          <w:color w:val="7030A0"/>
        </w:rPr>
        <w:t>0:00</w:t>
      </w:r>
      <w:r w:rsidRPr="007010BE">
        <w:rPr>
          <w:rFonts w:cstheme="minorHAnsi"/>
          <w:b/>
          <w:color w:val="7030A0"/>
        </w:rPr>
        <w:tab/>
      </w:r>
      <w:r w:rsidRPr="007010BE">
        <w:rPr>
          <w:rFonts w:cstheme="minorHAnsi"/>
          <w:b/>
          <w:color w:val="7030A0"/>
        </w:rPr>
        <w:t>null</w:t>
      </w:r>
    </w:p>
    <w:p w:rsidR="002B0E39" w:rsidP="0058370C" w:rsidRDefault="002B0E39" w14:paraId="66087E7D" w14:textId="77777777">
      <w:pPr>
        <w:spacing w:line="20" w:lineRule="atLeast"/>
        <w:rPr>
          <w:color w:val="1F497D" w:themeColor="text2"/>
        </w:rPr>
      </w:pPr>
      <w:r w:rsidRPr="006310A6">
        <w:rPr>
          <w:color w:val="1F497D" w:themeColor="text2"/>
        </w:rPr>
        <w:t xml:space="preserve">Au </w:t>
      </w:r>
      <w:r w:rsidRPr="007010BE">
        <w:rPr>
          <w:b/>
          <w:color w:val="0070C0"/>
        </w:rPr>
        <w:t>lieu de la longueur du fichier</w:t>
      </w:r>
      <w:r w:rsidRPr="006310A6">
        <w:rPr>
          <w:color w:val="1F497D" w:themeColor="text2"/>
        </w:rPr>
        <w:t xml:space="preserve">, la </w:t>
      </w:r>
      <w:r w:rsidRPr="007010BE">
        <w:rPr>
          <w:b/>
          <w:color w:val="0070C0"/>
        </w:rPr>
        <w:t>liste contient deux nombres</w:t>
      </w:r>
      <w:r w:rsidRPr="006310A6">
        <w:rPr>
          <w:color w:val="1F497D" w:themeColor="text2"/>
        </w:rPr>
        <w:t xml:space="preserve">. </w:t>
      </w:r>
    </w:p>
    <w:p w:rsidR="002B0E39" w:rsidP="0058370C" w:rsidRDefault="002B0E39" w14:paraId="6EE972C6" w14:textId="77777777">
      <w:pPr>
        <w:pStyle w:val="Paragraphedeliste"/>
        <w:numPr>
          <w:ilvl w:val="0"/>
          <w:numId w:val="34"/>
        </w:numPr>
        <w:spacing w:after="200" w:line="20" w:lineRule="atLeast"/>
        <w:rPr>
          <w:color w:val="1F497D" w:themeColor="text2"/>
        </w:rPr>
      </w:pPr>
      <w:r w:rsidRPr="000C1C18">
        <w:rPr>
          <w:color w:val="1F497D" w:themeColor="text2"/>
        </w:rPr>
        <w:lastRenderedPageBreak/>
        <w:t xml:space="preserve">Le </w:t>
      </w:r>
      <w:r w:rsidRPr="00485DD3">
        <w:rPr>
          <w:color w:val="1F497D" w:themeColor="text2"/>
        </w:rPr>
        <w:t>premier est le</w:t>
      </w:r>
      <w:r w:rsidRPr="00485DD3">
        <w:rPr>
          <w:b/>
          <w:color w:val="00B050"/>
        </w:rPr>
        <w:t xml:space="preserve"> </w:t>
      </w:r>
      <w:r w:rsidRPr="007010BE">
        <w:rPr>
          <w:b/>
          <w:color w:val="0070C0"/>
        </w:rPr>
        <w:t>numéro de périphérique majeur spécifiant le type de périphérique</w:t>
      </w:r>
      <w:r w:rsidRPr="000C1C18">
        <w:rPr>
          <w:color w:val="1F497D" w:themeColor="text2"/>
        </w:rPr>
        <w:t xml:space="preserve"> et </w:t>
      </w:r>
      <w:r w:rsidRPr="007010BE">
        <w:rPr>
          <w:b/>
          <w:color w:val="0070C0"/>
        </w:rPr>
        <w:t>déterminant le pilote</w:t>
      </w:r>
      <w:r w:rsidRPr="00485DD3">
        <w:rPr>
          <w:b/>
          <w:color w:val="00B050"/>
        </w:rPr>
        <w:t xml:space="preserve"> </w:t>
      </w:r>
      <w:r w:rsidRPr="007010BE">
        <w:rPr>
          <w:b/>
          <w:color w:val="0070C0"/>
        </w:rPr>
        <w:t>du noyau responsable de ce périphérique</w:t>
      </w:r>
      <w:r w:rsidRPr="000C1C18">
        <w:rPr>
          <w:color w:val="1F497D" w:themeColor="text2"/>
        </w:rPr>
        <w:t xml:space="preserve">. </w:t>
      </w:r>
      <w:r>
        <w:rPr>
          <w:color w:val="1F497D" w:themeColor="text2"/>
        </w:rPr>
        <w:br/>
      </w:r>
      <w:r w:rsidRPr="000C1C18">
        <w:rPr>
          <w:color w:val="1F497D" w:themeColor="text2"/>
        </w:rPr>
        <w:t xml:space="preserve">Par exemple, tous les disques durs SCSI ont le numéro de périphérique majeur 8. </w:t>
      </w:r>
    </w:p>
    <w:p w:rsidRPr="000C1C18" w:rsidR="002B0E39" w:rsidP="0058370C" w:rsidRDefault="002B0E39" w14:paraId="0CE50F51" w14:textId="77777777">
      <w:pPr>
        <w:pStyle w:val="Paragraphedeliste"/>
        <w:numPr>
          <w:ilvl w:val="0"/>
          <w:numId w:val="34"/>
        </w:numPr>
        <w:spacing w:after="200" w:line="20" w:lineRule="atLeast"/>
        <w:rPr>
          <w:color w:val="1F497D" w:themeColor="text2"/>
        </w:rPr>
      </w:pPr>
      <w:r w:rsidRPr="000C1C18">
        <w:rPr>
          <w:color w:val="1F497D" w:themeColor="text2"/>
        </w:rPr>
        <w:t xml:space="preserve">Le deuxième </w:t>
      </w:r>
      <w:r w:rsidRPr="007010BE">
        <w:rPr>
          <w:b/>
          <w:color w:val="0070C0"/>
        </w:rPr>
        <w:t>numéro est le numéro de périphérique mineur</w:t>
      </w:r>
      <w:r w:rsidRPr="000C1C18">
        <w:rPr>
          <w:color w:val="1F497D" w:themeColor="text2"/>
        </w:rPr>
        <w:t xml:space="preserve">. </w:t>
      </w:r>
      <w:r>
        <w:rPr>
          <w:color w:val="1F497D" w:themeColor="text2"/>
        </w:rPr>
        <w:br/>
      </w:r>
      <w:r w:rsidRPr="000C1C18">
        <w:rPr>
          <w:color w:val="1F497D" w:themeColor="text2"/>
        </w:rPr>
        <w:t>Ce</w:t>
      </w:r>
      <w:r>
        <w:rPr>
          <w:color w:val="1F497D" w:themeColor="text2"/>
        </w:rPr>
        <w:t xml:space="preserve"> numéro</w:t>
      </w:r>
      <w:r w:rsidRPr="000C1C18">
        <w:rPr>
          <w:color w:val="1F497D" w:themeColor="text2"/>
        </w:rPr>
        <w:t xml:space="preserve"> est utilisé par le pilote pour faire la </w:t>
      </w:r>
      <w:r w:rsidRPr="007010BE">
        <w:rPr>
          <w:b/>
          <w:color w:val="0070C0"/>
        </w:rPr>
        <w:t>distinction entre différents périphériques similaires</w:t>
      </w:r>
      <w:r w:rsidRPr="000C1C18">
        <w:rPr>
          <w:color w:val="1F497D" w:themeColor="text2"/>
        </w:rPr>
        <w:t xml:space="preserve"> ou </w:t>
      </w:r>
      <w:r w:rsidRPr="007010BE">
        <w:rPr>
          <w:b/>
          <w:color w:val="0070C0"/>
        </w:rPr>
        <w:t>apparentés</w:t>
      </w:r>
      <w:r w:rsidRPr="000C1C18">
        <w:rPr>
          <w:color w:val="1F497D" w:themeColor="text2"/>
        </w:rPr>
        <w:t xml:space="preserve"> ou pour </w:t>
      </w:r>
      <w:r w:rsidRPr="007010BE">
        <w:rPr>
          <w:b/>
          <w:color w:val="0070C0"/>
        </w:rPr>
        <w:t>désigner les différentes partitions d'un disque</w:t>
      </w:r>
      <w:r w:rsidRPr="000C1C18">
        <w:rPr>
          <w:color w:val="1F497D" w:themeColor="text2"/>
        </w:rPr>
        <w:t>.</w:t>
      </w:r>
    </w:p>
    <w:p w:rsidR="002B0E39" w:rsidP="0058370C" w:rsidRDefault="002B0E39" w14:paraId="11606386" w14:textId="21C4F9AA">
      <w:pPr>
        <w:spacing w:line="20" w:lineRule="atLeast"/>
        <w:rPr>
          <w:color w:val="1F497D" w:themeColor="text2"/>
        </w:rPr>
      </w:pPr>
      <w:r w:rsidRPr="006310A6">
        <w:rPr>
          <w:color w:val="1F497D" w:themeColor="text2"/>
        </w:rPr>
        <w:t xml:space="preserve">Il existe </w:t>
      </w:r>
      <w:r w:rsidRPr="006303DB">
        <w:rPr>
          <w:b/>
          <w:bCs/>
          <w:color w:val="0070C0"/>
        </w:rPr>
        <w:t>plusieurs pseudos périphériques intéressants</w:t>
      </w:r>
      <w:r w:rsidRPr="006303DB">
        <w:rPr>
          <w:color w:val="0070C0"/>
        </w:rPr>
        <w:t> </w:t>
      </w:r>
      <w:r>
        <w:rPr>
          <w:color w:val="1F497D" w:themeColor="text2"/>
        </w:rPr>
        <w:t>..</w:t>
      </w:r>
      <w:r w:rsidRPr="006310A6">
        <w:rPr>
          <w:color w:val="1F497D" w:themeColor="text2"/>
        </w:rPr>
        <w:t xml:space="preserve">. </w:t>
      </w:r>
    </w:p>
    <w:p w:rsidR="002B0E39" w:rsidP="0058370C" w:rsidRDefault="002B0E39" w14:paraId="39D6B7D0" w14:textId="77777777">
      <w:pPr>
        <w:pStyle w:val="Paragraphedeliste"/>
        <w:numPr>
          <w:ilvl w:val="0"/>
          <w:numId w:val="35"/>
        </w:numPr>
        <w:spacing w:after="200" w:line="20" w:lineRule="atLeast"/>
        <w:rPr>
          <w:color w:val="1F497D" w:themeColor="text2"/>
        </w:rPr>
      </w:pPr>
      <w:r w:rsidRPr="002F79B4">
        <w:rPr>
          <w:color w:val="1F497D" w:themeColor="text2"/>
        </w:rPr>
        <w:t xml:space="preserve">Le </w:t>
      </w:r>
      <w:r w:rsidRPr="006303DB">
        <w:rPr>
          <w:b/>
          <w:bCs/>
          <w:color w:val="0070C0"/>
        </w:rPr>
        <w:t>périphérique nul</w:t>
      </w:r>
      <w:r w:rsidRPr="002F79B4">
        <w:rPr>
          <w:color w:val="1F497D" w:themeColor="text2"/>
        </w:rPr>
        <w:t xml:space="preserve">, </w:t>
      </w:r>
      <w:r w:rsidRPr="006303DB">
        <w:rPr>
          <w:b/>
          <w:bCs/>
          <w:color w:val="0070C0"/>
        </w:rPr>
        <w:t>/dev/null</w:t>
      </w:r>
      <w:r w:rsidRPr="002F79B4">
        <w:rPr>
          <w:color w:val="1F497D" w:themeColor="text2"/>
        </w:rPr>
        <w:t xml:space="preserve">, est comme un </w:t>
      </w:r>
      <w:r w:rsidRPr="006303DB">
        <w:rPr>
          <w:b/>
          <w:bCs/>
          <w:color w:val="0070C0"/>
        </w:rPr>
        <w:t>pseudo périphérique poubelle</w:t>
      </w:r>
      <w:r w:rsidRPr="002F79B4">
        <w:rPr>
          <w:color w:val="1F497D" w:themeColor="text2"/>
        </w:rPr>
        <w:t xml:space="preserve">. Il agit comme une </w:t>
      </w:r>
      <w:r w:rsidRPr="006303DB">
        <w:rPr>
          <w:b/>
          <w:bCs/>
          <w:color w:val="0070C0"/>
        </w:rPr>
        <w:t>sortie</w:t>
      </w:r>
      <w:r w:rsidRPr="002F79B4">
        <w:rPr>
          <w:color w:val="1F497D" w:themeColor="text2"/>
        </w:rPr>
        <w:t xml:space="preserve"> de </w:t>
      </w:r>
      <w:r w:rsidRPr="006303DB">
        <w:rPr>
          <w:b/>
          <w:bCs/>
          <w:color w:val="0070C0"/>
        </w:rPr>
        <w:t>programme non requise</w:t>
      </w:r>
      <w:r w:rsidRPr="002F79B4">
        <w:rPr>
          <w:color w:val="1F497D" w:themeColor="text2"/>
        </w:rPr>
        <w:t xml:space="preserve">, mais devant être </w:t>
      </w:r>
      <w:r w:rsidRPr="006303DB">
        <w:rPr>
          <w:b/>
          <w:bCs/>
          <w:color w:val="0070C0"/>
        </w:rPr>
        <w:t>dirigé quelque part</w:t>
      </w:r>
      <w:r w:rsidRPr="002F79B4">
        <w:rPr>
          <w:color w:val="1F497D" w:themeColor="text2"/>
        </w:rPr>
        <w:t xml:space="preserve">. </w:t>
      </w:r>
      <w:r w:rsidRPr="002F79B4">
        <w:rPr>
          <w:color w:val="1F497D" w:themeColor="text2"/>
        </w:rPr>
        <w:br/>
      </w:r>
      <w:r w:rsidRPr="002F79B4">
        <w:rPr>
          <w:color w:val="1F497D" w:themeColor="text2"/>
        </w:rPr>
        <w:t xml:space="preserve">Avec une commande telle que </w:t>
      </w:r>
      <w:r w:rsidRPr="006303DB">
        <w:rPr>
          <w:b/>
          <w:bCs/>
          <w:color w:val="0070C0"/>
        </w:rPr>
        <w:t>programme &gt; /dev/null</w:t>
      </w:r>
      <w:r w:rsidRPr="002F79B4">
        <w:rPr>
          <w:color w:val="1F497D" w:themeColor="text2"/>
        </w:rPr>
        <w:t xml:space="preserve">, la sortie standard du programme, qui sinon serait affichée sur le terminal, est ignorée. </w:t>
      </w:r>
      <w:r w:rsidRPr="002F79B4">
        <w:rPr>
          <w:color w:val="1F497D" w:themeColor="text2"/>
        </w:rPr>
        <w:br/>
      </w:r>
      <w:r w:rsidRPr="002F79B4">
        <w:rPr>
          <w:color w:val="1F497D" w:themeColor="text2"/>
        </w:rPr>
        <w:t xml:space="preserve">Si </w:t>
      </w:r>
      <w:r w:rsidRPr="006303DB">
        <w:rPr>
          <w:b/>
          <w:bCs/>
          <w:color w:val="0070C0"/>
        </w:rPr>
        <w:t>/dev/null est lu</w:t>
      </w:r>
      <w:r w:rsidRPr="002F79B4">
        <w:rPr>
          <w:color w:val="1F497D" w:themeColor="text2"/>
        </w:rPr>
        <w:t xml:space="preserve">, il </w:t>
      </w:r>
      <w:r w:rsidRPr="006303DB">
        <w:rPr>
          <w:b/>
          <w:bCs/>
          <w:color w:val="0070C0"/>
        </w:rPr>
        <w:t>se présente comme un fichier vide</w:t>
      </w:r>
      <w:r w:rsidRPr="002F79B4">
        <w:rPr>
          <w:color w:val="1F497D" w:themeColor="text2"/>
        </w:rPr>
        <w:t xml:space="preserve"> et </w:t>
      </w:r>
      <w:r w:rsidRPr="006303DB">
        <w:rPr>
          <w:b/>
          <w:bCs/>
          <w:color w:val="0070C0"/>
        </w:rPr>
        <w:t>renvoie immédiatement la fin du fichier</w:t>
      </w:r>
      <w:r w:rsidRPr="002F79B4">
        <w:rPr>
          <w:color w:val="1F497D" w:themeColor="text2"/>
        </w:rPr>
        <w:t xml:space="preserve">. </w:t>
      </w:r>
      <w:r w:rsidRPr="002F79B4">
        <w:rPr>
          <w:color w:val="1F497D" w:themeColor="text2"/>
        </w:rPr>
        <w:br/>
      </w:r>
      <w:r w:rsidRPr="002F79B4">
        <w:rPr>
          <w:i/>
          <w:color w:val="1F497D" w:themeColor="text2"/>
        </w:rPr>
        <w:t>/</w:t>
      </w:r>
      <w:r w:rsidRPr="006303DB">
        <w:rPr>
          <w:b/>
          <w:bCs/>
          <w:color w:val="0070C0"/>
        </w:rPr>
        <w:t>dev/null doit être accessible à tous les utilisateurs</w:t>
      </w:r>
      <w:r w:rsidRPr="002F79B4">
        <w:rPr>
          <w:color w:val="1F497D" w:themeColor="text2"/>
        </w:rPr>
        <w:t xml:space="preserve"> pour la </w:t>
      </w:r>
      <w:r w:rsidRPr="006303DB">
        <w:rPr>
          <w:b/>
          <w:bCs/>
          <w:color w:val="0070C0"/>
        </w:rPr>
        <w:t>lecture et l'écriture</w:t>
      </w:r>
      <w:r w:rsidRPr="002F79B4">
        <w:rPr>
          <w:color w:val="1F497D" w:themeColor="text2"/>
        </w:rPr>
        <w:t>.</w:t>
      </w:r>
    </w:p>
    <w:p w:rsidRPr="001E3FF1" w:rsidR="002B0E39" w:rsidP="0058370C" w:rsidRDefault="002B0E39" w14:paraId="7A74A1FE" w14:textId="345ED660">
      <w:pPr>
        <w:pStyle w:val="Paragraphedeliste"/>
        <w:numPr>
          <w:ilvl w:val="0"/>
          <w:numId w:val="35"/>
        </w:numPr>
        <w:spacing w:after="200" w:line="20" w:lineRule="atLeast"/>
        <w:rPr>
          <w:color w:val="1F497D" w:themeColor="text2"/>
        </w:rPr>
      </w:pPr>
      <w:r w:rsidRPr="002F79B4">
        <w:rPr>
          <w:color w:val="1F497D" w:themeColor="text2"/>
        </w:rPr>
        <w:t xml:space="preserve">Les </w:t>
      </w:r>
      <w:r w:rsidRPr="006303DB">
        <w:rPr>
          <w:b/>
          <w:bCs/>
          <w:color w:val="0070C0"/>
        </w:rPr>
        <w:t>périphériques /dev/random</w:t>
      </w:r>
      <w:r w:rsidRPr="002F79B4">
        <w:rPr>
          <w:color w:val="1F497D" w:themeColor="text2"/>
        </w:rPr>
        <w:t xml:space="preserve"> et </w:t>
      </w:r>
      <w:r w:rsidRPr="006303DB">
        <w:rPr>
          <w:b/>
          <w:bCs/>
          <w:color w:val="0070C0"/>
        </w:rPr>
        <w:t>/dev/urandom</w:t>
      </w:r>
      <w:r w:rsidRPr="002F79B4">
        <w:rPr>
          <w:color w:val="1F497D" w:themeColor="text2"/>
        </w:rPr>
        <w:t xml:space="preserve"> </w:t>
      </w:r>
      <w:r w:rsidRPr="006303DB">
        <w:rPr>
          <w:b/>
          <w:bCs/>
          <w:color w:val="0070C0"/>
        </w:rPr>
        <w:t>renvoient des octets aléatoires de qualité cryptographique</w:t>
      </w:r>
      <w:r w:rsidRPr="002F79B4">
        <w:rPr>
          <w:color w:val="1F497D" w:themeColor="text2"/>
        </w:rPr>
        <w:t xml:space="preserve"> créés </w:t>
      </w:r>
      <w:r w:rsidRPr="006303DB">
        <w:rPr>
          <w:b/>
          <w:bCs/>
          <w:color w:val="0070C0"/>
        </w:rPr>
        <w:t>à partir de bruit dans le système</w:t>
      </w:r>
      <w:r>
        <w:rPr>
          <w:color w:val="1F497D" w:themeColor="text2"/>
        </w:rPr>
        <w:t xml:space="preserve">. </w:t>
      </w:r>
      <w:r>
        <w:rPr>
          <w:color w:val="1F497D" w:themeColor="text2"/>
        </w:rPr>
        <w:br/>
      </w:r>
      <w:r>
        <w:rPr>
          <w:color w:val="1F497D" w:themeColor="text2"/>
        </w:rPr>
        <w:t>Comme exemple, on compte parmi les événements utilisés afin de créer ces octets aléatoires </w:t>
      </w:r>
      <w:r w:rsidRPr="002F79B4">
        <w:rPr>
          <w:color w:val="1F497D" w:themeColor="text2"/>
        </w:rPr>
        <w:t xml:space="preserve">les intervalles entre les événements imprévisibles, tels que les pressions sur les touches. </w:t>
      </w:r>
    </w:p>
    <w:p w:rsidR="002B0E39" w:rsidP="0058370C" w:rsidRDefault="002B0E39" w14:paraId="67778395" w14:textId="77777777">
      <w:pPr>
        <w:spacing w:line="20" w:lineRule="atLeast"/>
        <w:rPr>
          <w:color w:val="1F497D" w:themeColor="text2"/>
        </w:rPr>
      </w:pPr>
      <w:r w:rsidRPr="00B1696C">
        <w:rPr>
          <w:b/>
          <w:color w:val="1F497D" w:themeColor="text2"/>
        </w:rPr>
        <w:t>Remarque</w:t>
      </w:r>
      <w:r>
        <w:rPr>
          <w:color w:val="1F497D" w:themeColor="text2"/>
        </w:rPr>
        <w:t> …</w:t>
      </w:r>
    </w:p>
    <w:p w:rsidRPr="00206A08" w:rsidR="002B0E39" w:rsidP="0058370C" w:rsidRDefault="002B0E39" w14:paraId="6EFFE423" w14:textId="77777777">
      <w:pPr>
        <w:spacing w:line="20" w:lineRule="atLeast"/>
        <w:rPr>
          <w:color w:val="1F497D" w:themeColor="text2"/>
        </w:rPr>
      </w:pPr>
      <w:r w:rsidRPr="00206A08">
        <w:rPr>
          <w:color w:val="1F497D" w:themeColor="text2"/>
        </w:rPr>
        <w:t xml:space="preserve">Les données </w:t>
      </w:r>
      <w:r w:rsidRPr="006303DB">
        <w:rPr>
          <w:b/>
          <w:bCs/>
          <w:color w:val="0070C0"/>
        </w:rPr>
        <w:t>du fichier /dev/random</w:t>
      </w:r>
      <w:r w:rsidRPr="00206A08">
        <w:rPr>
          <w:color w:val="1F497D" w:themeColor="text2"/>
        </w:rPr>
        <w:t xml:space="preserve"> conviennent à la </w:t>
      </w:r>
      <w:r w:rsidRPr="006303DB">
        <w:rPr>
          <w:b/>
          <w:bCs/>
          <w:color w:val="0070C0"/>
        </w:rPr>
        <w:t>création de clés pour des algorithmes cryptographiques</w:t>
      </w:r>
      <w:r w:rsidRPr="00206A08">
        <w:rPr>
          <w:color w:val="1F497D" w:themeColor="text2"/>
        </w:rPr>
        <w:t xml:space="preserve"> courants. Le </w:t>
      </w:r>
      <w:r w:rsidRPr="006303DB">
        <w:rPr>
          <w:b/>
          <w:bCs/>
          <w:color w:val="0070C0"/>
        </w:rPr>
        <w:t>fichier /dev/zero renvoie un nombre illimité d’octets nuls</w:t>
      </w:r>
      <w:r>
        <w:rPr>
          <w:color w:val="1F497D" w:themeColor="text2"/>
        </w:rPr>
        <w:t>.</w:t>
      </w:r>
      <w:r>
        <w:rPr>
          <w:color w:val="1F497D" w:themeColor="text2"/>
        </w:rPr>
        <w:br/>
      </w:r>
      <w:r>
        <w:rPr>
          <w:color w:val="1F497D" w:themeColor="text2"/>
        </w:rPr>
        <w:t xml:space="preserve">Il est </w:t>
      </w:r>
      <w:r w:rsidRPr="006303DB">
        <w:rPr>
          <w:b/>
          <w:bCs/>
          <w:color w:val="0070C0"/>
        </w:rPr>
        <w:t>possible de les utiliser</w:t>
      </w:r>
      <w:r w:rsidRPr="00206A08">
        <w:rPr>
          <w:color w:val="1F497D" w:themeColor="text2"/>
        </w:rPr>
        <w:t xml:space="preserve">, par exemple, </w:t>
      </w:r>
      <w:r>
        <w:rPr>
          <w:color w:val="1F497D" w:themeColor="text2"/>
        </w:rPr>
        <w:t>afin de</w:t>
      </w:r>
      <w:r w:rsidRPr="00206A08">
        <w:rPr>
          <w:color w:val="1F497D" w:themeColor="text2"/>
        </w:rPr>
        <w:t xml:space="preserve"> </w:t>
      </w:r>
      <w:r w:rsidRPr="006303DB">
        <w:rPr>
          <w:b/>
          <w:bCs/>
          <w:color w:val="0070C0"/>
        </w:rPr>
        <w:t>créer ou de remplacer des fichiers avec la commande dd</w:t>
      </w:r>
      <w:r w:rsidRPr="00206A08">
        <w:rPr>
          <w:color w:val="1F497D" w:themeColor="text2"/>
        </w:rPr>
        <w:t>.</w:t>
      </w:r>
    </w:p>
    <w:p w:rsidR="002B0E39" w:rsidP="0058370C" w:rsidRDefault="002B0E39" w14:paraId="69DFF9F7" w14:textId="77777777">
      <w:pPr>
        <w:spacing w:line="20" w:lineRule="atLeast"/>
        <w:rPr>
          <w:b/>
          <w:color w:val="1F497D" w:themeColor="text2"/>
        </w:rPr>
      </w:pPr>
    </w:p>
    <w:p w:rsidRPr="00A7532F" w:rsidR="002B0E39" w:rsidP="0058370C" w:rsidRDefault="002B0E39" w14:paraId="277DE88A" w14:textId="0C1538BB">
      <w:pPr>
        <w:spacing w:line="20" w:lineRule="atLeast"/>
        <w:rPr>
          <w:color w:val="1F497D" w:themeColor="text2"/>
        </w:rPr>
      </w:pPr>
      <w:r w:rsidRPr="00C31D9C">
        <w:rPr>
          <w:b/>
          <w:color w:val="0070C0"/>
        </w:rPr>
        <w:t>/etc</w:t>
      </w:r>
      <w:r>
        <w:rPr>
          <w:b/>
          <w:color w:val="1F497D" w:themeColor="text2"/>
        </w:rPr>
        <w:t xml:space="preserve"> – </w:t>
      </w:r>
      <w:r w:rsidRPr="00386DA7">
        <w:rPr>
          <w:b/>
          <w:color w:val="FF0000"/>
        </w:rPr>
        <w:t>Fichiers de configuration</w:t>
      </w:r>
      <w:r w:rsidR="006303DB">
        <w:rPr>
          <w:b/>
          <w:color w:val="FF0000"/>
        </w:rPr>
        <w:br/>
      </w:r>
      <w:r w:rsidRPr="00A7532F">
        <w:rPr>
          <w:color w:val="1F497D" w:themeColor="text2"/>
        </w:rPr>
        <w:t xml:space="preserve">Le </w:t>
      </w:r>
      <w:r w:rsidRPr="006303DB">
        <w:rPr>
          <w:b/>
          <w:bCs/>
          <w:color w:val="0070C0"/>
        </w:rPr>
        <w:t xml:space="preserve">répertoire </w:t>
      </w:r>
      <w:r w:rsidRPr="006303DB">
        <w:rPr>
          <w:b/>
          <w:bCs/>
          <w:i/>
          <w:color w:val="0070C0"/>
        </w:rPr>
        <w:t>/etc</w:t>
      </w:r>
      <w:r w:rsidRPr="006303DB">
        <w:rPr>
          <w:b/>
          <w:bCs/>
          <w:color w:val="0070C0"/>
        </w:rPr>
        <w:t xml:space="preserve"> est très important</w:t>
      </w:r>
      <w:r w:rsidRPr="00A7532F">
        <w:rPr>
          <w:color w:val="1F497D" w:themeColor="text2"/>
        </w:rPr>
        <w:t xml:space="preserve">. </w:t>
      </w:r>
      <w:r>
        <w:rPr>
          <w:color w:val="1F497D" w:themeColor="text2"/>
        </w:rPr>
        <w:br/>
      </w:r>
      <w:r>
        <w:rPr>
          <w:color w:val="1F497D" w:themeColor="text2"/>
        </w:rPr>
        <w:t xml:space="preserve">Ce dernier </w:t>
      </w:r>
      <w:r w:rsidRPr="00A7532F">
        <w:rPr>
          <w:color w:val="1F497D" w:themeColor="text2"/>
        </w:rPr>
        <w:t xml:space="preserve">contient les </w:t>
      </w:r>
      <w:r w:rsidRPr="006303DB">
        <w:rPr>
          <w:b/>
          <w:bCs/>
          <w:color w:val="0070C0"/>
        </w:rPr>
        <w:t>fichiers de configuration pour la plupart des programmes</w:t>
      </w:r>
      <w:r w:rsidRPr="00A7532F">
        <w:rPr>
          <w:color w:val="1F497D" w:themeColor="text2"/>
        </w:rPr>
        <w:t xml:space="preserve">. </w:t>
      </w:r>
      <w:r>
        <w:rPr>
          <w:color w:val="1F497D" w:themeColor="text2"/>
        </w:rPr>
        <w:br/>
      </w:r>
      <w:r w:rsidRPr="00A7532F">
        <w:rPr>
          <w:color w:val="1F497D" w:themeColor="text2"/>
        </w:rPr>
        <w:t xml:space="preserve">Les fichiers / etc / inittab et /etc/init.d/*, par exemple, contiennent la </w:t>
      </w:r>
      <w:r w:rsidRPr="006303DB">
        <w:rPr>
          <w:b/>
          <w:bCs/>
          <w:color w:val="0070C0"/>
        </w:rPr>
        <w:t>plupart des données spécifiques au système</w:t>
      </w:r>
      <w:r w:rsidRPr="00286C29">
        <w:rPr>
          <w:b/>
          <w:color w:val="00B050"/>
        </w:rPr>
        <w:t xml:space="preserve"> </w:t>
      </w:r>
      <w:r w:rsidRPr="006303DB">
        <w:rPr>
          <w:b/>
          <w:bCs/>
          <w:color w:val="0070C0"/>
        </w:rPr>
        <w:t>nécessaires au démarrage des services système</w:t>
      </w:r>
      <w:r w:rsidRPr="00A7532F">
        <w:rPr>
          <w:color w:val="1F497D" w:themeColor="text2"/>
        </w:rPr>
        <w:t>.</w:t>
      </w:r>
    </w:p>
    <w:p w:rsidRPr="00A7532F" w:rsidR="002B0E39" w:rsidP="0058370C" w:rsidRDefault="002B0E39" w14:paraId="7A20C814" w14:textId="5910F05C">
      <w:pPr>
        <w:spacing w:line="20" w:lineRule="atLeast"/>
        <w:rPr>
          <w:color w:val="1F497D" w:themeColor="text2"/>
        </w:rPr>
      </w:pPr>
      <w:r w:rsidRPr="00A7532F">
        <w:rPr>
          <w:color w:val="1F497D" w:themeColor="text2"/>
        </w:rPr>
        <w:t>Voici une description plus détaillée des fichiers les plus importants</w:t>
      </w:r>
      <w:r>
        <w:rPr>
          <w:color w:val="1F497D" w:themeColor="text2"/>
        </w:rPr>
        <w:t>.</w:t>
      </w:r>
      <w:r w:rsidRPr="00A7532F">
        <w:rPr>
          <w:color w:val="1F497D" w:themeColor="text2"/>
        </w:rPr>
        <w:t xml:space="preserve"> </w:t>
      </w:r>
      <w:r>
        <w:rPr>
          <w:color w:val="1F497D" w:themeColor="text2"/>
        </w:rPr>
        <w:br/>
      </w:r>
      <w:r>
        <w:rPr>
          <w:color w:val="1F497D" w:themeColor="text2"/>
        </w:rPr>
        <w:t>À</w:t>
      </w:r>
      <w:r w:rsidRPr="00A7532F">
        <w:rPr>
          <w:color w:val="1F497D" w:themeColor="text2"/>
        </w:rPr>
        <w:t xml:space="preserve"> l'exception de quelques-uns d'entre eux, </w:t>
      </w:r>
      <w:r w:rsidRPr="00286C29">
        <w:rPr>
          <w:b/>
          <w:color w:val="00B050"/>
        </w:rPr>
        <w:t>seul root a le droit d'écrire</w:t>
      </w:r>
      <w:r>
        <w:rPr>
          <w:color w:val="1F497D" w:themeColor="text2"/>
        </w:rPr>
        <w:t xml:space="preserve">. Toutefois, </w:t>
      </w:r>
      <w:r w:rsidRPr="00286C29">
        <w:rPr>
          <w:b/>
          <w:color w:val="00B050"/>
        </w:rPr>
        <w:t>tout le monde peut les lire</w:t>
      </w:r>
      <w:r w:rsidRPr="00A7532F">
        <w:rPr>
          <w:color w:val="1F497D" w:themeColor="text2"/>
        </w:rPr>
        <w:t>.</w:t>
      </w:r>
    </w:p>
    <w:p w:rsidR="002B0E39" w:rsidP="0058370C" w:rsidRDefault="002B0E39" w14:paraId="56A8B375" w14:textId="77777777">
      <w:pPr>
        <w:pStyle w:val="Paragraphedeliste"/>
        <w:numPr>
          <w:ilvl w:val="0"/>
          <w:numId w:val="36"/>
        </w:numPr>
        <w:spacing w:after="200" w:line="20" w:lineRule="atLeast"/>
        <w:rPr>
          <w:color w:val="1F497D" w:themeColor="text2"/>
        </w:rPr>
      </w:pPr>
      <w:r w:rsidRPr="006303DB">
        <w:rPr>
          <w:b/>
          <w:iCs/>
          <w:color w:val="FFC000"/>
        </w:rPr>
        <w:t>/etc/fstab</w:t>
      </w:r>
      <w:r w:rsidRPr="00F87294">
        <w:rPr>
          <w:b/>
          <w:i/>
          <w:color w:val="1F497D" w:themeColor="text2"/>
        </w:rPr>
        <w:br/>
      </w:r>
      <w:r w:rsidRPr="00F87294">
        <w:rPr>
          <w:color w:val="1F497D" w:themeColor="text2"/>
        </w:rPr>
        <w:t xml:space="preserve">Ce fichier </w:t>
      </w:r>
      <w:r w:rsidRPr="005D4A40">
        <w:rPr>
          <w:b/>
          <w:color w:val="0070C0"/>
        </w:rPr>
        <w:t>décrit tous les systèmes de fichiers montables et leurs propriétés</w:t>
      </w:r>
      <w:r w:rsidRPr="005D4A40">
        <w:rPr>
          <w:color w:val="0070C0"/>
        </w:rPr>
        <w:t xml:space="preserve"> </w:t>
      </w:r>
      <w:r w:rsidRPr="00F87294">
        <w:rPr>
          <w:color w:val="1F497D" w:themeColor="text2"/>
        </w:rPr>
        <w:br/>
      </w:r>
      <w:r w:rsidRPr="00F87294">
        <w:rPr>
          <w:color w:val="1F497D" w:themeColor="text2"/>
        </w:rPr>
        <w:t>(type, méthode d'accès, point de montage) ;</w:t>
      </w:r>
    </w:p>
    <w:p w:rsidR="002B0E39" w:rsidP="0058370C" w:rsidRDefault="002B0E39" w14:paraId="20F963A7" w14:textId="77777777">
      <w:pPr>
        <w:pStyle w:val="Paragraphedeliste"/>
        <w:numPr>
          <w:ilvl w:val="0"/>
          <w:numId w:val="36"/>
        </w:numPr>
        <w:spacing w:after="200" w:line="20" w:lineRule="atLeast"/>
        <w:rPr>
          <w:color w:val="1F497D" w:themeColor="text2"/>
        </w:rPr>
      </w:pPr>
      <w:r w:rsidRPr="006303DB">
        <w:rPr>
          <w:b/>
          <w:iCs/>
          <w:color w:val="FFC000"/>
        </w:rPr>
        <w:t>/etc/hosts</w:t>
      </w:r>
      <w:r w:rsidRPr="00BC2B69">
        <w:rPr>
          <w:b/>
          <w:i/>
          <w:color w:val="1F497D" w:themeColor="text2"/>
        </w:rPr>
        <w:br/>
      </w:r>
      <w:r w:rsidRPr="00BC2B69">
        <w:rPr>
          <w:color w:val="1F497D" w:themeColor="text2"/>
        </w:rPr>
        <w:t>Ce fichier est l’</w:t>
      </w:r>
      <w:r w:rsidRPr="005D4A40">
        <w:rPr>
          <w:b/>
          <w:color w:val="0070C0"/>
        </w:rPr>
        <w:t>un des fichiers de configuration du réseau TCP/IP</w:t>
      </w:r>
      <w:r w:rsidRPr="00BC2B69">
        <w:rPr>
          <w:color w:val="1F497D" w:themeColor="text2"/>
        </w:rPr>
        <w:t xml:space="preserve">. </w:t>
      </w:r>
      <w:r>
        <w:rPr>
          <w:color w:val="1F497D" w:themeColor="text2"/>
        </w:rPr>
        <w:br/>
      </w:r>
      <w:r w:rsidRPr="00BC2B69">
        <w:rPr>
          <w:color w:val="1F497D" w:themeColor="text2"/>
        </w:rPr>
        <w:t xml:space="preserve">Il établit le lien entre les noms des hôtes du réseau avec leurs adresses IP </w:t>
      </w:r>
      <w:r w:rsidRPr="00BC2B69">
        <w:rPr>
          <w:color w:val="1F497D" w:themeColor="text2"/>
        </w:rPr>
        <w:br/>
      </w:r>
      <w:r w:rsidRPr="00BC2B69">
        <w:rPr>
          <w:color w:val="1F497D" w:themeColor="text2"/>
        </w:rPr>
        <w:t>Dans les petits réseaux et sur les hôtes autonomes, ce fichier peut remplacer un serveur de noms ;</w:t>
      </w:r>
    </w:p>
    <w:p w:rsidR="002B0E39" w:rsidP="0058370C" w:rsidRDefault="002B0E39" w14:paraId="1A70B079" w14:textId="77777777">
      <w:pPr>
        <w:pStyle w:val="Paragraphedeliste"/>
        <w:numPr>
          <w:ilvl w:val="0"/>
          <w:numId w:val="36"/>
        </w:numPr>
        <w:spacing w:after="200" w:line="20" w:lineRule="atLeast"/>
        <w:rPr>
          <w:color w:val="1F497D" w:themeColor="text2"/>
        </w:rPr>
      </w:pPr>
      <w:r w:rsidRPr="006303DB">
        <w:rPr>
          <w:b/>
          <w:iCs/>
          <w:color w:val="FFC000"/>
        </w:rPr>
        <w:t>/etc/inittab</w:t>
      </w:r>
      <w:r w:rsidRPr="00F91059">
        <w:rPr>
          <w:b/>
          <w:i/>
          <w:color w:val="1F497D" w:themeColor="text2"/>
        </w:rPr>
        <w:br/>
      </w:r>
      <w:r w:rsidRPr="00F91059">
        <w:rPr>
          <w:color w:val="1F497D" w:themeColor="text2"/>
        </w:rPr>
        <w:t xml:space="preserve">Le fichier </w:t>
      </w:r>
      <w:r w:rsidRPr="00F91059">
        <w:rPr>
          <w:i/>
          <w:color w:val="1F497D" w:themeColor="text2"/>
        </w:rPr>
        <w:t>/etc/inittab</w:t>
      </w:r>
      <w:r w:rsidRPr="00F91059">
        <w:rPr>
          <w:color w:val="1F497D" w:themeColor="text2"/>
        </w:rPr>
        <w:t xml:space="preserve"> est le </w:t>
      </w:r>
      <w:r w:rsidRPr="005D4A40">
        <w:rPr>
          <w:b/>
          <w:color w:val="0070C0"/>
        </w:rPr>
        <w:t>fichier de configuration du programme init</w:t>
      </w:r>
      <w:r w:rsidRPr="00F91059">
        <w:rPr>
          <w:color w:val="1F497D" w:themeColor="text2"/>
        </w:rPr>
        <w:t xml:space="preserve"> et donc du démarrage du système</w:t>
      </w:r>
      <w:r w:rsidRPr="00F91059">
        <w:rPr>
          <w:color w:val="1F497D" w:themeColor="text2"/>
        </w:rPr>
        <w:br/>
      </w:r>
      <w:r w:rsidRPr="00F91059">
        <w:rPr>
          <w:b/>
          <w:i/>
          <w:color w:val="1F497D" w:themeColor="text2"/>
        </w:rPr>
        <w:t>/etc/init.d/*</w:t>
      </w:r>
      <w:r w:rsidRPr="00F91059">
        <w:rPr>
          <w:color w:val="1F497D" w:themeColor="text2"/>
        </w:rPr>
        <w:t xml:space="preserve"> est le répertoire qui </w:t>
      </w:r>
      <w:r w:rsidRPr="005D4A40">
        <w:rPr>
          <w:b/>
          <w:color w:val="0070C0"/>
        </w:rPr>
        <w:t>contient les scripts d'initialisation pour divers services système</w:t>
      </w:r>
      <w:r w:rsidRPr="00F91059">
        <w:rPr>
          <w:color w:val="1F497D" w:themeColor="text2"/>
        </w:rPr>
        <w:br/>
      </w:r>
      <w:r w:rsidRPr="00F91059">
        <w:rPr>
          <w:color w:val="1F497D" w:themeColor="text2"/>
        </w:rPr>
        <w:t>Ils sont utilisés pour démarrer ou arrêter les services système lorsque le système est démarré ou arrêté</w:t>
      </w:r>
      <w:r w:rsidRPr="00F91059">
        <w:rPr>
          <w:color w:val="1F497D" w:themeColor="text2"/>
        </w:rPr>
        <w:br/>
      </w:r>
      <w:r w:rsidRPr="00F91059">
        <w:rPr>
          <w:color w:val="1F497D" w:themeColor="text2"/>
        </w:rPr>
        <w:t xml:space="preserve">Sur les distributions Red Hat et dérivés, ce répertoire s'appelle </w:t>
      </w:r>
      <w:r w:rsidRPr="00F91059">
        <w:rPr>
          <w:i/>
          <w:color w:val="1F497D" w:themeColor="text2"/>
        </w:rPr>
        <w:t>/etc/rc.d/init.d</w:t>
      </w:r>
      <w:r>
        <w:rPr>
          <w:color w:val="1F497D" w:themeColor="text2"/>
        </w:rPr>
        <w:t> ;</w:t>
      </w:r>
    </w:p>
    <w:p w:rsidRPr="000111D5" w:rsidR="002B0E39" w:rsidP="0058370C" w:rsidRDefault="002B0E39" w14:paraId="702ECB46" w14:textId="77777777">
      <w:pPr>
        <w:pStyle w:val="Paragraphedeliste"/>
        <w:numPr>
          <w:ilvl w:val="0"/>
          <w:numId w:val="36"/>
        </w:numPr>
        <w:spacing w:after="200" w:line="20" w:lineRule="atLeast"/>
        <w:rPr>
          <w:b/>
          <w:color w:val="1F497D" w:themeColor="text2"/>
        </w:rPr>
      </w:pPr>
      <w:r w:rsidRPr="006303DB">
        <w:rPr>
          <w:b/>
          <w:iCs/>
          <w:color w:val="FFC000"/>
        </w:rPr>
        <w:t>/etc/issue</w:t>
      </w:r>
      <w:r w:rsidRPr="000111D5">
        <w:rPr>
          <w:b/>
          <w:i/>
          <w:color w:val="1F497D" w:themeColor="text2"/>
        </w:rPr>
        <w:br/>
      </w:r>
      <w:r w:rsidRPr="000111D5">
        <w:rPr>
          <w:color w:val="1F497D" w:themeColor="text2"/>
        </w:rPr>
        <w:t xml:space="preserve">Ce fichier contient le </w:t>
      </w:r>
      <w:r w:rsidRPr="005D4A40">
        <w:rPr>
          <w:b/>
          <w:color w:val="0070C0"/>
        </w:rPr>
        <w:t>message d'accueil qui est émis avant qu'un utilisateur ne soit invité à se connecter</w:t>
      </w:r>
      <w:r>
        <w:rPr>
          <w:color w:val="1F497D" w:themeColor="text2"/>
        </w:rPr>
        <w:br/>
      </w:r>
      <w:r w:rsidRPr="000111D5">
        <w:rPr>
          <w:color w:val="1F497D" w:themeColor="text2"/>
        </w:rPr>
        <w:t>Après l'installation d'un nouveau système, il contient souvent le nom du fournisseur</w:t>
      </w:r>
      <w:r>
        <w:rPr>
          <w:color w:val="1F497D" w:themeColor="text2"/>
        </w:rPr>
        <w:t> ;</w:t>
      </w:r>
    </w:p>
    <w:p w:rsidRPr="00820BCA" w:rsidR="002B0E39" w:rsidP="0058370C" w:rsidRDefault="002B0E39" w14:paraId="4E393AE8" w14:textId="77777777">
      <w:pPr>
        <w:pStyle w:val="Paragraphedeliste"/>
        <w:numPr>
          <w:ilvl w:val="0"/>
          <w:numId w:val="36"/>
        </w:numPr>
        <w:spacing w:after="200" w:line="20" w:lineRule="atLeast"/>
        <w:rPr>
          <w:b/>
          <w:color w:val="1F497D" w:themeColor="text2"/>
        </w:rPr>
      </w:pPr>
      <w:r w:rsidRPr="006303DB">
        <w:rPr>
          <w:b/>
          <w:iCs/>
          <w:color w:val="FFC000"/>
        </w:rPr>
        <w:lastRenderedPageBreak/>
        <w:t>/etc/motd</w:t>
      </w:r>
      <w:r w:rsidRPr="00820BCA">
        <w:rPr>
          <w:b/>
          <w:i/>
          <w:color w:val="1F497D" w:themeColor="text2"/>
        </w:rPr>
        <w:br/>
      </w:r>
      <w:r w:rsidRPr="00820BCA">
        <w:rPr>
          <w:color w:val="1F497D" w:themeColor="text2"/>
        </w:rPr>
        <w:t xml:space="preserve">Ce fichier contient le </w:t>
      </w:r>
      <w:r w:rsidRPr="005D4A40">
        <w:rPr>
          <w:b/>
          <w:color w:val="0070C0"/>
        </w:rPr>
        <w:t>message du jour</w:t>
      </w:r>
      <w:r w:rsidRPr="00820BCA">
        <w:rPr>
          <w:color w:val="1F497D" w:themeColor="text2"/>
        </w:rPr>
        <w:t xml:space="preserve"> (</w:t>
      </w:r>
      <w:r w:rsidRPr="00820BCA">
        <w:rPr>
          <w:b/>
          <w:i/>
          <w:color w:val="1F497D" w:themeColor="text2"/>
        </w:rPr>
        <w:t>M</w:t>
      </w:r>
      <w:r w:rsidRPr="00820BCA">
        <w:rPr>
          <w:i/>
          <w:color w:val="1F497D" w:themeColor="text2"/>
        </w:rPr>
        <w:t xml:space="preserve">essage </w:t>
      </w:r>
      <w:r w:rsidRPr="00820BCA">
        <w:rPr>
          <w:b/>
          <w:i/>
          <w:color w:val="1F497D" w:themeColor="text2"/>
        </w:rPr>
        <w:t>O</w:t>
      </w:r>
      <w:r w:rsidRPr="00820BCA">
        <w:rPr>
          <w:i/>
          <w:color w:val="1F497D" w:themeColor="text2"/>
        </w:rPr>
        <w:t xml:space="preserve">ff </w:t>
      </w:r>
      <w:r w:rsidRPr="00820BCA">
        <w:rPr>
          <w:b/>
          <w:i/>
          <w:color w:val="1F497D" w:themeColor="text2"/>
        </w:rPr>
        <w:t>T</w:t>
      </w:r>
      <w:r w:rsidRPr="00820BCA">
        <w:rPr>
          <w:i/>
          <w:color w:val="1F497D" w:themeColor="text2"/>
        </w:rPr>
        <w:t xml:space="preserve">he </w:t>
      </w:r>
      <w:r w:rsidRPr="00820BCA">
        <w:rPr>
          <w:b/>
          <w:i/>
          <w:color w:val="1F497D" w:themeColor="text2"/>
        </w:rPr>
        <w:t>D</w:t>
      </w:r>
      <w:r w:rsidRPr="00820BCA">
        <w:rPr>
          <w:i/>
          <w:color w:val="1F497D" w:themeColor="text2"/>
        </w:rPr>
        <w:t>ay</w:t>
      </w:r>
      <w:r w:rsidRPr="00820BCA">
        <w:rPr>
          <w:color w:val="1F497D" w:themeColor="text2"/>
        </w:rPr>
        <w:t xml:space="preserve">) qui </w:t>
      </w:r>
      <w:r w:rsidRPr="005D4A40">
        <w:rPr>
          <w:b/>
          <w:color w:val="0070C0"/>
        </w:rPr>
        <w:t>apparaît après la connexion d'un utilisateur</w:t>
      </w:r>
      <w:r w:rsidRPr="00820BCA">
        <w:rPr>
          <w:color w:val="1F497D" w:themeColor="text2"/>
        </w:rPr>
        <w:br/>
      </w:r>
      <w:r w:rsidRPr="00820BCA">
        <w:rPr>
          <w:color w:val="1F497D" w:themeColor="text2"/>
        </w:rPr>
        <w:t>L'administrateur système peut utiliser ce fichier pour informer les utilisateurs d'événements et d'événements importants ;</w:t>
      </w:r>
    </w:p>
    <w:p w:rsidRPr="002B31DD" w:rsidR="002B0E39" w:rsidP="0058370C" w:rsidRDefault="002B0E39" w14:paraId="0495C780" w14:textId="4A282D16">
      <w:pPr>
        <w:pStyle w:val="Paragraphedeliste"/>
        <w:numPr>
          <w:ilvl w:val="0"/>
          <w:numId w:val="36"/>
        </w:numPr>
        <w:spacing w:after="200" w:line="20" w:lineRule="atLeast"/>
        <w:rPr>
          <w:b/>
          <w:color w:val="1F497D" w:themeColor="text2"/>
        </w:rPr>
      </w:pPr>
      <w:r w:rsidRPr="006303DB">
        <w:rPr>
          <w:b/>
          <w:iCs/>
          <w:color w:val="FFC000"/>
        </w:rPr>
        <w:t>/etc/mtab</w:t>
      </w:r>
      <w:r w:rsidRPr="002B31DD">
        <w:rPr>
          <w:b/>
          <w:i/>
          <w:color w:val="1F497D" w:themeColor="text2"/>
        </w:rPr>
        <w:br/>
      </w:r>
      <w:r w:rsidRPr="002B31DD">
        <w:rPr>
          <w:color w:val="1F497D" w:themeColor="text2"/>
        </w:rPr>
        <w:t xml:space="preserve">Ce fichier propose une </w:t>
      </w:r>
      <w:r w:rsidRPr="005D4A40">
        <w:rPr>
          <w:b/>
          <w:color w:val="0070C0"/>
        </w:rPr>
        <w:t>liste de tous les systèmes de fichiers montés</w:t>
      </w:r>
      <w:r w:rsidRPr="002B31DD">
        <w:rPr>
          <w:color w:val="1F497D" w:themeColor="text2"/>
        </w:rPr>
        <w:t xml:space="preserve">, y compris leurs </w:t>
      </w:r>
      <w:r w:rsidRPr="005D4A40">
        <w:rPr>
          <w:b/>
          <w:color w:val="0070C0"/>
        </w:rPr>
        <w:t>points de montage</w:t>
      </w:r>
      <w:r w:rsidRPr="002B31DD">
        <w:rPr>
          <w:color w:val="1F497D" w:themeColor="text2"/>
        </w:rPr>
        <w:br/>
      </w:r>
      <w:r w:rsidRPr="002B31DD">
        <w:rPr>
          <w:i/>
          <w:color w:val="1F497D" w:themeColor="text2"/>
        </w:rPr>
        <w:t>/etc/mtab</w:t>
      </w:r>
      <w:r w:rsidRPr="002B31DD">
        <w:rPr>
          <w:color w:val="1F497D" w:themeColor="text2"/>
        </w:rPr>
        <w:t xml:space="preserve"> diffère de </w:t>
      </w:r>
      <w:r w:rsidRPr="002B31DD">
        <w:rPr>
          <w:i/>
          <w:color w:val="1F497D" w:themeColor="text2"/>
        </w:rPr>
        <w:t>/etc/fstab</w:t>
      </w:r>
      <w:r w:rsidRPr="002B31DD">
        <w:rPr>
          <w:color w:val="1F497D" w:themeColor="text2"/>
        </w:rPr>
        <w:t xml:space="preserve"> en ce sens qu'il contient tous les systèmes de fichiers actuellement montés, alors que </w:t>
      </w:r>
      <w:r w:rsidRPr="002B31DD">
        <w:rPr>
          <w:i/>
          <w:color w:val="1F497D" w:themeColor="text2"/>
        </w:rPr>
        <w:t xml:space="preserve">/etc/fstab </w:t>
      </w:r>
      <w:r w:rsidRPr="002B31DD">
        <w:rPr>
          <w:color w:val="1F497D" w:themeColor="text2"/>
        </w:rPr>
        <w:t xml:space="preserve">ne contient que des paramètres et des options pour les systèmes de fichiers pouvant être montés, généralement au démarrage du système, mais aussi ultérieurement. </w:t>
      </w:r>
      <w:r w:rsidRPr="002B31DD">
        <w:rPr>
          <w:color w:val="1F497D" w:themeColor="text2"/>
        </w:rPr>
        <w:br/>
      </w:r>
      <w:r w:rsidRPr="002B31DD">
        <w:rPr>
          <w:b/>
          <w:color w:val="1F497D" w:themeColor="text2"/>
        </w:rPr>
        <w:t xml:space="preserve">Remarque </w:t>
      </w:r>
      <w:r w:rsidRPr="002B31DD">
        <w:rPr>
          <w:color w:val="1F497D" w:themeColor="text2"/>
        </w:rPr>
        <w:t>...</w:t>
      </w:r>
      <w:r w:rsidRPr="002B31DD">
        <w:rPr>
          <w:color w:val="1F497D" w:themeColor="text2"/>
        </w:rPr>
        <w:br/>
      </w:r>
      <w:r w:rsidRPr="002B31DD">
        <w:rPr>
          <w:color w:val="1F497D" w:themeColor="text2"/>
        </w:rPr>
        <w:t xml:space="preserve">Il est préférable de ne pas mettre ce genre d’informations dans un fichier tel que </w:t>
      </w:r>
      <w:r w:rsidRPr="002B31DD">
        <w:rPr>
          <w:i/>
          <w:color w:val="1F497D" w:themeColor="text2"/>
        </w:rPr>
        <w:t>/etc</w:t>
      </w:r>
      <w:r w:rsidRPr="002B31DD">
        <w:rPr>
          <w:color w:val="1F497D" w:themeColor="text2"/>
        </w:rPr>
        <w:t xml:space="preserve"> où les fichiers doivent être statiques.</w:t>
      </w:r>
    </w:p>
    <w:p w:rsidRPr="001611A2" w:rsidR="002B0E39" w:rsidP="0058370C" w:rsidRDefault="002B0E39" w14:paraId="01133E97" w14:textId="77777777">
      <w:pPr>
        <w:pStyle w:val="Paragraphedeliste"/>
        <w:numPr>
          <w:ilvl w:val="0"/>
          <w:numId w:val="36"/>
        </w:numPr>
        <w:spacing w:after="200" w:line="20" w:lineRule="atLeast"/>
        <w:rPr>
          <w:color w:val="1F497D" w:themeColor="text2"/>
        </w:rPr>
      </w:pPr>
      <w:r w:rsidRPr="006303DB">
        <w:rPr>
          <w:b/>
          <w:iCs/>
          <w:color w:val="FFC000"/>
        </w:rPr>
        <w:t>/etc/passwd</w:t>
      </w:r>
      <w:r>
        <w:rPr>
          <w:b/>
          <w:i/>
          <w:color w:val="1F497D" w:themeColor="text2"/>
        </w:rPr>
        <w:br/>
      </w:r>
      <w:r w:rsidRPr="001611A2">
        <w:rPr>
          <w:color w:val="1F497D" w:themeColor="text2"/>
        </w:rPr>
        <w:t xml:space="preserve">Dans </w:t>
      </w:r>
      <w:r w:rsidRPr="00AA0EDE">
        <w:rPr>
          <w:i/>
          <w:color w:val="1F497D" w:themeColor="text2"/>
        </w:rPr>
        <w:t>/etc/passwd</w:t>
      </w:r>
      <w:r w:rsidRPr="001611A2">
        <w:rPr>
          <w:color w:val="1F497D" w:themeColor="text2"/>
        </w:rPr>
        <w:t xml:space="preserve">, </w:t>
      </w:r>
      <w:r>
        <w:rPr>
          <w:color w:val="1F497D" w:themeColor="text2"/>
        </w:rPr>
        <w:t>on retrouve la</w:t>
      </w:r>
      <w:r w:rsidRPr="001611A2">
        <w:rPr>
          <w:color w:val="1F497D" w:themeColor="text2"/>
        </w:rPr>
        <w:t xml:space="preserve"> </w:t>
      </w:r>
      <w:r w:rsidRPr="005D4A40">
        <w:rPr>
          <w:b/>
          <w:color w:val="0070C0"/>
        </w:rPr>
        <w:t>liste de tous les utilisateurs connus du système</w:t>
      </w:r>
      <w:r w:rsidRPr="001611A2">
        <w:rPr>
          <w:color w:val="1F497D" w:themeColor="text2"/>
        </w:rPr>
        <w:t xml:space="preserve">, ainsi que diverses </w:t>
      </w:r>
      <w:r w:rsidRPr="005D4A40">
        <w:rPr>
          <w:b/>
          <w:color w:val="0070C0"/>
        </w:rPr>
        <w:t>informations spécifiques à ces utilisateurs</w:t>
      </w:r>
      <w:r>
        <w:rPr>
          <w:color w:val="1F497D" w:themeColor="text2"/>
        </w:rPr>
        <w:br/>
      </w:r>
      <w:r w:rsidRPr="00717441">
        <w:rPr>
          <w:b/>
          <w:color w:val="1F497D" w:themeColor="text2"/>
        </w:rPr>
        <w:t>Remarque</w:t>
      </w:r>
      <w:r>
        <w:rPr>
          <w:color w:val="1F497D" w:themeColor="text2"/>
        </w:rPr>
        <w:t xml:space="preserve"> …</w:t>
      </w:r>
      <w:r>
        <w:rPr>
          <w:color w:val="1F497D" w:themeColor="text2"/>
        </w:rPr>
        <w:br/>
      </w:r>
      <w:r w:rsidRPr="001611A2">
        <w:rPr>
          <w:color w:val="1F497D" w:themeColor="text2"/>
        </w:rPr>
        <w:t xml:space="preserve">Malgré le nom du fichier, sur les systèmes modernes, les mots de passe ne </w:t>
      </w:r>
      <w:r>
        <w:rPr>
          <w:color w:val="1F497D" w:themeColor="text2"/>
        </w:rPr>
        <w:t>se retrouve pas</w:t>
      </w:r>
      <w:r w:rsidRPr="001611A2">
        <w:rPr>
          <w:color w:val="1F497D" w:themeColor="text2"/>
        </w:rPr>
        <w:t xml:space="preserve"> dans ce fichier mais dans un autre appelé </w:t>
      </w:r>
      <w:r w:rsidRPr="006B1767">
        <w:rPr>
          <w:i/>
          <w:color w:val="1F497D" w:themeColor="text2"/>
        </w:rPr>
        <w:t>/etc/shadow</w:t>
      </w:r>
      <w:r>
        <w:rPr>
          <w:i/>
          <w:color w:val="1F497D" w:themeColor="text2"/>
        </w:rPr>
        <w:br/>
      </w:r>
      <w:r w:rsidRPr="001611A2">
        <w:rPr>
          <w:color w:val="1F497D" w:themeColor="text2"/>
        </w:rPr>
        <w:t xml:space="preserve">Contrairement à </w:t>
      </w:r>
      <w:r w:rsidRPr="00757B06">
        <w:rPr>
          <w:i/>
          <w:color w:val="1F497D" w:themeColor="text2"/>
        </w:rPr>
        <w:t>/etc/passwd</w:t>
      </w:r>
      <w:r w:rsidRPr="001611A2">
        <w:rPr>
          <w:color w:val="1F497D" w:themeColor="text2"/>
        </w:rPr>
        <w:t xml:space="preserve">, ce </w:t>
      </w:r>
      <w:r w:rsidRPr="005D4A40">
        <w:rPr>
          <w:b/>
          <w:color w:val="0070C0"/>
        </w:rPr>
        <w:t>fichier n'est pas lisible par les utilisateurs normaux</w:t>
      </w:r>
      <w:r w:rsidRPr="001611A2">
        <w:rPr>
          <w:color w:val="1F497D" w:themeColor="text2"/>
        </w:rPr>
        <w:t>.</w:t>
      </w:r>
    </w:p>
    <w:p w:rsidR="00B068EC" w:rsidP="0058370C" w:rsidRDefault="00B068EC" w14:paraId="3B1132BF" w14:textId="77777777">
      <w:pPr>
        <w:spacing w:line="20" w:lineRule="atLeast"/>
        <w:rPr>
          <w:b/>
          <w:color w:val="0070C0"/>
        </w:rPr>
      </w:pPr>
    </w:p>
    <w:p w:rsidR="002B0E39" w:rsidP="0058370C" w:rsidRDefault="002B0E39" w14:paraId="27CC1799" w14:textId="60FF3E98">
      <w:pPr>
        <w:spacing w:line="20" w:lineRule="atLeast"/>
        <w:rPr>
          <w:color w:val="1F497D" w:themeColor="text2"/>
        </w:rPr>
      </w:pPr>
      <w:r w:rsidRPr="00C31D9C">
        <w:rPr>
          <w:b/>
          <w:color w:val="0070C0"/>
        </w:rPr>
        <w:t>/opt</w:t>
      </w:r>
      <w:r>
        <w:rPr>
          <w:b/>
          <w:color w:val="1F497D" w:themeColor="text2"/>
        </w:rPr>
        <w:t xml:space="preserve"> – </w:t>
      </w:r>
      <w:r w:rsidRPr="00386DA7">
        <w:rPr>
          <w:b/>
          <w:color w:val="FF0000"/>
        </w:rPr>
        <w:t>Accessoires</w:t>
      </w:r>
      <w:r w:rsidR="005D4A40">
        <w:rPr>
          <w:b/>
          <w:color w:val="FF0000"/>
        </w:rPr>
        <w:br/>
      </w:r>
      <w:r w:rsidRPr="00B76EFD">
        <w:rPr>
          <w:color w:val="1F497D" w:themeColor="text2"/>
        </w:rPr>
        <w:t xml:space="preserve">Ce répertoire est </w:t>
      </w:r>
      <w:r w:rsidRPr="005D4A40">
        <w:rPr>
          <w:b/>
          <w:color w:val="0070C0"/>
        </w:rPr>
        <w:t>destiné aux logiciels</w:t>
      </w:r>
      <w:r w:rsidRPr="00B76EFD">
        <w:rPr>
          <w:color w:val="1F497D" w:themeColor="text2"/>
        </w:rPr>
        <w:t xml:space="preserve"> tiers, c'est-à-dire aux </w:t>
      </w:r>
      <w:r w:rsidRPr="005D4A40">
        <w:rPr>
          <w:b/>
          <w:color w:val="0070C0"/>
        </w:rPr>
        <w:t>paquetages complets</w:t>
      </w:r>
      <w:r w:rsidRPr="00B76EFD">
        <w:rPr>
          <w:color w:val="1F497D" w:themeColor="text2"/>
        </w:rPr>
        <w:t xml:space="preserve"> qui sont supposés être </w:t>
      </w:r>
      <w:r w:rsidRPr="005D4A40">
        <w:rPr>
          <w:b/>
          <w:color w:val="0070C0"/>
        </w:rPr>
        <w:t>installables</w:t>
      </w:r>
      <w:r w:rsidRPr="003D45C3">
        <w:rPr>
          <w:b/>
          <w:color w:val="00B050"/>
        </w:rPr>
        <w:t xml:space="preserve"> </w:t>
      </w:r>
      <w:r w:rsidRPr="005D4A40">
        <w:rPr>
          <w:b/>
          <w:color w:val="0070C0"/>
        </w:rPr>
        <w:t>sans conflit avec les fichiers de distribution</w:t>
      </w:r>
      <w:r w:rsidRPr="00B76EFD">
        <w:rPr>
          <w:color w:val="1F497D" w:themeColor="text2"/>
        </w:rPr>
        <w:t xml:space="preserve"> ou les </w:t>
      </w:r>
      <w:r w:rsidRPr="005D4A40">
        <w:rPr>
          <w:b/>
          <w:color w:val="0070C0"/>
        </w:rPr>
        <w:t>fichiers installés localement</w:t>
      </w:r>
      <w:r w:rsidRPr="00B76EFD">
        <w:rPr>
          <w:color w:val="1F497D" w:themeColor="text2"/>
        </w:rPr>
        <w:t xml:space="preserve">. </w:t>
      </w:r>
      <w:r>
        <w:rPr>
          <w:color w:val="1F497D" w:themeColor="text2"/>
        </w:rPr>
        <w:br/>
      </w:r>
      <w:r w:rsidRPr="00B76EFD">
        <w:rPr>
          <w:color w:val="1F497D" w:themeColor="text2"/>
        </w:rPr>
        <w:t>De tels pa</w:t>
      </w:r>
      <w:r>
        <w:rPr>
          <w:color w:val="1F497D" w:themeColor="text2"/>
        </w:rPr>
        <w:t>quet</w:t>
      </w:r>
      <w:r w:rsidRPr="00B76EFD">
        <w:rPr>
          <w:color w:val="1F497D" w:themeColor="text2"/>
        </w:rPr>
        <w:t xml:space="preserve">ages logiciels occupent </w:t>
      </w:r>
      <w:r>
        <w:rPr>
          <w:color w:val="1F497D" w:themeColor="text2"/>
        </w:rPr>
        <w:t>le</w:t>
      </w:r>
      <w:r w:rsidRPr="00B76EFD">
        <w:rPr>
          <w:color w:val="1F497D" w:themeColor="text2"/>
        </w:rPr>
        <w:t xml:space="preserve"> sous-répertoire </w:t>
      </w:r>
      <w:r w:rsidRPr="00E243BB">
        <w:rPr>
          <w:i/>
          <w:color w:val="1F497D" w:themeColor="text2"/>
        </w:rPr>
        <w:t>/opt/</w:t>
      </w:r>
      <w:r w:rsidRPr="00E243BB">
        <w:rPr>
          <w:rFonts w:cstheme="minorHAnsi"/>
          <w:i/>
          <w:color w:val="1F497D" w:themeColor="text2"/>
        </w:rPr>
        <w:t>˂Nom u paquetage˃</w:t>
      </w:r>
      <w:r w:rsidRPr="00B76EFD">
        <w:rPr>
          <w:color w:val="1F497D" w:themeColor="text2"/>
        </w:rPr>
        <w:t xml:space="preserve">. </w:t>
      </w:r>
      <w:r>
        <w:rPr>
          <w:color w:val="1F497D" w:themeColor="text2"/>
        </w:rPr>
        <w:br/>
      </w:r>
      <w:r>
        <w:rPr>
          <w:color w:val="1F497D" w:themeColor="text2"/>
        </w:rPr>
        <w:t>Techniquement</w:t>
      </w:r>
      <w:r w:rsidRPr="00B76EFD">
        <w:rPr>
          <w:color w:val="1F497D" w:themeColor="text2"/>
        </w:rPr>
        <w:t xml:space="preserve">, le répertoire </w:t>
      </w:r>
      <w:r w:rsidRPr="008F0E68">
        <w:rPr>
          <w:i/>
          <w:color w:val="1F497D" w:themeColor="text2"/>
        </w:rPr>
        <w:t>/opt</w:t>
      </w:r>
      <w:r w:rsidRPr="00B76EFD">
        <w:rPr>
          <w:color w:val="1F497D" w:themeColor="text2"/>
        </w:rPr>
        <w:t xml:space="preserve"> </w:t>
      </w:r>
      <w:r w:rsidRPr="005D4A40">
        <w:rPr>
          <w:b/>
          <w:color w:val="0070C0"/>
        </w:rPr>
        <w:t>devrait être complètement vide après l’installation</w:t>
      </w:r>
      <w:r w:rsidRPr="00B76EFD">
        <w:rPr>
          <w:color w:val="1F497D" w:themeColor="text2"/>
        </w:rPr>
        <w:t xml:space="preserve"> d’une </w:t>
      </w:r>
      <w:r>
        <w:rPr>
          <w:color w:val="1F497D" w:themeColor="text2"/>
        </w:rPr>
        <w:t>système Linux</w:t>
      </w:r>
      <w:r w:rsidRPr="00B76EFD">
        <w:rPr>
          <w:color w:val="1F497D" w:themeColor="text2"/>
        </w:rPr>
        <w:t xml:space="preserve"> sur un disque vide.</w:t>
      </w:r>
    </w:p>
    <w:p w:rsidR="00B068EC" w:rsidP="0058370C" w:rsidRDefault="00B068EC" w14:paraId="023BD199" w14:textId="77777777">
      <w:pPr>
        <w:spacing w:line="20" w:lineRule="atLeast"/>
        <w:rPr>
          <w:b/>
          <w:color w:val="0070C0"/>
        </w:rPr>
      </w:pPr>
    </w:p>
    <w:p w:rsidR="002B0E39" w:rsidP="0058370C" w:rsidRDefault="002B0E39" w14:paraId="67811C17" w14:textId="1DD4A7F3">
      <w:pPr>
        <w:spacing w:line="20" w:lineRule="atLeast"/>
        <w:rPr>
          <w:color w:val="1F497D" w:themeColor="text2"/>
        </w:rPr>
      </w:pPr>
      <w:r w:rsidRPr="00C31D9C">
        <w:rPr>
          <w:b/>
          <w:color w:val="0070C0"/>
        </w:rPr>
        <w:t>/usr</w:t>
      </w:r>
      <w:r w:rsidRPr="00DE69D5">
        <w:rPr>
          <w:b/>
          <w:color w:val="1F497D" w:themeColor="text2"/>
        </w:rPr>
        <w:t xml:space="preserve"> – </w:t>
      </w:r>
      <w:r w:rsidRPr="00386DA7">
        <w:rPr>
          <w:b/>
          <w:color w:val="FF0000"/>
        </w:rPr>
        <w:t>Fichier immuables</w:t>
      </w:r>
      <w:r w:rsidR="005D4A40">
        <w:rPr>
          <w:b/>
          <w:color w:val="FF0000"/>
        </w:rPr>
        <w:br/>
      </w:r>
      <w:r w:rsidRPr="00BA6CE3">
        <w:rPr>
          <w:color w:val="1F497D" w:themeColor="text2"/>
        </w:rPr>
        <w:t xml:space="preserve">Dans </w:t>
      </w:r>
      <w:r w:rsidR="00C31D9C">
        <w:rPr>
          <w:color w:val="1F497D" w:themeColor="text2"/>
        </w:rPr>
        <w:t xml:space="preserve">le répertoire </w:t>
      </w:r>
      <w:r w:rsidRPr="00BA6CE3">
        <w:rPr>
          <w:color w:val="1F497D" w:themeColor="text2"/>
        </w:rPr>
        <w:t xml:space="preserve">/usr, il existe divers sous-répertoires contenant des </w:t>
      </w:r>
      <w:r w:rsidRPr="005D4A40">
        <w:rPr>
          <w:b/>
          <w:color w:val="0070C0"/>
        </w:rPr>
        <w:t>programmes et des fichiers de données qui ne sont pas</w:t>
      </w:r>
      <w:r w:rsidRPr="003D45C3">
        <w:rPr>
          <w:b/>
          <w:color w:val="00B050"/>
        </w:rPr>
        <w:t xml:space="preserve"> </w:t>
      </w:r>
      <w:r w:rsidRPr="005D4A40">
        <w:rPr>
          <w:b/>
          <w:color w:val="0070C0"/>
        </w:rPr>
        <w:t>essentiels</w:t>
      </w:r>
      <w:r>
        <w:rPr>
          <w:color w:val="1F497D" w:themeColor="text2"/>
        </w:rPr>
        <w:t xml:space="preserve">, ou </w:t>
      </w:r>
      <w:r w:rsidRPr="005D4A40">
        <w:rPr>
          <w:b/>
          <w:color w:val="0070C0"/>
        </w:rPr>
        <w:t>indispensables</w:t>
      </w:r>
      <w:r>
        <w:rPr>
          <w:color w:val="1F497D" w:themeColor="text2"/>
        </w:rPr>
        <w:t xml:space="preserve">, </w:t>
      </w:r>
      <w:r w:rsidRPr="00BA6CE3">
        <w:rPr>
          <w:color w:val="1F497D" w:themeColor="text2"/>
        </w:rPr>
        <w:t xml:space="preserve">au </w:t>
      </w:r>
      <w:r w:rsidRPr="005D4A40">
        <w:rPr>
          <w:b/>
          <w:color w:val="0070C0"/>
        </w:rPr>
        <w:t>démarrage ou à la réparation du système</w:t>
      </w:r>
      <w:r w:rsidRPr="00BA6CE3">
        <w:rPr>
          <w:color w:val="1F497D" w:themeColor="text2"/>
        </w:rPr>
        <w:t>.</w:t>
      </w:r>
      <w:r>
        <w:rPr>
          <w:color w:val="1F497D" w:themeColor="text2"/>
        </w:rPr>
        <w:br/>
      </w:r>
      <w:r w:rsidRPr="00BA6CE3">
        <w:rPr>
          <w:color w:val="1F497D" w:themeColor="text2"/>
        </w:rPr>
        <w:t>Les répertoires les plus importants incluent</w:t>
      </w:r>
      <w:r>
        <w:rPr>
          <w:color w:val="1F497D" w:themeColor="text2"/>
        </w:rPr>
        <w:t xml:space="preserve"> …</w:t>
      </w:r>
    </w:p>
    <w:p w:rsidR="002B0E39" w:rsidP="0058370C" w:rsidRDefault="002B0E39" w14:paraId="5F1F8694" w14:textId="77777777">
      <w:pPr>
        <w:pStyle w:val="Paragraphedeliste"/>
        <w:numPr>
          <w:ilvl w:val="0"/>
          <w:numId w:val="37"/>
        </w:numPr>
        <w:spacing w:after="200" w:line="20" w:lineRule="atLeast"/>
        <w:rPr>
          <w:color w:val="1F497D" w:themeColor="text2"/>
        </w:rPr>
      </w:pPr>
      <w:r w:rsidRPr="005D4A40">
        <w:rPr>
          <w:b/>
          <w:iCs/>
          <w:color w:val="FFC000"/>
        </w:rPr>
        <w:t>/usr/bin</w:t>
      </w:r>
      <w:r w:rsidRPr="00774CAC">
        <w:rPr>
          <w:b/>
          <w:i/>
          <w:color w:val="1F497D" w:themeColor="text2"/>
        </w:rPr>
        <w:br/>
      </w:r>
      <w:r w:rsidRPr="00774CAC">
        <w:rPr>
          <w:color w:val="1F497D" w:themeColor="text2"/>
        </w:rPr>
        <w:t xml:space="preserve">Programmes système qui </w:t>
      </w:r>
      <w:r w:rsidRPr="005D4A40">
        <w:rPr>
          <w:b/>
          <w:color w:val="0070C0"/>
        </w:rPr>
        <w:t>ne sont pas essentiels au démarrage</w:t>
      </w:r>
      <w:r w:rsidRPr="00774CAC">
        <w:rPr>
          <w:color w:val="1F497D" w:themeColor="text2"/>
        </w:rPr>
        <w:t xml:space="preserve"> ou qui sont d’une autre importance ;</w:t>
      </w:r>
    </w:p>
    <w:p w:rsidR="002B0E39" w:rsidP="0058370C" w:rsidRDefault="002B0E39" w14:paraId="577ACF01" w14:textId="77777777">
      <w:pPr>
        <w:pStyle w:val="Paragraphedeliste"/>
        <w:numPr>
          <w:ilvl w:val="0"/>
          <w:numId w:val="37"/>
        </w:numPr>
        <w:spacing w:after="200" w:line="20" w:lineRule="atLeast"/>
        <w:rPr>
          <w:color w:val="1F497D" w:themeColor="text2"/>
        </w:rPr>
      </w:pPr>
      <w:r w:rsidRPr="005D4A40">
        <w:rPr>
          <w:b/>
          <w:iCs/>
          <w:color w:val="FFC000"/>
        </w:rPr>
        <w:t>/usr/sbin</w:t>
      </w:r>
      <w:r w:rsidRPr="000104F5">
        <w:rPr>
          <w:b/>
          <w:i/>
          <w:color w:val="1F497D" w:themeColor="text2"/>
        </w:rPr>
        <w:br/>
      </w:r>
      <w:r w:rsidRPr="000104F5">
        <w:rPr>
          <w:color w:val="1F497D" w:themeColor="text2"/>
        </w:rPr>
        <w:t xml:space="preserve">Plus de </w:t>
      </w:r>
      <w:r w:rsidRPr="005D4A40">
        <w:rPr>
          <w:b/>
          <w:color w:val="0070C0"/>
        </w:rPr>
        <w:t>programmes système habituellement réservé à l’usager root</w:t>
      </w:r>
      <w:r w:rsidRPr="000104F5">
        <w:rPr>
          <w:color w:val="1F497D" w:themeColor="text2"/>
        </w:rPr>
        <w:t> ;</w:t>
      </w:r>
    </w:p>
    <w:p w:rsidR="002B0E39" w:rsidP="0058370C" w:rsidRDefault="002B0E39" w14:paraId="1D644124" w14:textId="77777777">
      <w:pPr>
        <w:pStyle w:val="Paragraphedeliste"/>
        <w:numPr>
          <w:ilvl w:val="0"/>
          <w:numId w:val="37"/>
        </w:numPr>
        <w:spacing w:after="200" w:line="20" w:lineRule="atLeast"/>
        <w:rPr>
          <w:color w:val="1F497D" w:themeColor="text2"/>
        </w:rPr>
      </w:pPr>
      <w:r w:rsidRPr="005D4A40">
        <w:rPr>
          <w:b/>
          <w:iCs/>
          <w:color w:val="FFC000"/>
        </w:rPr>
        <w:t>/usr/lib</w:t>
      </w:r>
      <w:r w:rsidRPr="00FE2BC0">
        <w:rPr>
          <w:b/>
          <w:i/>
          <w:color w:val="1F497D" w:themeColor="text2"/>
        </w:rPr>
        <w:br/>
      </w:r>
      <w:r w:rsidRPr="00FE2BC0">
        <w:rPr>
          <w:color w:val="1F497D" w:themeColor="text2"/>
        </w:rPr>
        <w:t xml:space="preserve">Autres </w:t>
      </w:r>
      <w:r w:rsidRPr="005D4A40">
        <w:rPr>
          <w:b/>
          <w:color w:val="0070C0"/>
        </w:rPr>
        <w:t>bibliothèques</w:t>
      </w:r>
      <w:r w:rsidRPr="00FE2BC0">
        <w:rPr>
          <w:color w:val="1F497D" w:themeColor="text2"/>
        </w:rPr>
        <w:t xml:space="preserve"> (non utilisées pour les programmes du répertoire </w:t>
      </w:r>
      <w:r w:rsidRPr="00FE2BC0">
        <w:rPr>
          <w:i/>
          <w:color w:val="1F497D" w:themeColor="text2"/>
        </w:rPr>
        <w:t>/bin</w:t>
      </w:r>
      <w:r w:rsidRPr="00FE2BC0">
        <w:rPr>
          <w:color w:val="1F497D" w:themeColor="text2"/>
        </w:rPr>
        <w:t xml:space="preserve"> ou </w:t>
      </w:r>
      <w:r w:rsidRPr="00FE2BC0">
        <w:rPr>
          <w:i/>
          <w:color w:val="1F497D" w:themeColor="text2"/>
        </w:rPr>
        <w:t>/sbin</w:t>
      </w:r>
      <w:r w:rsidRPr="00FE2BC0">
        <w:rPr>
          <w:color w:val="1F497D" w:themeColor="text2"/>
        </w:rPr>
        <w:t> ;</w:t>
      </w:r>
    </w:p>
    <w:p w:rsidR="002B0E39" w:rsidP="0058370C" w:rsidRDefault="002B0E39" w14:paraId="2A23CB82" w14:textId="77777777">
      <w:pPr>
        <w:pStyle w:val="Paragraphedeliste"/>
        <w:numPr>
          <w:ilvl w:val="0"/>
          <w:numId w:val="37"/>
        </w:numPr>
        <w:spacing w:after="200" w:line="20" w:lineRule="atLeast"/>
        <w:rPr>
          <w:color w:val="1F497D" w:themeColor="text2"/>
        </w:rPr>
      </w:pPr>
      <w:r w:rsidRPr="005D4A40">
        <w:rPr>
          <w:b/>
          <w:iCs/>
          <w:color w:val="FFC000"/>
        </w:rPr>
        <w:t>/usr/local</w:t>
      </w:r>
      <w:r w:rsidRPr="0052175D">
        <w:rPr>
          <w:b/>
          <w:i/>
          <w:color w:val="1F497D" w:themeColor="text2"/>
        </w:rPr>
        <w:br/>
      </w:r>
      <w:r w:rsidRPr="0052175D">
        <w:rPr>
          <w:color w:val="1F497D" w:themeColor="text2"/>
        </w:rPr>
        <w:t xml:space="preserve">Répertoire des </w:t>
      </w:r>
      <w:r w:rsidRPr="005D4A40">
        <w:rPr>
          <w:b/>
          <w:color w:val="0070C0"/>
        </w:rPr>
        <w:t>fichiers installés par l'administrateur système local</w:t>
      </w:r>
      <w:r w:rsidRPr="0052175D">
        <w:rPr>
          <w:color w:val="1F497D" w:themeColor="text2"/>
        </w:rPr>
        <w:br/>
      </w:r>
      <w:r w:rsidRPr="0052175D">
        <w:rPr>
          <w:color w:val="1F497D" w:themeColor="text2"/>
        </w:rPr>
        <w:t xml:space="preserve">Correspond au répertoire </w:t>
      </w:r>
      <w:r w:rsidRPr="0052175D">
        <w:rPr>
          <w:b/>
          <w:i/>
          <w:color w:val="1F497D" w:themeColor="text2"/>
        </w:rPr>
        <w:t>/opt</w:t>
      </w:r>
      <w:r w:rsidRPr="0052175D">
        <w:rPr>
          <w:color w:val="1F497D" w:themeColor="text2"/>
        </w:rPr>
        <w:t xml:space="preserve"> (la distribution ne peut rien mettre ici) ;</w:t>
      </w:r>
    </w:p>
    <w:p w:rsidR="002B0E39" w:rsidP="0058370C" w:rsidRDefault="002B0E39" w14:paraId="3A43145E" w14:textId="77777777">
      <w:pPr>
        <w:pStyle w:val="Paragraphedeliste"/>
        <w:numPr>
          <w:ilvl w:val="0"/>
          <w:numId w:val="37"/>
        </w:numPr>
        <w:spacing w:after="200" w:line="20" w:lineRule="atLeast"/>
        <w:rPr>
          <w:color w:val="1F497D" w:themeColor="text2"/>
        </w:rPr>
      </w:pPr>
      <w:r w:rsidRPr="005D4A40">
        <w:rPr>
          <w:b/>
          <w:iCs/>
          <w:color w:val="FFC000"/>
        </w:rPr>
        <w:t>/usr/share</w:t>
      </w:r>
      <w:r w:rsidRPr="00386DA7">
        <w:rPr>
          <w:b/>
          <w:i/>
          <w:color w:val="FFC000"/>
        </w:rPr>
        <w:br/>
      </w:r>
      <w:r w:rsidRPr="005D4A40">
        <w:rPr>
          <w:b/>
          <w:color w:val="0070C0"/>
        </w:rPr>
        <w:t>Données</w:t>
      </w:r>
      <w:r w:rsidRPr="00987928">
        <w:rPr>
          <w:b/>
          <w:color w:val="00B050"/>
        </w:rPr>
        <w:t xml:space="preserve"> </w:t>
      </w:r>
      <w:r w:rsidRPr="005D4A40">
        <w:rPr>
          <w:b/>
          <w:color w:val="0070C0"/>
        </w:rPr>
        <w:t>indépendantes</w:t>
      </w:r>
      <w:r w:rsidRPr="00987928">
        <w:rPr>
          <w:b/>
          <w:color w:val="00B050"/>
        </w:rPr>
        <w:t xml:space="preserve"> </w:t>
      </w:r>
      <w:r w:rsidRPr="005D4A40">
        <w:rPr>
          <w:b/>
          <w:color w:val="0070C0"/>
        </w:rPr>
        <w:t>de l'architecture</w:t>
      </w:r>
      <w:r>
        <w:rPr>
          <w:color w:val="1F497D" w:themeColor="text2"/>
        </w:rPr>
        <w:t> ;</w:t>
      </w:r>
    </w:p>
    <w:p w:rsidR="002B0E39" w:rsidP="0058370C" w:rsidRDefault="002B0E39" w14:paraId="3A712155" w14:textId="77777777">
      <w:pPr>
        <w:pStyle w:val="Paragraphedeliste"/>
        <w:numPr>
          <w:ilvl w:val="0"/>
          <w:numId w:val="37"/>
        </w:numPr>
        <w:spacing w:after="200" w:line="20" w:lineRule="atLeast"/>
        <w:rPr>
          <w:color w:val="1F497D" w:themeColor="text2"/>
        </w:rPr>
      </w:pPr>
      <w:r w:rsidRPr="005D4A40">
        <w:rPr>
          <w:b/>
          <w:iCs/>
          <w:color w:val="FFC000"/>
        </w:rPr>
        <w:t>/usr/share/doc</w:t>
      </w:r>
      <w:r w:rsidRPr="00277032">
        <w:rPr>
          <w:b/>
          <w:i/>
          <w:color w:val="1F497D" w:themeColor="text2"/>
        </w:rPr>
        <w:br/>
      </w:r>
      <w:r w:rsidRPr="00277032">
        <w:rPr>
          <w:color w:val="1F497D" w:themeColor="text2"/>
        </w:rPr>
        <w:t xml:space="preserve">Ce répertoire contient </w:t>
      </w:r>
      <w:r w:rsidRPr="005D4A40">
        <w:rPr>
          <w:b/>
          <w:color w:val="0070C0"/>
        </w:rPr>
        <w:t>de la documentation relative aux « HOWTOs »</w:t>
      </w:r>
      <w:r>
        <w:rPr>
          <w:rFonts w:ascii="Calibri" w:hAnsi="Calibri" w:cs="Calibri"/>
          <w:color w:val="1F497D" w:themeColor="text2"/>
        </w:rPr>
        <w:t> </w:t>
      </w:r>
      <w:r w:rsidRPr="00277032">
        <w:rPr>
          <w:color w:val="1F497D" w:themeColor="text2"/>
        </w:rPr>
        <w:t>;</w:t>
      </w:r>
    </w:p>
    <w:p w:rsidRPr="00790682" w:rsidR="002B0E39" w:rsidP="0058370C" w:rsidRDefault="002B0E39" w14:paraId="211882C9" w14:textId="77777777">
      <w:pPr>
        <w:pStyle w:val="Paragraphedeliste"/>
        <w:numPr>
          <w:ilvl w:val="0"/>
          <w:numId w:val="37"/>
        </w:numPr>
        <w:spacing w:after="200" w:line="20" w:lineRule="atLeast"/>
        <w:rPr>
          <w:color w:val="1F497D" w:themeColor="text2"/>
        </w:rPr>
      </w:pPr>
      <w:r w:rsidRPr="005D4A40">
        <w:rPr>
          <w:b/>
          <w:iCs/>
          <w:color w:val="FFC000"/>
        </w:rPr>
        <w:t>/usr/share/info</w:t>
      </w:r>
      <w:r w:rsidRPr="00790682">
        <w:rPr>
          <w:b/>
          <w:i/>
          <w:color w:val="1F497D" w:themeColor="text2"/>
        </w:rPr>
        <w:br/>
      </w:r>
      <w:r w:rsidRPr="00790682">
        <w:rPr>
          <w:color w:val="1F497D" w:themeColor="text2"/>
        </w:rPr>
        <w:t xml:space="preserve">Ce répertoire </w:t>
      </w:r>
      <w:r w:rsidRPr="005D4A40">
        <w:rPr>
          <w:b/>
          <w:color w:val="0070C0"/>
        </w:rPr>
        <w:t>contient de la documentation relative aux pages d'information</w:t>
      </w:r>
      <w:r w:rsidRPr="00790682">
        <w:rPr>
          <w:color w:val="1F497D" w:themeColor="text2"/>
        </w:rPr>
        <w:t xml:space="preserve"> (commande </w:t>
      </w:r>
      <w:r w:rsidRPr="00790682">
        <w:rPr>
          <w:i/>
          <w:color w:val="1F497D" w:themeColor="text2"/>
        </w:rPr>
        <w:t>info</w:t>
      </w:r>
      <w:r w:rsidRPr="00790682">
        <w:rPr>
          <w:color w:val="1F497D" w:themeColor="text2"/>
        </w:rPr>
        <w:t>) ;</w:t>
      </w:r>
    </w:p>
    <w:p w:rsidR="002B0E39" w:rsidP="0058370C" w:rsidRDefault="002B0E39" w14:paraId="445E28BE" w14:textId="77777777">
      <w:pPr>
        <w:pStyle w:val="Paragraphedeliste"/>
        <w:numPr>
          <w:ilvl w:val="0"/>
          <w:numId w:val="37"/>
        </w:numPr>
        <w:spacing w:after="200" w:line="20" w:lineRule="atLeast"/>
        <w:rPr>
          <w:color w:val="1F497D" w:themeColor="text2"/>
        </w:rPr>
      </w:pPr>
      <w:r w:rsidRPr="005D4A40">
        <w:rPr>
          <w:b/>
          <w:iCs/>
          <w:color w:val="FFC000"/>
        </w:rPr>
        <w:lastRenderedPageBreak/>
        <w:t>/usr/share/man</w:t>
      </w:r>
      <w:r w:rsidRPr="00A80E20">
        <w:rPr>
          <w:b/>
          <w:i/>
          <w:color w:val="1F497D" w:themeColor="text2"/>
        </w:rPr>
        <w:br/>
      </w:r>
      <w:r w:rsidRPr="00A80E20">
        <w:rPr>
          <w:color w:val="1F497D" w:themeColor="text2"/>
        </w:rPr>
        <w:t xml:space="preserve">Ce répertoire </w:t>
      </w:r>
      <w:r w:rsidRPr="005D4A40">
        <w:rPr>
          <w:b/>
          <w:color w:val="0070C0"/>
        </w:rPr>
        <w:t>contient les pages du manuel</w:t>
      </w:r>
      <w:r w:rsidRPr="00A80E20">
        <w:rPr>
          <w:color w:val="1F497D" w:themeColor="text2"/>
        </w:rPr>
        <w:t xml:space="preserve"> (dans des sous-répertoires) accessibles à l’aide de la commande </w:t>
      </w:r>
      <w:r w:rsidRPr="00A80E20">
        <w:rPr>
          <w:i/>
          <w:color w:val="1F497D" w:themeColor="text2"/>
        </w:rPr>
        <w:t>man</w:t>
      </w:r>
      <w:r w:rsidRPr="00A80E20">
        <w:rPr>
          <w:color w:val="1F497D" w:themeColor="text2"/>
        </w:rPr>
        <w:t> ;</w:t>
      </w:r>
    </w:p>
    <w:p w:rsidRPr="00D86A7D" w:rsidR="002B0E39" w:rsidP="0058370C" w:rsidRDefault="002B0E39" w14:paraId="6B4DE50D" w14:textId="77777777">
      <w:pPr>
        <w:pStyle w:val="Paragraphedeliste"/>
        <w:numPr>
          <w:ilvl w:val="0"/>
          <w:numId w:val="37"/>
        </w:numPr>
        <w:spacing w:after="200" w:line="20" w:lineRule="atLeast"/>
        <w:rPr>
          <w:b/>
          <w:i/>
          <w:color w:val="1F497D" w:themeColor="text2"/>
        </w:rPr>
      </w:pPr>
      <w:r w:rsidRPr="005D4A40">
        <w:rPr>
          <w:b/>
          <w:iCs/>
          <w:color w:val="FFC000"/>
        </w:rPr>
        <w:t>/usr/src</w:t>
      </w:r>
      <w:r>
        <w:rPr>
          <w:b/>
          <w:i/>
          <w:color w:val="1F497D" w:themeColor="text2"/>
        </w:rPr>
        <w:br/>
      </w:r>
      <w:r w:rsidRPr="00D86A7D">
        <w:rPr>
          <w:color w:val="1F497D" w:themeColor="text2"/>
        </w:rPr>
        <w:t xml:space="preserve">Ce répertoire </w:t>
      </w:r>
      <w:r w:rsidRPr="005D4A40">
        <w:rPr>
          <w:b/>
          <w:color w:val="0070C0"/>
        </w:rPr>
        <w:t>rassemble le code source pour le noyau et d'autres programmes</w:t>
      </w:r>
      <w:r w:rsidRPr="00D86A7D">
        <w:rPr>
          <w:color w:val="1F497D" w:themeColor="text2"/>
        </w:rPr>
        <w:t xml:space="preserve"> (si disponible)</w:t>
      </w:r>
      <w:r>
        <w:rPr>
          <w:color w:val="1F497D" w:themeColor="text2"/>
        </w:rPr>
        <w:t>.</w:t>
      </w:r>
    </w:p>
    <w:p w:rsidRPr="00BA6CE3" w:rsidR="002B0E39" w:rsidP="0058370C" w:rsidRDefault="002B0E39" w14:paraId="4266853C" w14:textId="4A6F27D6">
      <w:pPr>
        <w:spacing w:line="20" w:lineRule="atLeast"/>
        <w:rPr>
          <w:color w:val="1F497D" w:themeColor="text2"/>
        </w:rPr>
      </w:pPr>
      <w:r w:rsidRPr="00D97881">
        <w:rPr>
          <w:b/>
          <w:color w:val="1F497D" w:themeColor="text2"/>
        </w:rPr>
        <w:t>Astuce</w:t>
      </w:r>
      <w:r>
        <w:rPr>
          <w:color w:val="1F497D" w:themeColor="text2"/>
        </w:rPr>
        <w:t xml:space="preserve"> …</w:t>
      </w:r>
      <w:r w:rsidR="002E0C62">
        <w:rPr>
          <w:color w:val="1F497D" w:themeColor="text2"/>
        </w:rPr>
        <w:br/>
      </w:r>
      <w:r w:rsidRPr="00BA6CE3">
        <w:rPr>
          <w:color w:val="1F497D" w:themeColor="text2"/>
        </w:rPr>
        <w:t xml:space="preserve">Le </w:t>
      </w:r>
      <w:r w:rsidRPr="002E0C62">
        <w:rPr>
          <w:b/>
          <w:bCs/>
          <w:color w:val="0070C0"/>
        </w:rPr>
        <w:t xml:space="preserve">nom </w:t>
      </w:r>
      <w:r w:rsidRPr="002E0C62">
        <w:rPr>
          <w:b/>
          <w:bCs/>
          <w:iCs/>
          <w:color w:val="0070C0"/>
        </w:rPr>
        <w:t>/usr</w:t>
      </w:r>
      <w:r w:rsidRPr="002E0C62">
        <w:rPr>
          <w:b/>
          <w:bCs/>
          <w:color w:val="0070C0"/>
        </w:rPr>
        <w:t xml:space="preserve"> est souvent considéré à tort comme un acronyme de </w:t>
      </w:r>
      <w:r w:rsidRPr="002E0C62">
        <w:rPr>
          <w:b/>
          <w:bCs/>
          <w:i/>
          <w:color w:val="0070C0"/>
        </w:rPr>
        <w:t>Unix System Ressources</w:t>
      </w:r>
      <w:r w:rsidRPr="00BA6CE3">
        <w:rPr>
          <w:color w:val="1F497D" w:themeColor="text2"/>
        </w:rPr>
        <w:t>.</w:t>
      </w:r>
      <w:r>
        <w:rPr>
          <w:color w:val="1F497D" w:themeColor="text2"/>
        </w:rPr>
        <w:br/>
      </w:r>
      <w:r>
        <w:rPr>
          <w:color w:val="1F497D" w:themeColor="text2"/>
        </w:rPr>
        <w:t>En fait, à</w:t>
      </w:r>
      <w:r w:rsidRPr="00BA6CE3">
        <w:rPr>
          <w:color w:val="1F497D" w:themeColor="text2"/>
        </w:rPr>
        <w:t xml:space="preserve"> l'origine, ce répertoire provient du temps où les ordinateurs avaient souvent un pe</w:t>
      </w:r>
      <w:r w:rsidRPr="002E0C62">
        <w:rPr>
          <w:b/>
          <w:bCs/>
          <w:color w:val="0070C0"/>
        </w:rPr>
        <w:t>tit disque dur rapide et un autre plus gros mais plus lent</w:t>
      </w:r>
      <w:r w:rsidRPr="00BA6CE3">
        <w:rPr>
          <w:color w:val="1F497D" w:themeColor="text2"/>
        </w:rPr>
        <w:t>.</w:t>
      </w:r>
    </w:p>
    <w:p w:rsidR="002B0E39" w:rsidP="0058370C" w:rsidRDefault="002B0E39" w14:paraId="72122616" w14:textId="77777777">
      <w:pPr>
        <w:spacing w:line="20" w:lineRule="atLeast"/>
        <w:rPr>
          <w:color w:val="1F497D" w:themeColor="text2"/>
        </w:rPr>
      </w:pPr>
      <w:r>
        <w:rPr>
          <w:color w:val="1F497D" w:themeColor="text2"/>
        </w:rPr>
        <w:t>Afin d’</w:t>
      </w:r>
      <w:r w:rsidRPr="002E0C62">
        <w:rPr>
          <w:b/>
          <w:bCs/>
          <w:color w:val="0070C0"/>
        </w:rPr>
        <w:t>optimiser</w:t>
      </w:r>
      <w:r>
        <w:rPr>
          <w:color w:val="1F497D" w:themeColor="text2"/>
        </w:rPr>
        <w:t xml:space="preserve"> les </w:t>
      </w:r>
      <w:r w:rsidRPr="002E0C62">
        <w:rPr>
          <w:b/>
          <w:bCs/>
          <w:color w:val="0070C0"/>
        </w:rPr>
        <w:t>performances de Lecture/Écritures</w:t>
      </w:r>
      <w:r>
        <w:rPr>
          <w:color w:val="1F497D" w:themeColor="text2"/>
        </w:rPr>
        <w:t>, t</w:t>
      </w:r>
      <w:r w:rsidRPr="00BA6CE3">
        <w:rPr>
          <w:color w:val="1F497D" w:themeColor="text2"/>
        </w:rPr>
        <w:t xml:space="preserve">ous les </w:t>
      </w:r>
      <w:r w:rsidRPr="002E0C62">
        <w:rPr>
          <w:b/>
          <w:bCs/>
          <w:color w:val="0070C0"/>
        </w:rPr>
        <w:t>programmes et fichiers fréquemment utilisés</w:t>
      </w:r>
      <w:r w:rsidRPr="00BA6CE3">
        <w:rPr>
          <w:color w:val="1F497D" w:themeColor="text2"/>
        </w:rPr>
        <w:t xml:space="preserve"> sont </w:t>
      </w:r>
      <w:r w:rsidRPr="002E0C62">
        <w:rPr>
          <w:b/>
          <w:bCs/>
          <w:color w:val="0070C0"/>
        </w:rPr>
        <w:t>sauvegardés sur le petit disque</w:t>
      </w:r>
      <w:r w:rsidRPr="00BA6CE3">
        <w:rPr>
          <w:color w:val="1F497D" w:themeColor="text2"/>
        </w:rPr>
        <w:t xml:space="preserve">, tandis que le </w:t>
      </w:r>
      <w:r w:rsidRPr="002E0C62">
        <w:rPr>
          <w:b/>
          <w:bCs/>
          <w:color w:val="0070C0"/>
        </w:rPr>
        <w:t>gros disque</w:t>
      </w:r>
      <w:r w:rsidRPr="00BA6CE3">
        <w:rPr>
          <w:color w:val="1F497D" w:themeColor="text2"/>
        </w:rPr>
        <w:t xml:space="preserve"> (monté sous </w:t>
      </w:r>
      <w:r w:rsidRPr="002E0C62">
        <w:rPr>
          <w:iCs/>
          <w:color w:val="1F497D" w:themeColor="text2"/>
        </w:rPr>
        <w:t>/usr</w:t>
      </w:r>
      <w:r w:rsidRPr="00BA6CE3">
        <w:rPr>
          <w:color w:val="1F497D" w:themeColor="text2"/>
        </w:rPr>
        <w:t xml:space="preserve">) </w:t>
      </w:r>
      <w:r w:rsidRPr="002E0C62">
        <w:rPr>
          <w:b/>
          <w:bCs/>
          <w:color w:val="0070C0"/>
        </w:rPr>
        <w:t>servait de référentiel pour les fichiers et les programmes moins fréquemment utilisés</w:t>
      </w:r>
      <w:r w:rsidRPr="00BA6CE3">
        <w:rPr>
          <w:color w:val="1F497D" w:themeColor="text2"/>
        </w:rPr>
        <w:t xml:space="preserve"> ou</w:t>
      </w:r>
      <w:r>
        <w:rPr>
          <w:color w:val="1F497D" w:themeColor="text2"/>
        </w:rPr>
        <w:t xml:space="preserve"> encore</w:t>
      </w:r>
      <w:r w:rsidRPr="00BA6CE3">
        <w:rPr>
          <w:color w:val="1F497D" w:themeColor="text2"/>
        </w:rPr>
        <w:t xml:space="preserve"> </w:t>
      </w:r>
      <w:r w:rsidRPr="002E0C62">
        <w:rPr>
          <w:b/>
          <w:bCs/>
          <w:color w:val="0070C0"/>
        </w:rPr>
        <w:t>trop volumineux</w:t>
      </w:r>
      <w:r w:rsidRPr="00BA6CE3">
        <w:rPr>
          <w:color w:val="1F497D" w:themeColor="text2"/>
        </w:rPr>
        <w:t xml:space="preserve">. </w:t>
      </w:r>
      <w:r>
        <w:rPr>
          <w:color w:val="1F497D" w:themeColor="text2"/>
        </w:rPr>
        <w:br/>
      </w:r>
    </w:p>
    <w:p w:rsidR="002B0E39" w:rsidP="0058370C" w:rsidRDefault="002B0E39" w14:paraId="2959BB93" w14:textId="2DDFA746">
      <w:pPr>
        <w:spacing w:line="20" w:lineRule="atLeast"/>
        <w:rPr>
          <w:color w:val="1F497D" w:themeColor="text2"/>
        </w:rPr>
      </w:pPr>
      <w:r w:rsidRPr="00C31D9C">
        <w:rPr>
          <w:b/>
          <w:color w:val="0070C0"/>
        </w:rPr>
        <w:t>/proc</w:t>
      </w:r>
      <w:r w:rsidRPr="00057828">
        <w:rPr>
          <w:b/>
          <w:color w:val="1F497D" w:themeColor="text2"/>
        </w:rPr>
        <w:t xml:space="preserve"> – </w:t>
      </w:r>
      <w:r w:rsidRPr="00CE0E73">
        <w:rPr>
          <w:b/>
          <w:color w:val="FF0000"/>
        </w:rPr>
        <w:t>Une fenêtre sur le noyau</w:t>
      </w:r>
      <w:r w:rsidR="003F2979">
        <w:rPr>
          <w:b/>
          <w:color w:val="FF0000"/>
        </w:rPr>
        <w:br/>
      </w:r>
      <w:r w:rsidRPr="00057828">
        <w:rPr>
          <w:color w:val="1F497D" w:themeColor="text2"/>
        </w:rPr>
        <w:t xml:space="preserve">C'est l'un des </w:t>
      </w:r>
      <w:r w:rsidRPr="003F2979">
        <w:rPr>
          <w:b/>
          <w:bCs/>
          <w:color w:val="0070C0"/>
        </w:rPr>
        <w:t>répertoires les plus intéressants et les plus importants</w:t>
      </w:r>
      <w:r w:rsidRPr="00057828">
        <w:rPr>
          <w:color w:val="1F497D" w:themeColor="text2"/>
        </w:rPr>
        <w:t xml:space="preserve">. </w:t>
      </w:r>
      <w:r>
        <w:rPr>
          <w:color w:val="1F497D" w:themeColor="text2"/>
        </w:rPr>
        <w:br/>
      </w:r>
      <w:r w:rsidRPr="003F2979">
        <w:rPr>
          <w:b/>
          <w:bCs/>
          <w:color w:val="0070C0"/>
        </w:rPr>
        <w:t>/proc</w:t>
      </w:r>
      <w:r w:rsidRPr="00057828">
        <w:rPr>
          <w:color w:val="1F497D" w:themeColor="text2"/>
        </w:rPr>
        <w:t xml:space="preserve"> est vraiment un </w:t>
      </w:r>
      <w:r w:rsidRPr="003F2979">
        <w:rPr>
          <w:b/>
          <w:bCs/>
          <w:color w:val="0070C0"/>
        </w:rPr>
        <w:t>pseudo système de fichiers</w:t>
      </w:r>
      <w:r>
        <w:rPr>
          <w:color w:val="1F497D" w:themeColor="text2"/>
        </w:rPr>
        <w:t xml:space="preserve">. </w:t>
      </w:r>
      <w:r>
        <w:rPr>
          <w:color w:val="1F497D" w:themeColor="text2"/>
        </w:rPr>
        <w:br/>
      </w:r>
      <w:r>
        <w:rPr>
          <w:color w:val="1F497D" w:themeColor="text2"/>
        </w:rPr>
        <w:t>S</w:t>
      </w:r>
      <w:r w:rsidRPr="00057828">
        <w:rPr>
          <w:color w:val="1F497D" w:themeColor="text2"/>
        </w:rPr>
        <w:t xml:space="preserve">es </w:t>
      </w:r>
      <w:r w:rsidRPr="003F2979">
        <w:rPr>
          <w:b/>
          <w:bCs/>
          <w:color w:val="0070C0"/>
        </w:rPr>
        <w:t>sous-répertoires et ses fichiers sont créés par le noyau</w:t>
      </w:r>
      <w:r w:rsidRPr="00057828">
        <w:rPr>
          <w:color w:val="1F497D" w:themeColor="text2"/>
        </w:rPr>
        <w:t xml:space="preserve"> </w:t>
      </w:r>
      <w:r>
        <w:rPr>
          <w:color w:val="1F497D" w:themeColor="text2"/>
        </w:rPr>
        <w:t>afin que les utilitaires et programmes puissent y trouver de l’information pertinente sur le système.</w:t>
      </w:r>
    </w:p>
    <w:p w:rsidRPr="00057828" w:rsidR="002B0E39" w:rsidP="0058370C" w:rsidRDefault="002B0E39" w14:paraId="727DB7E3" w14:textId="77777777">
      <w:pPr>
        <w:spacing w:line="20" w:lineRule="atLeast"/>
        <w:rPr>
          <w:color w:val="1F497D" w:themeColor="text2"/>
        </w:rPr>
      </w:pPr>
      <w:r>
        <w:rPr>
          <w:color w:val="1F497D" w:themeColor="text2"/>
        </w:rPr>
        <w:t xml:space="preserve">On y retrouve, entre autres, </w:t>
      </w:r>
      <w:r w:rsidRPr="00057828">
        <w:rPr>
          <w:color w:val="1F497D" w:themeColor="text2"/>
        </w:rPr>
        <w:t xml:space="preserve">de </w:t>
      </w:r>
      <w:r w:rsidRPr="003F2979">
        <w:rPr>
          <w:b/>
          <w:bCs/>
          <w:color w:val="0070C0"/>
        </w:rPr>
        <w:t>nombreuses données sur les processus en cours</w:t>
      </w:r>
      <w:r w:rsidRPr="00057828">
        <w:rPr>
          <w:color w:val="1F497D" w:themeColor="text2"/>
        </w:rPr>
        <w:t xml:space="preserve">, ainsi que d’autres </w:t>
      </w:r>
      <w:r w:rsidRPr="003F2979">
        <w:rPr>
          <w:b/>
          <w:bCs/>
          <w:color w:val="0070C0"/>
        </w:rPr>
        <w:t>informations dont</w:t>
      </w:r>
      <w:r w:rsidRPr="009A76E5">
        <w:rPr>
          <w:b/>
          <w:color w:val="00B050"/>
        </w:rPr>
        <w:t xml:space="preserve"> </w:t>
      </w:r>
      <w:r w:rsidRPr="003F2979">
        <w:rPr>
          <w:b/>
          <w:bCs/>
          <w:color w:val="0070C0"/>
        </w:rPr>
        <w:t>dispose le noyau sur le matériel</w:t>
      </w:r>
      <w:r w:rsidRPr="00057828">
        <w:rPr>
          <w:color w:val="1F497D" w:themeColor="text2"/>
        </w:rPr>
        <w:t xml:space="preserve"> de l’ordinateur.</w:t>
      </w:r>
    </w:p>
    <w:p w:rsidR="002B0E39" w:rsidP="0058370C" w:rsidRDefault="002B0E39" w14:paraId="5C04763A" w14:textId="77777777">
      <w:pPr>
        <w:spacing w:line="20" w:lineRule="atLeast"/>
        <w:rPr>
          <w:color w:val="1F497D" w:themeColor="text2"/>
        </w:rPr>
      </w:pPr>
      <w:r w:rsidRPr="00057828">
        <w:rPr>
          <w:color w:val="1F497D" w:themeColor="text2"/>
        </w:rPr>
        <w:t>Par exemple, certains fichiers</w:t>
      </w:r>
      <w:r>
        <w:rPr>
          <w:color w:val="1F497D" w:themeColor="text2"/>
        </w:rPr>
        <w:t xml:space="preserve"> proposent</w:t>
      </w:r>
      <w:r w:rsidRPr="00057828">
        <w:rPr>
          <w:color w:val="1F497D" w:themeColor="text2"/>
        </w:rPr>
        <w:t xml:space="preserve"> une </w:t>
      </w:r>
      <w:r w:rsidRPr="003F2979">
        <w:rPr>
          <w:b/>
          <w:bCs/>
          <w:color w:val="0070C0"/>
        </w:rPr>
        <w:t>analyse complète du matériel</w:t>
      </w:r>
      <w:r w:rsidRPr="00057828">
        <w:rPr>
          <w:color w:val="1F497D" w:themeColor="text2"/>
        </w:rPr>
        <w:t xml:space="preserve">. </w:t>
      </w:r>
    </w:p>
    <w:p w:rsidRPr="00057828" w:rsidR="002B0E39" w:rsidP="0058370C" w:rsidRDefault="002B0E39" w14:paraId="388DCAC9" w14:textId="77777777">
      <w:pPr>
        <w:spacing w:line="20" w:lineRule="atLeast"/>
        <w:rPr>
          <w:color w:val="1F497D" w:themeColor="text2"/>
        </w:rPr>
      </w:pPr>
      <w:r w:rsidRPr="00057828">
        <w:rPr>
          <w:color w:val="1F497D" w:themeColor="text2"/>
        </w:rPr>
        <w:t>Les fichiers les plus importants incluent</w:t>
      </w:r>
      <w:r>
        <w:rPr>
          <w:color w:val="1F497D" w:themeColor="text2"/>
        </w:rPr>
        <w:t> …</w:t>
      </w:r>
    </w:p>
    <w:p w:rsidR="002B0E39" w:rsidP="0058370C" w:rsidRDefault="002B0E39" w14:paraId="32A94249" w14:textId="77777777">
      <w:pPr>
        <w:pStyle w:val="Paragraphedeliste"/>
        <w:numPr>
          <w:ilvl w:val="0"/>
          <w:numId w:val="38"/>
        </w:numPr>
        <w:spacing w:after="200" w:line="20" w:lineRule="atLeast"/>
        <w:rPr>
          <w:color w:val="1F497D" w:themeColor="text2"/>
        </w:rPr>
      </w:pPr>
      <w:r w:rsidRPr="003F2979">
        <w:rPr>
          <w:b/>
          <w:iCs/>
          <w:color w:val="FFC000"/>
        </w:rPr>
        <w:t>/proc/cpuinfo</w:t>
      </w:r>
      <w:r w:rsidRPr="002B0FCF">
        <w:rPr>
          <w:b/>
          <w:i/>
          <w:color w:val="1F497D" w:themeColor="text2"/>
        </w:rPr>
        <w:br/>
      </w:r>
      <w:r w:rsidRPr="002B0FCF">
        <w:rPr>
          <w:color w:val="1F497D" w:themeColor="text2"/>
        </w:rPr>
        <w:t xml:space="preserve">Ce fichier contient des </w:t>
      </w:r>
      <w:r w:rsidRPr="003F2979">
        <w:rPr>
          <w:b/>
          <w:color w:val="0070C0"/>
        </w:rPr>
        <w:t>informations sur le type et la fréquence d’horloge du CPU</w:t>
      </w:r>
      <w:r w:rsidRPr="003F2979">
        <w:rPr>
          <w:color w:val="0070C0"/>
        </w:rPr>
        <w:t> </w:t>
      </w:r>
      <w:r w:rsidRPr="002B0FCF">
        <w:rPr>
          <w:color w:val="1F497D" w:themeColor="text2"/>
        </w:rPr>
        <w:t>;</w:t>
      </w:r>
    </w:p>
    <w:p w:rsidR="002B0E39" w:rsidP="0058370C" w:rsidRDefault="002B0E39" w14:paraId="2260A604" w14:textId="77777777">
      <w:pPr>
        <w:pStyle w:val="Paragraphedeliste"/>
        <w:numPr>
          <w:ilvl w:val="0"/>
          <w:numId w:val="38"/>
        </w:numPr>
        <w:spacing w:after="200" w:line="20" w:lineRule="atLeast"/>
        <w:rPr>
          <w:color w:val="1F497D" w:themeColor="text2"/>
        </w:rPr>
      </w:pPr>
      <w:r w:rsidRPr="003F2979">
        <w:rPr>
          <w:b/>
          <w:iCs/>
          <w:color w:val="FFC000"/>
        </w:rPr>
        <w:t>/proc/devices</w:t>
      </w:r>
      <w:r w:rsidRPr="00C14E17">
        <w:rPr>
          <w:b/>
          <w:i/>
          <w:color w:val="1F497D" w:themeColor="text2"/>
        </w:rPr>
        <w:br/>
      </w:r>
      <w:r w:rsidRPr="00C14E17">
        <w:rPr>
          <w:color w:val="1F497D" w:themeColor="text2"/>
        </w:rPr>
        <w:t xml:space="preserve">Ce fichier contient une </w:t>
      </w:r>
      <w:r w:rsidRPr="003F2979">
        <w:rPr>
          <w:b/>
          <w:color w:val="0070C0"/>
        </w:rPr>
        <w:t>liste complète des périphériques pris en charge par le noyau</w:t>
      </w:r>
      <w:r w:rsidRPr="00C14E17">
        <w:rPr>
          <w:color w:val="1F497D" w:themeColor="text2"/>
        </w:rPr>
        <w:t>, y compris leurs principaux numéros</w:t>
      </w:r>
      <w:r w:rsidRPr="00C14E17">
        <w:rPr>
          <w:color w:val="1F497D" w:themeColor="text2"/>
        </w:rPr>
        <w:br/>
      </w:r>
      <w:r w:rsidRPr="00C14E17">
        <w:rPr>
          <w:color w:val="1F497D" w:themeColor="text2"/>
        </w:rPr>
        <w:t xml:space="preserve">Cette </w:t>
      </w:r>
      <w:r w:rsidRPr="003F2979">
        <w:rPr>
          <w:b/>
          <w:color w:val="0070C0"/>
        </w:rPr>
        <w:t>liste</w:t>
      </w:r>
      <w:r w:rsidRPr="00000BEF">
        <w:rPr>
          <w:b/>
          <w:color w:val="00B050"/>
        </w:rPr>
        <w:t xml:space="preserve"> </w:t>
      </w:r>
      <w:r w:rsidRPr="003F2979">
        <w:rPr>
          <w:b/>
          <w:color w:val="0070C0"/>
        </w:rPr>
        <w:t>est consultée lors de la création des fichiers de périphérique</w:t>
      </w:r>
      <w:r w:rsidRPr="00C14E17">
        <w:rPr>
          <w:color w:val="1F497D" w:themeColor="text2"/>
        </w:rPr>
        <w:t> </w:t>
      </w:r>
      <w:r>
        <w:rPr>
          <w:color w:val="1F497D" w:themeColor="text2"/>
        </w:rPr>
        <w:t>;</w:t>
      </w:r>
    </w:p>
    <w:p w:rsidR="002B0E39" w:rsidP="0058370C" w:rsidRDefault="002B0E39" w14:paraId="70CDA378" w14:textId="77777777">
      <w:pPr>
        <w:pStyle w:val="Paragraphedeliste"/>
        <w:numPr>
          <w:ilvl w:val="0"/>
          <w:numId w:val="38"/>
        </w:numPr>
        <w:spacing w:after="200" w:line="20" w:lineRule="atLeast"/>
        <w:rPr>
          <w:color w:val="1F497D" w:themeColor="text2"/>
        </w:rPr>
      </w:pPr>
      <w:r w:rsidRPr="003F2979">
        <w:rPr>
          <w:b/>
          <w:iCs/>
          <w:color w:val="FFC000"/>
        </w:rPr>
        <w:t>/proc/dma</w:t>
      </w:r>
      <w:r w:rsidRPr="009A76E5">
        <w:rPr>
          <w:b/>
          <w:i/>
          <w:color w:val="FFC000"/>
        </w:rPr>
        <w:br/>
      </w:r>
      <w:r w:rsidRPr="00AB265E">
        <w:rPr>
          <w:color w:val="1F497D" w:themeColor="text2"/>
        </w:rPr>
        <w:t xml:space="preserve">Ce fichier consiste en une </w:t>
      </w:r>
      <w:r w:rsidRPr="003F2979">
        <w:rPr>
          <w:b/>
          <w:color w:val="0070C0"/>
        </w:rPr>
        <w:t>liste des canaux DMA utilisés</w:t>
      </w:r>
      <w:r w:rsidRPr="00AB265E">
        <w:rPr>
          <w:color w:val="1F497D" w:themeColor="text2"/>
        </w:rPr>
        <w:t xml:space="preserve">. </w:t>
      </w:r>
      <w:r w:rsidRPr="00AB265E">
        <w:rPr>
          <w:color w:val="1F497D" w:themeColor="text2"/>
        </w:rPr>
        <w:br/>
      </w:r>
      <w:r w:rsidRPr="00AB265E">
        <w:rPr>
          <w:color w:val="1F497D" w:themeColor="text2"/>
        </w:rPr>
        <w:t>Sur les systèmes PCI actuels, ces données ne sont ni intéressantes ou importantes ;</w:t>
      </w:r>
    </w:p>
    <w:p w:rsidR="002B0E39" w:rsidP="0058370C" w:rsidRDefault="002B0E39" w14:paraId="1C051F64" w14:textId="77777777">
      <w:pPr>
        <w:pStyle w:val="Paragraphedeliste"/>
        <w:numPr>
          <w:ilvl w:val="0"/>
          <w:numId w:val="38"/>
        </w:numPr>
        <w:spacing w:after="200" w:line="20" w:lineRule="atLeast"/>
        <w:rPr>
          <w:color w:val="1F497D" w:themeColor="text2"/>
        </w:rPr>
      </w:pPr>
      <w:r w:rsidRPr="003F2979">
        <w:rPr>
          <w:b/>
          <w:iCs/>
          <w:color w:val="FFC000"/>
        </w:rPr>
        <w:t>/proc/interrupts</w:t>
      </w:r>
      <w:r w:rsidRPr="00073E47">
        <w:rPr>
          <w:b/>
          <w:i/>
          <w:color w:val="1F497D" w:themeColor="text2"/>
        </w:rPr>
        <w:br/>
      </w:r>
      <w:r w:rsidRPr="00073E47">
        <w:rPr>
          <w:color w:val="1F497D" w:themeColor="text2"/>
        </w:rPr>
        <w:t xml:space="preserve">Ce fichier renferme une </w:t>
      </w:r>
      <w:r w:rsidRPr="003F2979">
        <w:rPr>
          <w:b/>
          <w:color w:val="0070C0"/>
        </w:rPr>
        <w:t>liste de toutes les interruptions matérielles en cours d'utilisation</w:t>
      </w:r>
      <w:r w:rsidRPr="00073E47">
        <w:rPr>
          <w:color w:val="1F497D" w:themeColor="text2"/>
        </w:rPr>
        <w:t xml:space="preserve">. </w:t>
      </w:r>
      <w:r w:rsidRPr="00073E47">
        <w:rPr>
          <w:color w:val="1F497D" w:themeColor="text2"/>
        </w:rPr>
        <w:br/>
      </w:r>
      <w:r w:rsidRPr="00073E47">
        <w:rPr>
          <w:color w:val="1F497D" w:themeColor="text2"/>
        </w:rPr>
        <w:t>Celui-ci contient le numéro d'interruption, le nombre d'interruptions déclenchées et les pilotes gérant cette interruption particulière</w:t>
      </w:r>
      <w:r w:rsidRPr="00073E47">
        <w:rPr>
          <w:color w:val="1F497D" w:themeColor="text2"/>
        </w:rPr>
        <w:br/>
      </w:r>
      <w:r w:rsidRPr="00073E47">
        <w:rPr>
          <w:b/>
          <w:color w:val="1F497D" w:themeColor="text2"/>
        </w:rPr>
        <w:t>Note</w:t>
      </w:r>
      <w:r w:rsidRPr="00073E47">
        <w:rPr>
          <w:color w:val="1F497D" w:themeColor="text2"/>
        </w:rPr>
        <w:t xml:space="preserve"> …</w:t>
      </w:r>
      <w:r w:rsidRPr="00073E47">
        <w:rPr>
          <w:color w:val="1F497D" w:themeColor="text2"/>
        </w:rPr>
        <w:br/>
      </w:r>
      <w:r w:rsidRPr="00073E47">
        <w:rPr>
          <w:color w:val="1F497D" w:themeColor="text2"/>
        </w:rPr>
        <w:t>Une interruption survient dans cette liste uniquement si un pilote du noyau le réclame ;</w:t>
      </w:r>
    </w:p>
    <w:p w:rsidR="002B0E39" w:rsidP="0058370C" w:rsidRDefault="002B0E39" w14:paraId="0B920F48" w14:textId="77777777">
      <w:pPr>
        <w:pStyle w:val="Paragraphedeliste"/>
        <w:numPr>
          <w:ilvl w:val="0"/>
          <w:numId w:val="38"/>
        </w:numPr>
        <w:spacing w:after="200" w:line="20" w:lineRule="atLeast"/>
        <w:rPr>
          <w:color w:val="1F497D" w:themeColor="text2"/>
        </w:rPr>
      </w:pPr>
      <w:r w:rsidRPr="003F2979">
        <w:rPr>
          <w:b/>
          <w:iCs/>
          <w:color w:val="FFC000"/>
        </w:rPr>
        <w:t>/proc/ioports</w:t>
      </w:r>
      <w:r w:rsidRPr="003F2979">
        <w:rPr>
          <w:b/>
          <w:iCs/>
          <w:color w:val="1F497D" w:themeColor="text2"/>
        </w:rPr>
        <w:br/>
      </w:r>
      <w:r w:rsidRPr="007B28C2">
        <w:rPr>
          <w:color w:val="1F497D" w:themeColor="text2"/>
        </w:rPr>
        <w:t xml:space="preserve">Ce fichier est similaire à </w:t>
      </w:r>
      <w:r w:rsidRPr="007B28C2">
        <w:rPr>
          <w:i/>
          <w:color w:val="1F497D" w:themeColor="text2"/>
        </w:rPr>
        <w:t>/proc/interrupts</w:t>
      </w:r>
      <w:r w:rsidRPr="007B28C2">
        <w:rPr>
          <w:color w:val="1F497D" w:themeColor="text2"/>
        </w:rPr>
        <w:t xml:space="preserve"> mais pour les </w:t>
      </w:r>
      <w:r w:rsidRPr="003F2979">
        <w:rPr>
          <w:b/>
          <w:color w:val="0070C0"/>
        </w:rPr>
        <w:t>ports d'entrées/sorties</w:t>
      </w:r>
      <w:r w:rsidRPr="007B28C2">
        <w:rPr>
          <w:color w:val="1F497D" w:themeColor="text2"/>
        </w:rPr>
        <w:t> ;</w:t>
      </w:r>
    </w:p>
    <w:p w:rsidR="002B0E39" w:rsidP="0058370C" w:rsidRDefault="002B0E39" w14:paraId="7D60E95C" w14:textId="77777777">
      <w:pPr>
        <w:pStyle w:val="Paragraphedeliste"/>
        <w:numPr>
          <w:ilvl w:val="0"/>
          <w:numId w:val="38"/>
        </w:numPr>
        <w:spacing w:after="200" w:line="20" w:lineRule="atLeast"/>
        <w:rPr>
          <w:color w:val="1F497D" w:themeColor="text2"/>
        </w:rPr>
      </w:pPr>
      <w:r w:rsidRPr="003F2979">
        <w:rPr>
          <w:b/>
          <w:iCs/>
          <w:color w:val="FFC000"/>
        </w:rPr>
        <w:t>/proc/kcore</w:t>
      </w:r>
      <w:r w:rsidRPr="00A129F3">
        <w:rPr>
          <w:b/>
          <w:i/>
          <w:color w:val="1F497D" w:themeColor="text2"/>
        </w:rPr>
        <w:br/>
      </w:r>
      <w:r w:rsidRPr="00A129F3">
        <w:rPr>
          <w:color w:val="1F497D" w:themeColor="text2"/>
        </w:rPr>
        <w:t xml:space="preserve">Ce fichier est remarquable par sa taille. </w:t>
      </w:r>
      <w:r w:rsidRPr="00A129F3">
        <w:rPr>
          <w:color w:val="1F497D" w:themeColor="text2"/>
        </w:rPr>
        <w:br/>
      </w:r>
      <w:r w:rsidRPr="00A129F3">
        <w:rPr>
          <w:color w:val="1F497D" w:themeColor="text2"/>
        </w:rPr>
        <w:t xml:space="preserve">Il met à disposition la </w:t>
      </w:r>
      <w:r w:rsidRPr="003F2979">
        <w:rPr>
          <w:b/>
          <w:color w:val="0070C0"/>
        </w:rPr>
        <w:t>totalité de la RAM de l'ordinateur</w:t>
      </w:r>
      <w:r w:rsidRPr="00A129F3">
        <w:rPr>
          <w:color w:val="1F497D" w:themeColor="text2"/>
        </w:rPr>
        <w:t xml:space="preserve"> et est </w:t>
      </w:r>
      <w:r w:rsidRPr="003F2979">
        <w:rPr>
          <w:b/>
          <w:color w:val="0070C0"/>
        </w:rPr>
        <w:t>requis pour le débogage du noyau</w:t>
      </w:r>
      <w:r w:rsidRPr="00A129F3">
        <w:rPr>
          <w:color w:val="1F497D" w:themeColor="text2"/>
        </w:rPr>
        <w:t xml:space="preserve"> </w:t>
      </w:r>
      <w:r w:rsidRPr="00A129F3">
        <w:rPr>
          <w:color w:val="1F497D" w:themeColor="text2"/>
        </w:rPr>
        <w:br/>
      </w:r>
      <w:r w:rsidRPr="00A129F3">
        <w:rPr>
          <w:color w:val="1F497D" w:themeColor="text2"/>
        </w:rPr>
        <w:t>Ce fichier nécessite des privilèges root pour la lecture</w:t>
      </w:r>
      <w:r>
        <w:rPr>
          <w:color w:val="1F497D" w:themeColor="text2"/>
        </w:rPr>
        <w:t> ;</w:t>
      </w:r>
    </w:p>
    <w:p w:rsidR="002B0E39" w:rsidP="0058370C" w:rsidRDefault="002B0E39" w14:paraId="09E57512" w14:textId="1636D4CC">
      <w:pPr>
        <w:pStyle w:val="Paragraphedeliste"/>
        <w:numPr>
          <w:ilvl w:val="0"/>
          <w:numId w:val="38"/>
        </w:numPr>
        <w:spacing w:after="200" w:line="20" w:lineRule="atLeast"/>
        <w:rPr>
          <w:color w:val="1F497D" w:themeColor="text2"/>
        </w:rPr>
      </w:pPr>
      <w:r w:rsidRPr="003F2979">
        <w:rPr>
          <w:b/>
          <w:iCs/>
          <w:color w:val="FFC000"/>
        </w:rPr>
        <w:t>/proc/loadavg</w:t>
      </w:r>
      <w:r w:rsidRPr="009A76E5">
        <w:rPr>
          <w:b/>
          <w:i/>
          <w:color w:val="FFC000"/>
        </w:rPr>
        <w:br/>
      </w:r>
      <w:r w:rsidRPr="006A5697">
        <w:rPr>
          <w:color w:val="1F497D" w:themeColor="text2"/>
        </w:rPr>
        <w:t xml:space="preserve">Ce fichier contient </w:t>
      </w:r>
      <w:r w:rsidRPr="003F2979">
        <w:rPr>
          <w:b/>
          <w:color w:val="0070C0"/>
        </w:rPr>
        <w:t>trois chiffres mesurant la charge du processeur</w:t>
      </w:r>
      <w:r w:rsidRPr="00FD14BF">
        <w:rPr>
          <w:b/>
          <w:color w:val="00B050"/>
        </w:rPr>
        <w:t xml:space="preserve"> </w:t>
      </w:r>
      <w:r w:rsidRPr="003F2979">
        <w:rPr>
          <w:b/>
          <w:color w:val="0070C0"/>
        </w:rPr>
        <w:t>au cours des dernières 1, 5 et 15 minutes</w:t>
      </w:r>
      <w:r w:rsidR="003F2979">
        <w:rPr>
          <w:color w:val="1F497D" w:themeColor="text2"/>
        </w:rPr>
        <w:t xml:space="preserve">. </w:t>
      </w:r>
      <w:r w:rsidRPr="006A5697">
        <w:rPr>
          <w:color w:val="1F497D" w:themeColor="text2"/>
        </w:rPr>
        <w:t xml:space="preserve">Ces valeurs sont généralement </w:t>
      </w:r>
      <w:r w:rsidRPr="003F2979">
        <w:rPr>
          <w:b/>
          <w:color w:val="0070C0"/>
        </w:rPr>
        <w:t>générées par le programme uptime</w:t>
      </w:r>
      <w:r w:rsidRPr="006A5697">
        <w:rPr>
          <w:color w:val="1F497D" w:themeColor="text2"/>
        </w:rPr>
        <w:t> ;</w:t>
      </w:r>
    </w:p>
    <w:p w:rsidR="002B0E39" w:rsidP="0058370C" w:rsidRDefault="002B0E39" w14:paraId="42C8F6C0" w14:textId="77777777">
      <w:pPr>
        <w:pStyle w:val="Paragraphedeliste"/>
        <w:numPr>
          <w:ilvl w:val="0"/>
          <w:numId w:val="38"/>
        </w:numPr>
        <w:spacing w:after="200" w:line="20" w:lineRule="atLeast"/>
        <w:rPr>
          <w:color w:val="1F497D" w:themeColor="text2"/>
        </w:rPr>
      </w:pPr>
      <w:r w:rsidRPr="003F2979">
        <w:rPr>
          <w:b/>
          <w:iCs/>
          <w:color w:val="FFC000"/>
        </w:rPr>
        <w:lastRenderedPageBreak/>
        <w:t>/proc/meminfo</w:t>
      </w:r>
      <w:r w:rsidRPr="000619FD">
        <w:rPr>
          <w:color w:val="1F497D" w:themeColor="text2"/>
        </w:rPr>
        <w:br/>
      </w:r>
      <w:r w:rsidRPr="000619FD">
        <w:rPr>
          <w:color w:val="1F497D" w:themeColor="text2"/>
        </w:rPr>
        <w:t>Ce fichier contient des données relatives à l'</w:t>
      </w:r>
      <w:r w:rsidRPr="003F2979">
        <w:rPr>
          <w:b/>
          <w:color w:val="0070C0"/>
        </w:rPr>
        <w:t>utilisation de la mémoire et du fichier d'échange</w:t>
      </w:r>
      <w:r w:rsidRPr="000619FD">
        <w:rPr>
          <w:color w:val="1F497D" w:themeColor="text2"/>
        </w:rPr>
        <w:br/>
      </w:r>
      <w:r w:rsidRPr="000619FD">
        <w:rPr>
          <w:color w:val="1F497D" w:themeColor="text2"/>
        </w:rPr>
        <w:t xml:space="preserve"> Ce fichier est notamment </w:t>
      </w:r>
      <w:r w:rsidRPr="003F2979">
        <w:rPr>
          <w:b/>
          <w:color w:val="0070C0"/>
        </w:rPr>
        <w:t>utilisé par l’utilitaire free</w:t>
      </w:r>
      <w:r w:rsidRPr="000619FD">
        <w:rPr>
          <w:color w:val="1F497D" w:themeColor="text2"/>
        </w:rPr>
        <w:t> ;</w:t>
      </w:r>
    </w:p>
    <w:p w:rsidRPr="003F2979" w:rsidR="002B0E39" w:rsidP="0058370C" w:rsidRDefault="002B0E39" w14:paraId="32AEFAF8" w14:textId="77777777">
      <w:pPr>
        <w:pStyle w:val="Paragraphedeliste"/>
        <w:numPr>
          <w:ilvl w:val="0"/>
          <w:numId w:val="38"/>
        </w:numPr>
        <w:spacing w:after="200" w:line="20" w:lineRule="atLeast"/>
        <w:rPr>
          <w:b/>
          <w:color w:val="0070C0"/>
        </w:rPr>
      </w:pPr>
      <w:r w:rsidRPr="003F2979">
        <w:rPr>
          <w:b/>
          <w:iCs/>
          <w:color w:val="FFC000"/>
        </w:rPr>
        <w:t>/proc/mounts</w:t>
      </w:r>
      <w:r w:rsidRPr="00DF0A6C">
        <w:rPr>
          <w:b/>
          <w:i/>
          <w:color w:val="1F497D" w:themeColor="text2"/>
        </w:rPr>
        <w:br/>
      </w:r>
      <w:r w:rsidRPr="00DF0A6C">
        <w:rPr>
          <w:color w:val="1F497D" w:themeColor="text2"/>
        </w:rPr>
        <w:t xml:space="preserve">Ce fichier est une autre </w:t>
      </w:r>
      <w:r w:rsidRPr="003F2979">
        <w:rPr>
          <w:b/>
          <w:color w:val="0070C0"/>
        </w:rPr>
        <w:t>liste de tous les systèmes de fichiers montés actuellement</w:t>
      </w:r>
      <w:r w:rsidRPr="003F2979">
        <w:rPr>
          <w:b/>
          <w:color w:val="0070C0"/>
        </w:rPr>
        <w:br/>
      </w:r>
      <w:r w:rsidRPr="003F2979">
        <w:rPr>
          <w:b/>
          <w:color w:val="0070C0"/>
        </w:rPr>
        <w:t>Il est essentiellement identiques à /etc/mtab ;</w:t>
      </w:r>
    </w:p>
    <w:p w:rsidR="002B0E39" w:rsidP="0058370C" w:rsidRDefault="002B0E39" w14:paraId="7DDEC00D" w14:textId="77777777">
      <w:pPr>
        <w:pStyle w:val="Paragraphedeliste"/>
        <w:numPr>
          <w:ilvl w:val="0"/>
          <w:numId w:val="38"/>
        </w:numPr>
        <w:spacing w:after="200" w:line="20" w:lineRule="atLeast"/>
        <w:rPr>
          <w:color w:val="1F497D" w:themeColor="text2"/>
        </w:rPr>
      </w:pPr>
      <w:r w:rsidRPr="003F2979">
        <w:rPr>
          <w:b/>
          <w:iCs/>
          <w:color w:val="FFC000"/>
        </w:rPr>
        <w:t>/proc/scsi</w:t>
      </w:r>
      <w:r w:rsidRPr="009A76E5">
        <w:rPr>
          <w:b/>
          <w:i/>
          <w:color w:val="FFC000"/>
        </w:rPr>
        <w:br/>
      </w:r>
      <w:r w:rsidRPr="0012617C">
        <w:rPr>
          <w:color w:val="1F497D" w:themeColor="text2"/>
        </w:rPr>
        <w:t xml:space="preserve">Ce répertoire contient un fichier appelé </w:t>
      </w:r>
      <w:r w:rsidRPr="0012617C">
        <w:rPr>
          <w:i/>
          <w:color w:val="1F497D" w:themeColor="text2"/>
        </w:rPr>
        <w:t>scsi</w:t>
      </w:r>
      <w:r w:rsidRPr="0012617C">
        <w:rPr>
          <w:color w:val="1F497D" w:themeColor="text2"/>
        </w:rPr>
        <w:t xml:space="preserve"> répertoriant les </w:t>
      </w:r>
      <w:r w:rsidRPr="003F2979">
        <w:rPr>
          <w:b/>
          <w:color w:val="0070C0"/>
        </w:rPr>
        <w:t>périphériques SCSI disponibles</w:t>
      </w:r>
      <w:r w:rsidRPr="0012617C">
        <w:rPr>
          <w:color w:val="1F497D" w:themeColor="text2"/>
        </w:rPr>
        <w:br/>
      </w:r>
      <w:r w:rsidRPr="0012617C">
        <w:rPr>
          <w:color w:val="1F497D" w:themeColor="text2"/>
        </w:rPr>
        <w:t>Il existe un autre sous-répertoire pour chaque type d'adaptateur hôte SCSI du système contenant un fichier</w:t>
      </w:r>
      <w:r>
        <w:rPr>
          <w:color w:val="1F497D" w:themeColor="text2"/>
        </w:rPr>
        <w:t> </w:t>
      </w:r>
      <w:r w:rsidRPr="0012617C">
        <w:rPr>
          <w:color w:val="1F497D" w:themeColor="text2"/>
        </w:rPr>
        <w:t>0</w:t>
      </w:r>
      <w:r>
        <w:rPr>
          <w:color w:val="1F497D" w:themeColor="text2"/>
        </w:rPr>
        <w:t> </w:t>
      </w:r>
      <w:r w:rsidRPr="0012617C">
        <w:rPr>
          <w:color w:val="1F497D" w:themeColor="text2"/>
        </w:rPr>
        <w:t>(1,</w:t>
      </w:r>
      <w:r>
        <w:rPr>
          <w:color w:val="1F497D" w:themeColor="text2"/>
        </w:rPr>
        <w:t> </w:t>
      </w:r>
      <w:r w:rsidRPr="0012617C">
        <w:rPr>
          <w:color w:val="1F497D" w:themeColor="text2"/>
        </w:rPr>
        <w:t>2,</w:t>
      </w:r>
      <w:r>
        <w:rPr>
          <w:color w:val="1F497D" w:themeColor="text2"/>
        </w:rPr>
        <w:t> </w:t>
      </w:r>
      <w:r w:rsidRPr="0012617C">
        <w:rPr>
          <w:color w:val="1F497D" w:themeColor="text2"/>
        </w:rPr>
        <w:t>…, pour plusieurs adaptateurs du même type) donnant des informations sur l'adaptateur SCSI ;</w:t>
      </w:r>
    </w:p>
    <w:p w:rsidRPr="0012617C" w:rsidR="002B0E39" w:rsidP="0058370C" w:rsidRDefault="002B0E39" w14:paraId="657AA942" w14:textId="77777777">
      <w:pPr>
        <w:pStyle w:val="Paragraphedeliste"/>
        <w:numPr>
          <w:ilvl w:val="0"/>
          <w:numId w:val="38"/>
        </w:numPr>
        <w:spacing w:after="200" w:line="20" w:lineRule="atLeast"/>
        <w:rPr>
          <w:color w:val="1F497D" w:themeColor="text2"/>
        </w:rPr>
      </w:pPr>
      <w:r w:rsidRPr="003F2979">
        <w:rPr>
          <w:b/>
          <w:iCs/>
          <w:color w:val="FFC000"/>
        </w:rPr>
        <w:t>/proc/version</w:t>
      </w:r>
      <w:r w:rsidRPr="0012617C">
        <w:rPr>
          <w:b/>
          <w:i/>
          <w:color w:val="1F497D" w:themeColor="text2"/>
        </w:rPr>
        <w:br/>
      </w:r>
      <w:r>
        <w:rPr>
          <w:color w:val="1F497D" w:themeColor="text2"/>
        </w:rPr>
        <w:t xml:space="preserve">Ce fichier permet de récupérer les </w:t>
      </w:r>
      <w:r w:rsidRPr="003F2979">
        <w:rPr>
          <w:b/>
          <w:color w:val="0070C0"/>
        </w:rPr>
        <w:t>informations concernant le numéro de version et la date de compilation du</w:t>
      </w:r>
      <w:r w:rsidRPr="00A41D13">
        <w:rPr>
          <w:b/>
          <w:color w:val="00B050"/>
        </w:rPr>
        <w:t xml:space="preserve"> </w:t>
      </w:r>
      <w:r w:rsidRPr="003F2979">
        <w:rPr>
          <w:b/>
          <w:color w:val="0070C0"/>
        </w:rPr>
        <w:t>noyau actuel</w:t>
      </w:r>
      <w:r w:rsidRPr="0012617C">
        <w:rPr>
          <w:color w:val="1F497D" w:themeColor="text2"/>
        </w:rPr>
        <w:t>.</w:t>
      </w:r>
    </w:p>
    <w:p w:rsidRPr="00057828" w:rsidR="002B0E39" w:rsidP="0058370C" w:rsidRDefault="002B0E39" w14:paraId="27A165CE" w14:textId="1E7A3AFF">
      <w:pPr>
        <w:spacing w:line="20" w:lineRule="atLeast"/>
        <w:rPr>
          <w:color w:val="1F497D" w:themeColor="text2"/>
        </w:rPr>
      </w:pPr>
      <w:r w:rsidRPr="00BB44F0">
        <w:rPr>
          <w:b/>
          <w:color w:val="1F497D" w:themeColor="text2"/>
        </w:rPr>
        <w:t>Remarque</w:t>
      </w:r>
      <w:r w:rsidRPr="00057828">
        <w:rPr>
          <w:color w:val="1F497D" w:themeColor="text2"/>
        </w:rPr>
        <w:t xml:space="preserve"> ...</w:t>
      </w:r>
    </w:p>
    <w:p w:rsidR="002B0E39" w:rsidP="0058370C" w:rsidRDefault="002B0E39" w14:paraId="47299E39" w14:textId="33261406">
      <w:pPr>
        <w:spacing w:line="20" w:lineRule="atLeast"/>
        <w:rPr>
          <w:color w:val="1F497D" w:themeColor="text2"/>
        </w:rPr>
      </w:pPr>
      <w:r w:rsidRPr="00057828">
        <w:rPr>
          <w:color w:val="1F497D" w:themeColor="text2"/>
        </w:rPr>
        <w:t>À l'époque où</w:t>
      </w:r>
      <w:r>
        <w:rPr>
          <w:color w:val="1F497D" w:themeColor="text2"/>
        </w:rPr>
        <w:t xml:space="preserve"> le répertoire </w:t>
      </w:r>
      <w:r w:rsidRPr="003965F1">
        <w:rPr>
          <w:i/>
          <w:color w:val="1F497D" w:themeColor="text2"/>
        </w:rPr>
        <w:t>/proc</w:t>
      </w:r>
      <w:r w:rsidRPr="00057828">
        <w:rPr>
          <w:color w:val="1F497D" w:themeColor="text2"/>
        </w:rPr>
        <w:t xml:space="preserve"> </w:t>
      </w:r>
      <w:r>
        <w:rPr>
          <w:color w:val="1F497D" w:themeColor="text2"/>
        </w:rPr>
        <w:t>n’existait pas</w:t>
      </w:r>
      <w:r w:rsidRPr="00057828">
        <w:rPr>
          <w:color w:val="1F497D" w:themeColor="text2"/>
        </w:rPr>
        <w:t xml:space="preserve">, des programmes tels que l'outil d'affichage de l'état des processus, </w:t>
      </w:r>
      <w:r w:rsidRPr="003965F1">
        <w:rPr>
          <w:i/>
          <w:color w:val="1F497D" w:themeColor="text2"/>
        </w:rPr>
        <w:t>ps</w:t>
      </w:r>
      <w:r w:rsidRPr="00057828">
        <w:rPr>
          <w:color w:val="1F497D" w:themeColor="text2"/>
        </w:rPr>
        <w:t xml:space="preserve">, qui devait accéder aux informations du noyau, devaient </w:t>
      </w:r>
      <w:r>
        <w:rPr>
          <w:color w:val="1F497D" w:themeColor="text2"/>
        </w:rPr>
        <w:t>posséder</w:t>
      </w:r>
      <w:r w:rsidRPr="00057828">
        <w:rPr>
          <w:color w:val="1F497D" w:themeColor="text2"/>
        </w:rPr>
        <w:t xml:space="preserve"> une connaissance considérable des structures de données internes du noyau ainsi que les droits d'accès appropriés pour lire les données en question</w:t>
      </w:r>
      <w:r>
        <w:rPr>
          <w:color w:val="1F497D" w:themeColor="text2"/>
        </w:rPr>
        <w:t xml:space="preserve"> (depuis </w:t>
      </w:r>
      <w:r w:rsidRPr="00057828">
        <w:rPr>
          <w:color w:val="1F497D" w:themeColor="text2"/>
        </w:rPr>
        <w:t xml:space="preserve">le noyau en cours d'exécution. </w:t>
      </w:r>
      <w:r w:rsidR="00014FDC">
        <w:rPr>
          <w:color w:val="1F497D" w:themeColor="text2"/>
        </w:rPr>
        <w:br/>
      </w:r>
      <w:r w:rsidRPr="00057828">
        <w:rPr>
          <w:color w:val="1F497D" w:themeColor="text2"/>
        </w:rPr>
        <w:t xml:space="preserve">Comme ces structures de données changeaient assez rapidement, il était souvent nécessaire d’installer une nouvelle version de ces programmes </w:t>
      </w:r>
      <w:r>
        <w:rPr>
          <w:color w:val="1F497D" w:themeColor="text2"/>
        </w:rPr>
        <w:t>à chaque</w:t>
      </w:r>
      <w:r w:rsidRPr="00057828">
        <w:rPr>
          <w:color w:val="1F497D" w:themeColor="text2"/>
        </w:rPr>
        <w:t xml:space="preserve"> nouvelle version du noyau. </w:t>
      </w:r>
      <w:r w:rsidR="00014FDC">
        <w:rPr>
          <w:color w:val="1F497D" w:themeColor="text2"/>
        </w:rPr>
        <w:br/>
      </w:r>
      <w:r w:rsidRPr="00057828">
        <w:rPr>
          <w:color w:val="1F497D" w:themeColor="text2"/>
        </w:rPr>
        <w:t xml:space="preserve">Le système de fichiers </w:t>
      </w:r>
      <w:r w:rsidRPr="00650120">
        <w:rPr>
          <w:i/>
          <w:color w:val="1F497D" w:themeColor="text2"/>
        </w:rPr>
        <w:t>/proc</w:t>
      </w:r>
      <w:r w:rsidRPr="00057828">
        <w:rPr>
          <w:color w:val="1F497D" w:themeColor="text2"/>
        </w:rPr>
        <w:t xml:space="preserve"> sert de couche d'abstraction entre ces structures de données internes et les utilitaires</w:t>
      </w:r>
      <w:r>
        <w:rPr>
          <w:color w:val="1F497D" w:themeColor="text2"/>
        </w:rPr>
        <w:t>.</w:t>
      </w:r>
    </w:p>
    <w:p w:rsidR="00B068EC" w:rsidP="0058370C" w:rsidRDefault="00B068EC" w14:paraId="67E45F12" w14:textId="77777777">
      <w:pPr>
        <w:spacing w:line="20" w:lineRule="atLeast"/>
        <w:rPr>
          <w:b/>
          <w:iCs/>
          <w:color w:val="0070C0"/>
        </w:rPr>
      </w:pPr>
    </w:p>
    <w:p w:rsidRPr="00960B93" w:rsidR="002B0E39" w:rsidP="0058370C" w:rsidRDefault="002B0E39" w14:paraId="7DE1D166" w14:textId="231E991B">
      <w:pPr>
        <w:spacing w:line="20" w:lineRule="atLeast"/>
        <w:rPr>
          <w:color w:val="1F497D" w:themeColor="text2"/>
        </w:rPr>
      </w:pPr>
      <w:r w:rsidRPr="00C31D9C">
        <w:rPr>
          <w:b/>
          <w:iCs/>
          <w:color w:val="0070C0"/>
        </w:rPr>
        <w:t>/sys</w:t>
      </w:r>
      <w:r w:rsidRPr="00C31D9C">
        <w:rPr>
          <w:b/>
          <w:color w:val="0070C0"/>
        </w:rPr>
        <w:t xml:space="preserve"> </w:t>
      </w:r>
      <w:r w:rsidRPr="00E178FA">
        <w:rPr>
          <w:b/>
          <w:color w:val="1F497D" w:themeColor="text2"/>
        </w:rPr>
        <w:t xml:space="preserve">– </w:t>
      </w:r>
      <w:r w:rsidRPr="00CE0E73">
        <w:rPr>
          <w:b/>
          <w:color w:val="FF0000"/>
        </w:rPr>
        <w:t>Contrôle du matériel</w:t>
      </w:r>
      <w:r w:rsidR="00556DF6">
        <w:rPr>
          <w:b/>
          <w:color w:val="FF0000"/>
        </w:rPr>
        <w:br/>
      </w:r>
      <w:r w:rsidRPr="00960B93">
        <w:rPr>
          <w:color w:val="1F497D" w:themeColor="text2"/>
        </w:rPr>
        <w:t xml:space="preserve">Le noyau Linux utilise ce répertoire </w:t>
      </w:r>
      <w:r w:rsidRPr="00556DF6">
        <w:rPr>
          <w:b/>
          <w:color w:val="0070C0"/>
        </w:rPr>
        <w:t>depuis la version 2.6</w:t>
      </w:r>
      <w:r w:rsidRPr="00960B93">
        <w:rPr>
          <w:color w:val="1F497D" w:themeColor="text2"/>
        </w:rPr>
        <w:t xml:space="preserve">. </w:t>
      </w:r>
      <w:r>
        <w:rPr>
          <w:color w:val="1F497D" w:themeColor="text2"/>
        </w:rPr>
        <w:br/>
      </w:r>
      <w:r w:rsidRPr="00960B93">
        <w:rPr>
          <w:color w:val="1F497D" w:themeColor="text2"/>
        </w:rPr>
        <w:t>Comme</w:t>
      </w:r>
      <w:r>
        <w:rPr>
          <w:color w:val="1F497D" w:themeColor="text2"/>
        </w:rPr>
        <w:t xml:space="preserve"> le répertoire</w:t>
      </w:r>
      <w:r w:rsidRPr="00960B93">
        <w:rPr>
          <w:color w:val="1F497D" w:themeColor="text2"/>
        </w:rPr>
        <w:t xml:space="preserve"> </w:t>
      </w:r>
      <w:r w:rsidRPr="004A56FA">
        <w:rPr>
          <w:i/>
          <w:color w:val="1F497D" w:themeColor="text2"/>
        </w:rPr>
        <w:t>/proc</w:t>
      </w:r>
      <w:r w:rsidRPr="00960B93">
        <w:rPr>
          <w:color w:val="1F497D" w:themeColor="text2"/>
        </w:rPr>
        <w:t xml:space="preserve">, </w:t>
      </w:r>
      <w:r w:rsidRPr="004A56FA">
        <w:rPr>
          <w:i/>
          <w:color w:val="1F497D" w:themeColor="text2"/>
        </w:rPr>
        <w:t>/sys</w:t>
      </w:r>
      <w:r w:rsidRPr="00960B93">
        <w:rPr>
          <w:color w:val="1F497D" w:themeColor="text2"/>
        </w:rPr>
        <w:t xml:space="preserve"> est rendu </w:t>
      </w:r>
      <w:r w:rsidRPr="00556DF6">
        <w:rPr>
          <w:b/>
          <w:color w:val="0070C0"/>
        </w:rPr>
        <w:t>disponible à la demande par le noyau lui-même et permet</w:t>
      </w:r>
      <w:r w:rsidRPr="00960B93">
        <w:rPr>
          <w:color w:val="1F497D" w:themeColor="text2"/>
        </w:rPr>
        <w:t xml:space="preserve">, dans une hiérarchie étendue de sous-répertoires, une </w:t>
      </w:r>
      <w:r w:rsidRPr="00556DF6">
        <w:rPr>
          <w:b/>
          <w:color w:val="0070C0"/>
        </w:rPr>
        <w:t>vue cohérente du matériel disponible</w:t>
      </w:r>
      <w:r w:rsidRPr="00960B93">
        <w:rPr>
          <w:color w:val="1F497D" w:themeColor="text2"/>
        </w:rPr>
        <w:t xml:space="preserve">. </w:t>
      </w:r>
      <w:r>
        <w:rPr>
          <w:color w:val="1F497D" w:themeColor="text2"/>
        </w:rPr>
        <w:br/>
      </w:r>
      <w:r w:rsidRPr="00960B93">
        <w:rPr>
          <w:color w:val="1F497D" w:themeColor="text2"/>
        </w:rPr>
        <w:t xml:space="preserve">Il prend également en charge les </w:t>
      </w:r>
      <w:r w:rsidRPr="00556DF6">
        <w:rPr>
          <w:b/>
          <w:color w:val="0070C0"/>
        </w:rPr>
        <w:t>opérations de gestion sur le matériel via divers fichiers spéciaux</w:t>
      </w:r>
      <w:r w:rsidRPr="00960B93">
        <w:rPr>
          <w:color w:val="1F497D" w:themeColor="text2"/>
        </w:rPr>
        <w:t>.</w:t>
      </w:r>
    </w:p>
    <w:p w:rsidR="002B0E39" w:rsidP="0058370C" w:rsidRDefault="002B0E39" w14:paraId="225D6447" w14:textId="5D80DAED">
      <w:pPr>
        <w:spacing w:line="20" w:lineRule="atLeast"/>
        <w:rPr>
          <w:color w:val="1F497D" w:themeColor="text2"/>
        </w:rPr>
      </w:pPr>
      <w:r w:rsidRPr="0083386B">
        <w:rPr>
          <w:b/>
          <w:color w:val="1F497D" w:themeColor="text2"/>
        </w:rPr>
        <w:t xml:space="preserve">Remarque </w:t>
      </w:r>
      <w:r w:rsidRPr="00960B93">
        <w:rPr>
          <w:color w:val="1F497D" w:themeColor="text2"/>
        </w:rPr>
        <w:t>...</w:t>
      </w:r>
      <w:r w:rsidR="00556DF6">
        <w:rPr>
          <w:color w:val="1F497D" w:themeColor="text2"/>
        </w:rPr>
        <w:br/>
      </w:r>
      <w:r w:rsidRPr="00960B93">
        <w:rPr>
          <w:color w:val="1F497D" w:themeColor="text2"/>
        </w:rPr>
        <w:t xml:space="preserve">Théoriquement, toutes les entrées dans </w:t>
      </w:r>
      <w:r w:rsidRPr="00FC5182">
        <w:rPr>
          <w:i/>
          <w:color w:val="1F497D" w:themeColor="text2"/>
        </w:rPr>
        <w:t>/proc</w:t>
      </w:r>
      <w:r w:rsidRPr="00960B93">
        <w:rPr>
          <w:color w:val="1F497D" w:themeColor="text2"/>
        </w:rPr>
        <w:t xml:space="preserve"> qui n'ont rien à voir avec des processus individuels devraient lentement migrer vers </w:t>
      </w:r>
      <w:r w:rsidRPr="00A95915">
        <w:rPr>
          <w:i/>
          <w:color w:val="1F497D" w:themeColor="text2"/>
        </w:rPr>
        <w:t>/sys</w:t>
      </w:r>
      <w:r w:rsidRPr="00960B93">
        <w:rPr>
          <w:color w:val="1F497D" w:themeColor="text2"/>
        </w:rPr>
        <w:t xml:space="preserve">. </w:t>
      </w:r>
    </w:p>
    <w:p w:rsidR="00B068EC" w:rsidP="0058370C" w:rsidRDefault="00B068EC" w14:paraId="51672F72" w14:textId="77777777">
      <w:pPr>
        <w:spacing w:line="20" w:lineRule="atLeast"/>
        <w:rPr>
          <w:b/>
          <w:iCs/>
          <w:color w:val="0070C0"/>
        </w:rPr>
      </w:pPr>
    </w:p>
    <w:p w:rsidR="002B0E39" w:rsidP="0058370C" w:rsidRDefault="002B0E39" w14:paraId="78ED2AD3" w14:textId="3F203392">
      <w:pPr>
        <w:spacing w:line="20" w:lineRule="atLeast"/>
        <w:rPr>
          <w:color w:val="1F497D" w:themeColor="text2"/>
        </w:rPr>
      </w:pPr>
      <w:r w:rsidRPr="00C31D9C">
        <w:rPr>
          <w:b/>
          <w:iCs/>
          <w:color w:val="0070C0"/>
        </w:rPr>
        <w:t>/var</w:t>
      </w:r>
      <w:r w:rsidRPr="00544A9B">
        <w:rPr>
          <w:b/>
          <w:color w:val="1F497D" w:themeColor="text2"/>
        </w:rPr>
        <w:t xml:space="preserve"> – </w:t>
      </w:r>
      <w:r w:rsidRPr="00CE0E73">
        <w:rPr>
          <w:b/>
          <w:color w:val="FF0000"/>
        </w:rPr>
        <w:t>Fichiers changeant dynamiquement</w:t>
      </w:r>
      <w:r w:rsidRPr="00544A9B">
        <w:rPr>
          <w:b/>
          <w:color w:val="1F497D" w:themeColor="text2"/>
        </w:rPr>
        <w:br/>
      </w:r>
      <w:r w:rsidRPr="00960B93">
        <w:rPr>
          <w:color w:val="1F497D" w:themeColor="text2"/>
        </w:rPr>
        <w:t xml:space="preserve">Ce répertoire contient des </w:t>
      </w:r>
      <w:r w:rsidRPr="001A1E97">
        <w:rPr>
          <w:b/>
          <w:color w:val="0070C0"/>
        </w:rPr>
        <w:t>fichiers changeant dynamiquement</w:t>
      </w:r>
      <w:r w:rsidRPr="00960B93">
        <w:rPr>
          <w:color w:val="1F497D" w:themeColor="text2"/>
        </w:rPr>
        <w:t xml:space="preserve">, répartis sur </w:t>
      </w:r>
      <w:r w:rsidRPr="001A1E97">
        <w:rPr>
          <w:b/>
          <w:color w:val="0070C0"/>
        </w:rPr>
        <w:t>différents répertoires</w:t>
      </w:r>
      <w:r w:rsidRPr="00960B93">
        <w:rPr>
          <w:color w:val="1F497D" w:themeColor="text2"/>
        </w:rPr>
        <w:t xml:space="preserve">. </w:t>
      </w:r>
      <w:r>
        <w:rPr>
          <w:color w:val="1F497D" w:themeColor="text2"/>
        </w:rPr>
        <w:br/>
      </w:r>
      <w:r w:rsidRPr="00960B93">
        <w:rPr>
          <w:color w:val="1F497D" w:themeColor="text2"/>
        </w:rPr>
        <w:t xml:space="preserve">Lors de l'exécution de différents programmes, l'utilisateur crée souvent des données (souvent sans s'en rendre compte). </w:t>
      </w:r>
    </w:p>
    <w:p w:rsidR="002B0E39" w:rsidP="0058370C" w:rsidRDefault="002B0E39" w14:paraId="3D90C9A1" w14:textId="77777777">
      <w:pPr>
        <w:spacing w:line="20" w:lineRule="atLeast"/>
        <w:rPr>
          <w:color w:val="1F497D" w:themeColor="text2"/>
        </w:rPr>
      </w:pPr>
      <w:r w:rsidRPr="00960B93">
        <w:rPr>
          <w:color w:val="1F497D" w:themeColor="text2"/>
        </w:rPr>
        <w:t>Par exemple</w:t>
      </w:r>
      <w:r>
        <w:rPr>
          <w:color w:val="1F497D" w:themeColor="text2"/>
        </w:rPr>
        <w:t xml:space="preserve"> …</w:t>
      </w:r>
    </w:p>
    <w:p w:rsidR="002B0E39" w:rsidP="0058370C" w:rsidRDefault="002B0E39" w14:paraId="7693EB65" w14:textId="77777777">
      <w:pPr>
        <w:pStyle w:val="Paragraphedeliste"/>
        <w:numPr>
          <w:ilvl w:val="0"/>
          <w:numId w:val="40"/>
        </w:numPr>
        <w:spacing w:after="200" w:line="20" w:lineRule="atLeast"/>
        <w:rPr>
          <w:color w:val="1F497D" w:themeColor="text2"/>
        </w:rPr>
      </w:pPr>
      <w:r w:rsidRPr="0065204F">
        <w:rPr>
          <w:color w:val="1F497D" w:themeColor="text2"/>
        </w:rPr>
        <w:t xml:space="preserve">La commande </w:t>
      </w:r>
      <w:r w:rsidRPr="0065204F">
        <w:rPr>
          <w:i/>
          <w:color w:val="1F497D" w:themeColor="text2"/>
        </w:rPr>
        <w:t>man</w:t>
      </w:r>
      <w:r w:rsidRPr="0065204F">
        <w:rPr>
          <w:color w:val="1F497D" w:themeColor="text2"/>
        </w:rPr>
        <w:t xml:space="preserve"> provoque la décompression des sources de pages manuelles compressées, tandis que les pages </w:t>
      </w:r>
      <w:r w:rsidRPr="0065204F">
        <w:rPr>
          <w:i/>
          <w:color w:val="1F497D" w:themeColor="text2"/>
        </w:rPr>
        <w:t>man</w:t>
      </w:r>
      <w:r w:rsidRPr="0065204F">
        <w:rPr>
          <w:color w:val="1F497D" w:themeColor="text2"/>
        </w:rPr>
        <w:t xml:space="preserve"> formatées peuvent être conservées pendant un certain temps au cas où elles seraient bientôt nécessaires. </w:t>
      </w:r>
    </w:p>
    <w:p w:rsidR="002B0E39" w:rsidP="0058370C" w:rsidRDefault="002B0E39" w14:paraId="23BA6D97" w14:textId="77777777">
      <w:pPr>
        <w:pStyle w:val="Paragraphedeliste"/>
        <w:numPr>
          <w:ilvl w:val="0"/>
          <w:numId w:val="40"/>
        </w:numPr>
        <w:spacing w:after="200" w:line="20" w:lineRule="atLeast"/>
        <w:rPr>
          <w:color w:val="1F497D" w:themeColor="text2"/>
        </w:rPr>
      </w:pPr>
      <w:r w:rsidRPr="0065204F">
        <w:rPr>
          <w:color w:val="1F497D" w:themeColor="text2"/>
        </w:rPr>
        <w:t xml:space="preserve">De même, lorsqu'un document est imprimé, les données d'impression doivent être stockées avant d'être envoyées à l'imprimante dans </w:t>
      </w:r>
      <w:r w:rsidRPr="0065204F">
        <w:rPr>
          <w:i/>
          <w:color w:val="1F497D" w:themeColor="text2"/>
        </w:rPr>
        <w:t>/var/spool/cups</w:t>
      </w:r>
      <w:r w:rsidRPr="0065204F">
        <w:rPr>
          <w:color w:val="1F497D" w:themeColor="text2"/>
        </w:rPr>
        <w:t xml:space="preserve">. </w:t>
      </w:r>
    </w:p>
    <w:p w:rsidR="002B0E39" w:rsidP="0058370C" w:rsidRDefault="002B0E39" w14:paraId="420B02E9" w14:textId="77777777">
      <w:pPr>
        <w:pStyle w:val="Paragraphedeliste"/>
        <w:numPr>
          <w:ilvl w:val="0"/>
          <w:numId w:val="40"/>
        </w:numPr>
        <w:spacing w:after="200" w:line="20" w:lineRule="atLeast"/>
        <w:rPr>
          <w:color w:val="1F497D" w:themeColor="text2"/>
        </w:rPr>
      </w:pPr>
      <w:r w:rsidRPr="0065204F">
        <w:rPr>
          <w:color w:val="1F497D" w:themeColor="text2"/>
        </w:rPr>
        <w:t>Les fichiers dans/var/log enregistre les heures de connexion et de déconnexion et d'autres événements système (fichiers journaux).</w:t>
      </w:r>
    </w:p>
    <w:p w:rsidRPr="0065204F" w:rsidR="002B0E39" w:rsidP="0058370C" w:rsidRDefault="002B0E39" w14:paraId="3B7B824E" w14:textId="77777777">
      <w:pPr>
        <w:pStyle w:val="Paragraphedeliste"/>
        <w:numPr>
          <w:ilvl w:val="0"/>
          <w:numId w:val="40"/>
        </w:numPr>
        <w:spacing w:after="200" w:line="20" w:lineRule="atLeast"/>
        <w:rPr>
          <w:color w:val="1F497D" w:themeColor="text2"/>
        </w:rPr>
      </w:pPr>
      <w:r w:rsidRPr="0065204F">
        <w:rPr>
          <w:color w:val="1F497D" w:themeColor="text2"/>
        </w:rPr>
        <w:t xml:space="preserve">Les fichiers de journalisation </w:t>
      </w:r>
      <w:r w:rsidRPr="0065204F">
        <w:rPr>
          <w:i/>
          <w:color w:val="1F497D" w:themeColor="text2"/>
        </w:rPr>
        <w:t>/var/spool/cron</w:t>
      </w:r>
      <w:r w:rsidRPr="0065204F">
        <w:rPr>
          <w:color w:val="1F497D" w:themeColor="text2"/>
        </w:rPr>
        <w:t xml:space="preserve"> contiennent des informations sur les invocations de commandes automatiques standard et le courrier électronique non lu des utilisateurs est conservé dans </w:t>
      </w:r>
      <w:r w:rsidRPr="0065204F">
        <w:rPr>
          <w:i/>
          <w:color w:val="1F497D" w:themeColor="text2"/>
        </w:rPr>
        <w:t>/var/mail</w:t>
      </w:r>
      <w:r w:rsidRPr="0065204F">
        <w:rPr>
          <w:color w:val="1F497D" w:themeColor="text2"/>
        </w:rPr>
        <w:t>.</w:t>
      </w:r>
    </w:p>
    <w:p w:rsidRPr="00960B93" w:rsidR="002B0E39" w:rsidP="0058370C" w:rsidRDefault="002B0E39" w14:paraId="78B780A7" w14:textId="77777777">
      <w:pPr>
        <w:spacing w:line="20" w:lineRule="atLeast"/>
        <w:rPr>
          <w:color w:val="1F497D" w:themeColor="text2"/>
        </w:rPr>
      </w:pPr>
      <w:r w:rsidRPr="00960B93">
        <w:rPr>
          <w:color w:val="1F497D" w:themeColor="text2"/>
        </w:rPr>
        <w:lastRenderedPageBreak/>
        <w:t xml:space="preserve">Sous Linux, les fichiers </w:t>
      </w:r>
      <w:r>
        <w:rPr>
          <w:color w:val="1F497D" w:themeColor="text2"/>
        </w:rPr>
        <w:t xml:space="preserve">de </w:t>
      </w:r>
      <w:r w:rsidRPr="001A1E97">
        <w:rPr>
          <w:b/>
          <w:color w:val="0070C0"/>
        </w:rPr>
        <w:t>journalisation du système</w:t>
      </w:r>
      <w:r w:rsidRPr="001A1E97">
        <w:rPr>
          <w:color w:val="0070C0"/>
        </w:rPr>
        <w:t xml:space="preserve"> </w:t>
      </w:r>
      <w:r w:rsidRPr="00960B93">
        <w:rPr>
          <w:color w:val="1F497D" w:themeColor="text2"/>
        </w:rPr>
        <w:t xml:space="preserve">sont généralement </w:t>
      </w:r>
      <w:r w:rsidRPr="001A1E97">
        <w:rPr>
          <w:b/>
          <w:color w:val="0070C0"/>
        </w:rPr>
        <w:t xml:space="preserve">gérés par le service </w:t>
      </w:r>
      <w:r w:rsidRPr="001A1E97">
        <w:rPr>
          <w:b/>
          <w:i/>
          <w:color w:val="0070C0"/>
        </w:rPr>
        <w:t>syslog</w:t>
      </w:r>
      <w:r w:rsidRPr="00960B93">
        <w:rPr>
          <w:color w:val="1F497D" w:themeColor="text2"/>
        </w:rPr>
        <w:t xml:space="preserve">. </w:t>
      </w:r>
      <w:r>
        <w:rPr>
          <w:color w:val="1F497D" w:themeColor="text2"/>
        </w:rPr>
        <w:br/>
      </w:r>
      <w:r w:rsidRPr="001A1E97">
        <w:rPr>
          <w:b/>
          <w:color w:val="0070C0"/>
        </w:rPr>
        <w:t>Un démon</w:t>
      </w:r>
      <w:r w:rsidRPr="001A1E97">
        <w:rPr>
          <w:color w:val="0070C0"/>
        </w:rPr>
        <w:t xml:space="preserve"> </w:t>
      </w:r>
      <w:r>
        <w:rPr>
          <w:color w:val="1F497D" w:themeColor="text2"/>
        </w:rPr>
        <w:t>(</w:t>
      </w:r>
      <w:r w:rsidRPr="00960B93">
        <w:rPr>
          <w:color w:val="1F497D" w:themeColor="text2"/>
        </w:rPr>
        <w:t>programme</w:t>
      </w:r>
      <w:r>
        <w:rPr>
          <w:color w:val="1F497D" w:themeColor="text2"/>
        </w:rPr>
        <w:t>)</w:t>
      </w:r>
      <w:r w:rsidRPr="00960B93">
        <w:rPr>
          <w:color w:val="1F497D" w:themeColor="text2"/>
        </w:rPr>
        <w:t xml:space="preserve"> appelé </w:t>
      </w:r>
      <w:r w:rsidRPr="006862E1">
        <w:rPr>
          <w:i/>
          <w:color w:val="1F497D" w:themeColor="text2"/>
        </w:rPr>
        <w:t>syslogd</w:t>
      </w:r>
      <w:r w:rsidRPr="00960B93">
        <w:rPr>
          <w:color w:val="1F497D" w:themeColor="text2"/>
        </w:rPr>
        <w:t xml:space="preserve"> </w:t>
      </w:r>
      <w:r w:rsidRPr="001A1E97">
        <w:rPr>
          <w:b/>
          <w:color w:val="0070C0"/>
        </w:rPr>
        <w:t>accepte les messages d’autres programmes</w:t>
      </w:r>
      <w:r w:rsidRPr="001A1E97">
        <w:rPr>
          <w:color w:val="0070C0"/>
        </w:rPr>
        <w:t xml:space="preserve"> </w:t>
      </w:r>
      <w:r w:rsidRPr="00960B93">
        <w:rPr>
          <w:color w:val="1F497D" w:themeColor="text2"/>
        </w:rPr>
        <w:t>et les trie en fonction de leur origine et de leur priorité</w:t>
      </w:r>
      <w:r>
        <w:rPr>
          <w:color w:val="1F497D" w:themeColor="text2"/>
        </w:rPr>
        <w:t xml:space="preserve">. Il peut s’agir de </w:t>
      </w:r>
      <w:r w:rsidRPr="00960B93">
        <w:rPr>
          <w:color w:val="1F497D" w:themeColor="text2"/>
        </w:rPr>
        <w:t>l’aide au débogage</w:t>
      </w:r>
      <w:r>
        <w:rPr>
          <w:color w:val="1F497D" w:themeColor="text2"/>
        </w:rPr>
        <w:t>,</w:t>
      </w:r>
      <w:r w:rsidRPr="00960B93">
        <w:rPr>
          <w:color w:val="1F497D" w:themeColor="text2"/>
        </w:rPr>
        <w:t xml:space="preserve"> </w:t>
      </w:r>
      <w:r>
        <w:rPr>
          <w:color w:val="1F497D" w:themeColor="text2"/>
        </w:rPr>
        <w:t>de message d’</w:t>
      </w:r>
      <w:r w:rsidRPr="00960B93">
        <w:rPr>
          <w:color w:val="1F497D" w:themeColor="text2"/>
        </w:rPr>
        <w:t xml:space="preserve">erreur et </w:t>
      </w:r>
      <w:r>
        <w:rPr>
          <w:color w:val="1F497D" w:themeColor="text2"/>
        </w:rPr>
        <w:t>d’</w:t>
      </w:r>
      <w:r w:rsidRPr="00960B93">
        <w:rPr>
          <w:color w:val="1F497D" w:themeColor="text2"/>
        </w:rPr>
        <w:t xml:space="preserve">urgence, </w:t>
      </w:r>
      <w:r>
        <w:rPr>
          <w:color w:val="1F497D" w:themeColor="text2"/>
        </w:rPr>
        <w:t>…</w:t>
      </w:r>
      <w:r w:rsidRPr="00960B93">
        <w:rPr>
          <w:color w:val="1F497D" w:themeColor="text2"/>
        </w:rPr>
        <w:t>)</w:t>
      </w:r>
      <w:r>
        <w:rPr>
          <w:color w:val="1F497D" w:themeColor="text2"/>
        </w:rPr>
        <w:t xml:space="preserve">. </w:t>
      </w:r>
      <w:r>
        <w:rPr>
          <w:color w:val="1F497D" w:themeColor="text2"/>
        </w:rPr>
        <w:br/>
      </w:r>
      <w:r>
        <w:rPr>
          <w:color w:val="1F497D" w:themeColor="text2"/>
        </w:rPr>
        <w:t xml:space="preserve">L’ensemble de ces </w:t>
      </w:r>
      <w:r w:rsidRPr="001A1E97">
        <w:rPr>
          <w:b/>
          <w:color w:val="0070C0"/>
        </w:rPr>
        <w:t>messages sont</w:t>
      </w:r>
      <w:r w:rsidRPr="001A1E97">
        <w:rPr>
          <w:color w:val="0070C0"/>
        </w:rPr>
        <w:t xml:space="preserve"> </w:t>
      </w:r>
      <w:r w:rsidRPr="001A1E97">
        <w:rPr>
          <w:b/>
          <w:color w:val="0070C0"/>
        </w:rPr>
        <w:t xml:space="preserve">emmagasinés dans les fichiers situés dans le répertoire </w:t>
      </w:r>
      <w:r w:rsidRPr="001A1E97">
        <w:rPr>
          <w:b/>
          <w:i/>
          <w:color w:val="0070C0"/>
        </w:rPr>
        <w:t>/var/log</w:t>
      </w:r>
      <w:r w:rsidRPr="00960B93">
        <w:rPr>
          <w:color w:val="1F497D" w:themeColor="text2"/>
        </w:rPr>
        <w:t>.</w:t>
      </w:r>
      <w:r>
        <w:rPr>
          <w:color w:val="1F497D" w:themeColor="text2"/>
        </w:rPr>
        <w:br/>
      </w:r>
      <w:r w:rsidRPr="00960B93">
        <w:rPr>
          <w:color w:val="1F497D" w:themeColor="text2"/>
        </w:rPr>
        <w:t xml:space="preserve">Outre les fichiers, le service </w:t>
      </w:r>
      <w:r w:rsidRPr="009D60BA">
        <w:rPr>
          <w:i/>
          <w:color w:val="1F497D" w:themeColor="text2"/>
        </w:rPr>
        <w:t>syslog</w:t>
      </w:r>
      <w:r w:rsidRPr="00960B93">
        <w:rPr>
          <w:color w:val="1F497D" w:themeColor="text2"/>
        </w:rPr>
        <w:t xml:space="preserve"> peut également écrire ses messages </w:t>
      </w:r>
      <w:r>
        <w:rPr>
          <w:color w:val="1F497D" w:themeColor="text2"/>
        </w:rPr>
        <w:t xml:space="preserve">sur un hôte distant qui sert de </w:t>
      </w:r>
      <w:r w:rsidRPr="00960B93">
        <w:rPr>
          <w:color w:val="1F497D" w:themeColor="text2"/>
        </w:rPr>
        <w:t>station de gestion</w:t>
      </w:r>
      <w:r>
        <w:rPr>
          <w:color w:val="1F497D" w:themeColor="text2"/>
        </w:rPr>
        <w:t xml:space="preserve"> en</w:t>
      </w:r>
      <w:r w:rsidRPr="00960B93">
        <w:rPr>
          <w:color w:val="1F497D" w:themeColor="text2"/>
        </w:rPr>
        <w:t xml:space="preserve"> centralisant tous les messages d</w:t>
      </w:r>
      <w:r>
        <w:rPr>
          <w:color w:val="1F497D" w:themeColor="text2"/>
        </w:rPr>
        <w:t xml:space="preserve">e journalisation </w:t>
      </w:r>
      <w:r w:rsidRPr="00960B93">
        <w:rPr>
          <w:color w:val="1F497D" w:themeColor="text2"/>
        </w:rPr>
        <w:t>d</w:t>
      </w:r>
      <w:r>
        <w:rPr>
          <w:color w:val="1F497D" w:themeColor="text2"/>
        </w:rPr>
        <w:t>’un</w:t>
      </w:r>
      <w:r w:rsidRPr="00960B93">
        <w:rPr>
          <w:color w:val="1F497D" w:themeColor="text2"/>
        </w:rPr>
        <w:t xml:space="preserve"> centre de données.</w:t>
      </w:r>
    </w:p>
    <w:p w:rsidRPr="00960B93" w:rsidR="002B0E39" w:rsidP="0058370C" w:rsidRDefault="002B0E39" w14:paraId="32CF8E5D" w14:textId="7D4F081B">
      <w:pPr>
        <w:spacing w:line="20" w:lineRule="atLeast"/>
        <w:rPr>
          <w:color w:val="1F497D" w:themeColor="text2"/>
        </w:rPr>
      </w:pPr>
      <w:r w:rsidRPr="00A75542">
        <w:rPr>
          <w:b/>
          <w:color w:val="1F497D" w:themeColor="text2"/>
        </w:rPr>
        <w:t>Remarque</w:t>
      </w:r>
      <w:r>
        <w:rPr>
          <w:b/>
          <w:color w:val="1F497D" w:themeColor="text2"/>
        </w:rPr>
        <w:t>s</w:t>
      </w:r>
      <w:r w:rsidRPr="00960B93">
        <w:rPr>
          <w:color w:val="1F497D" w:themeColor="text2"/>
        </w:rPr>
        <w:t xml:space="preserve"> ...</w:t>
      </w:r>
    </w:p>
    <w:p w:rsidRPr="00960B93" w:rsidR="002B0E39" w:rsidP="0058370C" w:rsidRDefault="002B0E39" w14:paraId="5F955DD3" w14:textId="77777777">
      <w:pPr>
        <w:spacing w:line="20" w:lineRule="atLeast"/>
        <w:rPr>
          <w:color w:val="1F497D" w:themeColor="text2"/>
        </w:rPr>
      </w:pPr>
      <w:r w:rsidRPr="00960B93">
        <w:rPr>
          <w:color w:val="1F497D" w:themeColor="text2"/>
        </w:rPr>
        <w:t xml:space="preserve">Outre le </w:t>
      </w:r>
      <w:r w:rsidRPr="002915D4">
        <w:rPr>
          <w:i/>
          <w:color w:val="1F497D" w:themeColor="text2"/>
        </w:rPr>
        <w:t>syslogd</w:t>
      </w:r>
      <w:r w:rsidRPr="00960B93">
        <w:rPr>
          <w:color w:val="1F497D" w:themeColor="text2"/>
        </w:rPr>
        <w:t xml:space="preserve">, certaines distributions Linux contiennent également un service </w:t>
      </w:r>
      <w:r w:rsidRPr="002915D4">
        <w:rPr>
          <w:i/>
          <w:color w:val="1F497D" w:themeColor="text2"/>
        </w:rPr>
        <w:t>klogd</w:t>
      </w:r>
      <w:r w:rsidRPr="00960B93">
        <w:rPr>
          <w:color w:val="1F497D" w:themeColor="text2"/>
        </w:rPr>
        <w:t xml:space="preserve">. </w:t>
      </w:r>
      <w:r>
        <w:rPr>
          <w:color w:val="1F497D" w:themeColor="text2"/>
        </w:rPr>
        <w:br/>
      </w:r>
      <w:r>
        <w:rPr>
          <w:color w:val="1F497D" w:themeColor="text2"/>
        </w:rPr>
        <w:t>La tâche de ce service co</w:t>
      </w:r>
      <w:r w:rsidRPr="00960B93">
        <w:rPr>
          <w:color w:val="1F497D" w:themeColor="text2"/>
        </w:rPr>
        <w:t xml:space="preserve">nsiste à accepter les messages du noyau du système d'exploitation et à les transmettre à </w:t>
      </w:r>
      <w:r w:rsidRPr="00C3318A">
        <w:rPr>
          <w:i/>
          <w:color w:val="1F497D" w:themeColor="text2"/>
        </w:rPr>
        <w:t>syslogd</w:t>
      </w:r>
      <w:r w:rsidRPr="00960B93">
        <w:rPr>
          <w:color w:val="1F497D" w:themeColor="text2"/>
        </w:rPr>
        <w:t xml:space="preserve">. Les autres distributions n’ont pas besoin d’un </w:t>
      </w:r>
      <w:r w:rsidRPr="00C3318A">
        <w:rPr>
          <w:i/>
          <w:color w:val="1F497D" w:themeColor="text2"/>
        </w:rPr>
        <w:t>klogd</w:t>
      </w:r>
      <w:r w:rsidRPr="00960B93">
        <w:rPr>
          <w:color w:val="1F497D" w:themeColor="text2"/>
        </w:rPr>
        <w:t xml:space="preserve"> séparé, leur </w:t>
      </w:r>
      <w:r w:rsidRPr="00123AA8">
        <w:rPr>
          <w:i/>
          <w:color w:val="1F497D" w:themeColor="text2"/>
        </w:rPr>
        <w:t>syslogd</w:t>
      </w:r>
      <w:r w:rsidRPr="00960B93">
        <w:rPr>
          <w:color w:val="1F497D" w:themeColor="text2"/>
        </w:rPr>
        <w:t xml:space="preserve"> p</w:t>
      </w:r>
      <w:r>
        <w:rPr>
          <w:color w:val="1F497D" w:themeColor="text2"/>
        </w:rPr>
        <w:t>ouvant</w:t>
      </w:r>
      <w:r w:rsidRPr="00960B93">
        <w:rPr>
          <w:color w:val="1F497D" w:themeColor="text2"/>
        </w:rPr>
        <w:t xml:space="preserve"> faire ce travail lui-même.</w:t>
      </w:r>
    </w:p>
    <w:p w:rsidRPr="00960B93" w:rsidR="002B0E39" w:rsidP="0058370C" w:rsidRDefault="002B0E39" w14:paraId="003D51E8" w14:textId="77777777">
      <w:pPr>
        <w:spacing w:line="20" w:lineRule="atLeast"/>
        <w:rPr>
          <w:color w:val="1F497D" w:themeColor="text2"/>
        </w:rPr>
      </w:pPr>
      <w:r w:rsidRPr="00960B93">
        <w:rPr>
          <w:color w:val="1F497D" w:themeColor="text2"/>
        </w:rPr>
        <w:t xml:space="preserve">Le noyau Linux émet toutes sortes de messages avant même que le système ne soit démarré suffisamment loin pour pouvoir exécuter </w:t>
      </w:r>
      <w:r w:rsidRPr="009A15CA">
        <w:rPr>
          <w:i/>
          <w:color w:val="1F497D" w:themeColor="text2"/>
        </w:rPr>
        <w:t>syslogd</w:t>
      </w:r>
      <w:r w:rsidRPr="00960B93">
        <w:rPr>
          <w:color w:val="1F497D" w:themeColor="text2"/>
        </w:rPr>
        <w:t xml:space="preserve"> (et éventuellement </w:t>
      </w:r>
      <w:r w:rsidRPr="009A15CA">
        <w:rPr>
          <w:i/>
          <w:color w:val="1F497D" w:themeColor="text2"/>
        </w:rPr>
        <w:t>klogd</w:t>
      </w:r>
      <w:r w:rsidRPr="00960B93">
        <w:rPr>
          <w:color w:val="1F497D" w:themeColor="text2"/>
        </w:rPr>
        <w:t xml:space="preserve">) afin de les accepter. Étant donné que les messages peuvent toujours être importants, le noyau Linux les stocke en interne et </w:t>
      </w:r>
      <w:r>
        <w:rPr>
          <w:color w:val="1F497D" w:themeColor="text2"/>
        </w:rPr>
        <w:t>il est possible d’</w:t>
      </w:r>
      <w:r w:rsidRPr="00960B93">
        <w:rPr>
          <w:color w:val="1F497D" w:themeColor="text2"/>
        </w:rPr>
        <w:t xml:space="preserve">y accéder à l'aide de la commande </w:t>
      </w:r>
      <w:r w:rsidRPr="00974FCB">
        <w:rPr>
          <w:i/>
          <w:color w:val="1F497D" w:themeColor="text2"/>
        </w:rPr>
        <w:t>dmesg</w:t>
      </w:r>
      <w:r w:rsidRPr="00960B93">
        <w:rPr>
          <w:color w:val="1F497D" w:themeColor="text2"/>
        </w:rPr>
        <w:t>.</w:t>
      </w:r>
    </w:p>
    <w:p w:rsidR="00B068EC" w:rsidP="0058370C" w:rsidRDefault="00B068EC" w14:paraId="0736897E" w14:textId="77777777">
      <w:pPr>
        <w:spacing w:line="20" w:lineRule="atLeast"/>
        <w:rPr>
          <w:b/>
          <w:iCs/>
          <w:color w:val="0070C0"/>
        </w:rPr>
      </w:pPr>
    </w:p>
    <w:p w:rsidRPr="00960B93" w:rsidR="002B0E39" w:rsidP="0058370C" w:rsidRDefault="002B0E39" w14:paraId="67AC9DDA" w14:textId="45C73B30">
      <w:pPr>
        <w:spacing w:line="20" w:lineRule="atLeast"/>
        <w:rPr>
          <w:color w:val="1F497D" w:themeColor="text2"/>
        </w:rPr>
      </w:pPr>
      <w:r w:rsidRPr="00C31D9C">
        <w:rPr>
          <w:b/>
          <w:iCs/>
          <w:color w:val="0070C0"/>
        </w:rPr>
        <w:t>/tmp</w:t>
      </w:r>
      <w:r w:rsidRPr="006E27BC">
        <w:rPr>
          <w:b/>
          <w:color w:val="1F497D" w:themeColor="text2"/>
        </w:rPr>
        <w:t xml:space="preserve"> – </w:t>
      </w:r>
      <w:r w:rsidRPr="00CE0E73">
        <w:rPr>
          <w:b/>
          <w:color w:val="FF0000"/>
        </w:rPr>
        <w:t>Fichiers transitoires</w:t>
      </w:r>
      <w:r w:rsidR="00C31D9C">
        <w:rPr>
          <w:b/>
          <w:color w:val="FF0000"/>
        </w:rPr>
        <w:br/>
      </w:r>
      <w:r w:rsidRPr="00960B93">
        <w:rPr>
          <w:color w:val="1F497D" w:themeColor="text2"/>
        </w:rPr>
        <w:t xml:space="preserve">De nombreux utilitaires nécessitent un </w:t>
      </w:r>
      <w:r w:rsidRPr="00C31D9C">
        <w:rPr>
          <w:b/>
          <w:color w:val="0070C0"/>
        </w:rPr>
        <w:t>espace fichier temporaire afin de compléter leur travail</w:t>
      </w:r>
      <w:r>
        <w:rPr>
          <w:color w:val="1F497D" w:themeColor="text2"/>
        </w:rPr>
        <w:t>.</w:t>
      </w:r>
      <w:r>
        <w:rPr>
          <w:color w:val="1F497D" w:themeColor="text2"/>
        </w:rPr>
        <w:br/>
      </w:r>
      <w:r>
        <w:rPr>
          <w:color w:val="1F497D" w:themeColor="text2"/>
        </w:rPr>
        <w:t>T</w:t>
      </w:r>
      <w:r w:rsidRPr="00960B93">
        <w:rPr>
          <w:color w:val="1F497D" w:themeColor="text2"/>
        </w:rPr>
        <w:t xml:space="preserve">ous les programmes, peuvent déposer des </w:t>
      </w:r>
      <w:r w:rsidRPr="00C31D9C">
        <w:rPr>
          <w:b/>
          <w:color w:val="0070C0"/>
        </w:rPr>
        <w:t>données temporaires</w:t>
      </w:r>
      <w:r w:rsidRPr="00960B93">
        <w:rPr>
          <w:color w:val="1F497D" w:themeColor="text2"/>
        </w:rPr>
        <w:t xml:space="preserve"> </w:t>
      </w:r>
      <w:r>
        <w:rPr>
          <w:color w:val="1F497D" w:themeColor="text2"/>
        </w:rPr>
        <w:t>d</w:t>
      </w:r>
      <w:r w:rsidRPr="00960B93">
        <w:rPr>
          <w:color w:val="1F497D" w:themeColor="text2"/>
        </w:rPr>
        <w:t xml:space="preserve">ans </w:t>
      </w:r>
      <w:r w:rsidRPr="00BD5AA5">
        <w:rPr>
          <w:i/>
          <w:color w:val="1F497D" w:themeColor="text2"/>
        </w:rPr>
        <w:t>/tmp</w:t>
      </w:r>
      <w:r w:rsidRPr="00960B93">
        <w:rPr>
          <w:color w:val="1F497D" w:themeColor="text2"/>
        </w:rPr>
        <w:t xml:space="preserve">. </w:t>
      </w:r>
      <w:r>
        <w:rPr>
          <w:color w:val="1F497D" w:themeColor="text2"/>
        </w:rPr>
        <w:br/>
      </w:r>
      <w:r w:rsidRPr="00960B93">
        <w:rPr>
          <w:color w:val="1F497D" w:themeColor="text2"/>
        </w:rPr>
        <w:t xml:space="preserve">De nombreuses distributions peuvent être </w:t>
      </w:r>
      <w:r w:rsidRPr="00C31D9C">
        <w:rPr>
          <w:b/>
          <w:color w:val="0070C0"/>
        </w:rPr>
        <w:t>configurées pour nettoyer (vider) le répertoire /tmp au démarrage</w:t>
      </w:r>
      <w:r w:rsidRPr="00960B93">
        <w:rPr>
          <w:color w:val="1F497D" w:themeColor="text2"/>
        </w:rPr>
        <w:t xml:space="preserve"> du système. </w:t>
      </w:r>
      <w:r>
        <w:rPr>
          <w:color w:val="1F497D" w:themeColor="text2"/>
        </w:rPr>
        <w:t xml:space="preserve">C’est un répertoire qui </w:t>
      </w:r>
      <w:r w:rsidRPr="00C31D9C">
        <w:rPr>
          <w:b/>
          <w:color w:val="0070C0"/>
        </w:rPr>
        <w:t>ne devrait pas contenir de fichiers d’importance durable</w:t>
      </w:r>
      <w:r w:rsidRPr="00960B93">
        <w:rPr>
          <w:color w:val="1F497D" w:themeColor="text2"/>
        </w:rPr>
        <w:t>.</w:t>
      </w:r>
    </w:p>
    <w:p w:rsidR="002B0E39" w:rsidP="0058370C" w:rsidRDefault="002B0E39" w14:paraId="3818C62C" w14:textId="1B3827B9">
      <w:pPr>
        <w:spacing w:line="20" w:lineRule="atLeast"/>
        <w:rPr>
          <w:color w:val="1F497D" w:themeColor="text2"/>
        </w:rPr>
      </w:pPr>
      <w:r w:rsidRPr="00F27A98">
        <w:rPr>
          <w:b/>
          <w:color w:val="1F497D" w:themeColor="text2"/>
        </w:rPr>
        <w:t>Remarque</w:t>
      </w:r>
      <w:r w:rsidRPr="00960B93">
        <w:rPr>
          <w:color w:val="1F497D" w:themeColor="text2"/>
        </w:rPr>
        <w:t xml:space="preserve"> ...</w:t>
      </w:r>
      <w:r w:rsidR="00CD6E73">
        <w:rPr>
          <w:color w:val="1F497D" w:themeColor="text2"/>
        </w:rPr>
        <w:br/>
      </w:r>
      <w:r w:rsidRPr="00612E0E">
        <w:rPr>
          <w:color w:val="1F497D" w:themeColor="text2"/>
        </w:rPr>
        <w:t xml:space="preserve">Selon la tradition, </w:t>
      </w:r>
      <w:r w:rsidRPr="00AF466C">
        <w:rPr>
          <w:i/>
          <w:color w:val="1F497D" w:themeColor="text2"/>
        </w:rPr>
        <w:t>/tmp</w:t>
      </w:r>
      <w:r w:rsidRPr="00612E0E">
        <w:rPr>
          <w:color w:val="1F497D" w:themeColor="text2"/>
        </w:rPr>
        <w:t xml:space="preserve"> est vidé lors du démarrage du système</w:t>
      </w:r>
      <w:r>
        <w:rPr>
          <w:color w:val="1F497D" w:themeColor="text2"/>
        </w:rPr>
        <w:t xml:space="preserve"> </w:t>
      </w:r>
      <w:r w:rsidRPr="00612E0E">
        <w:rPr>
          <w:color w:val="1F497D" w:themeColor="text2"/>
        </w:rPr>
        <w:t xml:space="preserve">mais pas </w:t>
      </w:r>
      <w:r>
        <w:rPr>
          <w:color w:val="1F497D" w:themeColor="text2"/>
        </w:rPr>
        <w:t xml:space="preserve">le répertoire </w:t>
      </w:r>
      <w:r w:rsidRPr="00D811E3">
        <w:rPr>
          <w:i/>
          <w:color w:val="1F497D" w:themeColor="text2"/>
        </w:rPr>
        <w:t>/var/tmp</w:t>
      </w:r>
      <w:r w:rsidRPr="00D811E3">
        <w:rPr>
          <w:color w:val="1F497D" w:themeColor="text2"/>
        </w:rPr>
        <w:t>.</w:t>
      </w:r>
      <w:r w:rsidRPr="00612E0E">
        <w:rPr>
          <w:color w:val="1F497D" w:themeColor="text2"/>
        </w:rPr>
        <w:t xml:space="preserve"> </w:t>
      </w:r>
      <w:r>
        <w:rPr>
          <w:color w:val="1F497D" w:themeColor="text2"/>
        </w:rPr>
        <w:br/>
      </w:r>
      <w:r>
        <w:rPr>
          <w:color w:val="1F497D" w:themeColor="text2"/>
        </w:rPr>
        <w:t>Une vérification est préférable de comment gère ce répertoire la</w:t>
      </w:r>
      <w:r w:rsidRPr="00612E0E">
        <w:rPr>
          <w:color w:val="1F497D" w:themeColor="text2"/>
        </w:rPr>
        <w:t xml:space="preserve"> distribution</w:t>
      </w:r>
      <w:r>
        <w:rPr>
          <w:color w:val="1F497D" w:themeColor="text2"/>
        </w:rPr>
        <w:t xml:space="preserve"> installée</w:t>
      </w:r>
      <w:r w:rsidRPr="00612E0E">
        <w:rPr>
          <w:color w:val="1F497D" w:themeColor="text2"/>
        </w:rPr>
        <w:t xml:space="preserve">. </w:t>
      </w:r>
    </w:p>
    <w:p w:rsidR="00B068EC" w:rsidP="0058370C" w:rsidRDefault="00B068EC" w14:paraId="47AFF16D" w14:textId="77777777">
      <w:pPr>
        <w:spacing w:line="20" w:lineRule="atLeast"/>
        <w:rPr>
          <w:b/>
          <w:iCs/>
          <w:color w:val="0070C0"/>
        </w:rPr>
      </w:pPr>
    </w:p>
    <w:p w:rsidRPr="006958FA" w:rsidR="002B0E39" w:rsidP="0058370C" w:rsidRDefault="002B0E39" w14:paraId="6236E3BF" w14:textId="52454D36">
      <w:pPr>
        <w:spacing w:line="20" w:lineRule="atLeast"/>
        <w:rPr>
          <w:b/>
          <w:color w:val="1F497D" w:themeColor="text2"/>
        </w:rPr>
      </w:pPr>
      <w:r w:rsidRPr="00C31D9C">
        <w:rPr>
          <w:b/>
          <w:iCs/>
          <w:color w:val="0070C0"/>
        </w:rPr>
        <w:t>/srv</w:t>
      </w:r>
      <w:r w:rsidRPr="006958FA">
        <w:rPr>
          <w:b/>
          <w:color w:val="1F497D" w:themeColor="text2"/>
        </w:rPr>
        <w:t xml:space="preserve"> – </w:t>
      </w:r>
      <w:r w:rsidRPr="00CE0E73">
        <w:rPr>
          <w:b/>
          <w:color w:val="FF0000"/>
        </w:rPr>
        <w:t>Fichiers serveur</w:t>
      </w:r>
    </w:p>
    <w:p w:rsidR="002B0E39" w:rsidP="0058370C" w:rsidRDefault="002B0E39" w14:paraId="6ECC086D" w14:textId="77777777">
      <w:pPr>
        <w:spacing w:line="20" w:lineRule="atLeast"/>
        <w:rPr>
          <w:color w:val="1F497D" w:themeColor="text2"/>
        </w:rPr>
      </w:pPr>
      <w:r>
        <w:rPr>
          <w:color w:val="1F497D" w:themeColor="text2"/>
        </w:rPr>
        <w:t>On retrouve ic</w:t>
      </w:r>
      <w:r w:rsidRPr="00392BA9">
        <w:rPr>
          <w:color w:val="1F497D" w:themeColor="text2"/>
        </w:rPr>
        <w:t xml:space="preserve">i les </w:t>
      </w:r>
      <w:r w:rsidRPr="00C31D9C">
        <w:rPr>
          <w:b/>
          <w:color w:val="0070C0"/>
        </w:rPr>
        <w:t>fichiers proposés par différents programmes serveur</w:t>
      </w:r>
      <w:r w:rsidRPr="00392BA9">
        <w:rPr>
          <w:color w:val="1F497D" w:themeColor="text2"/>
        </w:rPr>
        <w:t>, tels que</w:t>
      </w:r>
      <w:r>
        <w:rPr>
          <w:color w:val="1F497D" w:themeColor="text2"/>
        </w:rPr>
        <w:t xml:space="preserve"> </w:t>
      </w:r>
      <w:r w:rsidRPr="00C31D9C">
        <w:rPr>
          <w:b/>
          <w:color w:val="0070C0"/>
        </w:rPr>
        <w:t>FTP</w:t>
      </w:r>
      <w:r>
        <w:rPr>
          <w:color w:val="1F497D" w:themeColor="text2"/>
        </w:rPr>
        <w:t xml:space="preserve"> ou </w:t>
      </w:r>
      <w:r w:rsidRPr="00C31D9C">
        <w:rPr>
          <w:b/>
          <w:color w:val="0070C0"/>
        </w:rPr>
        <w:t>HTTP</w:t>
      </w:r>
      <w:r>
        <w:rPr>
          <w:color w:val="1F497D" w:themeColor="text2"/>
        </w:rPr>
        <w:t>.</w:t>
      </w:r>
    </w:p>
    <w:p w:rsidRPr="00392BA9" w:rsidR="002B0E39" w:rsidP="0058370C" w:rsidRDefault="002B0E39" w14:paraId="246C28F9" w14:textId="77777777">
      <w:pPr>
        <w:spacing w:line="20" w:lineRule="atLeast"/>
        <w:rPr>
          <w:color w:val="1F497D" w:themeColor="text2"/>
        </w:rPr>
      </w:pPr>
      <w:r w:rsidRPr="00392BA9">
        <w:rPr>
          <w:color w:val="1F497D" w:themeColor="text2"/>
        </w:rPr>
        <w:t xml:space="preserve">Ce répertoire est une invention relativement nouvelle et il est fort possible qu'il n'existe pas encore sur </w:t>
      </w:r>
      <w:r>
        <w:rPr>
          <w:color w:val="1F497D" w:themeColor="text2"/>
        </w:rPr>
        <w:t>tous les</w:t>
      </w:r>
      <w:r w:rsidRPr="00392BA9">
        <w:rPr>
          <w:color w:val="1F497D" w:themeColor="text2"/>
        </w:rPr>
        <w:t xml:space="preserve"> système</w:t>
      </w:r>
      <w:r>
        <w:rPr>
          <w:color w:val="1F497D" w:themeColor="text2"/>
        </w:rPr>
        <w:t>s</w:t>
      </w:r>
      <w:r w:rsidRPr="00392BA9">
        <w:rPr>
          <w:color w:val="1F497D" w:themeColor="text2"/>
        </w:rPr>
        <w:t xml:space="preserve">. </w:t>
      </w:r>
      <w:r>
        <w:rPr>
          <w:color w:val="1F497D" w:themeColor="text2"/>
        </w:rPr>
        <w:br/>
      </w:r>
      <w:r w:rsidRPr="00392BA9">
        <w:rPr>
          <w:color w:val="1F497D" w:themeColor="text2"/>
        </w:rPr>
        <w:t xml:space="preserve">Malheureusement, il n'y a pas d'autre endroit évident pour les pages Web, les documents d'un serveur FTP, etc., sur lequel les auteurs FHS pourraient s'accorder (raison réelle de l'introduction de </w:t>
      </w:r>
      <w:r w:rsidRPr="00E6487E">
        <w:rPr>
          <w:i/>
          <w:color w:val="1F497D" w:themeColor="text2"/>
        </w:rPr>
        <w:t>/srv</w:t>
      </w:r>
      <w:r w:rsidRPr="00392BA9">
        <w:rPr>
          <w:color w:val="1F497D" w:themeColor="text2"/>
        </w:rPr>
        <w:t>)</w:t>
      </w:r>
      <w:r>
        <w:rPr>
          <w:color w:val="1F497D" w:themeColor="text2"/>
        </w:rPr>
        <w:t xml:space="preserve">. Sur un </w:t>
      </w:r>
      <w:r w:rsidRPr="00392BA9">
        <w:rPr>
          <w:color w:val="1F497D" w:themeColor="text2"/>
        </w:rPr>
        <w:t>système sans</w:t>
      </w:r>
      <w:r>
        <w:rPr>
          <w:color w:val="1F497D" w:themeColor="text2"/>
        </w:rPr>
        <w:t xml:space="preserve"> répertoire </w:t>
      </w:r>
      <w:r w:rsidRPr="00E6487E">
        <w:rPr>
          <w:i/>
          <w:color w:val="1F497D" w:themeColor="text2"/>
        </w:rPr>
        <w:t>/srv</w:t>
      </w:r>
      <w:r w:rsidRPr="00392BA9">
        <w:rPr>
          <w:color w:val="1F497D" w:themeColor="text2"/>
        </w:rPr>
        <w:t>, ces fichiers p</w:t>
      </w:r>
      <w:r>
        <w:rPr>
          <w:color w:val="1F497D" w:themeColor="text2"/>
        </w:rPr>
        <w:t>euv</w:t>
      </w:r>
      <w:r w:rsidRPr="00392BA9">
        <w:rPr>
          <w:color w:val="1F497D" w:themeColor="text2"/>
        </w:rPr>
        <w:t xml:space="preserve">ent se retrouver </w:t>
      </w:r>
      <w:r>
        <w:rPr>
          <w:color w:val="1F497D" w:themeColor="text2"/>
        </w:rPr>
        <w:t>à</w:t>
      </w:r>
      <w:r w:rsidRPr="00392BA9">
        <w:rPr>
          <w:color w:val="1F497D" w:themeColor="text2"/>
        </w:rPr>
        <w:t xml:space="preserve"> un endroit complètement différent, e. g., dans </w:t>
      </w:r>
      <w:r>
        <w:rPr>
          <w:color w:val="1F497D" w:themeColor="text2"/>
        </w:rPr>
        <w:t>d</w:t>
      </w:r>
      <w:r w:rsidRPr="00392BA9">
        <w:rPr>
          <w:color w:val="1F497D" w:themeColor="text2"/>
        </w:rPr>
        <w:t xml:space="preserve">es sous-répertoires </w:t>
      </w:r>
      <w:r>
        <w:rPr>
          <w:color w:val="1F497D" w:themeColor="text2"/>
        </w:rPr>
        <w:t xml:space="preserve">comme </w:t>
      </w:r>
      <w:r w:rsidRPr="00E3486E">
        <w:rPr>
          <w:i/>
          <w:color w:val="1F497D" w:themeColor="text2"/>
        </w:rPr>
        <w:t>/usr/local</w:t>
      </w:r>
      <w:r w:rsidRPr="00392BA9">
        <w:rPr>
          <w:color w:val="1F497D" w:themeColor="text2"/>
        </w:rPr>
        <w:t xml:space="preserve"> ou </w:t>
      </w:r>
      <w:r w:rsidRPr="00E3486E">
        <w:rPr>
          <w:i/>
          <w:color w:val="1F497D" w:themeColor="text2"/>
        </w:rPr>
        <w:t>/var</w:t>
      </w:r>
      <w:r w:rsidRPr="00392BA9">
        <w:rPr>
          <w:color w:val="1F497D" w:themeColor="text2"/>
        </w:rPr>
        <w:t>.</w:t>
      </w:r>
    </w:p>
    <w:p w:rsidR="00B068EC" w:rsidP="0058370C" w:rsidRDefault="00B068EC" w14:paraId="44EB7B92" w14:textId="77777777">
      <w:pPr>
        <w:spacing w:line="20" w:lineRule="atLeast"/>
        <w:rPr>
          <w:b/>
          <w:iCs/>
          <w:color w:val="0070C0"/>
        </w:rPr>
      </w:pPr>
    </w:p>
    <w:p w:rsidR="002B0E39" w:rsidP="0058370C" w:rsidRDefault="002B0E39" w14:paraId="34F04E19" w14:textId="43CDB026">
      <w:pPr>
        <w:spacing w:line="20" w:lineRule="atLeast"/>
        <w:rPr>
          <w:color w:val="1F497D" w:themeColor="text2"/>
        </w:rPr>
      </w:pPr>
      <w:r w:rsidRPr="00C31D9C">
        <w:rPr>
          <w:b/>
          <w:iCs/>
          <w:color w:val="0070C0"/>
        </w:rPr>
        <w:t>/media</w:t>
      </w:r>
      <w:r w:rsidRPr="009F27DC">
        <w:rPr>
          <w:b/>
          <w:color w:val="1F497D" w:themeColor="text2"/>
        </w:rPr>
        <w:t xml:space="preserve"> – </w:t>
      </w:r>
      <w:r w:rsidRPr="00CE0E73">
        <w:rPr>
          <w:b/>
          <w:color w:val="FF0000"/>
        </w:rPr>
        <w:t>Accès aux cédéroms ou à des clés USB</w:t>
      </w:r>
      <w:r w:rsidRPr="00CE0E73">
        <w:rPr>
          <w:b/>
          <w:color w:val="FF0000"/>
        </w:rPr>
        <w:br/>
      </w:r>
      <w:r w:rsidRPr="00392BA9">
        <w:rPr>
          <w:color w:val="1F497D" w:themeColor="text2"/>
        </w:rPr>
        <w:t xml:space="preserve">Ce répertoire est </w:t>
      </w:r>
      <w:r w:rsidRPr="00C31D9C">
        <w:rPr>
          <w:b/>
          <w:color w:val="0070C0"/>
        </w:rPr>
        <w:t>souvent généré automatiquement</w:t>
      </w:r>
      <w:r w:rsidRPr="00392BA9">
        <w:rPr>
          <w:color w:val="1F497D" w:themeColor="text2"/>
        </w:rPr>
        <w:t xml:space="preserve">. </w:t>
      </w:r>
      <w:r>
        <w:rPr>
          <w:color w:val="1F497D" w:themeColor="text2"/>
        </w:rPr>
        <w:br/>
      </w:r>
      <w:r>
        <w:rPr>
          <w:color w:val="1F497D" w:themeColor="text2"/>
        </w:rPr>
        <w:t>L</w:t>
      </w:r>
      <w:r w:rsidRPr="005C2C29">
        <w:rPr>
          <w:color w:val="1F497D" w:themeColor="text2"/>
        </w:rPr>
        <w:t xml:space="preserve">orsqu'un périphérique amovible (comme une carte mémoire SD ou une clé USB) est inséré dans </w:t>
      </w:r>
      <w:r>
        <w:rPr>
          <w:color w:val="1F497D" w:themeColor="text2"/>
        </w:rPr>
        <w:t>une station</w:t>
      </w:r>
      <w:r w:rsidRPr="005C2C29">
        <w:rPr>
          <w:color w:val="1F497D" w:themeColor="text2"/>
        </w:rPr>
        <w:t>, Linux permet d'y accéder à partir d'un sous-dossier de</w:t>
      </w:r>
      <w:r>
        <w:rPr>
          <w:color w:val="1F497D" w:themeColor="text2"/>
        </w:rPr>
        <w:t xml:space="preserve"> </w:t>
      </w:r>
      <w:r w:rsidRPr="00235A9D">
        <w:rPr>
          <w:i/>
          <w:color w:val="1F497D" w:themeColor="text2"/>
        </w:rPr>
        <w:t>/media</w:t>
      </w:r>
      <w:r>
        <w:rPr>
          <w:color w:val="1F497D" w:themeColor="text2"/>
        </w:rPr>
        <w:t xml:space="preserve">. </w:t>
      </w:r>
    </w:p>
    <w:p w:rsidR="00B068EC" w:rsidP="0058370C" w:rsidRDefault="00B068EC" w14:paraId="57D60888" w14:textId="77777777">
      <w:pPr>
        <w:spacing w:line="20" w:lineRule="atLeast"/>
        <w:rPr>
          <w:b/>
          <w:iCs/>
          <w:color w:val="0070C0"/>
        </w:rPr>
      </w:pPr>
    </w:p>
    <w:p w:rsidRPr="00392BA9" w:rsidR="002B0E39" w:rsidP="0058370C" w:rsidRDefault="002B0E39" w14:paraId="1252ADB0" w14:textId="18F05ABF">
      <w:pPr>
        <w:spacing w:line="20" w:lineRule="atLeast"/>
        <w:rPr>
          <w:color w:val="1F497D" w:themeColor="text2"/>
        </w:rPr>
      </w:pPr>
      <w:r w:rsidRPr="00C31D9C">
        <w:rPr>
          <w:b/>
          <w:iCs/>
          <w:color w:val="0070C0"/>
        </w:rPr>
        <w:t>/mnt</w:t>
      </w:r>
      <w:r w:rsidRPr="008954CB">
        <w:rPr>
          <w:b/>
          <w:color w:val="1F497D" w:themeColor="text2"/>
        </w:rPr>
        <w:t xml:space="preserve"> – </w:t>
      </w:r>
      <w:r w:rsidRPr="00CE0E73">
        <w:rPr>
          <w:b/>
          <w:color w:val="FF0000"/>
        </w:rPr>
        <w:t>Accès à d'autres supports de stockage</w:t>
      </w:r>
      <w:r w:rsidRPr="008954CB">
        <w:rPr>
          <w:b/>
          <w:color w:val="1F497D" w:themeColor="text2"/>
        </w:rPr>
        <w:br/>
      </w:r>
      <w:r w:rsidRPr="00392BA9">
        <w:rPr>
          <w:color w:val="1F497D" w:themeColor="text2"/>
        </w:rPr>
        <w:t xml:space="preserve">Ce répertoire (également vide) sert de </w:t>
      </w:r>
      <w:r w:rsidRPr="00C31D9C">
        <w:rPr>
          <w:b/>
          <w:color w:val="0070C0"/>
        </w:rPr>
        <w:t>point de montage pour le montage à court terme de supports de stockage</w:t>
      </w:r>
      <w:r w:rsidRPr="00392BA9">
        <w:rPr>
          <w:color w:val="1F497D" w:themeColor="text2"/>
        </w:rPr>
        <w:t xml:space="preserve"> supplémentaires. Avec certaines distributions, telles que celles de Red Hat, les points de montage de supports pour </w:t>
      </w:r>
      <w:r>
        <w:rPr>
          <w:color w:val="1F497D" w:themeColor="text2"/>
        </w:rPr>
        <w:t xml:space="preserve">les cédéroms </w:t>
      </w:r>
      <w:r w:rsidRPr="00392BA9">
        <w:rPr>
          <w:color w:val="1F497D" w:themeColor="text2"/>
        </w:rPr>
        <w:t xml:space="preserve">peuvent apparaître ici plutôt que sous </w:t>
      </w:r>
      <w:r w:rsidRPr="005E01FA">
        <w:rPr>
          <w:i/>
          <w:color w:val="1F497D" w:themeColor="text2"/>
        </w:rPr>
        <w:t>/media</w:t>
      </w:r>
      <w:r w:rsidRPr="00392BA9">
        <w:rPr>
          <w:color w:val="1F497D" w:themeColor="text2"/>
        </w:rPr>
        <w:t>.</w:t>
      </w:r>
    </w:p>
    <w:p w:rsidRPr="00392BA9" w:rsidR="002B0E39" w:rsidP="0058370C" w:rsidRDefault="002B0E39" w14:paraId="43FA503C" w14:textId="77777777">
      <w:pPr>
        <w:spacing w:line="20" w:lineRule="atLeast"/>
        <w:rPr>
          <w:color w:val="1F497D" w:themeColor="text2"/>
        </w:rPr>
      </w:pPr>
      <w:r w:rsidRPr="00C31D9C">
        <w:rPr>
          <w:b/>
          <w:iCs/>
          <w:color w:val="0070C0"/>
        </w:rPr>
        <w:lastRenderedPageBreak/>
        <w:t>/home</w:t>
      </w:r>
      <w:r w:rsidRPr="00C1758B">
        <w:rPr>
          <w:b/>
          <w:color w:val="1F497D" w:themeColor="text2"/>
        </w:rPr>
        <w:t xml:space="preserve"> – </w:t>
      </w:r>
      <w:r w:rsidRPr="00CE0E73">
        <w:rPr>
          <w:b/>
          <w:color w:val="FF0000"/>
        </w:rPr>
        <w:t>Répertoires personnels des utilisateurs</w:t>
      </w:r>
      <w:r w:rsidRPr="00C1758B">
        <w:rPr>
          <w:b/>
          <w:color w:val="1F497D" w:themeColor="text2"/>
        </w:rPr>
        <w:br/>
      </w:r>
      <w:r w:rsidRPr="00392BA9">
        <w:rPr>
          <w:color w:val="1F497D" w:themeColor="text2"/>
        </w:rPr>
        <w:t xml:space="preserve">Ce répertoire contient les </w:t>
      </w:r>
      <w:r w:rsidRPr="00C31D9C">
        <w:rPr>
          <w:b/>
          <w:color w:val="0070C0"/>
        </w:rPr>
        <w:t>répertoires personnels de tous les utilisateurs</w:t>
      </w:r>
      <w:r w:rsidRPr="00392BA9">
        <w:rPr>
          <w:color w:val="1F497D" w:themeColor="text2"/>
        </w:rPr>
        <w:t xml:space="preserve"> sauf </w:t>
      </w:r>
      <w:r>
        <w:rPr>
          <w:color w:val="1F497D" w:themeColor="text2"/>
        </w:rPr>
        <w:t xml:space="preserve">l’usager root dont le </w:t>
      </w:r>
      <w:r w:rsidRPr="00392BA9">
        <w:rPr>
          <w:color w:val="1F497D" w:themeColor="text2"/>
        </w:rPr>
        <w:t>répertoire personnel étant situé ailleurs.</w:t>
      </w:r>
    </w:p>
    <w:p w:rsidR="002B0E39" w:rsidP="0058370C" w:rsidRDefault="002B0E39" w14:paraId="7E6A41BA" w14:textId="26AD1C58">
      <w:pPr>
        <w:spacing w:line="20" w:lineRule="atLeast"/>
        <w:rPr>
          <w:color w:val="1F497D" w:themeColor="text2"/>
        </w:rPr>
      </w:pPr>
      <w:r w:rsidRPr="00A166C4">
        <w:rPr>
          <w:b/>
          <w:color w:val="1F497D" w:themeColor="text2"/>
        </w:rPr>
        <w:t>Remarque</w:t>
      </w:r>
      <w:r w:rsidRPr="00392BA9">
        <w:rPr>
          <w:color w:val="1F497D" w:themeColor="text2"/>
        </w:rPr>
        <w:t xml:space="preserve"> ...</w:t>
      </w:r>
      <w:r w:rsidR="00CD6E73">
        <w:rPr>
          <w:color w:val="1F497D" w:themeColor="text2"/>
        </w:rPr>
        <w:br/>
      </w:r>
      <w:r w:rsidRPr="00392BA9">
        <w:rPr>
          <w:color w:val="1F497D" w:themeColor="text2"/>
        </w:rPr>
        <w:t xml:space="preserve">Si </w:t>
      </w:r>
      <w:r>
        <w:rPr>
          <w:color w:val="1F497D" w:themeColor="text2"/>
        </w:rPr>
        <w:t>on a</w:t>
      </w:r>
      <w:r w:rsidRPr="00392BA9">
        <w:rPr>
          <w:color w:val="1F497D" w:themeColor="text2"/>
        </w:rPr>
        <w:t xml:space="preserve"> plus de quelques centaines d'utilisateurs, il est judicieux, pour la protection de la vie privée et l'efficacité, de ne pas conserver tous les répertoires personnels en tant qu'enfants immédiats de </w:t>
      </w:r>
      <w:r w:rsidRPr="00E45AB7">
        <w:rPr>
          <w:i/>
          <w:color w:val="1F497D" w:themeColor="text2"/>
        </w:rPr>
        <w:t>/home</w:t>
      </w:r>
      <w:r w:rsidRPr="00392BA9">
        <w:rPr>
          <w:color w:val="1F497D" w:themeColor="text2"/>
        </w:rPr>
        <w:t xml:space="preserve">. </w:t>
      </w:r>
    </w:p>
    <w:p w:rsidRPr="00392BA9" w:rsidR="002B0E39" w:rsidP="0058370C" w:rsidRDefault="002B0E39" w14:paraId="4D6885D7" w14:textId="77777777">
      <w:pPr>
        <w:spacing w:line="20" w:lineRule="atLeast"/>
        <w:rPr>
          <w:color w:val="1F497D" w:themeColor="text2"/>
        </w:rPr>
      </w:pPr>
      <w:r>
        <w:rPr>
          <w:color w:val="1F497D" w:themeColor="text2"/>
        </w:rPr>
        <w:t>Il est possible</w:t>
      </w:r>
      <w:r w:rsidRPr="00392BA9">
        <w:rPr>
          <w:color w:val="1F497D" w:themeColor="text2"/>
        </w:rPr>
        <w:t xml:space="preserve">, par exemple, </w:t>
      </w:r>
      <w:r>
        <w:rPr>
          <w:color w:val="1F497D" w:themeColor="text2"/>
        </w:rPr>
        <w:t>d’</w:t>
      </w:r>
      <w:r w:rsidRPr="00392BA9">
        <w:rPr>
          <w:color w:val="1F497D" w:themeColor="text2"/>
        </w:rPr>
        <w:t xml:space="preserve">utiliser le groupe principal des utilisateurs comme critère de subdivision </w:t>
      </w:r>
      <w:r>
        <w:rPr>
          <w:color w:val="1F497D" w:themeColor="text2"/>
        </w:rPr>
        <w:t>s</w:t>
      </w:r>
      <w:r w:rsidRPr="00392BA9">
        <w:rPr>
          <w:color w:val="1F497D" w:themeColor="text2"/>
        </w:rPr>
        <w:t>upplémentaire</w:t>
      </w:r>
      <w:r>
        <w:rPr>
          <w:color w:val="1F497D" w:themeColor="text2"/>
        </w:rPr>
        <w:t> …</w:t>
      </w:r>
    </w:p>
    <w:p w:rsidRPr="00C31D9C" w:rsidR="002B0E39" w:rsidP="0058370C" w:rsidRDefault="002B0E39" w14:paraId="3DE359F4" w14:textId="77777777">
      <w:pPr>
        <w:pStyle w:val="Paragraphedeliste"/>
        <w:numPr>
          <w:ilvl w:val="0"/>
          <w:numId w:val="39"/>
        </w:numPr>
        <w:spacing w:after="200" w:line="20" w:lineRule="atLeast"/>
        <w:rPr>
          <w:color w:val="1F497D" w:themeColor="text2"/>
          <w:lang w:val="en-CA"/>
        </w:rPr>
      </w:pPr>
      <w:r w:rsidRPr="00140A2C">
        <w:rPr>
          <w:color w:val="1F497D" w:themeColor="text2"/>
          <w:lang w:val="en-CA"/>
        </w:rPr>
        <w:t>/</w:t>
      </w:r>
      <w:r w:rsidRPr="00C31D9C">
        <w:rPr>
          <w:color w:val="1F497D" w:themeColor="text2"/>
          <w:lang w:val="en-CA"/>
        </w:rPr>
        <w:t>home/support/louis</w:t>
      </w:r>
    </w:p>
    <w:p w:rsidRPr="00C31D9C" w:rsidR="002B0E39" w:rsidP="0058370C" w:rsidRDefault="002B0E39" w14:paraId="55FEBF1B" w14:textId="77777777">
      <w:pPr>
        <w:pStyle w:val="Paragraphedeliste"/>
        <w:numPr>
          <w:ilvl w:val="0"/>
          <w:numId w:val="39"/>
        </w:numPr>
        <w:spacing w:after="200" w:line="20" w:lineRule="atLeast"/>
        <w:rPr>
          <w:color w:val="1F497D" w:themeColor="text2"/>
          <w:lang w:val="en-CA"/>
        </w:rPr>
      </w:pPr>
      <w:r w:rsidRPr="00C31D9C">
        <w:rPr>
          <w:color w:val="1F497D" w:themeColor="text2"/>
          <w:lang w:val="en-CA"/>
        </w:rPr>
        <w:t>/home/developement/patrick</w:t>
      </w:r>
    </w:p>
    <w:p w:rsidRPr="00140A2C" w:rsidR="002B0E39" w:rsidP="0058370C" w:rsidRDefault="002B0E39" w14:paraId="28F64401" w14:textId="77777777">
      <w:pPr>
        <w:pStyle w:val="Paragraphedeliste"/>
        <w:numPr>
          <w:ilvl w:val="0"/>
          <w:numId w:val="39"/>
        </w:numPr>
        <w:spacing w:after="200" w:line="20" w:lineRule="atLeast"/>
        <w:rPr>
          <w:color w:val="1F497D" w:themeColor="text2"/>
        </w:rPr>
      </w:pPr>
      <w:r w:rsidRPr="00140A2C">
        <w:rPr>
          <w:color w:val="1F497D" w:themeColor="text2"/>
        </w:rPr>
        <w:t>...</w:t>
      </w:r>
    </w:p>
    <w:p w:rsidR="00B068EC" w:rsidP="0058370C" w:rsidRDefault="00B068EC" w14:paraId="5BD2CC09" w14:textId="77777777">
      <w:pPr>
        <w:spacing w:line="20" w:lineRule="atLeast"/>
        <w:rPr>
          <w:b/>
          <w:color w:val="0070C0"/>
        </w:rPr>
      </w:pPr>
    </w:p>
    <w:p w:rsidRPr="00FE1CF2" w:rsidR="002B0E39" w:rsidP="0058370C" w:rsidRDefault="002B0E39" w14:paraId="0FA27FFE" w14:textId="49123D9F">
      <w:pPr>
        <w:spacing w:line="20" w:lineRule="atLeast"/>
        <w:rPr>
          <w:color w:val="1F497D" w:themeColor="text2"/>
        </w:rPr>
      </w:pPr>
      <w:r w:rsidRPr="00C31D9C">
        <w:rPr>
          <w:b/>
          <w:color w:val="0070C0"/>
        </w:rPr>
        <w:t xml:space="preserve">/root </w:t>
      </w:r>
      <w:r w:rsidRPr="00EB4929">
        <w:rPr>
          <w:b/>
          <w:color w:val="1F497D" w:themeColor="text2"/>
        </w:rPr>
        <w:t xml:space="preserve">– </w:t>
      </w:r>
      <w:r w:rsidRPr="00CE0E73">
        <w:rPr>
          <w:b/>
          <w:color w:val="FF0000"/>
        </w:rPr>
        <w:t>Répertoire de base de l'administrateur</w:t>
      </w:r>
      <w:r>
        <w:rPr>
          <w:b/>
          <w:color w:val="1F497D" w:themeColor="text2"/>
        </w:rPr>
        <w:br/>
      </w:r>
      <w:r w:rsidRPr="00FE1CF2">
        <w:rPr>
          <w:color w:val="1F497D" w:themeColor="text2"/>
        </w:rPr>
        <w:t xml:space="preserve">Le </w:t>
      </w:r>
      <w:r w:rsidRPr="00F83897">
        <w:rPr>
          <w:b/>
          <w:color w:val="00B050"/>
        </w:rPr>
        <w:t xml:space="preserve">répertoire </w:t>
      </w:r>
      <w:r w:rsidRPr="00133E2C">
        <w:rPr>
          <w:b/>
          <w:color w:val="0070C0"/>
        </w:rPr>
        <w:t>personnel de l’administrateur système</w:t>
      </w:r>
      <w:r w:rsidRPr="00FE1CF2">
        <w:rPr>
          <w:color w:val="1F497D" w:themeColor="text2"/>
        </w:rPr>
        <w:t xml:space="preserve"> se trouve dans </w:t>
      </w:r>
      <w:r w:rsidRPr="00A055FE">
        <w:rPr>
          <w:i/>
          <w:color w:val="1F497D" w:themeColor="text2"/>
        </w:rPr>
        <w:t>/root</w:t>
      </w:r>
      <w:r w:rsidRPr="00FE1CF2">
        <w:rPr>
          <w:color w:val="1F497D" w:themeColor="text2"/>
        </w:rPr>
        <w:t xml:space="preserve">. </w:t>
      </w:r>
      <w:r>
        <w:rPr>
          <w:color w:val="1F497D" w:themeColor="text2"/>
        </w:rPr>
        <w:br/>
      </w:r>
      <w:r w:rsidRPr="00FE1CF2">
        <w:rPr>
          <w:color w:val="1F497D" w:themeColor="text2"/>
        </w:rPr>
        <w:t xml:space="preserve">Il s’agit d’un répertoire personnel complètement normal, similaire à celui des autres utilisateurs, à la différence près qu’il ne se trouve pas sous </w:t>
      </w:r>
      <w:r w:rsidRPr="00A055FE">
        <w:rPr>
          <w:i/>
          <w:color w:val="1F497D" w:themeColor="text2"/>
        </w:rPr>
        <w:t>/home</w:t>
      </w:r>
      <w:r w:rsidRPr="00FE1CF2">
        <w:rPr>
          <w:color w:val="1F497D" w:themeColor="text2"/>
        </w:rPr>
        <w:t xml:space="preserve"> mais juste en dessous du répertoire racine (/).</w:t>
      </w:r>
    </w:p>
    <w:p w:rsidRPr="00FE1CF2" w:rsidR="002B0E39" w:rsidP="0058370C" w:rsidRDefault="002B0E39" w14:paraId="6814EA45" w14:textId="77777777">
      <w:pPr>
        <w:spacing w:line="20" w:lineRule="atLeast"/>
        <w:rPr>
          <w:color w:val="1F497D" w:themeColor="text2"/>
        </w:rPr>
      </w:pPr>
      <w:r>
        <w:rPr>
          <w:color w:val="1F497D" w:themeColor="text2"/>
        </w:rPr>
        <w:t>On explique cet isolement car le répertoire des usagers</w:t>
      </w:r>
      <w:r w:rsidRPr="00FE1CF2">
        <w:rPr>
          <w:color w:val="1F497D" w:themeColor="text2"/>
        </w:rPr>
        <w:t xml:space="preserve"> </w:t>
      </w:r>
      <w:r w:rsidRPr="00D57B93">
        <w:rPr>
          <w:i/>
          <w:color w:val="1F497D" w:themeColor="text2"/>
        </w:rPr>
        <w:t>/home</w:t>
      </w:r>
      <w:r w:rsidRPr="00FE1CF2">
        <w:rPr>
          <w:color w:val="1F497D" w:themeColor="text2"/>
        </w:rPr>
        <w:t xml:space="preserve"> est souvent situé sur un système de fichiers sur une partition ou un disque dur séparé. Toutefois, </w:t>
      </w:r>
      <w:r>
        <w:rPr>
          <w:color w:val="1F497D" w:themeColor="text2"/>
        </w:rPr>
        <w:t xml:space="preserve">l’usager </w:t>
      </w:r>
      <w:r w:rsidRPr="000A1345">
        <w:rPr>
          <w:i/>
          <w:color w:val="1F497D" w:themeColor="text2"/>
        </w:rPr>
        <w:t>root</w:t>
      </w:r>
      <w:r w:rsidRPr="00FE1CF2">
        <w:rPr>
          <w:color w:val="1F497D" w:themeColor="text2"/>
        </w:rPr>
        <w:t xml:space="preserve"> doit pouvoir accéder à son propre environnement utilisateur </w:t>
      </w:r>
      <w:r>
        <w:rPr>
          <w:color w:val="1F497D" w:themeColor="text2"/>
        </w:rPr>
        <w:t xml:space="preserve">et ce, </w:t>
      </w:r>
      <w:r w:rsidRPr="00FE1CF2">
        <w:rPr>
          <w:color w:val="1F497D" w:themeColor="text2"/>
        </w:rPr>
        <w:t>même si le système de fichiers séparé /home n'est pas accessible pour une raison quelconque.</w:t>
      </w:r>
    </w:p>
    <w:p w:rsidR="00B068EC" w:rsidP="0058370C" w:rsidRDefault="00B068EC" w14:paraId="78EC6B34" w14:textId="77777777">
      <w:pPr>
        <w:spacing w:line="20" w:lineRule="atLeast"/>
        <w:rPr>
          <w:b/>
          <w:color w:val="0070C0"/>
        </w:rPr>
      </w:pPr>
    </w:p>
    <w:p w:rsidRPr="00FE1CF2" w:rsidR="002B0E39" w:rsidP="0058370C" w:rsidRDefault="002B0E39" w14:paraId="24C6EA7D" w14:textId="40EA55DA">
      <w:pPr>
        <w:spacing w:line="20" w:lineRule="atLeast"/>
        <w:rPr>
          <w:color w:val="1F497D" w:themeColor="text2"/>
        </w:rPr>
      </w:pPr>
      <w:r w:rsidRPr="00C31D9C">
        <w:rPr>
          <w:b/>
          <w:color w:val="0070C0"/>
        </w:rPr>
        <w:t>/lost+found</w:t>
      </w:r>
      <w:r w:rsidRPr="00AC650E">
        <w:rPr>
          <w:b/>
          <w:i/>
          <w:color w:val="1F497D" w:themeColor="text2"/>
        </w:rPr>
        <w:t xml:space="preserve"> </w:t>
      </w:r>
      <w:r w:rsidRPr="00FF26A2">
        <w:rPr>
          <w:b/>
          <w:color w:val="1F497D" w:themeColor="text2"/>
        </w:rPr>
        <w:t xml:space="preserve">– </w:t>
      </w:r>
      <w:r w:rsidRPr="00CE0E73">
        <w:rPr>
          <w:b/>
          <w:color w:val="FF0000"/>
        </w:rPr>
        <w:t>Objets trouvés</w:t>
      </w:r>
      <w:r w:rsidRPr="00CE0E73">
        <w:rPr>
          <w:color w:val="FF0000"/>
        </w:rPr>
        <w:br/>
      </w:r>
      <w:r w:rsidRPr="00FE1CF2">
        <w:rPr>
          <w:color w:val="1F497D" w:themeColor="text2"/>
        </w:rPr>
        <w:t xml:space="preserve">(systèmes de fichiers </w:t>
      </w:r>
      <w:r w:rsidRPr="004541CA">
        <w:rPr>
          <w:i/>
          <w:color w:val="1F497D" w:themeColor="text2"/>
        </w:rPr>
        <w:t>ext</w:t>
      </w:r>
      <w:r>
        <w:rPr>
          <w:i/>
          <w:color w:val="1F497D" w:themeColor="text2"/>
        </w:rPr>
        <w:t>(</w:t>
      </w:r>
      <w:r w:rsidRPr="004541CA">
        <w:rPr>
          <w:color w:val="1F497D" w:themeColor="text2"/>
        </w:rPr>
        <w:t>2</w:t>
      </w:r>
      <w:r>
        <w:rPr>
          <w:i/>
          <w:color w:val="1F497D" w:themeColor="text2"/>
        </w:rPr>
        <w:t>.</w:t>
      </w:r>
      <w:r w:rsidRPr="004541CA">
        <w:rPr>
          <w:color w:val="1F497D" w:themeColor="text2"/>
        </w:rPr>
        <w:t>3</w:t>
      </w:r>
      <w:r>
        <w:rPr>
          <w:i/>
          <w:color w:val="1F497D" w:themeColor="text2"/>
        </w:rPr>
        <w:t xml:space="preserve"> ou </w:t>
      </w:r>
      <w:r w:rsidRPr="004541CA">
        <w:rPr>
          <w:color w:val="1F497D" w:themeColor="text2"/>
        </w:rPr>
        <w:t>4</w:t>
      </w:r>
      <w:r>
        <w:rPr>
          <w:i/>
          <w:color w:val="1F497D" w:themeColor="text2"/>
        </w:rPr>
        <w:t>)</w:t>
      </w:r>
      <w:r w:rsidRPr="00FE1CF2">
        <w:rPr>
          <w:color w:val="1F497D" w:themeColor="text2"/>
        </w:rPr>
        <w:t xml:space="preserve"> uniquement; non mandaté par FHS)</w:t>
      </w:r>
    </w:p>
    <w:p w:rsidR="002B0E39" w:rsidP="0058370C" w:rsidRDefault="002B0E39" w14:paraId="7E1E76E0" w14:textId="77777777">
      <w:pPr>
        <w:spacing w:line="20" w:lineRule="atLeast"/>
        <w:rPr>
          <w:color w:val="1F497D" w:themeColor="text2"/>
        </w:rPr>
      </w:pPr>
      <w:r w:rsidRPr="00FE1CF2">
        <w:rPr>
          <w:color w:val="1F497D" w:themeColor="text2"/>
        </w:rPr>
        <w:t xml:space="preserve">Ce répertoire est utilisé pour les </w:t>
      </w:r>
      <w:r w:rsidRPr="00133E2C">
        <w:rPr>
          <w:b/>
          <w:color w:val="0070C0"/>
        </w:rPr>
        <w:t>fichiers d’une certaine importance</w:t>
      </w:r>
      <w:r w:rsidRPr="00133E2C">
        <w:rPr>
          <w:color w:val="0070C0"/>
        </w:rPr>
        <w:t xml:space="preserve"> </w:t>
      </w:r>
      <w:r w:rsidRPr="00FE1CF2">
        <w:rPr>
          <w:color w:val="1F497D" w:themeColor="text2"/>
        </w:rPr>
        <w:t xml:space="preserve">mais </w:t>
      </w:r>
      <w:r>
        <w:rPr>
          <w:color w:val="1F497D" w:themeColor="text2"/>
        </w:rPr>
        <w:t xml:space="preserve">qui </w:t>
      </w:r>
      <w:r w:rsidRPr="00F83897">
        <w:rPr>
          <w:b/>
          <w:color w:val="00B050"/>
        </w:rPr>
        <w:t xml:space="preserve">ne </w:t>
      </w:r>
      <w:r w:rsidRPr="00133E2C">
        <w:rPr>
          <w:b/>
          <w:color w:val="0070C0"/>
        </w:rPr>
        <w:t>semblent pas appartenir à aucun</w:t>
      </w:r>
      <w:r>
        <w:rPr>
          <w:b/>
          <w:color w:val="00B050"/>
        </w:rPr>
        <w:t xml:space="preserve"> </w:t>
      </w:r>
      <w:r w:rsidRPr="00133E2C">
        <w:rPr>
          <w:b/>
          <w:color w:val="0070C0"/>
        </w:rPr>
        <w:t>répertoire</w:t>
      </w:r>
      <w:r w:rsidRPr="00FE1CF2">
        <w:rPr>
          <w:color w:val="1F497D" w:themeColor="text2"/>
        </w:rPr>
        <w:t xml:space="preserve">. </w:t>
      </w:r>
    </w:p>
    <w:p w:rsidR="002B0E39" w:rsidP="0058370C" w:rsidRDefault="002B0E39" w14:paraId="71C37BCA" w14:textId="77777777">
      <w:pPr>
        <w:spacing w:line="20" w:lineRule="atLeast"/>
        <w:rPr>
          <w:color w:val="1F497D" w:themeColor="text2"/>
        </w:rPr>
      </w:pPr>
    </w:p>
    <w:p w:rsidRPr="009F5EE5" w:rsidR="002B0E39" w:rsidP="00133E2C" w:rsidRDefault="002B0E39" w14:paraId="4BEE9812" w14:textId="77777777">
      <w:pPr>
        <w:pStyle w:val="Titre3"/>
      </w:pPr>
      <w:bookmarkStart w:name="_Toc73250981" w:id="40"/>
      <w:r w:rsidRPr="009F5EE5">
        <w:t>Arborescence de répertoires et systèmes de fichiers</w:t>
      </w:r>
      <w:bookmarkEnd w:id="40"/>
    </w:p>
    <w:p w:rsidR="002B0E39" w:rsidP="0058370C" w:rsidRDefault="002B0E39" w14:paraId="1B4CCE45" w14:textId="77777777">
      <w:pPr>
        <w:spacing w:line="20" w:lineRule="atLeast"/>
        <w:rPr>
          <w:color w:val="1F497D" w:themeColor="text2"/>
        </w:rPr>
      </w:pPr>
      <w:r w:rsidRPr="009F5EE5">
        <w:rPr>
          <w:color w:val="1F497D" w:themeColor="text2"/>
        </w:rPr>
        <w:t xml:space="preserve">L’arborescence de répertoires d’un système Linux </w:t>
      </w:r>
      <w:r w:rsidRPr="00133E2C">
        <w:rPr>
          <w:b/>
          <w:color w:val="0070C0"/>
        </w:rPr>
        <w:t>s’étend généralement sur plus d’une partition sur un disque</w:t>
      </w:r>
      <w:r w:rsidRPr="009F5EE5">
        <w:rPr>
          <w:color w:val="1F497D" w:themeColor="text2"/>
        </w:rPr>
        <w:t xml:space="preserve">, et les supports amovibles tels que les disques </w:t>
      </w:r>
      <w:r>
        <w:rPr>
          <w:color w:val="1F497D" w:themeColor="text2"/>
        </w:rPr>
        <w:t xml:space="preserve">cédéroms et </w:t>
      </w:r>
      <w:r w:rsidRPr="009F5EE5">
        <w:rPr>
          <w:color w:val="1F497D" w:themeColor="text2"/>
        </w:rPr>
        <w:t>les clés USB, les appareils photo numériques,</w:t>
      </w:r>
      <w:r>
        <w:rPr>
          <w:color w:val="1F497D" w:themeColor="text2"/>
        </w:rPr>
        <w:t xml:space="preserve"> …</w:t>
      </w:r>
      <w:r w:rsidRPr="009F5EE5">
        <w:rPr>
          <w:color w:val="1F497D" w:themeColor="text2"/>
        </w:rPr>
        <w:t xml:space="preserve"> doivent être pris en compte. </w:t>
      </w:r>
    </w:p>
    <w:p w:rsidRPr="009F5EE5" w:rsidR="002B0E39" w:rsidP="0058370C" w:rsidRDefault="002B0E39" w14:paraId="37C3F39A" w14:textId="77777777">
      <w:pPr>
        <w:spacing w:line="20" w:lineRule="atLeast"/>
        <w:rPr>
          <w:color w:val="1F497D" w:themeColor="text2"/>
        </w:rPr>
      </w:pPr>
      <w:r w:rsidRPr="009F5EE5">
        <w:rPr>
          <w:color w:val="1F497D" w:themeColor="text2"/>
        </w:rPr>
        <w:t xml:space="preserve">Sous Linux, toutes les partitions et tous les supports de disque disponibles sont </w:t>
      </w:r>
      <w:r w:rsidRPr="00133E2C">
        <w:rPr>
          <w:b/>
          <w:color w:val="0070C0"/>
        </w:rPr>
        <w:t>intégrés dans l’arborescence</w:t>
      </w:r>
      <w:r w:rsidRPr="003538E4">
        <w:rPr>
          <w:b/>
          <w:color w:val="00B050"/>
        </w:rPr>
        <w:t xml:space="preserve"> </w:t>
      </w:r>
      <w:r w:rsidRPr="00133E2C">
        <w:rPr>
          <w:b/>
          <w:color w:val="0070C0"/>
        </w:rPr>
        <w:t>commençant à la racine</w:t>
      </w:r>
      <w:r>
        <w:rPr>
          <w:color w:val="1F497D" w:themeColor="text2"/>
        </w:rPr>
        <w:t xml:space="preserve"> (</w:t>
      </w:r>
      <w:r w:rsidRPr="009F5EE5">
        <w:rPr>
          <w:color w:val="1F497D" w:themeColor="text2"/>
        </w:rPr>
        <w:t>/</w:t>
      </w:r>
      <w:r>
        <w:rPr>
          <w:color w:val="1F497D" w:themeColor="text2"/>
        </w:rPr>
        <w:t>)</w:t>
      </w:r>
      <w:r w:rsidRPr="009F5EE5">
        <w:rPr>
          <w:color w:val="1F497D" w:themeColor="text2"/>
        </w:rPr>
        <w:t>.</w:t>
      </w:r>
    </w:p>
    <w:p w:rsidR="002B0E39" w:rsidP="0058370C" w:rsidRDefault="002B0E39" w14:paraId="73653455" w14:textId="77777777">
      <w:pPr>
        <w:spacing w:line="20" w:lineRule="atLeast"/>
        <w:rPr>
          <w:color w:val="1F497D" w:themeColor="text2"/>
        </w:rPr>
      </w:pPr>
      <w:r w:rsidRPr="009F5EE5">
        <w:rPr>
          <w:color w:val="1F497D" w:themeColor="text2"/>
        </w:rPr>
        <w:t>En général, rien n</w:t>
      </w:r>
      <w:r>
        <w:rPr>
          <w:color w:val="1F497D" w:themeColor="text2"/>
        </w:rPr>
        <w:t>’</w:t>
      </w:r>
      <w:r w:rsidRPr="009F5EE5">
        <w:rPr>
          <w:color w:val="1F497D" w:themeColor="text2"/>
        </w:rPr>
        <w:t xml:space="preserve">empêche d'installer un système Linux complet sur une seule partition de disque dur. </w:t>
      </w:r>
    </w:p>
    <w:p w:rsidRPr="009F5EE5" w:rsidR="002B0E39" w:rsidP="0058370C" w:rsidRDefault="002B0E39" w14:paraId="0C959579" w14:textId="77777777">
      <w:pPr>
        <w:spacing w:line="20" w:lineRule="atLeast"/>
        <w:rPr>
          <w:color w:val="1F497D" w:themeColor="text2"/>
        </w:rPr>
      </w:pPr>
      <w:r>
        <w:rPr>
          <w:color w:val="1F497D" w:themeColor="text2"/>
        </w:rPr>
        <w:t>Toutefois</w:t>
      </w:r>
      <w:r w:rsidRPr="009F5EE5">
        <w:rPr>
          <w:color w:val="1F497D" w:themeColor="text2"/>
        </w:rPr>
        <w:t xml:space="preserve">, il est </w:t>
      </w:r>
      <w:r w:rsidRPr="00133E2C">
        <w:rPr>
          <w:b/>
          <w:color w:val="0070C0"/>
        </w:rPr>
        <w:t>courant de placer au moins le répertoire de partitionnement /home</w:t>
      </w:r>
      <w:r w:rsidRPr="003538E4">
        <w:rPr>
          <w:i/>
          <w:color w:val="1F497D" w:themeColor="text2"/>
        </w:rPr>
        <w:t xml:space="preserve"> </w:t>
      </w:r>
      <w:r w:rsidRPr="009F5EE5">
        <w:rPr>
          <w:color w:val="1F497D" w:themeColor="text2"/>
        </w:rPr>
        <w:t xml:space="preserve">(où résident les répertoires personnels des utilisateurs) sur sa propre partition. L’avantage de cette approche est que </w:t>
      </w:r>
      <w:r>
        <w:rPr>
          <w:color w:val="1F497D" w:themeColor="text2"/>
        </w:rPr>
        <w:t>si l’on doit</w:t>
      </w:r>
      <w:r w:rsidRPr="009F5EE5">
        <w:rPr>
          <w:color w:val="1F497D" w:themeColor="text2"/>
        </w:rPr>
        <w:t xml:space="preserve"> réinstaller complètement le système d’exploitation actuel, </w:t>
      </w:r>
      <w:r>
        <w:rPr>
          <w:color w:val="1F497D" w:themeColor="text2"/>
        </w:rPr>
        <w:t xml:space="preserve">cela permet d’isoler les données et </w:t>
      </w:r>
      <w:r w:rsidRPr="009F5EE5">
        <w:rPr>
          <w:color w:val="1F497D" w:themeColor="text2"/>
        </w:rPr>
        <w:t xml:space="preserve">à </w:t>
      </w:r>
      <w:r>
        <w:rPr>
          <w:color w:val="1F497D" w:themeColor="text2"/>
        </w:rPr>
        <w:t>ne</w:t>
      </w:r>
      <w:r w:rsidRPr="009F5EE5">
        <w:rPr>
          <w:color w:val="1F497D" w:themeColor="text2"/>
        </w:rPr>
        <w:t xml:space="preserve"> </w:t>
      </w:r>
      <w:r>
        <w:rPr>
          <w:color w:val="1F497D" w:themeColor="text2"/>
        </w:rPr>
        <w:t xml:space="preserve">pas se </w:t>
      </w:r>
      <w:r w:rsidRPr="009F5EE5">
        <w:rPr>
          <w:color w:val="1F497D" w:themeColor="text2"/>
        </w:rPr>
        <w:t xml:space="preserve">soucier de la sécurité de </w:t>
      </w:r>
      <w:r>
        <w:rPr>
          <w:color w:val="1F497D" w:themeColor="text2"/>
        </w:rPr>
        <w:t>se</w:t>
      </w:r>
      <w:r w:rsidRPr="009F5EE5">
        <w:rPr>
          <w:color w:val="1F497D" w:themeColor="text2"/>
        </w:rPr>
        <w:t>s propres données</w:t>
      </w:r>
      <w:r>
        <w:rPr>
          <w:color w:val="1F497D" w:themeColor="text2"/>
        </w:rPr>
        <w:t>. I</w:t>
      </w:r>
      <w:r w:rsidRPr="009F5EE5">
        <w:rPr>
          <w:color w:val="1F497D" w:themeColor="text2"/>
        </w:rPr>
        <w:t xml:space="preserve">l suffit simplement de faire attention au moment </w:t>
      </w:r>
      <w:r>
        <w:rPr>
          <w:color w:val="1F497D" w:themeColor="text2"/>
        </w:rPr>
        <w:t xml:space="preserve">de la sélection des </w:t>
      </w:r>
      <w:r w:rsidRPr="009F5EE5">
        <w:rPr>
          <w:color w:val="1F497D" w:themeColor="text2"/>
        </w:rPr>
        <w:t>partitions cibles. Cela simplifie également la création de copies de sauvegarde.</w:t>
      </w:r>
    </w:p>
    <w:p w:rsidR="002B0E39" w:rsidP="0058370C" w:rsidRDefault="002B0E39" w14:paraId="02456A50" w14:textId="77777777">
      <w:pPr>
        <w:spacing w:line="20" w:lineRule="atLeast"/>
        <w:rPr>
          <w:color w:val="1F497D" w:themeColor="text2"/>
        </w:rPr>
      </w:pPr>
      <w:r w:rsidRPr="009F5EE5">
        <w:rPr>
          <w:color w:val="1F497D" w:themeColor="text2"/>
        </w:rPr>
        <w:t>Sur des systèmes de serveur plus importants, il est également assez courant d’</w:t>
      </w:r>
      <w:r w:rsidRPr="00133E2C">
        <w:rPr>
          <w:b/>
          <w:color w:val="0070C0"/>
        </w:rPr>
        <w:t>attribuer</w:t>
      </w:r>
      <w:r w:rsidRPr="003538E4">
        <w:rPr>
          <w:b/>
          <w:color w:val="00B050"/>
        </w:rPr>
        <w:t xml:space="preserve"> </w:t>
      </w:r>
      <w:r w:rsidRPr="00133E2C">
        <w:rPr>
          <w:b/>
          <w:color w:val="0070C0"/>
        </w:rPr>
        <w:t>leurs propres partitions à</w:t>
      </w:r>
      <w:r w:rsidRPr="003538E4">
        <w:rPr>
          <w:b/>
          <w:color w:val="00B050"/>
        </w:rPr>
        <w:t xml:space="preserve"> </w:t>
      </w:r>
      <w:r w:rsidRPr="00133E2C">
        <w:rPr>
          <w:b/>
          <w:color w:val="0070C0"/>
        </w:rPr>
        <w:t>d’autres répertoires</w:t>
      </w:r>
      <w:r w:rsidRPr="009F5EE5">
        <w:rPr>
          <w:color w:val="1F497D" w:themeColor="text2"/>
        </w:rPr>
        <w:t>, généralement des systèmes de serveur (</w:t>
      </w:r>
      <w:r w:rsidRPr="00414C4C">
        <w:rPr>
          <w:i/>
          <w:color w:val="1F497D" w:themeColor="text2"/>
        </w:rPr>
        <w:t>/tmp</w:t>
      </w:r>
      <w:r w:rsidRPr="009F5EE5">
        <w:rPr>
          <w:color w:val="1F497D" w:themeColor="text2"/>
        </w:rPr>
        <w:t xml:space="preserve">, </w:t>
      </w:r>
      <w:r w:rsidRPr="00E72DCD">
        <w:rPr>
          <w:i/>
          <w:color w:val="1F497D" w:themeColor="text2"/>
        </w:rPr>
        <w:t>/var/tmp</w:t>
      </w:r>
      <w:r w:rsidRPr="009F5EE5">
        <w:rPr>
          <w:color w:val="1F497D" w:themeColor="text2"/>
        </w:rPr>
        <w:t xml:space="preserve"> ou </w:t>
      </w:r>
      <w:r w:rsidRPr="00E72DCD">
        <w:rPr>
          <w:i/>
          <w:color w:val="1F497D" w:themeColor="text2"/>
        </w:rPr>
        <w:t>/var/spool</w:t>
      </w:r>
      <w:r w:rsidRPr="009F5EE5">
        <w:rPr>
          <w:color w:val="1F497D" w:themeColor="text2"/>
        </w:rPr>
        <w:t xml:space="preserve">). </w:t>
      </w:r>
    </w:p>
    <w:p w:rsidR="002B0E39" w:rsidP="0058370C" w:rsidRDefault="002B0E39" w14:paraId="3C0C3995" w14:textId="77777777">
      <w:pPr>
        <w:spacing w:line="20" w:lineRule="atLeast"/>
        <w:rPr>
          <w:color w:val="1F497D" w:themeColor="text2"/>
        </w:rPr>
      </w:pPr>
      <w:r w:rsidRPr="009F5EE5">
        <w:rPr>
          <w:color w:val="1F497D" w:themeColor="text2"/>
        </w:rPr>
        <w:t xml:space="preserve">L'objectif </w:t>
      </w:r>
      <w:r>
        <w:rPr>
          <w:color w:val="1F497D" w:themeColor="text2"/>
        </w:rPr>
        <w:t xml:space="preserve">de cette isolation </w:t>
      </w:r>
      <w:r w:rsidRPr="009F5EE5">
        <w:rPr>
          <w:color w:val="1F497D" w:themeColor="text2"/>
        </w:rPr>
        <w:t>est d'</w:t>
      </w:r>
      <w:r w:rsidRPr="00133E2C">
        <w:rPr>
          <w:b/>
          <w:color w:val="0070C0"/>
        </w:rPr>
        <w:t>empêcher les utilisateurs de perturber le fonctionnement du système en remplissant</w:t>
      </w:r>
      <w:r w:rsidRPr="003538E4">
        <w:rPr>
          <w:b/>
          <w:color w:val="00B050"/>
        </w:rPr>
        <w:t xml:space="preserve"> </w:t>
      </w:r>
      <w:r w:rsidRPr="00133E2C">
        <w:rPr>
          <w:b/>
          <w:color w:val="0070C0"/>
        </w:rPr>
        <w:t>complètement</w:t>
      </w:r>
      <w:r w:rsidRPr="009F5EE5">
        <w:rPr>
          <w:color w:val="1F497D" w:themeColor="text2"/>
        </w:rPr>
        <w:t xml:space="preserve"> les partitions importantes. </w:t>
      </w:r>
    </w:p>
    <w:p w:rsidR="002B0E39" w:rsidP="0058370C" w:rsidRDefault="002B0E39" w14:paraId="3C09DDA7" w14:textId="77777777">
      <w:pPr>
        <w:spacing w:line="20" w:lineRule="atLeast"/>
        <w:rPr>
          <w:color w:val="1F497D" w:themeColor="text2"/>
        </w:rPr>
      </w:pPr>
      <w:r w:rsidRPr="009F5EE5">
        <w:rPr>
          <w:color w:val="1F497D" w:themeColor="text2"/>
        </w:rPr>
        <w:lastRenderedPageBreak/>
        <w:t xml:space="preserve">Par exemple, </w:t>
      </w:r>
      <w:r w:rsidRPr="00133E2C">
        <w:rPr>
          <w:b/>
          <w:color w:val="0070C0"/>
        </w:rPr>
        <w:t>si /var est saturé</w:t>
      </w:r>
      <w:r w:rsidRPr="009F5EE5">
        <w:rPr>
          <w:color w:val="1F497D" w:themeColor="text2"/>
        </w:rPr>
        <w:t xml:space="preserve">, aucun </w:t>
      </w:r>
      <w:r w:rsidRPr="00133E2C">
        <w:rPr>
          <w:b/>
          <w:color w:val="0070C0"/>
        </w:rPr>
        <w:t>message de protocole ne peut être écrit sur le disque</w:t>
      </w:r>
      <w:r w:rsidRPr="009F5EE5">
        <w:rPr>
          <w:color w:val="1F497D" w:themeColor="text2"/>
        </w:rPr>
        <w:t xml:space="preserve">. </w:t>
      </w:r>
      <w:r>
        <w:rPr>
          <w:color w:val="1F497D" w:themeColor="text2"/>
        </w:rPr>
        <w:t>On veut</w:t>
      </w:r>
      <w:r w:rsidRPr="009F5EE5">
        <w:rPr>
          <w:color w:val="1F497D" w:themeColor="text2"/>
        </w:rPr>
        <w:t xml:space="preserve"> donc empêcher les utilisateurs de remplir le système de fichiers avec de grandes quantités de courrier non lu, de travaux d'impression non imprimés ou de fichiers géants dans </w:t>
      </w:r>
      <w:r w:rsidRPr="00D45387">
        <w:rPr>
          <w:i/>
          <w:color w:val="1F497D" w:themeColor="text2"/>
        </w:rPr>
        <w:t>/var/tmp</w:t>
      </w:r>
      <w:r w:rsidRPr="009F5EE5">
        <w:rPr>
          <w:color w:val="1F497D" w:themeColor="text2"/>
        </w:rPr>
        <w:t xml:space="preserve">. </w:t>
      </w:r>
      <w:r>
        <w:rPr>
          <w:color w:val="1F497D" w:themeColor="text2"/>
        </w:rPr>
        <w:br/>
      </w:r>
      <w:r>
        <w:rPr>
          <w:color w:val="1F497D" w:themeColor="text2"/>
        </w:rPr>
        <w:t>Toutefois</w:t>
      </w:r>
      <w:r w:rsidRPr="009F5EE5">
        <w:rPr>
          <w:color w:val="1F497D" w:themeColor="text2"/>
        </w:rPr>
        <w:t xml:space="preserve">, </w:t>
      </w:r>
      <w:r w:rsidRPr="00133E2C">
        <w:rPr>
          <w:b/>
          <w:color w:val="0070C0"/>
        </w:rPr>
        <w:t>l’utilisation de plusieurs partitions ont tendance à encombrer le système</w:t>
      </w:r>
      <w:r w:rsidRPr="009F5EE5">
        <w:rPr>
          <w:color w:val="1F497D" w:themeColor="text2"/>
        </w:rPr>
        <w:t>.</w:t>
      </w:r>
    </w:p>
    <w:p w:rsidR="00CD6E73" w:rsidP="0058370C" w:rsidRDefault="00CD6E73" w14:paraId="572AF223" w14:textId="151F6016">
      <w:pPr>
        <w:spacing w:after="0" w:line="20" w:lineRule="atLeast"/>
        <w:rPr>
          <w:rFonts w:ascii="Arial Black" w:hAnsi="Arial Black"/>
          <w:lang w:val="fr-FR"/>
        </w:rPr>
      </w:pPr>
    </w:p>
    <w:p w:rsidR="005E3E06" w:rsidRDefault="005E3E06" w14:paraId="2D694374" w14:textId="77777777">
      <w:pPr>
        <w:spacing w:after="0" w:line="276" w:lineRule="auto"/>
        <w:rPr>
          <w:rFonts w:ascii="Arial Black" w:hAnsi="Arial Black" w:eastAsiaTheme="majorEastAsia" w:cstheme="majorBidi"/>
          <w:b/>
          <w:color w:val="EC1447"/>
          <w:szCs w:val="32"/>
          <w:lang w:val="fr-FR"/>
        </w:rPr>
      </w:pPr>
      <w:r>
        <w:rPr>
          <w:lang w:val="fr-FR"/>
        </w:rPr>
        <w:br w:type="page"/>
      </w:r>
    </w:p>
    <w:p w:rsidRPr="009F7652" w:rsidR="00652435" w:rsidP="0058370C" w:rsidRDefault="00652435" w14:paraId="5B4708EF" w14:textId="24B0CB05">
      <w:pPr>
        <w:pStyle w:val="Titre1"/>
        <w:spacing w:line="20" w:lineRule="atLeast"/>
        <w:rPr>
          <w:lang w:val="fr-FR"/>
        </w:rPr>
      </w:pPr>
      <w:bookmarkStart w:name="_Toc73250982" w:id="41"/>
      <w:r w:rsidRPr="009F7652">
        <w:rPr>
          <w:lang w:val="fr-FR"/>
        </w:rPr>
        <w:lastRenderedPageBreak/>
        <w:t>Droits – Fichiers Linux</w:t>
      </w:r>
      <w:bookmarkEnd w:id="41"/>
    </w:p>
    <w:p w:rsidRPr="009F7652" w:rsidR="00652435" w:rsidP="0058370C" w:rsidRDefault="00652435" w14:paraId="4BC85262" w14:textId="77777777">
      <w:pPr>
        <w:pStyle w:val="Titre2"/>
        <w:spacing w:line="20" w:lineRule="atLeast"/>
        <w:rPr>
          <w:lang w:val="fr-FR"/>
        </w:rPr>
      </w:pPr>
      <w:bookmarkStart w:name="_Toc73250983" w:id="42"/>
      <w:r w:rsidRPr="009F7652">
        <w:rPr>
          <w:lang w:val="fr-FR"/>
        </w:rPr>
        <w:t>Droits du système de fichiers</w:t>
      </w:r>
      <w:bookmarkEnd w:id="42"/>
    </w:p>
    <w:p w:rsidRPr="009F7652" w:rsidR="00652435" w:rsidP="0058370C" w:rsidRDefault="00652435" w14:paraId="1C91CFDF" w14:textId="117DEAC5">
      <w:pPr>
        <w:spacing w:line="20" w:lineRule="atLeast"/>
        <w:rPr>
          <w:lang w:val="fr-FR"/>
        </w:rPr>
      </w:pPr>
      <w:r w:rsidRPr="009F7652">
        <w:rPr>
          <w:lang w:val="fr-FR"/>
        </w:rPr>
        <w:t xml:space="preserve">Les </w:t>
      </w:r>
      <w:r w:rsidRPr="00671B15">
        <w:rPr>
          <w:b/>
          <w:bCs/>
          <w:color w:val="0070C0"/>
          <w:lang w:val="fr-FR"/>
        </w:rPr>
        <w:t>droits du système de fichiers d’un système basé sur UNIX</w:t>
      </w:r>
      <w:r w:rsidRPr="00671B15">
        <w:rPr>
          <w:color w:val="0070C0"/>
          <w:lang w:val="fr-FR"/>
        </w:rPr>
        <w:t xml:space="preserve"> </w:t>
      </w:r>
      <w:r w:rsidRPr="009F7652">
        <w:rPr>
          <w:lang w:val="fr-FR"/>
        </w:rPr>
        <w:t xml:space="preserve">sont définis pour </w:t>
      </w:r>
      <w:r w:rsidRPr="00671B15">
        <w:rPr>
          <w:b/>
          <w:bCs/>
          <w:color w:val="0070C0"/>
          <w:lang w:val="fr-FR"/>
        </w:rPr>
        <w:t>trois catégories d’utilisateurs</w:t>
      </w:r>
      <w:r w:rsidRPr="00671B15">
        <w:rPr>
          <w:color w:val="0070C0"/>
          <w:lang w:val="fr-FR"/>
        </w:rPr>
        <w:t xml:space="preserve"> </w:t>
      </w:r>
      <w:r w:rsidR="00671B15">
        <w:rPr>
          <w:lang w:val="fr-FR"/>
        </w:rPr>
        <w:t>…</w:t>
      </w:r>
    </w:p>
    <w:p w:rsidRPr="009F7652" w:rsidR="00652435" w:rsidP="0058370C" w:rsidRDefault="00652435" w14:paraId="20E06E7D" w14:textId="77777777">
      <w:pPr>
        <w:pStyle w:val="Paragraphedeliste"/>
        <w:numPr>
          <w:ilvl w:val="0"/>
          <w:numId w:val="41"/>
        </w:numPr>
        <w:spacing w:after="200" w:line="20" w:lineRule="atLeast"/>
        <w:rPr>
          <w:lang w:val="fr-FR"/>
        </w:rPr>
      </w:pPr>
      <w:r w:rsidRPr="009F7652">
        <w:rPr>
          <w:lang w:val="fr-FR"/>
        </w:rPr>
        <w:t>l’</w:t>
      </w:r>
      <w:r w:rsidRPr="00671B15">
        <w:rPr>
          <w:b/>
          <w:bCs/>
          <w:color w:val="0070C0"/>
          <w:lang w:val="fr-FR"/>
        </w:rPr>
        <w:t>utilisateur</w:t>
      </w:r>
      <w:r w:rsidRPr="009F7652">
        <w:rPr>
          <w:lang w:val="fr-FR"/>
        </w:rPr>
        <w:t xml:space="preserve"> </w:t>
      </w:r>
      <w:r w:rsidRPr="00671B15">
        <w:rPr>
          <w:b/>
          <w:bCs/>
          <w:color w:val="0070C0"/>
          <w:lang w:val="fr-FR"/>
        </w:rPr>
        <w:t>qui possède le fichier</w:t>
      </w:r>
      <w:r w:rsidRPr="009F7652">
        <w:rPr>
          <w:lang w:val="fr-FR"/>
        </w:rPr>
        <w:t xml:space="preserve"> (u) ;</w:t>
      </w:r>
    </w:p>
    <w:p w:rsidRPr="009F7652" w:rsidR="00652435" w:rsidP="0058370C" w:rsidRDefault="00652435" w14:paraId="5CFB6808" w14:textId="77777777">
      <w:pPr>
        <w:pStyle w:val="Paragraphedeliste"/>
        <w:numPr>
          <w:ilvl w:val="0"/>
          <w:numId w:val="41"/>
        </w:numPr>
        <w:spacing w:after="200" w:line="20" w:lineRule="atLeast"/>
        <w:rPr>
          <w:lang w:val="fr-FR"/>
        </w:rPr>
      </w:pPr>
      <w:r w:rsidRPr="009F7652">
        <w:rPr>
          <w:lang w:val="fr-FR"/>
        </w:rPr>
        <w:t xml:space="preserve">les </w:t>
      </w:r>
      <w:r w:rsidRPr="00671B15">
        <w:rPr>
          <w:b/>
          <w:bCs/>
          <w:color w:val="0070C0"/>
          <w:lang w:val="fr-FR"/>
        </w:rPr>
        <w:t>autres utilisateurs du groupe</w:t>
      </w:r>
      <w:r w:rsidRPr="009F7652">
        <w:rPr>
          <w:lang w:val="fr-FR"/>
        </w:rPr>
        <w:t xml:space="preserve"> à qui appartient le fichier (g) ;</w:t>
      </w:r>
    </w:p>
    <w:p w:rsidRPr="009F7652" w:rsidR="00652435" w:rsidP="0058370C" w:rsidRDefault="00652435" w14:paraId="33D2E4B5" w14:textId="77777777">
      <w:pPr>
        <w:pStyle w:val="Paragraphedeliste"/>
        <w:numPr>
          <w:ilvl w:val="0"/>
          <w:numId w:val="41"/>
        </w:numPr>
        <w:spacing w:after="200" w:line="20" w:lineRule="atLeast"/>
        <w:rPr>
          <w:lang w:val="fr-FR"/>
        </w:rPr>
      </w:pPr>
      <w:r w:rsidRPr="00671B15">
        <w:rPr>
          <w:b/>
          <w:bCs/>
          <w:color w:val="0070C0"/>
          <w:lang w:val="fr-FR"/>
        </w:rPr>
        <w:t>tous les autres utilisateurs</w:t>
      </w:r>
      <w:r w:rsidRPr="009F7652">
        <w:rPr>
          <w:lang w:val="fr-FR"/>
        </w:rPr>
        <w:t xml:space="preserve"> (o) dont on parle aussi en tant que « monde entier » ou « tout le monde ».</w:t>
      </w:r>
    </w:p>
    <w:p w:rsidRPr="009F7652" w:rsidR="00652435" w:rsidP="0058370C" w:rsidRDefault="00652435" w14:paraId="6385B48C" w14:textId="77777777">
      <w:pPr>
        <w:spacing w:line="20" w:lineRule="atLeast"/>
        <w:rPr>
          <w:lang w:val="fr-FR"/>
        </w:rPr>
      </w:pPr>
      <w:r w:rsidRPr="009F7652">
        <w:rPr>
          <w:lang w:val="fr-FR"/>
        </w:rPr>
        <w:t xml:space="preserve">Pour les </w:t>
      </w:r>
      <w:r w:rsidRPr="00671B15">
        <w:rPr>
          <w:b/>
          <w:bCs/>
          <w:color w:val="0070C0"/>
          <w:lang w:val="fr-FR"/>
        </w:rPr>
        <w:t>fichiers</w:t>
      </w:r>
      <w:r w:rsidRPr="009F7652">
        <w:rPr>
          <w:lang w:val="fr-FR"/>
        </w:rPr>
        <w:t>, chaque droit correspondant permet les actions suivantes :</w:t>
      </w:r>
    </w:p>
    <w:p w:rsidRPr="009F7652" w:rsidR="00652435" w:rsidP="0058370C" w:rsidRDefault="00652435" w14:paraId="1B6C5686" w14:textId="77777777">
      <w:pPr>
        <w:pStyle w:val="Paragraphedeliste"/>
        <w:numPr>
          <w:ilvl w:val="0"/>
          <w:numId w:val="42"/>
        </w:numPr>
        <w:spacing w:after="200" w:line="20" w:lineRule="atLeast"/>
        <w:rPr>
          <w:lang w:val="fr-FR"/>
        </w:rPr>
      </w:pPr>
      <w:r w:rsidRPr="009F7652">
        <w:rPr>
          <w:lang w:val="fr-FR"/>
        </w:rPr>
        <w:t xml:space="preserve">le </w:t>
      </w:r>
      <w:r w:rsidRPr="00671B15">
        <w:rPr>
          <w:b/>
          <w:bCs/>
          <w:color w:val="0070C0"/>
          <w:lang w:val="fr-FR"/>
        </w:rPr>
        <w:t>droit en lecture</w:t>
      </w:r>
      <w:r w:rsidRPr="00671B15">
        <w:rPr>
          <w:color w:val="0070C0"/>
          <w:lang w:val="fr-FR"/>
        </w:rPr>
        <w:t xml:space="preserve"> </w:t>
      </w:r>
      <w:r w:rsidRPr="009F7652">
        <w:rPr>
          <w:lang w:val="fr-FR"/>
        </w:rPr>
        <w:t>(r) permet à son propriétaire de voir le contenu du fichier ;</w:t>
      </w:r>
    </w:p>
    <w:p w:rsidRPr="009F7652" w:rsidR="00652435" w:rsidP="0058370C" w:rsidRDefault="00652435" w14:paraId="2640093B" w14:textId="77777777">
      <w:pPr>
        <w:pStyle w:val="Paragraphedeliste"/>
        <w:numPr>
          <w:ilvl w:val="0"/>
          <w:numId w:val="42"/>
        </w:numPr>
        <w:spacing w:after="200" w:line="20" w:lineRule="atLeast"/>
        <w:rPr>
          <w:lang w:val="fr-FR"/>
        </w:rPr>
      </w:pPr>
      <w:r w:rsidRPr="009F7652">
        <w:rPr>
          <w:lang w:val="fr-FR"/>
        </w:rPr>
        <w:t xml:space="preserve">le </w:t>
      </w:r>
      <w:r w:rsidRPr="00671B15">
        <w:rPr>
          <w:b/>
          <w:bCs/>
          <w:color w:val="0070C0"/>
          <w:lang w:val="fr-FR"/>
        </w:rPr>
        <w:t>droit en écriture</w:t>
      </w:r>
      <w:r w:rsidRPr="009F7652">
        <w:rPr>
          <w:lang w:val="fr-FR"/>
        </w:rPr>
        <w:t xml:space="preserve"> (w) permet à son propriétaire de modifier le fichier ;</w:t>
      </w:r>
    </w:p>
    <w:p w:rsidRPr="009F7652" w:rsidR="00652435" w:rsidP="0058370C" w:rsidRDefault="00652435" w14:paraId="01AED8E8" w14:textId="77777777">
      <w:pPr>
        <w:pStyle w:val="Paragraphedeliste"/>
        <w:numPr>
          <w:ilvl w:val="0"/>
          <w:numId w:val="42"/>
        </w:numPr>
        <w:spacing w:after="200" w:line="20" w:lineRule="atLeast"/>
        <w:rPr>
          <w:lang w:val="fr-FR"/>
        </w:rPr>
      </w:pPr>
      <w:r w:rsidRPr="009F7652">
        <w:rPr>
          <w:lang w:val="fr-FR"/>
        </w:rPr>
        <w:t xml:space="preserve">le </w:t>
      </w:r>
      <w:r w:rsidRPr="00671B15">
        <w:rPr>
          <w:b/>
          <w:bCs/>
          <w:color w:val="0070C0"/>
          <w:lang w:val="fr-FR"/>
        </w:rPr>
        <w:t>droit d’exécution</w:t>
      </w:r>
      <w:r w:rsidRPr="009F7652">
        <w:rPr>
          <w:lang w:val="fr-FR"/>
        </w:rPr>
        <w:t xml:space="preserve"> (x) permet à son propriétaire de lancer le fichier comme une commande.</w:t>
      </w:r>
    </w:p>
    <w:p w:rsidRPr="009F7652" w:rsidR="00652435" w:rsidP="0058370C" w:rsidRDefault="00652435" w14:paraId="146D72B3" w14:textId="77777777">
      <w:pPr>
        <w:spacing w:line="20" w:lineRule="atLeast"/>
        <w:rPr>
          <w:lang w:val="fr-FR"/>
        </w:rPr>
      </w:pPr>
      <w:r w:rsidRPr="009F7652">
        <w:rPr>
          <w:lang w:val="fr-FR"/>
        </w:rPr>
        <w:t xml:space="preserve">Pour les </w:t>
      </w:r>
      <w:r w:rsidRPr="00671B15">
        <w:rPr>
          <w:b/>
          <w:bCs/>
          <w:color w:val="0070C0"/>
          <w:lang w:val="fr-FR"/>
        </w:rPr>
        <w:t>répertoires</w:t>
      </w:r>
      <w:r w:rsidRPr="009F7652">
        <w:rPr>
          <w:lang w:val="fr-FR"/>
        </w:rPr>
        <w:t>, chaque droit correspondant permet les actions suivantes :</w:t>
      </w:r>
    </w:p>
    <w:p w:rsidRPr="009F7652" w:rsidR="00652435" w:rsidP="0058370C" w:rsidRDefault="00652435" w14:paraId="45D6027C" w14:textId="77777777">
      <w:pPr>
        <w:pStyle w:val="Paragraphedeliste"/>
        <w:numPr>
          <w:ilvl w:val="0"/>
          <w:numId w:val="43"/>
        </w:numPr>
        <w:spacing w:after="200" w:line="20" w:lineRule="atLeast"/>
        <w:rPr>
          <w:lang w:val="fr-FR"/>
        </w:rPr>
      </w:pPr>
      <w:r w:rsidRPr="009F7652">
        <w:rPr>
          <w:lang w:val="fr-FR"/>
        </w:rPr>
        <w:t xml:space="preserve">le </w:t>
      </w:r>
      <w:r w:rsidRPr="00671B15">
        <w:rPr>
          <w:b/>
          <w:bCs/>
          <w:color w:val="0070C0"/>
          <w:lang w:val="fr-FR"/>
        </w:rPr>
        <w:t>droit en lecture</w:t>
      </w:r>
      <w:r w:rsidRPr="009F7652">
        <w:rPr>
          <w:lang w:val="fr-FR"/>
        </w:rPr>
        <w:t xml:space="preserve"> (r) permet à son propriétaire d’afficher le contenu du répertoire ;</w:t>
      </w:r>
    </w:p>
    <w:p w:rsidRPr="009F7652" w:rsidR="00652435" w:rsidP="0058370C" w:rsidRDefault="00652435" w14:paraId="3E2A377F" w14:textId="77777777">
      <w:pPr>
        <w:pStyle w:val="Paragraphedeliste"/>
        <w:numPr>
          <w:ilvl w:val="0"/>
          <w:numId w:val="43"/>
        </w:numPr>
        <w:spacing w:after="200" w:line="20" w:lineRule="atLeast"/>
        <w:rPr>
          <w:lang w:val="fr-FR"/>
        </w:rPr>
      </w:pPr>
      <w:r w:rsidRPr="009F7652">
        <w:rPr>
          <w:lang w:val="fr-FR"/>
        </w:rPr>
        <w:t xml:space="preserve">le </w:t>
      </w:r>
      <w:r w:rsidRPr="00671B15">
        <w:rPr>
          <w:b/>
          <w:bCs/>
          <w:color w:val="0070C0"/>
          <w:lang w:val="fr-FR"/>
        </w:rPr>
        <w:t>droit en en écriture</w:t>
      </w:r>
      <w:r w:rsidRPr="009F7652">
        <w:rPr>
          <w:lang w:val="fr-FR"/>
        </w:rPr>
        <w:t xml:space="preserve"> (w) permet à son propriétaire d’ajouter ou supprimer des fichiers de ce répertoires ;</w:t>
      </w:r>
    </w:p>
    <w:p w:rsidRPr="009F7652" w:rsidR="00652435" w:rsidP="0058370C" w:rsidRDefault="00652435" w14:paraId="749FE4EA" w14:textId="77777777">
      <w:pPr>
        <w:pStyle w:val="Paragraphedeliste"/>
        <w:numPr>
          <w:ilvl w:val="0"/>
          <w:numId w:val="43"/>
        </w:numPr>
        <w:spacing w:after="200" w:line="20" w:lineRule="atLeast"/>
        <w:rPr>
          <w:lang w:val="fr-FR"/>
        </w:rPr>
      </w:pPr>
      <w:r w:rsidRPr="009F7652">
        <w:rPr>
          <w:lang w:val="fr-FR"/>
        </w:rPr>
        <w:t xml:space="preserve">le </w:t>
      </w:r>
      <w:r w:rsidRPr="00671B15">
        <w:rPr>
          <w:b/>
          <w:bCs/>
          <w:color w:val="0070C0"/>
          <w:lang w:val="fr-FR"/>
        </w:rPr>
        <w:t>droit d’exécution</w:t>
      </w:r>
      <w:r w:rsidRPr="009F7652">
        <w:rPr>
          <w:lang w:val="fr-FR"/>
        </w:rPr>
        <w:t xml:space="preserve"> (x) permet à son propriétaire d’accéder aux fichiers du répertoire.</w:t>
      </w:r>
    </w:p>
    <w:p w:rsidRPr="009F7652" w:rsidR="00652435" w:rsidP="0058370C" w:rsidRDefault="00652435" w14:paraId="572B7792" w14:textId="77777777">
      <w:pPr>
        <w:spacing w:line="20" w:lineRule="atLeast"/>
        <w:rPr>
          <w:lang w:val="fr-FR"/>
        </w:rPr>
      </w:pPr>
      <w:r w:rsidRPr="009F7652">
        <w:rPr>
          <w:lang w:val="fr-FR"/>
        </w:rPr>
        <w:t>Ici, le droit en exécution sur un répertoire ne signifie pas uniquement l’autorisation de lire des fichiers dans ce répertoire mais aussi l’autorisation de voir leurs attributs, tels que leur taille et l’heure de modification.</w:t>
      </w:r>
    </w:p>
    <w:p w:rsidRPr="009F7652" w:rsidR="00652435" w:rsidP="0058370C" w:rsidRDefault="00652435" w14:paraId="739979E9" w14:textId="77777777">
      <w:pPr>
        <w:spacing w:line="20" w:lineRule="atLeast"/>
        <w:rPr>
          <w:lang w:val="fr-FR"/>
        </w:rPr>
      </w:pPr>
      <w:r w:rsidRPr="009F7652">
        <w:rPr>
          <w:lang w:val="fr-FR"/>
        </w:rPr>
        <w:t xml:space="preserve">La commande </w:t>
      </w:r>
      <w:r w:rsidRPr="009F7652">
        <w:rPr>
          <w:rFonts w:ascii="Courier New" w:hAnsi="Courier New" w:cs="Courier New"/>
          <w:b/>
          <w:lang w:val="fr-FR"/>
        </w:rPr>
        <w:t>ls</w:t>
      </w:r>
      <w:r w:rsidRPr="009F7652">
        <w:rPr>
          <w:lang w:val="fr-FR"/>
        </w:rPr>
        <w:t xml:space="preserve"> est utilisée pour afficher les informations de droits (et davantage) des fichiers et répertoires. </w:t>
      </w:r>
      <w:r w:rsidRPr="009F7652">
        <w:rPr>
          <w:lang w:val="fr-FR"/>
        </w:rPr>
        <w:br/>
      </w:r>
      <w:r w:rsidRPr="009F7652">
        <w:rPr>
          <w:lang w:val="fr-FR"/>
        </w:rPr>
        <w:t xml:space="preserve">Lorsque cette commande est passée avec l’option « </w:t>
      </w:r>
      <w:r w:rsidRPr="009F7652">
        <w:rPr>
          <w:i/>
          <w:lang w:val="fr-FR"/>
        </w:rPr>
        <w:t>-l</w:t>
      </w:r>
      <w:r w:rsidRPr="009F7652">
        <w:rPr>
          <w:lang w:val="fr-FR"/>
        </w:rPr>
        <w:t xml:space="preserve"> », elle affiche les informations suivantes dans l’ordre donné :</w:t>
      </w:r>
    </w:p>
    <w:p w:rsidRPr="009F7652" w:rsidR="00652435" w:rsidP="0058370C" w:rsidRDefault="00652435" w14:paraId="61E6D488" w14:textId="77777777">
      <w:pPr>
        <w:pStyle w:val="Paragraphedeliste"/>
        <w:numPr>
          <w:ilvl w:val="0"/>
          <w:numId w:val="44"/>
        </w:numPr>
        <w:spacing w:after="200" w:line="20" w:lineRule="atLeast"/>
        <w:rPr>
          <w:lang w:val="fr-FR"/>
        </w:rPr>
      </w:pPr>
      <w:r w:rsidRPr="009F7652">
        <w:rPr>
          <w:lang w:val="fr-FR"/>
        </w:rPr>
        <w:t xml:space="preserve">le </w:t>
      </w:r>
      <w:r w:rsidRPr="00671B15">
        <w:rPr>
          <w:b/>
          <w:bCs/>
          <w:color w:val="0070C0"/>
          <w:lang w:val="fr-FR"/>
        </w:rPr>
        <w:t>type de fichier</w:t>
      </w:r>
      <w:r w:rsidRPr="009F7652">
        <w:rPr>
          <w:lang w:val="fr-FR"/>
        </w:rPr>
        <w:t xml:space="preserve"> (premier caractère) ;</w:t>
      </w:r>
    </w:p>
    <w:p w:rsidRPr="009F7652" w:rsidR="00652435" w:rsidP="0058370C" w:rsidRDefault="00652435" w14:paraId="6F744D08" w14:textId="77777777">
      <w:pPr>
        <w:pStyle w:val="Paragraphedeliste"/>
        <w:numPr>
          <w:ilvl w:val="0"/>
          <w:numId w:val="44"/>
        </w:numPr>
        <w:spacing w:after="200" w:line="20" w:lineRule="atLeast"/>
        <w:rPr>
          <w:lang w:val="fr-FR"/>
        </w:rPr>
      </w:pPr>
      <w:r w:rsidRPr="009F7652">
        <w:rPr>
          <w:lang w:val="fr-FR"/>
        </w:rPr>
        <w:t>l’</w:t>
      </w:r>
      <w:r w:rsidRPr="00671B15">
        <w:rPr>
          <w:b/>
          <w:bCs/>
          <w:color w:val="0070C0"/>
          <w:lang w:val="fr-FR"/>
        </w:rPr>
        <w:t>autorisation</w:t>
      </w:r>
      <w:r w:rsidRPr="009F7652">
        <w:rPr>
          <w:lang w:val="fr-FR"/>
        </w:rPr>
        <w:t xml:space="preserve"> </w:t>
      </w:r>
      <w:r w:rsidRPr="00671B15">
        <w:rPr>
          <w:b/>
          <w:bCs/>
          <w:color w:val="0070C0"/>
          <w:lang w:val="fr-FR"/>
        </w:rPr>
        <w:t>d’accès au fichier</w:t>
      </w:r>
      <w:r w:rsidRPr="009F7652">
        <w:rPr>
          <w:lang w:val="fr-FR"/>
        </w:rPr>
        <w:t xml:space="preserve"> (neuf caractères, constitués de trois caractères pour l’utilisateur, le groupe et « les autres », dans cet ordre) ;</w:t>
      </w:r>
    </w:p>
    <w:p w:rsidRPr="009F7652" w:rsidR="00652435" w:rsidP="0058370C" w:rsidRDefault="00652435" w14:paraId="5BBC0DC3" w14:textId="77777777">
      <w:pPr>
        <w:pStyle w:val="Paragraphedeliste"/>
        <w:numPr>
          <w:ilvl w:val="0"/>
          <w:numId w:val="44"/>
        </w:numPr>
        <w:spacing w:after="200" w:line="20" w:lineRule="atLeast"/>
        <w:rPr>
          <w:lang w:val="fr-FR"/>
        </w:rPr>
      </w:pPr>
      <w:r w:rsidRPr="009F7652">
        <w:rPr>
          <w:lang w:val="fr-FR"/>
        </w:rPr>
        <w:t xml:space="preserve">le </w:t>
      </w:r>
      <w:r w:rsidRPr="00671B15">
        <w:rPr>
          <w:b/>
          <w:bCs/>
          <w:color w:val="0070C0"/>
          <w:lang w:val="fr-FR"/>
        </w:rPr>
        <w:t>nombre de liens physiques</w:t>
      </w:r>
      <w:r w:rsidRPr="009F7652">
        <w:rPr>
          <w:lang w:val="fr-FR"/>
        </w:rPr>
        <w:t xml:space="preserve"> vers le fichier ;</w:t>
      </w:r>
    </w:p>
    <w:p w:rsidRPr="009F7652" w:rsidR="00652435" w:rsidP="0058370C" w:rsidRDefault="00652435" w14:paraId="5868D45F" w14:textId="77777777">
      <w:pPr>
        <w:pStyle w:val="Paragraphedeliste"/>
        <w:numPr>
          <w:ilvl w:val="0"/>
          <w:numId w:val="44"/>
        </w:numPr>
        <w:spacing w:after="200" w:line="20" w:lineRule="atLeast"/>
        <w:rPr>
          <w:lang w:val="fr-FR"/>
        </w:rPr>
      </w:pPr>
      <w:r w:rsidRPr="009F7652">
        <w:rPr>
          <w:lang w:val="fr-FR"/>
        </w:rPr>
        <w:t xml:space="preserve">le </w:t>
      </w:r>
      <w:r w:rsidRPr="00671B15">
        <w:rPr>
          <w:b/>
          <w:bCs/>
          <w:color w:val="0070C0"/>
          <w:lang w:val="fr-FR"/>
        </w:rPr>
        <w:t>nom de l’utilisateur propriétaire</w:t>
      </w:r>
      <w:r w:rsidRPr="009F7652">
        <w:rPr>
          <w:lang w:val="fr-FR"/>
        </w:rPr>
        <w:t xml:space="preserve"> du fichier ;</w:t>
      </w:r>
    </w:p>
    <w:p w:rsidRPr="009F7652" w:rsidR="00652435" w:rsidP="0058370C" w:rsidRDefault="00652435" w14:paraId="48A814E1" w14:textId="77777777">
      <w:pPr>
        <w:pStyle w:val="Paragraphedeliste"/>
        <w:numPr>
          <w:ilvl w:val="0"/>
          <w:numId w:val="44"/>
        </w:numPr>
        <w:spacing w:after="200" w:line="20" w:lineRule="atLeast"/>
        <w:rPr>
          <w:lang w:val="fr-FR"/>
        </w:rPr>
      </w:pPr>
      <w:r w:rsidRPr="009F7652">
        <w:rPr>
          <w:lang w:val="fr-FR"/>
        </w:rPr>
        <w:t xml:space="preserve">le </w:t>
      </w:r>
      <w:r w:rsidRPr="00671B15">
        <w:rPr>
          <w:b/>
          <w:bCs/>
          <w:color w:val="0070C0"/>
          <w:lang w:val="fr-FR"/>
        </w:rPr>
        <w:t xml:space="preserve">nom du groupe </w:t>
      </w:r>
      <w:r w:rsidRPr="009F7652">
        <w:rPr>
          <w:lang w:val="fr-FR"/>
        </w:rPr>
        <w:t>à qui appartient le fichier ;</w:t>
      </w:r>
    </w:p>
    <w:p w:rsidRPr="009F7652" w:rsidR="00652435" w:rsidP="0058370C" w:rsidRDefault="00652435" w14:paraId="7335E9CE" w14:textId="77777777">
      <w:pPr>
        <w:pStyle w:val="Paragraphedeliste"/>
        <w:numPr>
          <w:ilvl w:val="0"/>
          <w:numId w:val="44"/>
        </w:numPr>
        <w:spacing w:after="200" w:line="20" w:lineRule="atLeast"/>
        <w:rPr>
          <w:lang w:val="fr-FR"/>
        </w:rPr>
      </w:pPr>
      <w:r w:rsidRPr="009F7652">
        <w:rPr>
          <w:lang w:val="fr-FR"/>
        </w:rPr>
        <w:t xml:space="preserve">la </w:t>
      </w:r>
      <w:r w:rsidRPr="00671B15">
        <w:rPr>
          <w:b/>
          <w:bCs/>
          <w:color w:val="0070C0"/>
          <w:lang w:val="fr-FR"/>
        </w:rPr>
        <w:t>taille du fichier en caractères</w:t>
      </w:r>
      <w:r w:rsidRPr="009F7652">
        <w:rPr>
          <w:lang w:val="fr-FR"/>
        </w:rPr>
        <w:t xml:space="preserve"> (octets) ;</w:t>
      </w:r>
    </w:p>
    <w:p w:rsidRPr="009F7652" w:rsidR="00652435" w:rsidP="0058370C" w:rsidRDefault="00652435" w14:paraId="76577D84" w14:textId="77777777">
      <w:pPr>
        <w:pStyle w:val="Paragraphedeliste"/>
        <w:numPr>
          <w:ilvl w:val="0"/>
          <w:numId w:val="44"/>
        </w:numPr>
        <w:spacing w:after="200" w:line="20" w:lineRule="atLeast"/>
        <w:rPr>
          <w:lang w:val="fr-FR"/>
        </w:rPr>
      </w:pPr>
      <w:r w:rsidRPr="009F7652">
        <w:rPr>
          <w:lang w:val="fr-FR"/>
        </w:rPr>
        <w:t xml:space="preserve">la </w:t>
      </w:r>
      <w:r w:rsidRPr="00671B15">
        <w:rPr>
          <w:b/>
          <w:bCs/>
          <w:color w:val="0070C0"/>
          <w:lang w:val="fr-FR"/>
        </w:rPr>
        <w:t>date</w:t>
      </w:r>
      <w:r w:rsidRPr="009F7652">
        <w:rPr>
          <w:lang w:val="fr-FR"/>
        </w:rPr>
        <w:t xml:space="preserve"> </w:t>
      </w:r>
      <w:r w:rsidRPr="00671B15">
        <w:rPr>
          <w:b/>
          <w:bCs/>
          <w:color w:val="0070C0"/>
          <w:lang w:val="fr-FR"/>
        </w:rPr>
        <w:t>et heure du fichier</w:t>
      </w:r>
      <w:r w:rsidRPr="009F7652">
        <w:rPr>
          <w:lang w:val="fr-FR"/>
        </w:rPr>
        <w:t xml:space="preserve"> (mtime) ;</w:t>
      </w:r>
    </w:p>
    <w:p w:rsidRPr="009F7652" w:rsidR="00652435" w:rsidP="0058370C" w:rsidRDefault="00652435" w14:paraId="1577308F" w14:textId="77777777">
      <w:pPr>
        <w:pStyle w:val="Paragraphedeliste"/>
        <w:numPr>
          <w:ilvl w:val="0"/>
          <w:numId w:val="44"/>
        </w:numPr>
        <w:spacing w:after="200" w:line="20" w:lineRule="atLeast"/>
        <w:rPr>
          <w:lang w:val="fr-FR"/>
        </w:rPr>
      </w:pPr>
      <w:r w:rsidRPr="009F7652">
        <w:rPr>
          <w:lang w:val="fr-FR"/>
        </w:rPr>
        <w:t xml:space="preserve">le </w:t>
      </w:r>
      <w:r w:rsidRPr="00671B15">
        <w:rPr>
          <w:b/>
          <w:bCs/>
          <w:color w:val="0070C0"/>
          <w:lang w:val="fr-FR"/>
        </w:rPr>
        <w:t>nom du fichier</w:t>
      </w:r>
      <w:r w:rsidRPr="009F7652">
        <w:rPr>
          <w:lang w:val="fr-FR"/>
        </w:rPr>
        <w:t>.</w:t>
      </w:r>
    </w:p>
    <w:p w:rsidRPr="009F7652" w:rsidR="00652435" w:rsidP="0058370C" w:rsidRDefault="00652435" w14:paraId="0379E676" w14:textId="77777777">
      <w:pPr>
        <w:spacing w:line="20" w:lineRule="atLeast"/>
        <w:rPr>
          <w:lang w:val="fr-FR"/>
        </w:rPr>
      </w:pPr>
    </w:p>
    <w:tbl>
      <w:tblPr>
        <w:tblStyle w:val="TableauGrille1Clair-Accentuation1"/>
        <w:tblW w:w="0" w:type="auto"/>
        <w:tblLook w:val="04A0" w:firstRow="1" w:lastRow="0" w:firstColumn="1" w:lastColumn="0" w:noHBand="0" w:noVBand="1"/>
      </w:tblPr>
      <w:tblGrid>
        <w:gridCol w:w="1446"/>
        <w:gridCol w:w="9211"/>
      </w:tblGrid>
      <w:tr w:rsidRPr="009F7652" w:rsidR="00652435" w:rsidTr="00BB7498" w14:paraId="6E76DA8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Pr="009F7652" w:rsidR="00652435" w:rsidP="0058370C" w:rsidRDefault="00652435" w14:paraId="768AED31" w14:textId="77777777">
            <w:pPr>
              <w:spacing w:line="20" w:lineRule="atLeast"/>
              <w:jc w:val="right"/>
              <w:rPr>
                <w:lang w:val="fr-FR"/>
              </w:rPr>
            </w:pPr>
            <w:r w:rsidRPr="009F7652">
              <w:rPr>
                <w:lang w:val="fr-FR"/>
              </w:rPr>
              <w:t>Caractère</w:t>
            </w:r>
          </w:p>
        </w:tc>
        <w:tc>
          <w:tcPr>
            <w:tcW w:w="9211" w:type="dxa"/>
          </w:tcPr>
          <w:p w:rsidRPr="009F7652" w:rsidR="00652435" w:rsidP="0058370C" w:rsidRDefault="00652435" w14:paraId="4ABA7712" w14:textId="77777777">
            <w:pPr>
              <w:spacing w:line="20" w:lineRule="atLeast"/>
              <w:cnfStyle w:val="100000000000" w:firstRow="1" w:lastRow="0" w:firstColumn="0" w:lastColumn="0" w:oddVBand="0" w:evenVBand="0" w:oddHBand="0" w:evenHBand="0" w:firstRowFirstColumn="0" w:firstRowLastColumn="0" w:lastRowFirstColumn="0" w:lastRowLastColumn="0"/>
              <w:rPr>
                <w:lang w:val="fr-FR"/>
              </w:rPr>
            </w:pPr>
            <w:r w:rsidRPr="009F7652">
              <w:rPr>
                <w:lang w:val="fr-FR"/>
              </w:rPr>
              <w:t>Signification</w:t>
            </w:r>
          </w:p>
        </w:tc>
      </w:tr>
      <w:tr w:rsidRPr="009F7652" w:rsidR="00652435" w:rsidTr="00BB7498" w14:paraId="778BDC24" w14:textId="77777777">
        <w:tc>
          <w:tcPr>
            <w:cnfStyle w:val="001000000000" w:firstRow="0" w:lastRow="0" w:firstColumn="1" w:lastColumn="0" w:oddVBand="0" w:evenVBand="0" w:oddHBand="0" w:evenHBand="0" w:firstRowFirstColumn="0" w:firstRowLastColumn="0" w:lastRowFirstColumn="0" w:lastRowLastColumn="0"/>
            <w:tcW w:w="1446" w:type="dxa"/>
          </w:tcPr>
          <w:p w:rsidRPr="00671B15" w:rsidR="00652435" w:rsidP="0058370C" w:rsidRDefault="00652435" w14:paraId="60AB84CD" w14:textId="77777777">
            <w:pPr>
              <w:spacing w:after="0" w:line="20" w:lineRule="atLeast"/>
              <w:jc w:val="right"/>
              <w:rPr>
                <w:color w:val="0070C0"/>
                <w:lang w:val="fr-FR"/>
              </w:rPr>
            </w:pPr>
            <w:r w:rsidRPr="00671B15">
              <w:rPr>
                <w:color w:val="0070C0"/>
                <w:lang w:val="fr-FR"/>
              </w:rPr>
              <w:t>-</w:t>
            </w:r>
          </w:p>
        </w:tc>
        <w:tc>
          <w:tcPr>
            <w:tcW w:w="9211" w:type="dxa"/>
          </w:tcPr>
          <w:p w:rsidRPr="00927DB0" w:rsidR="00652435" w:rsidP="0058370C" w:rsidRDefault="00652435" w14:paraId="2F129932"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fr-FR"/>
              </w:rPr>
            </w:pPr>
            <w:r w:rsidRPr="00927DB0">
              <w:rPr>
                <w:lang w:val="fr-FR"/>
              </w:rPr>
              <w:t>fichier normal</w:t>
            </w:r>
          </w:p>
        </w:tc>
      </w:tr>
      <w:tr w:rsidRPr="009F7652" w:rsidR="00652435" w:rsidTr="00BB7498" w14:paraId="7AD506DD" w14:textId="77777777">
        <w:tc>
          <w:tcPr>
            <w:cnfStyle w:val="001000000000" w:firstRow="0" w:lastRow="0" w:firstColumn="1" w:lastColumn="0" w:oddVBand="0" w:evenVBand="0" w:oddHBand="0" w:evenHBand="0" w:firstRowFirstColumn="0" w:firstRowLastColumn="0" w:lastRowFirstColumn="0" w:lastRowLastColumn="0"/>
            <w:tcW w:w="1446" w:type="dxa"/>
          </w:tcPr>
          <w:p w:rsidRPr="00671B15" w:rsidR="00652435" w:rsidP="0058370C" w:rsidRDefault="00652435" w14:paraId="4B894E22" w14:textId="77777777">
            <w:pPr>
              <w:spacing w:after="0" w:line="20" w:lineRule="atLeast"/>
              <w:jc w:val="right"/>
              <w:rPr>
                <w:color w:val="0070C0"/>
                <w:lang w:val="fr-FR"/>
              </w:rPr>
            </w:pPr>
            <w:r w:rsidRPr="00671B15">
              <w:rPr>
                <w:color w:val="0070C0"/>
                <w:lang w:val="fr-FR"/>
              </w:rPr>
              <w:t>d</w:t>
            </w:r>
          </w:p>
        </w:tc>
        <w:tc>
          <w:tcPr>
            <w:tcW w:w="9211" w:type="dxa"/>
          </w:tcPr>
          <w:p w:rsidRPr="00927DB0" w:rsidR="00652435" w:rsidP="0058370C" w:rsidRDefault="00652435" w14:paraId="6D874E55"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fr-FR"/>
              </w:rPr>
            </w:pPr>
            <w:r w:rsidRPr="00927DB0">
              <w:rPr>
                <w:lang w:val="fr-FR"/>
              </w:rPr>
              <w:t>répertoire</w:t>
            </w:r>
          </w:p>
        </w:tc>
      </w:tr>
      <w:tr w:rsidRPr="009F7652" w:rsidR="00652435" w:rsidTr="00BB7498" w14:paraId="4FF9D1D4" w14:textId="77777777">
        <w:tc>
          <w:tcPr>
            <w:cnfStyle w:val="001000000000" w:firstRow="0" w:lastRow="0" w:firstColumn="1" w:lastColumn="0" w:oddVBand="0" w:evenVBand="0" w:oddHBand="0" w:evenHBand="0" w:firstRowFirstColumn="0" w:firstRowLastColumn="0" w:lastRowFirstColumn="0" w:lastRowLastColumn="0"/>
            <w:tcW w:w="1446" w:type="dxa"/>
          </w:tcPr>
          <w:p w:rsidRPr="00671B15" w:rsidR="00652435" w:rsidP="0058370C" w:rsidRDefault="00652435" w14:paraId="59755361" w14:textId="77777777">
            <w:pPr>
              <w:spacing w:after="0" w:line="20" w:lineRule="atLeast"/>
              <w:jc w:val="right"/>
              <w:rPr>
                <w:color w:val="0070C0"/>
                <w:lang w:val="fr-FR"/>
              </w:rPr>
            </w:pPr>
            <w:r w:rsidRPr="00671B15">
              <w:rPr>
                <w:color w:val="0070C0"/>
                <w:lang w:val="fr-FR"/>
              </w:rPr>
              <w:t>l</w:t>
            </w:r>
          </w:p>
        </w:tc>
        <w:tc>
          <w:tcPr>
            <w:tcW w:w="9211" w:type="dxa"/>
          </w:tcPr>
          <w:p w:rsidRPr="00927DB0" w:rsidR="00652435" w:rsidP="0058370C" w:rsidRDefault="00652435" w14:paraId="050C9D43"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fr-FR"/>
              </w:rPr>
            </w:pPr>
            <w:r w:rsidRPr="00927DB0">
              <w:rPr>
                <w:lang w:val="fr-FR"/>
              </w:rPr>
              <w:t>lien symbolique</w:t>
            </w:r>
          </w:p>
        </w:tc>
      </w:tr>
      <w:tr w:rsidRPr="009F7652" w:rsidR="00652435" w:rsidTr="00BB7498" w14:paraId="1876737E" w14:textId="77777777">
        <w:tc>
          <w:tcPr>
            <w:cnfStyle w:val="001000000000" w:firstRow="0" w:lastRow="0" w:firstColumn="1" w:lastColumn="0" w:oddVBand="0" w:evenVBand="0" w:oddHBand="0" w:evenHBand="0" w:firstRowFirstColumn="0" w:firstRowLastColumn="0" w:lastRowFirstColumn="0" w:lastRowLastColumn="0"/>
            <w:tcW w:w="1446" w:type="dxa"/>
          </w:tcPr>
          <w:p w:rsidRPr="00671B15" w:rsidR="00652435" w:rsidP="0058370C" w:rsidRDefault="00652435" w14:paraId="3DF39E96" w14:textId="77777777">
            <w:pPr>
              <w:spacing w:after="0" w:line="20" w:lineRule="atLeast"/>
              <w:jc w:val="right"/>
              <w:rPr>
                <w:color w:val="0070C0"/>
                <w:lang w:val="fr-FR"/>
              </w:rPr>
            </w:pPr>
            <w:r w:rsidRPr="00671B15">
              <w:rPr>
                <w:color w:val="0070C0"/>
                <w:lang w:val="fr-FR"/>
              </w:rPr>
              <w:t>c</w:t>
            </w:r>
          </w:p>
        </w:tc>
        <w:tc>
          <w:tcPr>
            <w:tcW w:w="9211" w:type="dxa"/>
          </w:tcPr>
          <w:p w:rsidRPr="00927DB0" w:rsidR="00652435" w:rsidP="0058370C" w:rsidRDefault="00652435" w14:paraId="4617C1E6"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fr-FR"/>
              </w:rPr>
            </w:pPr>
            <w:r w:rsidRPr="00927DB0">
              <w:rPr>
                <w:lang w:val="fr-FR"/>
              </w:rPr>
              <w:t>nœud de périphérique en mode caractère</w:t>
            </w:r>
          </w:p>
        </w:tc>
      </w:tr>
      <w:tr w:rsidRPr="009F7652" w:rsidR="00652435" w:rsidTr="00BB7498" w14:paraId="7040995C" w14:textId="77777777">
        <w:tc>
          <w:tcPr>
            <w:cnfStyle w:val="001000000000" w:firstRow="0" w:lastRow="0" w:firstColumn="1" w:lastColumn="0" w:oddVBand="0" w:evenVBand="0" w:oddHBand="0" w:evenHBand="0" w:firstRowFirstColumn="0" w:firstRowLastColumn="0" w:lastRowFirstColumn="0" w:lastRowLastColumn="0"/>
            <w:tcW w:w="1446" w:type="dxa"/>
          </w:tcPr>
          <w:p w:rsidRPr="00671B15" w:rsidR="00652435" w:rsidP="0058370C" w:rsidRDefault="00652435" w14:paraId="13396192" w14:textId="77777777">
            <w:pPr>
              <w:spacing w:after="0" w:line="20" w:lineRule="atLeast"/>
              <w:jc w:val="right"/>
              <w:rPr>
                <w:color w:val="0070C0"/>
                <w:lang w:val="fr-FR"/>
              </w:rPr>
            </w:pPr>
            <w:r w:rsidRPr="00671B15">
              <w:rPr>
                <w:color w:val="0070C0"/>
                <w:lang w:val="fr-FR"/>
              </w:rPr>
              <w:t>b</w:t>
            </w:r>
          </w:p>
        </w:tc>
        <w:tc>
          <w:tcPr>
            <w:tcW w:w="9211" w:type="dxa"/>
          </w:tcPr>
          <w:p w:rsidRPr="00927DB0" w:rsidR="00652435" w:rsidP="0058370C" w:rsidRDefault="00652435" w14:paraId="1B60EBBE"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fr-FR"/>
              </w:rPr>
            </w:pPr>
            <w:r w:rsidRPr="00927DB0">
              <w:rPr>
                <w:lang w:val="fr-FR"/>
              </w:rPr>
              <w:t>nœud de périphérique en mode bloc</w:t>
            </w:r>
          </w:p>
        </w:tc>
      </w:tr>
      <w:tr w:rsidRPr="009F7652" w:rsidR="00652435" w:rsidTr="00BB7498" w14:paraId="5114CA8F" w14:textId="77777777">
        <w:tc>
          <w:tcPr>
            <w:cnfStyle w:val="001000000000" w:firstRow="0" w:lastRow="0" w:firstColumn="1" w:lastColumn="0" w:oddVBand="0" w:evenVBand="0" w:oddHBand="0" w:evenHBand="0" w:firstRowFirstColumn="0" w:firstRowLastColumn="0" w:lastRowFirstColumn="0" w:lastRowLastColumn="0"/>
            <w:tcW w:w="1446" w:type="dxa"/>
          </w:tcPr>
          <w:p w:rsidRPr="00671B15" w:rsidR="00652435" w:rsidP="0058370C" w:rsidRDefault="00652435" w14:paraId="7948473E" w14:textId="77777777">
            <w:pPr>
              <w:spacing w:after="0" w:line="20" w:lineRule="atLeast"/>
              <w:jc w:val="right"/>
              <w:rPr>
                <w:color w:val="0070C0"/>
                <w:lang w:val="fr-FR"/>
              </w:rPr>
            </w:pPr>
            <w:r w:rsidRPr="00671B15">
              <w:rPr>
                <w:color w:val="0070C0"/>
                <w:lang w:val="fr-FR"/>
              </w:rPr>
              <w:t>F</w:t>
            </w:r>
          </w:p>
        </w:tc>
        <w:tc>
          <w:tcPr>
            <w:tcW w:w="9211" w:type="dxa"/>
          </w:tcPr>
          <w:p w:rsidRPr="00927DB0" w:rsidR="00652435" w:rsidP="0058370C" w:rsidRDefault="00652435" w14:paraId="64E21A38"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fr-FR"/>
              </w:rPr>
            </w:pPr>
            <w:r w:rsidRPr="00927DB0">
              <w:rPr>
                <w:lang w:val="fr-FR"/>
              </w:rPr>
              <w:t>tube nommé</w:t>
            </w:r>
          </w:p>
        </w:tc>
      </w:tr>
      <w:tr w:rsidRPr="009F7652" w:rsidR="00652435" w:rsidTr="00BB7498" w14:paraId="08E4ABE5" w14:textId="77777777">
        <w:tc>
          <w:tcPr>
            <w:cnfStyle w:val="001000000000" w:firstRow="0" w:lastRow="0" w:firstColumn="1" w:lastColumn="0" w:oddVBand="0" w:evenVBand="0" w:oddHBand="0" w:evenHBand="0" w:firstRowFirstColumn="0" w:firstRowLastColumn="0" w:lastRowFirstColumn="0" w:lastRowLastColumn="0"/>
            <w:tcW w:w="1446" w:type="dxa"/>
          </w:tcPr>
          <w:p w:rsidRPr="00671B15" w:rsidR="00652435" w:rsidP="0058370C" w:rsidRDefault="00652435" w14:paraId="25AB9F3A" w14:textId="77777777">
            <w:pPr>
              <w:spacing w:after="0" w:line="20" w:lineRule="atLeast"/>
              <w:jc w:val="right"/>
              <w:rPr>
                <w:color w:val="0070C0"/>
                <w:lang w:val="fr-FR"/>
              </w:rPr>
            </w:pPr>
            <w:r w:rsidRPr="00671B15">
              <w:rPr>
                <w:color w:val="0070C0"/>
                <w:lang w:val="fr-FR"/>
              </w:rPr>
              <w:t>s</w:t>
            </w:r>
          </w:p>
        </w:tc>
        <w:tc>
          <w:tcPr>
            <w:tcW w:w="9211" w:type="dxa"/>
          </w:tcPr>
          <w:p w:rsidRPr="00927DB0" w:rsidR="00652435" w:rsidP="0058370C" w:rsidRDefault="00652435" w14:paraId="44082E4A"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fr-FR"/>
              </w:rPr>
            </w:pPr>
            <w:r w:rsidRPr="00927DB0">
              <w:rPr>
                <w:lang w:val="fr-FR"/>
              </w:rPr>
              <w:t>socket</w:t>
            </w:r>
          </w:p>
        </w:tc>
      </w:tr>
    </w:tbl>
    <w:p w:rsidRPr="009F7652" w:rsidR="00652435" w:rsidP="0058370C" w:rsidRDefault="00652435" w14:paraId="47A32FF5" w14:textId="77777777">
      <w:pPr>
        <w:spacing w:before="120" w:line="20" w:lineRule="atLeast"/>
        <w:jc w:val="center"/>
        <w:rPr>
          <w:i/>
          <w:lang w:val="fr-FR"/>
        </w:rPr>
      </w:pPr>
      <w:r w:rsidRPr="009F7652">
        <w:rPr>
          <w:i/>
          <w:lang w:val="fr-FR"/>
        </w:rPr>
        <w:t>Liste des premiers caractères de la sortie de ls -l</w:t>
      </w:r>
    </w:p>
    <w:p w:rsidRPr="009F7652" w:rsidR="00652435" w:rsidP="0058370C" w:rsidRDefault="00652435" w14:paraId="1EF1A335" w14:textId="449B1616">
      <w:pPr>
        <w:spacing w:line="20" w:lineRule="atLeast"/>
        <w:rPr>
          <w:lang w:val="fr-FR"/>
        </w:rPr>
      </w:pPr>
      <w:r w:rsidRPr="009F7652">
        <w:rPr>
          <w:lang w:val="fr-FR"/>
        </w:rPr>
        <w:lastRenderedPageBreak/>
        <w:t xml:space="preserve">La </w:t>
      </w:r>
      <w:r w:rsidRPr="009A184D">
        <w:rPr>
          <w:rFonts w:cstheme="minorHAnsi"/>
          <w:b/>
          <w:bCs/>
          <w:color w:val="0070C0"/>
          <w:lang w:val="fr-FR"/>
        </w:rPr>
        <w:t>commande chown</w:t>
      </w:r>
      <w:r w:rsidRPr="009A184D">
        <w:rPr>
          <w:color w:val="0070C0"/>
          <w:lang w:val="fr-FR"/>
        </w:rPr>
        <w:t xml:space="preserve"> </w:t>
      </w:r>
      <w:r w:rsidRPr="009F7652">
        <w:rPr>
          <w:lang w:val="fr-FR"/>
        </w:rPr>
        <w:t xml:space="preserve">est utilisée depuis le </w:t>
      </w:r>
      <w:r w:rsidRPr="009A184D">
        <w:rPr>
          <w:b/>
          <w:bCs/>
          <w:color w:val="0070C0"/>
          <w:lang w:val="fr-FR"/>
        </w:rPr>
        <w:t>compte de l’administrateur</w:t>
      </w:r>
      <w:r w:rsidRPr="009A184D">
        <w:rPr>
          <w:color w:val="0070C0"/>
          <w:lang w:val="fr-FR"/>
        </w:rPr>
        <w:t xml:space="preserve"> </w:t>
      </w:r>
      <w:r w:rsidRPr="009F7652">
        <w:rPr>
          <w:lang w:val="fr-FR"/>
        </w:rPr>
        <w:t xml:space="preserve">pour </w:t>
      </w:r>
      <w:r w:rsidRPr="009A184D">
        <w:rPr>
          <w:rFonts w:cstheme="minorHAnsi"/>
          <w:b/>
          <w:bCs/>
          <w:color w:val="0070C0"/>
          <w:lang w:val="fr-FR"/>
        </w:rPr>
        <w:t>modifier le propriétaire d’un fichier</w:t>
      </w:r>
      <w:r w:rsidRPr="009F7652">
        <w:rPr>
          <w:lang w:val="fr-FR"/>
        </w:rPr>
        <w:t xml:space="preserve">. </w:t>
      </w:r>
      <w:r w:rsidR="009A184D">
        <w:rPr>
          <w:lang w:val="fr-FR"/>
        </w:rPr>
        <w:br/>
      </w:r>
      <w:r w:rsidRPr="009F7652">
        <w:rPr>
          <w:lang w:val="fr-FR"/>
        </w:rPr>
        <w:t xml:space="preserve">La </w:t>
      </w:r>
      <w:r w:rsidRPr="009A184D">
        <w:rPr>
          <w:rFonts w:cstheme="minorHAnsi"/>
          <w:b/>
          <w:bCs/>
          <w:color w:val="0070C0"/>
          <w:lang w:val="fr-FR"/>
        </w:rPr>
        <w:t>commande chgrp</w:t>
      </w:r>
      <w:r w:rsidRPr="009F7652">
        <w:rPr>
          <w:lang w:val="fr-FR"/>
        </w:rPr>
        <w:t xml:space="preserve"> est utilisée </w:t>
      </w:r>
      <w:r w:rsidRPr="009A184D">
        <w:rPr>
          <w:rFonts w:cstheme="minorHAnsi"/>
          <w:b/>
          <w:bCs/>
          <w:color w:val="0070C0"/>
          <w:lang w:val="fr-FR"/>
        </w:rPr>
        <w:t>depuis le compte du propriétaire du fichier ou de l’administrateur pour changer le groupe</w:t>
      </w:r>
      <w:r w:rsidRPr="009F7652">
        <w:rPr>
          <w:lang w:val="fr-FR"/>
        </w:rPr>
        <w:t xml:space="preserve"> </w:t>
      </w:r>
      <w:r w:rsidRPr="009A184D">
        <w:rPr>
          <w:rFonts w:cstheme="minorHAnsi"/>
          <w:b/>
          <w:bCs/>
          <w:color w:val="0070C0"/>
          <w:lang w:val="fr-FR"/>
        </w:rPr>
        <w:t>du fichier</w:t>
      </w:r>
      <w:r w:rsidRPr="009F7652">
        <w:rPr>
          <w:lang w:val="fr-FR"/>
        </w:rPr>
        <w:t xml:space="preserve">. </w:t>
      </w:r>
    </w:p>
    <w:p w:rsidRPr="009F7652" w:rsidR="00652435" w:rsidP="0058370C" w:rsidRDefault="00652435" w14:paraId="370EE732" w14:textId="42EE821A">
      <w:pPr>
        <w:spacing w:line="20" w:lineRule="atLeast"/>
        <w:rPr>
          <w:lang w:val="fr-FR"/>
        </w:rPr>
      </w:pPr>
      <w:r w:rsidRPr="009F7652">
        <w:rPr>
          <w:lang w:val="fr-FR"/>
        </w:rPr>
        <w:t xml:space="preserve">La </w:t>
      </w:r>
      <w:r w:rsidRPr="009A184D">
        <w:rPr>
          <w:rFonts w:cstheme="minorHAnsi"/>
          <w:b/>
          <w:bCs/>
          <w:color w:val="0070C0"/>
          <w:lang w:val="fr-FR"/>
        </w:rPr>
        <w:t>commande chmod</w:t>
      </w:r>
      <w:r w:rsidRPr="009F7652">
        <w:rPr>
          <w:lang w:val="fr-FR"/>
        </w:rPr>
        <w:t xml:space="preserve"> est utilisée depuis le </w:t>
      </w:r>
      <w:r w:rsidRPr="009A184D">
        <w:rPr>
          <w:rFonts w:cstheme="minorHAnsi"/>
          <w:b/>
          <w:bCs/>
          <w:color w:val="0070C0"/>
          <w:lang w:val="fr-FR"/>
        </w:rPr>
        <w:t>compte du propriétaire du fichier ou de l’administrateur</w:t>
      </w:r>
      <w:r w:rsidRPr="009F7652">
        <w:rPr>
          <w:lang w:val="fr-FR"/>
        </w:rPr>
        <w:t xml:space="preserve"> pour </w:t>
      </w:r>
      <w:r w:rsidRPr="009A184D" w:rsidR="009A184D">
        <w:rPr>
          <w:rFonts w:cstheme="minorHAnsi"/>
          <w:b/>
          <w:bCs/>
          <w:color w:val="0070C0"/>
          <w:lang w:val="fr-FR"/>
        </w:rPr>
        <w:t>modifier</w:t>
      </w:r>
      <w:r w:rsidRPr="009A184D">
        <w:rPr>
          <w:rFonts w:cstheme="minorHAnsi"/>
          <w:b/>
          <w:bCs/>
          <w:color w:val="0070C0"/>
          <w:lang w:val="fr-FR"/>
        </w:rPr>
        <w:t xml:space="preserve"> les</w:t>
      </w:r>
      <w:r w:rsidRPr="009F7652">
        <w:rPr>
          <w:lang w:val="fr-FR"/>
        </w:rPr>
        <w:t xml:space="preserve"> </w:t>
      </w:r>
      <w:r w:rsidRPr="009A184D">
        <w:rPr>
          <w:rFonts w:cstheme="minorHAnsi"/>
          <w:b/>
          <w:bCs/>
          <w:color w:val="0070C0"/>
          <w:lang w:val="fr-FR"/>
        </w:rPr>
        <w:t>droits d’acc</w:t>
      </w:r>
      <w:r w:rsidRPr="009F7652">
        <w:rPr>
          <w:lang w:val="fr-FR"/>
        </w:rPr>
        <w:t xml:space="preserve">ès à un fichier ou un répertoire. </w:t>
      </w:r>
    </w:p>
    <w:p w:rsidRPr="009F7652" w:rsidR="00652435" w:rsidP="0058370C" w:rsidRDefault="00652435" w14:paraId="51C832D1" w14:textId="77777777">
      <w:pPr>
        <w:spacing w:line="20" w:lineRule="atLeast"/>
        <w:rPr>
          <w:lang w:val="fr-FR"/>
        </w:rPr>
      </w:pPr>
      <w:r w:rsidRPr="009F7652">
        <w:rPr>
          <w:lang w:val="fr-FR"/>
        </w:rPr>
        <w:t>La syntaxe de base pour manipuler le fichier travail est la suivante :</w:t>
      </w:r>
    </w:p>
    <w:p w:rsidRPr="009A184D" w:rsidR="00652435" w:rsidP="0058370C" w:rsidRDefault="005F011B" w14:paraId="58B2B1CF" w14:textId="303DDFC8">
      <w:pPr>
        <w:spacing w:line="20" w:lineRule="atLeast"/>
        <w:rPr>
          <w:rFonts w:cstheme="minorHAnsi"/>
          <w:b/>
          <w:color w:val="FF0000"/>
          <w:lang w:val="fr-FR"/>
        </w:rPr>
      </w:pPr>
      <w:r w:rsidRPr="00B41135">
        <w:rPr>
          <w:rFonts w:cstheme="minorHAnsi"/>
          <w:b/>
          <w:bCs/>
          <w:color w:val="E36C0A" w:themeColor="accent6" w:themeShade="BF"/>
        </w:rPr>
        <w:t xml:space="preserve">&gt;&gt; </w:t>
      </w:r>
      <w:r w:rsidRPr="009A184D" w:rsidR="00652435">
        <w:rPr>
          <w:rFonts w:cstheme="minorHAnsi"/>
          <w:b/>
          <w:lang w:val="fr-FR"/>
        </w:rPr>
        <w:t xml:space="preserve"> </w:t>
      </w:r>
      <w:r w:rsidRPr="009A184D" w:rsidR="00652435">
        <w:rPr>
          <w:rFonts w:cstheme="minorHAnsi"/>
          <w:b/>
          <w:color w:val="FF0000"/>
          <w:lang w:val="fr-FR"/>
        </w:rPr>
        <w:t>chown &lt;nouvel_utilisateur&gt; travail</w:t>
      </w:r>
      <w:r w:rsidRPr="009A184D" w:rsidR="00CD6E73">
        <w:rPr>
          <w:rFonts w:cstheme="minorHAnsi"/>
          <w:b/>
          <w:color w:val="FF0000"/>
          <w:lang w:val="fr-FR"/>
        </w:rPr>
        <w:br/>
      </w:r>
      <w:r w:rsidRPr="00B41135">
        <w:rPr>
          <w:rFonts w:cstheme="minorHAnsi"/>
          <w:b/>
          <w:bCs/>
          <w:color w:val="E36C0A" w:themeColor="accent6" w:themeShade="BF"/>
        </w:rPr>
        <w:t xml:space="preserve">&gt;&gt; </w:t>
      </w:r>
      <w:r w:rsidRPr="009A184D" w:rsidR="00652435">
        <w:rPr>
          <w:rFonts w:cstheme="minorHAnsi"/>
          <w:b/>
          <w:color w:val="FF0000"/>
          <w:lang w:val="fr-FR"/>
        </w:rPr>
        <w:t>chgrp &lt;nouveau_groupe&gt; travail</w:t>
      </w:r>
      <w:r w:rsidRPr="009A184D" w:rsidR="00CD6E73">
        <w:rPr>
          <w:rFonts w:cstheme="minorHAnsi"/>
          <w:b/>
          <w:color w:val="FF0000"/>
          <w:lang w:val="fr-FR"/>
        </w:rPr>
        <w:br/>
      </w:r>
      <w:r w:rsidRPr="00B41135">
        <w:rPr>
          <w:rFonts w:cstheme="minorHAnsi"/>
          <w:b/>
          <w:bCs/>
          <w:color w:val="E36C0A" w:themeColor="accent6" w:themeShade="BF"/>
        </w:rPr>
        <w:t xml:space="preserve">&gt;&gt; </w:t>
      </w:r>
      <w:r w:rsidRPr="009A184D" w:rsidR="00652435">
        <w:rPr>
          <w:rFonts w:cstheme="minorHAnsi"/>
          <w:b/>
          <w:color w:val="FF0000"/>
          <w:lang w:val="fr-FR"/>
        </w:rPr>
        <w:t>chmod  [ugoa][+-=][rwxXst][,...] travail</w:t>
      </w:r>
    </w:p>
    <w:p w:rsidRPr="009A184D" w:rsidR="00652435" w:rsidP="0058370C" w:rsidRDefault="00CD6E73" w14:paraId="6BA59FEB" w14:textId="0B38DC37">
      <w:pPr>
        <w:spacing w:line="20" w:lineRule="atLeast"/>
        <w:rPr>
          <w:rFonts w:cstheme="minorHAnsi"/>
          <w:b/>
          <w:color w:val="FF0000"/>
        </w:rPr>
      </w:pPr>
      <w:r w:rsidRPr="009A184D">
        <w:rPr>
          <w:rFonts w:cstheme="minorHAnsi"/>
          <w:lang w:val="fr-FR"/>
        </w:rPr>
        <w:t>On peut</w:t>
      </w:r>
      <w:r w:rsidRPr="009A184D" w:rsidR="00652435">
        <w:rPr>
          <w:rFonts w:cstheme="minorHAnsi"/>
          <w:lang w:val="fr-FR"/>
        </w:rPr>
        <w:t xml:space="preserve">, par exemple, faire qu’une arborescence de répertoires soit la propriété de l’utilisateur toto et partagée par le groupe titi en faisant ce qui suit </w:t>
      </w:r>
      <w:r w:rsidRPr="009A184D">
        <w:rPr>
          <w:rFonts w:cstheme="minorHAnsi"/>
          <w:lang w:val="fr-FR"/>
        </w:rPr>
        <w:t>…</w:t>
      </w:r>
      <w:r w:rsidRPr="009A184D">
        <w:rPr>
          <w:rFonts w:cstheme="minorHAnsi"/>
          <w:lang w:val="fr-FR"/>
        </w:rPr>
        <w:br/>
      </w:r>
      <w:r w:rsidRPr="00B41135" w:rsidR="005F011B">
        <w:rPr>
          <w:rFonts w:cstheme="minorHAnsi"/>
          <w:b/>
          <w:bCs/>
          <w:color w:val="E36C0A" w:themeColor="accent6" w:themeShade="BF"/>
        </w:rPr>
        <w:t xml:space="preserve">&gt;&gt; </w:t>
      </w:r>
      <w:r w:rsidRPr="009A184D" w:rsidR="00652435">
        <w:rPr>
          <w:rFonts w:cstheme="minorHAnsi"/>
          <w:b/>
          <w:color w:val="FF0000"/>
          <w:lang w:val="fr-FR"/>
        </w:rPr>
        <w:t>cd &lt;Répertooire&gt;</w:t>
      </w:r>
      <w:r w:rsidRPr="009A184D">
        <w:rPr>
          <w:rFonts w:cstheme="minorHAnsi"/>
          <w:b/>
          <w:color w:val="FF0000"/>
          <w:lang w:val="fr-FR"/>
        </w:rPr>
        <w:br/>
      </w:r>
      <w:r w:rsidRPr="00B41135" w:rsidR="005F011B">
        <w:rPr>
          <w:rFonts w:cstheme="minorHAnsi"/>
          <w:b/>
          <w:bCs/>
          <w:color w:val="E36C0A" w:themeColor="accent6" w:themeShade="BF"/>
        </w:rPr>
        <w:t xml:space="preserve">&gt;&gt; </w:t>
      </w:r>
      <w:r w:rsidRPr="009A184D" w:rsidR="00652435">
        <w:rPr>
          <w:rFonts w:cstheme="minorHAnsi"/>
          <w:b/>
          <w:color w:val="FF0000"/>
        </w:rPr>
        <w:t>chown -R tux:gestionnaires .</w:t>
      </w:r>
      <w:r w:rsidRPr="009A184D">
        <w:rPr>
          <w:rFonts w:cstheme="minorHAnsi"/>
          <w:b/>
          <w:color w:val="FF0000"/>
        </w:rPr>
        <w:br/>
      </w:r>
      <w:r w:rsidRPr="00B41135" w:rsidR="005D319D">
        <w:rPr>
          <w:rFonts w:cstheme="minorHAnsi"/>
          <w:b/>
          <w:bCs/>
          <w:color w:val="E36C0A" w:themeColor="accent6" w:themeShade="BF"/>
        </w:rPr>
        <w:t xml:space="preserve">&gt;&gt; </w:t>
      </w:r>
      <w:r w:rsidRPr="009A184D" w:rsidR="00652435">
        <w:rPr>
          <w:rFonts w:cstheme="minorHAnsi"/>
          <w:b/>
          <w:color w:val="FF0000"/>
        </w:rPr>
        <w:t>chmod -R ug+rwX,o=rX .</w:t>
      </w:r>
    </w:p>
    <w:p w:rsidR="007C6059" w:rsidP="0058370C" w:rsidRDefault="007C6059" w14:paraId="2BDF7B21" w14:textId="77777777">
      <w:pPr>
        <w:spacing w:line="20" w:lineRule="atLeast"/>
        <w:rPr>
          <w:lang w:val="fr-FR"/>
        </w:rPr>
      </w:pPr>
    </w:p>
    <w:p w:rsidR="007C6059" w:rsidP="007C6059" w:rsidRDefault="007C6059" w14:paraId="7E670B11" w14:textId="77777777">
      <w:pPr>
        <w:pStyle w:val="Titre3"/>
        <w:rPr>
          <w:lang w:val="fr-FR"/>
        </w:rPr>
      </w:pPr>
      <w:bookmarkStart w:name="_Toc73250984" w:id="43"/>
      <w:r>
        <w:rPr>
          <w:lang w:val="fr-FR"/>
        </w:rPr>
        <w:t>Sticky bit</w:t>
      </w:r>
      <w:bookmarkEnd w:id="43"/>
    </w:p>
    <w:p w:rsidRPr="009F7652" w:rsidR="00652435" w:rsidP="0058370C" w:rsidRDefault="00652435" w14:paraId="0D9A2978" w14:textId="316EB01D">
      <w:pPr>
        <w:spacing w:line="20" w:lineRule="atLeast"/>
        <w:rPr>
          <w:lang w:val="fr-FR"/>
        </w:rPr>
      </w:pPr>
      <w:r w:rsidRPr="009F7652">
        <w:rPr>
          <w:lang w:val="fr-FR"/>
        </w:rPr>
        <w:t xml:space="preserve">Il existe un </w:t>
      </w:r>
      <w:r w:rsidRPr="007C6059">
        <w:rPr>
          <w:b/>
          <w:bCs/>
          <w:color w:val="0070C0"/>
          <w:lang w:val="fr-FR"/>
        </w:rPr>
        <w:t>bit particulier qui donne des droits particuliers</w:t>
      </w:r>
      <w:r w:rsidRPr="007C6059">
        <w:rPr>
          <w:color w:val="0070C0"/>
          <w:lang w:val="fr-FR"/>
        </w:rPr>
        <w:t xml:space="preserve"> </w:t>
      </w:r>
      <w:r w:rsidRPr="009F7652">
        <w:rPr>
          <w:lang w:val="fr-FR"/>
        </w:rPr>
        <w:t xml:space="preserve">: le </w:t>
      </w:r>
      <w:r w:rsidRPr="007C6059">
        <w:rPr>
          <w:b/>
          <w:bCs/>
          <w:color w:val="0070C0"/>
          <w:lang w:val="fr-FR"/>
        </w:rPr>
        <w:t>bit collant sticky bit</w:t>
      </w:r>
      <w:r w:rsidRPr="009F7652">
        <w:rPr>
          <w:lang w:val="fr-FR"/>
        </w:rPr>
        <w:t xml:space="preserve"> (t ou T situé à la place du x) </w:t>
      </w:r>
      <w:r w:rsidRPr="009F7652">
        <w:rPr>
          <w:lang w:val="fr-FR"/>
        </w:rPr>
        <w:br/>
      </w:r>
      <w:r w:rsidRPr="009F7652">
        <w:rPr>
          <w:lang w:val="fr-FR"/>
        </w:rPr>
        <w:t>des autres (o).</w:t>
      </w:r>
    </w:p>
    <w:p w:rsidR="007C6059" w:rsidP="0058370C" w:rsidRDefault="00652435" w14:paraId="73B1E373" w14:textId="77777777">
      <w:pPr>
        <w:spacing w:line="20" w:lineRule="atLeast"/>
        <w:rPr>
          <w:lang w:val="fr-FR"/>
        </w:rPr>
      </w:pPr>
      <w:r w:rsidRPr="007C6059">
        <w:rPr>
          <w:b/>
          <w:bCs/>
          <w:color w:val="0070C0"/>
          <w:lang w:val="fr-FR"/>
        </w:rPr>
        <w:t>Positionner le sticky bit d’un répertoire</w:t>
      </w:r>
      <w:r w:rsidRPr="009F7652">
        <w:rPr>
          <w:lang w:val="fr-FR"/>
        </w:rPr>
        <w:t xml:space="preserve"> </w:t>
      </w:r>
      <w:r w:rsidRPr="007C6059">
        <w:rPr>
          <w:b/>
          <w:bCs/>
          <w:color w:val="0070C0"/>
          <w:lang w:val="fr-FR"/>
        </w:rPr>
        <w:t>empêche un fichier de ce répertoire d’être supprimé</w:t>
      </w:r>
      <w:r w:rsidRPr="009F7652">
        <w:rPr>
          <w:lang w:val="fr-FR"/>
        </w:rPr>
        <w:t xml:space="preserve"> par un </w:t>
      </w:r>
      <w:r w:rsidRPr="007C6059">
        <w:rPr>
          <w:b/>
          <w:bCs/>
          <w:color w:val="0070C0"/>
          <w:lang w:val="fr-FR"/>
        </w:rPr>
        <w:t>usager qui n’est pas le propriétaire du fichier</w:t>
      </w:r>
      <w:r w:rsidRPr="009F7652">
        <w:rPr>
          <w:lang w:val="fr-FR"/>
        </w:rPr>
        <w:t xml:space="preserve">. </w:t>
      </w:r>
    </w:p>
    <w:p w:rsidR="007C6059" w:rsidP="0058370C" w:rsidRDefault="00652435" w14:paraId="772F68C5" w14:textId="70D342AD">
      <w:pPr>
        <w:spacing w:line="20" w:lineRule="atLeast"/>
        <w:rPr>
          <w:lang w:val="fr-FR"/>
        </w:rPr>
      </w:pPr>
      <w:r w:rsidRPr="009F7652">
        <w:rPr>
          <w:lang w:val="fr-FR"/>
        </w:rPr>
        <w:t xml:space="preserve">Pour </w:t>
      </w:r>
      <w:r w:rsidRPr="007C6059">
        <w:rPr>
          <w:b/>
          <w:bCs/>
          <w:color w:val="0070C0"/>
          <w:lang w:val="fr-FR"/>
        </w:rPr>
        <w:t>sécuriser le contenu d’un fichier</w:t>
      </w:r>
      <w:r w:rsidRPr="009F7652">
        <w:rPr>
          <w:lang w:val="fr-FR"/>
        </w:rPr>
        <w:t xml:space="preserve"> dans des </w:t>
      </w:r>
      <w:r w:rsidRPr="007C6059">
        <w:rPr>
          <w:b/>
          <w:bCs/>
          <w:color w:val="0070C0"/>
          <w:lang w:val="fr-FR"/>
        </w:rPr>
        <w:t>répertoires pouvant être écrits par tout le monde tels que /tmp</w:t>
      </w:r>
      <w:r w:rsidRPr="009F7652">
        <w:rPr>
          <w:lang w:val="fr-FR"/>
        </w:rPr>
        <w:t xml:space="preserve"> ou dans des </w:t>
      </w:r>
      <w:r w:rsidRPr="007C6059">
        <w:rPr>
          <w:b/>
          <w:bCs/>
          <w:color w:val="0070C0"/>
          <w:lang w:val="fr-FR"/>
        </w:rPr>
        <w:t>répertoires pouvant être écrits par le groupe</w:t>
      </w:r>
      <w:r w:rsidRPr="009F7652">
        <w:rPr>
          <w:lang w:val="fr-FR"/>
        </w:rPr>
        <w:t xml:space="preserve">, il ne faut pas uniquement supprimer le droit du fichier en écriture mais aussi </w:t>
      </w:r>
      <w:r w:rsidRPr="007C6059">
        <w:rPr>
          <w:b/>
          <w:bCs/>
          <w:color w:val="0070C0"/>
          <w:lang w:val="fr-FR"/>
        </w:rPr>
        <w:t>positionner le sticky bit sur le répertoire</w:t>
      </w:r>
      <w:r w:rsidRPr="009F7652">
        <w:rPr>
          <w:lang w:val="fr-FR"/>
        </w:rPr>
        <w:t xml:space="preserve">. </w:t>
      </w:r>
    </w:p>
    <w:p w:rsidRPr="009F7652" w:rsidR="00652435" w:rsidP="0058370C" w:rsidRDefault="00652435" w14:paraId="6E359CFC" w14:textId="7DCE8774">
      <w:pPr>
        <w:spacing w:line="20" w:lineRule="atLeast"/>
        <w:rPr>
          <w:lang w:val="fr-FR"/>
        </w:rPr>
      </w:pPr>
      <w:r w:rsidRPr="009F7652">
        <w:rPr>
          <w:lang w:val="fr-FR"/>
        </w:rPr>
        <w:t xml:space="preserve">Sinon, le </w:t>
      </w:r>
      <w:r w:rsidRPr="007C6059">
        <w:rPr>
          <w:b/>
          <w:bCs/>
          <w:color w:val="0070C0"/>
          <w:lang w:val="fr-FR"/>
        </w:rPr>
        <w:t>fichier pourra être supprimé</w:t>
      </w:r>
      <w:r w:rsidRPr="009F7652">
        <w:rPr>
          <w:lang w:val="fr-FR"/>
        </w:rPr>
        <w:t xml:space="preserve"> et </w:t>
      </w:r>
      <w:r w:rsidRPr="007C6059">
        <w:rPr>
          <w:b/>
          <w:bCs/>
          <w:color w:val="0070C0"/>
          <w:lang w:val="fr-FR"/>
        </w:rPr>
        <w:t>un nouveau fichier créé avec le même nom</w:t>
      </w:r>
      <w:r w:rsidRPr="009F7652">
        <w:rPr>
          <w:lang w:val="fr-FR"/>
        </w:rPr>
        <w:t xml:space="preserve"> par un utilisateur ayant accès en écriture au répertoire.</w:t>
      </w:r>
    </w:p>
    <w:p w:rsidRPr="009F7652" w:rsidR="00652435" w:rsidP="0058370C" w:rsidRDefault="00652435" w14:paraId="66EFF632" w14:textId="77777777">
      <w:pPr>
        <w:spacing w:before="120" w:line="20" w:lineRule="atLeast"/>
        <w:rPr>
          <w:lang w:val="fr-FR"/>
        </w:rPr>
      </w:pPr>
      <w:r w:rsidRPr="009F7652">
        <w:rPr>
          <w:lang w:val="fr-FR"/>
        </w:rPr>
        <w:t>Voici quelques exemples intéressants de droits de fichiers.</w:t>
      </w:r>
    </w:p>
    <w:p w:rsidRPr="005D319D" w:rsidR="00652435" w:rsidP="0058370C" w:rsidRDefault="005F011B" w14:paraId="7D6FC00C" w14:textId="290D28B0">
      <w:pPr>
        <w:spacing w:after="0" w:line="20" w:lineRule="atLeast"/>
        <w:rPr>
          <w:rFonts w:cstheme="minorHAnsi"/>
          <w:b/>
          <w:color w:val="FF0000"/>
          <w:lang w:val="fr-FR"/>
        </w:rPr>
      </w:pPr>
      <w:r w:rsidRPr="005D319D">
        <w:rPr>
          <w:rFonts w:cstheme="minorHAnsi"/>
          <w:b/>
          <w:bCs/>
          <w:color w:val="E36C0A" w:themeColor="accent6" w:themeShade="BF"/>
        </w:rPr>
        <w:t xml:space="preserve">&gt;&gt; </w:t>
      </w:r>
      <w:r w:rsidRPr="005D319D" w:rsidR="00652435">
        <w:rPr>
          <w:rFonts w:cstheme="minorHAnsi"/>
          <w:b/>
          <w:color w:val="FF0000"/>
          <w:lang w:val="fr-FR"/>
        </w:rPr>
        <w:t>ls -l /etc/passwd /etc/shadow /dev/ppp /usr/sbin/exim4</w:t>
      </w:r>
    </w:p>
    <w:p w:rsidRPr="005D319D" w:rsidR="00652435" w:rsidP="0058370C" w:rsidRDefault="00652435" w14:paraId="43278212" w14:textId="77777777">
      <w:pPr>
        <w:spacing w:after="0" w:line="20" w:lineRule="atLeast"/>
        <w:rPr>
          <w:rFonts w:cstheme="minorHAnsi"/>
          <w:b/>
          <w:bCs/>
          <w:iCs/>
          <w:color w:val="00B050"/>
          <w:lang w:val="en-CA"/>
        </w:rPr>
      </w:pPr>
      <w:r w:rsidRPr="005D319D">
        <w:rPr>
          <w:rFonts w:cstheme="minorHAnsi"/>
        </w:rPr>
        <w:tab/>
      </w:r>
      <w:r w:rsidRPr="005D319D">
        <w:rPr>
          <w:rFonts w:cstheme="minorHAnsi"/>
          <w:b/>
          <w:bCs/>
          <w:iCs/>
          <w:color w:val="00B050"/>
          <w:lang w:val="en-CA"/>
        </w:rPr>
        <w:t>crw------- 1 root root   108, 0 oct.  20 07:12 /dev/ppp</w:t>
      </w:r>
    </w:p>
    <w:p w:rsidRPr="005D319D" w:rsidR="00652435" w:rsidP="0058370C" w:rsidRDefault="00652435" w14:paraId="5DB5D42A" w14:textId="77777777">
      <w:pPr>
        <w:spacing w:after="0" w:line="20" w:lineRule="atLeast"/>
        <w:rPr>
          <w:rFonts w:cstheme="minorHAnsi"/>
          <w:b/>
          <w:bCs/>
          <w:iCs/>
          <w:color w:val="00B050"/>
          <w:lang w:val="en-CA"/>
        </w:rPr>
      </w:pPr>
      <w:r w:rsidRPr="005D319D">
        <w:rPr>
          <w:rFonts w:cstheme="minorHAnsi"/>
          <w:b/>
          <w:bCs/>
          <w:iCs/>
          <w:color w:val="00B050"/>
          <w:lang w:val="en-CA"/>
        </w:rPr>
        <w:tab/>
      </w:r>
      <w:r w:rsidRPr="005D319D">
        <w:rPr>
          <w:rFonts w:cstheme="minorHAnsi"/>
          <w:b/>
          <w:bCs/>
          <w:iCs/>
          <w:color w:val="00B050"/>
          <w:lang w:val="en-CA"/>
        </w:rPr>
        <w:t>-rw-r--r-- 1 root root     2718 oct.   5 22:09 /etc/passwd</w:t>
      </w:r>
    </w:p>
    <w:p w:rsidRPr="005D319D" w:rsidR="00652435" w:rsidP="0058370C" w:rsidRDefault="00652435" w14:paraId="2399311E" w14:textId="77777777">
      <w:pPr>
        <w:spacing w:after="0" w:line="20" w:lineRule="atLeast"/>
        <w:rPr>
          <w:rFonts w:cstheme="minorHAnsi"/>
          <w:b/>
          <w:bCs/>
          <w:iCs/>
          <w:color w:val="00B050"/>
          <w:lang w:val="en-CA"/>
        </w:rPr>
      </w:pPr>
      <w:r w:rsidRPr="005D319D">
        <w:rPr>
          <w:rFonts w:cstheme="minorHAnsi"/>
          <w:b/>
          <w:bCs/>
          <w:iCs/>
          <w:color w:val="00B050"/>
          <w:lang w:val="en-CA"/>
        </w:rPr>
        <w:tab/>
      </w:r>
      <w:r w:rsidRPr="005D319D">
        <w:rPr>
          <w:rFonts w:cstheme="minorHAnsi"/>
          <w:b/>
          <w:bCs/>
          <w:iCs/>
          <w:color w:val="00B050"/>
          <w:lang w:val="en-CA"/>
        </w:rPr>
        <w:t>-rw-r----- 1 root shadow   1741 oct.   5 22:09 /etc/shadow</w:t>
      </w:r>
    </w:p>
    <w:p w:rsidRPr="005D319D" w:rsidR="00652435" w:rsidP="0058370C" w:rsidRDefault="00652435" w14:paraId="46FE07EA" w14:textId="77777777">
      <w:pPr>
        <w:spacing w:after="0" w:line="20" w:lineRule="atLeast"/>
        <w:rPr>
          <w:rFonts w:cstheme="minorHAnsi"/>
          <w:i/>
          <w:color w:val="00B050"/>
          <w:lang w:val="en-CA"/>
        </w:rPr>
      </w:pPr>
      <w:r w:rsidRPr="005D319D">
        <w:rPr>
          <w:rFonts w:cstheme="minorHAnsi"/>
          <w:b/>
          <w:bCs/>
          <w:iCs/>
          <w:color w:val="00B050"/>
          <w:lang w:val="en-CA"/>
        </w:rPr>
        <w:tab/>
      </w:r>
      <w:r w:rsidRPr="005D319D">
        <w:rPr>
          <w:rFonts w:cstheme="minorHAnsi"/>
          <w:b/>
          <w:bCs/>
          <w:iCs/>
          <w:color w:val="00B050"/>
          <w:lang w:val="en-CA"/>
        </w:rPr>
        <w:t>-rwsr-xr-x 1 root root   973824 sept. 23 07:04 /usr/sbin/exim4</w:t>
      </w:r>
    </w:p>
    <w:p w:rsidRPr="005D319D" w:rsidR="00652435" w:rsidP="0058370C" w:rsidRDefault="00652435" w14:paraId="1A8288CE" w14:textId="77777777">
      <w:pPr>
        <w:spacing w:line="20" w:lineRule="atLeast"/>
        <w:rPr>
          <w:rFonts w:cstheme="minorHAnsi"/>
          <w:color w:val="00B050"/>
          <w:lang w:val="en-CA"/>
        </w:rPr>
      </w:pPr>
    </w:p>
    <w:p w:rsidRPr="005D319D" w:rsidR="00652435" w:rsidP="0058370C" w:rsidRDefault="005F011B" w14:paraId="1CC716C9" w14:textId="13557122">
      <w:pPr>
        <w:spacing w:after="0" w:line="20" w:lineRule="atLeast"/>
        <w:rPr>
          <w:rFonts w:cstheme="minorHAnsi"/>
          <w:b/>
          <w:lang w:val="en-CA"/>
        </w:rPr>
      </w:pPr>
      <w:r w:rsidRPr="0007264E">
        <w:rPr>
          <w:rFonts w:cstheme="minorHAnsi"/>
          <w:b/>
          <w:bCs/>
          <w:color w:val="E36C0A" w:themeColor="accent6" w:themeShade="BF"/>
          <w:lang w:val="en-CA"/>
        </w:rPr>
        <w:t xml:space="preserve">&gt;&gt; </w:t>
      </w:r>
      <w:r w:rsidRPr="005D319D" w:rsidR="00652435">
        <w:rPr>
          <w:rFonts w:cstheme="minorHAnsi"/>
          <w:b/>
          <w:color w:val="FF0000"/>
          <w:lang w:val="en-CA"/>
        </w:rPr>
        <w:t>ls -ld /tmp /var/tmp /usr/local /var/mail /usr/src</w:t>
      </w:r>
    </w:p>
    <w:p w:rsidRPr="005D319D" w:rsidR="00652435" w:rsidP="0058370C" w:rsidRDefault="00652435" w14:paraId="1CC1EF98" w14:textId="77777777">
      <w:pPr>
        <w:spacing w:after="0" w:line="20" w:lineRule="atLeast"/>
        <w:rPr>
          <w:rFonts w:cstheme="minorHAnsi"/>
          <w:b/>
          <w:bCs/>
          <w:iCs/>
          <w:color w:val="00B050"/>
          <w:lang w:val="en-CA"/>
        </w:rPr>
      </w:pPr>
      <w:r w:rsidRPr="005D319D">
        <w:rPr>
          <w:rFonts w:cstheme="minorHAnsi"/>
          <w:lang w:val="en-CA"/>
        </w:rPr>
        <w:tab/>
      </w:r>
      <w:r w:rsidRPr="005D319D">
        <w:rPr>
          <w:rFonts w:cstheme="minorHAnsi"/>
          <w:b/>
          <w:bCs/>
          <w:iCs/>
          <w:color w:val="00B050"/>
          <w:lang w:val="en-CA"/>
        </w:rPr>
        <w:t>drwxrwxrwt 17 root root  102400 oct.  20 16:42 /tmp</w:t>
      </w:r>
    </w:p>
    <w:p w:rsidRPr="005D319D" w:rsidR="00652435" w:rsidP="0058370C" w:rsidRDefault="00652435" w14:paraId="57115423" w14:textId="77777777">
      <w:pPr>
        <w:spacing w:after="0" w:line="20" w:lineRule="atLeast"/>
        <w:rPr>
          <w:rFonts w:cstheme="minorHAnsi"/>
          <w:b/>
          <w:bCs/>
          <w:iCs/>
          <w:color w:val="00B050"/>
          <w:lang w:val="en-CA"/>
        </w:rPr>
      </w:pPr>
      <w:r w:rsidRPr="005D319D">
        <w:rPr>
          <w:rFonts w:cstheme="minorHAnsi"/>
          <w:b/>
          <w:bCs/>
          <w:iCs/>
          <w:color w:val="00B050"/>
          <w:lang w:val="en-CA"/>
        </w:rPr>
        <w:tab/>
      </w:r>
      <w:r w:rsidRPr="005D319D">
        <w:rPr>
          <w:rFonts w:cstheme="minorHAnsi"/>
          <w:b/>
          <w:bCs/>
          <w:iCs/>
          <w:color w:val="00B050"/>
          <w:lang w:val="en-CA"/>
        </w:rPr>
        <w:t>drwxrwsr-x 10 root staff   4096 nov.  29  2011 /usr/local</w:t>
      </w:r>
    </w:p>
    <w:p w:rsidRPr="005D319D" w:rsidR="00652435" w:rsidP="0058370C" w:rsidRDefault="00652435" w14:paraId="4ED5AC37" w14:textId="77777777">
      <w:pPr>
        <w:spacing w:after="0" w:line="20" w:lineRule="atLeast"/>
        <w:rPr>
          <w:rFonts w:cstheme="minorHAnsi"/>
          <w:b/>
          <w:bCs/>
          <w:iCs/>
          <w:color w:val="00B050"/>
          <w:lang w:val="en-CA"/>
        </w:rPr>
      </w:pPr>
      <w:r w:rsidRPr="005D319D">
        <w:rPr>
          <w:rFonts w:cstheme="minorHAnsi"/>
          <w:b/>
          <w:bCs/>
          <w:iCs/>
          <w:color w:val="00B050"/>
          <w:lang w:val="en-CA"/>
        </w:rPr>
        <w:tab/>
      </w:r>
      <w:r w:rsidRPr="005D319D">
        <w:rPr>
          <w:rFonts w:cstheme="minorHAnsi"/>
          <w:b/>
          <w:bCs/>
          <w:iCs/>
          <w:color w:val="00B050"/>
          <w:lang w:val="en-CA"/>
        </w:rPr>
        <w:t>drwxr-xr-x 13 root root    4096 sept. 30 11:24 /usr/src</w:t>
      </w:r>
    </w:p>
    <w:p w:rsidRPr="005D319D" w:rsidR="00652435" w:rsidP="0058370C" w:rsidRDefault="00652435" w14:paraId="763C8A3A" w14:textId="77777777">
      <w:pPr>
        <w:spacing w:after="0" w:line="20" w:lineRule="atLeast"/>
        <w:rPr>
          <w:rFonts w:cstheme="minorHAnsi"/>
          <w:b/>
          <w:bCs/>
          <w:iCs/>
          <w:color w:val="00B050"/>
          <w:lang w:val="en-CA"/>
        </w:rPr>
      </w:pPr>
      <w:r w:rsidRPr="005D319D">
        <w:rPr>
          <w:rFonts w:cstheme="minorHAnsi"/>
          <w:b/>
          <w:bCs/>
          <w:iCs/>
          <w:color w:val="00B050"/>
          <w:lang w:val="en-CA"/>
        </w:rPr>
        <w:tab/>
      </w:r>
      <w:r w:rsidRPr="005D319D">
        <w:rPr>
          <w:rFonts w:cstheme="minorHAnsi"/>
          <w:b/>
          <w:bCs/>
          <w:iCs/>
          <w:color w:val="00B050"/>
          <w:lang w:val="en-CA"/>
        </w:rPr>
        <w:t>drwxrwsr-x  2 root mail    4096 sept. 27 11:07 /var/mail</w:t>
      </w:r>
    </w:p>
    <w:p w:rsidRPr="005D319D" w:rsidR="00652435" w:rsidP="0058370C" w:rsidRDefault="00652435" w14:paraId="0B8FC185" w14:textId="77777777">
      <w:pPr>
        <w:spacing w:after="0" w:line="20" w:lineRule="atLeast"/>
        <w:rPr>
          <w:rFonts w:cstheme="minorHAnsi"/>
          <w:b/>
          <w:bCs/>
          <w:iCs/>
          <w:color w:val="00B050"/>
          <w:lang w:val="fr-FR"/>
        </w:rPr>
      </w:pPr>
      <w:r w:rsidRPr="005D319D">
        <w:rPr>
          <w:rFonts w:cstheme="minorHAnsi"/>
          <w:b/>
          <w:bCs/>
          <w:iCs/>
          <w:color w:val="00B050"/>
          <w:lang w:val="en-CA"/>
        </w:rPr>
        <w:tab/>
      </w:r>
      <w:r w:rsidRPr="005D319D">
        <w:rPr>
          <w:rFonts w:cstheme="minorHAnsi"/>
          <w:b/>
          <w:bCs/>
          <w:iCs/>
          <w:color w:val="00B050"/>
          <w:lang w:val="en-CA"/>
        </w:rPr>
        <w:t xml:space="preserve">drwxrwxrwt  5 root root    4096 oct.  </w:t>
      </w:r>
      <w:r w:rsidRPr="005D319D">
        <w:rPr>
          <w:rFonts w:cstheme="minorHAnsi"/>
          <w:b/>
          <w:bCs/>
          <w:iCs/>
          <w:color w:val="00B050"/>
          <w:lang w:val="fr-FR"/>
        </w:rPr>
        <w:t>20 09:14 /var/tmp</w:t>
      </w:r>
    </w:p>
    <w:p w:rsidRPr="0041761F" w:rsidR="00652435" w:rsidP="0058370C" w:rsidRDefault="00652435" w14:paraId="24FFB4E7" w14:textId="77777777">
      <w:pPr>
        <w:spacing w:line="20" w:lineRule="atLeast"/>
        <w:rPr>
          <w:b/>
          <w:bCs/>
          <w:iCs/>
          <w:color w:val="00B050"/>
          <w:lang w:val="fr-FR"/>
        </w:rPr>
      </w:pPr>
    </w:p>
    <w:p w:rsidR="00DE267A" w:rsidP="0058370C" w:rsidRDefault="00DE267A" w14:paraId="440F7B5A" w14:textId="77777777">
      <w:pPr>
        <w:spacing w:after="0" w:line="20" w:lineRule="atLeast"/>
        <w:rPr>
          <w:b/>
          <w:bCs/>
          <w:lang w:val="fr-FR"/>
        </w:rPr>
      </w:pPr>
      <w:r>
        <w:rPr>
          <w:b/>
          <w:bCs/>
          <w:lang w:val="fr-FR"/>
        </w:rPr>
        <w:br w:type="page"/>
      </w:r>
    </w:p>
    <w:p w:rsidRPr="0041761F" w:rsidR="00652435" w:rsidP="009B7D78" w:rsidRDefault="00652435" w14:paraId="00CBD47E" w14:textId="51D06DC2">
      <w:pPr>
        <w:pStyle w:val="Titre3"/>
        <w:rPr>
          <w:lang w:val="fr-FR"/>
        </w:rPr>
      </w:pPr>
      <w:bookmarkStart w:name="_Toc73250985" w:id="44"/>
      <w:r w:rsidRPr="0041761F">
        <w:rPr>
          <w:lang w:val="fr-FR"/>
        </w:rPr>
        <w:lastRenderedPageBreak/>
        <w:t>Mode numérique</w:t>
      </w:r>
      <w:bookmarkEnd w:id="44"/>
    </w:p>
    <w:p w:rsidRPr="009F7652" w:rsidR="00652435" w:rsidP="0058370C" w:rsidRDefault="00652435" w14:paraId="26A39FB2" w14:textId="77777777">
      <w:pPr>
        <w:spacing w:line="20" w:lineRule="atLeast"/>
        <w:rPr>
          <w:lang w:val="fr-FR"/>
        </w:rPr>
      </w:pPr>
      <w:r w:rsidRPr="009F7652">
        <w:rPr>
          <w:lang w:val="fr-FR"/>
        </w:rPr>
        <w:t xml:space="preserve">Il existe aussi un mode numérique pour décrire les droits des fichiers avec </w:t>
      </w:r>
      <w:r w:rsidRPr="009F7652">
        <w:rPr>
          <w:rFonts w:ascii="Courier New" w:hAnsi="Courier New" w:cs="Courier New"/>
          <w:b/>
          <w:lang w:val="fr-FR"/>
        </w:rPr>
        <w:t>chmod</w:t>
      </w:r>
      <w:r w:rsidRPr="009F7652">
        <w:rPr>
          <w:lang w:val="fr-FR"/>
        </w:rPr>
        <w:t xml:space="preserve">. </w:t>
      </w:r>
      <w:r w:rsidRPr="009F7652">
        <w:rPr>
          <w:lang w:val="fr-FR"/>
        </w:rPr>
        <w:br/>
      </w:r>
      <w:r w:rsidRPr="009F7652">
        <w:rPr>
          <w:lang w:val="fr-FR"/>
        </w:rPr>
        <w:t>Ce mode numérique utilise des nombres en base 8 (radix=8) codés sur 3 ou 4 chiffres.</w:t>
      </w:r>
    </w:p>
    <w:p w:rsidRPr="009F7652" w:rsidR="00652435" w:rsidP="0058370C" w:rsidRDefault="00652435" w14:paraId="16D3BE3A" w14:textId="77777777">
      <w:pPr>
        <w:spacing w:line="20" w:lineRule="atLeast"/>
        <w:rPr>
          <w:lang w:val="fr-FR"/>
        </w:rPr>
      </w:pPr>
    </w:p>
    <w:tbl>
      <w:tblPr>
        <w:tblStyle w:val="TableauGrille1Clair-Accentuation1"/>
        <w:tblW w:w="0" w:type="auto"/>
        <w:tblLook w:val="04A0" w:firstRow="1" w:lastRow="0" w:firstColumn="1" w:lastColumn="0" w:noHBand="0" w:noVBand="1"/>
      </w:tblPr>
      <w:tblGrid>
        <w:gridCol w:w="2297"/>
        <w:gridCol w:w="8360"/>
      </w:tblGrid>
      <w:tr w:rsidRPr="009F7652" w:rsidR="00652435" w:rsidTr="00BB7498" w14:paraId="62E2052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7" w:type="dxa"/>
          </w:tcPr>
          <w:p w:rsidRPr="009F7652" w:rsidR="00652435" w:rsidP="0058370C" w:rsidRDefault="00652435" w14:paraId="5435678C" w14:textId="77777777">
            <w:pPr>
              <w:spacing w:line="20" w:lineRule="atLeast"/>
              <w:rPr>
                <w:lang w:val="fr-FR"/>
              </w:rPr>
            </w:pPr>
            <w:r w:rsidRPr="009F7652">
              <w:rPr>
                <w:lang w:val="fr-FR"/>
              </w:rPr>
              <w:t>Chiffre</w:t>
            </w:r>
          </w:p>
        </w:tc>
        <w:tc>
          <w:tcPr>
            <w:tcW w:w="8360" w:type="dxa"/>
          </w:tcPr>
          <w:p w:rsidRPr="009F7652" w:rsidR="00652435" w:rsidP="0058370C" w:rsidRDefault="00652435" w14:paraId="1FD253B5" w14:textId="77777777">
            <w:pPr>
              <w:spacing w:line="20" w:lineRule="atLeast"/>
              <w:cnfStyle w:val="100000000000" w:firstRow="1" w:lastRow="0" w:firstColumn="0" w:lastColumn="0" w:oddVBand="0" w:evenVBand="0" w:oddHBand="0" w:evenHBand="0" w:firstRowFirstColumn="0" w:firstRowLastColumn="0" w:lastRowFirstColumn="0" w:lastRowLastColumn="0"/>
              <w:rPr>
                <w:lang w:val="fr-FR"/>
              </w:rPr>
            </w:pPr>
            <w:r w:rsidRPr="009F7652">
              <w:rPr>
                <w:lang w:val="fr-FR"/>
              </w:rPr>
              <w:t>Signification</w:t>
            </w:r>
          </w:p>
        </w:tc>
      </w:tr>
      <w:tr w:rsidRPr="00506750" w:rsidR="00652435" w:rsidTr="00BB7498" w14:paraId="343BF45C" w14:textId="77777777">
        <w:tc>
          <w:tcPr>
            <w:cnfStyle w:val="001000000000" w:firstRow="0" w:lastRow="0" w:firstColumn="1" w:lastColumn="0" w:oddVBand="0" w:evenVBand="0" w:oddHBand="0" w:evenHBand="0" w:firstRowFirstColumn="0" w:firstRowLastColumn="0" w:lastRowFirstColumn="0" w:lastRowLastColumn="0"/>
            <w:tcW w:w="2297" w:type="dxa"/>
          </w:tcPr>
          <w:p w:rsidRPr="009F7652" w:rsidR="00652435" w:rsidP="0058370C" w:rsidRDefault="00652435" w14:paraId="13ED283A" w14:textId="77777777">
            <w:pPr>
              <w:spacing w:after="0" w:line="20" w:lineRule="atLeast"/>
              <w:rPr>
                <w:lang w:val="fr-FR"/>
              </w:rPr>
            </w:pPr>
            <w:r w:rsidRPr="009F7652">
              <w:rPr>
                <w:lang w:val="fr-FR"/>
              </w:rPr>
              <w:t>1</w:t>
            </w:r>
            <w:r w:rsidRPr="009F7652">
              <w:rPr>
                <w:vertAlign w:val="superscript"/>
                <w:lang w:val="fr-FR"/>
              </w:rPr>
              <w:t>er</w:t>
            </w:r>
            <w:r w:rsidRPr="009F7652">
              <w:rPr>
                <w:lang w:val="fr-FR"/>
              </w:rPr>
              <w:t xml:space="preserve"> chiffre (optionnel)</w:t>
            </w:r>
          </w:p>
        </w:tc>
        <w:tc>
          <w:tcPr>
            <w:tcW w:w="8360" w:type="dxa"/>
          </w:tcPr>
          <w:p w:rsidRPr="009F7652" w:rsidR="00652435" w:rsidP="0058370C" w:rsidRDefault="00652435" w14:paraId="0C2CF83D"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en-CA"/>
              </w:rPr>
            </w:pPr>
            <w:r w:rsidRPr="009F7652">
              <w:rPr>
                <w:lang w:val="en-CA"/>
              </w:rPr>
              <w:t>somme de set user ID (=4), set group ID (=2), et sticky bit (=1)</w:t>
            </w:r>
          </w:p>
        </w:tc>
      </w:tr>
      <w:tr w:rsidRPr="009F7652" w:rsidR="00652435" w:rsidTr="00BB7498" w14:paraId="25B0FE8F" w14:textId="77777777">
        <w:tc>
          <w:tcPr>
            <w:cnfStyle w:val="001000000000" w:firstRow="0" w:lastRow="0" w:firstColumn="1" w:lastColumn="0" w:oddVBand="0" w:evenVBand="0" w:oddHBand="0" w:evenHBand="0" w:firstRowFirstColumn="0" w:firstRowLastColumn="0" w:lastRowFirstColumn="0" w:lastRowLastColumn="0"/>
            <w:tcW w:w="2297" w:type="dxa"/>
          </w:tcPr>
          <w:p w:rsidRPr="009F7652" w:rsidR="00652435" w:rsidP="0058370C" w:rsidRDefault="00652435" w14:paraId="7B1A29BC" w14:textId="77777777">
            <w:pPr>
              <w:spacing w:after="0" w:line="20" w:lineRule="atLeast"/>
              <w:rPr>
                <w:lang w:val="en-CA"/>
              </w:rPr>
            </w:pPr>
            <w:r w:rsidRPr="009F7652">
              <w:rPr>
                <w:lang w:val="fr-FR"/>
              </w:rPr>
              <w:t>2</w:t>
            </w:r>
            <w:r w:rsidRPr="009F7652">
              <w:rPr>
                <w:vertAlign w:val="superscript"/>
                <w:lang w:val="fr-FR"/>
              </w:rPr>
              <w:t>ème</w:t>
            </w:r>
            <w:r w:rsidRPr="009F7652">
              <w:rPr>
                <w:lang w:val="fr-FR"/>
              </w:rPr>
              <w:t xml:space="preserve"> chiffre</w:t>
            </w:r>
          </w:p>
        </w:tc>
        <w:tc>
          <w:tcPr>
            <w:tcW w:w="8360" w:type="dxa"/>
          </w:tcPr>
          <w:p w:rsidRPr="009F7652" w:rsidR="00652435" w:rsidP="0058370C" w:rsidRDefault="00652435" w14:paraId="35C019F8"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fr-FR"/>
              </w:rPr>
            </w:pPr>
            <w:r w:rsidRPr="009F7652">
              <w:rPr>
                <w:lang w:val="fr-FR"/>
              </w:rPr>
              <w:t>somme des droits de lecture (=4), écriture (=2), et exécution (=1) pour l’utilisateur</w:t>
            </w:r>
          </w:p>
        </w:tc>
      </w:tr>
      <w:tr w:rsidRPr="009F7652" w:rsidR="00652435" w:rsidTr="00BB7498" w14:paraId="262C28E5" w14:textId="77777777">
        <w:tc>
          <w:tcPr>
            <w:cnfStyle w:val="001000000000" w:firstRow="0" w:lastRow="0" w:firstColumn="1" w:lastColumn="0" w:oddVBand="0" w:evenVBand="0" w:oddHBand="0" w:evenHBand="0" w:firstRowFirstColumn="0" w:firstRowLastColumn="0" w:lastRowFirstColumn="0" w:lastRowLastColumn="0"/>
            <w:tcW w:w="2297" w:type="dxa"/>
          </w:tcPr>
          <w:p w:rsidRPr="009F7652" w:rsidR="00652435" w:rsidP="0058370C" w:rsidRDefault="00652435" w14:paraId="12228806" w14:textId="77777777">
            <w:pPr>
              <w:spacing w:after="0" w:line="20" w:lineRule="atLeast"/>
            </w:pPr>
            <w:r w:rsidRPr="009F7652">
              <w:rPr>
                <w:lang w:val="fr-FR"/>
              </w:rPr>
              <w:t>3</w:t>
            </w:r>
            <w:r w:rsidRPr="009F7652">
              <w:rPr>
                <w:vertAlign w:val="superscript"/>
                <w:lang w:val="fr-FR"/>
              </w:rPr>
              <w:t>ème</w:t>
            </w:r>
            <w:r w:rsidRPr="009F7652">
              <w:rPr>
                <w:lang w:val="fr-FR"/>
              </w:rPr>
              <w:t xml:space="preserve"> chiffre</w:t>
            </w:r>
          </w:p>
        </w:tc>
        <w:tc>
          <w:tcPr>
            <w:tcW w:w="8360" w:type="dxa"/>
          </w:tcPr>
          <w:p w:rsidRPr="009F7652" w:rsidR="00652435" w:rsidP="0058370C" w:rsidRDefault="00652435" w14:paraId="51C8FA03" w14:textId="77777777">
            <w:pPr>
              <w:spacing w:after="0" w:line="20" w:lineRule="atLeast"/>
              <w:cnfStyle w:val="000000000000" w:firstRow="0" w:lastRow="0" w:firstColumn="0" w:lastColumn="0" w:oddVBand="0" w:evenVBand="0" w:oddHBand="0" w:evenHBand="0" w:firstRowFirstColumn="0" w:firstRowLastColumn="0" w:lastRowFirstColumn="0" w:lastRowLastColumn="0"/>
            </w:pPr>
            <w:r w:rsidRPr="009F7652">
              <w:rPr>
                <w:lang w:val="fr-FR"/>
              </w:rPr>
              <w:t>identique pour groupe</w:t>
            </w:r>
          </w:p>
        </w:tc>
      </w:tr>
      <w:tr w:rsidRPr="009F7652" w:rsidR="00652435" w:rsidTr="00BB7498" w14:paraId="6A037137" w14:textId="77777777">
        <w:tc>
          <w:tcPr>
            <w:cnfStyle w:val="001000000000" w:firstRow="0" w:lastRow="0" w:firstColumn="1" w:lastColumn="0" w:oddVBand="0" w:evenVBand="0" w:oddHBand="0" w:evenHBand="0" w:firstRowFirstColumn="0" w:firstRowLastColumn="0" w:lastRowFirstColumn="0" w:lastRowLastColumn="0"/>
            <w:tcW w:w="2297" w:type="dxa"/>
          </w:tcPr>
          <w:p w:rsidRPr="009F7652" w:rsidR="00652435" w:rsidP="0058370C" w:rsidRDefault="00652435" w14:paraId="0729B0F0" w14:textId="77777777">
            <w:pPr>
              <w:spacing w:after="0" w:line="20" w:lineRule="atLeast"/>
            </w:pPr>
            <w:r w:rsidRPr="009F7652">
              <w:rPr>
                <w:lang w:val="fr-FR"/>
              </w:rPr>
              <w:t>4</w:t>
            </w:r>
            <w:r w:rsidRPr="009F7652">
              <w:rPr>
                <w:vertAlign w:val="superscript"/>
                <w:lang w:val="fr-FR"/>
              </w:rPr>
              <w:t>ème</w:t>
            </w:r>
            <w:r w:rsidRPr="009F7652">
              <w:rPr>
                <w:lang w:val="fr-FR"/>
              </w:rPr>
              <w:t xml:space="preserve"> chiffre</w:t>
            </w:r>
          </w:p>
        </w:tc>
        <w:tc>
          <w:tcPr>
            <w:tcW w:w="8360" w:type="dxa"/>
          </w:tcPr>
          <w:p w:rsidRPr="009F7652" w:rsidR="00652435" w:rsidP="0058370C" w:rsidRDefault="00652435" w14:paraId="65758F32" w14:textId="77777777">
            <w:pPr>
              <w:spacing w:after="0" w:line="20" w:lineRule="atLeast"/>
              <w:cnfStyle w:val="000000000000" w:firstRow="0" w:lastRow="0" w:firstColumn="0" w:lastColumn="0" w:oddVBand="0" w:evenVBand="0" w:oddHBand="0" w:evenHBand="0" w:firstRowFirstColumn="0" w:firstRowLastColumn="0" w:lastRowFirstColumn="0" w:lastRowLastColumn="0"/>
            </w:pPr>
            <w:r w:rsidRPr="009F7652">
              <w:rPr>
                <w:lang w:val="fr-FR"/>
              </w:rPr>
              <w:t>identique pour autres</w:t>
            </w:r>
          </w:p>
        </w:tc>
      </w:tr>
    </w:tbl>
    <w:p w:rsidRPr="009F7652" w:rsidR="00652435" w:rsidP="0058370C" w:rsidRDefault="00652435" w14:paraId="211B3515" w14:textId="77777777">
      <w:pPr>
        <w:spacing w:before="120" w:line="20" w:lineRule="atLeast"/>
        <w:jc w:val="center"/>
        <w:rPr>
          <w:i/>
        </w:rPr>
      </w:pPr>
      <w:r w:rsidRPr="009F7652">
        <w:rPr>
          <w:i/>
          <w:lang w:val="fr-FR"/>
        </w:rPr>
        <w:t xml:space="preserve">Mode numérique des droits de fichiers dans les commandes </w:t>
      </w:r>
      <w:r w:rsidRPr="009F7652">
        <w:rPr>
          <w:rFonts w:ascii="Courier New" w:hAnsi="Courier New" w:cs="Courier New"/>
          <w:i/>
          <w:lang w:val="fr-FR"/>
        </w:rPr>
        <w:t>chmod</w:t>
      </w:r>
    </w:p>
    <w:p w:rsidRPr="009F7652" w:rsidR="00652435" w:rsidP="0058370C" w:rsidRDefault="00652435" w14:paraId="6AB14207" w14:textId="77777777">
      <w:pPr>
        <w:spacing w:line="20" w:lineRule="atLeast"/>
        <w:rPr>
          <w:lang w:val="fr-FR"/>
        </w:rPr>
      </w:pPr>
      <w:r w:rsidRPr="009F7652">
        <w:rPr>
          <w:lang w:val="fr-FR"/>
        </w:rPr>
        <w:t>Cela peut sembler compliqué mais c’est en fait assez simple. Si vous regardez les quelques premières colonnes (2-10) de la sortie de la commande « ls -l » et que vous lisez en représentation binaire (base 2) les droits des fichiers (le « - » représentant « 0 » et « rwx » représentant « 1 »), les trois derniers chiffres de la valeur numérique du mode devraient vous donner la représentation des droits du fichier en octal (base 8).</w:t>
      </w:r>
    </w:p>
    <w:p w:rsidRPr="005D319D" w:rsidR="00652435" w:rsidP="0058370C" w:rsidRDefault="00652435" w14:paraId="50125261" w14:textId="66414F3F">
      <w:pPr>
        <w:spacing w:line="20" w:lineRule="atLeast"/>
        <w:rPr>
          <w:rFonts w:cstheme="minorHAnsi"/>
          <w:b/>
          <w:bCs/>
          <w:iCs/>
          <w:color w:val="00B050"/>
        </w:rPr>
      </w:pPr>
      <w:r w:rsidRPr="009F7652">
        <w:rPr>
          <w:lang w:val="fr-FR"/>
        </w:rPr>
        <w:t xml:space="preserve">Essayez, par exemple, ce qui suit </w:t>
      </w:r>
      <w:r w:rsidR="00DE267A">
        <w:rPr>
          <w:lang w:val="fr-FR"/>
        </w:rPr>
        <w:t>…</w:t>
      </w:r>
      <w:r w:rsidR="00DE267A">
        <w:rPr>
          <w:lang w:val="fr-FR"/>
        </w:rPr>
        <w:br/>
      </w:r>
      <w:r w:rsidRPr="005D319D" w:rsidR="005F011B">
        <w:rPr>
          <w:rFonts w:cstheme="minorHAnsi"/>
          <w:b/>
          <w:bCs/>
          <w:color w:val="E36C0A" w:themeColor="accent6" w:themeShade="BF"/>
        </w:rPr>
        <w:t xml:space="preserve">&gt;&gt; </w:t>
      </w:r>
      <w:r w:rsidRPr="005D319D">
        <w:rPr>
          <w:rFonts w:cstheme="minorHAnsi"/>
          <w:b/>
          <w:bCs/>
          <w:color w:val="FF0000"/>
        </w:rPr>
        <w:t>touch tux.texte tux.document</w:t>
      </w:r>
      <w:r w:rsidRPr="005D319D" w:rsidR="00DE267A">
        <w:rPr>
          <w:rFonts w:cstheme="minorHAnsi"/>
          <w:b/>
          <w:bCs/>
          <w:color w:val="FF0000"/>
        </w:rPr>
        <w:br/>
      </w:r>
      <w:r w:rsidRPr="005D319D" w:rsidR="005F011B">
        <w:rPr>
          <w:rFonts w:cstheme="minorHAnsi"/>
          <w:b/>
          <w:bCs/>
          <w:color w:val="E36C0A" w:themeColor="accent6" w:themeShade="BF"/>
        </w:rPr>
        <w:t xml:space="preserve">&gt;&gt; </w:t>
      </w:r>
      <w:r w:rsidRPr="005D319D">
        <w:rPr>
          <w:rFonts w:cstheme="minorHAnsi"/>
          <w:b/>
          <w:bCs/>
          <w:color w:val="FF0000"/>
        </w:rPr>
        <w:t>chmod u=rw,go=r tux.texte</w:t>
      </w:r>
      <w:r w:rsidRPr="005D319D" w:rsidR="00DE267A">
        <w:rPr>
          <w:rFonts w:cstheme="minorHAnsi"/>
          <w:b/>
          <w:bCs/>
          <w:color w:val="FF0000"/>
        </w:rPr>
        <w:br/>
      </w:r>
      <w:r w:rsidRPr="005D319D" w:rsidR="005F011B">
        <w:rPr>
          <w:rFonts w:cstheme="minorHAnsi"/>
          <w:b/>
          <w:bCs/>
          <w:color w:val="E36C0A" w:themeColor="accent6" w:themeShade="BF"/>
        </w:rPr>
        <w:t xml:space="preserve">&gt;&gt; </w:t>
      </w:r>
      <w:r w:rsidRPr="005D319D">
        <w:rPr>
          <w:rFonts w:cstheme="minorHAnsi"/>
          <w:b/>
          <w:bCs/>
          <w:color w:val="FF0000"/>
        </w:rPr>
        <w:t>chmod 644 tux.document&gt;</w:t>
      </w:r>
      <w:r w:rsidRPr="005D319D">
        <w:rPr>
          <w:rFonts w:cstheme="minorHAnsi"/>
        </w:rPr>
        <w:t xml:space="preserve"> </w:t>
      </w:r>
      <w:r w:rsidRPr="005D319D">
        <w:rPr>
          <w:rFonts w:cstheme="minorHAnsi"/>
          <w:b/>
          <w:bCs/>
          <w:color w:val="FF0000"/>
        </w:rPr>
        <w:t>ls -l tux.texte tux.document</w:t>
      </w:r>
      <w:r w:rsidRPr="005D319D" w:rsidR="00DE267A">
        <w:rPr>
          <w:rFonts w:cstheme="minorHAnsi"/>
          <w:b/>
          <w:bCs/>
          <w:color w:val="FF0000"/>
        </w:rPr>
        <w:br/>
      </w:r>
      <w:r w:rsidRPr="005D319D">
        <w:rPr>
          <w:rFonts w:cstheme="minorHAnsi"/>
        </w:rPr>
        <w:tab/>
      </w:r>
      <w:r w:rsidRPr="005D319D">
        <w:rPr>
          <w:rFonts w:cstheme="minorHAnsi"/>
          <w:b/>
          <w:bCs/>
          <w:iCs/>
          <w:color w:val="00B050"/>
          <w:lang w:val="fr-FR"/>
        </w:rPr>
        <w:t xml:space="preserve">-rw-r--r-- 1 root root 0 oct.  </w:t>
      </w:r>
      <w:r w:rsidRPr="005D319D">
        <w:rPr>
          <w:rFonts w:cstheme="minorHAnsi"/>
          <w:b/>
          <w:bCs/>
          <w:iCs/>
          <w:color w:val="00B050"/>
        </w:rPr>
        <w:t>20 16:46 titi</w:t>
      </w:r>
      <w:r w:rsidRPr="005D319D" w:rsidR="00DE267A">
        <w:rPr>
          <w:rFonts w:cstheme="minorHAnsi"/>
          <w:b/>
          <w:bCs/>
          <w:iCs/>
          <w:color w:val="00B050"/>
        </w:rPr>
        <w:br/>
      </w:r>
      <w:r w:rsidRPr="005D319D">
        <w:rPr>
          <w:rFonts w:cstheme="minorHAnsi"/>
          <w:b/>
          <w:bCs/>
          <w:iCs/>
          <w:color w:val="00B050"/>
        </w:rPr>
        <w:tab/>
      </w:r>
      <w:r w:rsidRPr="005D319D">
        <w:rPr>
          <w:rFonts w:cstheme="minorHAnsi"/>
          <w:b/>
          <w:bCs/>
          <w:iCs/>
          <w:color w:val="00B050"/>
        </w:rPr>
        <w:t>-rw-r--r-- 1 root root 0 oct.  20 16:46 toto</w:t>
      </w:r>
    </w:p>
    <w:p w:rsidRPr="009F7652" w:rsidR="00652435" w:rsidP="0058370C" w:rsidRDefault="00652435" w14:paraId="69EF2D4D" w14:textId="77777777">
      <w:pPr>
        <w:spacing w:line="20" w:lineRule="atLeast"/>
        <w:rPr>
          <w:i/>
          <w:lang w:val="fr-FR"/>
        </w:rPr>
      </w:pPr>
    </w:p>
    <w:p w:rsidRPr="009B7D78" w:rsidR="00652435" w:rsidP="0058370C" w:rsidRDefault="00652435" w14:paraId="17A9C98D" w14:textId="77777777">
      <w:pPr>
        <w:spacing w:before="120" w:line="20" w:lineRule="atLeast"/>
        <w:rPr>
          <w:rFonts w:cstheme="minorHAnsi"/>
          <w:lang w:val="fr-FR"/>
        </w:rPr>
      </w:pPr>
      <w:r w:rsidRPr="009B7D78">
        <w:rPr>
          <w:rFonts w:cstheme="minorHAnsi"/>
          <w:lang w:val="fr-FR"/>
        </w:rPr>
        <w:t xml:space="preserve">Les droits appliqués à un fichier ou à un répertoire venant d’être créé sont restreintes par la commande interne du </w:t>
      </w:r>
      <w:r w:rsidRPr="009B7D78">
        <w:rPr>
          <w:rFonts w:cstheme="minorHAnsi"/>
          <w:i/>
          <w:lang w:val="fr-FR"/>
        </w:rPr>
        <w:t>shell</w:t>
      </w:r>
      <w:r w:rsidRPr="009B7D78">
        <w:rPr>
          <w:rFonts w:cstheme="minorHAnsi"/>
          <w:lang w:val="fr-FR"/>
        </w:rPr>
        <w:t xml:space="preserve"> </w:t>
      </w:r>
      <w:r w:rsidRPr="009B7D78">
        <w:rPr>
          <w:rFonts w:cstheme="minorHAnsi"/>
          <w:b/>
          <w:lang w:val="fr-FR"/>
        </w:rPr>
        <w:t>umask</w:t>
      </w:r>
      <w:r w:rsidRPr="009B7D78">
        <w:rPr>
          <w:rFonts w:cstheme="minorHAnsi"/>
          <w:lang w:val="fr-FR"/>
        </w:rPr>
        <w:t xml:space="preserve">. </w:t>
      </w:r>
    </w:p>
    <w:tbl>
      <w:tblPr>
        <w:tblStyle w:val="TableauGrille1Clair-Accentuation1"/>
        <w:tblW w:w="0" w:type="auto"/>
        <w:tblLook w:val="04A0" w:firstRow="1" w:lastRow="0" w:firstColumn="1" w:lastColumn="0" w:noHBand="0" w:noVBand="1"/>
      </w:tblPr>
      <w:tblGrid>
        <w:gridCol w:w="1021"/>
        <w:gridCol w:w="2410"/>
        <w:gridCol w:w="2835"/>
        <w:gridCol w:w="4391"/>
      </w:tblGrid>
      <w:tr w:rsidRPr="009B7D78" w:rsidR="00652435" w:rsidTr="009B7D78" w14:paraId="78A9F2A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Pr="009B7D78" w:rsidR="00652435" w:rsidP="0058370C" w:rsidRDefault="00652435" w14:paraId="6471AD99" w14:textId="77777777">
            <w:pPr>
              <w:spacing w:line="20" w:lineRule="atLeast"/>
              <w:rPr>
                <w:rFonts w:cstheme="minorHAnsi"/>
                <w:b w:val="0"/>
                <w:lang w:val="fr-FR"/>
              </w:rPr>
            </w:pPr>
            <w:r w:rsidRPr="009B7D78">
              <w:rPr>
                <w:rFonts w:cstheme="minorHAnsi"/>
                <w:lang w:val="fr-FR"/>
              </w:rPr>
              <w:t>umask</w:t>
            </w:r>
          </w:p>
        </w:tc>
        <w:tc>
          <w:tcPr>
            <w:tcW w:w="2410" w:type="dxa"/>
          </w:tcPr>
          <w:p w:rsidRPr="009B7D78" w:rsidR="00652435" w:rsidP="0058370C" w:rsidRDefault="00652435" w14:paraId="781DAE21" w14:textId="77777777">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fr-FR"/>
              </w:rPr>
            </w:pPr>
            <w:r w:rsidRPr="009B7D78">
              <w:rPr>
                <w:rFonts w:cstheme="minorHAnsi"/>
                <w:lang w:val="fr-FR"/>
              </w:rPr>
              <w:t>Droits des fichiers créés</w:t>
            </w:r>
          </w:p>
        </w:tc>
        <w:tc>
          <w:tcPr>
            <w:tcW w:w="2835" w:type="dxa"/>
          </w:tcPr>
          <w:p w:rsidRPr="009B7D78" w:rsidR="00652435" w:rsidP="0058370C" w:rsidRDefault="00652435" w14:paraId="25AE293E" w14:textId="77777777">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fr-FR"/>
              </w:rPr>
            </w:pPr>
            <w:r w:rsidRPr="009B7D78">
              <w:rPr>
                <w:rFonts w:cstheme="minorHAnsi"/>
                <w:lang w:val="fr-FR"/>
              </w:rPr>
              <w:t>Droits des répertoires créés</w:t>
            </w:r>
          </w:p>
        </w:tc>
        <w:tc>
          <w:tcPr>
            <w:tcW w:w="4391" w:type="dxa"/>
          </w:tcPr>
          <w:p w:rsidRPr="009B7D78" w:rsidR="00652435" w:rsidP="0058370C" w:rsidRDefault="00652435" w14:paraId="2570EFBD" w14:textId="77777777">
            <w:pPr>
              <w:spacing w:line="20" w:lineRule="atLeast"/>
              <w:cnfStyle w:val="100000000000" w:firstRow="1" w:lastRow="0" w:firstColumn="0" w:lastColumn="0" w:oddVBand="0" w:evenVBand="0" w:oddHBand="0" w:evenHBand="0" w:firstRowFirstColumn="0" w:firstRowLastColumn="0" w:lastRowFirstColumn="0" w:lastRowLastColumn="0"/>
              <w:rPr>
                <w:rFonts w:cstheme="minorHAnsi"/>
                <w:lang w:val="fr-FR"/>
              </w:rPr>
            </w:pPr>
            <w:r w:rsidRPr="009B7D78">
              <w:rPr>
                <w:rFonts w:cstheme="minorHAnsi"/>
                <w:lang w:val="fr-FR"/>
              </w:rPr>
              <w:t>Utilisation</w:t>
            </w:r>
          </w:p>
        </w:tc>
      </w:tr>
      <w:tr w:rsidRPr="009B7D78" w:rsidR="00652435" w:rsidTr="009B7D78" w14:paraId="3A5D1DB5" w14:textId="77777777">
        <w:tc>
          <w:tcPr>
            <w:cnfStyle w:val="001000000000" w:firstRow="0" w:lastRow="0" w:firstColumn="1" w:lastColumn="0" w:oddVBand="0" w:evenVBand="0" w:oddHBand="0" w:evenHBand="0" w:firstRowFirstColumn="0" w:firstRowLastColumn="0" w:lastRowFirstColumn="0" w:lastRowLastColumn="0"/>
            <w:tcW w:w="1021" w:type="dxa"/>
          </w:tcPr>
          <w:p w:rsidRPr="009B7D78" w:rsidR="00652435" w:rsidP="009B7D78" w:rsidRDefault="00652435" w14:paraId="2AD0194A" w14:textId="77777777">
            <w:pPr>
              <w:spacing w:after="0" w:line="20" w:lineRule="atLeast"/>
              <w:rPr>
                <w:rFonts w:cstheme="minorHAnsi"/>
                <w:lang w:val="fr-FR"/>
              </w:rPr>
            </w:pPr>
            <w:r w:rsidRPr="009B7D78">
              <w:rPr>
                <w:rFonts w:cstheme="minorHAnsi"/>
                <w:lang w:val="fr-FR"/>
              </w:rPr>
              <w:t>0022</w:t>
            </w:r>
          </w:p>
        </w:tc>
        <w:tc>
          <w:tcPr>
            <w:tcW w:w="2410" w:type="dxa"/>
          </w:tcPr>
          <w:p w:rsidRPr="009B7D78" w:rsidR="00652435" w:rsidP="009B7D78" w:rsidRDefault="00652435" w14:paraId="0C66ED26" w14:textId="77777777">
            <w:pPr>
              <w:spacing w:after="0" w:line="20" w:lineRule="atLeast"/>
              <w:cnfStyle w:val="000000000000" w:firstRow="0" w:lastRow="0" w:firstColumn="0" w:lastColumn="0" w:oddVBand="0" w:evenVBand="0" w:oddHBand="0" w:evenHBand="0" w:firstRowFirstColumn="0" w:firstRowLastColumn="0" w:lastRowFirstColumn="0" w:lastRowLastColumn="0"/>
              <w:rPr>
                <w:rFonts w:cstheme="minorHAnsi"/>
                <w:lang w:val="fr-FR"/>
              </w:rPr>
            </w:pPr>
            <w:r w:rsidRPr="009B7D78">
              <w:rPr>
                <w:rFonts w:cstheme="minorHAnsi"/>
                <w:lang w:val="fr-FR"/>
              </w:rPr>
              <w:t>-rw-r--r--</w:t>
            </w:r>
          </w:p>
        </w:tc>
        <w:tc>
          <w:tcPr>
            <w:tcW w:w="2835" w:type="dxa"/>
          </w:tcPr>
          <w:p w:rsidRPr="009B7D78" w:rsidR="00652435" w:rsidP="009B7D78" w:rsidRDefault="00652435" w14:paraId="63A4864C" w14:textId="77777777">
            <w:pPr>
              <w:spacing w:after="0" w:line="20" w:lineRule="atLeast"/>
              <w:cnfStyle w:val="000000000000" w:firstRow="0" w:lastRow="0" w:firstColumn="0" w:lastColumn="0" w:oddVBand="0" w:evenVBand="0" w:oddHBand="0" w:evenHBand="0" w:firstRowFirstColumn="0" w:firstRowLastColumn="0" w:lastRowFirstColumn="0" w:lastRowLastColumn="0"/>
              <w:rPr>
                <w:rFonts w:cstheme="minorHAnsi"/>
                <w:lang w:val="fr-FR"/>
              </w:rPr>
            </w:pPr>
            <w:r w:rsidRPr="009B7D78">
              <w:rPr>
                <w:rFonts w:cstheme="minorHAnsi"/>
                <w:lang w:val="fr-FR"/>
              </w:rPr>
              <w:t>-rwxr-xr-x</w:t>
            </w:r>
          </w:p>
        </w:tc>
        <w:tc>
          <w:tcPr>
            <w:tcW w:w="4391" w:type="dxa"/>
          </w:tcPr>
          <w:p w:rsidRPr="009B7D78" w:rsidR="00652435" w:rsidP="009B7D78" w:rsidRDefault="00652435" w14:paraId="39C0F3FE" w14:textId="77777777">
            <w:pPr>
              <w:spacing w:after="0" w:line="20" w:lineRule="atLeast"/>
              <w:cnfStyle w:val="000000000000" w:firstRow="0" w:lastRow="0" w:firstColumn="0" w:lastColumn="0" w:oddVBand="0" w:evenVBand="0" w:oddHBand="0" w:evenHBand="0" w:firstRowFirstColumn="0" w:firstRowLastColumn="0" w:lastRowFirstColumn="0" w:lastRowLastColumn="0"/>
              <w:rPr>
                <w:rFonts w:cstheme="minorHAnsi"/>
                <w:lang w:val="fr-FR"/>
              </w:rPr>
            </w:pPr>
            <w:r w:rsidRPr="009B7D78">
              <w:rPr>
                <w:rFonts w:cstheme="minorHAnsi"/>
                <w:lang w:val="fr-FR"/>
              </w:rPr>
              <w:t>ne peut être écrit que par l’utilisateur</w:t>
            </w:r>
          </w:p>
        </w:tc>
      </w:tr>
      <w:tr w:rsidRPr="009B7D78" w:rsidR="00652435" w:rsidTr="009B7D78" w14:paraId="54F40815" w14:textId="77777777">
        <w:tc>
          <w:tcPr>
            <w:cnfStyle w:val="001000000000" w:firstRow="0" w:lastRow="0" w:firstColumn="1" w:lastColumn="0" w:oddVBand="0" w:evenVBand="0" w:oddHBand="0" w:evenHBand="0" w:firstRowFirstColumn="0" w:firstRowLastColumn="0" w:lastRowFirstColumn="0" w:lastRowLastColumn="0"/>
            <w:tcW w:w="1021" w:type="dxa"/>
          </w:tcPr>
          <w:p w:rsidRPr="009B7D78" w:rsidR="00652435" w:rsidP="009B7D78" w:rsidRDefault="00652435" w14:paraId="214978B4" w14:textId="77777777">
            <w:pPr>
              <w:spacing w:after="0" w:line="20" w:lineRule="atLeast"/>
              <w:rPr>
                <w:rFonts w:cstheme="minorHAnsi"/>
                <w:lang w:val="fr-FR"/>
              </w:rPr>
            </w:pPr>
            <w:r w:rsidRPr="009B7D78">
              <w:rPr>
                <w:rFonts w:cstheme="minorHAnsi"/>
                <w:lang w:val="fr-FR"/>
              </w:rPr>
              <w:t>0002</w:t>
            </w:r>
          </w:p>
        </w:tc>
        <w:tc>
          <w:tcPr>
            <w:tcW w:w="2410" w:type="dxa"/>
          </w:tcPr>
          <w:p w:rsidRPr="009B7D78" w:rsidR="00652435" w:rsidP="009B7D78" w:rsidRDefault="00652435" w14:paraId="1AA863F7" w14:textId="77777777">
            <w:pPr>
              <w:spacing w:after="0" w:line="20" w:lineRule="atLeast"/>
              <w:cnfStyle w:val="000000000000" w:firstRow="0" w:lastRow="0" w:firstColumn="0" w:lastColumn="0" w:oddVBand="0" w:evenVBand="0" w:oddHBand="0" w:evenHBand="0" w:firstRowFirstColumn="0" w:firstRowLastColumn="0" w:lastRowFirstColumn="0" w:lastRowLastColumn="0"/>
              <w:rPr>
                <w:rFonts w:cstheme="minorHAnsi"/>
                <w:lang w:val="fr-FR"/>
              </w:rPr>
            </w:pPr>
            <w:r w:rsidRPr="009B7D78">
              <w:rPr>
                <w:rFonts w:cstheme="minorHAnsi"/>
                <w:lang w:val="fr-FR"/>
              </w:rPr>
              <w:t>-rw-rw-r--</w:t>
            </w:r>
          </w:p>
        </w:tc>
        <w:tc>
          <w:tcPr>
            <w:tcW w:w="2835" w:type="dxa"/>
          </w:tcPr>
          <w:p w:rsidRPr="009B7D78" w:rsidR="00652435" w:rsidP="009B7D78" w:rsidRDefault="00652435" w14:paraId="490FB4A6" w14:textId="77777777">
            <w:pPr>
              <w:spacing w:after="0" w:line="20" w:lineRule="atLeast"/>
              <w:cnfStyle w:val="000000000000" w:firstRow="0" w:lastRow="0" w:firstColumn="0" w:lastColumn="0" w:oddVBand="0" w:evenVBand="0" w:oddHBand="0" w:evenHBand="0" w:firstRowFirstColumn="0" w:firstRowLastColumn="0" w:lastRowFirstColumn="0" w:lastRowLastColumn="0"/>
              <w:rPr>
                <w:rFonts w:cstheme="minorHAnsi"/>
                <w:lang w:val="fr-FR"/>
              </w:rPr>
            </w:pPr>
            <w:r w:rsidRPr="009B7D78">
              <w:rPr>
                <w:rFonts w:cstheme="minorHAnsi"/>
                <w:lang w:val="fr-FR"/>
              </w:rPr>
              <w:t>-rwxrwxr-x</w:t>
            </w:r>
          </w:p>
        </w:tc>
        <w:tc>
          <w:tcPr>
            <w:tcW w:w="4391" w:type="dxa"/>
          </w:tcPr>
          <w:p w:rsidRPr="009B7D78" w:rsidR="00652435" w:rsidP="009B7D78" w:rsidRDefault="00652435" w14:paraId="7A922DCD" w14:textId="77777777">
            <w:pPr>
              <w:spacing w:after="0" w:line="20" w:lineRule="atLeast"/>
              <w:cnfStyle w:val="000000000000" w:firstRow="0" w:lastRow="0" w:firstColumn="0" w:lastColumn="0" w:oddVBand="0" w:evenVBand="0" w:oddHBand="0" w:evenHBand="0" w:firstRowFirstColumn="0" w:firstRowLastColumn="0" w:lastRowFirstColumn="0" w:lastRowLastColumn="0"/>
              <w:rPr>
                <w:rFonts w:cstheme="minorHAnsi"/>
                <w:lang w:val="fr-FR"/>
              </w:rPr>
            </w:pPr>
            <w:r w:rsidRPr="009B7D78">
              <w:rPr>
                <w:rFonts w:cstheme="minorHAnsi"/>
                <w:lang w:val="fr-FR"/>
              </w:rPr>
              <w:t>peut être écrit par le groupe</w:t>
            </w:r>
          </w:p>
        </w:tc>
      </w:tr>
    </w:tbl>
    <w:p w:rsidRPr="009F7652" w:rsidR="00652435" w:rsidP="0058370C" w:rsidRDefault="00652435" w14:paraId="30E6FC26" w14:textId="77777777">
      <w:pPr>
        <w:spacing w:before="120" w:line="20" w:lineRule="atLeast"/>
        <w:jc w:val="center"/>
        <w:rPr>
          <w:i/>
          <w:lang w:val="fr-FR"/>
        </w:rPr>
      </w:pPr>
      <w:r w:rsidRPr="009F7652">
        <w:rPr>
          <w:i/>
          <w:lang w:val="fr-FR"/>
        </w:rPr>
        <w:t>Exemples de valeurs de umask</w:t>
      </w:r>
    </w:p>
    <w:p w:rsidR="0037780A" w:rsidP="0058370C" w:rsidRDefault="00652435" w14:paraId="3ED382DA" w14:textId="77777777">
      <w:pPr>
        <w:spacing w:line="20" w:lineRule="atLeast"/>
        <w:rPr>
          <w:lang w:val="fr-FR"/>
        </w:rPr>
      </w:pPr>
      <w:r w:rsidRPr="009F7652">
        <w:rPr>
          <w:lang w:val="fr-FR"/>
        </w:rPr>
        <w:t xml:space="preserve">De manière générale, Linux utilise par défaut un schéma de </w:t>
      </w:r>
      <w:r w:rsidRPr="0037780A">
        <w:rPr>
          <w:b/>
          <w:bCs/>
          <w:color w:val="0070C0"/>
          <w:lang w:val="fr-FR"/>
        </w:rPr>
        <w:t>groupe privé par utilisateur</w:t>
      </w:r>
      <w:r w:rsidRPr="0037780A">
        <w:rPr>
          <w:color w:val="0070C0"/>
          <w:lang w:val="fr-FR"/>
        </w:rPr>
        <w:t xml:space="preserve"> </w:t>
      </w:r>
      <w:r w:rsidRPr="009F7652">
        <w:rPr>
          <w:lang w:val="fr-FR"/>
        </w:rPr>
        <w:t xml:space="preserve">(UPG). </w:t>
      </w:r>
    </w:p>
    <w:p w:rsidR="0037780A" w:rsidP="0058370C" w:rsidRDefault="00652435" w14:paraId="1B89600C" w14:textId="77777777">
      <w:pPr>
        <w:spacing w:line="20" w:lineRule="atLeast"/>
        <w:rPr>
          <w:lang w:val="fr-FR"/>
        </w:rPr>
      </w:pPr>
      <w:r w:rsidRPr="009F7652">
        <w:rPr>
          <w:lang w:val="fr-FR"/>
        </w:rPr>
        <w:t xml:space="preserve">Un </w:t>
      </w:r>
      <w:r w:rsidRPr="0037780A">
        <w:rPr>
          <w:b/>
          <w:bCs/>
          <w:color w:val="0070C0"/>
          <w:lang w:val="fr-FR"/>
        </w:rPr>
        <w:t>UPG est créé</w:t>
      </w:r>
      <w:r w:rsidRPr="009F7652">
        <w:rPr>
          <w:lang w:val="fr-FR"/>
        </w:rPr>
        <w:t xml:space="preserve"> chaque fois qu’un </w:t>
      </w:r>
      <w:r w:rsidRPr="0037780A">
        <w:rPr>
          <w:b/>
          <w:bCs/>
          <w:color w:val="0070C0"/>
          <w:lang w:val="fr-FR"/>
        </w:rPr>
        <w:t>utilisateur est ajouté au système</w:t>
      </w:r>
      <w:r w:rsidRPr="009F7652">
        <w:rPr>
          <w:lang w:val="fr-FR"/>
        </w:rPr>
        <w:t xml:space="preserve">. </w:t>
      </w:r>
    </w:p>
    <w:p w:rsidR="0037780A" w:rsidP="0058370C" w:rsidRDefault="00652435" w14:paraId="42B69304" w14:textId="77777777">
      <w:pPr>
        <w:spacing w:line="20" w:lineRule="atLeast"/>
        <w:rPr>
          <w:lang w:val="fr-FR"/>
        </w:rPr>
      </w:pPr>
      <w:r w:rsidRPr="009F7652">
        <w:rPr>
          <w:lang w:val="fr-FR"/>
        </w:rPr>
        <w:t xml:space="preserve">Un UPG a le </w:t>
      </w:r>
      <w:r w:rsidRPr="0037780A">
        <w:rPr>
          <w:b/>
          <w:bCs/>
          <w:color w:val="0070C0"/>
          <w:lang w:val="fr-FR"/>
        </w:rPr>
        <w:t>même nom que l’utilisateur</w:t>
      </w:r>
      <w:r w:rsidRPr="009F7652">
        <w:rPr>
          <w:lang w:val="fr-FR"/>
        </w:rPr>
        <w:t xml:space="preserve"> pour lequel il a été créé et </w:t>
      </w:r>
      <w:r w:rsidRPr="0037780A">
        <w:rPr>
          <w:b/>
          <w:bCs/>
          <w:color w:val="0070C0"/>
          <w:lang w:val="fr-FR"/>
        </w:rPr>
        <w:t>cet utilisateur est le seul membre de l’UPG</w:t>
      </w:r>
      <w:r w:rsidRPr="009F7652">
        <w:rPr>
          <w:lang w:val="fr-FR"/>
        </w:rPr>
        <w:t xml:space="preserve">. </w:t>
      </w:r>
    </w:p>
    <w:p w:rsidRPr="009F7652" w:rsidR="00652435" w:rsidP="0058370C" w:rsidRDefault="00652435" w14:paraId="22760BEB" w14:textId="00366B14">
      <w:pPr>
        <w:spacing w:line="20" w:lineRule="atLeast"/>
        <w:rPr>
          <w:lang w:val="fr-FR"/>
        </w:rPr>
      </w:pPr>
      <w:r w:rsidRPr="009F7652">
        <w:rPr>
          <w:lang w:val="fr-FR"/>
        </w:rPr>
        <w:t xml:space="preserve">Un principe d’UPG rend sûr le positionnement de umask à 0002 car </w:t>
      </w:r>
      <w:r w:rsidRPr="008B5C00">
        <w:rPr>
          <w:b/>
          <w:bCs/>
          <w:color w:val="0070C0"/>
          <w:lang w:val="fr-FR"/>
        </w:rPr>
        <w:t>chaque utilisateur a son propre groupe privé</w:t>
      </w:r>
      <w:r w:rsidRPr="009F7652">
        <w:rPr>
          <w:lang w:val="fr-FR"/>
        </w:rPr>
        <w:t>. (Sur certaines variantes d’UNIX, il est assez courant de faire appartenir tous les utilisateurs au même groupe users et, dans ce cas, c’est une bonne idée de définir umask à 0022 pour des raisons de sécurité).</w:t>
      </w:r>
    </w:p>
    <w:p w:rsidRPr="009F7652" w:rsidR="00652435" w:rsidP="0058370C" w:rsidRDefault="00652435" w14:paraId="0EEC8148" w14:textId="5AB91454">
      <w:pPr>
        <w:spacing w:line="20" w:lineRule="atLeast"/>
        <w:rPr>
          <w:lang w:val="fr-FR"/>
        </w:rPr>
      </w:pPr>
      <w:r w:rsidRPr="009F7652">
        <w:rPr>
          <w:b/>
          <w:lang w:val="fr-FR"/>
        </w:rPr>
        <w:t>Astuce...</w:t>
      </w:r>
      <w:r w:rsidR="00DE267A">
        <w:rPr>
          <w:b/>
          <w:lang w:val="fr-FR"/>
        </w:rPr>
        <w:br/>
      </w:r>
      <w:r w:rsidR="008B5C00">
        <w:rPr>
          <w:lang w:val="fr-FR"/>
        </w:rPr>
        <w:t xml:space="preserve">On </w:t>
      </w:r>
      <w:r w:rsidRPr="008B5C00" w:rsidR="008B5C00">
        <w:rPr>
          <w:b/>
          <w:bCs/>
          <w:color w:val="0070C0"/>
          <w:lang w:val="fr-FR"/>
        </w:rPr>
        <w:t>a</w:t>
      </w:r>
      <w:r w:rsidRPr="008B5C00">
        <w:rPr>
          <w:b/>
          <w:bCs/>
          <w:color w:val="0070C0"/>
          <w:lang w:val="fr-FR"/>
        </w:rPr>
        <w:t>ctive UPG en plaçant umask 002 dans le fichier ~/.bashrc</w:t>
      </w:r>
      <w:r w:rsidRPr="009F7652">
        <w:rPr>
          <w:lang w:val="fr-FR"/>
        </w:rPr>
        <w:t>.</w:t>
      </w:r>
    </w:p>
    <w:p w:rsidRPr="009F7652" w:rsidR="00652435" w:rsidP="0058370C" w:rsidRDefault="00652435" w14:paraId="22284D99" w14:textId="77777777">
      <w:pPr>
        <w:spacing w:line="20" w:lineRule="atLeast"/>
        <w:rPr>
          <w:lang w:val="fr-FR"/>
        </w:rPr>
      </w:pPr>
    </w:p>
    <w:p w:rsidRPr="009F7652" w:rsidR="00652435" w:rsidP="0058370C" w:rsidRDefault="00652435" w14:paraId="7F35A106" w14:textId="77777777">
      <w:pPr>
        <w:spacing w:line="20" w:lineRule="atLeast"/>
        <w:rPr>
          <w:lang w:val="fr-FR"/>
        </w:rPr>
      </w:pPr>
    </w:p>
    <w:p w:rsidRPr="009F7652" w:rsidR="00652435" w:rsidP="0058370C" w:rsidRDefault="00652435" w14:paraId="476F5718" w14:textId="77777777">
      <w:pPr>
        <w:pStyle w:val="Titre2"/>
        <w:spacing w:line="20" w:lineRule="atLeast"/>
        <w:rPr>
          <w:lang w:val="fr-FR"/>
        </w:rPr>
      </w:pPr>
      <w:bookmarkStart w:name="_Toc73250986" w:id="45"/>
      <w:r w:rsidRPr="009F7652">
        <w:rPr>
          <w:lang w:val="fr-FR"/>
        </w:rPr>
        <w:lastRenderedPageBreak/>
        <w:t>Droits pour les groupes d’utilisateurs (</w:t>
      </w:r>
      <w:r w:rsidRPr="009F7652">
        <w:rPr>
          <w:i/>
          <w:lang w:val="fr-FR"/>
        </w:rPr>
        <w:t>group</w:t>
      </w:r>
      <w:r w:rsidRPr="009F7652">
        <w:rPr>
          <w:lang w:val="fr-FR"/>
        </w:rPr>
        <w:t>)</w:t>
      </w:r>
      <w:bookmarkEnd w:id="45"/>
    </w:p>
    <w:p w:rsidRPr="00D22E08" w:rsidR="00652435" w:rsidP="0058370C" w:rsidRDefault="00652435" w14:paraId="13ADF8A0" w14:textId="77777777">
      <w:pPr>
        <w:spacing w:line="20" w:lineRule="atLeast"/>
        <w:rPr>
          <w:rFonts w:cstheme="minorHAnsi"/>
          <w:lang w:val="fr-FR"/>
        </w:rPr>
      </w:pPr>
      <w:r w:rsidRPr="00D22E08">
        <w:rPr>
          <w:rFonts w:cstheme="minorHAnsi"/>
          <w:lang w:val="fr-FR"/>
        </w:rPr>
        <w:t xml:space="preserve">Afin que des droits </w:t>
      </w:r>
      <w:r w:rsidRPr="00D22E08">
        <w:rPr>
          <w:rFonts w:cstheme="minorHAnsi"/>
          <w:b/>
          <w:bCs/>
          <w:color w:val="0070C0"/>
          <w:lang w:val="fr-FR"/>
        </w:rPr>
        <w:t>attribués à un groupe soient appliquées à un utilisateur particulier</w:t>
      </w:r>
      <w:r w:rsidRPr="00D22E08">
        <w:rPr>
          <w:rFonts w:cstheme="minorHAnsi"/>
          <w:lang w:val="fr-FR"/>
        </w:rPr>
        <w:t xml:space="preserve">, il faut que cet </w:t>
      </w:r>
      <w:r w:rsidRPr="00D22E08">
        <w:rPr>
          <w:rFonts w:cstheme="minorHAnsi"/>
          <w:b/>
          <w:bCs/>
          <w:color w:val="0070C0"/>
          <w:lang w:val="fr-FR"/>
        </w:rPr>
        <w:t>utilisateur soit déclaré membre du groupe</w:t>
      </w:r>
      <w:r w:rsidRPr="00D22E08">
        <w:rPr>
          <w:rFonts w:cstheme="minorHAnsi"/>
          <w:lang w:val="fr-FR"/>
        </w:rPr>
        <w:t xml:space="preserve">. La nouvelle configuration du groupe n’est </w:t>
      </w:r>
      <w:r w:rsidRPr="00D22E08">
        <w:rPr>
          <w:rFonts w:cstheme="minorHAnsi"/>
          <w:b/>
          <w:bCs/>
          <w:color w:val="0070C0"/>
          <w:lang w:val="fr-FR"/>
        </w:rPr>
        <w:t>effective qu’après une [re]connexion</w:t>
      </w:r>
      <w:r w:rsidRPr="00D22E08">
        <w:rPr>
          <w:rFonts w:cstheme="minorHAnsi"/>
          <w:lang w:val="fr-FR"/>
        </w:rPr>
        <w:t xml:space="preserve"> </w:t>
      </w:r>
      <w:r w:rsidRPr="00D22E08">
        <w:rPr>
          <w:rFonts w:cstheme="minorHAnsi"/>
          <w:b/>
          <w:bCs/>
          <w:color w:val="0070C0"/>
          <w:lang w:val="fr-FR"/>
        </w:rPr>
        <w:t>de</w:t>
      </w:r>
      <w:r w:rsidRPr="00D22E08">
        <w:rPr>
          <w:rFonts w:cstheme="minorHAnsi"/>
          <w:lang w:val="fr-FR"/>
        </w:rPr>
        <w:t xml:space="preserve"> </w:t>
      </w:r>
      <w:r w:rsidRPr="00D22E08">
        <w:rPr>
          <w:rFonts w:cstheme="minorHAnsi"/>
          <w:b/>
          <w:bCs/>
          <w:color w:val="0070C0"/>
          <w:lang w:val="fr-FR"/>
        </w:rPr>
        <w:t>l’utilisateur</w:t>
      </w:r>
      <w:r w:rsidRPr="00D22E08">
        <w:rPr>
          <w:rFonts w:cstheme="minorHAnsi"/>
          <w:lang w:val="fr-FR"/>
        </w:rPr>
        <w:t xml:space="preserve"> (</w:t>
      </w:r>
      <w:r w:rsidRPr="00D22E08">
        <w:rPr>
          <w:rFonts w:cstheme="minorHAnsi"/>
          <w:b/>
          <w:bCs/>
          <w:color w:val="0070C0"/>
          <w:lang w:val="fr-FR"/>
        </w:rPr>
        <w:t>ou l’exécution de exec newgrp</w:t>
      </w:r>
      <w:r w:rsidRPr="00D22E08">
        <w:rPr>
          <w:rFonts w:cstheme="minorHAnsi"/>
          <w:lang w:val="fr-FR"/>
        </w:rPr>
        <w:t>).</w:t>
      </w:r>
    </w:p>
    <w:p w:rsidRPr="00D22E08" w:rsidR="00652435" w:rsidP="0058370C" w:rsidRDefault="00652435" w14:paraId="54C33764" w14:textId="0A594A1D">
      <w:pPr>
        <w:spacing w:line="20" w:lineRule="atLeast"/>
        <w:rPr>
          <w:rFonts w:cstheme="minorHAnsi"/>
          <w:lang w:val="fr-FR"/>
        </w:rPr>
      </w:pPr>
      <w:r w:rsidRPr="00D22E08">
        <w:rPr>
          <w:rFonts w:cstheme="minorHAnsi"/>
          <w:lang w:val="fr-FR"/>
        </w:rPr>
        <w:t xml:space="preserve">Sous Linux, les </w:t>
      </w:r>
      <w:r w:rsidRPr="00D22E08">
        <w:rPr>
          <w:rFonts w:cstheme="minorHAnsi"/>
          <w:b/>
          <w:bCs/>
          <w:color w:val="0070C0"/>
          <w:lang w:val="fr-FR"/>
        </w:rPr>
        <w:t>périphériques ne sont qu’un autre type de fichier</w:t>
      </w:r>
      <w:r w:rsidRPr="00D22E08">
        <w:rPr>
          <w:rFonts w:cstheme="minorHAnsi"/>
          <w:lang w:val="fr-FR"/>
        </w:rPr>
        <w:t xml:space="preserve">. Si </w:t>
      </w:r>
      <w:r w:rsidR="00D22E08">
        <w:rPr>
          <w:rFonts w:cstheme="minorHAnsi"/>
          <w:lang w:val="fr-FR"/>
        </w:rPr>
        <w:t>on a</w:t>
      </w:r>
      <w:r w:rsidRPr="00D22E08">
        <w:rPr>
          <w:rFonts w:cstheme="minorHAnsi"/>
          <w:lang w:val="fr-FR"/>
        </w:rPr>
        <w:t xml:space="preserve"> des </w:t>
      </w:r>
      <w:r w:rsidRPr="00D22E08">
        <w:rPr>
          <w:rFonts w:cstheme="minorHAnsi"/>
          <w:b/>
          <w:bCs/>
          <w:color w:val="0070C0"/>
          <w:lang w:val="fr-FR"/>
        </w:rPr>
        <w:t>problèmes pour accéder à des</w:t>
      </w:r>
      <w:r w:rsidRPr="00D22E08">
        <w:rPr>
          <w:rFonts w:cstheme="minorHAnsi"/>
          <w:lang w:val="fr-FR"/>
        </w:rPr>
        <w:t xml:space="preserve"> </w:t>
      </w:r>
      <w:r w:rsidRPr="00D22E08">
        <w:rPr>
          <w:rFonts w:cstheme="minorHAnsi"/>
          <w:b/>
          <w:bCs/>
          <w:color w:val="0070C0"/>
          <w:lang w:val="fr-FR"/>
        </w:rPr>
        <w:t>périphériques</w:t>
      </w:r>
      <w:r w:rsidRPr="00D22E08">
        <w:rPr>
          <w:rFonts w:cstheme="minorHAnsi"/>
          <w:lang w:val="fr-FR"/>
        </w:rPr>
        <w:t xml:space="preserve"> tel qu’un </w:t>
      </w:r>
      <w:r w:rsidR="00D22E08">
        <w:rPr>
          <w:rFonts w:cstheme="minorHAnsi"/>
          <w:lang w:val="fr-FR"/>
        </w:rPr>
        <w:t>cédérom</w:t>
      </w:r>
      <w:r w:rsidRPr="00D22E08">
        <w:rPr>
          <w:rFonts w:cstheme="minorHAnsi"/>
          <w:lang w:val="fr-FR"/>
        </w:rPr>
        <w:t xml:space="preserve"> ou une clé USB depuis le compte d’un utilisateur, il faudra </w:t>
      </w:r>
      <w:r w:rsidRPr="00D22E08">
        <w:rPr>
          <w:rFonts w:cstheme="minorHAnsi"/>
          <w:b/>
          <w:bCs/>
          <w:color w:val="0070C0"/>
          <w:lang w:val="fr-FR"/>
        </w:rPr>
        <w:t>rendre cet utilisateur membre du groupe concerné</w:t>
      </w:r>
      <w:r w:rsidRPr="00D22E08">
        <w:rPr>
          <w:rFonts w:cstheme="minorHAnsi"/>
          <w:lang w:val="fr-FR"/>
        </w:rPr>
        <w:t>.</w:t>
      </w:r>
    </w:p>
    <w:p w:rsidRPr="00D22E08" w:rsidR="00652435" w:rsidP="0058370C" w:rsidRDefault="00652435" w14:paraId="59E76759" w14:textId="77777777">
      <w:pPr>
        <w:spacing w:line="20" w:lineRule="atLeast"/>
        <w:rPr>
          <w:rFonts w:cstheme="minorHAnsi"/>
          <w:lang w:val="fr-FR"/>
        </w:rPr>
      </w:pPr>
      <w:r w:rsidRPr="00D22E08">
        <w:rPr>
          <w:rFonts w:cstheme="minorHAnsi"/>
          <w:lang w:val="fr-FR"/>
        </w:rPr>
        <w:t xml:space="preserve">Certains </w:t>
      </w:r>
      <w:r w:rsidRPr="00D22E08">
        <w:rPr>
          <w:rFonts w:cstheme="minorHAnsi"/>
          <w:b/>
          <w:bCs/>
          <w:color w:val="0070C0"/>
          <w:lang w:val="fr-FR"/>
        </w:rPr>
        <w:t>groupes importants fournis par le système</w:t>
      </w:r>
      <w:r w:rsidRPr="00D22E08">
        <w:rPr>
          <w:rFonts w:cstheme="minorHAnsi"/>
          <w:lang w:val="fr-FR"/>
        </w:rPr>
        <w:t xml:space="preserve"> permettent à leurs membres l’</w:t>
      </w:r>
      <w:r w:rsidRPr="00D22E08">
        <w:rPr>
          <w:rFonts w:cstheme="minorHAnsi"/>
          <w:b/>
          <w:bCs/>
          <w:color w:val="0070C0"/>
          <w:lang w:val="fr-FR"/>
        </w:rPr>
        <w:t>accès à des fichiers et des</w:t>
      </w:r>
      <w:r w:rsidRPr="00D22E08">
        <w:rPr>
          <w:rFonts w:cstheme="minorHAnsi"/>
          <w:lang w:val="fr-FR"/>
        </w:rPr>
        <w:t xml:space="preserve"> </w:t>
      </w:r>
      <w:r w:rsidRPr="00D22E08">
        <w:rPr>
          <w:rFonts w:cstheme="minorHAnsi"/>
          <w:b/>
          <w:bCs/>
          <w:color w:val="0070C0"/>
          <w:lang w:val="fr-FR"/>
        </w:rPr>
        <w:t>périphériques particuliers</w:t>
      </w:r>
      <w:r w:rsidRPr="00D22E08">
        <w:rPr>
          <w:rFonts w:cstheme="minorHAnsi"/>
          <w:lang w:val="fr-FR"/>
        </w:rPr>
        <w:t xml:space="preserve"> sans avoir les privilèges de l’administrateur.</w:t>
      </w:r>
    </w:p>
    <w:p w:rsidRPr="009F7652" w:rsidR="00652435" w:rsidP="0058370C" w:rsidRDefault="00652435" w14:paraId="1D74A9EF" w14:textId="77777777">
      <w:pPr>
        <w:spacing w:line="20" w:lineRule="atLeast"/>
        <w:rPr>
          <w:lang w:val="fr-FR"/>
        </w:rPr>
      </w:pPr>
    </w:p>
    <w:tbl>
      <w:tblPr>
        <w:tblStyle w:val="TableauGrille1Clair-Accentuation1"/>
        <w:tblW w:w="0" w:type="auto"/>
        <w:tblLook w:val="04A0" w:firstRow="1" w:lastRow="0" w:firstColumn="1" w:lastColumn="0" w:noHBand="0" w:noVBand="1"/>
      </w:tblPr>
      <w:tblGrid>
        <w:gridCol w:w="1163"/>
        <w:gridCol w:w="9494"/>
      </w:tblGrid>
      <w:tr w:rsidRPr="009F7652" w:rsidR="00652435" w:rsidTr="00BB7498" w14:paraId="01AC5B6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3" w:type="dxa"/>
          </w:tcPr>
          <w:p w:rsidRPr="009F7652" w:rsidR="00652435" w:rsidP="0058370C" w:rsidRDefault="00652435" w14:paraId="1FA7FF2E" w14:textId="77777777">
            <w:pPr>
              <w:spacing w:line="20" w:lineRule="atLeast"/>
              <w:rPr>
                <w:lang w:val="fr-FR"/>
              </w:rPr>
            </w:pPr>
            <w:r w:rsidRPr="009F7652">
              <w:rPr>
                <w:lang w:val="fr-FR"/>
              </w:rPr>
              <w:t>Groupe</w:t>
            </w:r>
          </w:p>
        </w:tc>
        <w:tc>
          <w:tcPr>
            <w:tcW w:w="9494" w:type="dxa"/>
          </w:tcPr>
          <w:p w:rsidRPr="009F7652" w:rsidR="00652435" w:rsidP="0058370C" w:rsidRDefault="00652435" w14:paraId="0AF55AE3" w14:textId="77777777">
            <w:pPr>
              <w:spacing w:line="20" w:lineRule="atLeast"/>
              <w:cnfStyle w:val="100000000000" w:firstRow="1" w:lastRow="0" w:firstColumn="0" w:lastColumn="0" w:oddVBand="0" w:evenVBand="0" w:oddHBand="0" w:evenHBand="0" w:firstRowFirstColumn="0" w:firstRowLastColumn="0" w:lastRowFirstColumn="0" w:lastRowLastColumn="0"/>
              <w:rPr>
                <w:lang w:val="fr-FR"/>
              </w:rPr>
            </w:pPr>
            <w:r w:rsidRPr="009F7652">
              <w:rPr>
                <w:lang w:val="fr-FR"/>
              </w:rPr>
              <w:t>Description des fichiers et périphériques accessibles</w:t>
            </w:r>
          </w:p>
        </w:tc>
      </w:tr>
      <w:tr w:rsidRPr="009F7652" w:rsidR="00652435" w:rsidTr="00BB7498" w14:paraId="2F1DE4FA" w14:textId="77777777">
        <w:tc>
          <w:tcPr>
            <w:cnfStyle w:val="001000000000" w:firstRow="0" w:lastRow="0" w:firstColumn="1" w:lastColumn="0" w:oddVBand="0" w:evenVBand="0" w:oddHBand="0" w:evenHBand="0" w:firstRowFirstColumn="0" w:firstRowLastColumn="0" w:lastRowFirstColumn="0" w:lastRowLastColumn="0"/>
            <w:tcW w:w="1163" w:type="dxa"/>
          </w:tcPr>
          <w:p w:rsidRPr="00D22E08" w:rsidR="00652435" w:rsidP="0058370C" w:rsidRDefault="00652435" w14:paraId="4C3B6D50" w14:textId="77777777">
            <w:pPr>
              <w:spacing w:after="0" w:line="20" w:lineRule="atLeast"/>
              <w:rPr>
                <w:rFonts w:cstheme="minorHAnsi"/>
                <w:color w:val="0070C0"/>
                <w:lang w:val="fr-FR"/>
              </w:rPr>
            </w:pPr>
            <w:r w:rsidRPr="00D22E08">
              <w:rPr>
                <w:rFonts w:cstheme="minorHAnsi"/>
                <w:color w:val="0070C0"/>
                <w:lang w:val="fr-FR"/>
              </w:rPr>
              <w:t>dialout</w:t>
            </w:r>
          </w:p>
        </w:tc>
        <w:tc>
          <w:tcPr>
            <w:tcW w:w="9494" w:type="dxa"/>
          </w:tcPr>
          <w:p w:rsidRPr="009F7652" w:rsidR="00652435" w:rsidP="0058370C" w:rsidRDefault="00652435" w14:paraId="1EDD6950"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fr-FR"/>
              </w:rPr>
            </w:pPr>
            <w:r w:rsidRPr="009F7652">
              <w:rPr>
                <w:lang w:val="fr-FR"/>
              </w:rPr>
              <w:t xml:space="preserve">accès complet et direct aux ports série </w:t>
            </w:r>
            <w:r w:rsidRPr="009F7652">
              <w:rPr>
                <w:i/>
                <w:lang w:val="fr-FR"/>
              </w:rPr>
              <w:t>/dev/ttyS[0-3]</w:t>
            </w:r>
          </w:p>
        </w:tc>
      </w:tr>
      <w:tr w:rsidRPr="009F7652" w:rsidR="00652435" w:rsidTr="00BB7498" w14:paraId="30BCC111" w14:textId="77777777">
        <w:tc>
          <w:tcPr>
            <w:cnfStyle w:val="001000000000" w:firstRow="0" w:lastRow="0" w:firstColumn="1" w:lastColumn="0" w:oddVBand="0" w:evenVBand="0" w:oddHBand="0" w:evenHBand="0" w:firstRowFirstColumn="0" w:firstRowLastColumn="0" w:lastRowFirstColumn="0" w:lastRowLastColumn="0"/>
            <w:tcW w:w="1163" w:type="dxa"/>
          </w:tcPr>
          <w:p w:rsidRPr="00D22E08" w:rsidR="00652435" w:rsidP="0058370C" w:rsidRDefault="00652435" w14:paraId="28E6062A" w14:textId="77777777">
            <w:pPr>
              <w:spacing w:after="0" w:line="20" w:lineRule="atLeast"/>
              <w:rPr>
                <w:rFonts w:cstheme="minorHAnsi"/>
                <w:color w:val="0070C0"/>
                <w:lang w:val="fr-FR"/>
              </w:rPr>
            </w:pPr>
            <w:r w:rsidRPr="00D22E08">
              <w:rPr>
                <w:rFonts w:cstheme="minorHAnsi"/>
                <w:color w:val="0070C0"/>
                <w:lang w:val="fr-FR"/>
              </w:rPr>
              <w:t>dip</w:t>
            </w:r>
          </w:p>
        </w:tc>
        <w:tc>
          <w:tcPr>
            <w:tcW w:w="9494" w:type="dxa"/>
          </w:tcPr>
          <w:p w:rsidRPr="009F7652" w:rsidR="00652435" w:rsidP="0058370C" w:rsidRDefault="00652435" w14:paraId="1B874DB4"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fr-FR"/>
              </w:rPr>
            </w:pPr>
            <w:r w:rsidRPr="009F7652">
              <w:rPr>
                <w:lang w:val="fr-FR"/>
              </w:rPr>
              <w:t xml:space="preserve">accès limité aux ports série pour une connexion </w:t>
            </w:r>
            <w:r w:rsidRPr="009F7652">
              <w:rPr>
                <w:i/>
                <w:lang w:val="fr-FR"/>
              </w:rPr>
              <w:t>dialup IP</w:t>
            </w:r>
            <w:r w:rsidRPr="009F7652">
              <w:rPr>
                <w:lang w:val="fr-FR"/>
              </w:rPr>
              <w:t xml:space="preserve"> (réseau commuté) vers des pairs de confiance</w:t>
            </w:r>
          </w:p>
        </w:tc>
      </w:tr>
      <w:tr w:rsidRPr="009F7652" w:rsidR="00652435" w:rsidTr="00BB7498" w14:paraId="76A1A28A" w14:textId="77777777">
        <w:tc>
          <w:tcPr>
            <w:cnfStyle w:val="001000000000" w:firstRow="0" w:lastRow="0" w:firstColumn="1" w:lastColumn="0" w:oddVBand="0" w:evenVBand="0" w:oddHBand="0" w:evenHBand="0" w:firstRowFirstColumn="0" w:firstRowLastColumn="0" w:lastRowFirstColumn="0" w:lastRowLastColumn="0"/>
            <w:tcW w:w="1163" w:type="dxa"/>
          </w:tcPr>
          <w:p w:rsidRPr="00D22E08" w:rsidR="00652435" w:rsidP="0058370C" w:rsidRDefault="00652435" w14:paraId="54477860" w14:textId="77777777">
            <w:pPr>
              <w:spacing w:after="0" w:line="20" w:lineRule="atLeast"/>
              <w:rPr>
                <w:rFonts w:cstheme="minorHAnsi"/>
                <w:color w:val="0070C0"/>
                <w:lang w:val="fr-FR"/>
              </w:rPr>
            </w:pPr>
            <w:r w:rsidRPr="00D22E08">
              <w:rPr>
                <w:rFonts w:cstheme="minorHAnsi"/>
                <w:color w:val="0070C0"/>
                <w:lang w:val="fr-FR"/>
              </w:rPr>
              <w:t>cdrom</w:t>
            </w:r>
          </w:p>
        </w:tc>
        <w:tc>
          <w:tcPr>
            <w:tcW w:w="9494" w:type="dxa"/>
          </w:tcPr>
          <w:p w:rsidRPr="009F7652" w:rsidR="00652435" w:rsidP="0058370C" w:rsidRDefault="00652435" w14:paraId="54E1D47D"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fr-FR"/>
              </w:rPr>
            </w:pPr>
            <w:r w:rsidRPr="009F7652">
              <w:rPr>
                <w:lang w:val="fr-FR"/>
              </w:rPr>
              <w:t>lecteurs et graveurs de CD-ROM, DVD+/-RW</w:t>
            </w:r>
          </w:p>
        </w:tc>
      </w:tr>
      <w:tr w:rsidRPr="009F7652" w:rsidR="00652435" w:rsidTr="00BB7498" w14:paraId="4FCBD2BC" w14:textId="77777777">
        <w:tc>
          <w:tcPr>
            <w:cnfStyle w:val="001000000000" w:firstRow="0" w:lastRow="0" w:firstColumn="1" w:lastColumn="0" w:oddVBand="0" w:evenVBand="0" w:oddHBand="0" w:evenHBand="0" w:firstRowFirstColumn="0" w:firstRowLastColumn="0" w:lastRowFirstColumn="0" w:lastRowLastColumn="0"/>
            <w:tcW w:w="1163" w:type="dxa"/>
          </w:tcPr>
          <w:p w:rsidRPr="00D22E08" w:rsidR="00652435" w:rsidP="0058370C" w:rsidRDefault="00652435" w14:paraId="31E56DE3" w14:textId="77777777">
            <w:pPr>
              <w:spacing w:after="0" w:line="20" w:lineRule="atLeast"/>
              <w:rPr>
                <w:rFonts w:cstheme="minorHAnsi"/>
                <w:color w:val="0070C0"/>
                <w:lang w:val="fr-FR"/>
              </w:rPr>
            </w:pPr>
            <w:r w:rsidRPr="00D22E08">
              <w:rPr>
                <w:rFonts w:cstheme="minorHAnsi"/>
                <w:color w:val="0070C0"/>
                <w:lang w:val="fr-FR"/>
              </w:rPr>
              <w:t>audio</w:t>
            </w:r>
          </w:p>
        </w:tc>
        <w:tc>
          <w:tcPr>
            <w:tcW w:w="9494" w:type="dxa"/>
          </w:tcPr>
          <w:p w:rsidRPr="009F7652" w:rsidR="00652435" w:rsidP="0058370C" w:rsidRDefault="00652435" w14:paraId="49B56AB7"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fr-FR"/>
              </w:rPr>
            </w:pPr>
            <w:r w:rsidRPr="009F7652">
              <w:rPr>
                <w:lang w:val="fr-FR"/>
              </w:rPr>
              <w:t>périphérique audio</w:t>
            </w:r>
          </w:p>
        </w:tc>
      </w:tr>
      <w:tr w:rsidRPr="009F7652" w:rsidR="00652435" w:rsidTr="00BB7498" w14:paraId="57ADC163" w14:textId="77777777">
        <w:tc>
          <w:tcPr>
            <w:cnfStyle w:val="001000000000" w:firstRow="0" w:lastRow="0" w:firstColumn="1" w:lastColumn="0" w:oddVBand="0" w:evenVBand="0" w:oddHBand="0" w:evenHBand="0" w:firstRowFirstColumn="0" w:firstRowLastColumn="0" w:lastRowFirstColumn="0" w:lastRowLastColumn="0"/>
            <w:tcW w:w="1163" w:type="dxa"/>
          </w:tcPr>
          <w:p w:rsidRPr="00D22E08" w:rsidR="00652435" w:rsidP="0058370C" w:rsidRDefault="00652435" w14:paraId="5960517C" w14:textId="77777777">
            <w:pPr>
              <w:spacing w:after="0" w:line="20" w:lineRule="atLeast"/>
              <w:rPr>
                <w:rFonts w:cstheme="minorHAnsi"/>
                <w:color w:val="0070C0"/>
                <w:lang w:val="fr-FR"/>
              </w:rPr>
            </w:pPr>
            <w:r w:rsidRPr="00D22E08">
              <w:rPr>
                <w:rFonts w:cstheme="minorHAnsi"/>
                <w:color w:val="0070C0"/>
                <w:lang w:val="fr-FR"/>
              </w:rPr>
              <w:t>video</w:t>
            </w:r>
          </w:p>
        </w:tc>
        <w:tc>
          <w:tcPr>
            <w:tcW w:w="9494" w:type="dxa"/>
          </w:tcPr>
          <w:p w:rsidRPr="009F7652" w:rsidR="00652435" w:rsidP="0058370C" w:rsidRDefault="00652435" w14:paraId="5F22DE0F"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fr-FR"/>
              </w:rPr>
            </w:pPr>
            <w:r w:rsidRPr="009F7652">
              <w:rPr>
                <w:lang w:val="fr-FR"/>
              </w:rPr>
              <w:t>périphérique vidéo</w:t>
            </w:r>
          </w:p>
        </w:tc>
      </w:tr>
      <w:tr w:rsidRPr="009F7652" w:rsidR="00652435" w:rsidTr="00BB7498" w14:paraId="485A8DB9" w14:textId="77777777">
        <w:tc>
          <w:tcPr>
            <w:cnfStyle w:val="001000000000" w:firstRow="0" w:lastRow="0" w:firstColumn="1" w:lastColumn="0" w:oddVBand="0" w:evenVBand="0" w:oddHBand="0" w:evenHBand="0" w:firstRowFirstColumn="0" w:firstRowLastColumn="0" w:lastRowFirstColumn="0" w:lastRowLastColumn="0"/>
            <w:tcW w:w="1163" w:type="dxa"/>
          </w:tcPr>
          <w:p w:rsidRPr="00D22E08" w:rsidR="00652435" w:rsidP="0058370C" w:rsidRDefault="00652435" w14:paraId="3FE0C7EF" w14:textId="77777777">
            <w:pPr>
              <w:spacing w:after="0" w:line="20" w:lineRule="atLeast"/>
              <w:rPr>
                <w:rFonts w:cstheme="minorHAnsi"/>
                <w:color w:val="0070C0"/>
                <w:lang w:val="fr-FR"/>
              </w:rPr>
            </w:pPr>
            <w:r w:rsidRPr="00D22E08">
              <w:rPr>
                <w:rFonts w:cstheme="minorHAnsi"/>
                <w:color w:val="0070C0"/>
                <w:lang w:val="fr-FR"/>
              </w:rPr>
              <w:t>scanner</w:t>
            </w:r>
          </w:p>
        </w:tc>
        <w:tc>
          <w:tcPr>
            <w:tcW w:w="9494" w:type="dxa"/>
          </w:tcPr>
          <w:p w:rsidRPr="009F7652" w:rsidR="00652435" w:rsidP="0058370C" w:rsidRDefault="00652435" w14:paraId="2D62F4EA"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fr-FR"/>
              </w:rPr>
            </w:pPr>
            <w:r w:rsidRPr="009F7652">
              <w:rPr>
                <w:lang w:val="fr-FR"/>
              </w:rPr>
              <w:t>dispositifs de numérisation (scanners)</w:t>
            </w:r>
          </w:p>
        </w:tc>
      </w:tr>
      <w:tr w:rsidRPr="009F7652" w:rsidR="00652435" w:rsidTr="00BB7498" w14:paraId="36EDDACC" w14:textId="77777777">
        <w:tc>
          <w:tcPr>
            <w:cnfStyle w:val="001000000000" w:firstRow="0" w:lastRow="0" w:firstColumn="1" w:lastColumn="0" w:oddVBand="0" w:evenVBand="0" w:oddHBand="0" w:evenHBand="0" w:firstRowFirstColumn="0" w:firstRowLastColumn="0" w:lastRowFirstColumn="0" w:lastRowLastColumn="0"/>
            <w:tcW w:w="1163" w:type="dxa"/>
          </w:tcPr>
          <w:p w:rsidRPr="00D22E08" w:rsidR="00652435" w:rsidP="0058370C" w:rsidRDefault="00652435" w14:paraId="54FBCE71" w14:textId="77777777">
            <w:pPr>
              <w:spacing w:after="0" w:line="20" w:lineRule="atLeast"/>
              <w:rPr>
                <w:rFonts w:cstheme="minorHAnsi"/>
                <w:color w:val="0070C0"/>
                <w:lang w:val="fr-FR"/>
              </w:rPr>
            </w:pPr>
            <w:r w:rsidRPr="00D22E08">
              <w:rPr>
                <w:rFonts w:cstheme="minorHAnsi"/>
                <w:color w:val="0070C0"/>
                <w:lang w:val="fr-FR"/>
              </w:rPr>
              <w:t>adm</w:t>
            </w:r>
          </w:p>
        </w:tc>
        <w:tc>
          <w:tcPr>
            <w:tcW w:w="9494" w:type="dxa"/>
          </w:tcPr>
          <w:p w:rsidRPr="009F7652" w:rsidR="00652435" w:rsidP="0058370C" w:rsidRDefault="00652435" w14:paraId="5B2BB5E4"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fr-FR"/>
              </w:rPr>
            </w:pPr>
            <w:r w:rsidRPr="009F7652">
              <w:rPr>
                <w:lang w:val="fr-FR"/>
              </w:rPr>
              <w:t>journaux de surveillance du système</w:t>
            </w:r>
          </w:p>
        </w:tc>
      </w:tr>
      <w:tr w:rsidRPr="009F7652" w:rsidR="00652435" w:rsidTr="00BB7498" w14:paraId="3D41091F" w14:textId="77777777">
        <w:tc>
          <w:tcPr>
            <w:cnfStyle w:val="001000000000" w:firstRow="0" w:lastRow="0" w:firstColumn="1" w:lastColumn="0" w:oddVBand="0" w:evenVBand="0" w:oddHBand="0" w:evenHBand="0" w:firstRowFirstColumn="0" w:firstRowLastColumn="0" w:lastRowFirstColumn="0" w:lastRowLastColumn="0"/>
            <w:tcW w:w="1163" w:type="dxa"/>
          </w:tcPr>
          <w:p w:rsidRPr="00D22E08" w:rsidR="00652435" w:rsidP="0058370C" w:rsidRDefault="00652435" w14:paraId="5DEF9E52" w14:textId="77777777">
            <w:pPr>
              <w:spacing w:after="0" w:line="20" w:lineRule="atLeast"/>
              <w:rPr>
                <w:rFonts w:cstheme="minorHAnsi"/>
                <w:color w:val="0070C0"/>
                <w:lang w:val="fr-FR"/>
              </w:rPr>
            </w:pPr>
            <w:r w:rsidRPr="00D22E08">
              <w:rPr>
                <w:rFonts w:cstheme="minorHAnsi"/>
                <w:color w:val="0070C0"/>
                <w:lang w:val="fr-FR"/>
              </w:rPr>
              <w:t>staff</w:t>
            </w:r>
          </w:p>
        </w:tc>
        <w:tc>
          <w:tcPr>
            <w:tcW w:w="9494" w:type="dxa"/>
          </w:tcPr>
          <w:p w:rsidRPr="009F7652" w:rsidR="00652435" w:rsidP="0058370C" w:rsidRDefault="00652435" w14:paraId="4C99A44D"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fr-FR"/>
              </w:rPr>
            </w:pPr>
            <w:r w:rsidRPr="009F7652">
              <w:rPr>
                <w:lang w:val="fr-FR"/>
              </w:rPr>
              <w:t xml:space="preserve">quelques répertoires où effectuer du travail d’administration de début : </w:t>
            </w:r>
            <w:r w:rsidRPr="009F7652">
              <w:rPr>
                <w:i/>
                <w:lang w:val="fr-FR"/>
              </w:rPr>
              <w:t>/usr/local</w:t>
            </w:r>
            <w:r w:rsidRPr="009F7652">
              <w:rPr>
                <w:lang w:val="fr-FR"/>
              </w:rPr>
              <w:t xml:space="preserve">, </w:t>
            </w:r>
            <w:r w:rsidRPr="009F7652">
              <w:rPr>
                <w:i/>
                <w:lang w:val="fr-FR"/>
              </w:rPr>
              <w:t>/home</w:t>
            </w:r>
          </w:p>
        </w:tc>
      </w:tr>
    </w:tbl>
    <w:p w:rsidRPr="009F7652" w:rsidR="00652435" w:rsidP="0058370C" w:rsidRDefault="00652435" w14:paraId="0307BA5D" w14:textId="77777777">
      <w:pPr>
        <w:spacing w:before="120" w:line="20" w:lineRule="atLeast"/>
        <w:jc w:val="center"/>
        <w:rPr>
          <w:i/>
          <w:lang w:val="fr-FR"/>
        </w:rPr>
      </w:pPr>
      <w:r w:rsidRPr="009F7652">
        <w:rPr>
          <w:i/>
          <w:lang w:val="fr-FR"/>
        </w:rPr>
        <w:t>Liste des groupes importants fournis par le système pour l’accès aux fichiers</w:t>
      </w:r>
    </w:p>
    <w:p w:rsidRPr="009F7652" w:rsidR="00652435" w:rsidP="0058370C" w:rsidRDefault="00652435" w14:paraId="5A853BEE" w14:textId="77777777">
      <w:pPr>
        <w:spacing w:line="20" w:lineRule="atLeast"/>
        <w:rPr>
          <w:lang w:val="fr-FR"/>
        </w:rPr>
      </w:pPr>
      <w:r w:rsidRPr="009F7652">
        <w:rPr>
          <w:lang w:val="fr-FR"/>
        </w:rPr>
        <w:tab/>
      </w:r>
    </w:p>
    <w:p w:rsidRPr="009F7652" w:rsidR="00652435" w:rsidP="0058370C" w:rsidRDefault="00652435" w14:paraId="2335BCC1" w14:textId="3423042C">
      <w:pPr>
        <w:spacing w:line="20" w:lineRule="atLeast"/>
        <w:rPr>
          <w:lang w:val="fr-FR"/>
        </w:rPr>
      </w:pPr>
      <w:r w:rsidRPr="00DE267A">
        <w:rPr>
          <w:b/>
          <w:bCs/>
          <w:lang w:val="fr-FR"/>
        </w:rPr>
        <w:t>Astuce</w:t>
      </w:r>
      <w:r w:rsidRPr="009F7652">
        <w:rPr>
          <w:lang w:val="fr-FR"/>
        </w:rPr>
        <w:t>...</w:t>
      </w:r>
      <w:r w:rsidR="00DE267A">
        <w:rPr>
          <w:lang w:val="fr-FR"/>
        </w:rPr>
        <w:br/>
      </w:r>
      <w:r w:rsidRPr="009F7652">
        <w:rPr>
          <w:lang w:val="fr-FR"/>
        </w:rPr>
        <w:t xml:space="preserve">Certains </w:t>
      </w:r>
      <w:r w:rsidRPr="00D22E08">
        <w:rPr>
          <w:rFonts w:cstheme="minorHAnsi"/>
          <w:b/>
          <w:bCs/>
          <w:color w:val="0070C0"/>
          <w:lang w:val="fr-FR"/>
        </w:rPr>
        <w:t>groupes faisant partie du</w:t>
      </w:r>
      <w:r w:rsidRPr="009F7652">
        <w:rPr>
          <w:lang w:val="fr-FR"/>
        </w:rPr>
        <w:t xml:space="preserve"> système, permettent à leurs </w:t>
      </w:r>
      <w:r w:rsidRPr="00D22E08">
        <w:rPr>
          <w:rFonts w:cstheme="minorHAnsi"/>
          <w:b/>
          <w:bCs/>
          <w:color w:val="0070C0"/>
          <w:lang w:val="fr-FR"/>
        </w:rPr>
        <w:t>membres d’exécuter des commandes particulières</w:t>
      </w:r>
      <w:r w:rsidRPr="009F7652">
        <w:rPr>
          <w:lang w:val="fr-FR"/>
        </w:rPr>
        <w:t xml:space="preserve"> </w:t>
      </w:r>
      <w:r w:rsidRPr="00D22E08">
        <w:rPr>
          <w:rFonts w:cstheme="minorHAnsi"/>
          <w:b/>
          <w:bCs/>
          <w:color w:val="0070C0"/>
          <w:lang w:val="fr-FR"/>
        </w:rPr>
        <w:t>sans</w:t>
      </w:r>
      <w:r w:rsidRPr="009F7652">
        <w:rPr>
          <w:lang w:val="fr-FR"/>
        </w:rPr>
        <w:t xml:space="preserve"> </w:t>
      </w:r>
      <w:r w:rsidRPr="00D22E08">
        <w:rPr>
          <w:rFonts w:cstheme="minorHAnsi"/>
          <w:b/>
          <w:bCs/>
          <w:color w:val="0070C0"/>
          <w:lang w:val="fr-FR"/>
        </w:rPr>
        <w:t>les privilèges de l’administrateur</w:t>
      </w:r>
      <w:r w:rsidRPr="009F7652">
        <w:rPr>
          <w:lang w:val="fr-FR"/>
        </w:rPr>
        <w:t xml:space="preserve"> (root).</w:t>
      </w:r>
    </w:p>
    <w:p w:rsidRPr="009F7652" w:rsidR="00652435" w:rsidP="0058370C" w:rsidRDefault="00652435" w14:paraId="5F96F840" w14:textId="77777777">
      <w:pPr>
        <w:spacing w:line="20" w:lineRule="atLeast"/>
        <w:rPr>
          <w:lang w:val="fr-FR"/>
        </w:rPr>
      </w:pPr>
    </w:p>
    <w:p w:rsidRPr="009F7652" w:rsidR="00652435" w:rsidP="0058370C" w:rsidRDefault="00652435" w14:paraId="3DBE9BAC" w14:textId="77777777">
      <w:pPr>
        <w:spacing w:line="20" w:lineRule="atLeast"/>
        <w:rPr>
          <w:rFonts w:ascii="Arial Black" w:hAnsi="Arial Black"/>
          <w:lang w:val="fr-FR"/>
        </w:rPr>
      </w:pPr>
      <w:r w:rsidRPr="009F7652">
        <w:rPr>
          <w:rFonts w:ascii="Arial Black" w:hAnsi="Arial Black"/>
          <w:lang w:val="fr-FR"/>
        </w:rPr>
        <w:t>Horodatage</w:t>
      </w:r>
    </w:p>
    <w:p w:rsidRPr="009F7652" w:rsidR="00652435" w:rsidP="0058370C" w:rsidRDefault="00652435" w14:paraId="0B03BFD2" w14:textId="77777777">
      <w:pPr>
        <w:spacing w:line="20" w:lineRule="atLeast"/>
        <w:rPr>
          <w:lang w:val="fr-FR"/>
        </w:rPr>
      </w:pPr>
      <w:r w:rsidRPr="009F7652">
        <w:rPr>
          <w:lang w:val="fr-FR"/>
        </w:rPr>
        <w:t>Il existe trois types d’horodatage pour un fichier GNU/Linux.</w:t>
      </w:r>
    </w:p>
    <w:tbl>
      <w:tblPr>
        <w:tblStyle w:val="TableauGrille1Clair-Accentuation1"/>
        <w:tblW w:w="0" w:type="auto"/>
        <w:tblLook w:val="04A0" w:firstRow="1" w:lastRow="0" w:firstColumn="1" w:lastColumn="0" w:noHBand="0" w:noVBand="1"/>
      </w:tblPr>
      <w:tblGrid>
        <w:gridCol w:w="1163"/>
        <w:gridCol w:w="4961"/>
      </w:tblGrid>
      <w:tr w:rsidRPr="009F7652" w:rsidR="00652435" w:rsidTr="00BB7498" w14:paraId="4BDE41F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3" w:type="dxa"/>
          </w:tcPr>
          <w:p w:rsidRPr="009F7652" w:rsidR="00652435" w:rsidP="0058370C" w:rsidRDefault="00652435" w14:paraId="743B1EFC" w14:textId="77777777">
            <w:pPr>
              <w:spacing w:line="20" w:lineRule="atLeast"/>
              <w:rPr>
                <w:lang w:val="fr-FR"/>
              </w:rPr>
            </w:pPr>
            <w:r w:rsidRPr="009F7652">
              <w:rPr>
                <w:lang w:val="fr-FR"/>
              </w:rPr>
              <w:t>Type</w:t>
            </w:r>
          </w:p>
        </w:tc>
        <w:tc>
          <w:tcPr>
            <w:tcW w:w="4961" w:type="dxa"/>
          </w:tcPr>
          <w:p w:rsidRPr="009F7652" w:rsidR="00652435" w:rsidP="0058370C" w:rsidRDefault="00652435" w14:paraId="1B209419" w14:textId="77777777">
            <w:pPr>
              <w:spacing w:line="20" w:lineRule="atLeast"/>
              <w:cnfStyle w:val="100000000000" w:firstRow="1" w:lastRow="0" w:firstColumn="0" w:lastColumn="0" w:oddVBand="0" w:evenVBand="0" w:oddHBand="0" w:evenHBand="0" w:firstRowFirstColumn="0" w:firstRowLastColumn="0" w:lastRowFirstColumn="0" w:lastRowLastColumn="0"/>
              <w:rPr>
                <w:lang w:val="fr-FR"/>
              </w:rPr>
            </w:pPr>
            <w:r w:rsidRPr="009F7652">
              <w:rPr>
                <w:lang w:val="fr-FR"/>
              </w:rPr>
              <w:t>Signification</w:t>
            </w:r>
          </w:p>
        </w:tc>
      </w:tr>
      <w:tr w:rsidRPr="009F7652" w:rsidR="00652435" w:rsidTr="00BB7498" w14:paraId="0D50A338" w14:textId="77777777">
        <w:tc>
          <w:tcPr>
            <w:cnfStyle w:val="001000000000" w:firstRow="0" w:lastRow="0" w:firstColumn="1" w:lastColumn="0" w:oddVBand="0" w:evenVBand="0" w:oddHBand="0" w:evenHBand="0" w:firstRowFirstColumn="0" w:firstRowLastColumn="0" w:lastRowFirstColumn="0" w:lastRowLastColumn="0"/>
            <w:tcW w:w="1163" w:type="dxa"/>
          </w:tcPr>
          <w:p w:rsidRPr="00D22E08" w:rsidR="00652435" w:rsidP="0058370C" w:rsidRDefault="00652435" w14:paraId="2894C9F7" w14:textId="77777777">
            <w:pPr>
              <w:spacing w:after="0" w:line="20" w:lineRule="atLeast"/>
              <w:rPr>
                <w:rFonts w:cstheme="minorHAnsi"/>
                <w:color w:val="0070C0"/>
                <w:lang w:val="fr-FR"/>
              </w:rPr>
            </w:pPr>
            <w:r w:rsidRPr="00D22E08">
              <w:rPr>
                <w:rFonts w:cstheme="minorHAnsi"/>
                <w:color w:val="0070C0"/>
                <w:lang w:val="fr-FR"/>
              </w:rPr>
              <w:t>mtime</w:t>
            </w:r>
          </w:p>
        </w:tc>
        <w:tc>
          <w:tcPr>
            <w:tcW w:w="4961" w:type="dxa"/>
          </w:tcPr>
          <w:p w:rsidRPr="009F7652" w:rsidR="00652435" w:rsidP="0058370C" w:rsidRDefault="00652435" w14:paraId="6F14D588"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fr-FR"/>
              </w:rPr>
            </w:pPr>
            <w:r w:rsidRPr="009F7652">
              <w:rPr>
                <w:lang w:val="fr-FR"/>
              </w:rPr>
              <w:t>date de modification du fichier (</w:t>
            </w:r>
            <w:r w:rsidRPr="009F7652">
              <w:rPr>
                <w:rFonts w:ascii="Courier New" w:hAnsi="Courier New" w:cs="Courier New"/>
                <w:b/>
                <w:lang w:val="fr-FR"/>
              </w:rPr>
              <w:t>ls -l</w:t>
            </w:r>
            <w:r w:rsidRPr="009F7652">
              <w:rPr>
                <w:lang w:val="fr-FR"/>
              </w:rPr>
              <w:t>)</w:t>
            </w:r>
          </w:p>
        </w:tc>
      </w:tr>
      <w:tr w:rsidRPr="009F7652" w:rsidR="00652435" w:rsidTr="00BB7498" w14:paraId="0177A3B1" w14:textId="77777777">
        <w:tc>
          <w:tcPr>
            <w:cnfStyle w:val="001000000000" w:firstRow="0" w:lastRow="0" w:firstColumn="1" w:lastColumn="0" w:oddVBand="0" w:evenVBand="0" w:oddHBand="0" w:evenHBand="0" w:firstRowFirstColumn="0" w:firstRowLastColumn="0" w:lastRowFirstColumn="0" w:lastRowLastColumn="0"/>
            <w:tcW w:w="1163" w:type="dxa"/>
          </w:tcPr>
          <w:p w:rsidRPr="00D22E08" w:rsidR="00652435" w:rsidP="0058370C" w:rsidRDefault="00652435" w14:paraId="69924287" w14:textId="77777777">
            <w:pPr>
              <w:spacing w:after="0" w:line="20" w:lineRule="atLeast"/>
              <w:rPr>
                <w:rFonts w:cstheme="minorHAnsi"/>
                <w:color w:val="0070C0"/>
                <w:lang w:val="fr-FR"/>
              </w:rPr>
            </w:pPr>
            <w:r w:rsidRPr="00D22E08">
              <w:rPr>
                <w:rFonts w:cstheme="minorHAnsi"/>
                <w:color w:val="0070C0"/>
                <w:lang w:val="fr-FR"/>
              </w:rPr>
              <w:t>ctime</w:t>
            </w:r>
          </w:p>
        </w:tc>
        <w:tc>
          <w:tcPr>
            <w:tcW w:w="4961" w:type="dxa"/>
          </w:tcPr>
          <w:p w:rsidRPr="009F7652" w:rsidR="00652435" w:rsidP="0058370C" w:rsidRDefault="00652435" w14:paraId="2B0F352C"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fr-FR"/>
              </w:rPr>
            </w:pPr>
            <w:r w:rsidRPr="009F7652">
              <w:rPr>
                <w:lang w:val="fr-FR"/>
              </w:rPr>
              <w:t>date de changement d’état du fichier (</w:t>
            </w:r>
            <w:r w:rsidRPr="009F7652">
              <w:rPr>
                <w:rFonts w:ascii="Courier New" w:hAnsi="Courier New" w:cs="Courier New"/>
                <w:b/>
                <w:lang w:val="fr-FR"/>
              </w:rPr>
              <w:t>ls -lc</w:t>
            </w:r>
            <w:r w:rsidRPr="009F7652">
              <w:rPr>
                <w:lang w:val="fr-FR"/>
              </w:rPr>
              <w:t>)</w:t>
            </w:r>
          </w:p>
        </w:tc>
      </w:tr>
      <w:tr w:rsidRPr="009F7652" w:rsidR="00652435" w:rsidTr="00BB7498" w14:paraId="0EEA543B" w14:textId="77777777">
        <w:tc>
          <w:tcPr>
            <w:cnfStyle w:val="001000000000" w:firstRow="0" w:lastRow="0" w:firstColumn="1" w:lastColumn="0" w:oddVBand="0" w:evenVBand="0" w:oddHBand="0" w:evenHBand="0" w:firstRowFirstColumn="0" w:firstRowLastColumn="0" w:lastRowFirstColumn="0" w:lastRowLastColumn="0"/>
            <w:tcW w:w="1163" w:type="dxa"/>
          </w:tcPr>
          <w:p w:rsidRPr="00D22E08" w:rsidR="00652435" w:rsidP="0058370C" w:rsidRDefault="00652435" w14:paraId="65CF7472" w14:textId="77777777">
            <w:pPr>
              <w:spacing w:after="0" w:line="20" w:lineRule="atLeast"/>
              <w:rPr>
                <w:rFonts w:cstheme="minorHAnsi"/>
                <w:color w:val="0070C0"/>
                <w:lang w:val="fr-FR"/>
              </w:rPr>
            </w:pPr>
            <w:r w:rsidRPr="00D22E08">
              <w:rPr>
                <w:rFonts w:cstheme="minorHAnsi"/>
                <w:color w:val="0070C0"/>
                <w:lang w:val="fr-FR"/>
              </w:rPr>
              <w:t>atime</w:t>
            </w:r>
          </w:p>
        </w:tc>
        <w:tc>
          <w:tcPr>
            <w:tcW w:w="4961" w:type="dxa"/>
          </w:tcPr>
          <w:p w:rsidRPr="009F7652" w:rsidR="00652435" w:rsidP="0058370C" w:rsidRDefault="00652435" w14:paraId="62B32DA1"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fr-FR"/>
              </w:rPr>
            </w:pPr>
            <w:r w:rsidRPr="009F7652">
              <w:rPr>
                <w:lang w:val="fr-FR"/>
              </w:rPr>
              <w:t>date de dernier accès au fichier (</w:t>
            </w:r>
            <w:r w:rsidRPr="009F7652">
              <w:rPr>
                <w:rFonts w:ascii="Courier New" w:hAnsi="Courier New" w:cs="Courier New"/>
                <w:b/>
                <w:lang w:val="fr-FR"/>
              </w:rPr>
              <w:t>ls -lu</w:t>
            </w:r>
            <w:r w:rsidRPr="009F7652">
              <w:rPr>
                <w:lang w:val="fr-FR"/>
              </w:rPr>
              <w:t>)</w:t>
            </w:r>
          </w:p>
        </w:tc>
      </w:tr>
    </w:tbl>
    <w:p w:rsidRPr="00DE267A" w:rsidR="00652435" w:rsidP="0058370C" w:rsidRDefault="00652435" w14:paraId="064DF485" w14:textId="37BE5661">
      <w:pPr>
        <w:spacing w:before="120" w:line="20" w:lineRule="atLeast"/>
        <w:rPr>
          <w:i/>
          <w:lang w:val="fr-FR"/>
        </w:rPr>
      </w:pPr>
      <w:r w:rsidRPr="009F7652">
        <w:rPr>
          <w:i/>
          <w:lang w:val="fr-FR"/>
        </w:rPr>
        <w:tab/>
      </w:r>
      <w:r w:rsidRPr="009F7652">
        <w:rPr>
          <w:i/>
          <w:lang w:val="fr-FR"/>
        </w:rPr>
        <w:tab/>
      </w:r>
      <w:r w:rsidRPr="009F7652">
        <w:rPr>
          <w:i/>
          <w:lang w:val="fr-FR"/>
        </w:rPr>
        <w:t xml:space="preserve">     Liste des types d’horodatage</w:t>
      </w:r>
    </w:p>
    <w:p w:rsidRPr="009F7652" w:rsidR="00652435" w:rsidP="0058370C" w:rsidRDefault="00652435" w14:paraId="59333AB4" w14:textId="77777777">
      <w:pPr>
        <w:spacing w:line="20" w:lineRule="atLeast"/>
        <w:rPr>
          <w:lang w:val="fr-FR"/>
        </w:rPr>
      </w:pPr>
      <w:r w:rsidRPr="002C3772">
        <w:rPr>
          <w:b/>
          <w:bCs/>
          <w:lang w:val="fr-FR"/>
        </w:rPr>
        <w:t>Notes</w:t>
      </w:r>
      <w:r w:rsidRPr="009F7652">
        <w:rPr>
          <w:lang w:val="fr-FR"/>
        </w:rPr>
        <w:t>...</w:t>
      </w:r>
    </w:p>
    <w:p w:rsidRPr="00D22E08" w:rsidR="00652435" w:rsidP="0058370C" w:rsidRDefault="00652435" w14:paraId="1D5FECBA" w14:textId="77777777">
      <w:pPr>
        <w:pStyle w:val="Paragraphedeliste"/>
        <w:numPr>
          <w:ilvl w:val="0"/>
          <w:numId w:val="45"/>
        </w:numPr>
        <w:spacing w:after="200" w:line="20" w:lineRule="atLeast"/>
        <w:rPr>
          <w:iCs/>
          <w:lang w:val="fr-FR"/>
        </w:rPr>
      </w:pPr>
      <w:r w:rsidRPr="00D22E08">
        <w:rPr>
          <w:rFonts w:cstheme="minorHAnsi"/>
          <w:b/>
          <w:bCs/>
          <w:color w:val="0070C0"/>
          <w:lang w:val="fr-FR"/>
        </w:rPr>
        <w:t>Écraser un fichier</w:t>
      </w:r>
      <w:r w:rsidRPr="009F7652">
        <w:rPr>
          <w:lang w:val="fr-FR"/>
        </w:rPr>
        <w:t xml:space="preserve"> va </w:t>
      </w:r>
      <w:r w:rsidRPr="00D22E08">
        <w:rPr>
          <w:rFonts w:cstheme="minorHAnsi"/>
          <w:b/>
          <w:bCs/>
          <w:color w:val="0070C0"/>
          <w:lang w:val="fr-FR"/>
        </w:rPr>
        <w:t>modifier tous les attributs</w:t>
      </w:r>
      <w:r w:rsidRPr="009F7652">
        <w:rPr>
          <w:lang w:val="fr-FR"/>
        </w:rPr>
        <w:t xml:space="preserve"> </w:t>
      </w:r>
      <w:r w:rsidRPr="00D22E08">
        <w:rPr>
          <w:iCs/>
          <w:lang w:val="fr-FR"/>
        </w:rPr>
        <w:t>mtime, ctime et atime du fichier.</w:t>
      </w:r>
    </w:p>
    <w:p w:rsidRPr="00D22E08" w:rsidR="00652435" w:rsidP="0058370C" w:rsidRDefault="00652435" w14:paraId="04094D2D" w14:textId="477D503B">
      <w:pPr>
        <w:pStyle w:val="Paragraphedeliste"/>
        <w:numPr>
          <w:ilvl w:val="0"/>
          <w:numId w:val="45"/>
        </w:numPr>
        <w:spacing w:after="200" w:line="20" w:lineRule="atLeast"/>
        <w:rPr>
          <w:iCs/>
          <w:lang w:val="fr-FR"/>
        </w:rPr>
      </w:pPr>
      <w:r w:rsidRPr="00D22E08">
        <w:rPr>
          <w:rFonts w:cstheme="minorHAnsi"/>
          <w:b/>
          <w:bCs/>
          <w:iCs/>
          <w:color w:val="0070C0"/>
          <w:lang w:val="fr-FR"/>
        </w:rPr>
        <w:t xml:space="preserve">Modifier le propriétaire ou les droits d’un fichier va </w:t>
      </w:r>
      <w:r w:rsidR="00693B5F">
        <w:rPr>
          <w:rFonts w:cstheme="minorHAnsi"/>
          <w:b/>
          <w:bCs/>
          <w:iCs/>
          <w:color w:val="0070C0"/>
          <w:lang w:val="fr-FR"/>
        </w:rPr>
        <w:t>modifier</w:t>
      </w:r>
      <w:r w:rsidRPr="00D22E08">
        <w:rPr>
          <w:rFonts w:cstheme="minorHAnsi"/>
          <w:b/>
          <w:bCs/>
          <w:iCs/>
          <w:color w:val="0070C0"/>
          <w:lang w:val="fr-FR"/>
        </w:rPr>
        <w:t xml:space="preserve"> les attributs</w:t>
      </w:r>
      <w:r w:rsidRPr="00D22E08">
        <w:rPr>
          <w:iCs/>
          <w:lang w:val="fr-FR"/>
        </w:rPr>
        <w:t xml:space="preserve"> ctime et atime du fichier.</w:t>
      </w:r>
    </w:p>
    <w:p w:rsidRPr="00D22E08" w:rsidR="00652435" w:rsidP="0058370C" w:rsidRDefault="00693B5F" w14:paraId="73E27443" w14:textId="55780904">
      <w:pPr>
        <w:pStyle w:val="Paragraphedeliste"/>
        <w:numPr>
          <w:ilvl w:val="0"/>
          <w:numId w:val="45"/>
        </w:numPr>
        <w:spacing w:after="200" w:line="20" w:lineRule="atLeast"/>
        <w:rPr>
          <w:iCs/>
          <w:lang w:val="fr-FR"/>
        </w:rPr>
      </w:pPr>
      <w:r>
        <w:rPr>
          <w:iCs/>
          <w:lang w:val="fr-FR"/>
        </w:rPr>
        <w:t xml:space="preserve">Lire </w:t>
      </w:r>
      <w:r w:rsidRPr="00D22E08" w:rsidR="00652435">
        <w:rPr>
          <w:rFonts w:cstheme="minorHAnsi"/>
          <w:b/>
          <w:bCs/>
          <w:iCs/>
          <w:color w:val="0070C0"/>
          <w:lang w:val="fr-FR"/>
        </w:rPr>
        <w:t>un fichier va modifier l’attribut</w:t>
      </w:r>
      <w:r w:rsidRPr="00D22E08" w:rsidR="00652435">
        <w:rPr>
          <w:iCs/>
          <w:lang w:val="fr-FR"/>
        </w:rPr>
        <w:t xml:space="preserve"> atime du fichier.</w:t>
      </w:r>
    </w:p>
    <w:p w:rsidRPr="009F7652" w:rsidR="00652435" w:rsidP="0058370C" w:rsidRDefault="00652435" w14:paraId="51932207" w14:textId="77777777">
      <w:pPr>
        <w:spacing w:line="20" w:lineRule="atLeast"/>
        <w:rPr>
          <w:lang w:val="fr-FR"/>
        </w:rPr>
      </w:pPr>
    </w:p>
    <w:p w:rsidRPr="009F7652" w:rsidR="00652435" w:rsidP="0058370C" w:rsidRDefault="00652435" w14:paraId="148D51C5" w14:textId="77777777">
      <w:pPr>
        <w:spacing w:line="20" w:lineRule="atLeast"/>
      </w:pPr>
      <w:r w:rsidRPr="009F7652">
        <w:rPr>
          <w:lang w:val="fr-FR"/>
        </w:rPr>
        <w:tab/>
      </w:r>
      <w:r w:rsidRPr="009F7652">
        <w:rPr>
          <w:lang w:val="fr-FR"/>
        </w:rPr>
        <w:t xml:space="preserve"> </w:t>
      </w:r>
    </w:p>
    <w:p w:rsidRPr="009F7652" w:rsidR="00652435" w:rsidP="0058370C" w:rsidRDefault="00652435" w14:paraId="24326A74" w14:textId="77777777">
      <w:pPr>
        <w:pStyle w:val="Titre2"/>
        <w:spacing w:line="20" w:lineRule="atLeast"/>
      </w:pPr>
      <w:bookmarkStart w:name="_Toc73250987" w:id="46"/>
      <w:r w:rsidRPr="009F7652">
        <w:lastRenderedPageBreak/>
        <w:t>Liens</w:t>
      </w:r>
      <w:bookmarkEnd w:id="46"/>
    </w:p>
    <w:p w:rsidRPr="009F7652" w:rsidR="00652435" w:rsidP="0058370C" w:rsidRDefault="00652435" w14:paraId="2B907A50" w14:textId="77777777">
      <w:pPr>
        <w:spacing w:line="20" w:lineRule="atLeast"/>
      </w:pPr>
      <w:r w:rsidRPr="009F7652">
        <w:t>Il existe deux méthodes pour associer le fichier « toto » avec un nom de fichier différent « titi » :</w:t>
      </w:r>
    </w:p>
    <w:p w:rsidRPr="00FD725B" w:rsidR="00652435" w:rsidP="0058370C" w:rsidRDefault="00652435" w14:paraId="60B12A06" w14:textId="5B602B10">
      <w:pPr>
        <w:pStyle w:val="Paragraphedeliste"/>
        <w:numPr>
          <w:ilvl w:val="0"/>
          <w:numId w:val="46"/>
        </w:numPr>
        <w:spacing w:after="200" w:line="20" w:lineRule="atLeast"/>
        <w:rPr>
          <w:rFonts w:cstheme="minorHAnsi"/>
        </w:rPr>
      </w:pPr>
      <w:r w:rsidRPr="00FD725B">
        <w:rPr>
          <w:rFonts w:cstheme="minorHAnsi"/>
          <w:b/>
          <w:bCs/>
          <w:color w:val="0070C0"/>
        </w:rPr>
        <w:t>Lien physique</w:t>
      </w:r>
      <w:r w:rsidR="00693B5F">
        <w:rPr>
          <w:rFonts w:cstheme="minorHAnsi"/>
          <w:b/>
          <w:bCs/>
          <w:color w:val="0070C0"/>
        </w:rPr>
        <w:t xml:space="preserve"> </w:t>
      </w:r>
      <w:r w:rsidRPr="00FD725B" w:rsidR="00693B5F">
        <w:rPr>
          <w:rFonts w:cstheme="minorHAnsi"/>
        </w:rPr>
        <w:t xml:space="preserve">ou </w:t>
      </w:r>
      <w:r w:rsidR="00693B5F">
        <w:rPr>
          <w:rFonts w:cstheme="minorHAnsi"/>
          <w:i/>
          <w:iCs/>
        </w:rPr>
        <w:t xml:space="preserve">hard </w:t>
      </w:r>
      <w:r w:rsidRPr="00693B5F" w:rsidR="00693B5F">
        <w:rPr>
          <w:rFonts w:cstheme="minorHAnsi"/>
          <w:i/>
          <w:iCs/>
        </w:rPr>
        <w:t>link</w:t>
      </w:r>
      <w:r w:rsidRPr="00FD725B">
        <w:rPr>
          <w:rFonts w:cstheme="minorHAnsi"/>
          <w:b/>
          <w:bCs/>
          <w:color w:val="0070C0"/>
        </w:rPr>
        <w:br/>
      </w:r>
      <w:r w:rsidRPr="00FD725B">
        <w:rPr>
          <w:rFonts w:cstheme="minorHAnsi"/>
        </w:rPr>
        <w:t>Nom dupliqué d’un fichier existant</w:t>
      </w:r>
      <w:r w:rsidRPr="00FD725B">
        <w:rPr>
          <w:rFonts w:cstheme="minorHAnsi"/>
        </w:rPr>
        <w:br/>
      </w:r>
      <w:r w:rsidRPr="00FD725B" w:rsidR="005F011B">
        <w:rPr>
          <w:rFonts w:cstheme="minorHAnsi"/>
          <w:b/>
          <w:bCs/>
          <w:color w:val="E36C0A" w:themeColor="accent6" w:themeShade="BF"/>
        </w:rPr>
        <w:t xml:space="preserve">&gt;&gt; </w:t>
      </w:r>
      <w:r w:rsidRPr="00FD725B">
        <w:rPr>
          <w:rFonts w:cstheme="minorHAnsi"/>
          <w:b/>
          <w:color w:val="FF0000"/>
        </w:rPr>
        <w:t xml:space="preserve">ln tux.texte tux.document </w:t>
      </w:r>
    </w:p>
    <w:p w:rsidRPr="00FD725B" w:rsidR="00652435" w:rsidP="0058370C" w:rsidRDefault="00652435" w14:paraId="07A615A7" w14:textId="1360F0F0">
      <w:pPr>
        <w:pStyle w:val="Paragraphedeliste"/>
        <w:numPr>
          <w:ilvl w:val="0"/>
          <w:numId w:val="46"/>
        </w:numPr>
        <w:spacing w:after="200" w:line="20" w:lineRule="atLeast"/>
        <w:rPr>
          <w:rFonts w:cstheme="minorHAnsi"/>
          <w:color w:val="FF0000"/>
        </w:rPr>
      </w:pPr>
      <w:r w:rsidRPr="00FD725B">
        <w:rPr>
          <w:rFonts w:cstheme="minorHAnsi"/>
          <w:b/>
          <w:bCs/>
          <w:color w:val="0070C0"/>
        </w:rPr>
        <w:t>Lien symbolique</w:t>
      </w:r>
      <w:r w:rsidRPr="00FD725B">
        <w:rPr>
          <w:rFonts w:cstheme="minorHAnsi"/>
        </w:rPr>
        <w:t xml:space="preserve"> ou </w:t>
      </w:r>
      <w:r w:rsidRPr="00693B5F">
        <w:rPr>
          <w:rFonts w:cstheme="minorHAnsi"/>
          <w:i/>
          <w:iCs/>
        </w:rPr>
        <w:t>sym</w:t>
      </w:r>
      <w:r w:rsidR="00693B5F">
        <w:rPr>
          <w:rFonts w:cstheme="minorHAnsi"/>
          <w:i/>
          <w:iCs/>
        </w:rPr>
        <w:t xml:space="preserve"> </w:t>
      </w:r>
      <w:r w:rsidRPr="00693B5F">
        <w:rPr>
          <w:rFonts w:cstheme="minorHAnsi"/>
          <w:i/>
          <w:iCs/>
        </w:rPr>
        <w:t>link</w:t>
      </w:r>
      <w:r w:rsidRPr="00FD725B">
        <w:rPr>
          <w:rFonts w:cstheme="minorHAnsi"/>
        </w:rPr>
        <w:br/>
      </w:r>
      <w:r w:rsidRPr="00FD725B">
        <w:rPr>
          <w:rFonts w:cstheme="minorHAnsi"/>
        </w:rPr>
        <w:t>Fichier spécial pointant vers un autre fichier par son nom</w:t>
      </w:r>
      <w:r w:rsidRPr="00FD725B">
        <w:rPr>
          <w:rFonts w:cstheme="minorHAnsi"/>
        </w:rPr>
        <w:br/>
      </w:r>
      <w:r w:rsidRPr="00FD725B" w:rsidR="005F011B">
        <w:rPr>
          <w:rFonts w:cstheme="minorHAnsi"/>
          <w:b/>
          <w:bCs/>
          <w:color w:val="E36C0A" w:themeColor="accent6" w:themeShade="BF"/>
        </w:rPr>
        <w:t xml:space="preserve">&gt;&gt; </w:t>
      </w:r>
      <w:r w:rsidRPr="00FD725B">
        <w:rPr>
          <w:rFonts w:cstheme="minorHAnsi"/>
          <w:b/>
          <w:color w:val="FF0000"/>
        </w:rPr>
        <w:t>ln -s tux.texte tux.document</w:t>
      </w:r>
    </w:p>
    <w:p w:rsidRPr="00693B5F" w:rsidR="00652435" w:rsidP="0058370C" w:rsidRDefault="00652435" w14:paraId="5D753327" w14:textId="77777777">
      <w:pPr>
        <w:spacing w:line="20" w:lineRule="atLeast"/>
        <w:rPr>
          <w:rFonts w:cstheme="minorHAnsi"/>
        </w:rPr>
      </w:pPr>
      <w:r w:rsidRPr="00693B5F">
        <w:rPr>
          <w:rFonts w:cstheme="minorHAnsi"/>
        </w:rPr>
        <w:t xml:space="preserve">Consultez l’exemple suivant pour des modifications du nombre de liens et les subtiles différences dans le résultat de la commande </w:t>
      </w:r>
      <w:r w:rsidRPr="00693B5F">
        <w:rPr>
          <w:rFonts w:cstheme="minorHAnsi"/>
          <w:b/>
        </w:rPr>
        <w:t>rm</w:t>
      </w:r>
      <w:r w:rsidRPr="00693B5F">
        <w:rPr>
          <w:rFonts w:cstheme="minorHAnsi"/>
        </w:rPr>
        <w:t>.</w:t>
      </w:r>
    </w:p>
    <w:p w:rsidRPr="00FD725B" w:rsidR="00652435" w:rsidP="0058370C" w:rsidRDefault="005F011B" w14:paraId="44FF468F" w14:textId="1EF1CC61">
      <w:pPr>
        <w:spacing w:line="20" w:lineRule="atLeast"/>
        <w:rPr>
          <w:rFonts w:cstheme="minorHAnsi"/>
          <w:b/>
          <w:bCs/>
          <w:color w:val="00B050"/>
        </w:rPr>
      </w:pPr>
      <w:r w:rsidRPr="00FD725B">
        <w:rPr>
          <w:rFonts w:cstheme="minorHAnsi"/>
          <w:b/>
          <w:bCs/>
          <w:color w:val="E36C0A" w:themeColor="accent6" w:themeShade="BF"/>
        </w:rPr>
        <w:t xml:space="preserve">&gt;&gt; </w:t>
      </w:r>
      <w:r w:rsidRPr="00FD725B" w:rsidR="00652435">
        <w:rPr>
          <w:rFonts w:cstheme="minorHAnsi"/>
          <w:b/>
          <w:color w:val="FF0000"/>
        </w:rPr>
        <w:t>umask 002</w:t>
      </w:r>
      <w:r w:rsidRPr="00FD725B" w:rsidR="00B9500E">
        <w:rPr>
          <w:rFonts w:cstheme="minorHAnsi"/>
          <w:b/>
          <w:color w:val="FF0000"/>
        </w:rPr>
        <w:br/>
      </w:r>
      <w:r w:rsidRPr="00FD725B">
        <w:rPr>
          <w:rFonts w:cstheme="minorHAnsi"/>
          <w:b/>
          <w:bCs/>
          <w:color w:val="E36C0A" w:themeColor="accent6" w:themeShade="BF"/>
        </w:rPr>
        <w:t xml:space="preserve">&gt;&gt; </w:t>
      </w:r>
      <w:r w:rsidRPr="00FD725B" w:rsidR="00652435">
        <w:rPr>
          <w:rFonts w:cstheme="minorHAnsi"/>
          <w:b/>
          <w:color w:val="FF0000"/>
        </w:rPr>
        <w:t>echo "Contenu d'origine" &gt; tux.texte</w:t>
      </w:r>
      <w:r w:rsidRPr="00FD725B" w:rsidR="00B9500E">
        <w:rPr>
          <w:rFonts w:cstheme="minorHAnsi"/>
          <w:b/>
          <w:color w:val="FF0000"/>
        </w:rPr>
        <w:br/>
      </w:r>
      <w:r w:rsidRPr="00FD725B">
        <w:rPr>
          <w:rFonts w:cstheme="minorHAnsi"/>
          <w:b/>
          <w:bCs/>
          <w:color w:val="E36C0A" w:themeColor="accent6" w:themeShade="BF"/>
        </w:rPr>
        <w:t xml:space="preserve">&gt;&gt; </w:t>
      </w:r>
      <w:r w:rsidRPr="00FD725B" w:rsidR="00652435">
        <w:rPr>
          <w:rFonts w:cstheme="minorHAnsi"/>
          <w:b/>
          <w:color w:val="FF0000"/>
        </w:rPr>
        <w:t>ls -li tux.texte</w:t>
      </w:r>
      <w:r w:rsidRPr="00FD725B" w:rsidR="00B9500E">
        <w:rPr>
          <w:rFonts w:cstheme="minorHAnsi"/>
          <w:b/>
          <w:color w:val="FF0000"/>
        </w:rPr>
        <w:br/>
      </w:r>
      <w:r w:rsidRPr="00FD725B" w:rsidR="00652435">
        <w:rPr>
          <w:rFonts w:cstheme="minorHAnsi"/>
        </w:rPr>
        <w:tab/>
      </w:r>
      <w:r w:rsidRPr="00FD725B" w:rsidR="00652435">
        <w:rPr>
          <w:rFonts w:cstheme="minorHAnsi"/>
          <w:b/>
          <w:bCs/>
          <w:color w:val="00B050"/>
        </w:rPr>
        <w:t>1449840 -rw-rw-r-- 1 tux tux 18 oct.  20 16:50 tux.texte</w:t>
      </w:r>
    </w:p>
    <w:p w:rsidRPr="00FD725B" w:rsidR="00652435" w:rsidP="0058370C" w:rsidRDefault="005F011B" w14:paraId="0CECFF6C" w14:textId="7C5846D8">
      <w:pPr>
        <w:spacing w:line="20" w:lineRule="atLeast"/>
        <w:rPr>
          <w:rFonts w:cstheme="minorHAnsi"/>
          <w:b/>
          <w:bCs/>
          <w:color w:val="00B050"/>
        </w:rPr>
      </w:pPr>
      <w:r w:rsidRPr="00FD725B">
        <w:rPr>
          <w:rFonts w:cstheme="minorHAnsi"/>
          <w:b/>
          <w:bCs/>
          <w:color w:val="E36C0A" w:themeColor="accent6" w:themeShade="BF"/>
        </w:rPr>
        <w:t xml:space="preserve">&gt;&gt; </w:t>
      </w:r>
      <w:r w:rsidRPr="00FD725B" w:rsidR="00652435">
        <w:rPr>
          <w:rFonts w:cstheme="minorHAnsi"/>
          <w:b/>
          <w:color w:val="FF0000"/>
        </w:rPr>
        <w:t>ln tux.texte tux.document</w:t>
      </w:r>
      <w:r w:rsidRPr="00FD725B" w:rsidR="00652435">
        <w:rPr>
          <w:rFonts w:cstheme="minorHAnsi"/>
          <w:b/>
        </w:rPr>
        <w:tab/>
      </w:r>
      <w:r w:rsidRPr="00FD725B" w:rsidR="00652435">
        <w:rPr>
          <w:rFonts w:cstheme="minorHAnsi"/>
          <w:b/>
        </w:rPr>
        <w:tab/>
      </w:r>
      <w:r w:rsidRPr="00FD725B" w:rsidR="00652435">
        <w:rPr>
          <w:rFonts w:cstheme="minorHAnsi"/>
          <w:b/>
        </w:rPr>
        <w:t># lien physique</w:t>
      </w:r>
      <w:r w:rsidRPr="00FD725B" w:rsidR="00B9500E">
        <w:rPr>
          <w:rFonts w:cstheme="minorHAnsi"/>
          <w:b/>
        </w:rPr>
        <w:br/>
      </w:r>
      <w:r w:rsidRPr="00FD725B">
        <w:rPr>
          <w:rFonts w:cstheme="minorHAnsi"/>
          <w:b/>
          <w:bCs/>
          <w:color w:val="E36C0A" w:themeColor="accent6" w:themeShade="BF"/>
        </w:rPr>
        <w:t xml:space="preserve">&gt;&gt; </w:t>
      </w:r>
      <w:r w:rsidRPr="00FD725B" w:rsidR="00652435">
        <w:rPr>
          <w:rFonts w:cstheme="minorHAnsi"/>
          <w:b/>
          <w:color w:val="FF0000"/>
        </w:rPr>
        <w:t>ln -s tux.texte tux.rapport</w:t>
      </w:r>
      <w:r w:rsidRPr="00FD725B" w:rsidR="00652435">
        <w:rPr>
          <w:rFonts w:cstheme="minorHAnsi"/>
          <w:b/>
        </w:rPr>
        <w:tab/>
      </w:r>
      <w:r w:rsidRPr="00FD725B" w:rsidR="00652435">
        <w:rPr>
          <w:rFonts w:cstheme="minorHAnsi"/>
          <w:b/>
        </w:rPr>
        <w:tab/>
      </w:r>
      <w:r w:rsidRPr="00FD725B" w:rsidR="00652435">
        <w:rPr>
          <w:rFonts w:cstheme="minorHAnsi"/>
          <w:b/>
        </w:rPr>
        <w:t># lien symbolique</w:t>
      </w:r>
      <w:r w:rsidRPr="00FD725B" w:rsidR="00B9500E">
        <w:rPr>
          <w:rFonts w:cstheme="minorHAnsi"/>
          <w:b/>
        </w:rPr>
        <w:br/>
      </w:r>
      <w:r w:rsidRPr="00FD725B">
        <w:rPr>
          <w:rFonts w:cstheme="minorHAnsi"/>
          <w:b/>
          <w:bCs/>
          <w:color w:val="E36C0A" w:themeColor="accent6" w:themeShade="BF"/>
        </w:rPr>
        <w:t xml:space="preserve">&gt;&gt; </w:t>
      </w:r>
      <w:r w:rsidRPr="00FD725B" w:rsidR="00652435">
        <w:rPr>
          <w:rFonts w:cstheme="minorHAnsi"/>
          <w:b/>
          <w:color w:val="FF0000"/>
        </w:rPr>
        <w:t>ls -li tux.texte tux.document tux.rapport</w:t>
      </w:r>
      <w:r w:rsidRPr="00FD725B" w:rsidR="00B9500E">
        <w:rPr>
          <w:rFonts w:cstheme="minorHAnsi"/>
          <w:b/>
          <w:color w:val="FF0000"/>
        </w:rPr>
        <w:br/>
      </w:r>
      <w:r w:rsidRPr="00FD725B" w:rsidR="00652435">
        <w:rPr>
          <w:rFonts w:cstheme="minorHAnsi"/>
        </w:rPr>
        <w:tab/>
      </w:r>
      <w:r w:rsidRPr="00FD725B" w:rsidR="00652435">
        <w:rPr>
          <w:rFonts w:cstheme="minorHAnsi"/>
          <w:b/>
          <w:bCs/>
          <w:color w:val="00B050"/>
        </w:rPr>
        <w:t>1449840 -rw-rw-r-- 2 tux tux 18 oct.  20 16:50 tux.texte</w:t>
      </w:r>
      <w:r w:rsidRPr="00FD725B" w:rsidR="00B9500E">
        <w:rPr>
          <w:rFonts w:cstheme="minorHAnsi"/>
          <w:b/>
          <w:bCs/>
          <w:color w:val="00B050"/>
        </w:rPr>
        <w:br/>
      </w:r>
      <w:r w:rsidRPr="00FD725B" w:rsidR="00652435">
        <w:rPr>
          <w:rFonts w:cstheme="minorHAnsi"/>
          <w:b/>
          <w:bCs/>
          <w:color w:val="00B050"/>
        </w:rPr>
        <w:tab/>
      </w:r>
      <w:r w:rsidRPr="00FD725B" w:rsidR="00652435">
        <w:rPr>
          <w:rFonts w:cstheme="minorHAnsi"/>
          <w:b/>
          <w:bCs/>
          <w:color w:val="00B050"/>
        </w:rPr>
        <w:t>1449840 -rw-rw-r-- 1 tux tux 18 oct.  20 16:50 tux.document</w:t>
      </w:r>
      <w:r w:rsidRPr="00FD725B" w:rsidR="00B9500E">
        <w:rPr>
          <w:rFonts w:cstheme="minorHAnsi"/>
          <w:b/>
          <w:bCs/>
          <w:color w:val="00B050"/>
        </w:rPr>
        <w:br/>
      </w:r>
      <w:r w:rsidRPr="00FD725B" w:rsidR="00652435">
        <w:rPr>
          <w:rFonts w:cstheme="minorHAnsi"/>
          <w:b/>
          <w:bCs/>
          <w:color w:val="00B050"/>
        </w:rPr>
        <w:tab/>
      </w:r>
      <w:r w:rsidRPr="00FD725B" w:rsidR="00652435">
        <w:rPr>
          <w:rFonts w:cstheme="minorHAnsi"/>
          <w:b/>
          <w:bCs/>
          <w:color w:val="00B050"/>
        </w:rPr>
        <w:t>1450180 lrwxrwxrwx 2 tux tux 18 oct.  20 16:55 tux.texte -&gt; tux.document</w:t>
      </w:r>
    </w:p>
    <w:p w:rsidRPr="00FD725B" w:rsidR="00652435" w:rsidP="0058370C" w:rsidRDefault="005F011B" w14:paraId="13FC6C18" w14:textId="172BD5BB">
      <w:pPr>
        <w:spacing w:line="20" w:lineRule="atLeast"/>
        <w:rPr>
          <w:rFonts w:cstheme="minorHAnsi"/>
          <w:b/>
          <w:bCs/>
          <w:color w:val="00B050"/>
        </w:rPr>
      </w:pPr>
      <w:r w:rsidRPr="00FD725B">
        <w:rPr>
          <w:rFonts w:cstheme="minorHAnsi"/>
          <w:b/>
          <w:bCs/>
          <w:color w:val="E36C0A" w:themeColor="accent6" w:themeShade="BF"/>
        </w:rPr>
        <w:t xml:space="preserve">&gt;&gt; </w:t>
      </w:r>
      <w:r w:rsidRPr="00FD725B" w:rsidR="00652435">
        <w:rPr>
          <w:rFonts w:cstheme="minorHAnsi"/>
          <w:b/>
          <w:color w:val="FF0000"/>
        </w:rPr>
        <w:t>rm tux.texte</w:t>
      </w:r>
      <w:r w:rsidRPr="00FD725B" w:rsidR="00B9500E">
        <w:rPr>
          <w:rFonts w:cstheme="minorHAnsi"/>
          <w:b/>
          <w:color w:val="FF0000"/>
        </w:rPr>
        <w:br/>
      </w:r>
      <w:r w:rsidRPr="00FD725B">
        <w:rPr>
          <w:rFonts w:cstheme="minorHAnsi"/>
          <w:b/>
          <w:bCs/>
          <w:color w:val="E36C0A" w:themeColor="accent6" w:themeShade="BF"/>
        </w:rPr>
        <w:t xml:space="preserve">&gt;&gt; </w:t>
      </w:r>
      <w:r w:rsidRPr="00FD725B" w:rsidR="00652435">
        <w:rPr>
          <w:rFonts w:cstheme="minorHAnsi"/>
          <w:b/>
          <w:color w:val="FF0000"/>
        </w:rPr>
        <w:t>echo "Nouveau contenu" &gt; tux.texte</w:t>
      </w:r>
      <w:r w:rsidRPr="00FD725B" w:rsidR="00B9500E">
        <w:rPr>
          <w:rFonts w:cstheme="minorHAnsi"/>
          <w:b/>
          <w:color w:val="FF0000"/>
        </w:rPr>
        <w:br/>
      </w:r>
      <w:r w:rsidRPr="00FD725B">
        <w:rPr>
          <w:rFonts w:cstheme="minorHAnsi"/>
          <w:b/>
          <w:bCs/>
          <w:color w:val="E36C0A" w:themeColor="accent6" w:themeShade="BF"/>
        </w:rPr>
        <w:t xml:space="preserve">&gt;&gt; </w:t>
      </w:r>
      <w:r w:rsidRPr="00FD725B" w:rsidR="00652435">
        <w:rPr>
          <w:rFonts w:cstheme="minorHAnsi"/>
          <w:b/>
          <w:color w:val="FF0000"/>
        </w:rPr>
        <w:t>ls -li tux.texte tux.document tux.rapport</w:t>
      </w:r>
      <w:r w:rsidRPr="00FD725B" w:rsidR="00B9500E">
        <w:rPr>
          <w:rFonts w:cstheme="minorHAnsi"/>
          <w:b/>
          <w:color w:val="FF0000"/>
        </w:rPr>
        <w:br/>
      </w:r>
      <w:r w:rsidRPr="00FD725B" w:rsidR="00652435">
        <w:rPr>
          <w:rFonts w:cstheme="minorHAnsi"/>
        </w:rPr>
        <w:tab/>
      </w:r>
      <w:r w:rsidRPr="00FD725B" w:rsidR="00652435">
        <w:rPr>
          <w:rFonts w:cstheme="minorHAnsi"/>
          <w:b/>
          <w:bCs/>
          <w:color w:val="00B050"/>
        </w:rPr>
        <w:t>1450183 -rw-rw-r-- 2 pingouin pingouin 18 oct.  20 16:56 tux.texte</w:t>
      </w:r>
      <w:r w:rsidRPr="00FD725B" w:rsidR="00B9500E">
        <w:rPr>
          <w:rFonts w:cstheme="minorHAnsi"/>
          <w:b/>
          <w:bCs/>
          <w:color w:val="00B050"/>
        </w:rPr>
        <w:br/>
      </w:r>
      <w:r w:rsidRPr="00FD725B" w:rsidR="00652435">
        <w:rPr>
          <w:rFonts w:cstheme="minorHAnsi"/>
          <w:b/>
          <w:bCs/>
          <w:color w:val="00B050"/>
        </w:rPr>
        <w:tab/>
      </w:r>
      <w:r w:rsidRPr="00FD725B" w:rsidR="00652435">
        <w:rPr>
          <w:rFonts w:cstheme="minorHAnsi"/>
          <w:b/>
          <w:bCs/>
          <w:color w:val="00B050"/>
        </w:rPr>
        <w:t>1449840 -rw-rw-r-- 1 pingouin pingouin 18 oct.  20 16:50 tux.document</w:t>
      </w:r>
      <w:r w:rsidRPr="00FD725B" w:rsidR="00B9500E">
        <w:rPr>
          <w:rFonts w:cstheme="minorHAnsi"/>
          <w:b/>
          <w:bCs/>
          <w:color w:val="00B050"/>
        </w:rPr>
        <w:br/>
      </w:r>
      <w:r w:rsidRPr="00FD725B" w:rsidR="00652435">
        <w:rPr>
          <w:rFonts w:cstheme="minorHAnsi"/>
          <w:b/>
          <w:bCs/>
          <w:color w:val="00B050"/>
        </w:rPr>
        <w:tab/>
      </w:r>
      <w:r w:rsidRPr="00FD725B" w:rsidR="00652435">
        <w:rPr>
          <w:rFonts w:cstheme="minorHAnsi"/>
          <w:b/>
          <w:bCs/>
          <w:color w:val="00B050"/>
        </w:rPr>
        <w:t>1450180 lrwxrwxrwx 2 pingouin pingouin 18 oct.  20 16:55 tux.texte -&gt; tux.rapport</w:t>
      </w:r>
    </w:p>
    <w:p w:rsidRPr="00693B5F" w:rsidR="00652435" w:rsidP="0058370C" w:rsidRDefault="005F011B" w14:paraId="1D50182E" w14:textId="7C5C8793">
      <w:pPr>
        <w:spacing w:line="20" w:lineRule="atLeast"/>
        <w:rPr>
          <w:rFonts w:cstheme="minorHAnsi"/>
          <w:b/>
          <w:bCs/>
          <w:color w:val="00B050"/>
        </w:rPr>
      </w:pPr>
      <w:r w:rsidRPr="00FD725B">
        <w:rPr>
          <w:rFonts w:cstheme="minorHAnsi"/>
          <w:b/>
          <w:bCs/>
          <w:color w:val="E36C0A" w:themeColor="accent6" w:themeShade="BF"/>
        </w:rPr>
        <w:t xml:space="preserve">&gt;&gt; </w:t>
      </w:r>
      <w:r w:rsidRPr="00FD725B" w:rsidR="00652435">
        <w:rPr>
          <w:rFonts w:cstheme="minorHAnsi"/>
          <w:b/>
          <w:color w:val="FF0000"/>
        </w:rPr>
        <w:t>cat tux.document</w:t>
      </w:r>
      <w:r w:rsidRPr="00FD725B" w:rsidR="00B9500E">
        <w:rPr>
          <w:rFonts w:cstheme="minorHAnsi"/>
          <w:b/>
          <w:color w:val="FF0000"/>
        </w:rPr>
        <w:br/>
      </w:r>
      <w:r w:rsidRPr="00693B5F" w:rsidR="00652435">
        <w:rPr>
          <w:rFonts w:cstheme="minorHAnsi"/>
          <w:b/>
          <w:bCs/>
          <w:color w:val="00B050"/>
        </w:rPr>
        <w:t>Contenu d'origine</w:t>
      </w:r>
    </w:p>
    <w:p w:rsidRPr="00693B5F" w:rsidR="00652435" w:rsidP="0058370C" w:rsidRDefault="005F011B" w14:paraId="100217C2" w14:textId="53F6FB8F">
      <w:pPr>
        <w:spacing w:line="20" w:lineRule="atLeast"/>
        <w:rPr>
          <w:rFonts w:cstheme="minorHAnsi"/>
          <w:b/>
          <w:bCs/>
          <w:color w:val="00B050"/>
        </w:rPr>
      </w:pPr>
      <w:r w:rsidRPr="00FD725B">
        <w:rPr>
          <w:rFonts w:cstheme="minorHAnsi"/>
          <w:b/>
          <w:bCs/>
          <w:color w:val="E36C0A" w:themeColor="accent6" w:themeShade="BF"/>
        </w:rPr>
        <w:t xml:space="preserve">&gt;&gt; </w:t>
      </w:r>
      <w:r w:rsidRPr="00FD725B" w:rsidR="00652435">
        <w:rPr>
          <w:rFonts w:cstheme="minorHAnsi"/>
          <w:b/>
          <w:color w:val="FF0000"/>
        </w:rPr>
        <w:t>cat tux.texte</w:t>
      </w:r>
      <w:r w:rsidRPr="00FD725B" w:rsidR="00B9500E">
        <w:rPr>
          <w:rFonts w:cstheme="minorHAnsi"/>
          <w:b/>
          <w:color w:val="FF0000"/>
        </w:rPr>
        <w:br/>
      </w:r>
      <w:r w:rsidRPr="00693B5F" w:rsidR="00652435">
        <w:rPr>
          <w:rFonts w:cstheme="minorHAnsi"/>
          <w:b/>
          <w:bCs/>
          <w:color w:val="00B050"/>
        </w:rPr>
        <w:t>Nouveau contenu</w:t>
      </w:r>
    </w:p>
    <w:p w:rsidRPr="009F7652" w:rsidR="00652435" w:rsidP="0058370C" w:rsidRDefault="00652435" w14:paraId="7465C95A" w14:textId="77777777">
      <w:pPr>
        <w:spacing w:line="20" w:lineRule="atLeast"/>
      </w:pPr>
      <w:r w:rsidRPr="009F7652">
        <w:t xml:space="preserve">Un lien physique peut être mis en place à l’intérieur du même système de fichiers, il partage le même numéro d’inœud, ce que montre l’option </w:t>
      </w:r>
      <w:r w:rsidRPr="009F7652">
        <w:rPr>
          <w:i/>
        </w:rPr>
        <w:t>-i</w:t>
      </w:r>
      <w:r w:rsidRPr="009F7652">
        <w:t xml:space="preserve"> de la commande </w:t>
      </w:r>
      <w:r w:rsidRPr="009F7652">
        <w:rPr>
          <w:rFonts w:ascii="Courier New" w:hAnsi="Courier New" w:cs="Courier New"/>
          <w:b/>
        </w:rPr>
        <w:t>ls</w:t>
      </w:r>
      <w:r w:rsidRPr="009F7652">
        <w:t>.</w:t>
      </w:r>
    </w:p>
    <w:p w:rsidRPr="009F7652" w:rsidR="00652435" w:rsidP="0058370C" w:rsidRDefault="00652435" w14:paraId="5E3EF7A6" w14:textId="77777777">
      <w:pPr>
        <w:spacing w:before="120" w:line="20" w:lineRule="atLeast"/>
      </w:pPr>
      <w:r w:rsidRPr="009F7652">
        <w:t xml:space="preserve">Le lien symbolique a les permissions d’accès nominales au fichier de « </w:t>
      </w:r>
      <w:r w:rsidRPr="009F7652">
        <w:rPr>
          <w:i/>
        </w:rPr>
        <w:t>rwxrwxrwx</w:t>
      </w:r>
      <w:r w:rsidRPr="009F7652">
        <w:t xml:space="preserve"> » comme il apparaît dans l’exemple ci-dessus, alors que les permissions d’accès effectives sont celles du fichier vers lequel il pointe.</w:t>
      </w:r>
    </w:p>
    <w:p w:rsidRPr="009F7652" w:rsidR="00652435" w:rsidP="0058370C" w:rsidRDefault="00652435" w14:paraId="404A682E" w14:textId="5C8BC9B9">
      <w:pPr>
        <w:spacing w:line="20" w:lineRule="atLeast"/>
      </w:pPr>
      <w:r w:rsidRPr="00B9500E">
        <w:rPr>
          <w:b/>
          <w:bCs/>
        </w:rPr>
        <w:t>Attention</w:t>
      </w:r>
      <w:r w:rsidRPr="009F7652">
        <w:t>...</w:t>
      </w:r>
      <w:r w:rsidR="00B9500E">
        <w:br/>
      </w:r>
      <w:r w:rsidRPr="009F7652">
        <w:t>En règle générale — à moins d’avoir une très bonne raison pour cela — il faudrait s’abstenir de créer des liens physiques ou des liens symboliques compliqués. Cela peut provoquer des cauchemars lorsque la combinaison logique des liens symboliques crée une boucle dans le système de fichiers.</w:t>
      </w:r>
    </w:p>
    <w:p w:rsidRPr="009F7652" w:rsidR="00652435" w:rsidP="0058370C" w:rsidRDefault="00652435" w14:paraId="077E36CA" w14:textId="34B774EF">
      <w:pPr>
        <w:spacing w:line="20" w:lineRule="atLeast"/>
      </w:pPr>
      <w:r w:rsidRPr="00B9500E">
        <w:rPr>
          <w:b/>
          <w:bCs/>
        </w:rPr>
        <w:t>Note</w:t>
      </w:r>
      <w:r w:rsidR="00B9500E">
        <w:t>…</w:t>
      </w:r>
      <w:r w:rsidR="00B9500E">
        <w:br/>
      </w:r>
      <w:r w:rsidRPr="009F7652">
        <w:t>Il est généralement préférable d’utiliser des liens symboliques plutôt que des liens physiques à moins que vous n’ayez une bonne raison d’utiliser un lien physique.</w:t>
      </w:r>
    </w:p>
    <w:p w:rsidRPr="009F7652" w:rsidR="00652435" w:rsidP="0058370C" w:rsidRDefault="00652435" w14:paraId="1008AA91" w14:textId="77777777">
      <w:pPr>
        <w:spacing w:line="20" w:lineRule="atLeast"/>
      </w:pPr>
    </w:p>
    <w:p w:rsidRPr="009F7652" w:rsidR="00652435" w:rsidP="0058370C" w:rsidRDefault="00652435" w14:paraId="37844595" w14:textId="4BB65035">
      <w:pPr>
        <w:spacing w:line="20" w:lineRule="atLeast"/>
      </w:pPr>
      <w:r w:rsidRPr="009F7652">
        <w:lastRenderedPageBreak/>
        <w:t xml:space="preserve">Si </w:t>
      </w:r>
      <w:r w:rsidR="007766E1">
        <w:t>on vient</w:t>
      </w:r>
      <w:r w:rsidRPr="009F7652">
        <w:t xml:space="preserve"> de passer à Linux depuis Windows, la bonne conception d’un système de fichiers UNIX comparé à l’équivalent le plus proche que sont les « raccourcis Windows » deviendra vite claire. Parce qu’il est implémenté dans le système de fichiers, les applications ne voient pas de différence entre un fichier lié et son original. Dans le cas de liens physiques, il n’y a vraiment aucune différence.</w:t>
      </w:r>
    </w:p>
    <w:p w:rsidR="00B9500E" w:rsidP="0058370C" w:rsidRDefault="00B9500E" w14:paraId="54D17754" w14:textId="48CC0F55">
      <w:pPr>
        <w:spacing w:after="0" w:line="20" w:lineRule="atLeast"/>
        <w:rPr>
          <w:rFonts w:ascii="Arial Black" w:hAnsi="Arial Black" w:eastAsiaTheme="majorEastAsia" w:cstheme="majorBidi"/>
          <w:b/>
          <w:color w:val="EC1447"/>
          <w:szCs w:val="32"/>
        </w:rPr>
      </w:pPr>
    </w:p>
    <w:p w:rsidR="007766E1" w:rsidRDefault="007766E1" w14:paraId="417298F6" w14:textId="77777777">
      <w:pPr>
        <w:spacing w:after="0" w:line="276" w:lineRule="auto"/>
        <w:rPr>
          <w:rFonts w:ascii="Arial Black" w:hAnsi="Arial Black" w:eastAsiaTheme="majorEastAsia" w:cstheme="majorBidi"/>
          <w:b/>
          <w:color w:val="EC1447"/>
          <w:szCs w:val="32"/>
        </w:rPr>
      </w:pPr>
      <w:r>
        <w:br w:type="page"/>
      </w:r>
    </w:p>
    <w:p w:rsidR="00A01E11" w:rsidP="0058370C" w:rsidRDefault="00A01E11" w14:paraId="46BFD259" w14:textId="5775134F">
      <w:pPr>
        <w:pStyle w:val="Titre1"/>
        <w:spacing w:line="20" w:lineRule="atLeast"/>
        <w:rPr>
          <w:rFonts w:ascii="Calibri" w:hAnsi="Calibri" w:eastAsia="Calibri" w:cs="Calibri"/>
          <w:szCs w:val="22"/>
        </w:rPr>
      </w:pPr>
      <w:bookmarkStart w:name="_Toc73250988" w:id="47"/>
      <w:r w:rsidRPr="773D1670">
        <w:lastRenderedPageBreak/>
        <w:t>Listes de contrôle</w:t>
      </w:r>
      <w:bookmarkEnd w:id="47"/>
    </w:p>
    <w:p w:rsidR="00A01E11" w:rsidP="0058370C" w:rsidRDefault="00A01E11" w14:paraId="47F56916" w14:textId="2D92D9F1">
      <w:pPr>
        <w:spacing w:line="20" w:lineRule="atLeast"/>
      </w:pPr>
      <w:r w:rsidRPr="773D1670">
        <w:rPr>
          <w:rFonts w:ascii="Calibri" w:hAnsi="Calibri" w:eastAsia="Calibri" w:cs="Calibri"/>
        </w:rPr>
        <w:t xml:space="preserve">Une </w:t>
      </w:r>
      <w:r w:rsidR="0009441B">
        <w:rPr>
          <w:rFonts w:ascii="Calibri" w:hAnsi="Calibri" w:eastAsia="Calibri" w:cs="Calibri"/>
        </w:rPr>
        <w:t xml:space="preserve">Liste de contrôle d’accès ou </w:t>
      </w:r>
      <w:r w:rsidRPr="773D1670">
        <w:rPr>
          <w:rFonts w:ascii="Calibri" w:hAnsi="Calibri" w:eastAsia="Calibri" w:cs="Calibri"/>
        </w:rPr>
        <w:t>ACL</w:t>
      </w:r>
      <w:r w:rsidR="0009441B">
        <w:rPr>
          <w:rFonts w:ascii="Calibri" w:hAnsi="Calibri" w:eastAsia="Calibri" w:cs="Calibri"/>
        </w:rPr>
        <w:t xml:space="preserve"> (</w:t>
      </w:r>
      <w:r w:rsidRPr="0009441B">
        <w:rPr>
          <w:rFonts w:ascii="Calibri" w:hAnsi="Calibri" w:eastAsia="Calibri" w:cs="Calibri"/>
          <w:i/>
          <w:iCs/>
        </w:rPr>
        <w:t>Access Control List</w:t>
      </w:r>
      <w:r w:rsidRPr="773D1670">
        <w:rPr>
          <w:rFonts w:ascii="Calibri" w:hAnsi="Calibri" w:eastAsia="Calibri" w:cs="Calibri"/>
        </w:rPr>
        <w:t xml:space="preserve">) est une </w:t>
      </w:r>
      <w:r w:rsidRPr="0009441B">
        <w:rPr>
          <w:rFonts w:ascii="Calibri" w:hAnsi="Calibri" w:eastAsia="Calibri" w:cs="Calibri"/>
          <w:b/>
          <w:bCs/>
          <w:color w:val="0070C0"/>
        </w:rPr>
        <w:t>liste de permissions</w:t>
      </w:r>
      <w:r w:rsidRPr="0009441B">
        <w:rPr>
          <w:rFonts w:ascii="Calibri" w:hAnsi="Calibri" w:eastAsia="Calibri" w:cs="Calibri"/>
          <w:color w:val="0070C0"/>
        </w:rPr>
        <w:t xml:space="preserve"> </w:t>
      </w:r>
      <w:r w:rsidRPr="773D1670">
        <w:rPr>
          <w:rFonts w:ascii="Calibri" w:hAnsi="Calibri" w:eastAsia="Calibri" w:cs="Calibri"/>
        </w:rPr>
        <w:t xml:space="preserve">sur un fichier, un répertoire ou une arborescence, </w:t>
      </w:r>
      <w:r w:rsidRPr="0009441B">
        <w:rPr>
          <w:rFonts w:ascii="Calibri" w:hAnsi="Calibri" w:eastAsia="Calibri" w:cs="Calibri"/>
          <w:b/>
          <w:bCs/>
          <w:color w:val="0070C0"/>
        </w:rPr>
        <w:t>ajoutée aux permissions classiques</w:t>
      </w:r>
      <w:r w:rsidRPr="773D1670">
        <w:rPr>
          <w:rFonts w:ascii="Calibri" w:hAnsi="Calibri" w:eastAsia="Calibri" w:cs="Calibri"/>
        </w:rPr>
        <w:t xml:space="preserve"> (c'est-à-dire, techniquement, les permissions POSIX.1) de ce fichier. Ces permissions concernent des utilisateurs et/ou des groupes définis. La gestion des ACL sous Linux s'inspire de la norme POSIX 1003.1e (projet 17) mais ne la respecte pas entièrement.</w:t>
      </w:r>
    </w:p>
    <w:p w:rsidR="00A01E11" w:rsidP="0058370C" w:rsidRDefault="00A01E11" w14:paraId="2CCD5925" w14:textId="77777777">
      <w:pPr>
        <w:spacing w:line="20" w:lineRule="atLeast"/>
      </w:pPr>
      <w:r w:rsidRPr="773D1670">
        <w:rPr>
          <w:rFonts w:ascii="Calibri" w:hAnsi="Calibri" w:eastAsia="Calibri" w:cs="Calibri"/>
        </w:rPr>
        <w:t xml:space="preserve">Au moyen des ACL, on peut </w:t>
      </w:r>
      <w:r w:rsidRPr="0009441B">
        <w:rPr>
          <w:rFonts w:ascii="Calibri" w:hAnsi="Calibri" w:eastAsia="Calibri" w:cs="Calibri"/>
          <w:b/>
          <w:bCs/>
          <w:color w:val="0070C0"/>
        </w:rPr>
        <w:t>étendre le nombre d'utilisateurs et de groupes ayant des droits sur un même fichier</w:t>
      </w:r>
      <w:r w:rsidRPr="773D1670">
        <w:rPr>
          <w:rFonts w:ascii="Calibri" w:hAnsi="Calibri" w:eastAsia="Calibri" w:cs="Calibri"/>
        </w:rPr>
        <w:t xml:space="preserve">. Dans le monde UNIX, chaque fichier ne peut normalement indiquer des permissions que pour un seul utilisateur et un seul groupe, qui s'opposent à une unique catégorie correspondant à tous les autres (ou le reste du monde). </w:t>
      </w:r>
      <w:r>
        <w:br/>
      </w:r>
      <w:r w:rsidRPr="773D1670">
        <w:rPr>
          <w:rFonts w:ascii="Calibri" w:hAnsi="Calibri" w:eastAsia="Calibri" w:cs="Calibri"/>
        </w:rPr>
        <w:t xml:space="preserve">Avec les ACL, on peut (entre autres) </w:t>
      </w:r>
      <w:r w:rsidRPr="0009441B">
        <w:rPr>
          <w:rFonts w:ascii="Calibri" w:hAnsi="Calibri" w:eastAsia="Calibri" w:cs="Calibri"/>
          <w:b/>
          <w:bCs/>
          <w:color w:val="0070C0"/>
        </w:rPr>
        <w:t>ajouter à un fichier d'autres utilisateurs et groupes et définir leurs droits séparément</w:t>
      </w:r>
      <w:r w:rsidRPr="773D1670">
        <w:rPr>
          <w:rFonts w:ascii="Calibri" w:hAnsi="Calibri" w:eastAsia="Calibri" w:cs="Calibri"/>
        </w:rPr>
        <w:t xml:space="preserve">. </w:t>
      </w:r>
    </w:p>
    <w:p w:rsidR="00A01E11" w:rsidP="0058370C" w:rsidRDefault="00A01E11" w14:paraId="5CE1A659" w14:textId="77777777">
      <w:pPr>
        <w:spacing w:line="20" w:lineRule="atLeast"/>
      </w:pPr>
      <w:r w:rsidRPr="773D1670">
        <w:rPr>
          <w:rFonts w:ascii="Calibri" w:hAnsi="Calibri" w:eastAsia="Calibri" w:cs="Calibri"/>
        </w:rPr>
        <w:t>Les ACL sont très utiles (voire indispensables) dans des environnements informatiques axés sur le travail collaboratif et mutualisé. De plus, leur utilisation avec SAMBA permet d'en étendre les capacités.</w:t>
      </w:r>
    </w:p>
    <w:p w:rsidR="00A01E11" w:rsidP="0058370C" w:rsidRDefault="00A01E11" w14:paraId="57B7903A" w14:textId="77777777">
      <w:pPr>
        <w:spacing w:line="20" w:lineRule="atLeast"/>
        <w:rPr>
          <w:rFonts w:ascii="Calibri" w:hAnsi="Calibri" w:eastAsia="Calibri" w:cs="Calibri"/>
        </w:rPr>
      </w:pPr>
      <w:r w:rsidRPr="773D1670">
        <w:rPr>
          <w:rFonts w:ascii="Calibri" w:hAnsi="Calibri" w:eastAsia="Calibri" w:cs="Calibri"/>
        </w:rPr>
        <w:t>Dans les exemples qui suivent, les commandes peuvent être saisi en tant que root ou en utilisateur normal, selon la portée des modifications : pour modifier les droits d'un fichier qui n'est pas possédé par un utilisateur ou pour ajouter des permissions à un autre utilisateur ou encore pour ajouter aux ACL un groupe dont l'utilisateur ne fait pas partie, il faut être root.</w:t>
      </w:r>
    </w:p>
    <w:p w:rsidR="00A01E11" w:rsidP="0058370C" w:rsidRDefault="00A01E11" w14:paraId="3824F07D" w14:textId="77777777">
      <w:pPr>
        <w:spacing w:line="20" w:lineRule="atLeast"/>
      </w:pPr>
      <w:r w:rsidRPr="773D1670">
        <w:rPr>
          <w:rFonts w:ascii="Calibri" w:hAnsi="Calibri" w:eastAsia="Calibri" w:cs="Calibri"/>
        </w:rPr>
        <w:t>La mise en place des ACL implique trois notions principales ...</w:t>
      </w:r>
    </w:p>
    <w:p w:rsidR="00A01E11" w:rsidP="0058370C" w:rsidRDefault="00A01E11" w14:paraId="7C2AC911" w14:textId="77777777">
      <w:pPr>
        <w:pStyle w:val="Paragraphedeliste"/>
        <w:numPr>
          <w:ilvl w:val="0"/>
          <w:numId w:val="47"/>
        </w:numPr>
        <w:spacing w:line="20" w:lineRule="atLeast"/>
      </w:pPr>
      <w:r w:rsidRPr="773D1670">
        <w:rPr>
          <w:rFonts w:ascii="Calibri" w:hAnsi="Calibri" w:eastAsia="Calibri" w:cs="Calibri"/>
          <w:b/>
          <w:bCs/>
          <w:color w:val="4F81BD" w:themeColor="accent1"/>
        </w:rPr>
        <w:t>ACL minimale</w:t>
      </w:r>
      <w:r>
        <w:br/>
      </w:r>
      <w:r w:rsidRPr="773D1670">
        <w:rPr>
          <w:rFonts w:ascii="Calibri" w:hAnsi="Calibri" w:eastAsia="Calibri" w:cs="Calibri"/>
        </w:rPr>
        <w:t>Une ACL est composée exclusivement d’éléments de type propriétaire, groupe et autres.</w:t>
      </w:r>
      <w:r>
        <w:br/>
      </w:r>
      <w:r w:rsidRPr="773D1670">
        <w:rPr>
          <w:rFonts w:ascii="Calibri" w:hAnsi="Calibri" w:eastAsia="Calibri" w:cs="Calibri"/>
        </w:rPr>
        <w:t>L’ACL minimale est une traduction en ACL des droits d’accès traditionnels Unix ;</w:t>
      </w:r>
    </w:p>
    <w:p w:rsidR="00A01E11" w:rsidP="0058370C" w:rsidRDefault="00A01E11" w14:paraId="10709354" w14:textId="77777777">
      <w:pPr>
        <w:pStyle w:val="Paragraphedeliste"/>
        <w:numPr>
          <w:ilvl w:val="0"/>
          <w:numId w:val="47"/>
        </w:numPr>
        <w:spacing w:line="20" w:lineRule="atLeast"/>
      </w:pPr>
      <w:r w:rsidRPr="773D1670">
        <w:rPr>
          <w:rFonts w:ascii="Calibri" w:hAnsi="Calibri" w:eastAsia="Calibri" w:cs="Calibri"/>
          <w:b/>
          <w:bCs/>
          <w:color w:val="4F81BD" w:themeColor="accent1"/>
        </w:rPr>
        <w:t>ACL étendue</w:t>
      </w:r>
      <w:r>
        <w:br/>
      </w:r>
      <w:r w:rsidRPr="773D1670">
        <w:rPr>
          <w:rFonts w:ascii="Calibri" w:hAnsi="Calibri" w:eastAsia="Calibri" w:cs="Calibri"/>
        </w:rPr>
        <w:t xml:space="preserve">Une ACL étendue prolonge les droits de l’ACL minimale. </w:t>
      </w:r>
      <w:r>
        <w:br/>
      </w:r>
      <w:r w:rsidRPr="773D1670">
        <w:rPr>
          <w:rFonts w:ascii="Calibri" w:hAnsi="Calibri" w:eastAsia="Calibri" w:cs="Calibri"/>
        </w:rPr>
        <w:t xml:space="preserve">Elle contient au moins un élément de type </w:t>
      </w:r>
      <w:r w:rsidRPr="773D1670">
        <w:rPr>
          <w:rFonts w:ascii="Calibri" w:hAnsi="Calibri" w:eastAsia="Calibri" w:cs="Calibri"/>
          <w:b/>
          <w:bCs/>
        </w:rPr>
        <w:t xml:space="preserve">mask </w:t>
      </w:r>
      <w:r w:rsidRPr="773D1670">
        <w:rPr>
          <w:rFonts w:ascii="Calibri" w:hAnsi="Calibri" w:eastAsia="Calibri" w:cs="Calibri"/>
        </w:rPr>
        <w:t>et peut contenir des éléments de type utilisateur et/ou groupe ;</w:t>
      </w:r>
    </w:p>
    <w:p w:rsidR="00A01E11" w:rsidP="0058370C" w:rsidRDefault="00A01E11" w14:paraId="49D0C49F" w14:textId="77777777">
      <w:pPr>
        <w:pStyle w:val="Paragraphedeliste"/>
        <w:numPr>
          <w:ilvl w:val="0"/>
          <w:numId w:val="47"/>
        </w:numPr>
        <w:spacing w:line="20" w:lineRule="atLeast"/>
      </w:pPr>
      <w:r w:rsidRPr="773D1670">
        <w:rPr>
          <w:rFonts w:ascii="Calibri" w:hAnsi="Calibri" w:eastAsia="Calibri" w:cs="Calibri"/>
          <w:b/>
          <w:bCs/>
          <w:color w:val="4F81BD" w:themeColor="accent1"/>
        </w:rPr>
        <w:t>ACL par défaut</w:t>
      </w:r>
      <w:r>
        <w:br/>
      </w:r>
      <w:r w:rsidRPr="773D1670">
        <w:rPr>
          <w:rFonts w:ascii="Calibri" w:hAnsi="Calibri" w:eastAsia="Calibri" w:cs="Calibri"/>
        </w:rPr>
        <w:t xml:space="preserve"> Les ACL par défaut ne peuvent être appliquées qu’aux répertoires et définissent quels droits un objet du système de fichiers devra hériter (de son répertoire parent) lors de sa création.</w:t>
      </w:r>
    </w:p>
    <w:p w:rsidR="00A01E11" w:rsidP="0058370C" w:rsidRDefault="00A01E11" w14:paraId="6913F00F" w14:textId="77777777">
      <w:pPr>
        <w:spacing w:line="20" w:lineRule="atLeast"/>
        <w:rPr>
          <w:rFonts w:ascii="Calibri" w:hAnsi="Calibri" w:eastAsia="Calibri" w:cs="Calibri"/>
        </w:rPr>
      </w:pPr>
    </w:p>
    <w:p w:rsidR="00A01E11" w:rsidP="0058370C" w:rsidRDefault="00A01E11" w14:paraId="3CED69A8" w14:textId="77777777">
      <w:pPr>
        <w:pStyle w:val="Titre2"/>
        <w:spacing w:line="20" w:lineRule="atLeast"/>
      </w:pPr>
      <w:bookmarkStart w:name="_Toc73250989" w:id="48"/>
      <w:r w:rsidRPr="773D1670">
        <w:t>Exemple pratique</w:t>
      </w:r>
      <w:bookmarkEnd w:id="48"/>
    </w:p>
    <w:p w:rsidRPr="0009441B" w:rsidR="00A01E11" w:rsidP="0058370C" w:rsidRDefault="00A01E11" w14:paraId="7AFB35AF" w14:textId="6CC79A91">
      <w:pPr>
        <w:spacing w:line="20" w:lineRule="atLeast"/>
        <w:rPr>
          <w:rFonts w:eastAsia="Calibri" w:cstheme="minorHAnsi"/>
          <w:lang w:val="en-CA"/>
        </w:rPr>
      </w:pPr>
      <w:r w:rsidRPr="773D1670">
        <w:rPr>
          <w:rFonts w:ascii="Calibri" w:hAnsi="Calibri" w:eastAsia="Calibri" w:cs="Calibri"/>
        </w:rPr>
        <w:t>Soit un fichier /var/www/index.php(page d'index d'un site web, par exemple) dont les droits sont les suivants …</w:t>
      </w:r>
      <w:r>
        <w:br/>
      </w:r>
      <w:r w:rsidRPr="0009441B" w:rsidR="0009441B">
        <w:rPr>
          <w:rFonts w:eastAsia="Calibri" w:cstheme="minorHAnsi"/>
          <w:b/>
          <w:bCs/>
          <w:color w:val="FFC000"/>
          <w:lang w:val="en-CA"/>
        </w:rPr>
        <w:t>&gt;&gt;</w:t>
      </w:r>
      <w:r w:rsidRPr="0009441B">
        <w:rPr>
          <w:rFonts w:eastAsia="Calibri" w:cstheme="minorHAnsi"/>
          <w:lang w:val="en-CA"/>
        </w:rPr>
        <w:t xml:space="preserve"> </w:t>
      </w:r>
      <w:r w:rsidRPr="0009441B">
        <w:rPr>
          <w:rStyle w:val="Commande"/>
          <w:rFonts w:asciiTheme="minorHAnsi" w:hAnsiTheme="minorHAnsi" w:cstheme="minorHAnsi"/>
          <w:sz w:val="22"/>
          <w:szCs w:val="22"/>
        </w:rPr>
        <w:t>ls -l /var/www/index.php</w:t>
      </w:r>
      <w:r w:rsidRPr="0009441B">
        <w:rPr>
          <w:rFonts w:cstheme="minorHAnsi"/>
          <w:lang w:val="en-CA"/>
        </w:rPr>
        <w:br/>
      </w:r>
      <w:r w:rsidRPr="0009441B">
        <w:rPr>
          <w:rFonts w:eastAsia="Calibri" w:cstheme="minorHAnsi"/>
          <w:lang w:val="en-CA"/>
        </w:rPr>
        <w:t xml:space="preserve"> </w:t>
      </w:r>
      <w:r w:rsidRPr="0009441B">
        <w:rPr>
          <w:rStyle w:val="Sortie"/>
          <w:rFonts w:asciiTheme="minorHAnsi" w:hAnsiTheme="minorHAnsi" w:cstheme="minorHAnsi"/>
          <w:sz w:val="22"/>
          <w:szCs w:val="22"/>
        </w:rPr>
        <w:t>-rw-r-----  1 root www-data 18 2005-09-11 11:24 /var/www/index.php</w:t>
      </w:r>
    </w:p>
    <w:p w:rsidR="00A01E11" w:rsidP="0058370C" w:rsidRDefault="00A01E11" w14:paraId="12476ABF" w14:textId="77777777">
      <w:pPr>
        <w:spacing w:line="20" w:lineRule="atLeast"/>
      </w:pPr>
      <w:r w:rsidRPr="773D1670">
        <w:rPr>
          <w:rFonts w:ascii="Calibri" w:hAnsi="Calibri" w:eastAsia="Calibri" w:cs="Calibri"/>
        </w:rPr>
        <w:t>Dns cet exemple, root est le propriétaire ; il peut le lire et le modifier ; le fichier est aussi accordé au groupe www-data (celui sous lequel, par exemple, tourne le serveur web), dont les membres peuvent le lire mais pas le modifier. Quant au reste du monde, il ne peut pas y accéder (le fichier contient des informations confidentielles telles qu'un mot de passe à une base de données MySQL).</w:t>
      </w:r>
    </w:p>
    <w:p w:rsidR="00A01E11" w:rsidP="0058370C" w:rsidRDefault="001F0EEB" w14:paraId="58D6D1B7" w14:textId="36F3E18D">
      <w:pPr>
        <w:spacing w:line="20" w:lineRule="atLeast"/>
      </w:pPr>
      <w:r>
        <w:rPr>
          <w:rFonts w:ascii="Calibri" w:hAnsi="Calibri" w:eastAsia="Calibri" w:cs="Calibri"/>
        </w:rPr>
        <w:t>L’</w:t>
      </w:r>
      <w:r w:rsidRPr="773D1670" w:rsidR="00A01E11">
        <w:rPr>
          <w:rFonts w:ascii="Calibri" w:hAnsi="Calibri" w:eastAsia="Calibri" w:cs="Calibri"/>
        </w:rPr>
        <w:t xml:space="preserve">objectif est de rendre le fichier accessible en lecture aux utilisateurs </w:t>
      </w:r>
      <w:r>
        <w:rPr>
          <w:rFonts w:ascii="Calibri" w:hAnsi="Calibri" w:eastAsia="Calibri" w:cs="Calibri"/>
        </w:rPr>
        <w:t>t</w:t>
      </w:r>
      <w:r w:rsidRPr="773D1670" w:rsidR="00A01E11">
        <w:rPr>
          <w:rFonts w:ascii="Calibri" w:hAnsi="Calibri" w:eastAsia="Calibri" w:cs="Calibri"/>
        </w:rPr>
        <w:t xml:space="preserve">ux et </w:t>
      </w:r>
      <w:r>
        <w:rPr>
          <w:rFonts w:ascii="Calibri" w:hAnsi="Calibri" w:eastAsia="Calibri" w:cs="Calibri"/>
        </w:rPr>
        <w:t>k</w:t>
      </w:r>
      <w:r w:rsidRPr="773D1670" w:rsidR="00A01E11">
        <w:rPr>
          <w:rFonts w:ascii="Calibri" w:hAnsi="Calibri" w:eastAsia="Calibri" w:cs="Calibri"/>
        </w:rPr>
        <w:t xml:space="preserve">ermit, en lecture et écriture à </w:t>
      </w:r>
      <w:r>
        <w:rPr>
          <w:rFonts w:ascii="Calibri" w:hAnsi="Calibri" w:eastAsia="Calibri" w:cs="Calibri"/>
        </w:rPr>
        <w:t>e</w:t>
      </w:r>
      <w:r w:rsidRPr="773D1670" w:rsidR="00A01E11">
        <w:rPr>
          <w:rFonts w:ascii="Calibri" w:hAnsi="Calibri" w:eastAsia="Calibri" w:cs="Calibri"/>
        </w:rPr>
        <w:t xml:space="preserve">lmo et cookieMonster. On pourrait à la rigueur faire entrer </w:t>
      </w:r>
      <w:r>
        <w:rPr>
          <w:rFonts w:ascii="Calibri" w:hAnsi="Calibri" w:eastAsia="Calibri" w:cs="Calibri"/>
        </w:rPr>
        <w:t>t</w:t>
      </w:r>
      <w:r w:rsidRPr="773D1670" w:rsidR="00A01E11">
        <w:rPr>
          <w:rFonts w:ascii="Calibri" w:hAnsi="Calibri" w:eastAsia="Calibri" w:cs="Calibri"/>
        </w:rPr>
        <w:t xml:space="preserve">ux et </w:t>
      </w:r>
      <w:r>
        <w:rPr>
          <w:rFonts w:ascii="Calibri" w:hAnsi="Calibri" w:eastAsia="Calibri" w:cs="Calibri"/>
        </w:rPr>
        <w:t>k</w:t>
      </w:r>
      <w:r w:rsidRPr="773D1670" w:rsidR="00A01E11">
        <w:rPr>
          <w:rFonts w:ascii="Calibri" w:hAnsi="Calibri" w:eastAsia="Calibri" w:cs="Calibri"/>
        </w:rPr>
        <w:t xml:space="preserve">ermit dans le groupe www-data mais cela introduirait une faille de sécurité car www-data peut aussi accéder à des données qui ne les concernent pas. Il n'est en tout cas rationnellement pas prudent d'ajouter elmo et </w:t>
      </w:r>
      <w:r>
        <w:rPr>
          <w:rFonts w:ascii="Calibri" w:hAnsi="Calibri" w:eastAsia="Calibri" w:cs="Calibri"/>
        </w:rPr>
        <w:t>squiddl</w:t>
      </w:r>
      <w:r w:rsidR="00633119">
        <w:rPr>
          <w:rFonts w:ascii="Calibri" w:hAnsi="Calibri" w:eastAsia="Calibri" w:cs="Calibri"/>
        </w:rPr>
        <w:t>y</w:t>
      </w:r>
      <w:r w:rsidRPr="773D1670" w:rsidR="00A01E11">
        <w:rPr>
          <w:rFonts w:ascii="Calibri" w:hAnsi="Calibri" w:eastAsia="Calibri" w:cs="Calibri"/>
        </w:rPr>
        <w:t xml:space="preserve"> au groupe root. On ne peut non plus modifier les permissions (les mettre en lecture et écriture pour tout le monde) ou modifier le propriétaire et le groupe.</w:t>
      </w:r>
    </w:p>
    <w:p w:rsidR="00633119" w:rsidRDefault="00633119" w14:paraId="13089213" w14:textId="77777777">
      <w:pPr>
        <w:spacing w:after="0" w:line="276" w:lineRule="auto"/>
        <w:rPr>
          <w:rFonts w:ascii="Calibri" w:hAnsi="Calibri" w:eastAsia="Calibri" w:cs="Calibri"/>
        </w:rPr>
      </w:pPr>
      <w:r>
        <w:rPr>
          <w:rFonts w:ascii="Calibri" w:hAnsi="Calibri" w:eastAsia="Calibri" w:cs="Calibri"/>
        </w:rPr>
        <w:br w:type="page"/>
      </w:r>
    </w:p>
    <w:p w:rsidR="00A01E11" w:rsidP="0058370C" w:rsidRDefault="00A01E11" w14:paraId="44383964" w14:textId="4520B690">
      <w:pPr>
        <w:spacing w:line="20" w:lineRule="atLeast"/>
      </w:pPr>
      <w:r w:rsidRPr="773D1670">
        <w:rPr>
          <w:rFonts w:ascii="Calibri" w:hAnsi="Calibri" w:eastAsia="Calibri" w:cs="Calibri"/>
        </w:rPr>
        <w:lastRenderedPageBreak/>
        <w:t>Les ACL sont une solution pratique et facile à gérer dans ce cas ; il suffit d'ajouter des permissions à l'ACL du fichier afin de qu'il se présente ainsi …</w:t>
      </w:r>
    </w:p>
    <w:p w:rsidRPr="00A77C3E" w:rsidR="00A01E11" w:rsidP="0058370C" w:rsidRDefault="00A01E11" w14:paraId="3BFE77FC" w14:textId="77777777">
      <w:pPr>
        <w:pStyle w:val="Paragraphedeliste"/>
        <w:numPr>
          <w:ilvl w:val="0"/>
          <w:numId w:val="53"/>
        </w:numPr>
        <w:spacing w:line="20" w:lineRule="atLeast"/>
        <w:rPr>
          <w:lang w:val="en-CA"/>
        </w:rPr>
      </w:pPr>
      <w:r w:rsidRPr="00A77C3E">
        <w:rPr>
          <w:rFonts w:ascii="Calibri" w:hAnsi="Calibri" w:eastAsia="Calibri" w:cs="Calibri"/>
          <w:lang w:val="en-CA"/>
        </w:rPr>
        <w:t xml:space="preserve">root: rw- www-data: r-- </w:t>
      </w:r>
    </w:p>
    <w:p w:rsidR="00A01E11" w:rsidP="0058370C" w:rsidRDefault="00A01E11" w14:paraId="2C4DE367" w14:textId="77777777">
      <w:pPr>
        <w:pStyle w:val="Paragraphedeliste"/>
        <w:numPr>
          <w:ilvl w:val="0"/>
          <w:numId w:val="53"/>
        </w:numPr>
        <w:spacing w:line="20" w:lineRule="atLeast"/>
      </w:pPr>
      <w:r w:rsidRPr="773D1670">
        <w:rPr>
          <w:rFonts w:ascii="Calibri" w:hAnsi="Calibri" w:eastAsia="Calibri" w:cs="Calibri"/>
        </w:rPr>
        <w:t xml:space="preserve">elmo: rw- </w:t>
      </w:r>
    </w:p>
    <w:p w:rsidR="00A01E11" w:rsidP="0058370C" w:rsidRDefault="00A01E11" w14:paraId="4319ACA0" w14:textId="77777777">
      <w:pPr>
        <w:pStyle w:val="Paragraphedeliste"/>
        <w:numPr>
          <w:ilvl w:val="0"/>
          <w:numId w:val="53"/>
        </w:numPr>
        <w:spacing w:line="20" w:lineRule="atLeast"/>
      </w:pPr>
      <w:r w:rsidRPr="773D1670">
        <w:rPr>
          <w:rFonts w:ascii="Calibri" w:hAnsi="Calibri" w:eastAsia="Calibri" w:cs="Calibri"/>
        </w:rPr>
        <w:t xml:space="preserve">cookiemonster: rw- </w:t>
      </w:r>
    </w:p>
    <w:p w:rsidR="00A01E11" w:rsidP="0058370C" w:rsidRDefault="00A01E11" w14:paraId="4B005788" w14:textId="77777777">
      <w:pPr>
        <w:pStyle w:val="Paragraphedeliste"/>
        <w:numPr>
          <w:ilvl w:val="0"/>
          <w:numId w:val="53"/>
        </w:numPr>
        <w:spacing w:line="20" w:lineRule="atLeast"/>
      </w:pPr>
      <w:r w:rsidRPr="773D1670">
        <w:rPr>
          <w:rFonts w:ascii="Calibri" w:hAnsi="Calibri" w:eastAsia="Calibri" w:cs="Calibri"/>
        </w:rPr>
        <w:t xml:space="preserve">tux: r-- </w:t>
      </w:r>
    </w:p>
    <w:p w:rsidR="00A01E11" w:rsidP="0058370C" w:rsidRDefault="00A01E11" w14:paraId="672ADB57" w14:textId="77777777">
      <w:pPr>
        <w:pStyle w:val="Paragraphedeliste"/>
        <w:numPr>
          <w:ilvl w:val="0"/>
          <w:numId w:val="53"/>
        </w:numPr>
        <w:spacing w:line="20" w:lineRule="atLeast"/>
      </w:pPr>
      <w:r w:rsidRPr="773D1670">
        <w:rPr>
          <w:rFonts w:ascii="Calibri" w:hAnsi="Calibri" w:eastAsia="Calibri" w:cs="Calibri"/>
        </w:rPr>
        <w:t xml:space="preserve">kermit: r-- </w:t>
      </w:r>
    </w:p>
    <w:p w:rsidR="00A01E11" w:rsidP="0058370C" w:rsidRDefault="00A01E11" w14:paraId="722D77C3" w14:textId="77777777">
      <w:pPr>
        <w:pStyle w:val="Paragraphedeliste"/>
        <w:numPr>
          <w:ilvl w:val="0"/>
          <w:numId w:val="53"/>
        </w:numPr>
        <w:spacing w:line="20" w:lineRule="atLeast"/>
      </w:pPr>
      <w:r w:rsidRPr="773D1670">
        <w:rPr>
          <w:rFonts w:ascii="Calibri" w:hAnsi="Calibri" w:eastAsia="Calibri" w:cs="Calibri"/>
        </w:rPr>
        <w:t>Autres : ---</w:t>
      </w:r>
    </w:p>
    <w:p w:rsidR="00A01E11" w:rsidP="0058370C" w:rsidRDefault="00A01E11" w14:paraId="555867E7" w14:textId="77777777">
      <w:pPr>
        <w:spacing w:line="20" w:lineRule="atLeast"/>
        <w:rPr>
          <w:rFonts w:ascii="Calibri" w:hAnsi="Calibri" w:eastAsia="Calibri" w:cs="Calibri"/>
        </w:rPr>
      </w:pPr>
    </w:p>
    <w:p w:rsidR="00A01E11" w:rsidP="0058370C" w:rsidRDefault="00A01E11" w14:paraId="3B96F0B2" w14:textId="77777777">
      <w:pPr>
        <w:pStyle w:val="Titre2"/>
        <w:spacing w:line="20" w:lineRule="atLeast"/>
      </w:pPr>
      <w:bookmarkStart w:name="_Toc73250990" w:id="49"/>
      <w:r w:rsidRPr="773D1670">
        <w:t>Mise en place</w:t>
      </w:r>
      <w:bookmarkEnd w:id="49"/>
    </w:p>
    <w:p w:rsidR="00A01E11" w:rsidP="0058370C" w:rsidRDefault="00A01E11" w14:paraId="289CA618" w14:textId="77777777">
      <w:pPr>
        <w:spacing w:line="20" w:lineRule="atLeast"/>
      </w:pPr>
      <w:r w:rsidRPr="773D1670">
        <w:rPr>
          <w:rFonts w:ascii="Calibri" w:hAnsi="Calibri" w:eastAsia="Calibri" w:cs="Calibri"/>
        </w:rPr>
        <w:t xml:space="preserve">Selon la version du noyau utilisée, le </w:t>
      </w:r>
      <w:r w:rsidRPr="00633119">
        <w:rPr>
          <w:rFonts w:ascii="Calibri" w:hAnsi="Calibri" w:eastAsia="Calibri" w:cs="Calibri"/>
          <w:b/>
          <w:bCs/>
          <w:color w:val="0070C0"/>
        </w:rPr>
        <w:t>support des ACL peut ou non être déjà compilé</w:t>
      </w:r>
      <w:r w:rsidRPr="773D1670">
        <w:rPr>
          <w:rFonts w:ascii="Calibri" w:hAnsi="Calibri" w:eastAsia="Calibri" w:cs="Calibri"/>
        </w:rPr>
        <w:t xml:space="preserve">. </w:t>
      </w:r>
      <w:r>
        <w:br/>
      </w:r>
      <w:r w:rsidRPr="773D1670">
        <w:rPr>
          <w:rFonts w:ascii="Calibri" w:hAnsi="Calibri" w:eastAsia="Calibri" w:cs="Calibri"/>
        </w:rPr>
        <w:t>S'il l'est, il faut aussi que la partition contenant les fichiers dont on veut étendre les droits soit montée avec l'option idoine.</w:t>
      </w:r>
    </w:p>
    <w:p w:rsidR="00A01E11" w:rsidP="0058370C" w:rsidRDefault="00A01E11" w14:paraId="1C9CC0DC" w14:textId="77777777">
      <w:pPr>
        <w:pStyle w:val="Titre3"/>
        <w:spacing w:line="20" w:lineRule="atLeast"/>
      </w:pPr>
      <w:bookmarkStart w:name="_Toc73250991" w:id="50"/>
      <w:r w:rsidRPr="773D1670">
        <w:t>Noyau</w:t>
      </w:r>
      <w:bookmarkEnd w:id="50"/>
    </w:p>
    <w:p w:rsidRPr="00BA4CD4" w:rsidR="00A01E11" w:rsidP="0058370C" w:rsidRDefault="00A01E11" w14:paraId="449F7F1B" w14:textId="384F56DA">
      <w:pPr>
        <w:spacing w:line="20" w:lineRule="atLeast"/>
        <w:rPr>
          <w:rFonts w:eastAsia="Calibri" w:cstheme="minorHAnsi"/>
        </w:rPr>
      </w:pPr>
      <w:r w:rsidRPr="773D1670">
        <w:rPr>
          <w:rFonts w:ascii="Calibri" w:hAnsi="Calibri" w:eastAsia="Calibri" w:cs="Calibri"/>
        </w:rPr>
        <w:t xml:space="preserve">Il faut d'abord savoir </w:t>
      </w:r>
      <w:r w:rsidRPr="00BA4CD4">
        <w:rPr>
          <w:rFonts w:ascii="Calibri" w:hAnsi="Calibri" w:eastAsia="Calibri" w:cs="Calibri"/>
          <w:b/>
          <w:bCs/>
          <w:color w:val="0070C0"/>
        </w:rPr>
        <w:t>si le</w:t>
      </w:r>
      <w:r w:rsidRPr="773D1670">
        <w:rPr>
          <w:rFonts w:ascii="Calibri" w:hAnsi="Calibri" w:eastAsia="Calibri" w:cs="Calibri"/>
        </w:rPr>
        <w:t xml:space="preserve"> </w:t>
      </w:r>
      <w:r w:rsidRPr="00BA4CD4">
        <w:rPr>
          <w:rFonts w:ascii="Calibri" w:hAnsi="Calibri" w:eastAsia="Calibri" w:cs="Calibri"/>
          <w:b/>
          <w:bCs/>
          <w:color w:val="0070C0"/>
        </w:rPr>
        <w:t>noyau a été compilé avec le support des ACL</w:t>
      </w:r>
      <w:r w:rsidRPr="773D1670">
        <w:rPr>
          <w:rFonts w:ascii="Calibri" w:hAnsi="Calibri" w:eastAsia="Calibri" w:cs="Calibri"/>
        </w:rPr>
        <w:t xml:space="preserve">. </w:t>
      </w:r>
      <w:r>
        <w:br/>
      </w:r>
      <w:r w:rsidRPr="773D1670">
        <w:rPr>
          <w:rFonts w:ascii="Calibri" w:hAnsi="Calibri" w:eastAsia="Calibri" w:cs="Calibri"/>
        </w:rPr>
        <w:t xml:space="preserve">Le plus simple est de le vérifier dans le </w:t>
      </w:r>
      <w:r w:rsidRPr="00BA4CD4">
        <w:rPr>
          <w:rFonts w:ascii="Calibri" w:hAnsi="Calibri" w:eastAsia="Calibri" w:cs="Calibri"/>
          <w:b/>
          <w:bCs/>
          <w:color w:val="0070C0"/>
        </w:rPr>
        <w:t>fichier de configuration du noyau</w:t>
      </w:r>
      <w:r w:rsidRPr="773D1670">
        <w:rPr>
          <w:rFonts w:ascii="Calibri" w:hAnsi="Calibri" w:eastAsia="Calibri" w:cs="Calibri"/>
        </w:rPr>
        <w:t xml:space="preserve">, fichier normalement situé sous </w:t>
      </w:r>
      <w:r w:rsidRPr="00BA4CD4">
        <w:rPr>
          <w:rFonts w:ascii="Calibri" w:hAnsi="Calibri" w:eastAsia="Calibri" w:cs="Calibri"/>
          <w:b/>
          <w:bCs/>
          <w:color w:val="0070C0"/>
        </w:rPr>
        <w:t>/boot</w:t>
      </w:r>
      <w:r w:rsidRPr="773D1670">
        <w:rPr>
          <w:rFonts w:ascii="Calibri" w:hAnsi="Calibri" w:eastAsia="Calibri" w:cs="Calibri"/>
        </w:rPr>
        <w:t xml:space="preserve">. </w:t>
      </w:r>
      <w:r>
        <w:br/>
      </w:r>
      <w:r w:rsidRPr="773D1670">
        <w:rPr>
          <w:rFonts w:ascii="Calibri" w:hAnsi="Calibri" w:eastAsia="Calibri" w:cs="Calibri"/>
        </w:rPr>
        <w:t>Pour ce faire, utiliser la commande grep …</w:t>
      </w:r>
      <w:r>
        <w:br/>
      </w:r>
      <w:r w:rsidRPr="0007264E" w:rsidR="0009441B">
        <w:rPr>
          <w:rFonts w:eastAsia="Calibri" w:cstheme="minorHAnsi"/>
          <w:b/>
          <w:bCs/>
          <w:color w:val="FFC000"/>
        </w:rPr>
        <w:t>&gt;&gt;</w:t>
      </w:r>
      <w:r w:rsidRPr="00BA4CD4">
        <w:rPr>
          <w:rFonts w:eastAsia="Calibri" w:cstheme="minorHAnsi"/>
        </w:rPr>
        <w:t xml:space="preserve"> </w:t>
      </w:r>
      <w:r w:rsidRPr="00BA4CD4">
        <w:rPr>
          <w:rStyle w:val="Commande"/>
          <w:rFonts w:asciiTheme="minorHAnsi" w:hAnsiTheme="minorHAnsi" w:cstheme="minorHAnsi"/>
          <w:color w:val="4BACC6" w:themeColor="accent5"/>
          <w:sz w:val="22"/>
          <w:szCs w:val="22"/>
          <w:lang w:val="fr-CA"/>
        </w:rPr>
        <w:t>grep ACL /boot/config-&lt;Version du noyau&gt;</w:t>
      </w:r>
      <w:r w:rsidRPr="00BA4CD4">
        <w:rPr>
          <w:rFonts w:cstheme="minorHAnsi"/>
        </w:rPr>
        <w:br/>
      </w:r>
      <w:r w:rsidRPr="0007264E" w:rsidR="0009441B">
        <w:rPr>
          <w:rFonts w:eastAsia="Calibri" w:cstheme="minorHAnsi"/>
          <w:b/>
          <w:bCs/>
          <w:color w:val="FFC000"/>
        </w:rPr>
        <w:t>&gt;&gt;</w:t>
      </w:r>
      <w:r w:rsidRPr="00BA4CD4">
        <w:rPr>
          <w:rFonts w:eastAsia="Calibri" w:cstheme="minorHAnsi"/>
        </w:rPr>
        <w:t xml:space="preserve"> </w:t>
      </w:r>
      <w:r w:rsidRPr="00BA4CD4">
        <w:rPr>
          <w:rStyle w:val="Commande"/>
          <w:rFonts w:asciiTheme="minorHAnsi" w:hAnsiTheme="minorHAnsi" w:cstheme="minorHAnsi"/>
          <w:sz w:val="22"/>
          <w:szCs w:val="22"/>
          <w:lang w:val="fr-CA"/>
        </w:rPr>
        <w:t xml:space="preserve">grep ACL /boot/config-4.19.0-6-amd64 </w:t>
      </w:r>
    </w:p>
    <w:p w:rsidRPr="00BA4CD4" w:rsidR="00A01E11" w:rsidP="0058370C" w:rsidRDefault="00A01E11" w14:paraId="35DBF7B7" w14:textId="77777777">
      <w:pPr>
        <w:spacing w:after="0" w:line="20" w:lineRule="atLeast"/>
        <w:rPr>
          <w:rFonts w:cstheme="minorHAnsi"/>
        </w:rPr>
      </w:pPr>
      <w:r w:rsidRPr="008847D7">
        <w:rPr>
          <w:rStyle w:val="Sortie"/>
          <w:rFonts w:asciiTheme="minorHAnsi" w:hAnsiTheme="minorHAnsi"/>
          <w:sz w:val="22"/>
          <w:szCs w:val="22"/>
          <w:lang w:val="fr-CA"/>
        </w:rPr>
        <w:t>CONFIG</w:t>
      </w:r>
      <w:r w:rsidRPr="00BA4CD4">
        <w:rPr>
          <w:rStyle w:val="Sortie"/>
          <w:rFonts w:asciiTheme="minorHAnsi" w:hAnsiTheme="minorHAnsi" w:cstheme="minorHAnsi"/>
          <w:sz w:val="22"/>
          <w:szCs w:val="22"/>
          <w:lang w:val="fr-CA"/>
        </w:rPr>
        <w:t>_EXT4_FS_POSIX_ACL=y</w:t>
      </w:r>
    </w:p>
    <w:p w:rsidRPr="00BA4CD4" w:rsidR="00A01E11" w:rsidP="0058370C" w:rsidRDefault="00A01E11" w14:paraId="52BAF734" w14:textId="77777777">
      <w:pPr>
        <w:spacing w:after="0" w:line="20" w:lineRule="atLeast"/>
        <w:rPr>
          <w:rFonts w:cstheme="minorHAnsi"/>
        </w:rPr>
      </w:pPr>
      <w:r w:rsidRPr="00BA4CD4">
        <w:rPr>
          <w:rStyle w:val="Sortie"/>
          <w:rFonts w:asciiTheme="minorHAnsi" w:hAnsiTheme="minorHAnsi" w:cstheme="minorHAnsi"/>
          <w:sz w:val="22"/>
          <w:szCs w:val="22"/>
          <w:lang w:val="fr-CA"/>
        </w:rPr>
        <w:t>CONFIG_REISERFS_FS_POSIX_ACL=y</w:t>
      </w:r>
    </w:p>
    <w:p w:rsidRPr="00BA4CD4" w:rsidR="00A01E11" w:rsidP="0058370C" w:rsidRDefault="00A01E11" w14:paraId="69AA69EB" w14:textId="77777777">
      <w:pPr>
        <w:spacing w:after="0" w:line="20" w:lineRule="atLeast"/>
        <w:rPr>
          <w:rFonts w:cstheme="minorHAnsi"/>
        </w:rPr>
      </w:pPr>
      <w:r w:rsidRPr="00BA4CD4">
        <w:rPr>
          <w:rStyle w:val="Sortie"/>
          <w:rFonts w:asciiTheme="minorHAnsi" w:hAnsiTheme="minorHAnsi" w:cstheme="minorHAnsi"/>
          <w:sz w:val="22"/>
          <w:szCs w:val="22"/>
          <w:lang w:val="fr-CA"/>
        </w:rPr>
        <w:t>CONFIG_JFS_POSIX_ACL=y</w:t>
      </w:r>
    </w:p>
    <w:p w:rsidRPr="00BA4CD4" w:rsidR="00A01E11" w:rsidP="0058370C" w:rsidRDefault="00A01E11" w14:paraId="49AE4904" w14:textId="77777777">
      <w:pPr>
        <w:spacing w:after="0" w:line="20" w:lineRule="atLeast"/>
        <w:rPr>
          <w:rFonts w:cstheme="minorHAnsi"/>
        </w:rPr>
      </w:pPr>
      <w:r w:rsidRPr="00BA4CD4">
        <w:rPr>
          <w:rStyle w:val="Sortie"/>
          <w:rFonts w:asciiTheme="minorHAnsi" w:hAnsiTheme="minorHAnsi" w:cstheme="minorHAnsi"/>
          <w:sz w:val="22"/>
          <w:szCs w:val="22"/>
          <w:lang w:val="fr-CA"/>
        </w:rPr>
        <w:t>CONFIG_XFS_POSIX_ACL=y</w:t>
      </w:r>
    </w:p>
    <w:p w:rsidRPr="00BA4CD4" w:rsidR="00A01E11" w:rsidP="0058370C" w:rsidRDefault="00A01E11" w14:paraId="3E3406D4" w14:textId="77777777">
      <w:pPr>
        <w:spacing w:after="0" w:line="20" w:lineRule="atLeast"/>
        <w:rPr>
          <w:rFonts w:cstheme="minorHAnsi"/>
        </w:rPr>
      </w:pPr>
      <w:r w:rsidRPr="00BA4CD4">
        <w:rPr>
          <w:rStyle w:val="Sortie"/>
          <w:rFonts w:asciiTheme="minorHAnsi" w:hAnsiTheme="minorHAnsi" w:cstheme="minorHAnsi"/>
          <w:sz w:val="22"/>
          <w:szCs w:val="22"/>
          <w:lang w:val="fr-CA"/>
        </w:rPr>
        <w:t>CONFIG_BTRFS_FS_POSIX_ACL=y</w:t>
      </w:r>
    </w:p>
    <w:p w:rsidRPr="00BA4CD4" w:rsidR="00A01E11" w:rsidP="0058370C" w:rsidRDefault="00A01E11" w14:paraId="6CF6CDD4" w14:textId="77777777">
      <w:pPr>
        <w:spacing w:after="0" w:line="20" w:lineRule="atLeast"/>
        <w:rPr>
          <w:rFonts w:cstheme="minorHAnsi"/>
        </w:rPr>
      </w:pPr>
      <w:r w:rsidRPr="00BA4CD4">
        <w:rPr>
          <w:rStyle w:val="Sortie"/>
          <w:rFonts w:asciiTheme="minorHAnsi" w:hAnsiTheme="minorHAnsi" w:cstheme="minorHAnsi"/>
          <w:sz w:val="22"/>
          <w:szCs w:val="22"/>
          <w:lang w:val="fr-CA"/>
        </w:rPr>
        <w:t>CONFIG_F2FS_FS_POSIX_ACL=y</w:t>
      </w:r>
    </w:p>
    <w:p w:rsidRPr="00BA4CD4" w:rsidR="00A01E11" w:rsidP="0058370C" w:rsidRDefault="00A01E11" w14:paraId="53431D8C" w14:textId="77777777">
      <w:pPr>
        <w:spacing w:after="0" w:line="20" w:lineRule="atLeast"/>
        <w:rPr>
          <w:rStyle w:val="Sortie"/>
          <w:rFonts w:asciiTheme="minorHAnsi" w:hAnsiTheme="minorHAnsi" w:cstheme="minorHAnsi"/>
          <w:color w:val="4BACC6" w:themeColor="accent5"/>
          <w:sz w:val="22"/>
          <w:szCs w:val="22"/>
          <w:lang w:val="fr-CA"/>
        </w:rPr>
      </w:pPr>
      <w:r w:rsidRPr="00BA4CD4">
        <w:rPr>
          <w:rStyle w:val="Sortie"/>
          <w:rFonts w:asciiTheme="minorHAnsi" w:hAnsiTheme="minorHAnsi" w:cstheme="minorHAnsi"/>
          <w:color w:val="4BACC6" w:themeColor="accent5"/>
          <w:sz w:val="22"/>
          <w:szCs w:val="22"/>
          <w:lang w:val="fr-CA"/>
        </w:rPr>
        <w:t>CONFIG_FS_POSIX_ACL=y</w:t>
      </w:r>
    </w:p>
    <w:p w:rsidRPr="00BA4CD4" w:rsidR="00A01E11" w:rsidP="0058370C" w:rsidRDefault="00A01E11" w14:paraId="50D1747A" w14:textId="77777777">
      <w:pPr>
        <w:spacing w:after="0" w:line="20" w:lineRule="atLeast"/>
        <w:rPr>
          <w:rFonts w:cstheme="minorHAnsi"/>
        </w:rPr>
      </w:pPr>
      <w:r w:rsidRPr="00BA4CD4">
        <w:rPr>
          <w:rStyle w:val="Sortie"/>
          <w:rFonts w:asciiTheme="minorHAnsi" w:hAnsiTheme="minorHAnsi" w:cstheme="minorHAnsi"/>
          <w:sz w:val="22"/>
          <w:szCs w:val="22"/>
          <w:lang w:val="fr-CA"/>
        </w:rPr>
        <w:t>CONFIG_TMPFS_POSIX_ACL=y</w:t>
      </w:r>
    </w:p>
    <w:p w:rsidRPr="00BA4CD4" w:rsidR="00A01E11" w:rsidP="0058370C" w:rsidRDefault="00A01E11" w14:paraId="0E6E4663" w14:textId="77777777">
      <w:pPr>
        <w:spacing w:after="0" w:line="20" w:lineRule="atLeast"/>
        <w:rPr>
          <w:rFonts w:cstheme="minorHAnsi"/>
        </w:rPr>
      </w:pPr>
      <w:r w:rsidRPr="00BA4CD4">
        <w:rPr>
          <w:rStyle w:val="Sortie"/>
          <w:rFonts w:asciiTheme="minorHAnsi" w:hAnsiTheme="minorHAnsi" w:cstheme="minorHAnsi"/>
          <w:sz w:val="22"/>
          <w:szCs w:val="22"/>
          <w:lang w:val="fr-CA"/>
        </w:rPr>
        <w:t>CONFIG_JFFS2_FS_POSIX_ACL=y</w:t>
      </w:r>
    </w:p>
    <w:p w:rsidRPr="00BA4CD4" w:rsidR="00A01E11" w:rsidP="0058370C" w:rsidRDefault="00A01E11" w14:paraId="378F042E" w14:textId="77777777">
      <w:pPr>
        <w:spacing w:after="0" w:line="20" w:lineRule="atLeast"/>
        <w:rPr>
          <w:rFonts w:cstheme="minorHAnsi"/>
        </w:rPr>
      </w:pPr>
      <w:r w:rsidRPr="00BA4CD4">
        <w:rPr>
          <w:rStyle w:val="Sortie"/>
          <w:rFonts w:asciiTheme="minorHAnsi" w:hAnsiTheme="minorHAnsi" w:cstheme="minorHAnsi"/>
          <w:sz w:val="22"/>
          <w:szCs w:val="22"/>
          <w:lang w:val="fr-CA"/>
        </w:rPr>
        <w:t>CONFIG_NFS_V3_ACL=y</w:t>
      </w:r>
    </w:p>
    <w:p w:rsidRPr="00BA4CD4" w:rsidR="00A01E11" w:rsidP="0058370C" w:rsidRDefault="00A01E11" w14:paraId="04A025BE" w14:textId="77777777">
      <w:pPr>
        <w:spacing w:after="0" w:line="20" w:lineRule="atLeast"/>
        <w:rPr>
          <w:rFonts w:cstheme="minorHAnsi"/>
        </w:rPr>
      </w:pPr>
      <w:r w:rsidRPr="00BA4CD4">
        <w:rPr>
          <w:rStyle w:val="Sortie"/>
          <w:rFonts w:asciiTheme="minorHAnsi" w:hAnsiTheme="minorHAnsi" w:cstheme="minorHAnsi"/>
          <w:sz w:val="22"/>
          <w:szCs w:val="22"/>
          <w:lang w:val="fr-CA"/>
        </w:rPr>
        <w:t>CONFIG_NFSD_V2_ACL=y</w:t>
      </w:r>
    </w:p>
    <w:p w:rsidRPr="00BA4CD4" w:rsidR="00A01E11" w:rsidP="0058370C" w:rsidRDefault="00A01E11" w14:paraId="0ED49303" w14:textId="77777777">
      <w:pPr>
        <w:spacing w:after="0" w:line="20" w:lineRule="atLeast"/>
        <w:rPr>
          <w:rFonts w:cstheme="minorHAnsi"/>
        </w:rPr>
      </w:pPr>
      <w:r w:rsidRPr="00BA4CD4">
        <w:rPr>
          <w:rStyle w:val="Sortie"/>
          <w:rFonts w:asciiTheme="minorHAnsi" w:hAnsiTheme="minorHAnsi" w:cstheme="minorHAnsi"/>
          <w:sz w:val="22"/>
          <w:szCs w:val="22"/>
          <w:lang w:val="fr-CA"/>
        </w:rPr>
        <w:t>CONFIG_NFSD_V3_ACL=y</w:t>
      </w:r>
    </w:p>
    <w:p w:rsidRPr="00BA4CD4" w:rsidR="00A01E11" w:rsidP="0058370C" w:rsidRDefault="00A01E11" w14:paraId="0C189B48" w14:textId="77777777">
      <w:pPr>
        <w:spacing w:after="0" w:line="20" w:lineRule="atLeast"/>
        <w:rPr>
          <w:rFonts w:cstheme="minorHAnsi"/>
        </w:rPr>
      </w:pPr>
      <w:r w:rsidRPr="00BA4CD4">
        <w:rPr>
          <w:rStyle w:val="Sortie"/>
          <w:rFonts w:asciiTheme="minorHAnsi" w:hAnsiTheme="minorHAnsi" w:cstheme="minorHAnsi"/>
          <w:sz w:val="22"/>
          <w:szCs w:val="22"/>
          <w:lang w:val="fr-CA"/>
        </w:rPr>
        <w:t>CONFIG_NFS_ACL_SUPPORT=m</w:t>
      </w:r>
    </w:p>
    <w:p w:rsidRPr="00BA4CD4" w:rsidR="00A01E11" w:rsidP="0058370C" w:rsidRDefault="00A01E11" w14:paraId="2709CDAF" w14:textId="77777777">
      <w:pPr>
        <w:spacing w:after="0" w:line="20" w:lineRule="atLeast"/>
        <w:rPr>
          <w:rFonts w:cstheme="minorHAnsi"/>
        </w:rPr>
      </w:pPr>
      <w:r w:rsidRPr="00BA4CD4">
        <w:rPr>
          <w:rStyle w:val="Sortie"/>
          <w:rFonts w:asciiTheme="minorHAnsi" w:hAnsiTheme="minorHAnsi" w:cstheme="minorHAnsi"/>
          <w:sz w:val="22"/>
          <w:szCs w:val="22"/>
          <w:lang w:val="fr-CA"/>
        </w:rPr>
        <w:t>CONFIG_CEPH_FS_POSIX_ACL=y</w:t>
      </w:r>
    </w:p>
    <w:p w:rsidRPr="00BA4CD4" w:rsidR="00A01E11" w:rsidP="0058370C" w:rsidRDefault="00A01E11" w14:paraId="3E2472B7" w14:textId="77777777">
      <w:pPr>
        <w:spacing w:after="0" w:line="20" w:lineRule="atLeast"/>
        <w:rPr>
          <w:rFonts w:cstheme="minorHAnsi"/>
        </w:rPr>
      </w:pPr>
      <w:r w:rsidRPr="00BA4CD4">
        <w:rPr>
          <w:rStyle w:val="Sortie"/>
          <w:rFonts w:asciiTheme="minorHAnsi" w:hAnsiTheme="minorHAnsi" w:cstheme="minorHAnsi"/>
          <w:sz w:val="22"/>
          <w:szCs w:val="22"/>
          <w:lang w:val="fr-CA"/>
        </w:rPr>
        <w:t>CONFIG_CIFS_ACL=y</w:t>
      </w:r>
    </w:p>
    <w:p w:rsidRPr="00BA4CD4" w:rsidR="00A01E11" w:rsidP="0058370C" w:rsidRDefault="00A01E11" w14:paraId="17519C8B" w14:textId="77777777">
      <w:pPr>
        <w:spacing w:line="20" w:lineRule="atLeast"/>
        <w:rPr>
          <w:rFonts w:cstheme="minorHAnsi"/>
        </w:rPr>
      </w:pPr>
      <w:r w:rsidRPr="00BA4CD4">
        <w:rPr>
          <w:rStyle w:val="Sortie"/>
          <w:rFonts w:asciiTheme="minorHAnsi" w:hAnsiTheme="minorHAnsi" w:cstheme="minorHAnsi"/>
          <w:sz w:val="22"/>
          <w:szCs w:val="22"/>
          <w:lang w:val="fr-CA"/>
        </w:rPr>
        <w:t>CONFIG_9P_FS_POSIX_ACL=y</w:t>
      </w:r>
    </w:p>
    <w:p w:rsidR="00A01E11" w:rsidP="0058370C" w:rsidRDefault="00A01E11" w14:paraId="30EF2D9B" w14:textId="77777777">
      <w:pPr>
        <w:spacing w:line="20" w:lineRule="atLeast"/>
      </w:pPr>
      <w:r w:rsidRPr="773D1670">
        <w:rPr>
          <w:rFonts w:ascii="Calibri" w:hAnsi="Calibri" w:eastAsia="Calibri" w:cs="Calibri"/>
        </w:rPr>
        <w:t xml:space="preserve">Elle doit renvoyer la ligne suivante ... </w:t>
      </w:r>
      <w:r>
        <w:br/>
      </w:r>
      <w:r w:rsidRPr="008847D7">
        <w:rPr>
          <w:rFonts w:ascii="Calibri" w:hAnsi="Calibri" w:eastAsia="Calibri" w:cs="Calibri"/>
          <w:b/>
          <w:bCs/>
          <w:color w:val="0070C0"/>
        </w:rPr>
        <w:t>CONFIG_FS_POSIX_ACL=y</w:t>
      </w:r>
      <w:r w:rsidRPr="008847D7">
        <w:rPr>
          <w:rFonts w:ascii="Calibri" w:hAnsi="Calibri" w:eastAsia="Calibri" w:cs="Calibri"/>
          <w:color w:val="0070C0"/>
        </w:rPr>
        <w:t xml:space="preserve"> </w:t>
      </w:r>
      <w:r w:rsidRPr="773D1670">
        <w:rPr>
          <w:rFonts w:ascii="Calibri" w:hAnsi="Calibri" w:eastAsia="Calibri" w:cs="Calibri"/>
        </w:rPr>
        <w:t xml:space="preserve">pour signaler que le support général des ACL est présent, et plusieurs lignes du type CONFIG_&lt;Système de Fichiers_FS_POSIX_ACL=y où &lt;Système de Fichiers peut recevoir les valeurs (pour un noyau 4.19.0-6 à la date de rédaction) EXT2, EXT3, JFS et XFS. </w:t>
      </w:r>
    </w:p>
    <w:p w:rsidR="00A01E11" w:rsidP="0058370C" w:rsidRDefault="00A01E11" w14:paraId="62B5541F" w14:textId="77777777">
      <w:pPr>
        <w:spacing w:line="20" w:lineRule="atLeast"/>
      </w:pPr>
      <w:r w:rsidRPr="773D1670">
        <w:rPr>
          <w:rFonts w:ascii="Calibri" w:hAnsi="Calibri" w:eastAsia="Calibri" w:cs="Calibri"/>
        </w:rPr>
        <w:t>On peut aussi utiliser les ACL avec les systèmes de fichiers IBM JFS, ReiserFS, SGI XFS et NFS. Leur implémentation peut nécessiter de modifier (</w:t>
      </w:r>
      <w:r w:rsidRPr="773D1670">
        <w:rPr>
          <w:rFonts w:ascii="Calibri" w:hAnsi="Calibri" w:eastAsia="Calibri" w:cs="Calibri"/>
          <w:i/>
          <w:iCs/>
        </w:rPr>
        <w:t>patch</w:t>
      </w:r>
      <w:r w:rsidRPr="773D1670">
        <w:rPr>
          <w:rFonts w:ascii="Calibri" w:hAnsi="Calibri" w:eastAsia="Calibri" w:cs="Calibri"/>
        </w:rPr>
        <w:t xml:space="preserve">) le noyau. </w:t>
      </w:r>
    </w:p>
    <w:p w:rsidR="00A01E11" w:rsidP="0058370C" w:rsidRDefault="00A01E11" w14:paraId="616907AB" w14:textId="77777777">
      <w:pPr>
        <w:spacing w:line="20" w:lineRule="atLeast"/>
      </w:pPr>
      <w:r w:rsidRPr="773D1670">
        <w:rPr>
          <w:rFonts w:ascii="Calibri" w:hAnsi="Calibri" w:eastAsia="Calibri" w:cs="Calibri"/>
          <w:b/>
          <w:bCs/>
        </w:rPr>
        <w:t>Remarque</w:t>
      </w:r>
      <w:r w:rsidRPr="773D1670">
        <w:rPr>
          <w:rFonts w:ascii="Calibri" w:hAnsi="Calibri" w:eastAsia="Calibri" w:cs="Calibri"/>
        </w:rPr>
        <w:t xml:space="preserve"> …</w:t>
      </w:r>
      <w:r>
        <w:br/>
      </w:r>
      <w:r w:rsidRPr="773D1670">
        <w:rPr>
          <w:rFonts w:ascii="Calibri" w:hAnsi="Calibri" w:eastAsia="Calibri" w:cs="Calibri"/>
        </w:rPr>
        <w:t xml:space="preserve">Les ACL ne sont pas possibles avec des systèmes de fichiers comme </w:t>
      </w:r>
      <w:r w:rsidRPr="008847D7">
        <w:rPr>
          <w:rFonts w:ascii="Calibri" w:hAnsi="Calibri" w:eastAsia="Calibri" w:cs="Calibri"/>
          <w:b/>
          <w:bCs/>
          <w:color w:val="0070C0"/>
        </w:rPr>
        <w:t>vfat qui ne gèrent aucun type de permissions</w:t>
      </w:r>
      <w:r w:rsidRPr="773D1670">
        <w:rPr>
          <w:rFonts w:ascii="Calibri" w:hAnsi="Calibri" w:eastAsia="Calibri" w:cs="Calibri"/>
        </w:rPr>
        <w:t>.</w:t>
      </w:r>
    </w:p>
    <w:p w:rsidR="00A01E11" w:rsidP="0058370C" w:rsidRDefault="00A01E11" w14:paraId="1558263B" w14:textId="77777777">
      <w:pPr>
        <w:spacing w:line="20" w:lineRule="atLeast"/>
        <w:rPr>
          <w:rFonts w:ascii="Calibri" w:hAnsi="Calibri" w:eastAsia="Calibri" w:cs="Calibri"/>
        </w:rPr>
      </w:pPr>
    </w:p>
    <w:p w:rsidR="00A01E11" w:rsidP="0058370C" w:rsidRDefault="00A01E11" w14:paraId="71BF699E" w14:textId="02DBB4BA">
      <w:pPr>
        <w:pStyle w:val="Titre2"/>
        <w:spacing w:line="20" w:lineRule="atLeast"/>
      </w:pPr>
      <w:bookmarkStart w:name="_Toc73250992" w:id="51"/>
      <w:r w:rsidRPr="773D1670">
        <w:lastRenderedPageBreak/>
        <w:t>Commandes</w:t>
      </w:r>
      <w:bookmarkEnd w:id="51"/>
    </w:p>
    <w:p w:rsidR="00A01E11" w:rsidP="0058370C" w:rsidRDefault="00A01E11" w14:paraId="5743B77A" w14:textId="77777777">
      <w:pPr>
        <w:spacing w:line="20" w:lineRule="atLeast"/>
      </w:pPr>
      <w:r w:rsidRPr="773D1670">
        <w:rPr>
          <w:rFonts w:ascii="Calibri" w:hAnsi="Calibri" w:eastAsia="Calibri" w:cs="Calibri"/>
        </w:rPr>
        <w:t>Il existe deux commandes essentielles …</w:t>
      </w:r>
    </w:p>
    <w:p w:rsidR="00A01E11" w:rsidP="0058370C" w:rsidRDefault="00A01E11" w14:paraId="5BE29E82" w14:textId="77777777">
      <w:pPr>
        <w:pStyle w:val="Paragraphedeliste"/>
        <w:numPr>
          <w:ilvl w:val="0"/>
          <w:numId w:val="52"/>
        </w:numPr>
        <w:spacing w:line="20" w:lineRule="atLeast"/>
      </w:pPr>
      <w:r w:rsidRPr="773D1670">
        <w:rPr>
          <w:rFonts w:ascii="Calibri" w:hAnsi="Calibri" w:eastAsia="Calibri" w:cs="Calibri"/>
        </w:rPr>
        <w:t xml:space="preserve">l'une pour </w:t>
      </w:r>
      <w:r w:rsidRPr="00B9500E">
        <w:rPr>
          <w:rFonts w:ascii="Calibri" w:hAnsi="Calibri" w:eastAsia="Calibri" w:cs="Calibri"/>
          <w:b/>
          <w:bCs/>
          <w:color w:val="0070C0"/>
        </w:rPr>
        <w:t>manipuler l'ACL</w:t>
      </w:r>
      <w:r w:rsidRPr="00B9500E">
        <w:rPr>
          <w:rFonts w:ascii="Calibri" w:hAnsi="Calibri" w:eastAsia="Calibri" w:cs="Calibri"/>
          <w:color w:val="0070C0"/>
        </w:rPr>
        <w:t xml:space="preserve"> </w:t>
      </w:r>
      <w:r w:rsidRPr="773D1670">
        <w:rPr>
          <w:rFonts w:ascii="Calibri" w:hAnsi="Calibri" w:eastAsia="Calibri" w:cs="Calibri"/>
        </w:rPr>
        <w:t>d'un fichier (</w:t>
      </w:r>
      <w:r w:rsidRPr="773D1670">
        <w:rPr>
          <w:rFonts w:ascii="Calibri" w:hAnsi="Calibri" w:eastAsia="Calibri" w:cs="Calibri"/>
          <w:b/>
          <w:bCs/>
        </w:rPr>
        <w:t>setfacl</w:t>
      </w:r>
      <w:r w:rsidRPr="773D1670">
        <w:rPr>
          <w:rFonts w:ascii="Calibri" w:hAnsi="Calibri" w:eastAsia="Calibri" w:cs="Calibri"/>
        </w:rPr>
        <w:t xml:space="preserve">) </w:t>
      </w:r>
      <w:r>
        <w:br/>
      </w:r>
      <w:r w:rsidRPr="773D1670">
        <w:rPr>
          <w:rFonts w:ascii="Calibri" w:hAnsi="Calibri" w:eastAsia="Calibri" w:cs="Calibri"/>
        </w:rPr>
        <w:t xml:space="preserve">et </w:t>
      </w:r>
    </w:p>
    <w:p w:rsidR="00A01E11" w:rsidP="0058370C" w:rsidRDefault="00A01E11" w14:paraId="1FE7BD3E" w14:textId="77777777">
      <w:pPr>
        <w:pStyle w:val="Paragraphedeliste"/>
        <w:numPr>
          <w:ilvl w:val="0"/>
          <w:numId w:val="52"/>
        </w:numPr>
        <w:spacing w:line="20" w:lineRule="atLeast"/>
      </w:pPr>
      <w:r w:rsidRPr="773D1670">
        <w:rPr>
          <w:rFonts w:ascii="Calibri" w:hAnsi="Calibri" w:eastAsia="Calibri" w:cs="Calibri"/>
        </w:rPr>
        <w:t xml:space="preserve">l'autre pour la </w:t>
      </w:r>
      <w:r w:rsidRPr="00B9500E">
        <w:rPr>
          <w:rFonts w:ascii="Calibri" w:hAnsi="Calibri" w:eastAsia="Calibri" w:cs="Calibri"/>
          <w:b/>
          <w:bCs/>
          <w:color w:val="0070C0"/>
        </w:rPr>
        <w:t>consulter</w:t>
      </w:r>
      <w:r w:rsidRPr="773D1670">
        <w:rPr>
          <w:rFonts w:ascii="Calibri" w:hAnsi="Calibri" w:eastAsia="Calibri" w:cs="Calibri"/>
        </w:rPr>
        <w:t xml:space="preserve"> (</w:t>
      </w:r>
      <w:r w:rsidRPr="773D1670">
        <w:rPr>
          <w:rFonts w:ascii="Calibri" w:hAnsi="Calibri" w:eastAsia="Calibri" w:cs="Calibri"/>
          <w:b/>
          <w:bCs/>
        </w:rPr>
        <w:t>getfacl</w:t>
      </w:r>
      <w:r w:rsidRPr="773D1670">
        <w:rPr>
          <w:rFonts w:ascii="Calibri" w:hAnsi="Calibri" w:eastAsia="Calibri" w:cs="Calibri"/>
        </w:rPr>
        <w:t xml:space="preserve">). </w:t>
      </w:r>
    </w:p>
    <w:p w:rsidR="00A01E11" w:rsidP="0058370C" w:rsidRDefault="00A01E11" w14:paraId="1853A91A" w14:textId="77777777">
      <w:pPr>
        <w:spacing w:line="20" w:lineRule="atLeast"/>
      </w:pPr>
      <w:r w:rsidRPr="773D1670">
        <w:rPr>
          <w:rFonts w:ascii="Calibri" w:hAnsi="Calibri" w:eastAsia="Calibri" w:cs="Calibri"/>
        </w:rPr>
        <w:t xml:space="preserve">Les commandes traditionnelles </w:t>
      </w:r>
      <w:r w:rsidRPr="008847D7">
        <w:rPr>
          <w:rFonts w:ascii="Calibri" w:hAnsi="Calibri" w:eastAsia="Calibri" w:cs="Calibri"/>
          <w:b/>
          <w:bCs/>
          <w:color w:val="0070C0"/>
        </w:rPr>
        <w:t>chmod et chown ne peuvent accéder aux ACL</w:t>
      </w:r>
      <w:r w:rsidRPr="773D1670">
        <w:rPr>
          <w:rFonts w:ascii="Calibri" w:hAnsi="Calibri" w:eastAsia="Calibri" w:cs="Calibri"/>
        </w:rPr>
        <w:t>.</w:t>
      </w:r>
    </w:p>
    <w:p w:rsidRPr="008847D7" w:rsidR="00A01E11" w:rsidP="0058370C" w:rsidRDefault="00A01E11" w14:paraId="5C8AF90D" w14:textId="56913900">
      <w:pPr>
        <w:spacing w:line="20" w:lineRule="atLeast"/>
        <w:rPr>
          <w:rFonts w:eastAsia="Calibri" w:cstheme="minorHAnsi"/>
        </w:rPr>
      </w:pPr>
      <w:r w:rsidRPr="773D1670">
        <w:rPr>
          <w:rFonts w:ascii="Calibri" w:hAnsi="Calibri" w:eastAsia="Calibri" w:cs="Calibri"/>
        </w:rPr>
        <w:t xml:space="preserve">Ces deux commandes nécessitent, sous Debian, l'installation du </w:t>
      </w:r>
      <w:r w:rsidRPr="008847D7">
        <w:rPr>
          <w:rFonts w:ascii="Calibri" w:hAnsi="Calibri" w:eastAsia="Calibri" w:cs="Calibri"/>
          <w:b/>
          <w:bCs/>
          <w:color w:val="0070C0"/>
        </w:rPr>
        <w:t>paquet acl</w:t>
      </w:r>
      <w:r w:rsidRPr="773D1670">
        <w:rPr>
          <w:rFonts w:ascii="Calibri" w:hAnsi="Calibri" w:eastAsia="Calibri" w:cs="Calibri"/>
        </w:rPr>
        <w:t xml:space="preserve">. </w:t>
      </w:r>
      <w:r>
        <w:br/>
      </w:r>
      <w:r w:rsidRPr="773D1670">
        <w:rPr>
          <w:rFonts w:ascii="Calibri" w:hAnsi="Calibri" w:eastAsia="Calibri" w:cs="Calibri"/>
        </w:rPr>
        <w:t>Pour installer le paquet …</w:t>
      </w:r>
      <w:r>
        <w:br/>
      </w:r>
      <w:r w:rsidRPr="00017B00" w:rsidR="0009441B">
        <w:rPr>
          <w:rFonts w:eastAsia="Calibri" w:cstheme="minorHAnsi"/>
          <w:b/>
          <w:bCs/>
          <w:color w:val="FFC000"/>
        </w:rPr>
        <w:t>&gt;&gt;</w:t>
      </w:r>
      <w:r w:rsidRPr="008847D7">
        <w:rPr>
          <w:rFonts w:eastAsia="Calibri" w:cstheme="minorHAnsi"/>
        </w:rPr>
        <w:t xml:space="preserve"> </w:t>
      </w:r>
      <w:r w:rsidRPr="008847D7" w:rsidR="0009441B">
        <w:rPr>
          <w:rStyle w:val="Commande"/>
          <w:rFonts w:asciiTheme="minorHAnsi" w:hAnsiTheme="minorHAnsi" w:cstheme="minorHAnsi"/>
          <w:sz w:val="22"/>
          <w:szCs w:val="22"/>
          <w:lang w:val="fr-CA"/>
        </w:rPr>
        <w:t>sudo apt</w:t>
      </w:r>
      <w:r w:rsidRPr="008847D7">
        <w:rPr>
          <w:rStyle w:val="Commande"/>
          <w:rFonts w:asciiTheme="minorHAnsi" w:hAnsiTheme="minorHAnsi" w:cstheme="minorHAnsi"/>
          <w:sz w:val="22"/>
          <w:szCs w:val="22"/>
          <w:lang w:val="fr-CA"/>
        </w:rPr>
        <w:t xml:space="preserve"> install acl</w:t>
      </w:r>
      <w:r w:rsidRPr="008847D7">
        <w:rPr>
          <w:rFonts w:eastAsia="Calibri" w:cstheme="minorHAnsi"/>
        </w:rPr>
        <w:t xml:space="preserve"> </w:t>
      </w:r>
    </w:p>
    <w:p w:rsidR="00A01E11" w:rsidP="0058370C" w:rsidRDefault="00A01E11" w14:paraId="5A8140D0" w14:textId="563E9068">
      <w:pPr>
        <w:spacing w:line="20" w:lineRule="atLeast"/>
      </w:pPr>
      <w:r w:rsidRPr="773D1670">
        <w:rPr>
          <w:rFonts w:ascii="Calibri" w:hAnsi="Calibri" w:eastAsia="Calibri" w:cs="Calibri"/>
        </w:rPr>
        <w:t>Pour les distributions à base de RHEL</w:t>
      </w:r>
      <w:r w:rsidR="00017B00">
        <w:rPr>
          <w:rFonts w:ascii="Calibri" w:hAnsi="Calibri" w:eastAsia="Calibri" w:cs="Calibri"/>
        </w:rPr>
        <w:t xml:space="preserve"> ou SUSE</w:t>
      </w:r>
      <w:r w:rsidRPr="773D1670">
        <w:rPr>
          <w:rFonts w:ascii="Calibri" w:hAnsi="Calibri" w:eastAsia="Calibri" w:cs="Calibri"/>
        </w:rPr>
        <w:t xml:space="preserve">, il faut installer les paquets acl.*.rpm et libacl1.*.rpm </w:t>
      </w:r>
      <w:r w:rsidR="008847D7">
        <w:rPr>
          <w:rFonts w:ascii="Calibri" w:hAnsi="Calibri" w:eastAsia="Calibri" w:cs="Calibri"/>
        </w:rPr>
        <w:br/>
      </w:r>
      <w:r w:rsidRPr="773D1670">
        <w:rPr>
          <w:rFonts w:ascii="Calibri" w:hAnsi="Calibri" w:eastAsia="Calibri" w:cs="Calibri"/>
        </w:rPr>
        <w:t>(leur nom contient leur numéro de version).</w:t>
      </w:r>
    </w:p>
    <w:p w:rsidR="00A01E11" w:rsidP="0058370C" w:rsidRDefault="00A01E11" w14:paraId="2BA04447" w14:textId="77777777">
      <w:pPr>
        <w:spacing w:line="20" w:lineRule="atLeast"/>
      </w:pPr>
      <w:r w:rsidRPr="773D1670">
        <w:rPr>
          <w:rFonts w:ascii="Calibri" w:hAnsi="Calibri" w:eastAsia="Calibri" w:cs="Calibri"/>
        </w:rPr>
        <w:t xml:space="preserve"> </w:t>
      </w:r>
    </w:p>
    <w:p w:rsidR="00A01E11" w:rsidP="0058370C" w:rsidRDefault="00A01E11" w14:paraId="3E683408" w14:textId="77777777">
      <w:pPr>
        <w:pStyle w:val="Titre3"/>
        <w:spacing w:line="20" w:lineRule="atLeast"/>
      </w:pPr>
      <w:bookmarkStart w:name="_Toc73250993" w:id="52"/>
      <w:r w:rsidRPr="773D1670">
        <w:t>Commande setfacl</w:t>
      </w:r>
      <w:bookmarkEnd w:id="52"/>
    </w:p>
    <w:p w:rsidR="00A01E11" w:rsidP="0058370C" w:rsidRDefault="00A01E11" w14:paraId="3EA0E163" w14:textId="6295369C">
      <w:pPr>
        <w:spacing w:line="20" w:lineRule="atLeast"/>
      </w:pPr>
      <w:r w:rsidRPr="773D1670">
        <w:rPr>
          <w:rFonts w:ascii="Calibri" w:hAnsi="Calibri" w:eastAsia="Calibri" w:cs="Calibri"/>
        </w:rPr>
        <w:t>Le nom de la commande se comprend comme set file's ACL.</w:t>
      </w:r>
      <w:r>
        <w:br/>
      </w:r>
      <w:r w:rsidRPr="773D1670">
        <w:rPr>
          <w:rFonts w:ascii="Calibri" w:hAnsi="Calibri" w:eastAsia="Calibri" w:cs="Calibri"/>
        </w:rPr>
        <w:t xml:space="preserve">Elle possède de nombreuses options dont il convient de prendre connaissance en consultant la page de manuel </w:t>
      </w:r>
      <w:r>
        <w:br/>
      </w:r>
      <w:r w:rsidRPr="773D1670">
        <w:rPr>
          <w:rFonts w:ascii="Calibri" w:hAnsi="Calibri" w:eastAsia="Calibri" w:cs="Calibri"/>
        </w:rPr>
        <w:t xml:space="preserve">(man setfacl). </w:t>
      </w:r>
      <w:r>
        <w:br/>
      </w:r>
      <w:r w:rsidRPr="773D1670">
        <w:rPr>
          <w:rFonts w:ascii="Calibri" w:hAnsi="Calibri" w:eastAsia="Calibri" w:cs="Calibri"/>
        </w:rPr>
        <w:t>La commande fonctionne également de manière récursive (option -R).</w:t>
      </w:r>
      <w:r>
        <w:br/>
      </w:r>
      <w:r w:rsidRPr="00017B00">
        <w:rPr>
          <w:rFonts w:ascii="Calibri" w:hAnsi="Calibri" w:eastAsia="Calibri" w:cs="Calibri"/>
          <w:b/>
          <w:bCs/>
          <w:color w:val="0070C0"/>
        </w:rPr>
        <w:t>setfacl -Rm u:tux:rw /var/www/</w:t>
      </w:r>
      <w:r w:rsidRPr="00017B00">
        <w:rPr>
          <w:rFonts w:ascii="Calibri" w:hAnsi="Calibri" w:eastAsia="Calibri" w:cs="Calibri"/>
          <w:color w:val="0070C0"/>
        </w:rPr>
        <w:t xml:space="preserve"> </w:t>
      </w:r>
      <w:r w:rsidRPr="773D1670">
        <w:rPr>
          <w:rFonts w:ascii="Calibri" w:hAnsi="Calibri" w:eastAsia="Calibri" w:cs="Calibri"/>
        </w:rPr>
        <w:t>modifie l'ACL de tous les fichiers situés sous /var/www/ en attribuant une permission de lecture et d'écriture à l'utilisateur Tux.</w:t>
      </w:r>
    </w:p>
    <w:p w:rsidR="00A01E11" w:rsidP="0058370C" w:rsidRDefault="00A01E11" w14:paraId="3CF35B92" w14:textId="77777777">
      <w:pPr>
        <w:spacing w:line="20" w:lineRule="atLeast"/>
      </w:pPr>
      <w:r w:rsidRPr="773D1670">
        <w:rPr>
          <w:rFonts w:ascii="Calibri" w:hAnsi="Calibri" w:eastAsia="Calibri" w:cs="Calibri"/>
        </w:rPr>
        <w:t xml:space="preserve"> </w:t>
      </w:r>
    </w:p>
    <w:p w:rsidR="00A01E11" w:rsidP="0058370C" w:rsidRDefault="00A01E11" w14:paraId="5F0CCA40" w14:textId="77777777">
      <w:pPr>
        <w:pStyle w:val="Titre4"/>
        <w:spacing w:line="20" w:lineRule="atLeast"/>
      </w:pPr>
      <w:r w:rsidRPr="773D1670">
        <w:t>Ajout de permissions</w:t>
      </w:r>
    </w:p>
    <w:p w:rsidR="00A01E11" w:rsidP="0058370C" w:rsidRDefault="00A01E11" w14:paraId="08B7EDC4" w14:textId="77777777">
      <w:pPr>
        <w:spacing w:line="20" w:lineRule="atLeast"/>
      </w:pPr>
      <w:r w:rsidRPr="773D1670">
        <w:rPr>
          <w:rFonts w:ascii="Calibri" w:hAnsi="Calibri" w:eastAsia="Calibri" w:cs="Calibri"/>
        </w:rPr>
        <w:t xml:space="preserve">La commande </w:t>
      </w:r>
      <w:r w:rsidRPr="773D1670">
        <w:rPr>
          <w:rFonts w:ascii="Calibri" w:hAnsi="Calibri" w:eastAsia="Calibri" w:cs="Calibri"/>
          <w:b/>
          <w:bCs/>
        </w:rPr>
        <w:t xml:space="preserve">setfacl -m u:tux:rw /var/www/index.php </w:t>
      </w:r>
      <w:r w:rsidRPr="773D1670">
        <w:rPr>
          <w:rFonts w:ascii="Calibri" w:hAnsi="Calibri" w:eastAsia="Calibri" w:cs="Calibri"/>
        </w:rPr>
        <w:t>modifiera (-m) l'ACL de /var/www/index.php en attribuant à l'utilisateur (préfixe u:) tux les droits rw et en lui refusant le droit d'exécution (qui n'a pas été mentionné dans la commande).</w:t>
      </w:r>
    </w:p>
    <w:p w:rsidR="00A01E11" w:rsidP="0058370C" w:rsidRDefault="00A01E11" w14:paraId="13293CFE" w14:textId="77777777">
      <w:pPr>
        <w:spacing w:line="20" w:lineRule="atLeast"/>
      </w:pPr>
      <w:r w:rsidRPr="773D1670">
        <w:rPr>
          <w:rFonts w:ascii="Calibri" w:hAnsi="Calibri" w:eastAsia="Calibri" w:cs="Calibri"/>
        </w:rPr>
        <w:t>Les principaux paramètres à connaître sont ...</w:t>
      </w:r>
    </w:p>
    <w:p w:rsidR="00A01E11" w:rsidP="0058370C" w:rsidRDefault="00A01E11" w14:paraId="30158603" w14:textId="77777777">
      <w:pPr>
        <w:pStyle w:val="Paragraphedeliste"/>
        <w:numPr>
          <w:ilvl w:val="0"/>
          <w:numId w:val="51"/>
        </w:numPr>
        <w:spacing w:line="20" w:lineRule="atLeast"/>
      </w:pPr>
      <w:r w:rsidRPr="00017B00">
        <w:rPr>
          <w:rFonts w:ascii="Calibri" w:hAnsi="Calibri" w:eastAsia="Calibri" w:cs="Calibri"/>
          <w:b/>
          <w:bCs/>
          <w:color w:val="0070C0"/>
        </w:rPr>
        <w:t>Préfixes</w:t>
      </w:r>
      <w:r w:rsidRPr="773D1670">
        <w:rPr>
          <w:rFonts w:ascii="Calibri" w:hAnsi="Calibri" w:eastAsia="Calibri" w:cs="Calibri"/>
          <w:b/>
          <w:bCs/>
          <w:color w:val="4BACC6" w:themeColor="accent5"/>
        </w:rPr>
        <w:t xml:space="preserve"> </w:t>
      </w:r>
      <w:r w:rsidRPr="773D1670">
        <w:rPr>
          <w:rFonts w:ascii="Calibri" w:hAnsi="Calibri" w:eastAsia="Calibri" w:cs="Calibri"/>
        </w:rPr>
        <w:t>…</w:t>
      </w:r>
      <w:r>
        <w:br/>
      </w:r>
      <w:r w:rsidRPr="773D1670">
        <w:rPr>
          <w:rFonts w:ascii="Calibri" w:hAnsi="Calibri" w:eastAsia="Calibri" w:cs="Calibri"/>
        </w:rPr>
        <w:t>u: (droits pour un utilisateur, nommé ou désigné par son uid) ;</w:t>
      </w:r>
      <w:r>
        <w:br/>
      </w:r>
      <w:r w:rsidRPr="773D1670">
        <w:rPr>
          <w:rFonts w:ascii="Calibri" w:hAnsi="Calibri" w:eastAsia="Calibri" w:cs="Calibri"/>
        </w:rPr>
        <w:t>g: (droits pour un groupe, nommé ou désigné par son gid) ;</w:t>
      </w:r>
      <w:r>
        <w:br/>
      </w:r>
      <w:r w:rsidRPr="773D1670">
        <w:rPr>
          <w:rFonts w:ascii="Calibri" w:hAnsi="Calibri" w:eastAsia="Calibri" w:cs="Calibri"/>
        </w:rPr>
        <w:t>o: (droits pour autres (</w:t>
      </w:r>
      <w:r w:rsidRPr="00017B00">
        <w:rPr>
          <w:rFonts w:ascii="Calibri" w:hAnsi="Calibri" w:eastAsia="Calibri" w:cs="Calibri"/>
          <w:i/>
          <w:iCs/>
        </w:rPr>
        <w:t>other</w:t>
      </w:r>
      <w:r w:rsidRPr="773D1670">
        <w:rPr>
          <w:rFonts w:ascii="Calibri" w:hAnsi="Calibri" w:eastAsia="Calibri" w:cs="Calibri"/>
        </w:rPr>
        <w:t>) ;</w:t>
      </w:r>
    </w:p>
    <w:p w:rsidR="00A01E11" w:rsidP="0058370C" w:rsidRDefault="003F1BF4" w14:paraId="44C2DB3C" w14:textId="04C198A0">
      <w:pPr>
        <w:pStyle w:val="Paragraphedeliste"/>
        <w:numPr>
          <w:ilvl w:val="0"/>
          <w:numId w:val="51"/>
        </w:numPr>
        <w:spacing w:line="20" w:lineRule="atLeast"/>
      </w:pPr>
      <w:r w:rsidRPr="00017B00">
        <w:rPr>
          <w:rFonts w:ascii="Calibri" w:hAnsi="Calibri" w:eastAsia="Calibri" w:cs="Calibri"/>
          <w:b/>
          <w:bCs/>
          <w:color w:val="0070C0"/>
        </w:rPr>
        <w:t>Autorisations</w:t>
      </w:r>
      <w:r w:rsidR="00A01E11">
        <w:br/>
      </w:r>
      <w:r w:rsidRPr="773D1670" w:rsidR="00A01E11">
        <w:rPr>
          <w:rFonts w:ascii="Calibri" w:hAnsi="Calibri" w:eastAsia="Calibri" w:cs="Calibri"/>
        </w:rPr>
        <w:t xml:space="preserve">Elles sont codées dans l'ordre r, w et x ou X (ce dernier représentant, comme avec chmod, le droit d'entrée dans les répertoires ou celui d'exécution pour les fichiers qui ont déjà un marqueur). </w:t>
      </w:r>
      <w:r w:rsidR="00A01E11">
        <w:br/>
      </w:r>
      <w:r w:rsidRPr="773D1670" w:rsidR="00A01E11">
        <w:rPr>
          <w:rFonts w:ascii="Calibri" w:hAnsi="Calibri" w:eastAsia="Calibri" w:cs="Calibri"/>
        </w:rPr>
        <w:t xml:space="preserve">On les remplace par - pour une interdiction explicite. </w:t>
      </w:r>
      <w:r w:rsidR="00A01E11">
        <w:br/>
      </w:r>
      <w:r w:rsidRPr="773D1670" w:rsidR="00A01E11">
        <w:rPr>
          <w:rFonts w:ascii="Calibri" w:hAnsi="Calibri" w:eastAsia="Calibri" w:cs="Calibri"/>
        </w:rPr>
        <w:t>Ne pas mentionner un droit revient aussi à une interdiction …</w:t>
      </w:r>
      <w:r w:rsidR="00A01E11">
        <w:br/>
      </w:r>
      <w:r w:rsidRPr="00017B00" w:rsidR="00A01E11">
        <w:rPr>
          <w:rFonts w:ascii="Calibri" w:hAnsi="Calibri" w:eastAsia="Calibri" w:cs="Calibri"/>
          <w:b/>
          <w:bCs/>
          <w:color w:val="0070C0"/>
        </w:rPr>
        <w:t>setfacl -m u:tux:w /var/www/index.php</w:t>
      </w:r>
      <w:r w:rsidRPr="00017B00" w:rsidR="00A01E11">
        <w:rPr>
          <w:rFonts w:ascii="Calibri" w:hAnsi="Calibri" w:eastAsia="Calibri" w:cs="Calibri"/>
          <w:color w:val="0070C0"/>
        </w:rPr>
        <w:t xml:space="preserve"> </w:t>
      </w:r>
      <w:r w:rsidRPr="773D1670" w:rsidR="00A01E11">
        <w:rPr>
          <w:rFonts w:ascii="Calibri" w:hAnsi="Calibri" w:eastAsia="Calibri" w:cs="Calibri"/>
        </w:rPr>
        <w:t xml:space="preserve">et </w:t>
      </w:r>
      <w:r w:rsidRPr="00017B00" w:rsidR="00A01E11">
        <w:rPr>
          <w:rFonts w:ascii="Calibri" w:hAnsi="Calibri" w:eastAsia="Calibri" w:cs="Calibri"/>
          <w:b/>
          <w:bCs/>
          <w:color w:val="0070C0"/>
        </w:rPr>
        <w:t>setfacl -m u:tux:-w- /var/www/index.php</w:t>
      </w:r>
      <w:r w:rsidRPr="00017B00" w:rsidR="00A01E11">
        <w:rPr>
          <w:rFonts w:ascii="Calibri" w:hAnsi="Calibri" w:eastAsia="Calibri" w:cs="Calibri"/>
          <w:color w:val="0070C0"/>
        </w:rPr>
        <w:t xml:space="preserve"> </w:t>
      </w:r>
      <w:r w:rsidRPr="773D1670" w:rsidR="00A01E11">
        <w:rPr>
          <w:rFonts w:ascii="Calibri" w:hAnsi="Calibri" w:eastAsia="Calibri" w:cs="Calibri"/>
        </w:rPr>
        <w:t>reviennent au même.</w:t>
      </w:r>
    </w:p>
    <w:p w:rsidR="00A01E11" w:rsidP="0058370C" w:rsidRDefault="00A01E11" w14:paraId="026164D7" w14:textId="77777777">
      <w:pPr>
        <w:spacing w:line="20" w:lineRule="atLeast"/>
      </w:pPr>
      <w:r w:rsidRPr="773D1670">
        <w:rPr>
          <w:rFonts w:ascii="Calibri" w:hAnsi="Calibri" w:eastAsia="Calibri" w:cs="Calibri"/>
        </w:rPr>
        <w:t>On peut construire des commandes plus complexes en enchaînant les entrées dans l'ACL …</w:t>
      </w:r>
      <w:r>
        <w:br/>
      </w:r>
      <w:r w:rsidRPr="00017B00">
        <w:rPr>
          <w:rFonts w:ascii="Calibri" w:hAnsi="Calibri" w:eastAsia="Calibri" w:cs="Calibri"/>
          <w:b/>
          <w:bCs/>
          <w:color w:val="0070C0"/>
        </w:rPr>
        <w:t xml:space="preserve">setfacl -m u:tux:rw,g:finances:r--,o:--- /var/www/index.php </w:t>
      </w:r>
      <w:r w:rsidRPr="773D1670">
        <w:rPr>
          <w:rFonts w:ascii="Calibri" w:hAnsi="Calibri" w:eastAsia="Calibri" w:cs="Calibri"/>
        </w:rPr>
        <w:t>définit des permissions dans l'ACL de /var/www/index.php pour l'utilisateur tux, le groupe finances et les autres .</w:t>
      </w:r>
    </w:p>
    <w:p w:rsidR="00A01E11" w:rsidP="0058370C" w:rsidRDefault="00A01E11" w14:paraId="6D664FFD" w14:textId="77777777">
      <w:pPr>
        <w:spacing w:line="20" w:lineRule="atLeast"/>
      </w:pPr>
      <w:r w:rsidRPr="773D1670">
        <w:rPr>
          <w:rFonts w:ascii="Calibri" w:hAnsi="Calibri" w:eastAsia="Calibri" w:cs="Calibri"/>
        </w:rPr>
        <w:t>Cette commande permet aussi de modifier les droits classiques (et remplace dans ce cas chmod) : l'utilisateur, le groupe et les autres initiaux du fichier sont simplement désignés par le préfixe (u:, g:, o:) suivi d'un nom vide.</w:t>
      </w:r>
      <w:r>
        <w:br/>
      </w:r>
      <w:r w:rsidRPr="773D1670">
        <w:rPr>
          <w:rFonts w:ascii="Calibri" w:hAnsi="Calibri" w:eastAsia="Calibri" w:cs="Calibri"/>
        </w:rPr>
        <w:t xml:space="preserve">Si un fichier appartient à elmo:www-data avec les droits r--r-----, pour donner à l'utilisateur et le groupe les droits en lecture et écriture, il suffit d'une commande </w:t>
      </w:r>
      <w:r w:rsidRPr="00017B00">
        <w:rPr>
          <w:rFonts w:ascii="Calibri" w:hAnsi="Calibri" w:eastAsia="Calibri" w:cs="Calibri"/>
          <w:b/>
          <w:bCs/>
          <w:color w:val="0070C0"/>
        </w:rPr>
        <w:t>setfacl -m u::rw,g::rw /var/www/index.php</w:t>
      </w:r>
      <w:r w:rsidRPr="773D1670">
        <w:rPr>
          <w:rFonts w:ascii="Calibri" w:hAnsi="Calibri" w:eastAsia="Calibri" w:cs="Calibri"/>
        </w:rPr>
        <w:t xml:space="preserve">. </w:t>
      </w:r>
      <w:r>
        <w:br/>
      </w:r>
      <w:r w:rsidRPr="773D1670">
        <w:rPr>
          <w:rFonts w:ascii="Calibri" w:hAnsi="Calibri" w:eastAsia="Calibri" w:cs="Calibri"/>
        </w:rPr>
        <w:lastRenderedPageBreak/>
        <w:t xml:space="preserve">Si l'utilisateur et le groupe possèdent déjà un droit qui ne serait pas mentionné dans la commande setfacl, ce droit sera annulé. Par exemple le fichier index.php avec les droits rw-r----- pour elmo:www-data, la commande </w:t>
      </w:r>
      <w:r w:rsidRPr="00017B00">
        <w:rPr>
          <w:rFonts w:ascii="Calibri" w:hAnsi="Calibri" w:eastAsia="Calibri" w:cs="Calibri"/>
          <w:b/>
          <w:bCs/>
          <w:color w:val="0070C0"/>
        </w:rPr>
        <w:t>setfacl -m u::r,g::x index.php</w:t>
      </w:r>
      <w:r w:rsidRPr="773D1670">
        <w:rPr>
          <w:rFonts w:ascii="Calibri" w:hAnsi="Calibri" w:eastAsia="Calibri" w:cs="Calibri"/>
        </w:rPr>
        <w:t xml:space="preserve"> modifiera les droits à r----x--- pour pour elmo:www-data.</w:t>
      </w:r>
    </w:p>
    <w:p w:rsidR="00A01E11" w:rsidP="0058370C" w:rsidRDefault="00A01E11" w14:paraId="09178C7C" w14:textId="77777777">
      <w:pPr>
        <w:spacing w:line="20" w:lineRule="atLeast"/>
      </w:pPr>
      <w:r w:rsidRPr="773D1670">
        <w:rPr>
          <w:rFonts w:ascii="Calibri" w:hAnsi="Calibri" w:eastAsia="Calibri" w:cs="Calibri"/>
          <w:b/>
          <w:bCs/>
        </w:rPr>
        <w:t>Remarque</w:t>
      </w:r>
      <w:r w:rsidRPr="773D1670">
        <w:rPr>
          <w:rFonts w:ascii="Calibri" w:hAnsi="Calibri" w:eastAsia="Calibri" w:cs="Calibri"/>
        </w:rPr>
        <w:t xml:space="preserve"> …</w:t>
      </w:r>
      <w:r>
        <w:br/>
      </w:r>
      <w:r w:rsidRPr="773D1670">
        <w:rPr>
          <w:rFonts w:ascii="Calibri" w:hAnsi="Calibri" w:eastAsia="Calibri" w:cs="Calibri"/>
        </w:rPr>
        <w:t>Un fichier dont seules les permissions classiques ont été altérées par setfacl au lieu de chmod ne reçoit pas pour autant une ACL. De fait, il n'est pas référencé par ls -l comme fichier à ACL.</w:t>
      </w:r>
    </w:p>
    <w:p w:rsidR="00A01E11" w:rsidP="0058370C" w:rsidRDefault="00A01E11" w14:paraId="677526EB" w14:textId="77777777">
      <w:pPr>
        <w:spacing w:line="20" w:lineRule="atLeast"/>
        <w:rPr>
          <w:rFonts w:ascii="Calibri" w:hAnsi="Calibri" w:eastAsia="Calibri" w:cs="Calibri"/>
        </w:rPr>
      </w:pPr>
    </w:p>
    <w:p w:rsidR="00A01E11" w:rsidP="0058370C" w:rsidRDefault="00A01E11" w14:paraId="1462F637" w14:textId="77777777">
      <w:pPr>
        <w:pStyle w:val="Titre2"/>
        <w:spacing w:line="20" w:lineRule="atLeast"/>
      </w:pPr>
      <w:bookmarkStart w:name="_Toc73250994" w:id="53"/>
      <w:r w:rsidRPr="773D1670">
        <w:t>Droits par défaut et héritage des droits étendus</w:t>
      </w:r>
      <w:bookmarkEnd w:id="53"/>
    </w:p>
    <w:p w:rsidR="00A01E11" w:rsidP="0058370C" w:rsidRDefault="00A01E11" w14:paraId="338C6496" w14:textId="77777777">
      <w:pPr>
        <w:spacing w:line="20" w:lineRule="atLeast"/>
      </w:pPr>
      <w:r w:rsidRPr="773D1670">
        <w:rPr>
          <w:rFonts w:ascii="Calibri" w:hAnsi="Calibri" w:eastAsia="Calibri" w:cs="Calibri"/>
        </w:rPr>
        <w:t xml:space="preserve">Les </w:t>
      </w:r>
      <w:r w:rsidRPr="00E736DB">
        <w:rPr>
          <w:rFonts w:ascii="Calibri" w:hAnsi="Calibri" w:eastAsia="Calibri" w:cs="Calibri"/>
          <w:b/>
          <w:bCs/>
          <w:color w:val="0070C0"/>
        </w:rPr>
        <w:t>droits étendus d'un objet parent ne sont pas automatiquement hérités par les objets contenus</w:t>
      </w:r>
      <w:r w:rsidRPr="773D1670">
        <w:rPr>
          <w:rFonts w:ascii="Calibri" w:hAnsi="Calibri" w:eastAsia="Calibri" w:cs="Calibri"/>
        </w:rPr>
        <w:t xml:space="preserve">. </w:t>
      </w:r>
      <w:r>
        <w:br/>
      </w:r>
      <w:r w:rsidRPr="773D1670">
        <w:rPr>
          <w:rFonts w:ascii="Calibri" w:hAnsi="Calibri" w:eastAsia="Calibri" w:cs="Calibri"/>
        </w:rPr>
        <w:t>Par exemple, si un répertoire (root:www-data, rwxr-x-r-x) possède une ACL u:elmo:rwx, un fichier créé à l'intérieur (ou déjà présent avant l'adjonction de l'ACL ne reçoit pas cette ACL et ses droits sont ceux impliqués par l'umask défini.</w:t>
      </w:r>
    </w:p>
    <w:p w:rsidR="00A01E11" w:rsidP="0058370C" w:rsidRDefault="00A01E11" w14:paraId="2BFBA8B5" w14:textId="77777777">
      <w:pPr>
        <w:spacing w:line="20" w:lineRule="atLeast"/>
      </w:pPr>
      <w:r w:rsidRPr="773D1670">
        <w:rPr>
          <w:rFonts w:ascii="Calibri" w:hAnsi="Calibri" w:eastAsia="Calibri" w:cs="Calibri"/>
        </w:rPr>
        <w:t xml:space="preserve">On peut modifier ce comportement en ajoutant, aux répertoires seulement, un attribut default, codé d:, qui se transmet à tous les fichiers créés dans le répertoire après l'ajout de l'ACL par défaut. </w:t>
      </w:r>
      <w:r>
        <w:br/>
      </w:r>
      <w:r w:rsidRPr="773D1670">
        <w:rPr>
          <w:rFonts w:ascii="Calibri" w:hAnsi="Calibri" w:eastAsia="Calibri" w:cs="Calibri"/>
        </w:rPr>
        <w:t xml:space="preserve">Par exemple, </w:t>
      </w:r>
      <w:r w:rsidRPr="00E736DB">
        <w:rPr>
          <w:rFonts w:ascii="Calibri" w:hAnsi="Calibri" w:eastAsia="Calibri" w:cs="Calibri"/>
          <w:b/>
          <w:bCs/>
          <w:color w:val="0070C0"/>
        </w:rPr>
        <w:t>setfacl -m d:u:elmo:rwX /var/www</w:t>
      </w:r>
      <w:r w:rsidRPr="00E736DB">
        <w:rPr>
          <w:rFonts w:ascii="Calibri" w:hAnsi="Calibri" w:eastAsia="Calibri" w:cs="Calibri"/>
          <w:color w:val="0070C0"/>
        </w:rPr>
        <w:t xml:space="preserve"> </w:t>
      </w:r>
      <w:r w:rsidRPr="773D1670">
        <w:rPr>
          <w:rFonts w:ascii="Calibri" w:hAnsi="Calibri" w:eastAsia="Calibri" w:cs="Calibri"/>
        </w:rPr>
        <w:t>donne à elmo les droits de lecture et écriture (ainsi qu'exécution quand il s'agit de répertoires) pour tous les fichiers qui seront créés sous /var/www à partir de ce moment, jusqu'à ce que cette ACL par défaut soit annulé ou remplacé.</w:t>
      </w:r>
    </w:p>
    <w:p w:rsidR="00A01E11" w:rsidP="0058370C" w:rsidRDefault="00A01E11" w14:paraId="7083F5E7" w14:textId="77777777">
      <w:pPr>
        <w:spacing w:line="20" w:lineRule="atLeast"/>
      </w:pPr>
      <w:r w:rsidRPr="773D1670">
        <w:rPr>
          <w:rFonts w:ascii="Calibri" w:hAnsi="Calibri" w:eastAsia="Calibri" w:cs="Calibri"/>
        </w:rPr>
        <w:t xml:space="preserve"> </w:t>
      </w:r>
    </w:p>
    <w:p w:rsidR="00A01E11" w:rsidP="0058370C" w:rsidRDefault="00A01E11" w14:paraId="117D8A12" w14:textId="77777777">
      <w:pPr>
        <w:pStyle w:val="Titre2"/>
        <w:spacing w:line="20" w:lineRule="atLeast"/>
      </w:pPr>
      <w:bookmarkStart w:name="_Toc73250995" w:id="54"/>
      <w:r w:rsidRPr="773D1670">
        <w:t>Retirait de permissions</w:t>
      </w:r>
      <w:bookmarkEnd w:id="54"/>
    </w:p>
    <w:p w:rsidR="00A01E11" w:rsidP="0058370C" w:rsidRDefault="00A01E11" w14:paraId="18267E6D" w14:textId="77777777">
      <w:pPr>
        <w:spacing w:line="20" w:lineRule="atLeast"/>
      </w:pPr>
      <w:r w:rsidRPr="773D1670">
        <w:rPr>
          <w:rFonts w:ascii="Calibri" w:hAnsi="Calibri" w:eastAsia="Calibri" w:cs="Calibri"/>
        </w:rPr>
        <w:t xml:space="preserve">Pour annuler tout ou partie d'une ACL, la commande </w:t>
      </w:r>
      <w:r w:rsidRPr="00E736DB">
        <w:rPr>
          <w:rFonts w:ascii="Calibri" w:hAnsi="Calibri" w:eastAsia="Calibri" w:cs="Calibri"/>
          <w:b/>
          <w:bCs/>
          <w:color w:val="0070C0"/>
        </w:rPr>
        <w:t>setfacl -b /var/www/index.php</w:t>
      </w:r>
      <w:r w:rsidRPr="00E736DB">
        <w:rPr>
          <w:rFonts w:ascii="Calibri" w:hAnsi="Calibri" w:eastAsia="Calibri" w:cs="Calibri"/>
          <w:color w:val="0070C0"/>
        </w:rPr>
        <w:t xml:space="preserve"> </w:t>
      </w:r>
      <w:r w:rsidRPr="773D1670">
        <w:rPr>
          <w:rFonts w:ascii="Calibri" w:hAnsi="Calibri" w:eastAsia="Calibri" w:cs="Calibri"/>
        </w:rPr>
        <w:t xml:space="preserve">retire tout le contenu de l'ACL du fichier, tandis que </w:t>
      </w:r>
      <w:r w:rsidRPr="00E736DB">
        <w:rPr>
          <w:rFonts w:ascii="Calibri" w:hAnsi="Calibri" w:eastAsia="Calibri" w:cs="Calibri"/>
          <w:b/>
          <w:bCs/>
          <w:color w:val="0070C0"/>
        </w:rPr>
        <w:t xml:space="preserve">setfacl -x u:tux,g:finances/var/www/index.php </w:t>
      </w:r>
      <w:r w:rsidRPr="773D1670">
        <w:rPr>
          <w:rFonts w:ascii="Calibri" w:hAnsi="Calibri" w:eastAsia="Calibri" w:cs="Calibri"/>
        </w:rPr>
        <w:t>retire les permissions propres à tux et au groupe finances.</w:t>
      </w:r>
    </w:p>
    <w:p w:rsidR="00A01E11" w:rsidP="0058370C" w:rsidRDefault="00A01E11" w14:paraId="17CCE3AE" w14:textId="77777777">
      <w:pPr>
        <w:spacing w:line="20" w:lineRule="atLeast"/>
      </w:pPr>
      <w:r w:rsidRPr="773D1670">
        <w:rPr>
          <w:rFonts w:ascii="Calibri" w:hAnsi="Calibri" w:eastAsia="Calibri" w:cs="Calibri"/>
        </w:rPr>
        <w:t xml:space="preserve">Les permissions ACL par défaut d'un répertoire (d:) s'annulent par </w:t>
      </w:r>
      <w:r w:rsidRPr="00E736DB">
        <w:rPr>
          <w:rFonts w:ascii="Calibri" w:hAnsi="Calibri" w:eastAsia="Calibri" w:cs="Calibri"/>
          <w:b/>
          <w:bCs/>
          <w:color w:val="0070C0"/>
        </w:rPr>
        <w:t>setfacl -k</w:t>
      </w:r>
      <w:r w:rsidRPr="773D1670">
        <w:rPr>
          <w:rFonts w:ascii="Calibri" w:hAnsi="Calibri" w:eastAsia="Calibri" w:cs="Calibri"/>
        </w:rPr>
        <w:t>.</w:t>
      </w:r>
    </w:p>
    <w:p w:rsidR="00A01E11" w:rsidP="0058370C" w:rsidRDefault="00A01E11" w14:paraId="2A475A03" w14:textId="77777777">
      <w:pPr>
        <w:spacing w:line="20" w:lineRule="atLeast"/>
      </w:pPr>
      <w:r w:rsidRPr="773D1670">
        <w:rPr>
          <w:rFonts w:ascii="Calibri" w:hAnsi="Calibri" w:eastAsia="Calibri" w:cs="Calibri"/>
        </w:rPr>
        <w:t xml:space="preserve"> </w:t>
      </w:r>
    </w:p>
    <w:p w:rsidR="00A01E11" w:rsidP="0058370C" w:rsidRDefault="00A01E11" w14:paraId="0E54E9BA" w14:textId="77777777">
      <w:pPr>
        <w:pStyle w:val="Titre2"/>
        <w:spacing w:line="20" w:lineRule="atLeast"/>
      </w:pPr>
      <w:bookmarkStart w:name="_Toc73250996" w:id="55"/>
      <w:r w:rsidRPr="773D1670">
        <w:t>Masque</w:t>
      </w:r>
      <w:bookmarkEnd w:id="55"/>
    </w:p>
    <w:p w:rsidRPr="00E736DB" w:rsidR="00A01E11" w:rsidP="0058370C" w:rsidRDefault="00A01E11" w14:paraId="6A9746BB" w14:textId="71E65434">
      <w:pPr>
        <w:spacing w:line="20" w:lineRule="atLeast"/>
        <w:rPr>
          <w:rFonts w:eastAsia="Calibri" w:cstheme="minorHAnsi"/>
        </w:rPr>
      </w:pPr>
      <w:r w:rsidRPr="773D1670">
        <w:rPr>
          <w:rFonts w:ascii="Calibri" w:hAnsi="Calibri" w:eastAsia="Calibri" w:cs="Calibri"/>
        </w:rPr>
        <w:t xml:space="preserve">Le masque est une synthèse des valeurs les plus permissives que possède un fichier doté d'une ACL. </w:t>
      </w:r>
      <w:r>
        <w:br/>
      </w:r>
      <w:r w:rsidRPr="773D1670">
        <w:rPr>
          <w:rFonts w:ascii="Calibri" w:hAnsi="Calibri" w:eastAsia="Calibri" w:cs="Calibri"/>
        </w:rPr>
        <w:t xml:space="preserve">Les droits classiques de l'utilisateur ne sont cependant pas pris en compte. </w:t>
      </w:r>
      <w:r>
        <w:br/>
      </w:r>
      <w:r w:rsidRPr="773D1670">
        <w:rPr>
          <w:rFonts w:ascii="Calibri" w:hAnsi="Calibri" w:eastAsia="Calibri" w:cs="Calibri"/>
        </w:rPr>
        <w:t>Le masque est calculé automatiquement …</w:t>
      </w:r>
      <w:r>
        <w:br/>
      </w:r>
      <w:r w:rsidRPr="00E736DB" w:rsidR="0009441B">
        <w:rPr>
          <w:rFonts w:eastAsia="Calibri" w:cstheme="minorHAnsi"/>
          <w:b/>
          <w:bCs/>
          <w:color w:val="FFC000"/>
        </w:rPr>
        <w:t>&gt;&gt;</w:t>
      </w:r>
      <w:r w:rsidRPr="00E736DB">
        <w:rPr>
          <w:rFonts w:eastAsia="Calibri" w:cstheme="minorHAnsi"/>
        </w:rPr>
        <w:t xml:space="preserve"> </w:t>
      </w:r>
      <w:r w:rsidRPr="00E736DB">
        <w:rPr>
          <w:rStyle w:val="Commande"/>
          <w:rFonts w:asciiTheme="minorHAnsi" w:hAnsiTheme="minorHAnsi" w:cstheme="minorHAnsi"/>
          <w:sz w:val="22"/>
          <w:szCs w:val="22"/>
          <w:lang w:val="fr-CA"/>
        </w:rPr>
        <w:t>chown elmo:www-data index.php</w:t>
      </w:r>
      <w:r w:rsidRPr="00E736DB">
        <w:rPr>
          <w:rFonts w:eastAsia="Calibri" w:cstheme="minorHAnsi"/>
        </w:rPr>
        <w:t xml:space="preserve"> </w:t>
      </w:r>
      <w:r w:rsidRPr="00E736DB">
        <w:rPr>
          <w:rFonts w:cstheme="minorHAnsi"/>
        </w:rPr>
        <w:br/>
      </w:r>
      <w:r w:rsidRPr="00E736DB" w:rsidR="0009441B">
        <w:rPr>
          <w:rFonts w:eastAsia="Calibri" w:cstheme="minorHAnsi"/>
          <w:b/>
          <w:bCs/>
          <w:color w:val="FFC000"/>
        </w:rPr>
        <w:t>&gt;&gt;</w:t>
      </w:r>
      <w:r w:rsidRPr="00E736DB">
        <w:rPr>
          <w:rFonts w:eastAsia="Calibri" w:cstheme="minorHAnsi"/>
        </w:rPr>
        <w:t xml:space="preserve"> </w:t>
      </w:r>
      <w:r w:rsidRPr="00E736DB">
        <w:rPr>
          <w:rStyle w:val="Commande"/>
          <w:rFonts w:asciiTheme="minorHAnsi" w:hAnsiTheme="minorHAnsi" w:cstheme="minorHAnsi"/>
          <w:sz w:val="22"/>
          <w:szCs w:val="22"/>
          <w:lang w:val="fr-CA"/>
        </w:rPr>
        <w:t>chmod 640 index.php</w:t>
      </w:r>
      <w:r w:rsidRPr="00E736DB">
        <w:rPr>
          <w:rFonts w:cstheme="minorHAnsi"/>
        </w:rPr>
        <w:br/>
      </w:r>
      <w:r w:rsidRPr="00E736DB" w:rsidR="0009441B">
        <w:rPr>
          <w:rFonts w:eastAsia="Calibri" w:cstheme="minorHAnsi"/>
          <w:b/>
          <w:bCs/>
          <w:color w:val="FFC000"/>
        </w:rPr>
        <w:t>&gt;&gt;</w:t>
      </w:r>
      <w:r w:rsidRPr="00E736DB">
        <w:rPr>
          <w:rFonts w:eastAsia="Calibri" w:cstheme="minorHAnsi"/>
        </w:rPr>
        <w:t xml:space="preserve"> </w:t>
      </w:r>
      <w:r w:rsidRPr="00E736DB">
        <w:rPr>
          <w:rStyle w:val="Commande"/>
          <w:rFonts w:asciiTheme="minorHAnsi" w:hAnsiTheme="minorHAnsi" w:cstheme="minorHAnsi"/>
          <w:sz w:val="22"/>
          <w:szCs w:val="22"/>
          <w:lang w:val="fr-CA"/>
        </w:rPr>
        <w:t>ls -l index.php</w:t>
      </w:r>
      <w:r w:rsidRPr="00E736DB">
        <w:rPr>
          <w:rFonts w:cstheme="minorHAnsi"/>
        </w:rPr>
        <w:br/>
      </w:r>
      <w:r w:rsidRPr="00E736DB">
        <w:rPr>
          <w:rStyle w:val="Sortie"/>
          <w:rFonts w:asciiTheme="minorHAnsi" w:hAnsiTheme="minorHAnsi" w:cstheme="minorHAnsi"/>
          <w:sz w:val="22"/>
          <w:szCs w:val="22"/>
          <w:lang w:val="fr-CA"/>
        </w:rPr>
        <w:t xml:space="preserve"> -rw-r-----  1 elmo www-data 5055 2005-10-16 18:53 index.php</w:t>
      </w:r>
      <w:r w:rsidRPr="00E736DB">
        <w:rPr>
          <w:rFonts w:cstheme="minorHAnsi"/>
        </w:rPr>
        <w:br/>
      </w:r>
      <w:r w:rsidRPr="00E736DB" w:rsidR="0009441B">
        <w:rPr>
          <w:rFonts w:eastAsia="Calibri" w:cstheme="minorHAnsi"/>
          <w:b/>
          <w:bCs/>
          <w:color w:val="FFC000"/>
        </w:rPr>
        <w:t>&gt;&gt;</w:t>
      </w:r>
      <w:r w:rsidRPr="00E736DB">
        <w:rPr>
          <w:rFonts w:eastAsia="Calibri" w:cstheme="minorHAnsi"/>
        </w:rPr>
        <w:t xml:space="preserve"> </w:t>
      </w:r>
      <w:r w:rsidRPr="00E736DB">
        <w:rPr>
          <w:rStyle w:val="Commande"/>
          <w:rFonts w:asciiTheme="minorHAnsi" w:hAnsiTheme="minorHAnsi" w:cstheme="minorHAnsi"/>
          <w:sz w:val="22"/>
          <w:szCs w:val="22"/>
          <w:lang w:val="fr-CA"/>
        </w:rPr>
        <w:t>getfacl index.php</w:t>
      </w:r>
      <w:r w:rsidRPr="00E736DB">
        <w:rPr>
          <w:rFonts w:cstheme="minorHAnsi"/>
        </w:rPr>
        <w:br/>
      </w:r>
      <w:r w:rsidRPr="00E736DB">
        <w:rPr>
          <w:rStyle w:val="Sortie"/>
          <w:rFonts w:asciiTheme="minorHAnsi" w:hAnsiTheme="minorHAnsi" w:cstheme="minorHAnsi"/>
          <w:sz w:val="22"/>
          <w:szCs w:val="22"/>
          <w:lang w:val="fr-CA"/>
        </w:rPr>
        <w:t xml:space="preserve">   # file: index.php</w:t>
      </w:r>
      <w:r w:rsidRPr="00E736DB">
        <w:rPr>
          <w:rFonts w:cstheme="minorHAnsi"/>
        </w:rPr>
        <w:br/>
      </w:r>
      <w:r w:rsidRPr="00E736DB">
        <w:rPr>
          <w:rStyle w:val="Sortie"/>
          <w:rFonts w:asciiTheme="minorHAnsi" w:hAnsiTheme="minorHAnsi" w:cstheme="minorHAnsi"/>
          <w:sz w:val="22"/>
          <w:szCs w:val="22"/>
          <w:lang w:val="fr-CA"/>
        </w:rPr>
        <w:t xml:space="preserve">   # owner: luce</w:t>
      </w:r>
      <w:r w:rsidRPr="00E736DB">
        <w:rPr>
          <w:rFonts w:cstheme="minorHAnsi"/>
        </w:rPr>
        <w:br/>
      </w:r>
      <w:r w:rsidRPr="00E736DB">
        <w:rPr>
          <w:rStyle w:val="Sortie"/>
          <w:rFonts w:asciiTheme="minorHAnsi" w:hAnsiTheme="minorHAnsi" w:cstheme="minorHAnsi"/>
          <w:sz w:val="22"/>
          <w:szCs w:val="22"/>
          <w:lang w:val="fr-CA"/>
        </w:rPr>
        <w:t xml:space="preserve">   # group: www-data</w:t>
      </w:r>
      <w:r w:rsidRPr="00E736DB">
        <w:rPr>
          <w:rFonts w:cstheme="minorHAnsi"/>
        </w:rPr>
        <w:br/>
      </w:r>
      <w:r w:rsidRPr="00E736DB">
        <w:rPr>
          <w:rStyle w:val="Sortie"/>
          <w:rFonts w:asciiTheme="minorHAnsi" w:hAnsiTheme="minorHAnsi" w:cstheme="minorHAnsi"/>
          <w:sz w:val="22"/>
          <w:szCs w:val="22"/>
          <w:lang w:val="fr-CA"/>
        </w:rPr>
        <w:t xml:space="preserve">   user::rw-</w:t>
      </w:r>
      <w:r w:rsidRPr="00E736DB">
        <w:rPr>
          <w:rFonts w:cstheme="minorHAnsi"/>
        </w:rPr>
        <w:br/>
      </w:r>
      <w:r w:rsidRPr="00E736DB">
        <w:rPr>
          <w:rStyle w:val="Sortie"/>
          <w:rFonts w:asciiTheme="minorHAnsi" w:hAnsiTheme="minorHAnsi" w:cstheme="minorHAnsi"/>
          <w:sz w:val="22"/>
          <w:szCs w:val="22"/>
          <w:lang w:val="fr-CA"/>
        </w:rPr>
        <w:t xml:space="preserve">   group::r--</w:t>
      </w:r>
      <w:r w:rsidRPr="00E736DB">
        <w:rPr>
          <w:rFonts w:cstheme="minorHAnsi"/>
        </w:rPr>
        <w:br/>
      </w:r>
      <w:r w:rsidRPr="00E736DB">
        <w:rPr>
          <w:rStyle w:val="Sortie"/>
          <w:rFonts w:asciiTheme="minorHAnsi" w:hAnsiTheme="minorHAnsi" w:cstheme="minorHAnsi"/>
          <w:sz w:val="22"/>
          <w:szCs w:val="22"/>
          <w:lang w:val="fr-CA"/>
        </w:rPr>
        <w:t xml:space="preserve">   other::---</w:t>
      </w:r>
    </w:p>
    <w:p w:rsidR="00D20B09" w:rsidP="0058370C" w:rsidRDefault="00D20B09" w14:paraId="4660FF3C" w14:textId="77777777">
      <w:pPr>
        <w:spacing w:after="0" w:line="20" w:lineRule="atLeast"/>
        <w:rPr>
          <w:rFonts w:ascii="Calibri" w:hAnsi="Calibri" w:eastAsia="Calibri" w:cs="Calibri"/>
        </w:rPr>
      </w:pPr>
      <w:r>
        <w:rPr>
          <w:rFonts w:ascii="Calibri" w:hAnsi="Calibri" w:eastAsia="Calibri" w:cs="Calibri"/>
        </w:rPr>
        <w:br w:type="page"/>
      </w:r>
    </w:p>
    <w:p w:rsidR="00A01E11" w:rsidP="0058370C" w:rsidRDefault="00A01E11" w14:paraId="48815CAF" w14:textId="1C60BDE0">
      <w:pPr>
        <w:spacing w:line="20" w:lineRule="atLeast"/>
      </w:pPr>
      <w:r w:rsidRPr="773D1670">
        <w:rPr>
          <w:rFonts w:ascii="Calibri" w:hAnsi="Calibri" w:eastAsia="Calibri" w:cs="Calibri"/>
        </w:rPr>
        <w:lastRenderedPageBreak/>
        <w:t>Ce fichier n'a pas d'ACL donc pas de masque.</w:t>
      </w:r>
    </w:p>
    <w:p w:rsidRPr="00F97725" w:rsidR="00A01E11" w:rsidP="0058370C" w:rsidRDefault="0009441B" w14:paraId="25CD7CDE" w14:textId="0CA4A66B">
      <w:pPr>
        <w:spacing w:after="0" w:line="20" w:lineRule="atLeast"/>
        <w:rPr>
          <w:rFonts w:eastAsia="Calibri" w:cstheme="minorHAnsi"/>
          <w:lang w:val="en-CA"/>
        </w:rPr>
      </w:pPr>
      <w:r w:rsidRPr="00F97725">
        <w:rPr>
          <w:rFonts w:eastAsia="Calibri" w:cstheme="minorHAnsi"/>
          <w:b/>
          <w:bCs/>
          <w:color w:val="FFC000"/>
          <w:lang w:val="en-CA"/>
        </w:rPr>
        <w:t>&gt;&gt;</w:t>
      </w:r>
      <w:r w:rsidRPr="00F97725" w:rsidR="00A01E11">
        <w:rPr>
          <w:rFonts w:eastAsia="Calibri" w:cstheme="minorHAnsi"/>
          <w:lang w:val="en-CA"/>
        </w:rPr>
        <w:t xml:space="preserve"> </w:t>
      </w:r>
      <w:r w:rsidRPr="00F97725" w:rsidR="00A01E11">
        <w:rPr>
          <w:rStyle w:val="Commande"/>
          <w:rFonts w:asciiTheme="minorHAnsi" w:hAnsiTheme="minorHAnsi" w:cstheme="minorHAnsi"/>
          <w:sz w:val="22"/>
          <w:szCs w:val="22"/>
        </w:rPr>
        <w:t>setfacl -m u:kermit:rw,g:web:rw index.php</w:t>
      </w:r>
      <w:r w:rsidRPr="00F97725" w:rsidR="00A01E11">
        <w:rPr>
          <w:rFonts w:cstheme="minorHAnsi"/>
          <w:lang w:val="en-CA"/>
        </w:rPr>
        <w:br/>
      </w:r>
      <w:r w:rsidRPr="00F97725">
        <w:rPr>
          <w:rFonts w:eastAsia="Calibri" w:cstheme="minorHAnsi"/>
          <w:b/>
          <w:bCs/>
          <w:color w:val="FFC000"/>
          <w:lang w:val="en-CA"/>
        </w:rPr>
        <w:t>&gt;&gt;</w:t>
      </w:r>
      <w:r w:rsidRPr="00F97725" w:rsidR="00A01E11">
        <w:rPr>
          <w:rStyle w:val="Commande"/>
          <w:rFonts w:asciiTheme="minorHAnsi" w:hAnsiTheme="minorHAnsi" w:cstheme="minorHAnsi"/>
          <w:sz w:val="22"/>
          <w:szCs w:val="22"/>
        </w:rPr>
        <w:t xml:space="preserve"> getfacl index.php</w:t>
      </w:r>
      <w:r w:rsidRPr="00F97725" w:rsidR="00A01E11">
        <w:rPr>
          <w:rFonts w:cstheme="minorHAnsi"/>
          <w:lang w:val="en-CA"/>
        </w:rPr>
        <w:br/>
      </w:r>
      <w:r w:rsidRPr="00F97725" w:rsidR="00A01E11">
        <w:rPr>
          <w:rStyle w:val="Sortie"/>
          <w:rFonts w:asciiTheme="minorHAnsi" w:hAnsiTheme="minorHAnsi" w:cstheme="minorHAnsi"/>
          <w:sz w:val="22"/>
          <w:szCs w:val="22"/>
        </w:rPr>
        <w:t xml:space="preserve">   # file: index.php</w:t>
      </w:r>
    </w:p>
    <w:p w:rsidRPr="00F97725" w:rsidR="00A01E11" w:rsidP="0058370C" w:rsidRDefault="00A01E11" w14:paraId="573C1B93" w14:textId="77777777">
      <w:pPr>
        <w:spacing w:after="0" w:line="20" w:lineRule="atLeast"/>
        <w:rPr>
          <w:rFonts w:eastAsia="Calibri" w:cstheme="minorHAnsi"/>
          <w:lang w:val="en-CA"/>
        </w:rPr>
      </w:pPr>
      <w:r w:rsidRPr="00F97725">
        <w:rPr>
          <w:rStyle w:val="Sortie"/>
          <w:rFonts w:asciiTheme="minorHAnsi" w:hAnsiTheme="minorHAnsi" w:cstheme="minorHAnsi"/>
          <w:sz w:val="22"/>
          <w:szCs w:val="22"/>
        </w:rPr>
        <w:t xml:space="preserve">   # owner: luce</w:t>
      </w:r>
    </w:p>
    <w:p w:rsidRPr="00F97725" w:rsidR="00A01E11" w:rsidP="0058370C" w:rsidRDefault="00A01E11" w14:paraId="37FAC8D2" w14:textId="77777777">
      <w:pPr>
        <w:spacing w:after="0" w:line="20" w:lineRule="atLeast"/>
        <w:rPr>
          <w:rFonts w:cstheme="minorHAnsi"/>
          <w:lang w:val="en-CA"/>
        </w:rPr>
      </w:pPr>
      <w:r w:rsidRPr="00F97725">
        <w:rPr>
          <w:rStyle w:val="Sortie"/>
          <w:rFonts w:asciiTheme="minorHAnsi" w:hAnsiTheme="minorHAnsi" w:cstheme="minorHAnsi"/>
          <w:sz w:val="22"/>
          <w:szCs w:val="22"/>
        </w:rPr>
        <w:t xml:space="preserve">   # group: www-data</w:t>
      </w:r>
    </w:p>
    <w:p w:rsidRPr="00F97725" w:rsidR="00A01E11" w:rsidP="0058370C" w:rsidRDefault="00A01E11" w14:paraId="2AF6E1C7" w14:textId="77777777">
      <w:pPr>
        <w:spacing w:after="0" w:line="20" w:lineRule="atLeast"/>
        <w:rPr>
          <w:rFonts w:cstheme="minorHAnsi"/>
          <w:lang w:val="en-CA"/>
        </w:rPr>
      </w:pPr>
      <w:r w:rsidRPr="00F97725">
        <w:rPr>
          <w:rStyle w:val="Sortie"/>
          <w:rFonts w:asciiTheme="minorHAnsi" w:hAnsiTheme="minorHAnsi" w:cstheme="minorHAnsi"/>
          <w:sz w:val="22"/>
          <w:szCs w:val="22"/>
        </w:rPr>
        <w:t xml:space="preserve">   user::rw-</w:t>
      </w:r>
    </w:p>
    <w:p w:rsidRPr="00F97725" w:rsidR="00A01E11" w:rsidP="0058370C" w:rsidRDefault="00A01E11" w14:paraId="5C405FB1" w14:textId="77777777">
      <w:pPr>
        <w:spacing w:after="0" w:line="20" w:lineRule="atLeast"/>
        <w:rPr>
          <w:rFonts w:cstheme="minorHAnsi"/>
          <w:lang w:val="en-CA"/>
        </w:rPr>
      </w:pPr>
      <w:r w:rsidRPr="00F97725">
        <w:rPr>
          <w:rStyle w:val="Sortie"/>
          <w:rFonts w:asciiTheme="minorHAnsi" w:hAnsiTheme="minorHAnsi" w:cstheme="minorHAnsi"/>
          <w:sz w:val="22"/>
          <w:szCs w:val="22"/>
        </w:rPr>
        <w:t xml:space="preserve">   user:kermit:rw-</w:t>
      </w:r>
    </w:p>
    <w:p w:rsidRPr="00F97725" w:rsidR="00A01E11" w:rsidP="0058370C" w:rsidRDefault="00A01E11" w14:paraId="2CA3DF52" w14:textId="77777777">
      <w:pPr>
        <w:spacing w:after="0" w:line="20" w:lineRule="atLeast"/>
        <w:rPr>
          <w:rFonts w:cstheme="minorHAnsi"/>
          <w:lang w:val="en-CA"/>
        </w:rPr>
      </w:pPr>
      <w:r w:rsidRPr="00F97725">
        <w:rPr>
          <w:rStyle w:val="Sortie"/>
          <w:rFonts w:asciiTheme="minorHAnsi" w:hAnsiTheme="minorHAnsi" w:cstheme="minorHAnsi"/>
          <w:sz w:val="22"/>
          <w:szCs w:val="22"/>
        </w:rPr>
        <w:t xml:space="preserve">   group::r--</w:t>
      </w:r>
    </w:p>
    <w:p w:rsidRPr="00F97725" w:rsidR="00A01E11" w:rsidP="0058370C" w:rsidRDefault="00A01E11" w14:paraId="25BB1459" w14:textId="77777777">
      <w:pPr>
        <w:spacing w:after="0" w:line="20" w:lineRule="atLeast"/>
        <w:rPr>
          <w:rFonts w:cstheme="minorHAnsi"/>
          <w:lang w:val="en-CA"/>
        </w:rPr>
      </w:pPr>
      <w:r w:rsidRPr="00F97725">
        <w:rPr>
          <w:rStyle w:val="Sortie"/>
          <w:rFonts w:asciiTheme="minorHAnsi" w:hAnsiTheme="minorHAnsi" w:cstheme="minorHAnsi"/>
          <w:sz w:val="22"/>
          <w:szCs w:val="22"/>
        </w:rPr>
        <w:t xml:space="preserve">   group:web:rw-</w:t>
      </w:r>
    </w:p>
    <w:p w:rsidRPr="00F97725" w:rsidR="00A01E11" w:rsidP="0058370C" w:rsidRDefault="00A01E11" w14:paraId="15085FB8" w14:textId="77777777">
      <w:pPr>
        <w:spacing w:after="0" w:line="20" w:lineRule="atLeast"/>
        <w:rPr>
          <w:rFonts w:cstheme="minorHAnsi"/>
          <w:lang w:val="en-CA"/>
        </w:rPr>
      </w:pPr>
      <w:r w:rsidRPr="00F97725">
        <w:rPr>
          <w:rStyle w:val="Sortie"/>
          <w:rFonts w:asciiTheme="minorHAnsi" w:hAnsiTheme="minorHAnsi" w:cstheme="minorHAnsi"/>
          <w:sz w:val="22"/>
          <w:szCs w:val="22"/>
        </w:rPr>
        <w:t xml:space="preserve">   mask::rw-</w:t>
      </w:r>
    </w:p>
    <w:p w:rsidRPr="00F97725" w:rsidR="00A01E11" w:rsidP="0058370C" w:rsidRDefault="00A01E11" w14:paraId="7D4CD0F5" w14:textId="77777777">
      <w:pPr>
        <w:spacing w:line="20" w:lineRule="atLeast"/>
        <w:rPr>
          <w:rFonts w:cstheme="minorHAnsi"/>
        </w:rPr>
      </w:pPr>
      <w:r w:rsidRPr="00F97725">
        <w:rPr>
          <w:rStyle w:val="Sortie"/>
          <w:rFonts w:asciiTheme="minorHAnsi" w:hAnsiTheme="minorHAnsi" w:cstheme="minorHAnsi"/>
          <w:sz w:val="22"/>
          <w:szCs w:val="22"/>
        </w:rPr>
        <w:t xml:space="preserve">   </w:t>
      </w:r>
      <w:r w:rsidRPr="00F97725">
        <w:rPr>
          <w:rStyle w:val="Sortie"/>
          <w:rFonts w:asciiTheme="minorHAnsi" w:hAnsiTheme="minorHAnsi" w:cstheme="minorHAnsi"/>
          <w:sz w:val="22"/>
          <w:szCs w:val="22"/>
          <w:lang w:val="fr-CA"/>
        </w:rPr>
        <w:t>other::---</w:t>
      </w:r>
    </w:p>
    <w:p w:rsidR="00A01E11" w:rsidP="0058370C" w:rsidRDefault="00A01E11" w14:paraId="06F95346" w14:textId="77777777">
      <w:pPr>
        <w:spacing w:line="20" w:lineRule="atLeast"/>
      </w:pPr>
      <w:r w:rsidRPr="773D1670">
        <w:rPr>
          <w:rFonts w:ascii="Calibri" w:hAnsi="Calibri" w:eastAsia="Calibri" w:cs="Calibri"/>
        </w:rPr>
        <w:t>Maintenant que le fichier possède une ACL, il a reçu un masque.</w:t>
      </w:r>
      <w:r>
        <w:br/>
      </w:r>
      <w:r w:rsidRPr="773D1670">
        <w:rPr>
          <w:rFonts w:ascii="Calibri" w:hAnsi="Calibri" w:eastAsia="Calibri" w:cs="Calibri"/>
        </w:rPr>
        <w:t>Les permissions les plus élevées (utilisateur exclu) étant rw, c'est aussi la valeur du masque.</w:t>
      </w:r>
    </w:p>
    <w:p w:rsidRPr="00F97725" w:rsidR="00A01E11" w:rsidP="0058370C" w:rsidRDefault="00A01E11" w14:paraId="25FC591B" w14:textId="10ADEE55">
      <w:pPr>
        <w:spacing w:after="0" w:line="20" w:lineRule="atLeast"/>
        <w:rPr>
          <w:rFonts w:eastAsia="Calibri" w:cstheme="minorHAnsi"/>
          <w:lang w:val="en-CA"/>
        </w:rPr>
      </w:pPr>
      <w:r w:rsidRPr="773D1670">
        <w:rPr>
          <w:rFonts w:ascii="Calibri" w:hAnsi="Calibri" w:eastAsia="Calibri" w:cs="Calibri"/>
        </w:rPr>
        <w:t>L'intérêt du masque est de pouvoir limiter d'un coup toutes les permissions d'un fichier (étendues ou non), sauf celles du propriétaire ; on utilise pour cela le préfixe m: suivi du droit maximal à accorder …</w:t>
      </w:r>
      <w:r>
        <w:br/>
      </w:r>
      <w:r w:rsidRPr="00F97725" w:rsidR="0009441B">
        <w:rPr>
          <w:rFonts w:eastAsia="Calibri" w:cstheme="minorHAnsi"/>
          <w:b/>
          <w:bCs/>
          <w:color w:val="FFC000"/>
          <w:lang w:val="en-CA"/>
        </w:rPr>
        <w:t>&gt;&gt;</w:t>
      </w:r>
      <w:r w:rsidRPr="00F97725">
        <w:rPr>
          <w:rFonts w:eastAsia="Calibri" w:cstheme="minorHAnsi"/>
          <w:lang w:val="en-CA"/>
        </w:rPr>
        <w:t xml:space="preserve"> </w:t>
      </w:r>
      <w:r w:rsidRPr="00F97725">
        <w:rPr>
          <w:rStyle w:val="Commande"/>
          <w:rFonts w:asciiTheme="minorHAnsi" w:hAnsiTheme="minorHAnsi" w:cstheme="minorHAnsi"/>
          <w:sz w:val="22"/>
          <w:szCs w:val="22"/>
        </w:rPr>
        <w:t>getfacl index.php</w:t>
      </w:r>
      <w:r w:rsidRPr="00F97725">
        <w:rPr>
          <w:rFonts w:cstheme="minorHAnsi"/>
          <w:lang w:val="en-CA"/>
        </w:rPr>
        <w:br/>
      </w:r>
      <w:r w:rsidRPr="00F97725">
        <w:rPr>
          <w:rStyle w:val="Sortie"/>
          <w:rFonts w:asciiTheme="minorHAnsi" w:hAnsiTheme="minorHAnsi" w:cstheme="minorHAnsi"/>
          <w:sz w:val="22"/>
          <w:szCs w:val="22"/>
        </w:rPr>
        <w:t xml:space="preserve">   # file: index.php</w:t>
      </w:r>
    </w:p>
    <w:p w:rsidRPr="00F97725" w:rsidR="00A01E11" w:rsidP="0058370C" w:rsidRDefault="00A01E11" w14:paraId="5CF32EE2" w14:textId="77777777">
      <w:pPr>
        <w:spacing w:after="0" w:line="20" w:lineRule="atLeast"/>
        <w:rPr>
          <w:rFonts w:eastAsia="Calibri" w:cstheme="minorHAnsi"/>
          <w:lang w:val="en-CA"/>
        </w:rPr>
      </w:pPr>
      <w:r w:rsidRPr="00F97725">
        <w:rPr>
          <w:rStyle w:val="Sortie"/>
          <w:rFonts w:asciiTheme="minorHAnsi" w:hAnsiTheme="minorHAnsi" w:cstheme="minorHAnsi"/>
          <w:sz w:val="22"/>
          <w:szCs w:val="22"/>
        </w:rPr>
        <w:t xml:space="preserve">   # owner: tux</w:t>
      </w:r>
    </w:p>
    <w:p w:rsidRPr="00F97725" w:rsidR="00A01E11" w:rsidP="0058370C" w:rsidRDefault="00A01E11" w14:paraId="785A7847" w14:textId="77777777">
      <w:pPr>
        <w:spacing w:after="0" w:line="20" w:lineRule="atLeast"/>
        <w:rPr>
          <w:rFonts w:cstheme="minorHAnsi"/>
          <w:lang w:val="en-CA"/>
        </w:rPr>
      </w:pPr>
      <w:r w:rsidRPr="00F97725">
        <w:rPr>
          <w:rStyle w:val="Sortie"/>
          <w:rFonts w:asciiTheme="minorHAnsi" w:hAnsiTheme="minorHAnsi" w:cstheme="minorHAnsi"/>
          <w:sz w:val="22"/>
          <w:szCs w:val="22"/>
        </w:rPr>
        <w:t xml:space="preserve">   # group: www-data</w:t>
      </w:r>
    </w:p>
    <w:p w:rsidRPr="00F97725" w:rsidR="00A01E11" w:rsidP="0058370C" w:rsidRDefault="00A01E11" w14:paraId="41C53660" w14:textId="77777777">
      <w:pPr>
        <w:spacing w:after="0" w:line="20" w:lineRule="atLeast"/>
        <w:rPr>
          <w:rFonts w:cstheme="minorHAnsi"/>
          <w:lang w:val="en-CA"/>
        </w:rPr>
      </w:pPr>
      <w:r w:rsidRPr="00F97725">
        <w:rPr>
          <w:rStyle w:val="Sortie"/>
          <w:rFonts w:asciiTheme="minorHAnsi" w:hAnsiTheme="minorHAnsi" w:cstheme="minorHAnsi"/>
          <w:sz w:val="22"/>
          <w:szCs w:val="22"/>
        </w:rPr>
        <w:t xml:space="preserve">   user::rw-</w:t>
      </w:r>
    </w:p>
    <w:p w:rsidRPr="00F97725" w:rsidR="00A01E11" w:rsidP="0058370C" w:rsidRDefault="00A01E11" w14:paraId="45C3E102" w14:textId="77777777">
      <w:pPr>
        <w:spacing w:after="0" w:line="20" w:lineRule="atLeast"/>
        <w:rPr>
          <w:rFonts w:cstheme="minorHAnsi"/>
          <w:lang w:val="en-CA"/>
        </w:rPr>
      </w:pPr>
      <w:r w:rsidRPr="00F97725">
        <w:rPr>
          <w:rStyle w:val="Sortie"/>
          <w:rFonts w:asciiTheme="minorHAnsi" w:hAnsiTheme="minorHAnsi" w:cstheme="minorHAnsi"/>
          <w:sz w:val="22"/>
          <w:szCs w:val="22"/>
        </w:rPr>
        <w:t xml:space="preserve">   user:cookiemonster:rw-</w:t>
      </w:r>
    </w:p>
    <w:p w:rsidRPr="00F97725" w:rsidR="00A01E11" w:rsidP="0058370C" w:rsidRDefault="00A01E11" w14:paraId="069BE54B" w14:textId="77777777">
      <w:pPr>
        <w:spacing w:after="0" w:line="20" w:lineRule="atLeast"/>
        <w:rPr>
          <w:rFonts w:cstheme="minorHAnsi"/>
          <w:lang w:val="en-CA"/>
        </w:rPr>
      </w:pPr>
      <w:r w:rsidRPr="00F97725">
        <w:rPr>
          <w:rStyle w:val="Sortie"/>
          <w:rFonts w:asciiTheme="minorHAnsi" w:hAnsiTheme="minorHAnsi" w:cstheme="minorHAnsi"/>
          <w:sz w:val="22"/>
          <w:szCs w:val="22"/>
        </w:rPr>
        <w:t xml:space="preserve">   group::r--</w:t>
      </w:r>
    </w:p>
    <w:p w:rsidRPr="00F97725" w:rsidR="00A01E11" w:rsidP="0058370C" w:rsidRDefault="00A01E11" w14:paraId="25B82060" w14:textId="77777777">
      <w:pPr>
        <w:spacing w:after="0" w:line="20" w:lineRule="atLeast"/>
        <w:rPr>
          <w:rFonts w:cstheme="minorHAnsi"/>
          <w:lang w:val="en-CA"/>
        </w:rPr>
      </w:pPr>
      <w:r w:rsidRPr="00F97725">
        <w:rPr>
          <w:rStyle w:val="Sortie"/>
          <w:rFonts w:asciiTheme="minorHAnsi" w:hAnsiTheme="minorHAnsi" w:cstheme="minorHAnsi"/>
          <w:sz w:val="22"/>
          <w:szCs w:val="22"/>
        </w:rPr>
        <w:t xml:space="preserve">   group:web:rw-</w:t>
      </w:r>
    </w:p>
    <w:p w:rsidRPr="00F97725" w:rsidR="00A01E11" w:rsidP="0058370C" w:rsidRDefault="00A01E11" w14:paraId="23BECA35" w14:textId="77777777">
      <w:pPr>
        <w:spacing w:after="0" w:line="20" w:lineRule="atLeast"/>
        <w:rPr>
          <w:rFonts w:cstheme="minorHAnsi"/>
          <w:lang w:val="en-CA"/>
        </w:rPr>
      </w:pPr>
      <w:r w:rsidRPr="00F97725">
        <w:rPr>
          <w:rStyle w:val="Sortie"/>
          <w:rFonts w:asciiTheme="minorHAnsi" w:hAnsiTheme="minorHAnsi" w:cstheme="minorHAnsi"/>
          <w:sz w:val="22"/>
          <w:szCs w:val="22"/>
        </w:rPr>
        <w:t xml:space="preserve">   mask::rw-</w:t>
      </w:r>
    </w:p>
    <w:p w:rsidRPr="00F97725" w:rsidR="00A01E11" w:rsidP="0058370C" w:rsidRDefault="00A01E11" w14:paraId="69602A18" w14:textId="77777777">
      <w:pPr>
        <w:spacing w:line="20" w:lineRule="atLeast"/>
        <w:rPr>
          <w:rFonts w:cstheme="minorHAnsi"/>
          <w:lang w:val="en-CA"/>
        </w:rPr>
      </w:pPr>
      <w:r w:rsidRPr="00F97725">
        <w:rPr>
          <w:rStyle w:val="Sortie"/>
          <w:rFonts w:asciiTheme="minorHAnsi" w:hAnsiTheme="minorHAnsi" w:cstheme="minorHAnsi"/>
          <w:sz w:val="22"/>
          <w:szCs w:val="22"/>
        </w:rPr>
        <w:t xml:space="preserve">   other::---</w:t>
      </w:r>
    </w:p>
    <w:p w:rsidRPr="00F97725" w:rsidR="00A01E11" w:rsidP="0058370C" w:rsidRDefault="0009441B" w14:paraId="293BC891" w14:textId="753B931E">
      <w:pPr>
        <w:spacing w:after="0" w:line="20" w:lineRule="atLeast"/>
        <w:rPr>
          <w:rFonts w:eastAsia="Calibri" w:cstheme="minorHAnsi"/>
          <w:lang w:val="en-CA"/>
        </w:rPr>
      </w:pPr>
      <w:r w:rsidRPr="00F97725">
        <w:rPr>
          <w:rFonts w:eastAsia="Calibri" w:cstheme="minorHAnsi"/>
          <w:b/>
          <w:bCs/>
          <w:color w:val="FFC000"/>
          <w:lang w:val="en-CA"/>
        </w:rPr>
        <w:t>&gt;&gt;</w:t>
      </w:r>
      <w:r w:rsidRPr="00F97725" w:rsidR="00A01E11">
        <w:rPr>
          <w:rFonts w:eastAsia="Calibri" w:cstheme="minorHAnsi"/>
          <w:lang w:val="en-CA"/>
        </w:rPr>
        <w:t xml:space="preserve"> </w:t>
      </w:r>
      <w:r w:rsidRPr="00F97725" w:rsidR="00A01E11">
        <w:rPr>
          <w:rStyle w:val="Commande"/>
          <w:rFonts w:asciiTheme="minorHAnsi" w:hAnsiTheme="minorHAnsi" w:cstheme="minorHAnsi"/>
          <w:sz w:val="22"/>
          <w:szCs w:val="22"/>
        </w:rPr>
        <w:t xml:space="preserve">setfacl -m m:r index.php </w:t>
      </w:r>
      <w:r w:rsidRPr="00F97725" w:rsidR="00A01E11">
        <w:rPr>
          <w:rFonts w:cstheme="minorHAnsi"/>
          <w:lang w:val="en-CA"/>
        </w:rPr>
        <w:br/>
      </w:r>
      <w:r w:rsidRPr="00F97725">
        <w:rPr>
          <w:rFonts w:eastAsia="Calibri" w:cstheme="minorHAnsi"/>
          <w:b/>
          <w:bCs/>
          <w:color w:val="FFC000"/>
          <w:lang w:val="en-CA"/>
        </w:rPr>
        <w:t>&gt;&gt;</w:t>
      </w:r>
      <w:r w:rsidRPr="00F97725" w:rsidR="00A01E11">
        <w:rPr>
          <w:rFonts w:eastAsia="Calibri" w:cstheme="minorHAnsi"/>
          <w:lang w:val="en-CA"/>
        </w:rPr>
        <w:t xml:space="preserve"> </w:t>
      </w:r>
      <w:r w:rsidRPr="00F97725" w:rsidR="00A01E11">
        <w:rPr>
          <w:rStyle w:val="Commande"/>
          <w:rFonts w:asciiTheme="minorHAnsi" w:hAnsiTheme="minorHAnsi" w:cstheme="minorHAnsi"/>
          <w:sz w:val="22"/>
          <w:szCs w:val="22"/>
        </w:rPr>
        <w:t>getfacl index.php</w:t>
      </w:r>
      <w:r w:rsidRPr="00F97725" w:rsidR="00A01E11">
        <w:rPr>
          <w:rFonts w:cstheme="minorHAnsi"/>
          <w:lang w:val="en-CA"/>
        </w:rPr>
        <w:br/>
      </w:r>
      <w:r w:rsidRPr="00F97725" w:rsidR="00A01E11">
        <w:rPr>
          <w:rStyle w:val="Sortie"/>
          <w:rFonts w:asciiTheme="minorHAnsi" w:hAnsiTheme="minorHAnsi" w:cstheme="minorHAnsi"/>
          <w:sz w:val="22"/>
          <w:szCs w:val="22"/>
        </w:rPr>
        <w:t xml:space="preserve">   # file: index.php</w:t>
      </w:r>
    </w:p>
    <w:p w:rsidRPr="00F97725" w:rsidR="00A01E11" w:rsidP="0058370C" w:rsidRDefault="00A01E11" w14:paraId="758A2117" w14:textId="77777777">
      <w:pPr>
        <w:spacing w:after="0" w:line="20" w:lineRule="atLeast"/>
        <w:rPr>
          <w:rStyle w:val="Sortie"/>
          <w:rFonts w:asciiTheme="minorHAnsi" w:hAnsiTheme="minorHAnsi" w:cstheme="minorHAnsi"/>
          <w:sz w:val="22"/>
          <w:szCs w:val="22"/>
        </w:rPr>
      </w:pPr>
      <w:r w:rsidRPr="00F97725">
        <w:rPr>
          <w:rStyle w:val="Sortie"/>
          <w:rFonts w:asciiTheme="minorHAnsi" w:hAnsiTheme="minorHAnsi" w:cstheme="minorHAnsi"/>
          <w:sz w:val="22"/>
          <w:szCs w:val="22"/>
        </w:rPr>
        <w:t xml:space="preserve">   # owner: tux</w:t>
      </w:r>
    </w:p>
    <w:p w:rsidRPr="00F97725" w:rsidR="00A01E11" w:rsidP="0058370C" w:rsidRDefault="00A01E11" w14:paraId="4F2454F5" w14:textId="77777777">
      <w:pPr>
        <w:spacing w:after="0" w:line="20" w:lineRule="atLeast"/>
        <w:rPr>
          <w:rFonts w:cstheme="minorHAnsi"/>
          <w:lang w:val="en-CA"/>
        </w:rPr>
      </w:pPr>
      <w:r w:rsidRPr="00F97725">
        <w:rPr>
          <w:rStyle w:val="Sortie"/>
          <w:rFonts w:asciiTheme="minorHAnsi" w:hAnsiTheme="minorHAnsi" w:cstheme="minorHAnsi"/>
          <w:sz w:val="22"/>
          <w:szCs w:val="22"/>
        </w:rPr>
        <w:t xml:space="preserve">   # group: www-data</w:t>
      </w:r>
    </w:p>
    <w:p w:rsidRPr="00F97725" w:rsidR="00A01E11" w:rsidP="0058370C" w:rsidRDefault="00A01E11" w14:paraId="3FDC2088" w14:textId="77777777">
      <w:pPr>
        <w:spacing w:after="0" w:line="20" w:lineRule="atLeast"/>
        <w:rPr>
          <w:rFonts w:cstheme="minorHAnsi"/>
          <w:lang w:val="en-CA"/>
        </w:rPr>
      </w:pPr>
      <w:r w:rsidRPr="00F97725">
        <w:rPr>
          <w:rStyle w:val="Sortie"/>
          <w:rFonts w:asciiTheme="minorHAnsi" w:hAnsiTheme="minorHAnsi" w:cstheme="minorHAnsi"/>
          <w:sz w:val="22"/>
          <w:szCs w:val="22"/>
        </w:rPr>
        <w:t xml:space="preserve">   user::rw-</w:t>
      </w:r>
    </w:p>
    <w:p w:rsidRPr="00F97725" w:rsidR="00A01E11" w:rsidP="0058370C" w:rsidRDefault="00A01E11" w14:paraId="7AD8DFF6" w14:textId="77777777">
      <w:pPr>
        <w:spacing w:after="0" w:line="20" w:lineRule="atLeast"/>
        <w:rPr>
          <w:rFonts w:cstheme="minorHAnsi"/>
          <w:lang w:val="en-CA"/>
        </w:rPr>
      </w:pPr>
      <w:r w:rsidRPr="00F97725">
        <w:rPr>
          <w:rStyle w:val="Sortie"/>
          <w:rFonts w:asciiTheme="minorHAnsi" w:hAnsiTheme="minorHAnsi" w:cstheme="minorHAnsi"/>
          <w:sz w:val="22"/>
          <w:szCs w:val="22"/>
        </w:rPr>
        <w:t xml:space="preserve">   user:cookiemonster:rw-       #effective:r--</w:t>
      </w:r>
    </w:p>
    <w:p w:rsidRPr="00F97725" w:rsidR="00A01E11" w:rsidP="0058370C" w:rsidRDefault="00A01E11" w14:paraId="6D14E969" w14:textId="77777777">
      <w:pPr>
        <w:spacing w:after="0" w:line="20" w:lineRule="atLeast"/>
        <w:rPr>
          <w:rFonts w:cstheme="minorHAnsi"/>
          <w:lang w:val="en-CA"/>
        </w:rPr>
      </w:pPr>
      <w:r w:rsidRPr="00F97725">
        <w:rPr>
          <w:rStyle w:val="Sortie"/>
          <w:rFonts w:asciiTheme="minorHAnsi" w:hAnsiTheme="minorHAnsi" w:cstheme="minorHAnsi"/>
          <w:sz w:val="22"/>
          <w:szCs w:val="22"/>
        </w:rPr>
        <w:t xml:space="preserve">   group::r--</w:t>
      </w:r>
    </w:p>
    <w:p w:rsidRPr="00F97725" w:rsidR="00A01E11" w:rsidP="0058370C" w:rsidRDefault="00A01E11" w14:paraId="564B4386" w14:textId="77777777">
      <w:pPr>
        <w:spacing w:after="0" w:line="20" w:lineRule="atLeast"/>
        <w:rPr>
          <w:rFonts w:cstheme="minorHAnsi"/>
          <w:lang w:val="en-CA"/>
        </w:rPr>
      </w:pPr>
      <w:r w:rsidRPr="00F97725">
        <w:rPr>
          <w:rStyle w:val="Sortie"/>
          <w:rFonts w:asciiTheme="minorHAnsi" w:hAnsiTheme="minorHAnsi" w:cstheme="minorHAnsi"/>
          <w:sz w:val="22"/>
          <w:szCs w:val="22"/>
        </w:rPr>
        <w:t xml:space="preserve">   group:web:rw-                       #effective:r--</w:t>
      </w:r>
    </w:p>
    <w:p w:rsidRPr="00F97725" w:rsidR="00A01E11" w:rsidP="0058370C" w:rsidRDefault="00A01E11" w14:paraId="206A588E" w14:textId="77777777">
      <w:pPr>
        <w:spacing w:after="0" w:line="20" w:lineRule="atLeast"/>
        <w:rPr>
          <w:rFonts w:cstheme="minorHAnsi"/>
        </w:rPr>
      </w:pPr>
      <w:r w:rsidRPr="00F97725">
        <w:rPr>
          <w:rStyle w:val="Sortie"/>
          <w:rFonts w:asciiTheme="minorHAnsi" w:hAnsiTheme="minorHAnsi" w:cstheme="minorHAnsi"/>
          <w:sz w:val="22"/>
          <w:szCs w:val="22"/>
        </w:rPr>
        <w:t xml:space="preserve">   </w:t>
      </w:r>
      <w:r w:rsidRPr="00F97725">
        <w:rPr>
          <w:rStyle w:val="Sortie"/>
          <w:rFonts w:asciiTheme="minorHAnsi" w:hAnsiTheme="minorHAnsi" w:cstheme="minorHAnsi"/>
          <w:sz w:val="22"/>
          <w:szCs w:val="22"/>
          <w:lang w:val="fr-CA"/>
        </w:rPr>
        <w:t>mask::r--</w:t>
      </w:r>
    </w:p>
    <w:p w:rsidRPr="00F97725" w:rsidR="00A01E11" w:rsidP="0058370C" w:rsidRDefault="00A01E11" w14:paraId="2AD3F024" w14:textId="77777777">
      <w:pPr>
        <w:spacing w:line="20" w:lineRule="atLeast"/>
        <w:rPr>
          <w:rFonts w:cstheme="minorHAnsi"/>
        </w:rPr>
      </w:pPr>
      <w:r w:rsidRPr="00F97725">
        <w:rPr>
          <w:rFonts w:eastAsia="Calibri" w:cstheme="minorHAnsi"/>
        </w:rPr>
        <w:t xml:space="preserve"> </w:t>
      </w:r>
      <w:r w:rsidRPr="00F97725">
        <w:rPr>
          <w:rStyle w:val="Sortie"/>
          <w:rFonts w:asciiTheme="minorHAnsi" w:hAnsiTheme="minorHAnsi" w:cstheme="minorHAnsi"/>
          <w:sz w:val="22"/>
          <w:szCs w:val="22"/>
          <w:lang w:val="fr-CA"/>
        </w:rPr>
        <w:t xml:space="preserve">  other::---</w:t>
      </w:r>
    </w:p>
    <w:p w:rsidR="00A01E11" w:rsidP="0058370C" w:rsidRDefault="00A01E11" w14:paraId="1FB06388" w14:textId="77777777">
      <w:pPr>
        <w:spacing w:line="20" w:lineRule="atLeast"/>
      </w:pPr>
      <w:r w:rsidRPr="773D1670">
        <w:rPr>
          <w:rFonts w:ascii="Calibri" w:hAnsi="Calibri" w:eastAsia="Calibri" w:cs="Calibri"/>
        </w:rPr>
        <w:t>Les valeurs modifiées sont indiquées par le commentaire effective: suivi des permissions effectives après l'application du masque (ici, jean et web n'ont plus que le droit r, la situation reste la même pour www-data).</w:t>
      </w:r>
    </w:p>
    <w:p w:rsidR="00A01E11" w:rsidP="0058370C" w:rsidRDefault="00A01E11" w14:paraId="4CE712B3" w14:textId="77777777">
      <w:pPr>
        <w:spacing w:line="20" w:lineRule="atLeast"/>
      </w:pPr>
      <w:r w:rsidRPr="773D1670">
        <w:rPr>
          <w:rFonts w:ascii="Calibri" w:hAnsi="Calibri" w:eastAsia="Calibri" w:cs="Calibri"/>
        </w:rPr>
        <w:t xml:space="preserve">L'existence même d'un masque renvoie au fonctionnement profond des ACL. Pour en comprendre l'utilité réelle sans se limiter à l'application pragmatique qui en est donnée ici, on se reportera à </w:t>
      </w:r>
      <w:r w:rsidRPr="773D1670">
        <w:rPr>
          <w:rFonts w:ascii="Calibri" w:hAnsi="Calibri" w:eastAsia="Calibri" w:cs="Calibri"/>
          <w:b/>
          <w:bCs/>
        </w:rPr>
        <w:t>POSIX Access Control Lists on Linux</w:t>
      </w:r>
      <w:r w:rsidRPr="773D1670">
        <w:rPr>
          <w:rFonts w:ascii="Calibri" w:hAnsi="Calibri" w:eastAsia="Calibri" w:cs="Calibri"/>
        </w:rPr>
        <w:t>.</w:t>
      </w:r>
    </w:p>
    <w:p w:rsidR="00A01E11" w:rsidP="0058370C" w:rsidRDefault="00A01E11" w14:paraId="57C54301" w14:textId="77777777">
      <w:pPr>
        <w:spacing w:line="20" w:lineRule="atLeast"/>
        <w:rPr>
          <w:rFonts w:ascii="Calibri" w:hAnsi="Calibri" w:eastAsia="Calibri" w:cs="Calibri"/>
        </w:rPr>
      </w:pPr>
    </w:p>
    <w:p w:rsidR="00D20B09" w:rsidP="0058370C" w:rsidRDefault="00D20B09" w14:paraId="4EFF35AC" w14:textId="77777777">
      <w:pPr>
        <w:spacing w:after="0" w:line="20" w:lineRule="atLeast"/>
        <w:rPr>
          <w:rFonts w:eastAsiaTheme="majorEastAsia" w:cstheme="majorBidi"/>
          <w:b/>
          <w:color w:val="7030A0"/>
          <w:szCs w:val="24"/>
        </w:rPr>
      </w:pPr>
      <w:r>
        <w:br w:type="page"/>
      </w:r>
    </w:p>
    <w:p w:rsidR="00A01E11" w:rsidP="0058370C" w:rsidRDefault="00A01E11" w14:paraId="45A85F5F" w14:textId="122C77DE">
      <w:pPr>
        <w:pStyle w:val="Titre3"/>
        <w:spacing w:line="20" w:lineRule="atLeast"/>
      </w:pPr>
      <w:bookmarkStart w:name="_Toc73250997" w:id="56"/>
      <w:r w:rsidRPr="773D1670">
        <w:lastRenderedPageBreak/>
        <w:t>Commande getfacl</w:t>
      </w:r>
      <w:bookmarkEnd w:id="56"/>
    </w:p>
    <w:p w:rsidRPr="00F97725" w:rsidR="00A01E11" w:rsidP="0058370C" w:rsidRDefault="00A01E11" w14:paraId="675F8977" w14:textId="3A3AABBB">
      <w:pPr>
        <w:spacing w:after="0" w:line="20" w:lineRule="atLeast"/>
        <w:rPr>
          <w:rFonts w:eastAsia="Calibri" w:cstheme="minorHAnsi"/>
          <w:lang w:val="en-CA"/>
        </w:rPr>
      </w:pPr>
      <w:r w:rsidRPr="773D1670">
        <w:rPr>
          <w:rFonts w:ascii="Calibri" w:hAnsi="Calibri" w:eastAsia="Calibri" w:cs="Calibri"/>
        </w:rPr>
        <w:t xml:space="preserve">Cette commande suivie d'un nom de fichier affiche l'ACL de ce fichier (get file's ACL). </w:t>
      </w:r>
      <w:r>
        <w:br/>
      </w:r>
      <w:r w:rsidRPr="003C060E">
        <w:rPr>
          <w:rFonts w:ascii="Calibri" w:hAnsi="Calibri" w:eastAsia="Calibri" w:cs="Calibri"/>
          <w:lang w:val="en-CA"/>
        </w:rPr>
        <w:t>Par exemple …</w:t>
      </w:r>
      <w:r w:rsidRPr="003C060E">
        <w:rPr>
          <w:lang w:val="en-CA"/>
        </w:rPr>
        <w:br/>
      </w:r>
      <w:r w:rsidRPr="00F97725" w:rsidR="0009441B">
        <w:rPr>
          <w:rFonts w:eastAsia="Calibri" w:cstheme="minorHAnsi"/>
          <w:b/>
          <w:bCs/>
          <w:color w:val="FFC000"/>
          <w:lang w:val="en-CA"/>
        </w:rPr>
        <w:t>&gt;&gt;</w:t>
      </w:r>
      <w:r w:rsidRPr="00F97725">
        <w:rPr>
          <w:rFonts w:eastAsia="Calibri" w:cstheme="minorHAnsi"/>
          <w:lang w:val="en-CA"/>
        </w:rPr>
        <w:t xml:space="preserve"> </w:t>
      </w:r>
      <w:r w:rsidRPr="00F97725">
        <w:rPr>
          <w:rStyle w:val="Commande"/>
          <w:rFonts w:asciiTheme="minorHAnsi" w:hAnsiTheme="minorHAnsi" w:cstheme="minorHAnsi"/>
          <w:sz w:val="22"/>
          <w:szCs w:val="22"/>
        </w:rPr>
        <w:t>getfacl /var/www</w:t>
      </w:r>
      <w:r w:rsidRPr="00F97725">
        <w:rPr>
          <w:rFonts w:cstheme="minorHAnsi"/>
          <w:lang w:val="en-CA"/>
        </w:rPr>
        <w:br/>
      </w:r>
      <w:r w:rsidRPr="00F97725">
        <w:rPr>
          <w:rStyle w:val="Sortie"/>
          <w:rFonts w:asciiTheme="minorHAnsi" w:hAnsiTheme="minorHAnsi" w:cstheme="minorHAnsi"/>
          <w:sz w:val="22"/>
          <w:szCs w:val="22"/>
        </w:rPr>
        <w:t xml:space="preserve">  # file: var/www</w:t>
      </w:r>
    </w:p>
    <w:p w:rsidRPr="00F97725" w:rsidR="00A01E11" w:rsidP="0058370C" w:rsidRDefault="00A01E11" w14:paraId="57297EC8" w14:textId="77777777">
      <w:pPr>
        <w:spacing w:after="0" w:line="20" w:lineRule="atLeast"/>
        <w:rPr>
          <w:rFonts w:cstheme="minorHAnsi"/>
          <w:lang w:val="en-CA"/>
        </w:rPr>
      </w:pPr>
      <w:r w:rsidRPr="00F97725">
        <w:rPr>
          <w:rStyle w:val="Sortie"/>
          <w:rFonts w:asciiTheme="minorHAnsi" w:hAnsiTheme="minorHAnsi" w:cstheme="minorHAnsi"/>
          <w:sz w:val="22"/>
          <w:szCs w:val="22"/>
        </w:rPr>
        <w:t xml:space="preserve">  # owner: root</w:t>
      </w:r>
    </w:p>
    <w:p w:rsidRPr="00F97725" w:rsidR="00A01E11" w:rsidP="0058370C" w:rsidRDefault="00A01E11" w14:paraId="6DF1B5B7" w14:textId="77777777">
      <w:pPr>
        <w:spacing w:after="0" w:line="20" w:lineRule="atLeast"/>
        <w:rPr>
          <w:rFonts w:cstheme="minorHAnsi"/>
          <w:lang w:val="en-CA"/>
        </w:rPr>
      </w:pPr>
      <w:r w:rsidRPr="00F97725">
        <w:rPr>
          <w:rStyle w:val="Sortie"/>
          <w:rFonts w:asciiTheme="minorHAnsi" w:hAnsiTheme="minorHAnsi" w:cstheme="minorHAnsi"/>
          <w:sz w:val="22"/>
          <w:szCs w:val="22"/>
        </w:rPr>
        <w:t xml:space="preserve">  # group: www-data</w:t>
      </w:r>
    </w:p>
    <w:p w:rsidRPr="00F97725" w:rsidR="00A01E11" w:rsidP="0058370C" w:rsidRDefault="00A01E11" w14:paraId="6CD51F5E" w14:textId="77777777">
      <w:pPr>
        <w:spacing w:after="0" w:line="20" w:lineRule="atLeast"/>
        <w:rPr>
          <w:rStyle w:val="Sortie"/>
          <w:rFonts w:asciiTheme="minorHAnsi" w:hAnsiTheme="minorHAnsi" w:cstheme="minorHAnsi"/>
          <w:sz w:val="22"/>
          <w:szCs w:val="22"/>
        </w:rPr>
      </w:pPr>
      <w:r w:rsidRPr="00F97725">
        <w:rPr>
          <w:rStyle w:val="Sortie"/>
          <w:rFonts w:asciiTheme="minorHAnsi" w:hAnsiTheme="minorHAnsi" w:cstheme="minorHAnsi"/>
          <w:sz w:val="22"/>
          <w:szCs w:val="22"/>
        </w:rPr>
        <w:t xml:space="preserve">  user::rwx</w:t>
      </w:r>
    </w:p>
    <w:p w:rsidRPr="00F97725" w:rsidR="00A01E11" w:rsidP="0058370C" w:rsidRDefault="00A01E11" w14:paraId="47215CF2" w14:textId="77777777">
      <w:pPr>
        <w:spacing w:after="0" w:line="20" w:lineRule="atLeast"/>
        <w:rPr>
          <w:rStyle w:val="Sortie"/>
          <w:rFonts w:asciiTheme="minorHAnsi" w:hAnsiTheme="minorHAnsi" w:cstheme="minorHAnsi"/>
          <w:sz w:val="22"/>
          <w:szCs w:val="22"/>
        </w:rPr>
      </w:pPr>
      <w:r w:rsidRPr="00F97725">
        <w:rPr>
          <w:rStyle w:val="Sortie"/>
          <w:rFonts w:asciiTheme="minorHAnsi" w:hAnsiTheme="minorHAnsi" w:cstheme="minorHAnsi"/>
          <w:sz w:val="22"/>
          <w:szCs w:val="22"/>
        </w:rPr>
        <w:t xml:space="preserve">  user:elmo:rwx</w:t>
      </w:r>
    </w:p>
    <w:p w:rsidRPr="00F97725" w:rsidR="00A01E11" w:rsidP="0058370C" w:rsidRDefault="00A01E11" w14:paraId="65F79D3C" w14:textId="77777777">
      <w:pPr>
        <w:spacing w:after="0" w:line="20" w:lineRule="atLeast"/>
        <w:rPr>
          <w:rStyle w:val="Sortie"/>
          <w:rFonts w:asciiTheme="minorHAnsi" w:hAnsiTheme="minorHAnsi" w:cstheme="minorHAnsi"/>
          <w:sz w:val="22"/>
          <w:szCs w:val="22"/>
        </w:rPr>
      </w:pPr>
      <w:r w:rsidRPr="00F97725">
        <w:rPr>
          <w:rStyle w:val="Sortie"/>
          <w:rFonts w:asciiTheme="minorHAnsi" w:hAnsiTheme="minorHAnsi" w:cstheme="minorHAnsi"/>
          <w:sz w:val="22"/>
          <w:szCs w:val="22"/>
        </w:rPr>
        <w:t xml:space="preserve">  group::rwx</w:t>
      </w:r>
    </w:p>
    <w:p w:rsidRPr="00F97725" w:rsidR="00A01E11" w:rsidP="0058370C" w:rsidRDefault="00A01E11" w14:paraId="6757E129" w14:textId="77777777">
      <w:pPr>
        <w:spacing w:after="0" w:line="20" w:lineRule="atLeast"/>
        <w:rPr>
          <w:rStyle w:val="Sortie"/>
          <w:rFonts w:asciiTheme="minorHAnsi" w:hAnsiTheme="minorHAnsi" w:cstheme="minorHAnsi"/>
          <w:sz w:val="22"/>
          <w:szCs w:val="22"/>
        </w:rPr>
      </w:pPr>
      <w:r w:rsidRPr="00F97725">
        <w:rPr>
          <w:rStyle w:val="Sortie"/>
          <w:rFonts w:asciiTheme="minorHAnsi" w:hAnsiTheme="minorHAnsi" w:cstheme="minorHAnsi"/>
          <w:sz w:val="22"/>
          <w:szCs w:val="22"/>
        </w:rPr>
        <w:t xml:space="preserve">  mask::rwx</w:t>
      </w:r>
    </w:p>
    <w:p w:rsidRPr="00F97725" w:rsidR="00A01E11" w:rsidP="0058370C" w:rsidRDefault="00A01E11" w14:paraId="3165BDFC" w14:textId="77777777">
      <w:pPr>
        <w:spacing w:after="0" w:line="20" w:lineRule="atLeast"/>
        <w:rPr>
          <w:rFonts w:cstheme="minorHAnsi"/>
          <w:lang w:val="en-CA"/>
        </w:rPr>
      </w:pPr>
      <w:r w:rsidRPr="00F97725">
        <w:rPr>
          <w:rStyle w:val="Sortie"/>
          <w:rFonts w:asciiTheme="minorHAnsi" w:hAnsiTheme="minorHAnsi" w:cstheme="minorHAnsi"/>
          <w:sz w:val="22"/>
          <w:szCs w:val="22"/>
        </w:rPr>
        <w:t xml:space="preserve">  other::r-x</w:t>
      </w:r>
    </w:p>
    <w:p w:rsidRPr="00F97725" w:rsidR="00A01E11" w:rsidP="0058370C" w:rsidRDefault="00A01E11" w14:paraId="27362917" w14:textId="77777777">
      <w:pPr>
        <w:spacing w:after="0" w:line="20" w:lineRule="atLeast"/>
        <w:rPr>
          <w:rStyle w:val="Sortie"/>
          <w:rFonts w:asciiTheme="minorHAnsi" w:hAnsiTheme="minorHAnsi" w:cstheme="minorHAnsi"/>
          <w:sz w:val="22"/>
          <w:szCs w:val="22"/>
        </w:rPr>
      </w:pPr>
      <w:r w:rsidRPr="00F97725">
        <w:rPr>
          <w:rStyle w:val="Sortie"/>
          <w:rFonts w:asciiTheme="minorHAnsi" w:hAnsiTheme="minorHAnsi" w:cstheme="minorHAnsi"/>
          <w:sz w:val="22"/>
          <w:szCs w:val="22"/>
        </w:rPr>
        <w:t xml:space="preserve">  default:user::rwx</w:t>
      </w:r>
    </w:p>
    <w:p w:rsidRPr="00F97725" w:rsidR="00A01E11" w:rsidP="0058370C" w:rsidRDefault="00A01E11" w14:paraId="63D32834" w14:textId="77777777">
      <w:pPr>
        <w:spacing w:after="0" w:line="20" w:lineRule="atLeast"/>
        <w:rPr>
          <w:rStyle w:val="Sortie"/>
          <w:rFonts w:asciiTheme="minorHAnsi" w:hAnsiTheme="minorHAnsi" w:cstheme="minorHAnsi"/>
          <w:sz w:val="22"/>
          <w:szCs w:val="22"/>
        </w:rPr>
      </w:pPr>
      <w:r w:rsidRPr="00F97725">
        <w:rPr>
          <w:rStyle w:val="Sortie"/>
          <w:rFonts w:asciiTheme="minorHAnsi" w:hAnsiTheme="minorHAnsi" w:cstheme="minorHAnsi"/>
          <w:sz w:val="22"/>
          <w:szCs w:val="22"/>
        </w:rPr>
        <w:t xml:space="preserve">  default:user:kermit:rwx</w:t>
      </w:r>
    </w:p>
    <w:p w:rsidRPr="00F97725" w:rsidR="00A01E11" w:rsidP="0058370C" w:rsidRDefault="00A01E11" w14:paraId="36BA2C5B" w14:textId="77777777">
      <w:pPr>
        <w:spacing w:after="0" w:line="20" w:lineRule="atLeast"/>
        <w:rPr>
          <w:rStyle w:val="Sortie"/>
          <w:rFonts w:asciiTheme="minorHAnsi" w:hAnsiTheme="minorHAnsi" w:cstheme="minorHAnsi"/>
          <w:sz w:val="22"/>
          <w:szCs w:val="22"/>
        </w:rPr>
      </w:pPr>
      <w:r w:rsidRPr="00F97725">
        <w:rPr>
          <w:rStyle w:val="Sortie"/>
          <w:rFonts w:asciiTheme="minorHAnsi" w:hAnsiTheme="minorHAnsi" w:cstheme="minorHAnsi"/>
          <w:sz w:val="22"/>
          <w:szCs w:val="22"/>
        </w:rPr>
        <w:t xml:space="preserve">  default:group::rwx</w:t>
      </w:r>
    </w:p>
    <w:p w:rsidRPr="00F97725" w:rsidR="00A01E11" w:rsidP="0058370C" w:rsidRDefault="00A01E11" w14:paraId="1F447441" w14:textId="77777777">
      <w:pPr>
        <w:spacing w:after="0" w:line="20" w:lineRule="atLeast"/>
        <w:rPr>
          <w:rStyle w:val="Sortie"/>
          <w:rFonts w:asciiTheme="minorHAnsi" w:hAnsiTheme="minorHAnsi" w:cstheme="minorHAnsi"/>
          <w:sz w:val="22"/>
          <w:szCs w:val="22"/>
        </w:rPr>
      </w:pPr>
      <w:r w:rsidRPr="00F97725">
        <w:rPr>
          <w:rStyle w:val="Sortie"/>
          <w:rFonts w:asciiTheme="minorHAnsi" w:hAnsiTheme="minorHAnsi" w:cstheme="minorHAnsi"/>
          <w:sz w:val="22"/>
          <w:szCs w:val="22"/>
        </w:rPr>
        <w:t xml:space="preserve">  default:group:www-data:r-x</w:t>
      </w:r>
    </w:p>
    <w:p w:rsidRPr="00F97725" w:rsidR="00A01E11" w:rsidP="0058370C" w:rsidRDefault="00A01E11" w14:paraId="202CA93F" w14:textId="77777777">
      <w:pPr>
        <w:spacing w:after="0" w:line="20" w:lineRule="atLeast"/>
        <w:rPr>
          <w:rStyle w:val="Sortie"/>
          <w:rFonts w:asciiTheme="minorHAnsi" w:hAnsiTheme="minorHAnsi" w:cstheme="minorHAnsi"/>
          <w:sz w:val="22"/>
          <w:szCs w:val="22"/>
        </w:rPr>
      </w:pPr>
      <w:r w:rsidRPr="00F97725">
        <w:rPr>
          <w:rStyle w:val="Sortie"/>
          <w:rFonts w:asciiTheme="minorHAnsi" w:hAnsiTheme="minorHAnsi" w:cstheme="minorHAnsi"/>
          <w:sz w:val="22"/>
          <w:szCs w:val="22"/>
        </w:rPr>
        <w:t xml:space="preserve">  default:mask::rwx</w:t>
      </w:r>
    </w:p>
    <w:p w:rsidRPr="00F97725" w:rsidR="00A01E11" w:rsidP="0058370C" w:rsidRDefault="00A01E11" w14:paraId="6C65A23C" w14:textId="77777777">
      <w:pPr>
        <w:spacing w:line="20" w:lineRule="atLeast"/>
        <w:rPr>
          <w:rFonts w:cstheme="minorHAnsi"/>
          <w:lang w:val="en-CA"/>
        </w:rPr>
      </w:pPr>
      <w:r w:rsidRPr="00F97725">
        <w:rPr>
          <w:rStyle w:val="Sortie"/>
          <w:rFonts w:asciiTheme="minorHAnsi" w:hAnsiTheme="minorHAnsi" w:cstheme="minorHAnsi"/>
          <w:sz w:val="22"/>
          <w:szCs w:val="22"/>
        </w:rPr>
        <w:t xml:space="preserve">  default:other::r-x</w:t>
      </w:r>
    </w:p>
    <w:p w:rsidR="00A01E11" w:rsidP="0058370C" w:rsidRDefault="00A01E11" w14:paraId="120DDB86" w14:textId="77777777">
      <w:pPr>
        <w:spacing w:line="20" w:lineRule="atLeast"/>
      </w:pPr>
      <w:r w:rsidRPr="773D1670">
        <w:rPr>
          <w:rFonts w:ascii="Calibri" w:hAnsi="Calibri" w:eastAsia="Calibri" w:cs="Calibri"/>
        </w:rPr>
        <w:t>On voit qu'outre les droits traditionnels attribués à root:www-data (droits indiqués après user:: et group::), sont aussi définis ...</w:t>
      </w:r>
    </w:p>
    <w:p w:rsidR="00A01E11" w:rsidP="0058370C" w:rsidRDefault="00A01E11" w14:paraId="38AB63BF" w14:textId="77777777">
      <w:pPr>
        <w:pStyle w:val="Paragraphedeliste"/>
        <w:numPr>
          <w:ilvl w:val="0"/>
          <w:numId w:val="50"/>
        </w:numPr>
        <w:spacing w:line="20" w:lineRule="atLeast"/>
      </w:pPr>
      <w:r w:rsidRPr="773D1670">
        <w:rPr>
          <w:rFonts w:ascii="Calibri" w:hAnsi="Calibri" w:eastAsia="Calibri" w:cs="Calibri"/>
        </w:rPr>
        <w:t>des droits complets pour elmo (user:elmo:rwx) ;</w:t>
      </w:r>
    </w:p>
    <w:p w:rsidR="00A01E11" w:rsidP="0058370C" w:rsidRDefault="00A01E11" w14:paraId="221E557A" w14:textId="77777777">
      <w:pPr>
        <w:pStyle w:val="Paragraphedeliste"/>
        <w:numPr>
          <w:ilvl w:val="0"/>
          <w:numId w:val="50"/>
        </w:numPr>
        <w:spacing w:line="20" w:lineRule="atLeast"/>
      </w:pPr>
      <w:r w:rsidRPr="773D1670">
        <w:rPr>
          <w:rFonts w:ascii="Calibri" w:hAnsi="Calibri" w:eastAsia="Calibri" w:cs="Calibri"/>
        </w:rPr>
        <w:t>une permission ACL par défaut donnant des droits complets à kermit sur tous les nouveaux fichiers créés sous /var/www/ (default:user:kermit:rwx) ;</w:t>
      </w:r>
    </w:p>
    <w:p w:rsidR="00A01E11" w:rsidP="0058370C" w:rsidRDefault="00A01E11" w14:paraId="00C200EA" w14:textId="77777777">
      <w:pPr>
        <w:pStyle w:val="Paragraphedeliste"/>
        <w:numPr>
          <w:ilvl w:val="0"/>
          <w:numId w:val="50"/>
        </w:numPr>
        <w:spacing w:line="20" w:lineRule="atLeast"/>
      </w:pPr>
      <w:r w:rsidRPr="773D1670">
        <w:rPr>
          <w:rFonts w:ascii="Calibri" w:hAnsi="Calibri" w:eastAsia="Calibri" w:cs="Calibri"/>
        </w:rPr>
        <w:t>une autre permission ACL par défaut donnant des droits de lecture et d'exécution au groupe www-data sur les mêmes fichiers (default:group:www-data:r-x).</w:t>
      </w:r>
    </w:p>
    <w:p w:rsidR="00A01E11" w:rsidP="0058370C" w:rsidRDefault="00A01E11" w14:paraId="2DA9D173" w14:textId="77777777">
      <w:pPr>
        <w:spacing w:line="20" w:lineRule="atLeast"/>
        <w:rPr>
          <w:rFonts w:ascii="Calibri" w:hAnsi="Calibri" w:eastAsia="Calibri" w:cs="Calibri"/>
        </w:rPr>
      </w:pPr>
      <w:r w:rsidRPr="773D1670">
        <w:rPr>
          <w:rFonts w:ascii="Calibri" w:hAnsi="Calibri" w:eastAsia="Calibri" w:cs="Calibri"/>
        </w:rPr>
        <w:t xml:space="preserve">Noter que user::, group:: et other:: représentent le triplet utilisateur/groupe/autres du monde des permissions classiques. Appliquer cette commande sur un fichier qui n'a pas d'ACL définie donne les mêmes informations que la commande </w:t>
      </w:r>
      <w:r w:rsidRPr="773D1670">
        <w:rPr>
          <w:rFonts w:ascii="Calibri" w:hAnsi="Calibri" w:eastAsia="Calibri" w:cs="Calibri"/>
          <w:b/>
          <w:bCs/>
        </w:rPr>
        <w:t>ls -l</w:t>
      </w:r>
      <w:r w:rsidRPr="773D1670">
        <w:rPr>
          <w:rFonts w:ascii="Calibri" w:hAnsi="Calibri" w:eastAsia="Calibri" w:cs="Calibri"/>
        </w:rPr>
        <w:t xml:space="preserve">, dans un format différent. </w:t>
      </w:r>
      <w:r>
        <w:br/>
      </w:r>
      <w:r w:rsidRPr="773D1670">
        <w:rPr>
          <w:rFonts w:ascii="Calibri" w:hAnsi="Calibri" w:eastAsia="Calibri" w:cs="Calibri"/>
        </w:rPr>
        <w:t xml:space="preserve">La commande </w:t>
      </w:r>
      <w:r w:rsidRPr="773D1670">
        <w:rPr>
          <w:rFonts w:ascii="Calibri" w:hAnsi="Calibri" w:eastAsia="Calibri" w:cs="Calibri"/>
          <w:b/>
          <w:bCs/>
        </w:rPr>
        <w:t xml:space="preserve">setfacl -b index.php </w:t>
      </w:r>
      <w:r w:rsidRPr="773D1670">
        <w:rPr>
          <w:rFonts w:ascii="Calibri" w:hAnsi="Calibri" w:eastAsia="Calibri" w:cs="Calibri"/>
        </w:rPr>
        <w:t>permet de retirer les ACL pouvant exister.</w:t>
      </w:r>
    </w:p>
    <w:p w:rsidR="00A01E11" w:rsidP="0058370C" w:rsidRDefault="00A01E11" w14:paraId="66D4E458" w14:textId="77777777">
      <w:pPr>
        <w:spacing w:line="20" w:lineRule="atLeast"/>
        <w:rPr>
          <w:rFonts w:ascii="Calibri" w:hAnsi="Calibri" w:eastAsia="Calibri" w:cs="Calibri"/>
        </w:rPr>
      </w:pPr>
    </w:p>
    <w:p w:rsidR="00A01E11" w:rsidP="0058370C" w:rsidRDefault="00A01E11" w14:paraId="1048F8D3" w14:textId="77777777">
      <w:pPr>
        <w:pStyle w:val="Titre3"/>
        <w:spacing w:line="20" w:lineRule="atLeast"/>
        <w:rPr>
          <w:rFonts w:ascii="Calibri" w:hAnsi="Calibri" w:eastAsia="Calibri" w:cs="Calibri"/>
          <w:szCs w:val="22"/>
        </w:rPr>
      </w:pPr>
      <w:bookmarkStart w:name="_Toc73250998" w:id="57"/>
      <w:r w:rsidRPr="773D1670">
        <w:t>Commandes ls, cp et mv</w:t>
      </w:r>
      <w:bookmarkEnd w:id="57"/>
    </w:p>
    <w:p w:rsidR="00A01E11" w:rsidP="0058370C" w:rsidRDefault="00A01E11" w14:paraId="5A7E6136" w14:textId="77777777">
      <w:pPr>
        <w:spacing w:line="20" w:lineRule="atLeast"/>
      </w:pPr>
      <w:r w:rsidRPr="773D1670">
        <w:rPr>
          <w:rFonts w:ascii="Calibri" w:hAnsi="Calibri" w:eastAsia="Calibri" w:cs="Calibri"/>
        </w:rPr>
        <w:t xml:space="preserve">Ces commandes doivent pouvoir lister, copier et déplacer les ACL en même temps que les fichiers. </w:t>
      </w:r>
    </w:p>
    <w:p w:rsidR="00A01E11" w:rsidP="0058370C" w:rsidRDefault="00A01E11" w14:paraId="3D64350D" w14:textId="77777777">
      <w:pPr>
        <w:spacing w:line="20" w:lineRule="atLeast"/>
      </w:pPr>
      <w:r w:rsidRPr="773D1670">
        <w:rPr>
          <w:rFonts w:ascii="Calibri" w:hAnsi="Calibri" w:eastAsia="Calibri" w:cs="Calibri"/>
        </w:rPr>
        <w:t>Pour les deux premières commandes, il faut préciser explicitement que l'on veut afficher/conserver les droits (ce qui est aussi le cas quand on ne travaille que sur les droits classiques) ...</w:t>
      </w:r>
      <w:r w:rsidRPr="773D1670">
        <w:rPr>
          <w:rFonts w:ascii="Calibri" w:hAnsi="Calibri" w:eastAsia="Calibri" w:cs="Calibri"/>
          <w:b/>
          <w:bCs/>
        </w:rPr>
        <w:t xml:space="preserve"> ls -l</w:t>
      </w:r>
      <w:r w:rsidRPr="773D1670">
        <w:rPr>
          <w:rFonts w:ascii="Calibri" w:hAnsi="Calibri" w:eastAsia="Calibri" w:cs="Calibri"/>
        </w:rPr>
        <w:t xml:space="preserve">, </w:t>
      </w:r>
      <w:r w:rsidRPr="773D1670">
        <w:rPr>
          <w:rFonts w:ascii="Calibri" w:hAnsi="Calibri" w:eastAsia="Calibri" w:cs="Calibri"/>
          <w:b/>
          <w:bCs/>
        </w:rPr>
        <w:t>cp -a</w:t>
      </w:r>
      <w:r w:rsidRPr="773D1670">
        <w:rPr>
          <w:rFonts w:ascii="Calibri" w:hAnsi="Calibri" w:eastAsia="Calibri" w:cs="Calibri"/>
        </w:rPr>
        <w:t xml:space="preserve">. </w:t>
      </w:r>
      <w:r>
        <w:br/>
      </w:r>
      <w:r w:rsidRPr="773D1670">
        <w:rPr>
          <w:rFonts w:ascii="Calibri" w:hAnsi="Calibri" w:eastAsia="Calibri" w:cs="Calibri"/>
        </w:rPr>
        <w:t xml:space="preserve">La commande </w:t>
      </w:r>
      <w:r w:rsidRPr="773D1670">
        <w:rPr>
          <w:rFonts w:ascii="Calibri" w:hAnsi="Calibri" w:eastAsia="Calibri" w:cs="Calibri"/>
          <w:b/>
          <w:bCs/>
        </w:rPr>
        <w:t>mv</w:t>
      </w:r>
      <w:r w:rsidRPr="773D1670">
        <w:rPr>
          <w:rFonts w:ascii="Calibri" w:hAnsi="Calibri" w:eastAsia="Calibri" w:cs="Calibri"/>
        </w:rPr>
        <w:t>, quant à elle, préserve toujours les droits.</w:t>
      </w:r>
    </w:p>
    <w:p w:rsidRPr="0007264E" w:rsidR="00A01E11" w:rsidP="0058370C" w:rsidRDefault="00A01E11" w14:paraId="485404CB" w14:textId="28781793">
      <w:pPr>
        <w:spacing w:line="20" w:lineRule="atLeast"/>
        <w:rPr>
          <w:rFonts w:eastAsia="Calibri" w:cstheme="minorHAnsi"/>
        </w:rPr>
      </w:pPr>
      <w:r w:rsidRPr="773D1670">
        <w:rPr>
          <w:rFonts w:ascii="Calibri" w:hAnsi="Calibri" w:eastAsia="Calibri" w:cs="Calibri"/>
        </w:rPr>
        <w:t xml:space="preserve">Lorsque les droits étendus ne peuvent être conservés (déplacement ou copie vers un système de fichier qui n'est pas configuré pour les recevoir ou utilisation d'une version de cp trop ancienne), un message d'avertissement en informe l'utilisateur. </w:t>
      </w:r>
      <w:r>
        <w:br/>
      </w:r>
      <w:r w:rsidRPr="773D1670">
        <w:rPr>
          <w:rFonts w:ascii="Calibri" w:hAnsi="Calibri" w:eastAsia="Calibri" w:cs="Calibri"/>
        </w:rPr>
        <w:t>Par exemple …</w:t>
      </w:r>
      <w:r>
        <w:br/>
      </w:r>
      <w:r w:rsidRPr="0007264E" w:rsidR="0009441B">
        <w:rPr>
          <w:rFonts w:eastAsia="Calibri" w:cstheme="minorHAnsi"/>
          <w:b/>
          <w:bCs/>
          <w:color w:val="FFC000"/>
        </w:rPr>
        <w:t>&gt;&gt;</w:t>
      </w:r>
      <w:r w:rsidRPr="0007264E">
        <w:rPr>
          <w:rFonts w:eastAsia="Calibri" w:cstheme="minorHAnsi"/>
        </w:rPr>
        <w:t xml:space="preserve"> </w:t>
      </w:r>
      <w:r w:rsidRPr="0007264E">
        <w:rPr>
          <w:rStyle w:val="Commande"/>
          <w:rFonts w:asciiTheme="minorHAnsi" w:hAnsiTheme="minorHAnsi" w:cstheme="minorHAnsi"/>
          <w:sz w:val="22"/>
          <w:szCs w:val="22"/>
          <w:lang w:val="fr-CA"/>
        </w:rPr>
        <w:t>setfacl -m u:kermit:rw index.php cp -a index.php /mnt/vfat</w:t>
      </w:r>
      <w:r w:rsidRPr="0007264E">
        <w:rPr>
          <w:rFonts w:cstheme="minorHAnsi"/>
        </w:rPr>
        <w:br/>
      </w:r>
      <w:r w:rsidRPr="0007264E">
        <w:rPr>
          <w:rStyle w:val="Sortie"/>
          <w:rFonts w:asciiTheme="minorHAnsi" w:hAnsiTheme="minorHAnsi" w:cstheme="minorHAnsi"/>
          <w:sz w:val="22"/>
          <w:szCs w:val="22"/>
          <w:lang w:val="fr-CA"/>
        </w:rPr>
        <w:t xml:space="preserve"> cp: preserving permissions for `/mnt/vfat/index.php': Opération non supportée</w:t>
      </w:r>
    </w:p>
    <w:p w:rsidR="00D20B09" w:rsidP="0058370C" w:rsidRDefault="00A01E11" w14:paraId="2F2C6148" w14:textId="77777777">
      <w:pPr>
        <w:spacing w:line="20" w:lineRule="atLeast"/>
        <w:rPr>
          <w:rFonts w:ascii="Calibri" w:hAnsi="Calibri" w:eastAsia="Calibri" w:cs="Calibri"/>
        </w:rPr>
      </w:pPr>
      <w:r w:rsidRPr="773D1670">
        <w:rPr>
          <w:rFonts w:ascii="Calibri" w:hAnsi="Calibri" w:eastAsia="Calibri" w:cs="Calibri"/>
        </w:rPr>
        <w:t xml:space="preserve">Noter qu'un fichier comportant une ACL qu'on veut lister par ls -l n'affiche qu'un + à la suite de ses permissions. Seule la commande getfacl, pour l'instant, permet d'avoir connaissance du détail. </w:t>
      </w:r>
      <w:r>
        <w:br/>
      </w:r>
    </w:p>
    <w:p w:rsidRPr="00B671A6" w:rsidR="00A01E11" w:rsidP="0058370C" w:rsidRDefault="00A01E11" w14:paraId="5A48CE1D" w14:textId="6739D8CF">
      <w:pPr>
        <w:spacing w:line="20" w:lineRule="atLeast"/>
        <w:rPr>
          <w:rFonts w:eastAsia="Calibri" w:cstheme="minorHAnsi"/>
        </w:rPr>
      </w:pPr>
      <w:r w:rsidRPr="773D1670">
        <w:rPr>
          <w:rFonts w:ascii="Calibri" w:hAnsi="Calibri" w:eastAsia="Calibri" w:cs="Calibri"/>
        </w:rPr>
        <w:lastRenderedPageBreak/>
        <w:t>Par exemple …</w:t>
      </w:r>
      <w:r>
        <w:br/>
      </w:r>
      <w:r w:rsidRPr="00B671A6" w:rsidR="0009441B">
        <w:rPr>
          <w:rFonts w:eastAsia="Calibri" w:cstheme="minorHAnsi"/>
          <w:b/>
          <w:bCs/>
          <w:color w:val="FFC000"/>
        </w:rPr>
        <w:t>&gt;&gt;</w:t>
      </w:r>
      <w:r w:rsidRPr="00B671A6">
        <w:rPr>
          <w:rFonts w:eastAsia="Calibri" w:cstheme="minorHAnsi"/>
        </w:rPr>
        <w:t xml:space="preserve"> </w:t>
      </w:r>
      <w:r w:rsidRPr="00B671A6">
        <w:rPr>
          <w:rStyle w:val="Commande"/>
          <w:rFonts w:asciiTheme="minorHAnsi" w:hAnsiTheme="minorHAnsi" w:cstheme="minorHAnsi"/>
          <w:sz w:val="22"/>
          <w:szCs w:val="22"/>
          <w:lang w:val="fr-CA"/>
        </w:rPr>
        <w:t xml:space="preserve">setfacl -m u:khadija:rw /var/www/index.php </w:t>
      </w:r>
      <w:r w:rsidRPr="00B671A6">
        <w:rPr>
          <w:rFonts w:cstheme="minorHAnsi"/>
        </w:rPr>
        <w:br/>
      </w:r>
      <w:r w:rsidRPr="00B671A6" w:rsidR="0009441B">
        <w:rPr>
          <w:rFonts w:eastAsia="Calibri" w:cstheme="minorHAnsi"/>
          <w:b/>
          <w:bCs/>
          <w:color w:val="FFC000"/>
        </w:rPr>
        <w:t>&gt;&gt;</w:t>
      </w:r>
      <w:r w:rsidRPr="00B671A6">
        <w:rPr>
          <w:rFonts w:eastAsia="Calibri" w:cstheme="minorHAnsi"/>
        </w:rPr>
        <w:t xml:space="preserve"> </w:t>
      </w:r>
      <w:r w:rsidRPr="00B671A6">
        <w:rPr>
          <w:rStyle w:val="Commande"/>
          <w:rFonts w:asciiTheme="minorHAnsi" w:hAnsiTheme="minorHAnsi" w:cstheme="minorHAnsi"/>
          <w:sz w:val="22"/>
          <w:szCs w:val="22"/>
          <w:lang w:val="fr-CA"/>
        </w:rPr>
        <w:t>ls -l /var/www/index.php</w:t>
      </w:r>
      <w:r w:rsidRPr="00B671A6">
        <w:rPr>
          <w:rFonts w:cstheme="minorHAnsi"/>
        </w:rPr>
        <w:br/>
      </w:r>
      <w:r w:rsidRPr="00B671A6">
        <w:rPr>
          <w:rStyle w:val="Sortie"/>
          <w:rFonts w:asciiTheme="minorHAnsi" w:hAnsiTheme="minorHAnsi" w:cstheme="minorHAnsi"/>
          <w:sz w:val="22"/>
          <w:szCs w:val="22"/>
          <w:lang w:val="fr-CA"/>
        </w:rPr>
        <w:t>-rw-rw----</w:t>
      </w:r>
      <w:r w:rsidRPr="00B671A6">
        <w:rPr>
          <w:rStyle w:val="Sortie"/>
          <w:rFonts w:asciiTheme="minorHAnsi" w:hAnsiTheme="minorHAnsi" w:cstheme="minorHAnsi"/>
          <w:color w:val="4BACC6" w:themeColor="accent5"/>
          <w:sz w:val="22"/>
          <w:szCs w:val="22"/>
          <w:lang w:val="fr-CA"/>
        </w:rPr>
        <w:t>+</w:t>
      </w:r>
      <w:r w:rsidRPr="00B671A6">
        <w:rPr>
          <w:rStyle w:val="Sortie"/>
          <w:rFonts w:asciiTheme="minorHAnsi" w:hAnsiTheme="minorHAnsi" w:cstheme="minorHAnsi"/>
          <w:sz w:val="22"/>
          <w:szCs w:val="22"/>
          <w:lang w:val="fr-CA"/>
        </w:rPr>
        <w:t xml:space="preserve"> 1 elmo www-data 5055 2005-10-16 18:53 /var/www/index.php</w:t>
      </w:r>
    </w:p>
    <w:p w:rsidR="00A01E11" w:rsidP="0058370C" w:rsidRDefault="00A01E11" w14:paraId="36181DBB" w14:textId="77777777">
      <w:pPr>
        <w:spacing w:line="20" w:lineRule="atLeast"/>
      </w:pPr>
      <w:r w:rsidRPr="773D1670">
        <w:rPr>
          <w:rFonts w:ascii="Calibri" w:hAnsi="Calibri" w:eastAsia="Calibri" w:cs="Calibri"/>
        </w:rPr>
        <w:t>Avec -rw-rw----+, on sait que le fichier possède une ACL (+), sans en connaître les constituants.</w:t>
      </w:r>
    </w:p>
    <w:p w:rsidR="00A01E11" w:rsidP="0058370C" w:rsidRDefault="00A01E11" w14:paraId="563957B0" w14:textId="77777777">
      <w:pPr>
        <w:spacing w:line="20" w:lineRule="atLeast"/>
      </w:pPr>
      <w:r w:rsidRPr="773D1670">
        <w:rPr>
          <w:rFonts w:ascii="Calibri" w:hAnsi="Calibri" w:eastAsia="Calibri" w:cs="Calibri"/>
        </w:rPr>
        <w:t xml:space="preserve"> </w:t>
      </w:r>
    </w:p>
    <w:p w:rsidR="00A01E11" w:rsidP="0058370C" w:rsidRDefault="00A01E11" w14:paraId="70E5E316" w14:textId="77777777">
      <w:pPr>
        <w:pStyle w:val="Titre2"/>
        <w:spacing w:line="20" w:lineRule="atLeast"/>
      </w:pPr>
      <w:bookmarkStart w:name="_Toc73250999" w:id="58"/>
      <w:r w:rsidRPr="773D1670">
        <w:t>Sauvegarde des données</w:t>
      </w:r>
      <w:bookmarkEnd w:id="58"/>
    </w:p>
    <w:p w:rsidR="00A01E11" w:rsidP="0058370C" w:rsidRDefault="00A01E11" w14:paraId="3E45AF44" w14:textId="77777777">
      <w:pPr>
        <w:spacing w:line="20" w:lineRule="atLeast"/>
      </w:pPr>
      <w:r w:rsidRPr="773D1670">
        <w:rPr>
          <w:rFonts w:ascii="Calibri" w:hAnsi="Calibri" w:eastAsia="Calibri" w:cs="Calibri"/>
        </w:rPr>
        <w:t>La sauvegarde des données dotées d'ACL nécessite ...</w:t>
      </w:r>
    </w:p>
    <w:p w:rsidR="00A01E11" w:rsidP="0058370C" w:rsidRDefault="00A01E11" w14:paraId="12618951" w14:textId="77777777">
      <w:pPr>
        <w:pStyle w:val="Paragraphedeliste"/>
        <w:numPr>
          <w:ilvl w:val="0"/>
          <w:numId w:val="49"/>
        </w:numPr>
        <w:spacing w:line="20" w:lineRule="atLeast"/>
      </w:pPr>
      <w:r w:rsidRPr="773D1670">
        <w:rPr>
          <w:rFonts w:ascii="Calibri" w:hAnsi="Calibri" w:eastAsia="Calibri" w:cs="Calibri"/>
        </w:rPr>
        <w:t>l'utilisation d'un système de fichiers pour le stockage qui soit compatible ;</w:t>
      </w:r>
      <w:r>
        <w:br/>
      </w:r>
      <w:r w:rsidRPr="773D1670">
        <w:rPr>
          <w:rFonts w:ascii="Calibri" w:hAnsi="Calibri" w:eastAsia="Calibri" w:cs="Calibri"/>
        </w:rPr>
        <w:t xml:space="preserve">et </w:t>
      </w:r>
    </w:p>
    <w:p w:rsidR="00A01E11" w:rsidP="0058370C" w:rsidRDefault="00A01E11" w14:paraId="42DD9216" w14:textId="77777777">
      <w:pPr>
        <w:pStyle w:val="Paragraphedeliste"/>
        <w:numPr>
          <w:ilvl w:val="0"/>
          <w:numId w:val="49"/>
        </w:numPr>
        <w:spacing w:line="20" w:lineRule="atLeast"/>
      </w:pPr>
      <w:r w:rsidRPr="773D1670">
        <w:rPr>
          <w:rFonts w:ascii="Calibri" w:hAnsi="Calibri" w:eastAsia="Calibri" w:cs="Calibri"/>
        </w:rPr>
        <w:t>l'utilisation d'un logiciel de sauvegarde qui soit tout autant compatible.</w:t>
      </w:r>
    </w:p>
    <w:p w:rsidR="00A01E11" w:rsidP="0058370C" w:rsidRDefault="00A01E11" w14:paraId="493A2F88" w14:textId="77777777">
      <w:pPr>
        <w:spacing w:line="20" w:lineRule="atLeast"/>
      </w:pPr>
      <w:r w:rsidRPr="773D1670">
        <w:rPr>
          <w:rFonts w:ascii="Calibri" w:hAnsi="Calibri" w:eastAsia="Calibri" w:cs="Calibri"/>
        </w:rPr>
        <w:t xml:space="preserve">À titre indicatif, </w:t>
      </w:r>
      <w:r>
        <w:br/>
      </w:r>
      <w:r w:rsidRPr="00B671A6">
        <w:rPr>
          <w:rFonts w:ascii="Calibri" w:hAnsi="Calibri" w:eastAsia="Calibri" w:cs="Calibri"/>
          <w:color w:val="0070C0"/>
        </w:rPr>
        <w:t xml:space="preserve">tar et cpio et rsync ne le sont pas </w:t>
      </w:r>
      <w:r w:rsidRPr="773D1670">
        <w:rPr>
          <w:rFonts w:ascii="Calibri" w:hAnsi="Calibri" w:eastAsia="Calibri" w:cs="Calibri"/>
        </w:rPr>
        <w:t xml:space="preserve">(à moins d'être modifiés), </w:t>
      </w:r>
      <w:r>
        <w:br/>
      </w:r>
      <w:r w:rsidRPr="00B671A6">
        <w:rPr>
          <w:rFonts w:ascii="Calibri" w:hAnsi="Calibri" w:eastAsia="Calibri" w:cs="Calibri"/>
          <w:color w:val="0070C0"/>
        </w:rPr>
        <w:t xml:space="preserve">star et pax </w:t>
      </w:r>
      <w:r w:rsidRPr="773D1670">
        <w:rPr>
          <w:rFonts w:ascii="Calibri" w:hAnsi="Calibri" w:eastAsia="Calibri" w:cs="Calibri"/>
        </w:rPr>
        <w:t>le sont.</w:t>
      </w:r>
    </w:p>
    <w:p w:rsidR="00A01E11" w:rsidP="0058370C" w:rsidRDefault="00A01E11" w14:paraId="583E5091" w14:textId="77777777">
      <w:pPr>
        <w:spacing w:line="20" w:lineRule="atLeast"/>
      </w:pPr>
      <w:r w:rsidRPr="773D1670">
        <w:rPr>
          <w:rFonts w:ascii="Calibri" w:hAnsi="Calibri" w:eastAsia="Calibri" w:cs="Calibri"/>
        </w:rPr>
        <w:t xml:space="preserve">Pour contourner le problème de sauvegarde, il est possible d'écrire toutes les ACL dans un fichier qui servira de base à une restauration ultérieure. La commande </w:t>
      </w:r>
      <w:r w:rsidRPr="00B671A6">
        <w:rPr>
          <w:rFonts w:ascii="Calibri" w:hAnsi="Calibri" w:eastAsia="Calibri" w:cs="Calibri"/>
          <w:b/>
          <w:bCs/>
          <w:color w:val="0070C0"/>
        </w:rPr>
        <w:t>getfacl --skip-base -R /&lt;Répertoire&gt;/&lt;Répertoire&gt;/ &gt; &lt;Fichier&gt;</w:t>
      </w:r>
      <w:r w:rsidRPr="00B671A6">
        <w:rPr>
          <w:rFonts w:ascii="Calibri" w:hAnsi="Calibri" w:eastAsia="Calibri" w:cs="Calibri"/>
          <w:color w:val="0070C0"/>
        </w:rPr>
        <w:t xml:space="preserve"> </w:t>
      </w:r>
      <w:r w:rsidRPr="773D1670">
        <w:rPr>
          <w:rFonts w:ascii="Calibri" w:hAnsi="Calibri" w:eastAsia="Calibri" w:cs="Calibri"/>
        </w:rPr>
        <w:t xml:space="preserve">récupère les informations récursivement et les inscrit dans un simple fichier. </w:t>
      </w:r>
    </w:p>
    <w:p w:rsidR="00A01E11" w:rsidP="0058370C" w:rsidRDefault="00A01E11" w14:paraId="69A5B48C" w14:textId="77777777">
      <w:pPr>
        <w:spacing w:line="20" w:lineRule="atLeast"/>
      </w:pPr>
      <w:r w:rsidRPr="773D1670">
        <w:rPr>
          <w:rFonts w:ascii="Calibri" w:hAnsi="Calibri" w:eastAsia="Calibri" w:cs="Calibri"/>
        </w:rPr>
        <w:t xml:space="preserve">La restauration se fait au moyen de </w:t>
      </w:r>
      <w:r w:rsidRPr="00B671A6">
        <w:rPr>
          <w:rFonts w:ascii="Calibri" w:hAnsi="Calibri" w:eastAsia="Calibri" w:cs="Calibri"/>
          <w:b/>
          <w:bCs/>
          <w:color w:val="0070C0"/>
        </w:rPr>
        <w:t>setfacl --restore=&lt;Fichier&gt;</w:t>
      </w:r>
      <w:r w:rsidRPr="773D1670">
        <w:rPr>
          <w:rFonts w:ascii="Calibri" w:hAnsi="Calibri" w:eastAsia="Calibri" w:cs="Calibri"/>
        </w:rPr>
        <w:t xml:space="preserve">. </w:t>
      </w:r>
      <w:r>
        <w:br/>
      </w:r>
      <w:r w:rsidRPr="773D1670">
        <w:rPr>
          <w:rFonts w:ascii="Calibri" w:hAnsi="Calibri" w:eastAsia="Calibri" w:cs="Calibri"/>
        </w:rPr>
        <w:t xml:space="preserve">Il faut, pour qu'elle fonctionne, se placer à la racine contenant l'arborescence, en raison de la notation relative des chemins (d'où le message </w:t>
      </w:r>
      <w:r w:rsidRPr="00B671A6">
        <w:rPr>
          <w:rFonts w:ascii="Calibri" w:hAnsi="Calibri" w:eastAsia="Calibri" w:cs="Calibri"/>
          <w:b/>
          <w:bCs/>
          <w:color w:val="0070C0"/>
        </w:rPr>
        <w:t>Removing leading '/' from absolute path names</w:t>
      </w:r>
      <w:r w:rsidRPr="00B671A6">
        <w:rPr>
          <w:rFonts w:ascii="Calibri" w:hAnsi="Calibri" w:eastAsia="Calibri" w:cs="Calibri"/>
          <w:color w:val="0070C0"/>
        </w:rPr>
        <w:t xml:space="preserve"> </w:t>
      </w:r>
      <w:r w:rsidRPr="773D1670">
        <w:rPr>
          <w:rFonts w:ascii="Calibri" w:hAnsi="Calibri" w:eastAsia="Calibri" w:cs="Calibri"/>
        </w:rPr>
        <w:t xml:space="preserve">que l'on peut souvent lire en saissisant des commandes avec ces programmes). </w:t>
      </w:r>
      <w:r>
        <w:br/>
      </w:r>
      <w:r w:rsidRPr="773D1670">
        <w:rPr>
          <w:rFonts w:ascii="Calibri" w:hAnsi="Calibri" w:eastAsia="Calibri" w:cs="Calibri"/>
        </w:rPr>
        <w:t>Le chemin d'un répertoire /tmp/test est enregistré comme tmp/test. On doit donc, pour restaurer, lancer la commande depuis la racine de /tmp, c'est-à-dire /.</w:t>
      </w:r>
    </w:p>
    <w:p w:rsidR="00A01E11" w:rsidP="0058370C" w:rsidRDefault="00A01E11" w14:paraId="150C51F4" w14:textId="2AA900E2">
      <w:pPr>
        <w:spacing w:line="20" w:lineRule="atLeast"/>
      </w:pPr>
      <w:r w:rsidRPr="773D1670">
        <w:rPr>
          <w:rFonts w:ascii="Calibri" w:hAnsi="Calibri" w:eastAsia="Calibri" w:cs="Calibri"/>
        </w:rPr>
        <w:t xml:space="preserve">Par exemple, le répertoire /tmp/test contient trois fichiers à ACL. </w:t>
      </w:r>
      <w:r>
        <w:br/>
      </w:r>
      <w:r w:rsidRPr="773D1670">
        <w:rPr>
          <w:rFonts w:ascii="Calibri" w:hAnsi="Calibri" w:eastAsia="Calibri" w:cs="Calibri"/>
        </w:rPr>
        <w:t xml:space="preserve">On sauvegarde les ACL avec </w:t>
      </w:r>
      <w:r w:rsidRPr="00B671A6">
        <w:rPr>
          <w:rFonts w:ascii="Calibri" w:hAnsi="Calibri" w:eastAsia="Calibri" w:cs="Calibri"/>
          <w:b/>
          <w:bCs/>
          <w:color w:val="0070C0"/>
        </w:rPr>
        <w:t>getfacl --skip-base -R /tmp/test &gt; acl.acl</w:t>
      </w:r>
      <w:r w:rsidRPr="773D1670">
        <w:rPr>
          <w:rFonts w:ascii="Calibri" w:hAnsi="Calibri" w:eastAsia="Calibri" w:cs="Calibri"/>
        </w:rPr>
        <w:t xml:space="preserve">. </w:t>
      </w:r>
      <w:r>
        <w:br/>
      </w:r>
      <w:r w:rsidRPr="773D1670">
        <w:rPr>
          <w:rFonts w:ascii="Calibri" w:hAnsi="Calibri" w:eastAsia="Calibri" w:cs="Calibri"/>
        </w:rPr>
        <w:t xml:space="preserve">Pour restaurer, on se positionne à la racine (cd /) et on lance la commande </w:t>
      </w:r>
      <w:r w:rsidRPr="00B671A6">
        <w:rPr>
          <w:rFonts w:ascii="Calibri" w:hAnsi="Calibri" w:eastAsia="Calibri" w:cs="Calibri"/>
          <w:b/>
          <w:bCs/>
          <w:color w:val="0070C0"/>
        </w:rPr>
        <w:t>setfacl --restore=acl.acl</w:t>
      </w:r>
      <w:r w:rsidRPr="773D1670">
        <w:rPr>
          <w:rFonts w:ascii="Calibri" w:hAnsi="Calibri" w:eastAsia="Calibri" w:cs="Calibri"/>
        </w:rPr>
        <w:t xml:space="preserve">. </w:t>
      </w:r>
      <w:r>
        <w:br/>
      </w:r>
      <w:r w:rsidRPr="773D1670">
        <w:rPr>
          <w:rFonts w:ascii="Calibri" w:hAnsi="Calibri" w:eastAsia="Calibri" w:cs="Calibri"/>
        </w:rPr>
        <w:t>Si on avait lancé la commande depuis /test, setfacl aurait renvoyé les erreurs …</w:t>
      </w:r>
      <w:r>
        <w:br/>
      </w:r>
      <w:r w:rsidRPr="00B671A6">
        <w:rPr>
          <w:rFonts w:ascii="Calibri" w:hAnsi="Calibri" w:eastAsia="Calibri" w:cs="Calibri"/>
          <w:b/>
          <w:bCs/>
          <w:color w:val="0070C0"/>
        </w:rPr>
        <w:t>setfacl: tmp/test: Aucun fichier ou répertoire de ce type setfacl: tmp/test/a: Aucun fichier ou répertoire de ce type setfacl: tmp/test/b: Aucun fichier ou répertoire de ce type setfacl: tmp/test/c: Aucun fichier ou répertoire de ce type</w:t>
      </w:r>
      <w:r w:rsidRPr="773D1670">
        <w:rPr>
          <w:rFonts w:ascii="Calibri" w:hAnsi="Calibri" w:eastAsia="Calibri" w:cs="Calibri"/>
        </w:rPr>
        <w:t>.</w:t>
      </w:r>
    </w:p>
    <w:p w:rsidR="00A01E11" w:rsidP="0058370C" w:rsidRDefault="00A01E11" w14:paraId="14B0B11F" w14:textId="77777777">
      <w:pPr>
        <w:spacing w:line="20" w:lineRule="atLeast"/>
      </w:pPr>
      <w:r w:rsidRPr="773D1670">
        <w:rPr>
          <w:rFonts w:ascii="Calibri" w:hAnsi="Calibri" w:eastAsia="Calibri" w:cs="Calibri"/>
        </w:rPr>
        <w:t xml:space="preserve"> </w:t>
      </w:r>
    </w:p>
    <w:p w:rsidR="00A01E11" w:rsidP="0058370C" w:rsidRDefault="00A01E11" w14:paraId="59879D92" w14:textId="77777777">
      <w:pPr>
        <w:pStyle w:val="Titre3"/>
        <w:spacing w:line="20" w:lineRule="atLeast"/>
      </w:pPr>
      <w:bookmarkStart w:name="_Toc73251000" w:id="59"/>
      <w:r w:rsidRPr="773D1670">
        <w:t>Syntaxe de setfacl</w:t>
      </w:r>
      <w:bookmarkEnd w:id="59"/>
    </w:p>
    <w:p w:rsidR="00A01E11" w:rsidP="0058370C" w:rsidRDefault="00A01E11" w14:paraId="42B4C36E" w14:textId="77777777">
      <w:pPr>
        <w:spacing w:line="20" w:lineRule="atLeast"/>
      </w:pPr>
      <w:r w:rsidRPr="773D1670">
        <w:rPr>
          <w:rFonts w:ascii="Calibri" w:hAnsi="Calibri" w:eastAsia="Calibri" w:cs="Calibri"/>
        </w:rPr>
        <w:t xml:space="preserve">Les préfixes abrégés peuvent être développés et les permissions codées en octal (avec préfixe 0 optionnel). </w:t>
      </w:r>
      <w:r>
        <w:br/>
      </w:r>
      <w:r w:rsidRPr="773D1670">
        <w:rPr>
          <w:rFonts w:ascii="Calibri" w:hAnsi="Calibri" w:eastAsia="Calibri" w:cs="Calibri"/>
        </w:rPr>
        <w:t>Ces trois commandes ont donc le même sens …</w:t>
      </w:r>
    </w:p>
    <w:p w:rsidRPr="00B671A6" w:rsidR="00A01E11" w:rsidP="0058370C" w:rsidRDefault="00A01E11" w14:paraId="2BBA2130" w14:textId="77777777">
      <w:pPr>
        <w:pStyle w:val="Paragraphedeliste"/>
        <w:numPr>
          <w:ilvl w:val="0"/>
          <w:numId w:val="48"/>
        </w:numPr>
        <w:spacing w:line="20" w:lineRule="atLeast"/>
        <w:rPr>
          <w:color w:val="0070C0"/>
          <w:lang w:val="en-CA"/>
        </w:rPr>
      </w:pPr>
      <w:r w:rsidRPr="00B671A6">
        <w:rPr>
          <w:rStyle w:val="Commande"/>
          <w:color w:val="0070C0"/>
        </w:rPr>
        <w:t xml:space="preserve">setfacl -m d:u:kermit:rw,g:www-data:r,o:- index.php </w:t>
      </w:r>
    </w:p>
    <w:p w:rsidRPr="00B671A6" w:rsidR="00A01E11" w:rsidP="0058370C" w:rsidRDefault="00A01E11" w14:paraId="1E97FA31" w14:textId="77777777">
      <w:pPr>
        <w:pStyle w:val="Paragraphedeliste"/>
        <w:numPr>
          <w:ilvl w:val="0"/>
          <w:numId w:val="48"/>
        </w:numPr>
        <w:spacing w:line="20" w:lineRule="atLeast"/>
        <w:rPr>
          <w:rStyle w:val="Commande"/>
          <w:color w:val="0070C0"/>
          <w:sz w:val="22"/>
          <w:szCs w:val="22"/>
        </w:rPr>
      </w:pPr>
      <w:r w:rsidRPr="00B671A6">
        <w:rPr>
          <w:rStyle w:val="Commande"/>
          <w:color w:val="0070C0"/>
        </w:rPr>
        <w:t xml:space="preserve">setfacl -m default:user:kermit:6,group:www-data:4,other:0 index.php </w:t>
      </w:r>
    </w:p>
    <w:p w:rsidRPr="00B671A6" w:rsidR="00A01E11" w:rsidP="0058370C" w:rsidRDefault="00A01E11" w14:paraId="4765F5C7" w14:textId="77777777">
      <w:pPr>
        <w:pStyle w:val="Paragraphedeliste"/>
        <w:numPr>
          <w:ilvl w:val="0"/>
          <w:numId w:val="48"/>
        </w:numPr>
        <w:spacing w:line="20" w:lineRule="atLeast"/>
        <w:rPr>
          <w:color w:val="0070C0"/>
          <w:lang w:val="en-CA"/>
        </w:rPr>
      </w:pPr>
      <w:r w:rsidRPr="00B671A6">
        <w:rPr>
          <w:rStyle w:val="Commande"/>
          <w:color w:val="0070C0"/>
        </w:rPr>
        <w:t>setfacl -m default:user:kermit:06,group:www-data:04,other:00 index.php</w:t>
      </w:r>
    </w:p>
    <w:p w:rsidRPr="00A77C3E" w:rsidR="00A01E11" w:rsidP="0058370C" w:rsidRDefault="00A01E11" w14:paraId="2D92B42D" w14:textId="77777777">
      <w:pPr>
        <w:spacing w:line="20" w:lineRule="atLeast"/>
        <w:rPr>
          <w:lang w:val="en-CA"/>
        </w:rPr>
      </w:pPr>
      <w:r w:rsidRPr="00A77C3E">
        <w:rPr>
          <w:rFonts w:ascii="Calibri" w:hAnsi="Calibri" w:eastAsia="Calibri" w:cs="Calibri"/>
          <w:lang w:val="en-CA"/>
        </w:rPr>
        <w:t xml:space="preserve"> </w:t>
      </w:r>
    </w:p>
    <w:p w:rsidR="00A01E11" w:rsidP="0058370C" w:rsidRDefault="00A01E11" w14:paraId="7016F6DD" w14:textId="77777777">
      <w:pPr>
        <w:pStyle w:val="Titre2"/>
        <w:spacing w:line="20" w:lineRule="atLeast"/>
      </w:pPr>
      <w:bookmarkStart w:name="_Toc73251001" w:id="60"/>
      <w:r w:rsidRPr="773D1670">
        <w:t>Conclusion</w:t>
      </w:r>
      <w:bookmarkEnd w:id="60"/>
    </w:p>
    <w:p w:rsidR="00A01E11" w:rsidP="0058370C" w:rsidRDefault="00A01E11" w14:paraId="3C09784B" w14:textId="77777777">
      <w:pPr>
        <w:spacing w:line="20" w:lineRule="atLeast"/>
      </w:pPr>
      <w:r w:rsidRPr="773D1670">
        <w:rPr>
          <w:rFonts w:ascii="Calibri" w:hAnsi="Calibri" w:eastAsia="Calibri" w:cs="Calibri"/>
        </w:rPr>
        <w:t xml:space="preserve">Tout au long de ce document, on a parlé de permissions classiques opposées à des permissions étendues qui leur seraient ajoutées. C'est une simplification : dans les faits, un système de fichiers monté avec le support des ACL change son appréhension globale des permissions, qui sont toutes des ACL, qu'elles soient minimales (utilisateur primaire, groupe primaire, autres) ou étendues. </w:t>
      </w:r>
      <w:r>
        <w:br/>
      </w:r>
      <w:r w:rsidRPr="773D1670">
        <w:rPr>
          <w:rFonts w:ascii="Calibri" w:hAnsi="Calibri" w:eastAsia="Calibri" w:cs="Calibri"/>
        </w:rPr>
        <w:lastRenderedPageBreak/>
        <w:t>Dans ce dernier cas, c'est la notion de groupe qui est redéfinie : tout utilisateur ou groupe ajouté à l'utilisateur primaire est enregistré avec ses droits dans une classe groupe étendue.</w:t>
      </w:r>
    </w:p>
    <w:p w:rsidR="00A01E11" w:rsidP="0058370C" w:rsidRDefault="00A01E11" w14:paraId="5258A066" w14:textId="77777777">
      <w:pPr>
        <w:spacing w:line="20" w:lineRule="atLeast"/>
      </w:pPr>
      <w:r w:rsidRPr="773D1670">
        <w:rPr>
          <w:rFonts w:ascii="Calibri" w:hAnsi="Calibri" w:eastAsia="Calibri" w:cs="Calibri"/>
        </w:rPr>
        <w:t xml:space="preserve">Cela explique la nécessité d'un masque : c'est la valeur limite réelle de la classe groupe, que les entrées qu'elle contient ne peuvent dépasser. </w:t>
      </w:r>
      <w:r>
        <w:br/>
      </w:r>
      <w:r w:rsidRPr="773D1670">
        <w:rPr>
          <w:rFonts w:ascii="Calibri" w:hAnsi="Calibri" w:eastAsia="Calibri" w:cs="Calibri"/>
        </w:rPr>
        <w:t>La commande ls -l sur un fichier dont le masque ACL a été abaissé à r-- alors que les droits du groupe primaire étaient auparavant rw- donnera : -rw-r-----+ et non -rw-rw----+. Inversement, si l'on modifie par lacommande chmod les permissions du groupe principal, cela revient à changer le masque, donc les permissions de tous les utilisateurs et groupes ajoutés.</w:t>
      </w:r>
    </w:p>
    <w:p w:rsidR="00A01E11" w:rsidP="0058370C" w:rsidRDefault="00A01E11" w14:paraId="78FE16DB" w14:textId="0DAD2FD1">
      <w:pPr>
        <w:spacing w:line="20" w:lineRule="atLeast"/>
      </w:pPr>
    </w:p>
    <w:p w:rsidR="00823F05" w:rsidRDefault="00823F05" w14:paraId="029DFDAD" w14:textId="77777777">
      <w:pPr>
        <w:spacing w:after="0" w:line="276" w:lineRule="auto"/>
        <w:rPr>
          <w:rFonts w:ascii="Arial Black" w:hAnsi="Arial Black"/>
          <w:color w:val="FF0000"/>
        </w:rPr>
      </w:pPr>
      <w:r>
        <w:rPr>
          <w:rFonts w:ascii="Arial Black" w:hAnsi="Arial Black"/>
          <w:color w:val="FF0000"/>
        </w:rPr>
        <w:br w:type="page"/>
      </w:r>
    </w:p>
    <w:p w:rsidR="003128C9" w:rsidP="0058370C" w:rsidRDefault="003128C9" w14:paraId="1A6BFC3D" w14:textId="6A34B203">
      <w:pPr>
        <w:spacing w:before="120" w:line="20" w:lineRule="atLeast"/>
        <w:rPr>
          <w:rFonts w:ascii="Arial Black" w:hAnsi="Arial Black"/>
          <w:color w:val="FF0000"/>
        </w:rPr>
      </w:pPr>
      <w:r w:rsidRPr="002075F4">
        <w:rPr>
          <w:rFonts w:ascii="Arial Black" w:hAnsi="Arial Black"/>
          <w:color w:val="FF0000"/>
        </w:rPr>
        <w:lastRenderedPageBreak/>
        <w:t>Utilisation de quotas de disque</w:t>
      </w:r>
    </w:p>
    <w:p w:rsidR="003128C9" w:rsidP="0058370C" w:rsidRDefault="003128C9" w14:paraId="3BB87099" w14:textId="77777777">
      <w:pPr>
        <w:spacing w:before="120" w:line="20" w:lineRule="atLeast"/>
      </w:pPr>
      <w:r w:rsidRPr="00811141">
        <w:rPr>
          <w:b/>
          <w:color w:val="7030A0"/>
        </w:rPr>
        <w:t>Introduction</w:t>
      </w:r>
      <w:r>
        <w:rPr>
          <w:b/>
          <w:color w:val="7030A0"/>
        </w:rPr>
        <w:br/>
      </w:r>
      <w:r w:rsidRPr="002075F4">
        <w:t xml:space="preserve">La plupart des administrateurs système ont eu une partition système serveur saturée pour une raison ou une autre, généralement suivie de près par un plantage du système ou une panique du noyau. </w:t>
      </w:r>
    </w:p>
    <w:p w:rsidRPr="002075F4" w:rsidR="003128C9" w:rsidP="0058370C" w:rsidRDefault="003128C9" w14:paraId="2DC47F84" w14:textId="77777777">
      <w:pPr>
        <w:spacing w:before="120" w:line="20" w:lineRule="atLeast"/>
      </w:pPr>
      <w:r>
        <w:t xml:space="preserve">L’utilitaire </w:t>
      </w:r>
      <w:r w:rsidRPr="002075F4">
        <w:t xml:space="preserve">quota permet de </w:t>
      </w:r>
      <w:r w:rsidRPr="00EC17D2">
        <w:rPr>
          <w:b/>
          <w:bCs/>
          <w:color w:val="0070C0"/>
        </w:rPr>
        <w:t>limiter l'utilisation du disque par utilisateur et par système de fichiers</w:t>
      </w:r>
      <w:r w:rsidRPr="002075F4">
        <w:t>.</w:t>
      </w:r>
    </w:p>
    <w:p w:rsidR="003128C9" w:rsidP="0058370C" w:rsidRDefault="003128C9" w14:paraId="665CADF0" w14:textId="77777777">
      <w:pPr>
        <w:spacing w:before="120" w:line="20" w:lineRule="atLeast"/>
      </w:pPr>
      <w:r w:rsidRPr="00F126E4">
        <w:rPr>
          <w:b/>
        </w:rPr>
        <w:t>Avertissement</w:t>
      </w:r>
      <w:r>
        <w:t> …</w:t>
      </w:r>
      <w:r>
        <w:br/>
      </w:r>
      <w:r w:rsidRPr="002075F4">
        <w:t xml:space="preserve">Une limitation importante est que les </w:t>
      </w:r>
      <w:r w:rsidRPr="00EC17D2">
        <w:rPr>
          <w:b/>
          <w:bCs/>
          <w:color w:val="0070C0"/>
        </w:rPr>
        <w:t>quotas se trouvent sur un système de fichiers</w:t>
      </w:r>
      <w:r w:rsidRPr="00EC17D2">
        <w:rPr>
          <w:color w:val="0070C0"/>
        </w:rPr>
        <w:t xml:space="preserve"> </w:t>
      </w:r>
      <w:r w:rsidRPr="002075F4">
        <w:t xml:space="preserve">et </w:t>
      </w:r>
      <w:r w:rsidRPr="00EC17D2">
        <w:rPr>
          <w:b/>
          <w:bCs/>
          <w:color w:val="0070C0"/>
        </w:rPr>
        <w:t>non sur une arborescence de répertoires</w:t>
      </w:r>
      <w:r w:rsidRPr="002075F4">
        <w:t xml:space="preserve">. Si </w:t>
      </w:r>
      <w:r>
        <w:t>on a</w:t>
      </w:r>
      <w:r w:rsidRPr="002075F4">
        <w:t xml:space="preserve"> deux arborescences de répertoires (/home</w:t>
      </w:r>
      <w:r>
        <w:t xml:space="preserve"> et</w:t>
      </w:r>
      <w:r w:rsidRPr="002075F4">
        <w:t xml:space="preserve"> /var/www, par exemple) nécessitant des quotas conflictuels ou différents, ces </w:t>
      </w:r>
      <w:r w:rsidRPr="00EC17D2">
        <w:rPr>
          <w:b/>
          <w:bCs/>
          <w:color w:val="0070C0"/>
        </w:rPr>
        <w:t>arborescences de répertoires doivent figurer sur des systèmes de fichiers distincts</w:t>
      </w:r>
      <w:r w:rsidRPr="002075F4">
        <w:t>, ce qui signifie des partitions séparées.</w:t>
      </w:r>
    </w:p>
    <w:p w:rsidR="003128C9" w:rsidP="0058370C" w:rsidRDefault="003128C9" w14:paraId="0C89B8DE" w14:textId="77777777">
      <w:pPr>
        <w:spacing w:before="120" w:line="20" w:lineRule="atLeast"/>
      </w:pPr>
    </w:p>
    <w:p w:rsidRPr="0035701B" w:rsidR="003128C9" w:rsidP="0058370C" w:rsidRDefault="003128C9" w14:paraId="1A85C69C" w14:textId="77777777">
      <w:pPr>
        <w:spacing w:before="120" w:line="20" w:lineRule="atLeast"/>
      </w:pPr>
      <w:r w:rsidRPr="0035701B">
        <w:rPr>
          <w:b/>
          <w:color w:val="7030A0"/>
        </w:rPr>
        <w:t>Concepts de quotas</w:t>
      </w:r>
      <w:r>
        <w:rPr>
          <w:b/>
          <w:color w:val="7030A0"/>
        </w:rPr>
        <w:br/>
      </w:r>
      <w:r>
        <w:t>L</w:t>
      </w:r>
      <w:r w:rsidRPr="0035701B">
        <w:t>es termes suivants</w:t>
      </w:r>
      <w:r>
        <w:t xml:space="preserve"> sont utiles</w:t>
      </w:r>
      <w:r w:rsidRPr="0035701B">
        <w:t xml:space="preserve"> pour configurer les quotas</w:t>
      </w:r>
      <w:r>
        <w:t> …</w:t>
      </w:r>
    </w:p>
    <w:p w:rsidR="003128C9" w:rsidP="0058370C" w:rsidRDefault="003128C9" w14:paraId="19211DB9" w14:textId="77777777">
      <w:pPr>
        <w:pStyle w:val="Paragraphedeliste"/>
        <w:numPr>
          <w:ilvl w:val="0"/>
          <w:numId w:val="54"/>
        </w:numPr>
        <w:spacing w:before="120" w:after="200" w:line="20" w:lineRule="atLeast"/>
      </w:pPr>
      <w:r w:rsidRPr="00EC17D2">
        <w:rPr>
          <w:b/>
          <w:color w:val="0070C0"/>
        </w:rPr>
        <w:t>Limite permisive</w:t>
      </w:r>
      <w:r w:rsidRPr="00EC17D2">
        <w:rPr>
          <w:color w:val="0070C0"/>
        </w:rPr>
        <w:t xml:space="preserve"> </w:t>
      </w:r>
      <w:r w:rsidRPr="008E78C8">
        <w:t>(</w:t>
      </w:r>
      <w:r w:rsidRPr="008E78C8">
        <w:rPr>
          <w:i/>
        </w:rPr>
        <w:t>soft limit</w:t>
      </w:r>
      <w:r w:rsidRPr="008E78C8">
        <w:t>)</w:t>
      </w:r>
      <w:r w:rsidRPr="0035701B">
        <w:br/>
      </w:r>
      <w:r w:rsidRPr="0035701B">
        <w:t xml:space="preserve">Limite pouvant </w:t>
      </w:r>
      <w:r w:rsidRPr="0035701B">
        <w:rPr>
          <w:rFonts w:ascii="Calibri" w:hAnsi="Calibri" w:cs="Calibri"/>
        </w:rPr>
        <w:t>ê</w:t>
      </w:r>
      <w:r w:rsidRPr="0035701B">
        <w:t>tre d</w:t>
      </w:r>
      <w:r w:rsidRPr="0035701B">
        <w:rPr>
          <w:rFonts w:ascii="Calibri" w:hAnsi="Calibri" w:cs="Calibri"/>
        </w:rPr>
        <w:t>é</w:t>
      </w:r>
      <w:r w:rsidRPr="0035701B">
        <w:t>pass</w:t>
      </w:r>
      <w:r w:rsidRPr="0035701B">
        <w:rPr>
          <w:rFonts w:ascii="Calibri" w:hAnsi="Calibri" w:cs="Calibri"/>
        </w:rPr>
        <w:t>é</w:t>
      </w:r>
      <w:r w:rsidRPr="0035701B">
        <w:t>e, avec les avertissements qui en r</w:t>
      </w:r>
      <w:r w:rsidRPr="0035701B">
        <w:rPr>
          <w:rFonts w:ascii="Calibri" w:hAnsi="Calibri" w:cs="Calibri"/>
        </w:rPr>
        <w:t>é</w:t>
      </w:r>
      <w:r w:rsidRPr="0035701B">
        <w:t>sultent jusqu'</w:t>
      </w:r>
      <w:r w:rsidRPr="0035701B">
        <w:rPr>
          <w:rFonts w:ascii="Calibri" w:hAnsi="Calibri" w:cs="Calibri"/>
        </w:rPr>
        <w:t>à</w:t>
      </w:r>
      <w:r w:rsidRPr="0035701B">
        <w:t xml:space="preserve"> la fin du d</w:t>
      </w:r>
      <w:r w:rsidRPr="0035701B">
        <w:rPr>
          <w:rFonts w:ascii="Calibri" w:hAnsi="Calibri" w:cs="Calibri"/>
        </w:rPr>
        <w:t>é</w:t>
      </w:r>
      <w:r w:rsidRPr="0035701B">
        <w:t>lai de gr</w:t>
      </w:r>
      <w:r w:rsidRPr="0035701B">
        <w:rPr>
          <w:rFonts w:ascii="Calibri" w:hAnsi="Calibri" w:cs="Calibri"/>
        </w:rPr>
        <w:t>â</w:t>
      </w:r>
      <w:r w:rsidRPr="0035701B">
        <w:t>ce ;</w:t>
      </w:r>
    </w:p>
    <w:p w:rsidR="003128C9" w:rsidP="0058370C" w:rsidRDefault="003128C9" w14:paraId="267E0DE3" w14:textId="77777777">
      <w:pPr>
        <w:pStyle w:val="Paragraphedeliste"/>
        <w:numPr>
          <w:ilvl w:val="0"/>
          <w:numId w:val="54"/>
        </w:numPr>
        <w:spacing w:before="120" w:after="200" w:line="20" w:lineRule="atLeast"/>
      </w:pPr>
      <w:r w:rsidRPr="00EC17D2">
        <w:rPr>
          <w:b/>
          <w:color w:val="0070C0"/>
        </w:rPr>
        <w:t xml:space="preserve">Limite stricte </w:t>
      </w:r>
      <w:r>
        <w:t>(</w:t>
      </w:r>
      <w:r w:rsidRPr="00226D34">
        <w:rPr>
          <w:i/>
        </w:rPr>
        <w:t>hard limit</w:t>
      </w:r>
      <w:r>
        <w:t>)</w:t>
      </w:r>
      <w:r w:rsidRPr="008E78C8">
        <w:rPr>
          <w:b/>
        </w:rPr>
        <w:br/>
      </w:r>
      <w:r w:rsidRPr="001910E2">
        <w:t>Linite qui est g</w:t>
      </w:r>
      <w:r w:rsidRPr="001910E2">
        <w:rPr>
          <w:rFonts w:ascii="Calibri" w:hAnsi="Calibri" w:cs="Calibri"/>
        </w:rPr>
        <w:t>é</w:t>
      </w:r>
      <w:r w:rsidRPr="001910E2">
        <w:t>n</w:t>
      </w:r>
      <w:r w:rsidRPr="001910E2">
        <w:rPr>
          <w:rFonts w:ascii="Calibri" w:hAnsi="Calibri" w:cs="Calibri"/>
        </w:rPr>
        <w:t>é</w:t>
      </w:r>
      <w:r w:rsidRPr="001910E2">
        <w:t>ralement sup</w:t>
      </w:r>
      <w:r w:rsidRPr="001910E2">
        <w:rPr>
          <w:rFonts w:ascii="Calibri" w:hAnsi="Calibri" w:cs="Calibri"/>
        </w:rPr>
        <w:t>é</w:t>
      </w:r>
      <w:r w:rsidRPr="001910E2">
        <w:t xml:space="preserve">rieure </w:t>
      </w:r>
      <w:r w:rsidRPr="001910E2">
        <w:rPr>
          <w:rFonts w:ascii="Calibri" w:hAnsi="Calibri" w:cs="Calibri"/>
        </w:rPr>
        <w:t>à</w:t>
      </w:r>
      <w:r w:rsidRPr="001910E2">
        <w:t xml:space="preserve"> la limite souple et ne peut pas être dépassée ;</w:t>
      </w:r>
    </w:p>
    <w:p w:rsidRPr="001910E2" w:rsidR="003128C9" w:rsidP="0058370C" w:rsidRDefault="003128C9" w14:paraId="4CE78279" w14:textId="77777777">
      <w:pPr>
        <w:pStyle w:val="Paragraphedeliste"/>
        <w:numPr>
          <w:ilvl w:val="0"/>
          <w:numId w:val="54"/>
        </w:numPr>
        <w:spacing w:before="120" w:after="200" w:line="20" w:lineRule="atLeast"/>
      </w:pPr>
      <w:r w:rsidRPr="00EC17D2">
        <w:rPr>
          <w:b/>
          <w:color w:val="0070C0"/>
        </w:rPr>
        <w:t>P</w:t>
      </w:r>
      <w:r w:rsidRPr="00EC17D2">
        <w:rPr>
          <w:rFonts w:ascii="Calibri" w:hAnsi="Calibri" w:cs="Calibri"/>
          <w:b/>
          <w:color w:val="0070C0"/>
        </w:rPr>
        <w:t>é</w:t>
      </w:r>
      <w:r w:rsidRPr="00EC17D2">
        <w:rPr>
          <w:b/>
          <w:color w:val="0070C0"/>
        </w:rPr>
        <w:t>riode de gr</w:t>
      </w:r>
      <w:r w:rsidRPr="00EC17D2">
        <w:rPr>
          <w:rFonts w:ascii="Calibri" w:hAnsi="Calibri" w:cs="Calibri"/>
          <w:b/>
          <w:color w:val="0070C0"/>
        </w:rPr>
        <w:t>â</w:t>
      </w:r>
      <w:r w:rsidRPr="00EC17D2">
        <w:rPr>
          <w:b/>
          <w:color w:val="0070C0"/>
        </w:rPr>
        <w:t xml:space="preserve">ce </w:t>
      </w:r>
      <w:r>
        <w:t>(</w:t>
      </w:r>
      <w:r w:rsidRPr="00BE44D6">
        <w:rPr>
          <w:i/>
        </w:rPr>
        <w:t>gr</w:t>
      </w:r>
      <w:r>
        <w:rPr>
          <w:i/>
        </w:rPr>
        <w:t>a</w:t>
      </w:r>
      <w:r w:rsidRPr="00BE44D6">
        <w:rPr>
          <w:i/>
        </w:rPr>
        <w:t xml:space="preserve">ce </w:t>
      </w:r>
      <w:r>
        <w:rPr>
          <w:i/>
        </w:rPr>
        <w:t>period</w:t>
      </w:r>
      <w:r>
        <w:t>)</w:t>
      </w:r>
      <w:r>
        <w:br/>
      </w:r>
      <w:r>
        <w:t>L</w:t>
      </w:r>
      <w:r w:rsidRPr="001910E2">
        <w:t xml:space="preserve">imite souple peut </w:t>
      </w:r>
      <w:r w:rsidRPr="001910E2">
        <w:rPr>
          <w:rFonts w:ascii="Calibri" w:hAnsi="Calibri" w:cs="Calibri"/>
        </w:rPr>
        <w:t>ê</w:t>
      </w:r>
      <w:r w:rsidRPr="001910E2">
        <w:t>tre d</w:t>
      </w:r>
      <w:r w:rsidRPr="001910E2">
        <w:rPr>
          <w:rFonts w:ascii="Calibri" w:hAnsi="Calibri" w:cs="Calibri"/>
        </w:rPr>
        <w:t>é</w:t>
      </w:r>
      <w:r w:rsidRPr="001910E2">
        <w:t>pass</w:t>
      </w:r>
      <w:r w:rsidRPr="001910E2">
        <w:rPr>
          <w:rFonts w:ascii="Calibri" w:hAnsi="Calibri" w:cs="Calibri"/>
        </w:rPr>
        <w:t>é</w:t>
      </w:r>
      <w:r w:rsidRPr="001910E2">
        <w:t>e jusqu'</w:t>
      </w:r>
      <w:r w:rsidRPr="001910E2">
        <w:rPr>
          <w:rFonts w:ascii="Calibri" w:hAnsi="Calibri" w:cs="Calibri"/>
        </w:rPr>
        <w:t>à</w:t>
      </w:r>
      <w:r w:rsidRPr="001910E2">
        <w:t xml:space="preserve"> la limite maximale jusqu'</w:t>
      </w:r>
      <w:r w:rsidRPr="001910E2">
        <w:rPr>
          <w:rFonts w:ascii="Calibri" w:hAnsi="Calibri" w:cs="Calibri"/>
        </w:rPr>
        <w:t>à</w:t>
      </w:r>
      <w:r w:rsidRPr="001910E2">
        <w:t xml:space="preserve"> ce que la valeur de la p</w:t>
      </w:r>
      <w:r w:rsidRPr="001910E2">
        <w:rPr>
          <w:rFonts w:ascii="Calibri" w:hAnsi="Calibri" w:cs="Calibri"/>
        </w:rPr>
        <w:t>é</w:t>
      </w:r>
      <w:r w:rsidRPr="001910E2">
        <w:t>riode de gr</w:t>
      </w:r>
      <w:r w:rsidRPr="001910E2">
        <w:rPr>
          <w:rFonts w:ascii="Calibri" w:hAnsi="Calibri" w:cs="Calibri"/>
        </w:rPr>
        <w:t>â</w:t>
      </w:r>
      <w:r w:rsidRPr="001910E2">
        <w:t xml:space="preserve">ce soit atteinte. </w:t>
      </w:r>
      <w:r>
        <w:br/>
      </w:r>
      <w:r w:rsidRPr="001910E2">
        <w:t>Ensuite, pour enregistrer davantage de donn</w:t>
      </w:r>
      <w:r w:rsidRPr="001910E2">
        <w:rPr>
          <w:rFonts w:ascii="Calibri" w:hAnsi="Calibri" w:cs="Calibri"/>
        </w:rPr>
        <w:t>é</w:t>
      </w:r>
      <w:r w:rsidRPr="001910E2">
        <w:t>es, la quantit</w:t>
      </w:r>
      <w:r w:rsidRPr="001910E2">
        <w:rPr>
          <w:rFonts w:ascii="Calibri" w:hAnsi="Calibri" w:cs="Calibri"/>
        </w:rPr>
        <w:t>é</w:t>
      </w:r>
      <w:r w:rsidRPr="001910E2">
        <w:t xml:space="preserve"> utilis</w:t>
      </w:r>
      <w:r w:rsidRPr="001910E2">
        <w:rPr>
          <w:rFonts w:ascii="Calibri" w:hAnsi="Calibri" w:cs="Calibri"/>
        </w:rPr>
        <w:t>é</w:t>
      </w:r>
      <w:r w:rsidRPr="001910E2">
        <w:t>e doit être inférieure à la limite souple.</w:t>
      </w:r>
    </w:p>
    <w:p w:rsidR="00D20B09" w:rsidP="0058370C" w:rsidRDefault="00D20B09" w14:paraId="5D1A1A23" w14:textId="4AFE973F">
      <w:pPr>
        <w:spacing w:after="0" w:line="20" w:lineRule="atLeast"/>
        <w:rPr>
          <w:b/>
          <w:color w:val="7030A0"/>
        </w:rPr>
      </w:pPr>
    </w:p>
    <w:p w:rsidRPr="004365B6" w:rsidR="003128C9" w:rsidP="0058370C" w:rsidRDefault="003128C9" w14:paraId="429AE02F" w14:textId="4DE4C9AF">
      <w:pPr>
        <w:spacing w:before="120" w:line="20" w:lineRule="atLeast"/>
      </w:pPr>
      <w:r w:rsidRPr="004365B6">
        <w:rPr>
          <w:b/>
          <w:color w:val="7030A0"/>
        </w:rPr>
        <w:t>Commandes et fichiers de quota</w:t>
      </w:r>
      <w:r>
        <w:rPr>
          <w:b/>
          <w:color w:val="7030A0"/>
        </w:rPr>
        <w:br/>
      </w:r>
      <w:r w:rsidRPr="004365B6">
        <w:t xml:space="preserve">Le système de quotas est conçu pour </w:t>
      </w:r>
      <w:r w:rsidRPr="00D97BC9">
        <w:rPr>
          <w:b/>
          <w:bCs/>
          <w:color w:val="0070C0"/>
        </w:rPr>
        <w:t>limiter les utilisateurs à une certaine quantité d’espace disque par système de fichiers</w:t>
      </w:r>
      <w:r w:rsidRPr="004365B6">
        <w:t>. La commande quot</w:t>
      </w:r>
      <w:r>
        <w:t>a</w:t>
      </w:r>
      <w:r w:rsidRPr="004365B6">
        <w:t xml:space="preserve"> permet à un utilisateur de voir les quotas en place</w:t>
      </w:r>
      <w:r>
        <w:t xml:space="preserve"> </w:t>
      </w:r>
      <w:r w:rsidRPr="004365B6">
        <w:t>pour son compte.</w:t>
      </w:r>
    </w:p>
    <w:p w:rsidR="003128C9" w:rsidP="0058370C" w:rsidRDefault="003128C9" w14:paraId="4A9730D5" w14:textId="77777777">
      <w:pPr>
        <w:spacing w:before="120" w:line="20" w:lineRule="atLeast"/>
      </w:pPr>
      <w:r w:rsidRPr="004365B6">
        <w:t>Les commandes, paramètres et fichiers utilisés pour les quotas sont les suivants</w:t>
      </w:r>
      <w:r>
        <w:t> …</w:t>
      </w:r>
    </w:p>
    <w:p w:rsidR="003128C9" w:rsidP="0058370C" w:rsidRDefault="003128C9" w14:paraId="25393957" w14:textId="77777777">
      <w:pPr>
        <w:spacing w:before="120" w:line="20" w:lineRule="atLeast"/>
      </w:pPr>
    </w:p>
    <w:tbl>
      <w:tblPr>
        <w:tblStyle w:val="TableauGrille1Clair-Accentuation1"/>
        <w:tblW w:w="0" w:type="auto"/>
        <w:tblLayout w:type="fixed"/>
        <w:tblLook w:val="04A0" w:firstRow="1" w:lastRow="0" w:firstColumn="1" w:lastColumn="0" w:noHBand="0" w:noVBand="1"/>
      </w:tblPr>
      <w:tblGrid>
        <w:gridCol w:w="1588"/>
        <w:gridCol w:w="9101"/>
      </w:tblGrid>
      <w:tr w:rsidR="003128C9" w:rsidTr="00BB7498" w14:paraId="746C40D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8" w:type="dxa"/>
          </w:tcPr>
          <w:p w:rsidR="003128C9" w:rsidP="0058370C" w:rsidRDefault="003128C9" w14:paraId="1F598FE8" w14:textId="77777777">
            <w:pPr>
              <w:spacing w:before="120" w:line="20" w:lineRule="atLeast"/>
              <w:jc w:val="right"/>
            </w:pPr>
            <w:r>
              <w:t>Commande</w:t>
            </w:r>
          </w:p>
        </w:tc>
        <w:tc>
          <w:tcPr>
            <w:tcW w:w="9101" w:type="dxa"/>
          </w:tcPr>
          <w:p w:rsidR="003128C9" w:rsidP="0058370C" w:rsidRDefault="003128C9" w14:paraId="49F26DD4" w14:textId="77777777">
            <w:pPr>
              <w:spacing w:before="120" w:line="20" w:lineRule="atLeast"/>
              <w:cnfStyle w:val="100000000000" w:firstRow="1" w:lastRow="0" w:firstColumn="0" w:lastColumn="0" w:oddVBand="0" w:evenVBand="0" w:oddHBand="0" w:evenHBand="0" w:firstRowFirstColumn="0" w:firstRowLastColumn="0" w:lastRowFirstColumn="0" w:lastRowLastColumn="0"/>
            </w:pPr>
            <w:r>
              <w:t>Action</w:t>
            </w:r>
          </w:p>
        </w:tc>
      </w:tr>
      <w:tr w:rsidR="003128C9" w:rsidTr="00BB7498" w14:paraId="0139C308" w14:textId="77777777">
        <w:tc>
          <w:tcPr>
            <w:cnfStyle w:val="001000000000" w:firstRow="0" w:lastRow="0" w:firstColumn="1" w:lastColumn="0" w:oddVBand="0" w:evenVBand="0" w:oddHBand="0" w:evenHBand="0" w:firstRowFirstColumn="0" w:firstRowLastColumn="0" w:lastRowFirstColumn="0" w:lastRowLastColumn="0"/>
            <w:tcW w:w="1588" w:type="dxa"/>
            <w:vAlign w:val="center"/>
          </w:tcPr>
          <w:p w:rsidRPr="00EC17D2" w:rsidR="003128C9" w:rsidP="0058370C" w:rsidRDefault="003128C9" w14:paraId="78008EB5" w14:textId="77777777">
            <w:pPr>
              <w:spacing w:after="0" w:line="20" w:lineRule="atLeast"/>
              <w:jc w:val="right"/>
              <w:rPr>
                <w:color w:val="0070C0"/>
              </w:rPr>
            </w:pPr>
            <w:r w:rsidRPr="00EC17D2">
              <w:rPr>
                <w:color w:val="0070C0"/>
              </w:rPr>
              <w:t>quotaon</w:t>
            </w:r>
          </w:p>
        </w:tc>
        <w:tc>
          <w:tcPr>
            <w:tcW w:w="9101" w:type="dxa"/>
            <w:vAlign w:val="center"/>
          </w:tcPr>
          <w:p w:rsidR="003128C9" w:rsidP="0058370C" w:rsidRDefault="003128C9" w14:paraId="486FB9DA" w14:textId="77777777">
            <w:pPr>
              <w:spacing w:after="0" w:line="20" w:lineRule="atLeast"/>
              <w:cnfStyle w:val="000000000000" w:firstRow="0" w:lastRow="0" w:firstColumn="0" w:lastColumn="0" w:oddVBand="0" w:evenVBand="0" w:oddHBand="0" w:evenHBand="0" w:firstRowFirstColumn="0" w:firstRowLastColumn="0" w:lastRowFirstColumn="0" w:lastRowLastColumn="0"/>
            </w:pPr>
            <w:r w:rsidRPr="004365B6">
              <w:t>Active les quotas</w:t>
            </w:r>
          </w:p>
        </w:tc>
      </w:tr>
      <w:tr w:rsidR="003128C9" w:rsidTr="00BB7498" w14:paraId="42D5899C" w14:textId="77777777">
        <w:tc>
          <w:tcPr>
            <w:cnfStyle w:val="001000000000" w:firstRow="0" w:lastRow="0" w:firstColumn="1" w:lastColumn="0" w:oddVBand="0" w:evenVBand="0" w:oddHBand="0" w:evenHBand="0" w:firstRowFirstColumn="0" w:firstRowLastColumn="0" w:lastRowFirstColumn="0" w:lastRowLastColumn="0"/>
            <w:tcW w:w="1588" w:type="dxa"/>
            <w:vAlign w:val="center"/>
          </w:tcPr>
          <w:p w:rsidRPr="00EC17D2" w:rsidR="003128C9" w:rsidP="0058370C" w:rsidRDefault="003128C9" w14:paraId="1FFBAD6D" w14:textId="77777777">
            <w:pPr>
              <w:spacing w:after="0" w:line="20" w:lineRule="atLeast"/>
              <w:jc w:val="right"/>
              <w:rPr>
                <w:color w:val="0070C0"/>
              </w:rPr>
            </w:pPr>
            <w:r w:rsidRPr="00EC17D2">
              <w:rPr>
                <w:color w:val="0070C0"/>
              </w:rPr>
              <w:t>quotaoff</w:t>
            </w:r>
          </w:p>
        </w:tc>
        <w:tc>
          <w:tcPr>
            <w:tcW w:w="9101" w:type="dxa"/>
            <w:vAlign w:val="center"/>
          </w:tcPr>
          <w:p w:rsidR="003128C9" w:rsidP="0058370C" w:rsidRDefault="003128C9" w14:paraId="1538E5D3" w14:textId="77777777">
            <w:pPr>
              <w:spacing w:after="0" w:line="20" w:lineRule="atLeast"/>
              <w:cnfStyle w:val="000000000000" w:firstRow="0" w:lastRow="0" w:firstColumn="0" w:lastColumn="0" w:oddVBand="0" w:evenVBand="0" w:oddHBand="0" w:evenHBand="0" w:firstRowFirstColumn="0" w:firstRowLastColumn="0" w:lastRowFirstColumn="0" w:lastRowLastColumn="0"/>
            </w:pPr>
            <w:r w:rsidRPr="004365B6">
              <w:t>D</w:t>
            </w:r>
            <w:r w:rsidRPr="004365B6">
              <w:rPr>
                <w:rFonts w:ascii="Calibri" w:hAnsi="Calibri" w:cs="Calibri"/>
              </w:rPr>
              <w:t>é</w:t>
            </w:r>
            <w:r w:rsidRPr="004365B6">
              <w:t>sactive les quotas</w:t>
            </w:r>
          </w:p>
        </w:tc>
      </w:tr>
      <w:tr w:rsidR="003128C9" w:rsidTr="00BB7498" w14:paraId="70481CB7" w14:textId="77777777">
        <w:tc>
          <w:tcPr>
            <w:cnfStyle w:val="001000000000" w:firstRow="0" w:lastRow="0" w:firstColumn="1" w:lastColumn="0" w:oddVBand="0" w:evenVBand="0" w:oddHBand="0" w:evenHBand="0" w:firstRowFirstColumn="0" w:firstRowLastColumn="0" w:lastRowFirstColumn="0" w:lastRowLastColumn="0"/>
            <w:tcW w:w="1588" w:type="dxa"/>
            <w:vAlign w:val="center"/>
          </w:tcPr>
          <w:p w:rsidRPr="00EC17D2" w:rsidR="003128C9" w:rsidP="0058370C" w:rsidRDefault="003128C9" w14:paraId="150CFF7A" w14:textId="77777777">
            <w:pPr>
              <w:spacing w:after="0" w:line="20" w:lineRule="atLeast"/>
              <w:jc w:val="right"/>
              <w:rPr>
                <w:color w:val="0070C0"/>
              </w:rPr>
            </w:pPr>
            <w:r w:rsidRPr="00EC17D2">
              <w:rPr>
                <w:color w:val="0070C0"/>
              </w:rPr>
              <w:t>quotacheck</w:t>
            </w:r>
          </w:p>
        </w:tc>
        <w:tc>
          <w:tcPr>
            <w:tcW w:w="9101" w:type="dxa"/>
            <w:vAlign w:val="center"/>
          </w:tcPr>
          <w:p w:rsidR="003128C9" w:rsidP="0058370C" w:rsidRDefault="003128C9" w14:paraId="2EB1A65D" w14:textId="77777777">
            <w:pPr>
              <w:spacing w:after="0" w:line="20" w:lineRule="atLeast"/>
              <w:cnfStyle w:val="000000000000" w:firstRow="0" w:lastRow="0" w:firstColumn="0" w:lastColumn="0" w:oddVBand="0" w:evenVBand="0" w:oddHBand="0" w:evenHBand="0" w:firstRowFirstColumn="0" w:firstRowLastColumn="0" w:lastRowFirstColumn="0" w:lastRowLastColumn="0"/>
            </w:pPr>
            <w:r w:rsidRPr="004365B6">
              <w:t>V</w:t>
            </w:r>
            <w:r w:rsidRPr="004365B6">
              <w:rPr>
                <w:rFonts w:ascii="Calibri" w:hAnsi="Calibri" w:cs="Calibri"/>
              </w:rPr>
              <w:t>é</w:t>
            </w:r>
            <w:r w:rsidRPr="004365B6">
              <w:t>rifie que l</w:t>
            </w:r>
            <w:r w:rsidRPr="004365B6">
              <w:rPr>
                <w:rFonts w:ascii="Calibri" w:hAnsi="Calibri" w:cs="Calibri"/>
              </w:rPr>
              <w:t>’</w:t>
            </w:r>
            <w:r w:rsidRPr="004365B6">
              <w:t xml:space="preserve">utilisation de chaque utilisateur est correcte et met </w:t>
            </w:r>
            <w:r w:rsidRPr="004365B6">
              <w:rPr>
                <w:rFonts w:ascii="Calibri" w:hAnsi="Calibri" w:cs="Calibri"/>
              </w:rPr>
              <w:t>à</w:t>
            </w:r>
            <w:r w:rsidRPr="004365B6">
              <w:t xml:space="preserve"> jour les valeurs stock</w:t>
            </w:r>
            <w:r w:rsidRPr="004365B6">
              <w:rPr>
                <w:rFonts w:ascii="Calibri" w:hAnsi="Calibri" w:cs="Calibri"/>
              </w:rPr>
              <w:t>é</w:t>
            </w:r>
            <w:r w:rsidRPr="004365B6">
              <w:t>es si n</w:t>
            </w:r>
            <w:r w:rsidRPr="004365B6">
              <w:rPr>
                <w:rFonts w:ascii="Calibri" w:hAnsi="Calibri" w:cs="Calibri"/>
              </w:rPr>
              <w:t>é</w:t>
            </w:r>
            <w:r w:rsidRPr="004365B6">
              <w:t>cessaire</w:t>
            </w:r>
          </w:p>
        </w:tc>
      </w:tr>
      <w:tr w:rsidR="003128C9" w:rsidTr="00BB7498" w14:paraId="3335BF41" w14:textId="77777777">
        <w:tc>
          <w:tcPr>
            <w:cnfStyle w:val="001000000000" w:firstRow="0" w:lastRow="0" w:firstColumn="1" w:lastColumn="0" w:oddVBand="0" w:evenVBand="0" w:oddHBand="0" w:evenHBand="0" w:firstRowFirstColumn="0" w:firstRowLastColumn="0" w:lastRowFirstColumn="0" w:lastRowLastColumn="0"/>
            <w:tcW w:w="1588" w:type="dxa"/>
            <w:vAlign w:val="center"/>
          </w:tcPr>
          <w:p w:rsidRPr="00EC17D2" w:rsidR="003128C9" w:rsidP="0058370C" w:rsidRDefault="003128C9" w14:paraId="19829E01" w14:textId="77777777">
            <w:pPr>
              <w:spacing w:after="0" w:line="20" w:lineRule="atLeast"/>
              <w:jc w:val="right"/>
              <w:rPr>
                <w:color w:val="0070C0"/>
              </w:rPr>
            </w:pPr>
            <w:r w:rsidRPr="00EC17D2">
              <w:rPr>
                <w:color w:val="0070C0"/>
              </w:rPr>
              <w:t>edquota</w:t>
            </w:r>
          </w:p>
        </w:tc>
        <w:tc>
          <w:tcPr>
            <w:tcW w:w="9101" w:type="dxa"/>
            <w:vAlign w:val="center"/>
          </w:tcPr>
          <w:p w:rsidR="003128C9" w:rsidP="0058370C" w:rsidRDefault="003128C9" w14:paraId="42F45A37" w14:textId="77777777">
            <w:pPr>
              <w:spacing w:after="0" w:line="20" w:lineRule="atLeast"/>
              <w:cnfStyle w:val="000000000000" w:firstRow="0" w:lastRow="0" w:firstColumn="0" w:lastColumn="0" w:oddVBand="0" w:evenVBand="0" w:oddHBand="0" w:evenHBand="0" w:firstRowFirstColumn="0" w:firstRowLastColumn="0" w:lastRowFirstColumn="0" w:lastRowLastColumn="0"/>
            </w:pPr>
            <w:r>
              <w:t>M</w:t>
            </w:r>
            <w:r w:rsidRPr="004365B6">
              <w:t xml:space="preserve">odifie les quotas </w:t>
            </w:r>
            <w:r>
              <w:t xml:space="preserve">pour un </w:t>
            </w:r>
            <w:r w:rsidRPr="004365B6">
              <w:t>utilisateur</w:t>
            </w:r>
          </w:p>
        </w:tc>
      </w:tr>
      <w:tr w:rsidR="003128C9" w:rsidTr="00BB7498" w14:paraId="3AF4101D" w14:textId="77777777">
        <w:tc>
          <w:tcPr>
            <w:cnfStyle w:val="001000000000" w:firstRow="0" w:lastRow="0" w:firstColumn="1" w:lastColumn="0" w:oddVBand="0" w:evenVBand="0" w:oddHBand="0" w:evenHBand="0" w:firstRowFirstColumn="0" w:firstRowLastColumn="0" w:lastRowFirstColumn="0" w:lastRowLastColumn="0"/>
            <w:tcW w:w="1588" w:type="dxa"/>
            <w:vAlign w:val="center"/>
          </w:tcPr>
          <w:p w:rsidRPr="00EC17D2" w:rsidR="003128C9" w:rsidP="0058370C" w:rsidRDefault="003128C9" w14:paraId="2FF70132" w14:textId="77777777">
            <w:pPr>
              <w:spacing w:after="0" w:line="20" w:lineRule="atLeast"/>
              <w:jc w:val="right"/>
              <w:rPr>
                <w:color w:val="0070C0"/>
              </w:rPr>
            </w:pPr>
            <w:r w:rsidRPr="00EC17D2">
              <w:rPr>
                <w:color w:val="0070C0"/>
              </w:rPr>
              <w:t>quota</w:t>
            </w:r>
          </w:p>
        </w:tc>
        <w:tc>
          <w:tcPr>
            <w:tcW w:w="9101" w:type="dxa"/>
            <w:vAlign w:val="center"/>
          </w:tcPr>
          <w:p w:rsidR="003128C9" w:rsidP="0058370C" w:rsidRDefault="003128C9" w14:paraId="31F5BA2D" w14:textId="77777777">
            <w:pPr>
              <w:spacing w:after="0" w:line="20" w:lineRule="atLeast"/>
              <w:cnfStyle w:val="000000000000" w:firstRow="0" w:lastRow="0" w:firstColumn="0" w:lastColumn="0" w:oddVBand="0" w:evenVBand="0" w:oddHBand="0" w:evenHBand="0" w:firstRowFirstColumn="0" w:firstRowLastColumn="0" w:lastRowFirstColumn="0" w:lastRowLastColumn="0"/>
            </w:pPr>
            <w:r>
              <w:t>Affiche (</w:t>
            </w:r>
            <w:r w:rsidRPr="004365B6">
              <w:t>p</w:t>
            </w:r>
            <w:r>
              <w:t>our</w:t>
            </w:r>
            <w:r w:rsidRPr="004365B6">
              <w:t xml:space="preserve"> utilisateur</w:t>
            </w:r>
            <w:r>
              <w:t xml:space="preserve">) </w:t>
            </w:r>
            <w:r w:rsidRPr="004365B6">
              <w:t>les limites/l'espace des quotas</w:t>
            </w:r>
          </w:p>
        </w:tc>
      </w:tr>
      <w:tr w:rsidR="003128C9" w:rsidTr="00BB7498" w14:paraId="47BA87FA" w14:textId="77777777">
        <w:tc>
          <w:tcPr>
            <w:cnfStyle w:val="001000000000" w:firstRow="0" w:lastRow="0" w:firstColumn="1" w:lastColumn="0" w:oddVBand="0" w:evenVBand="0" w:oddHBand="0" w:evenHBand="0" w:firstRowFirstColumn="0" w:firstRowLastColumn="0" w:lastRowFirstColumn="0" w:lastRowLastColumn="0"/>
            <w:tcW w:w="1588" w:type="dxa"/>
            <w:vAlign w:val="center"/>
          </w:tcPr>
          <w:p w:rsidRPr="00EC17D2" w:rsidR="003128C9" w:rsidP="0058370C" w:rsidRDefault="003128C9" w14:paraId="401AF21D" w14:textId="77777777">
            <w:pPr>
              <w:spacing w:after="0" w:line="20" w:lineRule="atLeast"/>
              <w:jc w:val="right"/>
              <w:rPr>
                <w:color w:val="0070C0"/>
              </w:rPr>
            </w:pPr>
            <w:r w:rsidRPr="00EC17D2">
              <w:rPr>
                <w:color w:val="0070C0"/>
              </w:rPr>
              <w:t>aquota.user</w:t>
            </w:r>
          </w:p>
        </w:tc>
        <w:tc>
          <w:tcPr>
            <w:tcW w:w="9101" w:type="dxa"/>
            <w:vAlign w:val="center"/>
          </w:tcPr>
          <w:p w:rsidR="003128C9" w:rsidP="0058370C" w:rsidRDefault="003128C9" w14:paraId="64C72A9C" w14:textId="77777777">
            <w:pPr>
              <w:spacing w:after="0" w:line="20" w:lineRule="atLeast"/>
              <w:cnfStyle w:val="000000000000" w:firstRow="0" w:lastRow="0" w:firstColumn="0" w:lastColumn="0" w:oddVBand="0" w:evenVBand="0" w:oddHBand="0" w:evenHBand="0" w:firstRowFirstColumn="0" w:firstRowLastColumn="0" w:lastRowFirstColumn="0" w:lastRowLastColumn="0"/>
            </w:pPr>
            <w:r w:rsidRPr="004365B6">
              <w:t>Fichier binaire contenant les informations de quota utilisateur</w:t>
            </w:r>
          </w:p>
        </w:tc>
      </w:tr>
      <w:tr w:rsidR="003128C9" w:rsidTr="00BB7498" w14:paraId="2AACF12F" w14:textId="77777777">
        <w:tc>
          <w:tcPr>
            <w:cnfStyle w:val="001000000000" w:firstRow="0" w:lastRow="0" w:firstColumn="1" w:lastColumn="0" w:oddVBand="0" w:evenVBand="0" w:oddHBand="0" w:evenHBand="0" w:firstRowFirstColumn="0" w:firstRowLastColumn="0" w:lastRowFirstColumn="0" w:lastRowLastColumn="0"/>
            <w:tcW w:w="1588" w:type="dxa"/>
            <w:vAlign w:val="center"/>
          </w:tcPr>
          <w:p w:rsidRPr="00EC17D2" w:rsidR="003128C9" w:rsidP="0058370C" w:rsidRDefault="003128C9" w14:paraId="59FF4B79" w14:textId="77777777">
            <w:pPr>
              <w:spacing w:after="0" w:line="20" w:lineRule="atLeast"/>
              <w:jc w:val="right"/>
              <w:rPr>
                <w:color w:val="0070C0"/>
              </w:rPr>
            </w:pPr>
            <w:r w:rsidRPr="00EC17D2">
              <w:rPr>
                <w:color w:val="0070C0"/>
              </w:rPr>
              <w:t>aquota.group</w:t>
            </w:r>
          </w:p>
        </w:tc>
        <w:tc>
          <w:tcPr>
            <w:tcW w:w="9101" w:type="dxa"/>
            <w:vAlign w:val="center"/>
          </w:tcPr>
          <w:p w:rsidRPr="004365B6" w:rsidR="003128C9" w:rsidP="0058370C" w:rsidRDefault="003128C9" w14:paraId="31FF5000" w14:textId="77777777">
            <w:pPr>
              <w:spacing w:after="0" w:line="20" w:lineRule="atLeast"/>
              <w:cnfStyle w:val="000000000000" w:firstRow="0" w:lastRow="0" w:firstColumn="0" w:lastColumn="0" w:oddVBand="0" w:evenVBand="0" w:oddHBand="0" w:evenHBand="0" w:firstRowFirstColumn="0" w:firstRowLastColumn="0" w:lastRowFirstColumn="0" w:lastRowLastColumn="0"/>
            </w:pPr>
            <w:r w:rsidRPr="004365B6">
              <w:t>Fichier binaire contenant les informations de quota de groupe</w:t>
            </w:r>
          </w:p>
        </w:tc>
      </w:tr>
      <w:tr w:rsidR="003128C9" w:rsidTr="00BB7498" w14:paraId="55A978AB" w14:textId="77777777">
        <w:tc>
          <w:tcPr>
            <w:cnfStyle w:val="001000000000" w:firstRow="0" w:lastRow="0" w:firstColumn="1" w:lastColumn="0" w:oddVBand="0" w:evenVBand="0" w:oddHBand="0" w:evenHBand="0" w:firstRowFirstColumn="0" w:firstRowLastColumn="0" w:lastRowFirstColumn="0" w:lastRowLastColumn="0"/>
            <w:tcW w:w="1588" w:type="dxa"/>
            <w:vAlign w:val="center"/>
          </w:tcPr>
          <w:p w:rsidRPr="00EC17D2" w:rsidR="003128C9" w:rsidP="0058370C" w:rsidRDefault="003128C9" w14:paraId="47AD621A" w14:textId="77777777">
            <w:pPr>
              <w:spacing w:after="0" w:line="20" w:lineRule="atLeast"/>
              <w:jc w:val="right"/>
              <w:rPr>
                <w:color w:val="0070C0"/>
              </w:rPr>
            </w:pPr>
            <w:r w:rsidRPr="00EC17D2">
              <w:rPr>
                <w:color w:val="0070C0"/>
              </w:rPr>
              <w:t>usrquota</w:t>
            </w:r>
          </w:p>
        </w:tc>
        <w:tc>
          <w:tcPr>
            <w:tcW w:w="9101" w:type="dxa"/>
            <w:vAlign w:val="center"/>
          </w:tcPr>
          <w:p w:rsidRPr="004365B6" w:rsidR="003128C9" w:rsidP="0058370C" w:rsidRDefault="003128C9" w14:paraId="61996AF7" w14:textId="77777777">
            <w:pPr>
              <w:spacing w:after="0" w:line="20" w:lineRule="atLeast"/>
              <w:cnfStyle w:val="000000000000" w:firstRow="0" w:lastRow="0" w:firstColumn="0" w:lastColumn="0" w:oddVBand="0" w:evenVBand="0" w:oddHBand="0" w:evenHBand="0" w:firstRowFirstColumn="0" w:firstRowLastColumn="0" w:lastRowFirstColumn="0" w:lastRowLastColumn="0"/>
            </w:pPr>
            <w:r>
              <w:t>O</w:t>
            </w:r>
            <w:r w:rsidRPr="004365B6">
              <w:t xml:space="preserve">ption </w:t>
            </w:r>
            <w:r>
              <w:t xml:space="preserve">du fichier </w:t>
            </w:r>
            <w:r w:rsidRPr="00663AC1">
              <w:rPr>
                <w:i/>
              </w:rPr>
              <w:t>/etc/fstab</w:t>
            </w:r>
            <w:r w:rsidRPr="004365B6">
              <w:t xml:space="preserve"> pour les quotas d'utilisateurs</w:t>
            </w:r>
          </w:p>
        </w:tc>
      </w:tr>
      <w:tr w:rsidR="003128C9" w:rsidTr="00BB7498" w14:paraId="43591D61" w14:textId="77777777">
        <w:tc>
          <w:tcPr>
            <w:cnfStyle w:val="001000000000" w:firstRow="0" w:lastRow="0" w:firstColumn="1" w:lastColumn="0" w:oddVBand="0" w:evenVBand="0" w:oddHBand="0" w:evenHBand="0" w:firstRowFirstColumn="0" w:firstRowLastColumn="0" w:lastRowFirstColumn="0" w:lastRowLastColumn="0"/>
            <w:tcW w:w="1588" w:type="dxa"/>
            <w:vAlign w:val="center"/>
          </w:tcPr>
          <w:p w:rsidRPr="00EC17D2" w:rsidR="003128C9" w:rsidP="0058370C" w:rsidRDefault="003128C9" w14:paraId="61872A63" w14:textId="77777777">
            <w:pPr>
              <w:spacing w:after="0" w:line="20" w:lineRule="atLeast"/>
              <w:jc w:val="right"/>
              <w:rPr>
                <w:color w:val="0070C0"/>
              </w:rPr>
            </w:pPr>
            <w:r w:rsidRPr="00EC17D2">
              <w:rPr>
                <w:color w:val="0070C0"/>
              </w:rPr>
              <w:t>grpquota</w:t>
            </w:r>
          </w:p>
        </w:tc>
        <w:tc>
          <w:tcPr>
            <w:tcW w:w="9101" w:type="dxa"/>
            <w:vAlign w:val="center"/>
          </w:tcPr>
          <w:p w:rsidR="003128C9" w:rsidP="0058370C" w:rsidRDefault="003128C9" w14:paraId="1971F1E2" w14:textId="77777777">
            <w:pPr>
              <w:spacing w:after="0" w:line="20" w:lineRule="atLeast"/>
              <w:cnfStyle w:val="000000000000" w:firstRow="0" w:lastRow="0" w:firstColumn="0" w:lastColumn="0" w:oddVBand="0" w:evenVBand="0" w:oddHBand="0" w:evenHBand="0" w:firstRowFirstColumn="0" w:firstRowLastColumn="0" w:lastRowFirstColumn="0" w:lastRowLastColumn="0"/>
            </w:pPr>
            <w:r>
              <w:t>O</w:t>
            </w:r>
            <w:r w:rsidRPr="004365B6">
              <w:t xml:space="preserve">ption </w:t>
            </w:r>
            <w:r>
              <w:t xml:space="preserve">du fichier </w:t>
            </w:r>
            <w:r w:rsidRPr="00FD6DEA">
              <w:rPr>
                <w:i/>
              </w:rPr>
              <w:t>/etc/fstab</w:t>
            </w:r>
            <w:r w:rsidRPr="004365B6">
              <w:t xml:space="preserve"> pour les quotas de groupe</w:t>
            </w:r>
          </w:p>
        </w:tc>
      </w:tr>
    </w:tbl>
    <w:p w:rsidRPr="00D7407D" w:rsidR="003128C9" w:rsidP="0058370C" w:rsidRDefault="003128C9" w14:paraId="4CC8E782" w14:textId="77777777">
      <w:pPr>
        <w:spacing w:before="120" w:line="20" w:lineRule="atLeast"/>
      </w:pPr>
    </w:p>
    <w:p w:rsidR="00D97BC9" w:rsidRDefault="00D97BC9" w14:paraId="35F148A7" w14:textId="77777777">
      <w:pPr>
        <w:spacing w:after="0" w:line="276" w:lineRule="auto"/>
        <w:rPr>
          <w:b/>
          <w:color w:val="7030A0"/>
        </w:rPr>
      </w:pPr>
      <w:r>
        <w:rPr>
          <w:b/>
          <w:color w:val="7030A0"/>
        </w:rPr>
        <w:br w:type="page"/>
      </w:r>
    </w:p>
    <w:p w:rsidRPr="00D97BC9" w:rsidR="003128C9" w:rsidP="0058370C" w:rsidRDefault="003128C9" w14:paraId="09D65BA0" w14:textId="681B0870">
      <w:pPr>
        <w:spacing w:before="120" w:line="20" w:lineRule="atLeast"/>
        <w:rPr>
          <w:rFonts w:cstheme="minorHAnsi"/>
          <w:iCs/>
          <w:color w:val="0070C0"/>
          <w:lang w:val="en-CA"/>
        </w:rPr>
      </w:pPr>
      <w:r w:rsidRPr="00D7407D">
        <w:rPr>
          <w:b/>
          <w:color w:val="7030A0"/>
        </w:rPr>
        <w:lastRenderedPageBreak/>
        <w:t>Configuration des quotas</w:t>
      </w:r>
      <w:r>
        <w:rPr>
          <w:b/>
          <w:color w:val="7030A0"/>
        </w:rPr>
        <w:br/>
      </w:r>
      <w:r w:rsidRPr="000D5B5A">
        <w:t xml:space="preserve">Pour configurer des quotas, </w:t>
      </w:r>
      <w:r>
        <w:t xml:space="preserve">il faut, dans un premier temps, </w:t>
      </w:r>
      <w:r w:rsidRPr="00D97BC9">
        <w:rPr>
          <w:b/>
          <w:bCs/>
          <w:color w:val="0070C0"/>
        </w:rPr>
        <w:t>identifier un système de fichiers</w:t>
      </w:r>
      <w:r w:rsidRPr="000D5B5A">
        <w:t xml:space="preserve">. </w:t>
      </w:r>
      <w:r>
        <w:br/>
      </w:r>
      <w:r w:rsidRPr="000D5B5A">
        <w:t xml:space="preserve">Il n'est pas recommandé de définir des quotas sur le système de fichiers racine (/), mais plutôt sur des systèmes de </w:t>
      </w:r>
      <w:r w:rsidRPr="00D97BC9">
        <w:rPr>
          <w:rFonts w:cstheme="minorHAnsi"/>
        </w:rPr>
        <w:t>fichiers contenant les ensembles d'utilisateurs et de données les plus actifs.</w:t>
      </w:r>
      <w:r w:rsidRPr="00D97BC9">
        <w:rPr>
          <w:rFonts w:cstheme="minorHAnsi"/>
        </w:rPr>
        <w:br/>
      </w:r>
      <w:r w:rsidRPr="0078140A" w:rsidR="005616D3">
        <w:rPr>
          <w:rFonts w:cstheme="minorHAnsi"/>
          <w:b/>
          <w:bCs/>
          <w:color w:val="F79646" w:themeColor="accent6"/>
          <w:lang w:val="en-CA"/>
        </w:rPr>
        <w:t>&gt;&gt;</w:t>
      </w:r>
      <w:r w:rsidRPr="00D97BC9">
        <w:rPr>
          <w:rFonts w:cstheme="minorHAnsi"/>
          <w:i/>
          <w:lang w:val="en-CA"/>
        </w:rPr>
        <w:t xml:space="preserve"> </w:t>
      </w:r>
      <w:r w:rsidRPr="006F7150" w:rsidR="006F7150">
        <w:rPr>
          <w:rFonts w:cstheme="minorHAnsi"/>
          <w:b/>
          <w:color w:val="FF0000"/>
          <w:lang w:val="en-CA"/>
        </w:rPr>
        <w:t>sudo</w:t>
      </w:r>
      <w:r w:rsidR="006F7150">
        <w:rPr>
          <w:rFonts w:cstheme="minorHAnsi"/>
          <w:i/>
          <w:lang w:val="en-CA"/>
        </w:rPr>
        <w:t xml:space="preserve"> </w:t>
      </w:r>
      <w:r w:rsidRPr="00D97BC9">
        <w:rPr>
          <w:rFonts w:cstheme="minorHAnsi"/>
          <w:b/>
          <w:color w:val="FF0000"/>
          <w:lang w:val="en-CA"/>
        </w:rPr>
        <w:t>cat /etc/fstab</w:t>
      </w:r>
      <w:r w:rsidRPr="00D97BC9">
        <w:rPr>
          <w:rFonts w:cstheme="minorHAnsi"/>
          <w:b/>
          <w:color w:val="FF0000"/>
          <w:lang w:val="en-CA"/>
        </w:rPr>
        <w:br/>
      </w:r>
      <w:r w:rsidRPr="00D97BC9">
        <w:rPr>
          <w:rFonts w:cstheme="minorHAnsi"/>
          <w:b/>
          <w:iCs/>
          <w:color w:val="00B050"/>
          <w:lang w:val="en-CA"/>
        </w:rPr>
        <w:t>/dev/mapper/turnkeyvm-root</w:t>
      </w:r>
      <w:r w:rsidRPr="00D97BC9">
        <w:rPr>
          <w:rFonts w:cstheme="minorHAnsi"/>
          <w:b/>
          <w:iCs/>
          <w:color w:val="00B050"/>
          <w:lang w:val="en-CA"/>
        </w:rPr>
        <w:tab/>
      </w:r>
      <w:r w:rsidRPr="00D97BC9">
        <w:rPr>
          <w:rFonts w:cstheme="minorHAnsi"/>
          <w:b/>
          <w:iCs/>
          <w:color w:val="00B050"/>
          <w:lang w:val="en-CA"/>
        </w:rPr>
        <w:tab/>
      </w:r>
      <w:r w:rsidRPr="00D97BC9">
        <w:rPr>
          <w:rFonts w:cstheme="minorHAnsi"/>
          <w:b/>
          <w:iCs/>
          <w:color w:val="00B050"/>
          <w:lang w:val="en-CA"/>
        </w:rPr>
        <w:t>/</w:t>
      </w:r>
      <w:r w:rsidRPr="00D97BC9">
        <w:rPr>
          <w:rFonts w:cstheme="minorHAnsi"/>
          <w:b/>
          <w:iCs/>
          <w:color w:val="00B050"/>
          <w:lang w:val="en-CA"/>
        </w:rPr>
        <w:tab/>
      </w:r>
      <w:r w:rsidRPr="00D97BC9">
        <w:rPr>
          <w:rFonts w:cstheme="minorHAnsi"/>
          <w:b/>
          <w:iCs/>
          <w:color w:val="00B050"/>
          <w:lang w:val="en-CA"/>
        </w:rPr>
        <w:t>ext4</w:t>
      </w:r>
      <w:r w:rsidRPr="00D97BC9">
        <w:rPr>
          <w:rFonts w:cstheme="minorHAnsi"/>
          <w:b/>
          <w:iCs/>
          <w:color w:val="00B050"/>
          <w:lang w:val="en-CA"/>
        </w:rPr>
        <w:tab/>
      </w:r>
      <w:r w:rsidRPr="00D97BC9">
        <w:rPr>
          <w:rFonts w:cstheme="minorHAnsi"/>
          <w:b/>
          <w:iCs/>
          <w:color w:val="00B050"/>
          <w:lang w:val="en-CA"/>
        </w:rPr>
        <w:t>errors=remount-ro</w:t>
      </w:r>
      <w:r w:rsidRPr="00D97BC9">
        <w:rPr>
          <w:rFonts w:cstheme="minorHAnsi"/>
          <w:b/>
          <w:iCs/>
          <w:color w:val="00B050"/>
          <w:lang w:val="en-CA"/>
        </w:rPr>
        <w:tab/>
      </w:r>
      <w:r w:rsidRPr="00D97BC9">
        <w:rPr>
          <w:rFonts w:cstheme="minorHAnsi"/>
          <w:b/>
          <w:iCs/>
          <w:color w:val="00B050"/>
          <w:lang w:val="en-CA"/>
        </w:rPr>
        <w:t>0</w:t>
      </w:r>
      <w:r w:rsidRPr="00D97BC9">
        <w:rPr>
          <w:rFonts w:cstheme="minorHAnsi"/>
          <w:b/>
          <w:iCs/>
          <w:color w:val="00B050"/>
          <w:lang w:val="en-CA"/>
        </w:rPr>
        <w:tab/>
      </w:r>
      <w:r w:rsidRPr="00D97BC9">
        <w:rPr>
          <w:rFonts w:cstheme="minorHAnsi"/>
          <w:b/>
          <w:iCs/>
          <w:color w:val="00B050"/>
          <w:lang w:val="en-CA"/>
        </w:rPr>
        <w:t>1</w:t>
      </w:r>
      <w:r w:rsidRPr="00D97BC9">
        <w:rPr>
          <w:rFonts w:cstheme="minorHAnsi"/>
          <w:b/>
          <w:iCs/>
          <w:color w:val="00B050"/>
          <w:lang w:val="en-CA"/>
        </w:rPr>
        <w:br/>
      </w:r>
      <w:r w:rsidRPr="00D97BC9">
        <w:rPr>
          <w:rFonts w:cstheme="minorHAnsi"/>
          <w:b/>
          <w:iCs/>
          <w:color w:val="00B050"/>
          <w:lang w:val="en-CA"/>
        </w:rPr>
        <w:t>/dev/mapper/turnkeyvm-swap_1</w:t>
      </w:r>
      <w:r w:rsidRPr="00D97BC9">
        <w:rPr>
          <w:rFonts w:cstheme="minorHAnsi"/>
          <w:b/>
          <w:iCs/>
          <w:color w:val="00B050"/>
          <w:lang w:val="en-CA"/>
        </w:rPr>
        <w:tab/>
      </w:r>
      <w:r w:rsidRPr="00D97BC9">
        <w:rPr>
          <w:rFonts w:cstheme="minorHAnsi"/>
          <w:b/>
          <w:iCs/>
          <w:color w:val="00B050"/>
          <w:lang w:val="en-CA"/>
        </w:rPr>
        <w:t>none</w:t>
      </w:r>
      <w:r w:rsidRPr="00D97BC9">
        <w:rPr>
          <w:rFonts w:cstheme="minorHAnsi"/>
          <w:b/>
          <w:iCs/>
          <w:color w:val="00B050"/>
          <w:lang w:val="en-CA"/>
        </w:rPr>
        <w:tab/>
      </w:r>
      <w:r w:rsidRPr="00D97BC9">
        <w:rPr>
          <w:rFonts w:cstheme="minorHAnsi"/>
          <w:b/>
          <w:iCs/>
          <w:color w:val="00B050"/>
          <w:lang w:val="en-CA"/>
        </w:rPr>
        <w:t>swap</w:t>
      </w:r>
      <w:r w:rsidRPr="00D97BC9">
        <w:rPr>
          <w:rFonts w:cstheme="minorHAnsi"/>
          <w:b/>
          <w:iCs/>
          <w:color w:val="00B050"/>
          <w:lang w:val="en-CA"/>
        </w:rPr>
        <w:tab/>
      </w:r>
      <w:r w:rsidRPr="00D97BC9">
        <w:rPr>
          <w:rFonts w:cstheme="minorHAnsi"/>
          <w:b/>
          <w:iCs/>
          <w:color w:val="00B050"/>
          <w:lang w:val="en-CA"/>
        </w:rPr>
        <w:t>sw</w:t>
      </w:r>
      <w:r w:rsidRPr="00D97BC9">
        <w:rPr>
          <w:rFonts w:cstheme="minorHAnsi"/>
          <w:b/>
          <w:iCs/>
          <w:color w:val="00B050"/>
          <w:lang w:val="en-CA"/>
        </w:rPr>
        <w:tab/>
      </w:r>
      <w:r w:rsidRPr="00D97BC9">
        <w:rPr>
          <w:rFonts w:cstheme="minorHAnsi"/>
          <w:b/>
          <w:iCs/>
          <w:color w:val="00B050"/>
          <w:lang w:val="en-CA"/>
        </w:rPr>
        <w:tab/>
      </w:r>
      <w:r w:rsidRPr="00D97BC9">
        <w:rPr>
          <w:rFonts w:cstheme="minorHAnsi"/>
          <w:b/>
          <w:iCs/>
          <w:color w:val="00B050"/>
          <w:lang w:val="en-CA"/>
        </w:rPr>
        <w:tab/>
      </w:r>
      <w:r w:rsidRPr="00D97BC9">
        <w:rPr>
          <w:rFonts w:cstheme="minorHAnsi"/>
          <w:b/>
          <w:iCs/>
          <w:color w:val="00B050"/>
          <w:lang w:val="en-CA"/>
        </w:rPr>
        <w:t>0</w:t>
      </w:r>
      <w:r w:rsidRPr="00D97BC9">
        <w:rPr>
          <w:rFonts w:cstheme="minorHAnsi"/>
          <w:b/>
          <w:iCs/>
          <w:color w:val="00B050"/>
          <w:lang w:val="en-CA"/>
        </w:rPr>
        <w:tab/>
      </w:r>
      <w:r w:rsidRPr="00D97BC9">
        <w:rPr>
          <w:rFonts w:cstheme="minorHAnsi"/>
          <w:b/>
          <w:iCs/>
          <w:color w:val="00B050"/>
          <w:lang w:val="en-CA"/>
        </w:rPr>
        <w:t>0</w:t>
      </w:r>
      <w:r w:rsidRPr="00D97BC9">
        <w:rPr>
          <w:rFonts w:cstheme="minorHAnsi"/>
          <w:b/>
          <w:iCs/>
          <w:color w:val="00B050"/>
          <w:lang w:val="en-CA"/>
        </w:rPr>
        <w:br/>
      </w:r>
      <w:r w:rsidRPr="00D97BC9">
        <w:rPr>
          <w:rFonts w:cstheme="minorHAnsi"/>
          <w:b/>
          <w:iCs/>
          <w:color w:val="0070C0"/>
          <w:lang w:val="en-CA"/>
        </w:rPr>
        <w:t>/dev/sdb</w:t>
      </w:r>
      <w:r w:rsidRPr="00D97BC9">
        <w:rPr>
          <w:rFonts w:cstheme="minorHAnsi"/>
          <w:b/>
          <w:iCs/>
          <w:color w:val="0070C0"/>
          <w:lang w:val="en-CA"/>
        </w:rPr>
        <w:tab/>
      </w:r>
      <w:r w:rsidRPr="00D97BC9">
        <w:rPr>
          <w:rFonts w:cstheme="minorHAnsi"/>
          <w:b/>
          <w:iCs/>
          <w:color w:val="0070C0"/>
          <w:lang w:val="en-CA"/>
        </w:rPr>
        <w:tab/>
      </w:r>
      <w:r w:rsidRPr="00D97BC9">
        <w:rPr>
          <w:rFonts w:cstheme="minorHAnsi"/>
          <w:b/>
          <w:iCs/>
          <w:color w:val="0070C0"/>
          <w:lang w:val="en-CA"/>
        </w:rPr>
        <w:tab/>
      </w:r>
      <w:r w:rsidRPr="00D97BC9">
        <w:rPr>
          <w:rFonts w:cstheme="minorHAnsi"/>
          <w:b/>
          <w:iCs/>
          <w:color w:val="0070C0"/>
          <w:lang w:val="en-CA"/>
        </w:rPr>
        <w:tab/>
      </w:r>
      <w:r w:rsidRPr="00D97BC9">
        <w:rPr>
          <w:rFonts w:cstheme="minorHAnsi"/>
          <w:b/>
          <w:iCs/>
          <w:color w:val="0070C0"/>
          <w:lang w:val="en-CA"/>
        </w:rPr>
        <w:t>/data</w:t>
      </w:r>
      <w:r w:rsidRPr="00D97BC9">
        <w:rPr>
          <w:rFonts w:cstheme="minorHAnsi"/>
          <w:b/>
          <w:iCs/>
          <w:color w:val="0070C0"/>
          <w:lang w:val="en-CA"/>
        </w:rPr>
        <w:tab/>
      </w:r>
      <w:r w:rsidRPr="00D97BC9">
        <w:rPr>
          <w:rFonts w:cstheme="minorHAnsi"/>
          <w:b/>
          <w:iCs/>
          <w:color w:val="0070C0"/>
          <w:lang w:val="en-CA"/>
        </w:rPr>
        <w:t>ext4</w:t>
      </w:r>
      <w:r w:rsidRPr="00D97BC9">
        <w:rPr>
          <w:rFonts w:cstheme="minorHAnsi"/>
          <w:b/>
          <w:iCs/>
          <w:color w:val="0070C0"/>
          <w:lang w:val="en-CA"/>
        </w:rPr>
        <w:tab/>
      </w:r>
      <w:r w:rsidRPr="00D97BC9">
        <w:rPr>
          <w:rFonts w:cstheme="minorHAnsi"/>
          <w:b/>
          <w:iCs/>
          <w:color w:val="0070C0"/>
          <w:lang w:val="en-CA"/>
        </w:rPr>
        <w:t>rw</w:t>
      </w:r>
      <w:r w:rsidRPr="00D97BC9">
        <w:rPr>
          <w:rFonts w:cstheme="minorHAnsi"/>
          <w:b/>
          <w:iCs/>
          <w:color w:val="0070C0"/>
          <w:lang w:val="en-CA"/>
        </w:rPr>
        <w:tab/>
      </w:r>
      <w:r w:rsidRPr="00D97BC9">
        <w:rPr>
          <w:rFonts w:cstheme="minorHAnsi"/>
          <w:b/>
          <w:iCs/>
          <w:color w:val="0070C0"/>
          <w:lang w:val="en-CA"/>
        </w:rPr>
        <w:tab/>
      </w:r>
      <w:r w:rsidRPr="00D97BC9">
        <w:rPr>
          <w:rFonts w:cstheme="minorHAnsi"/>
          <w:b/>
          <w:iCs/>
          <w:color w:val="0070C0"/>
          <w:lang w:val="en-CA"/>
        </w:rPr>
        <w:tab/>
      </w:r>
      <w:r w:rsidRPr="00D97BC9">
        <w:rPr>
          <w:rFonts w:cstheme="minorHAnsi"/>
          <w:b/>
          <w:iCs/>
          <w:color w:val="0070C0"/>
          <w:lang w:val="en-CA"/>
        </w:rPr>
        <w:t>0</w:t>
      </w:r>
      <w:r w:rsidRPr="00D97BC9">
        <w:rPr>
          <w:rFonts w:cstheme="minorHAnsi"/>
          <w:b/>
          <w:iCs/>
          <w:color w:val="0070C0"/>
          <w:lang w:val="en-CA"/>
        </w:rPr>
        <w:tab/>
      </w:r>
      <w:r w:rsidRPr="00D97BC9">
        <w:rPr>
          <w:rFonts w:cstheme="minorHAnsi"/>
          <w:b/>
          <w:iCs/>
          <w:color w:val="0070C0"/>
          <w:lang w:val="en-CA"/>
        </w:rPr>
        <w:t>0</w:t>
      </w:r>
    </w:p>
    <w:p w:rsidR="003128C9" w:rsidP="0058370C" w:rsidRDefault="003128C9" w14:paraId="7F85C583" w14:textId="77777777">
      <w:pPr>
        <w:spacing w:before="120" w:line="20" w:lineRule="atLeast"/>
      </w:pPr>
      <w:r w:rsidRPr="00D7407D">
        <w:t xml:space="preserve">Pour configurer des quotas sur le système </w:t>
      </w:r>
      <w:r w:rsidRPr="00AE0012">
        <w:rPr>
          <w:i/>
        </w:rPr>
        <w:t>/data</w:t>
      </w:r>
      <w:r>
        <w:t> …</w:t>
      </w:r>
    </w:p>
    <w:p w:rsidRPr="00E603D5" w:rsidR="003128C9" w:rsidP="0058370C" w:rsidRDefault="003128C9" w14:paraId="49F7423A" w14:textId="763DC763">
      <w:pPr>
        <w:pStyle w:val="Paragraphedeliste"/>
        <w:numPr>
          <w:ilvl w:val="0"/>
          <w:numId w:val="55"/>
        </w:numPr>
        <w:spacing w:before="120" w:after="240" w:line="20" w:lineRule="atLeast"/>
      </w:pPr>
      <w:r w:rsidRPr="00E603D5">
        <w:t xml:space="preserve">Vérification que la partition </w:t>
      </w:r>
      <w:r w:rsidRPr="00E603D5">
        <w:rPr>
          <w:i/>
        </w:rPr>
        <w:t>/data</w:t>
      </w:r>
      <w:r w:rsidRPr="00E603D5">
        <w:t xml:space="preserve"> est montée en émettant la commande mount et en inspectant la sortie …</w:t>
      </w:r>
      <w:r>
        <w:br/>
      </w:r>
      <w:r w:rsidRPr="0078140A" w:rsidR="005616D3">
        <w:rPr>
          <w:rFonts w:cstheme="minorHAnsi"/>
          <w:b/>
          <w:bCs/>
          <w:color w:val="F79646" w:themeColor="accent6"/>
        </w:rPr>
        <w:t>&gt;&gt;</w:t>
      </w:r>
      <w:r w:rsidRPr="0078140A" w:rsidR="005616D3">
        <w:rPr>
          <w:rFonts w:cstheme="minorHAnsi"/>
          <w:b/>
          <w:bCs/>
        </w:rPr>
        <w:t xml:space="preserve"> </w:t>
      </w:r>
      <w:r w:rsidRPr="0007264E" w:rsidR="006F7150">
        <w:rPr>
          <w:rFonts w:cstheme="minorHAnsi"/>
          <w:b/>
          <w:color w:val="FF0000"/>
        </w:rPr>
        <w:t>sudo</w:t>
      </w:r>
      <w:r w:rsidR="006F7150">
        <w:rPr>
          <w:rFonts w:cstheme="minorHAnsi"/>
          <w:b/>
          <w:bCs/>
        </w:rPr>
        <w:t xml:space="preserve"> </w:t>
      </w:r>
      <w:r w:rsidRPr="0078140A">
        <w:rPr>
          <w:rFonts w:cstheme="minorHAnsi"/>
          <w:b/>
          <w:color w:val="FF0000"/>
        </w:rPr>
        <w:t xml:space="preserve">mount </w:t>
      </w:r>
      <w:r w:rsidRPr="0078140A">
        <w:rPr>
          <w:rFonts w:cstheme="minorHAnsi"/>
        </w:rPr>
        <w:br/>
      </w:r>
      <w:r w:rsidRPr="0078140A">
        <w:rPr>
          <w:rFonts w:cstheme="minorHAnsi"/>
          <w:b/>
          <w:iCs/>
          <w:color w:val="00B050"/>
        </w:rPr>
        <w:t>sysfs on /sys type sysfs (rw,nosuid,nodev,noexec,relatime)</w:t>
      </w:r>
      <w:r w:rsidRPr="0078140A">
        <w:rPr>
          <w:rFonts w:cstheme="minorHAnsi"/>
          <w:b/>
          <w:iCs/>
          <w:color w:val="00B050"/>
        </w:rPr>
        <w:br/>
      </w:r>
      <w:r w:rsidRPr="0078140A">
        <w:rPr>
          <w:rFonts w:cstheme="minorHAnsi"/>
          <w:b/>
          <w:iCs/>
          <w:color w:val="00B050"/>
        </w:rPr>
        <w:t>proc on /proc type proc (rw,nosuid,nodev,noexec,relatime)</w:t>
      </w:r>
      <w:r w:rsidRPr="0078140A">
        <w:rPr>
          <w:rFonts w:cstheme="minorHAnsi"/>
          <w:b/>
          <w:iCs/>
          <w:color w:val="00B050"/>
        </w:rPr>
        <w:br/>
      </w:r>
      <w:r w:rsidRPr="0078140A">
        <w:rPr>
          <w:rFonts w:cstheme="minorHAnsi"/>
          <w:b/>
          <w:iCs/>
          <w:color w:val="00B050"/>
        </w:rPr>
        <w:t>udev on /dev type devtmpfs (rw,nosuid,relatime,size=240188k,nr_inodes=60047,mode=755)</w:t>
      </w:r>
      <w:r w:rsidRPr="0078140A">
        <w:rPr>
          <w:rFonts w:cstheme="minorHAnsi"/>
          <w:b/>
          <w:iCs/>
          <w:color w:val="00B050"/>
        </w:rPr>
        <w:br/>
      </w:r>
      <w:r w:rsidRPr="0078140A">
        <w:rPr>
          <w:rFonts w:cstheme="minorHAnsi"/>
          <w:b/>
          <w:iCs/>
          <w:color w:val="FFC000"/>
        </w:rPr>
        <w:t>… Résultat tronqué pour l’affichage …</w:t>
      </w:r>
      <w:r w:rsidRPr="0078140A">
        <w:rPr>
          <w:rFonts w:cstheme="minorHAnsi"/>
          <w:b/>
          <w:iCs/>
          <w:color w:val="00B050"/>
        </w:rPr>
        <w:br/>
      </w:r>
      <w:r w:rsidRPr="0078140A">
        <w:rPr>
          <w:rFonts w:cstheme="minorHAnsi"/>
          <w:b/>
          <w:iCs/>
          <w:color w:val="00B050"/>
        </w:rPr>
        <w:t>/dev/sdb on /data type ext4 (rw,relatime,quota,usrquota,grpquota,data=ordered)</w:t>
      </w:r>
      <w:r w:rsidRPr="0078140A">
        <w:rPr>
          <w:rFonts w:cstheme="minorHAnsi"/>
          <w:b/>
          <w:iCs/>
          <w:color w:val="00B050"/>
        </w:rPr>
        <w:br/>
      </w:r>
    </w:p>
    <w:p w:rsidRPr="00E603D5" w:rsidR="003128C9" w:rsidP="0058370C" w:rsidRDefault="003128C9" w14:paraId="2DB48CDA" w14:textId="77777777">
      <w:pPr>
        <w:pStyle w:val="Paragraphedeliste"/>
        <w:numPr>
          <w:ilvl w:val="0"/>
          <w:numId w:val="55"/>
        </w:numPr>
        <w:spacing w:before="120" w:after="240" w:line="20" w:lineRule="atLeast"/>
      </w:pPr>
      <w:r>
        <w:t>Modification du</w:t>
      </w:r>
      <w:r w:rsidRPr="00E603D5">
        <w:t xml:space="preserve"> fichier </w:t>
      </w:r>
      <w:r w:rsidRPr="009D6163">
        <w:rPr>
          <w:i/>
        </w:rPr>
        <w:t>/etc/fstab</w:t>
      </w:r>
      <w:r w:rsidRPr="00E603D5">
        <w:t xml:space="preserve"> et ajout</w:t>
      </w:r>
      <w:r>
        <w:t xml:space="preserve"> des paramètres</w:t>
      </w:r>
      <w:r w:rsidRPr="00E603D5">
        <w:t xml:space="preserve"> </w:t>
      </w:r>
      <w:r w:rsidRPr="009D6163">
        <w:rPr>
          <w:i/>
        </w:rPr>
        <w:t>usrquota</w:t>
      </w:r>
      <w:r w:rsidRPr="00E603D5">
        <w:t xml:space="preserve"> et </w:t>
      </w:r>
      <w:r w:rsidRPr="009D6163">
        <w:rPr>
          <w:i/>
        </w:rPr>
        <w:t>grpquota</w:t>
      </w:r>
      <w:r w:rsidRPr="00E603D5">
        <w:t xml:space="preserve"> </w:t>
      </w:r>
      <w:r>
        <w:t>afin d’</w:t>
      </w:r>
      <w:r w:rsidRPr="00E603D5">
        <w:t>activer les quotas d'utilisateurs et de groupes …</w:t>
      </w:r>
      <w:r w:rsidRPr="00E603D5">
        <w:br/>
      </w:r>
      <w:r w:rsidRPr="00E603D5">
        <w:rPr>
          <w:b/>
          <w:color w:val="0070C0"/>
        </w:rPr>
        <w:t>/dev/sdb</w:t>
      </w:r>
      <w:r w:rsidRPr="00E603D5">
        <w:rPr>
          <w:b/>
          <w:color w:val="0070C0"/>
        </w:rPr>
        <w:tab/>
      </w:r>
      <w:r w:rsidRPr="00E603D5">
        <w:rPr>
          <w:b/>
          <w:color w:val="0070C0"/>
        </w:rPr>
        <w:t>/data</w:t>
      </w:r>
      <w:r w:rsidRPr="00E603D5">
        <w:rPr>
          <w:b/>
          <w:color w:val="0070C0"/>
        </w:rPr>
        <w:tab/>
      </w:r>
      <w:r w:rsidRPr="00E603D5">
        <w:rPr>
          <w:b/>
          <w:color w:val="0070C0"/>
        </w:rPr>
        <w:t>ext4</w:t>
      </w:r>
      <w:r w:rsidRPr="00E603D5">
        <w:rPr>
          <w:b/>
          <w:color w:val="0070C0"/>
        </w:rPr>
        <w:tab/>
      </w:r>
      <w:r w:rsidRPr="00E603D5">
        <w:rPr>
          <w:b/>
          <w:color w:val="0070C0"/>
        </w:rPr>
        <w:t>defaults,usrquota,grpquota</w:t>
      </w:r>
      <w:r w:rsidRPr="00E603D5">
        <w:rPr>
          <w:b/>
          <w:color w:val="0070C0"/>
        </w:rPr>
        <w:tab/>
      </w:r>
      <w:r w:rsidRPr="00E603D5">
        <w:rPr>
          <w:b/>
          <w:color w:val="0070C0"/>
        </w:rPr>
        <w:t>0</w:t>
      </w:r>
      <w:r w:rsidRPr="00E603D5">
        <w:rPr>
          <w:b/>
          <w:color w:val="0070C0"/>
        </w:rPr>
        <w:tab/>
      </w:r>
      <w:r w:rsidRPr="00E603D5">
        <w:rPr>
          <w:b/>
          <w:color w:val="0070C0"/>
        </w:rPr>
        <w:t>0</w:t>
      </w:r>
      <w:r>
        <w:rPr>
          <w:b/>
          <w:color w:val="0070C0"/>
        </w:rPr>
        <w:br/>
      </w:r>
    </w:p>
    <w:p w:rsidR="003128C9" w:rsidP="0058370C" w:rsidRDefault="003128C9" w14:paraId="028C629D" w14:textId="51C2D07E">
      <w:pPr>
        <w:pStyle w:val="Paragraphedeliste"/>
        <w:numPr>
          <w:ilvl w:val="0"/>
          <w:numId w:val="55"/>
        </w:numPr>
        <w:spacing w:before="120" w:after="240" w:line="20" w:lineRule="atLeast"/>
      </w:pPr>
      <w:r w:rsidRPr="000E2259">
        <w:t>Remont</w:t>
      </w:r>
      <w:r>
        <w:t>age</w:t>
      </w:r>
      <w:r w:rsidRPr="000E2259">
        <w:t xml:space="preserve"> </w:t>
      </w:r>
      <w:r>
        <w:t>du</w:t>
      </w:r>
      <w:r w:rsidRPr="000E2259">
        <w:t xml:space="preserve"> système de fichiers /data avec la commande …</w:t>
      </w:r>
      <w:r w:rsidRPr="000E2259">
        <w:br/>
      </w:r>
      <w:r w:rsidRPr="0078140A" w:rsidR="005616D3">
        <w:rPr>
          <w:rFonts w:cstheme="minorHAnsi"/>
          <w:b/>
          <w:bCs/>
          <w:color w:val="F79646" w:themeColor="accent6"/>
        </w:rPr>
        <w:t>&gt;&gt;</w:t>
      </w:r>
      <w:r w:rsidRPr="0078140A" w:rsidR="00AC3DA3">
        <w:rPr>
          <w:rFonts w:cstheme="minorHAnsi"/>
          <w:b/>
          <w:bCs/>
        </w:rPr>
        <w:t xml:space="preserve"> </w:t>
      </w:r>
      <w:r w:rsidRPr="0007264E" w:rsidR="006F7150">
        <w:rPr>
          <w:rFonts w:cstheme="minorHAnsi"/>
          <w:b/>
          <w:color w:val="FF0000"/>
        </w:rPr>
        <w:t>sudo</w:t>
      </w:r>
      <w:r w:rsidR="006F7150">
        <w:rPr>
          <w:rFonts w:cstheme="minorHAnsi"/>
          <w:b/>
          <w:bCs/>
        </w:rPr>
        <w:t xml:space="preserve"> </w:t>
      </w:r>
      <w:r w:rsidRPr="0078140A">
        <w:rPr>
          <w:rFonts w:cstheme="minorHAnsi"/>
          <w:b/>
          <w:color w:val="FF0000"/>
        </w:rPr>
        <w:t>mount -o remount,rw /data</w:t>
      </w:r>
      <w:r w:rsidRPr="0078140A">
        <w:rPr>
          <w:rFonts w:cstheme="minorHAnsi"/>
          <w:b/>
          <w:color w:val="FF0000"/>
        </w:rPr>
        <w:br/>
      </w:r>
      <w:r w:rsidRPr="0078140A">
        <w:rPr>
          <w:rFonts w:cstheme="minorHAnsi"/>
          <w:b/>
          <w:color w:val="FF0000"/>
        </w:rPr>
        <w:t>ou</w:t>
      </w:r>
      <w:r w:rsidRPr="0078140A">
        <w:rPr>
          <w:rFonts w:cstheme="minorHAnsi"/>
          <w:b/>
          <w:color w:val="FF0000"/>
        </w:rPr>
        <w:br/>
      </w:r>
      <w:r w:rsidRPr="0078140A" w:rsidR="005616D3">
        <w:rPr>
          <w:rFonts w:cstheme="minorHAnsi"/>
          <w:b/>
          <w:bCs/>
          <w:color w:val="F79646" w:themeColor="accent6"/>
        </w:rPr>
        <w:t>&gt;&gt;</w:t>
      </w:r>
      <w:r w:rsidRPr="0078140A" w:rsidR="00AC3DA3">
        <w:rPr>
          <w:rFonts w:cstheme="minorHAnsi"/>
          <w:b/>
          <w:bCs/>
          <w:color w:val="F79646" w:themeColor="accent6"/>
        </w:rPr>
        <w:t xml:space="preserve"> </w:t>
      </w:r>
      <w:r w:rsidRPr="0007264E" w:rsidR="006F7150">
        <w:rPr>
          <w:rFonts w:cstheme="minorHAnsi"/>
          <w:b/>
          <w:color w:val="FF0000"/>
        </w:rPr>
        <w:t>sudo</w:t>
      </w:r>
      <w:r w:rsidR="006F7150">
        <w:rPr>
          <w:rFonts w:cstheme="minorHAnsi"/>
          <w:b/>
          <w:bCs/>
          <w:color w:val="F79646" w:themeColor="accent6"/>
        </w:rPr>
        <w:t xml:space="preserve"> </w:t>
      </w:r>
      <w:r w:rsidRPr="0078140A">
        <w:rPr>
          <w:rFonts w:cstheme="minorHAnsi"/>
          <w:b/>
          <w:color w:val="FF0000"/>
        </w:rPr>
        <w:t>mount -a</w:t>
      </w:r>
      <w:r w:rsidRPr="0078140A">
        <w:rPr>
          <w:rFonts w:cstheme="minorHAnsi"/>
        </w:rPr>
        <w:br/>
      </w:r>
      <w:r>
        <w:t>Ces</w:t>
      </w:r>
      <w:r w:rsidRPr="000E2259">
        <w:t xml:space="preserve"> commande</w:t>
      </w:r>
      <w:r>
        <w:t>s</w:t>
      </w:r>
      <w:r w:rsidRPr="000E2259">
        <w:t xml:space="preserve"> active</w:t>
      </w:r>
      <w:r>
        <w:t>nt</w:t>
      </w:r>
      <w:r w:rsidRPr="000E2259">
        <w:t xml:space="preserve"> les options de quota qui ont été ajoutées précédemment sans mettre le système de fichiers hors ligne.</w:t>
      </w:r>
      <w:r>
        <w:br/>
      </w:r>
    </w:p>
    <w:p w:rsidRPr="002F0969" w:rsidR="003128C9" w:rsidP="0058370C" w:rsidRDefault="003128C9" w14:paraId="5EAFC539" w14:textId="13AFE75B">
      <w:pPr>
        <w:pStyle w:val="Paragraphedeliste"/>
        <w:numPr>
          <w:ilvl w:val="0"/>
          <w:numId w:val="55"/>
        </w:numPr>
        <w:spacing w:before="120" w:after="240" w:line="20" w:lineRule="atLeast"/>
        <w:rPr>
          <w:b/>
          <w:i/>
          <w:color w:val="00B050"/>
          <w:lang w:val="en-CA"/>
        </w:rPr>
      </w:pPr>
      <w:r w:rsidRPr="000E2259">
        <w:t>Vérifi</w:t>
      </w:r>
      <w:r>
        <w:t xml:space="preserve">cation que le système de fichiers </w:t>
      </w:r>
      <w:r w:rsidRPr="000E2259">
        <w:t>dispose des options correctes (</w:t>
      </w:r>
      <w:r w:rsidRPr="000E2259">
        <w:rPr>
          <w:i/>
        </w:rPr>
        <w:t>usrquota</w:t>
      </w:r>
      <w:r w:rsidRPr="000E2259">
        <w:t xml:space="preserve"> et </w:t>
      </w:r>
      <w:r w:rsidRPr="000E2259">
        <w:rPr>
          <w:i/>
        </w:rPr>
        <w:t>grpquota</w:t>
      </w:r>
      <w:r w:rsidRPr="000E2259">
        <w:t>)</w:t>
      </w:r>
      <w:r>
        <w:t> …</w:t>
      </w:r>
      <w:r>
        <w:br/>
      </w:r>
      <w:r w:rsidRPr="0078140A" w:rsidR="005616D3">
        <w:rPr>
          <w:rFonts w:cstheme="minorHAnsi"/>
          <w:b/>
          <w:bCs/>
          <w:color w:val="F79646" w:themeColor="accent6"/>
          <w:lang w:val="en-CA"/>
        </w:rPr>
        <w:t>&gt;&gt;</w:t>
      </w:r>
      <w:r w:rsidRPr="0078140A" w:rsidR="00AC3DA3">
        <w:rPr>
          <w:rFonts w:cstheme="minorHAnsi"/>
          <w:b/>
          <w:bCs/>
          <w:lang w:val="en-CA"/>
        </w:rPr>
        <w:t xml:space="preserve"> </w:t>
      </w:r>
      <w:r w:rsidRPr="006F7150" w:rsidR="006F7150">
        <w:rPr>
          <w:rFonts w:cstheme="minorHAnsi"/>
          <w:b/>
          <w:color w:val="FF0000"/>
          <w:lang w:val="en-CA"/>
        </w:rPr>
        <w:t>sudo</w:t>
      </w:r>
      <w:r w:rsidR="006F7150">
        <w:rPr>
          <w:rFonts w:cstheme="minorHAnsi"/>
          <w:b/>
          <w:bCs/>
          <w:lang w:val="en-CA"/>
        </w:rPr>
        <w:t xml:space="preserve"> </w:t>
      </w:r>
      <w:r w:rsidRPr="0078140A">
        <w:rPr>
          <w:rFonts w:cstheme="minorHAnsi"/>
          <w:b/>
          <w:color w:val="FF0000"/>
          <w:lang w:val="en-CA"/>
        </w:rPr>
        <w:t xml:space="preserve">mount | grep usrquota </w:t>
      </w:r>
      <w:r w:rsidRPr="0078140A">
        <w:rPr>
          <w:rFonts w:cstheme="minorHAnsi"/>
          <w:b/>
          <w:color w:val="FF0000"/>
          <w:lang w:val="en-CA"/>
        </w:rPr>
        <w:br/>
      </w:r>
      <w:r w:rsidRPr="00AC3DA3">
        <w:rPr>
          <w:b/>
          <w:iCs/>
          <w:color w:val="00B050"/>
          <w:lang w:val="en-CA"/>
        </w:rPr>
        <w:t>/dev/sdb on /data</w:t>
      </w:r>
      <w:r w:rsidRPr="00AC3DA3">
        <w:rPr>
          <w:b/>
          <w:iCs/>
          <w:color w:val="00B050"/>
          <w:lang w:val="en-CA"/>
        </w:rPr>
        <w:tab/>
      </w:r>
      <w:r w:rsidRPr="00AC3DA3">
        <w:rPr>
          <w:b/>
          <w:iCs/>
          <w:color w:val="00B050"/>
          <w:lang w:val="en-CA"/>
        </w:rPr>
        <w:t>type ext4</w:t>
      </w:r>
      <w:r w:rsidRPr="00AC3DA3">
        <w:rPr>
          <w:b/>
          <w:iCs/>
          <w:color w:val="00B050"/>
          <w:lang w:val="en-CA"/>
        </w:rPr>
        <w:tab/>
      </w:r>
      <w:r w:rsidRPr="00AC3DA3">
        <w:rPr>
          <w:b/>
          <w:iCs/>
          <w:color w:val="00B050"/>
          <w:lang w:val="en-CA"/>
        </w:rPr>
        <w:t xml:space="preserve">(rw,relatime,quota,usrquota,grpquota,data=ordered) </w:t>
      </w:r>
      <w:r w:rsidRPr="00AC3DA3">
        <w:rPr>
          <w:b/>
          <w:iCs/>
          <w:color w:val="00B050"/>
          <w:lang w:val="en-CA"/>
        </w:rPr>
        <w:br/>
      </w:r>
    </w:p>
    <w:p w:rsidRPr="00BA04BD" w:rsidR="003128C9" w:rsidP="0058370C" w:rsidRDefault="003128C9" w14:paraId="182E11A6" w14:textId="459D1DBF">
      <w:pPr>
        <w:pStyle w:val="Paragraphedeliste"/>
        <w:numPr>
          <w:ilvl w:val="0"/>
          <w:numId w:val="55"/>
        </w:numPr>
        <w:spacing w:before="120" w:after="240" w:line="20" w:lineRule="atLeast"/>
      </w:pPr>
      <w:r w:rsidRPr="00BA04BD">
        <w:t>Ajout</w:t>
      </w:r>
      <w:r>
        <w:t xml:space="preserve"> d’</w:t>
      </w:r>
      <w:r w:rsidRPr="00BA04BD">
        <w:t>un utilisateur normal pour tester les quotas avec les prochains éléments …</w:t>
      </w:r>
      <w:r w:rsidRPr="00BA04BD">
        <w:br/>
      </w:r>
      <w:r w:rsidRPr="0078140A" w:rsidR="005616D3">
        <w:rPr>
          <w:rFonts w:cstheme="minorHAnsi"/>
          <w:b/>
          <w:bCs/>
          <w:color w:val="F79646" w:themeColor="accent6"/>
          <w:lang w:val="en-CA"/>
        </w:rPr>
        <w:t>&gt;&gt;</w:t>
      </w:r>
      <w:r w:rsidRPr="0078140A" w:rsidR="00AC3DA3">
        <w:rPr>
          <w:rFonts w:cstheme="minorHAnsi"/>
          <w:b/>
          <w:bCs/>
          <w:lang w:val="en-CA"/>
        </w:rPr>
        <w:t xml:space="preserve"> </w:t>
      </w:r>
      <w:r w:rsidRPr="006F7150" w:rsidR="006F7150">
        <w:rPr>
          <w:rFonts w:cstheme="minorHAnsi"/>
          <w:b/>
          <w:color w:val="FF0000"/>
          <w:lang w:val="en-CA"/>
        </w:rPr>
        <w:t>sudo</w:t>
      </w:r>
      <w:r w:rsidR="006F7150">
        <w:rPr>
          <w:rFonts w:cstheme="minorHAnsi"/>
          <w:b/>
          <w:bCs/>
          <w:lang w:val="en-CA"/>
        </w:rPr>
        <w:t xml:space="preserve"> </w:t>
      </w:r>
      <w:r w:rsidRPr="0078140A">
        <w:rPr>
          <w:rFonts w:cstheme="minorHAnsi"/>
          <w:b/>
          <w:color w:val="FF0000"/>
        </w:rPr>
        <w:t>useradd –m quotatux</w:t>
      </w:r>
      <w:r w:rsidRPr="0078140A">
        <w:rPr>
          <w:rFonts w:cstheme="minorHAnsi"/>
          <w:b/>
          <w:color w:val="FF0000"/>
        </w:rPr>
        <w:br/>
      </w:r>
      <w:r w:rsidRPr="0078140A" w:rsidR="005616D3">
        <w:rPr>
          <w:rFonts w:cstheme="minorHAnsi"/>
          <w:b/>
          <w:bCs/>
          <w:color w:val="F79646" w:themeColor="accent6"/>
          <w:lang w:val="en-CA"/>
        </w:rPr>
        <w:t>&gt;&gt;</w:t>
      </w:r>
      <w:r w:rsidRPr="0078140A" w:rsidR="00AC3DA3">
        <w:rPr>
          <w:rFonts w:cstheme="minorHAnsi"/>
          <w:b/>
          <w:bCs/>
          <w:lang w:val="en-CA"/>
        </w:rPr>
        <w:t xml:space="preserve"> </w:t>
      </w:r>
      <w:r w:rsidRPr="006F7150" w:rsidR="006F7150">
        <w:rPr>
          <w:rFonts w:cstheme="minorHAnsi"/>
          <w:b/>
          <w:color w:val="FF0000"/>
          <w:lang w:val="en-CA"/>
        </w:rPr>
        <w:t>sudo</w:t>
      </w:r>
      <w:r w:rsidR="006F7150">
        <w:rPr>
          <w:rFonts w:cstheme="minorHAnsi"/>
          <w:b/>
          <w:bCs/>
          <w:lang w:val="en-CA"/>
        </w:rPr>
        <w:t xml:space="preserve"> </w:t>
      </w:r>
      <w:r w:rsidRPr="0078140A">
        <w:rPr>
          <w:rFonts w:cstheme="minorHAnsi"/>
          <w:b/>
          <w:color w:val="FF0000"/>
        </w:rPr>
        <w:t>passwd quotatux</w:t>
      </w:r>
      <w:r w:rsidRPr="0078140A">
        <w:rPr>
          <w:rFonts w:cstheme="minorHAnsi"/>
          <w:b/>
          <w:color w:val="FF0000"/>
        </w:rPr>
        <w:br/>
      </w:r>
    </w:p>
    <w:p w:rsidRPr="005C215C" w:rsidR="003128C9" w:rsidP="0058370C" w:rsidRDefault="003128C9" w14:paraId="3A67D40A" w14:textId="1B00AE64">
      <w:pPr>
        <w:pStyle w:val="Paragraphedeliste"/>
        <w:numPr>
          <w:ilvl w:val="0"/>
          <w:numId w:val="55"/>
        </w:numPr>
        <w:spacing w:before="120" w:after="240" w:line="20" w:lineRule="atLeast"/>
        <w:rPr>
          <w:lang w:val="en-CA"/>
        </w:rPr>
      </w:pPr>
      <w:r w:rsidRPr="001D6B5F">
        <w:t xml:space="preserve">Mise à jour des fichiers aquota. </w:t>
      </w:r>
      <w:r w:rsidRPr="001D6B5F">
        <w:rPr>
          <w:lang w:val="en-CA"/>
        </w:rPr>
        <w:t xml:space="preserve">* </w:t>
      </w:r>
      <w:r w:rsidRPr="001D6B5F">
        <w:rPr>
          <w:lang w:val="en-CA"/>
        </w:rPr>
        <w:br/>
      </w:r>
      <w:r w:rsidRPr="0078140A" w:rsidR="005616D3">
        <w:rPr>
          <w:rFonts w:cstheme="minorHAnsi"/>
          <w:b/>
          <w:bCs/>
          <w:color w:val="F79646" w:themeColor="accent6"/>
          <w:lang w:val="en-CA"/>
        </w:rPr>
        <w:t>&gt;&gt;</w:t>
      </w:r>
      <w:r w:rsidRPr="0078140A" w:rsidR="0078140A">
        <w:rPr>
          <w:rFonts w:cstheme="minorHAnsi"/>
          <w:b/>
          <w:bCs/>
          <w:color w:val="F79646" w:themeColor="accent6"/>
          <w:lang w:val="en-CA"/>
        </w:rPr>
        <w:t xml:space="preserve"> </w:t>
      </w:r>
      <w:r w:rsidRPr="006F7150" w:rsidR="006F7150">
        <w:rPr>
          <w:rFonts w:cstheme="minorHAnsi"/>
          <w:b/>
          <w:color w:val="FF0000"/>
          <w:lang w:val="en-CA"/>
        </w:rPr>
        <w:t>sudo</w:t>
      </w:r>
      <w:r w:rsidR="006F7150">
        <w:rPr>
          <w:rFonts w:cstheme="minorHAnsi"/>
          <w:b/>
          <w:bCs/>
          <w:color w:val="F79646" w:themeColor="accent6"/>
          <w:lang w:val="en-CA"/>
        </w:rPr>
        <w:t xml:space="preserve"> </w:t>
      </w:r>
      <w:r w:rsidRPr="0078140A">
        <w:rPr>
          <w:rFonts w:cstheme="minorHAnsi"/>
          <w:b/>
          <w:color w:val="FF0000"/>
          <w:lang w:val="en-CA"/>
        </w:rPr>
        <w:t>quotacheck -avugc</w:t>
      </w:r>
      <w:r w:rsidRPr="0078140A">
        <w:rPr>
          <w:rFonts w:cstheme="minorHAnsi"/>
          <w:lang w:val="en-CA"/>
        </w:rPr>
        <w:br/>
      </w:r>
      <w:r w:rsidRPr="00AC3DA3">
        <w:rPr>
          <w:b/>
          <w:iCs/>
          <w:color w:val="00B050"/>
          <w:lang w:val="en-CA"/>
        </w:rPr>
        <w:t>quotacheck: Your kernel probably supports journaled quota but you are not using it. Consider switching to journaled quota to avoid running quotacheck after an unclean shutdown.</w:t>
      </w:r>
      <w:r w:rsidRPr="00AC3DA3">
        <w:rPr>
          <w:b/>
          <w:iCs/>
          <w:color w:val="00B050"/>
          <w:lang w:val="en-CA"/>
        </w:rPr>
        <w:br/>
      </w:r>
      <w:r w:rsidRPr="00AC3DA3">
        <w:rPr>
          <w:b/>
          <w:iCs/>
          <w:color w:val="00B050"/>
          <w:lang w:val="en-CA"/>
        </w:rPr>
        <w:t>quotacheck: Scanning /dev/sdb [/data] done</w:t>
      </w:r>
      <w:r w:rsidRPr="00AC3DA3">
        <w:rPr>
          <w:b/>
          <w:iCs/>
          <w:color w:val="00B050"/>
          <w:lang w:val="en-CA"/>
        </w:rPr>
        <w:br/>
      </w:r>
      <w:r w:rsidRPr="00AC3DA3">
        <w:rPr>
          <w:b/>
          <w:iCs/>
          <w:color w:val="00B050"/>
          <w:lang w:val="en-CA"/>
        </w:rPr>
        <w:t xml:space="preserve">quotacheck: Cannot stat old user quota file /data/aquota.user: No such file or directory. Usage will not be </w:t>
      </w:r>
      <w:r w:rsidRPr="00AC3DA3">
        <w:rPr>
          <w:b/>
          <w:iCs/>
          <w:color w:val="00B050"/>
          <w:lang w:val="en-CA"/>
        </w:rPr>
        <w:br/>
      </w:r>
      <w:r w:rsidRPr="00AC3DA3">
        <w:rPr>
          <w:b/>
          <w:iCs/>
          <w:color w:val="00B050"/>
          <w:lang w:val="en-CA"/>
        </w:rPr>
        <w:t>ubtracted.</w:t>
      </w:r>
      <w:r w:rsidRPr="00AC3DA3">
        <w:rPr>
          <w:b/>
          <w:iCs/>
          <w:color w:val="00B050"/>
          <w:lang w:val="en-CA"/>
        </w:rPr>
        <w:br/>
      </w:r>
      <w:r w:rsidRPr="00AC3DA3">
        <w:rPr>
          <w:b/>
          <w:iCs/>
          <w:color w:val="00B050"/>
          <w:lang w:val="en-CA"/>
        </w:rPr>
        <w:t>quotacheck: Cannot stat old group quota file /data/aquota.group: No such file or directory. Usage will not be subtracted.</w:t>
      </w:r>
      <w:r w:rsidRPr="00AC3DA3">
        <w:rPr>
          <w:b/>
          <w:iCs/>
          <w:color w:val="00B050"/>
          <w:lang w:val="en-CA"/>
        </w:rPr>
        <w:br/>
      </w:r>
      <w:r w:rsidRPr="00AC3DA3">
        <w:rPr>
          <w:b/>
          <w:iCs/>
          <w:color w:val="00B050"/>
          <w:lang w:val="en-CA"/>
        </w:rPr>
        <w:t>quotacheck: Cannot stat old user quota file /data/aquota.user: No such file or directory. Usage will not be subtracted.</w:t>
      </w:r>
      <w:r w:rsidRPr="00AC3DA3">
        <w:rPr>
          <w:b/>
          <w:iCs/>
          <w:color w:val="00B050"/>
          <w:lang w:val="en-CA"/>
        </w:rPr>
        <w:br/>
      </w:r>
      <w:r w:rsidRPr="00AC3DA3">
        <w:rPr>
          <w:b/>
          <w:iCs/>
          <w:color w:val="00B050"/>
          <w:lang w:val="en-CA"/>
        </w:rPr>
        <w:t xml:space="preserve">quotacheck: Cannot stat old group quota file /data/aquota.group: No such file or directory. Usage will not be </w:t>
      </w:r>
      <w:r w:rsidRPr="00AC3DA3">
        <w:rPr>
          <w:b/>
          <w:iCs/>
          <w:color w:val="00B050"/>
          <w:lang w:val="en-CA"/>
        </w:rPr>
        <w:lastRenderedPageBreak/>
        <w:t>subtracted.</w:t>
      </w:r>
      <w:r w:rsidRPr="00AC3DA3">
        <w:rPr>
          <w:b/>
          <w:iCs/>
          <w:color w:val="00B050"/>
          <w:lang w:val="en-CA"/>
        </w:rPr>
        <w:br/>
      </w:r>
      <w:r w:rsidRPr="00AC3DA3">
        <w:rPr>
          <w:b/>
          <w:iCs/>
          <w:color w:val="00B050"/>
          <w:lang w:val="en-CA"/>
        </w:rPr>
        <w:t>quotacheck: Checked 2 directories and 0 files</w:t>
      </w:r>
      <w:r w:rsidRPr="00AC3DA3">
        <w:rPr>
          <w:b/>
          <w:iCs/>
          <w:color w:val="00B050"/>
          <w:lang w:val="en-CA"/>
        </w:rPr>
        <w:br/>
      </w:r>
      <w:r w:rsidRPr="00AC3DA3">
        <w:rPr>
          <w:b/>
          <w:iCs/>
          <w:color w:val="00B050"/>
          <w:lang w:val="en-CA"/>
        </w:rPr>
        <w:t>quotacheck: Old file not found.</w:t>
      </w:r>
      <w:r w:rsidRPr="00AC3DA3">
        <w:rPr>
          <w:b/>
          <w:iCs/>
          <w:color w:val="00B050"/>
          <w:lang w:val="en-CA"/>
        </w:rPr>
        <w:br/>
      </w:r>
      <w:r w:rsidRPr="00AC3DA3">
        <w:rPr>
          <w:b/>
          <w:iCs/>
          <w:color w:val="00B050"/>
          <w:lang w:val="en-CA"/>
        </w:rPr>
        <w:t>quotacheck: Old file not found.</w:t>
      </w:r>
      <w:r w:rsidRPr="00AC3DA3">
        <w:rPr>
          <w:b/>
          <w:iCs/>
          <w:color w:val="00B050"/>
          <w:lang w:val="en-CA"/>
        </w:rPr>
        <w:br/>
      </w:r>
    </w:p>
    <w:p w:rsidRPr="00916E52" w:rsidR="003128C9" w:rsidP="0058370C" w:rsidRDefault="003128C9" w14:paraId="3C3E4918" w14:textId="129BEFE9">
      <w:pPr>
        <w:pStyle w:val="Paragraphedeliste"/>
        <w:numPr>
          <w:ilvl w:val="0"/>
          <w:numId w:val="55"/>
        </w:numPr>
        <w:spacing w:before="120" w:after="240" w:line="20" w:lineRule="atLeast"/>
        <w:rPr>
          <w:lang w:val="en-CA"/>
        </w:rPr>
      </w:pPr>
      <w:r w:rsidRPr="008E34C9">
        <w:t>Modification des paramètres de quota pour un utilisateur …</w:t>
      </w:r>
      <w:r w:rsidRPr="008E34C9">
        <w:br/>
      </w:r>
      <w:r w:rsidRPr="006F7150" w:rsidR="005616D3">
        <w:rPr>
          <w:rFonts w:cstheme="minorHAnsi"/>
          <w:b/>
          <w:bCs/>
          <w:color w:val="F79646" w:themeColor="accent6"/>
          <w:lang w:val="en-CA"/>
        </w:rPr>
        <w:t>&gt;&gt;</w:t>
      </w:r>
      <w:r w:rsidRPr="006F7150" w:rsidR="006F7150">
        <w:rPr>
          <w:rFonts w:cstheme="minorHAnsi"/>
          <w:b/>
          <w:bCs/>
          <w:color w:val="F79646" w:themeColor="accent6"/>
          <w:lang w:val="en-CA"/>
        </w:rPr>
        <w:t xml:space="preserve"> </w:t>
      </w:r>
      <w:r w:rsidRPr="006F7150" w:rsidR="006F7150">
        <w:rPr>
          <w:rFonts w:cstheme="minorHAnsi"/>
          <w:b/>
          <w:color w:val="FF0000"/>
          <w:lang w:val="en-CA"/>
        </w:rPr>
        <w:t>sudo</w:t>
      </w:r>
      <w:r w:rsidR="006F7150">
        <w:rPr>
          <w:rFonts w:cstheme="minorHAnsi"/>
          <w:b/>
          <w:bCs/>
          <w:lang w:val="en-CA"/>
        </w:rPr>
        <w:t xml:space="preserve"> </w:t>
      </w:r>
      <w:r w:rsidRPr="0078140A">
        <w:rPr>
          <w:rFonts w:cstheme="minorHAnsi"/>
          <w:b/>
          <w:color w:val="FF0000"/>
          <w:lang w:val="en-CA"/>
        </w:rPr>
        <w:t>edquota –u quotatux</w:t>
      </w:r>
      <w:r w:rsidRPr="0078140A">
        <w:rPr>
          <w:rFonts w:cstheme="minorHAnsi"/>
          <w:b/>
          <w:color w:val="FF0000"/>
          <w:lang w:val="en-CA"/>
        </w:rPr>
        <w:br/>
      </w:r>
      <w:r w:rsidRPr="00AC3DA3">
        <w:rPr>
          <w:b/>
          <w:iCs/>
          <w:color w:val="00B050"/>
          <w:lang w:val="en-CA"/>
        </w:rPr>
        <w:t>Disk quotas for user quotatux (uid 1002):</w:t>
      </w:r>
      <w:r w:rsidRPr="00AC3DA3">
        <w:rPr>
          <w:b/>
          <w:iCs/>
          <w:color w:val="00B050"/>
          <w:lang w:val="en-CA"/>
        </w:rPr>
        <w:br/>
      </w:r>
      <w:r w:rsidRPr="00AC3DA3">
        <w:rPr>
          <w:b/>
          <w:iCs/>
          <w:color w:val="00B050"/>
          <w:lang w:val="en-CA"/>
        </w:rPr>
        <w:t>Filesystem</w:t>
      </w:r>
      <w:r w:rsidRPr="00AC3DA3">
        <w:rPr>
          <w:b/>
          <w:iCs/>
          <w:color w:val="00B050"/>
          <w:lang w:val="en-CA"/>
        </w:rPr>
        <w:tab/>
      </w:r>
      <w:r w:rsidRPr="00AC3DA3">
        <w:rPr>
          <w:b/>
          <w:iCs/>
          <w:color w:val="00B050"/>
          <w:lang w:val="en-CA"/>
        </w:rPr>
        <w:t>blocks</w:t>
      </w:r>
      <w:r w:rsidRPr="00AC3DA3">
        <w:rPr>
          <w:b/>
          <w:iCs/>
          <w:color w:val="00B050"/>
          <w:lang w:val="en-CA"/>
        </w:rPr>
        <w:tab/>
      </w:r>
      <w:r w:rsidRPr="00AC3DA3">
        <w:rPr>
          <w:b/>
          <w:iCs/>
          <w:color w:val="00B050"/>
          <w:lang w:val="en-CA"/>
        </w:rPr>
        <w:t>soft</w:t>
      </w:r>
      <w:r w:rsidRPr="00AC3DA3">
        <w:rPr>
          <w:b/>
          <w:iCs/>
          <w:color w:val="00B050"/>
          <w:lang w:val="en-CA"/>
        </w:rPr>
        <w:tab/>
      </w:r>
      <w:r w:rsidRPr="00AC3DA3">
        <w:rPr>
          <w:b/>
          <w:iCs/>
          <w:color w:val="00B050"/>
          <w:lang w:val="en-CA"/>
        </w:rPr>
        <w:t>hard</w:t>
      </w:r>
      <w:r w:rsidRPr="00AC3DA3">
        <w:rPr>
          <w:b/>
          <w:iCs/>
          <w:color w:val="00B050"/>
          <w:lang w:val="en-CA"/>
        </w:rPr>
        <w:tab/>
      </w:r>
      <w:r w:rsidRPr="00AC3DA3">
        <w:rPr>
          <w:b/>
          <w:iCs/>
          <w:color w:val="00B050"/>
          <w:lang w:val="en-CA"/>
        </w:rPr>
        <w:t>inodes</w:t>
      </w:r>
      <w:r w:rsidRPr="00AC3DA3">
        <w:rPr>
          <w:b/>
          <w:iCs/>
          <w:color w:val="00B050"/>
          <w:lang w:val="en-CA"/>
        </w:rPr>
        <w:tab/>
      </w:r>
      <w:r w:rsidRPr="00AC3DA3">
        <w:rPr>
          <w:b/>
          <w:iCs/>
          <w:color w:val="00B050"/>
          <w:lang w:val="en-CA"/>
        </w:rPr>
        <w:t>soft</w:t>
      </w:r>
      <w:r w:rsidRPr="00AC3DA3">
        <w:rPr>
          <w:b/>
          <w:iCs/>
          <w:color w:val="00B050"/>
          <w:lang w:val="en-CA"/>
        </w:rPr>
        <w:tab/>
      </w:r>
      <w:r w:rsidRPr="00AC3DA3">
        <w:rPr>
          <w:b/>
          <w:iCs/>
          <w:color w:val="00B050"/>
          <w:lang w:val="en-CA"/>
        </w:rPr>
        <w:t>hard</w:t>
      </w:r>
      <w:r w:rsidRPr="00AC3DA3">
        <w:rPr>
          <w:b/>
          <w:iCs/>
          <w:color w:val="00B050"/>
          <w:lang w:val="en-CA"/>
        </w:rPr>
        <w:br/>
      </w:r>
      <w:r w:rsidRPr="00AC3DA3">
        <w:rPr>
          <w:b/>
          <w:iCs/>
          <w:color w:val="00B050"/>
          <w:lang w:val="en-CA"/>
        </w:rPr>
        <w:t>/dev/sdb</w:t>
      </w:r>
      <w:r w:rsidRPr="00AC3DA3">
        <w:rPr>
          <w:b/>
          <w:iCs/>
          <w:color w:val="00B050"/>
          <w:lang w:val="en-CA"/>
        </w:rPr>
        <w:tab/>
      </w:r>
      <w:r w:rsidRPr="00AC3DA3">
        <w:rPr>
          <w:b/>
          <w:iCs/>
          <w:color w:val="00B050"/>
          <w:lang w:val="en-CA"/>
        </w:rPr>
        <w:t>0</w:t>
      </w:r>
      <w:r w:rsidRPr="00AC3DA3">
        <w:rPr>
          <w:b/>
          <w:iCs/>
          <w:color w:val="00B050"/>
          <w:lang w:val="en-CA"/>
        </w:rPr>
        <w:tab/>
      </w:r>
      <w:r w:rsidRPr="00AC3DA3">
        <w:rPr>
          <w:b/>
          <w:iCs/>
          <w:color w:val="00B050"/>
          <w:lang w:val="en-CA"/>
        </w:rPr>
        <w:t>0</w:t>
      </w:r>
      <w:r w:rsidRPr="00AC3DA3">
        <w:rPr>
          <w:b/>
          <w:iCs/>
          <w:color w:val="00B050"/>
          <w:lang w:val="en-CA"/>
        </w:rPr>
        <w:tab/>
      </w:r>
      <w:r w:rsidRPr="00AC3DA3">
        <w:rPr>
          <w:b/>
          <w:iCs/>
          <w:color w:val="00B050"/>
          <w:lang w:val="en-CA"/>
        </w:rPr>
        <w:t>0</w:t>
      </w:r>
      <w:r w:rsidRPr="00AC3DA3">
        <w:rPr>
          <w:b/>
          <w:iCs/>
          <w:color w:val="00B050"/>
          <w:lang w:val="en-CA"/>
        </w:rPr>
        <w:tab/>
      </w:r>
      <w:r w:rsidRPr="00AC3DA3">
        <w:rPr>
          <w:b/>
          <w:iCs/>
          <w:color w:val="00B050"/>
          <w:lang w:val="en-CA"/>
        </w:rPr>
        <w:t>0</w:t>
      </w:r>
      <w:r w:rsidRPr="00AC3DA3">
        <w:rPr>
          <w:b/>
          <w:iCs/>
          <w:color w:val="00B050"/>
          <w:lang w:val="en-CA"/>
        </w:rPr>
        <w:tab/>
      </w:r>
      <w:r w:rsidRPr="00AC3DA3">
        <w:rPr>
          <w:b/>
          <w:iCs/>
          <w:color w:val="00B050"/>
          <w:lang w:val="en-CA"/>
        </w:rPr>
        <w:t>0</w:t>
      </w:r>
      <w:r w:rsidRPr="00AC3DA3">
        <w:rPr>
          <w:b/>
          <w:iCs/>
          <w:color w:val="00B050"/>
          <w:lang w:val="en-CA"/>
        </w:rPr>
        <w:tab/>
      </w:r>
      <w:r w:rsidRPr="00AC3DA3">
        <w:rPr>
          <w:b/>
          <w:iCs/>
          <w:color w:val="00B050"/>
          <w:lang w:val="en-CA"/>
        </w:rPr>
        <w:t>0</w:t>
      </w:r>
      <w:r w:rsidRPr="00AC3DA3">
        <w:rPr>
          <w:b/>
          <w:iCs/>
          <w:color w:val="00B050"/>
          <w:lang w:val="en-CA"/>
        </w:rPr>
        <w:br/>
      </w:r>
    </w:p>
    <w:p w:rsidRPr="00441ACA" w:rsidR="003128C9" w:rsidP="0058370C" w:rsidRDefault="003128C9" w14:paraId="3C86DFCE" w14:textId="77777777">
      <w:pPr>
        <w:pStyle w:val="Paragraphedeliste"/>
        <w:numPr>
          <w:ilvl w:val="0"/>
          <w:numId w:val="55"/>
        </w:numPr>
        <w:spacing w:before="120" w:after="240" w:line="20" w:lineRule="atLeast"/>
      </w:pPr>
      <w:r w:rsidRPr="00EE74B7">
        <w:t>Défini</w:t>
      </w:r>
      <w:r>
        <w:t>tion d</w:t>
      </w:r>
      <w:r w:rsidRPr="00EE74B7">
        <w:t>es quotas de bloc de quota</w:t>
      </w:r>
      <w:r>
        <w:t>tux</w:t>
      </w:r>
      <w:r w:rsidRPr="00EE74B7">
        <w:t xml:space="preserve"> pour correspondre aux éléments suivants</w:t>
      </w:r>
      <w:r>
        <w:t> …</w:t>
      </w:r>
      <w:r>
        <w:br/>
      </w:r>
      <w:r w:rsidRPr="00AC3DA3">
        <w:rPr>
          <w:b/>
          <w:iCs/>
          <w:color w:val="00B050"/>
          <w:lang w:val="en-CA"/>
        </w:rPr>
        <w:t>Filesystem</w:t>
      </w:r>
      <w:r w:rsidRPr="00AC3DA3">
        <w:rPr>
          <w:b/>
          <w:iCs/>
          <w:color w:val="00B050"/>
          <w:lang w:val="en-CA"/>
        </w:rPr>
        <w:tab/>
      </w:r>
      <w:r w:rsidRPr="00AC3DA3">
        <w:rPr>
          <w:b/>
          <w:iCs/>
          <w:color w:val="00B050"/>
          <w:lang w:val="en-CA"/>
        </w:rPr>
        <w:t>blocks</w:t>
      </w:r>
      <w:r w:rsidRPr="00AC3DA3">
        <w:rPr>
          <w:b/>
          <w:iCs/>
          <w:color w:val="00B050"/>
          <w:lang w:val="en-CA"/>
        </w:rPr>
        <w:tab/>
      </w:r>
      <w:r w:rsidRPr="00AC3DA3">
        <w:rPr>
          <w:b/>
          <w:iCs/>
          <w:color w:val="00B050"/>
          <w:lang w:val="en-CA"/>
        </w:rPr>
        <w:t>soft</w:t>
      </w:r>
      <w:r w:rsidRPr="00AC3DA3">
        <w:rPr>
          <w:b/>
          <w:iCs/>
          <w:color w:val="00B050"/>
          <w:lang w:val="en-CA"/>
        </w:rPr>
        <w:tab/>
      </w:r>
      <w:r w:rsidRPr="00AC3DA3">
        <w:rPr>
          <w:b/>
          <w:iCs/>
          <w:color w:val="00B050"/>
          <w:lang w:val="en-CA"/>
        </w:rPr>
        <w:t>hard</w:t>
      </w:r>
      <w:r w:rsidRPr="00AC3DA3">
        <w:rPr>
          <w:b/>
          <w:iCs/>
          <w:color w:val="00B050"/>
          <w:lang w:val="en-CA"/>
        </w:rPr>
        <w:tab/>
      </w:r>
      <w:r w:rsidRPr="00AC3DA3">
        <w:rPr>
          <w:b/>
          <w:iCs/>
          <w:color w:val="00B050"/>
          <w:lang w:val="en-CA"/>
        </w:rPr>
        <w:t>inodes</w:t>
      </w:r>
      <w:r w:rsidRPr="00AC3DA3">
        <w:rPr>
          <w:b/>
          <w:iCs/>
          <w:color w:val="00B050"/>
          <w:lang w:val="en-CA"/>
        </w:rPr>
        <w:tab/>
      </w:r>
      <w:r w:rsidRPr="00AC3DA3">
        <w:rPr>
          <w:b/>
          <w:iCs/>
          <w:color w:val="00B050"/>
          <w:lang w:val="en-CA"/>
        </w:rPr>
        <w:t>soft</w:t>
      </w:r>
      <w:r w:rsidRPr="00AC3DA3">
        <w:rPr>
          <w:b/>
          <w:iCs/>
          <w:color w:val="00B050"/>
          <w:lang w:val="en-CA"/>
        </w:rPr>
        <w:tab/>
      </w:r>
      <w:r w:rsidRPr="00AC3DA3">
        <w:rPr>
          <w:b/>
          <w:iCs/>
          <w:color w:val="00B050"/>
          <w:lang w:val="en-CA"/>
        </w:rPr>
        <w:t>hard</w:t>
      </w:r>
      <w:r w:rsidRPr="00AC3DA3">
        <w:rPr>
          <w:b/>
          <w:iCs/>
          <w:color w:val="00B050"/>
          <w:lang w:val="en-CA"/>
        </w:rPr>
        <w:br/>
      </w:r>
      <w:r w:rsidRPr="00AC3DA3">
        <w:rPr>
          <w:b/>
          <w:iCs/>
          <w:color w:val="00B050"/>
          <w:lang w:val="en-CA"/>
        </w:rPr>
        <w:t>/dev/sdb</w:t>
      </w:r>
      <w:r w:rsidRPr="00AC3DA3">
        <w:rPr>
          <w:b/>
          <w:iCs/>
          <w:color w:val="00B050"/>
          <w:lang w:val="en-CA"/>
        </w:rPr>
        <w:tab/>
      </w:r>
      <w:r w:rsidRPr="00AC3DA3">
        <w:rPr>
          <w:b/>
          <w:iCs/>
          <w:color w:val="00B050"/>
          <w:lang w:val="en-CA"/>
        </w:rPr>
        <w:t>0</w:t>
      </w:r>
      <w:r w:rsidRPr="00AC3DA3">
        <w:rPr>
          <w:b/>
          <w:iCs/>
          <w:color w:val="00B050"/>
          <w:lang w:val="en-CA"/>
        </w:rPr>
        <w:tab/>
      </w:r>
      <w:r w:rsidRPr="00AC3DA3">
        <w:rPr>
          <w:b/>
          <w:iCs/>
          <w:color w:val="00B050"/>
          <w:lang w:val="en-CA"/>
        </w:rPr>
        <w:t>5000</w:t>
      </w:r>
      <w:r w:rsidRPr="00AC3DA3">
        <w:rPr>
          <w:b/>
          <w:iCs/>
          <w:color w:val="00B050"/>
          <w:lang w:val="en-CA"/>
        </w:rPr>
        <w:tab/>
      </w:r>
      <w:r w:rsidRPr="00AC3DA3">
        <w:rPr>
          <w:b/>
          <w:iCs/>
          <w:color w:val="00B050"/>
          <w:lang w:val="en-CA"/>
        </w:rPr>
        <w:t>6000</w:t>
      </w:r>
      <w:r w:rsidRPr="00AC3DA3">
        <w:rPr>
          <w:b/>
          <w:iCs/>
          <w:color w:val="00B050"/>
          <w:lang w:val="en-CA"/>
        </w:rPr>
        <w:tab/>
      </w:r>
      <w:r w:rsidRPr="00AC3DA3">
        <w:rPr>
          <w:b/>
          <w:iCs/>
          <w:color w:val="00B050"/>
          <w:lang w:val="en-CA"/>
        </w:rPr>
        <w:t>0</w:t>
      </w:r>
      <w:r w:rsidRPr="00AC3DA3">
        <w:rPr>
          <w:b/>
          <w:iCs/>
          <w:color w:val="00B050"/>
          <w:lang w:val="en-CA"/>
        </w:rPr>
        <w:tab/>
      </w:r>
      <w:r w:rsidRPr="00AC3DA3">
        <w:rPr>
          <w:b/>
          <w:iCs/>
          <w:color w:val="00B050"/>
          <w:lang w:val="en-CA"/>
        </w:rPr>
        <w:t>0</w:t>
      </w:r>
      <w:r w:rsidRPr="00AC3DA3">
        <w:rPr>
          <w:b/>
          <w:iCs/>
          <w:color w:val="00B050"/>
          <w:lang w:val="en-CA"/>
        </w:rPr>
        <w:tab/>
      </w:r>
      <w:r w:rsidRPr="00AC3DA3">
        <w:rPr>
          <w:b/>
          <w:iCs/>
          <w:color w:val="00B050"/>
          <w:lang w:val="en-CA"/>
        </w:rPr>
        <w:t>0</w:t>
      </w:r>
      <w:r w:rsidRPr="00AC3DA3">
        <w:rPr>
          <w:b/>
          <w:iCs/>
          <w:color w:val="00B050"/>
          <w:lang w:val="en-CA"/>
        </w:rPr>
        <w:br/>
      </w:r>
    </w:p>
    <w:p w:rsidR="003128C9" w:rsidP="0058370C" w:rsidRDefault="003128C9" w14:paraId="1D44C39F" w14:textId="77777777">
      <w:pPr>
        <w:pStyle w:val="Paragraphedeliste"/>
        <w:numPr>
          <w:ilvl w:val="0"/>
          <w:numId w:val="55"/>
        </w:numPr>
        <w:spacing w:before="120" w:after="240" w:line="20" w:lineRule="atLeast"/>
      </w:pPr>
      <w:r w:rsidRPr="0080713A">
        <w:t>Enregistre</w:t>
      </w:r>
      <w:r>
        <w:t>ment</w:t>
      </w:r>
      <w:r w:rsidRPr="0080713A">
        <w:t xml:space="preserve"> et </w:t>
      </w:r>
      <w:r>
        <w:t>sortie de l’éditeur</w:t>
      </w:r>
      <w:r w:rsidRPr="0080713A">
        <w:t>.</w:t>
      </w:r>
      <w:r>
        <w:br/>
      </w:r>
      <w:r>
        <w:t>Le tout</w:t>
      </w:r>
      <w:r w:rsidRPr="0080713A">
        <w:t xml:space="preserve"> sera chargé correctement par le système de quota</w:t>
      </w:r>
      <w:r w:rsidRPr="0080713A">
        <w:rPr>
          <w:b/>
          <w:i/>
          <w:color w:val="00B050"/>
        </w:rPr>
        <w:t>.</w:t>
      </w:r>
      <w:r>
        <w:rPr>
          <w:b/>
          <w:i/>
          <w:color w:val="00B050"/>
        </w:rPr>
        <w:br/>
      </w:r>
      <w:r w:rsidRPr="0080713A">
        <w:rPr>
          <w:b/>
          <w:i/>
          <w:color w:val="00B050"/>
        </w:rPr>
        <w:br/>
      </w:r>
    </w:p>
    <w:p w:rsidRPr="0078140A" w:rsidR="003128C9" w:rsidP="0058370C" w:rsidRDefault="003128C9" w14:paraId="72115FCF" w14:textId="3026C59E">
      <w:pPr>
        <w:pStyle w:val="Paragraphedeliste"/>
        <w:numPr>
          <w:ilvl w:val="0"/>
          <w:numId w:val="55"/>
        </w:numPr>
        <w:spacing w:before="120" w:after="240" w:line="20" w:lineRule="atLeast"/>
        <w:rPr>
          <w:rFonts w:cstheme="minorHAnsi"/>
        </w:rPr>
      </w:pPr>
      <w:r>
        <w:t xml:space="preserve">Connexion </w:t>
      </w:r>
      <w:r w:rsidRPr="004466FB">
        <w:t xml:space="preserve">en tant </w:t>
      </w:r>
      <w:r w:rsidRPr="00BC40AD">
        <w:rPr>
          <w:i/>
        </w:rPr>
        <w:t>quotatux</w:t>
      </w:r>
      <w:r>
        <w:br/>
      </w:r>
      <w:r>
        <w:t>(ou encore avec l’</w:t>
      </w:r>
      <w:r w:rsidRPr="004466FB">
        <w:t>utilis</w:t>
      </w:r>
      <w:r>
        <w:t>ation de</w:t>
      </w:r>
      <w:r w:rsidRPr="004466FB">
        <w:t xml:space="preserve"> la commande su</w:t>
      </w:r>
      <w:r>
        <w:t xml:space="preserve"> -</w:t>
      </w:r>
      <w:r w:rsidRPr="004466FB">
        <w:t xml:space="preserve"> pour devenir quota</w:t>
      </w:r>
      <w:r>
        <w:t>tux)</w:t>
      </w:r>
      <w:r>
        <w:br/>
      </w:r>
      <w:r w:rsidRPr="006F7150" w:rsidR="005616D3">
        <w:rPr>
          <w:rFonts w:cstheme="minorHAnsi"/>
          <w:b/>
          <w:bCs/>
          <w:color w:val="F79646" w:themeColor="accent6"/>
        </w:rPr>
        <w:t>&gt;&gt;</w:t>
      </w:r>
      <w:r w:rsidRPr="0078140A" w:rsidR="005616D3">
        <w:rPr>
          <w:rFonts w:cstheme="minorHAnsi"/>
          <w:b/>
          <w:bCs/>
        </w:rPr>
        <w:t xml:space="preserve"> </w:t>
      </w:r>
      <w:r w:rsidRPr="0078140A">
        <w:rPr>
          <w:rFonts w:cstheme="minorHAnsi"/>
          <w:b/>
          <w:color w:val="FF0000"/>
        </w:rPr>
        <w:t>su – quotatux</w:t>
      </w:r>
      <w:r w:rsidRPr="0078140A">
        <w:rPr>
          <w:rFonts w:cstheme="minorHAnsi"/>
          <w:b/>
          <w:color w:val="FF0000"/>
        </w:rPr>
        <w:br/>
      </w:r>
    </w:p>
    <w:p w:rsidR="003128C9" w:rsidP="0058370C" w:rsidRDefault="003128C9" w14:paraId="1F95791E" w14:textId="65D79E56">
      <w:pPr>
        <w:pStyle w:val="Paragraphedeliste"/>
        <w:numPr>
          <w:ilvl w:val="0"/>
          <w:numId w:val="55"/>
        </w:numPr>
        <w:spacing w:before="120" w:after="240" w:line="20" w:lineRule="atLeast"/>
      </w:pPr>
      <w:r w:rsidRPr="00014E17">
        <w:t>Cré</w:t>
      </w:r>
      <w:r>
        <w:t>ation</w:t>
      </w:r>
      <w:r w:rsidRPr="00014E17">
        <w:t xml:space="preserve"> </w:t>
      </w:r>
      <w:r>
        <w:t>d’</w:t>
      </w:r>
      <w:r w:rsidRPr="00014E17">
        <w:t>un nouveau fichier dans le répertoire /data en tant que quota</w:t>
      </w:r>
      <w:r>
        <w:t>tux …</w:t>
      </w:r>
      <w:r>
        <w:br/>
      </w:r>
      <w:r w:rsidRPr="006F7150" w:rsidR="005616D3">
        <w:rPr>
          <w:rFonts w:cstheme="minorHAnsi"/>
          <w:b/>
          <w:bCs/>
          <w:color w:val="F79646" w:themeColor="accent6"/>
        </w:rPr>
        <w:t>&gt;&gt;</w:t>
      </w:r>
      <w:r w:rsidR="006F7150">
        <w:rPr>
          <w:rFonts w:cstheme="minorHAnsi"/>
          <w:b/>
          <w:bCs/>
        </w:rPr>
        <w:t xml:space="preserve"> </w:t>
      </w:r>
      <w:r w:rsidRPr="0078140A">
        <w:rPr>
          <w:rFonts w:cstheme="minorHAnsi"/>
          <w:b/>
          <w:color w:val="FF0000"/>
        </w:rPr>
        <w:t>touch /data/quotatux.texte</w:t>
      </w:r>
      <w:r w:rsidRPr="0078140A">
        <w:rPr>
          <w:rFonts w:cstheme="minorHAnsi"/>
          <w:b/>
          <w:color w:val="FF0000"/>
        </w:rPr>
        <w:br/>
      </w:r>
      <w:r>
        <w:rPr>
          <w:rFonts w:ascii="Courier New" w:hAnsi="Courier New" w:cs="Courier New"/>
          <w:b/>
          <w:color w:val="FF0000"/>
        </w:rPr>
        <w:br/>
      </w:r>
      <w:r w:rsidRPr="00072F34">
        <w:rPr>
          <w:b/>
        </w:rPr>
        <w:t>Attention</w:t>
      </w:r>
      <w:r w:rsidRPr="0016021A">
        <w:t xml:space="preserve"> …</w:t>
      </w:r>
      <w:r w:rsidRPr="0016021A">
        <w:br/>
      </w:r>
      <w:r w:rsidRPr="0016021A">
        <w:t>Il faudra au besoin modifie</w:t>
      </w:r>
      <w:r>
        <w:t>r</w:t>
      </w:r>
      <w:r w:rsidRPr="0016021A">
        <w:t xml:space="preserve"> les droits (permissions) sur le dossier data.</w:t>
      </w:r>
      <w:r>
        <w:br/>
      </w:r>
    </w:p>
    <w:p w:rsidRPr="008977DC" w:rsidR="003128C9" w:rsidP="0058370C" w:rsidRDefault="003128C9" w14:paraId="4454438C" w14:textId="0ADC6EFD">
      <w:pPr>
        <w:pStyle w:val="Paragraphedeliste"/>
        <w:numPr>
          <w:ilvl w:val="0"/>
          <w:numId w:val="55"/>
        </w:numPr>
        <w:spacing w:before="120" w:after="240" w:line="20" w:lineRule="atLeast"/>
      </w:pPr>
      <w:r w:rsidRPr="008977DC">
        <w:t>Vérification du quota répertorié pour l’usager quotatux (en tant qu'utilisateur root) …</w:t>
      </w:r>
      <w:r w:rsidRPr="008977DC">
        <w:br/>
      </w:r>
      <w:r w:rsidRPr="006F7150" w:rsidR="005616D3">
        <w:rPr>
          <w:rFonts w:cstheme="minorHAnsi"/>
          <w:b/>
          <w:bCs/>
          <w:color w:val="F79646" w:themeColor="accent6"/>
          <w:lang w:val="en-CA"/>
        </w:rPr>
        <w:t>&gt;&gt;</w:t>
      </w:r>
      <w:r w:rsidRPr="0078140A">
        <w:rPr>
          <w:rFonts w:cstheme="minorHAnsi"/>
          <w:i/>
        </w:rPr>
        <w:t xml:space="preserve"> </w:t>
      </w:r>
      <w:r w:rsidRPr="00FB152F" w:rsidR="00FB152F">
        <w:rPr>
          <w:rFonts w:cstheme="minorHAnsi"/>
          <w:b/>
          <w:color w:val="FF0000"/>
        </w:rPr>
        <w:t>sudo</w:t>
      </w:r>
      <w:r w:rsidR="00FB152F">
        <w:rPr>
          <w:rFonts w:cstheme="minorHAnsi"/>
          <w:i/>
        </w:rPr>
        <w:t xml:space="preserve"> </w:t>
      </w:r>
      <w:r w:rsidRPr="0078140A">
        <w:rPr>
          <w:rFonts w:cstheme="minorHAnsi"/>
          <w:b/>
          <w:color w:val="FF0000"/>
        </w:rPr>
        <w:t>quota quotatux</w:t>
      </w:r>
      <w:r w:rsidRPr="0078140A">
        <w:rPr>
          <w:rFonts w:cstheme="minorHAnsi"/>
          <w:b/>
          <w:color w:val="FF0000"/>
        </w:rPr>
        <w:br/>
      </w:r>
      <w:r w:rsidRPr="00AC3DA3">
        <w:rPr>
          <w:b/>
          <w:iCs/>
          <w:color w:val="00B050"/>
          <w:lang w:val="en-CA"/>
        </w:rPr>
        <w:t>Disk quotas for user quotatux (uid 1002): none</w:t>
      </w:r>
      <w:r w:rsidRPr="00AC3DA3">
        <w:rPr>
          <w:b/>
          <w:iCs/>
          <w:color w:val="00B050"/>
          <w:lang w:val="en-CA"/>
        </w:rPr>
        <w:br/>
      </w:r>
    </w:p>
    <w:p w:rsidRPr="0078140A" w:rsidR="003128C9" w:rsidP="0058370C" w:rsidRDefault="003128C9" w14:paraId="6FB02EEB" w14:textId="65BDEB27">
      <w:pPr>
        <w:pStyle w:val="Paragraphedeliste"/>
        <w:numPr>
          <w:ilvl w:val="0"/>
          <w:numId w:val="55"/>
        </w:numPr>
        <w:spacing w:before="120" w:after="240" w:line="20" w:lineRule="atLeast"/>
        <w:rPr>
          <w:rFonts w:cstheme="minorHAnsi"/>
        </w:rPr>
      </w:pPr>
      <w:r w:rsidRPr="00013240">
        <w:t xml:space="preserve">Activation du système de quotas pour le système de fichier </w:t>
      </w:r>
      <w:r w:rsidRPr="00013240">
        <w:rPr>
          <w:i/>
        </w:rPr>
        <w:t>/data</w:t>
      </w:r>
      <w:r w:rsidRPr="00013240">
        <w:t xml:space="preserve">. </w:t>
      </w:r>
      <w:r w:rsidRPr="00013240">
        <w:br/>
      </w:r>
      <w:r w:rsidRPr="00013240">
        <w:t>Auparavant, le système suivait les quotas mais ne les appliquait pas.</w:t>
      </w:r>
      <w:r w:rsidRPr="00013240">
        <w:br/>
      </w:r>
      <w:r w:rsidRPr="006F7150" w:rsidR="005616D3">
        <w:rPr>
          <w:rFonts w:cstheme="minorHAnsi"/>
          <w:b/>
          <w:bCs/>
          <w:color w:val="F79646" w:themeColor="accent6"/>
          <w:lang w:val="en-CA"/>
        </w:rPr>
        <w:t>&gt;&gt;</w:t>
      </w:r>
      <w:r w:rsidRPr="0078140A" w:rsidR="00AC3DA3">
        <w:rPr>
          <w:rFonts w:cstheme="minorHAnsi"/>
          <w:b/>
          <w:bCs/>
          <w:lang w:val="en-CA"/>
        </w:rPr>
        <w:t xml:space="preserve"> </w:t>
      </w:r>
      <w:r w:rsidRPr="00FB152F" w:rsidR="00FB152F">
        <w:rPr>
          <w:rFonts w:cstheme="minorHAnsi"/>
          <w:b/>
          <w:color w:val="FF0000"/>
        </w:rPr>
        <w:t>sudo</w:t>
      </w:r>
      <w:r w:rsidR="00FB152F">
        <w:rPr>
          <w:rFonts w:cstheme="minorHAnsi"/>
          <w:b/>
          <w:bCs/>
          <w:lang w:val="en-CA"/>
        </w:rPr>
        <w:t xml:space="preserve"> </w:t>
      </w:r>
      <w:r w:rsidRPr="0078140A">
        <w:rPr>
          <w:rFonts w:cstheme="minorHAnsi"/>
          <w:b/>
          <w:color w:val="FF0000"/>
        </w:rPr>
        <w:t>quotaon /data</w:t>
      </w:r>
      <w:r w:rsidRPr="0078140A">
        <w:rPr>
          <w:rFonts w:cstheme="minorHAnsi"/>
          <w:b/>
          <w:color w:val="FF0000"/>
        </w:rPr>
        <w:br/>
      </w:r>
    </w:p>
    <w:p w:rsidR="003128C9" w:rsidP="0058370C" w:rsidRDefault="003128C9" w14:paraId="5504DE23" w14:textId="5400D04E">
      <w:pPr>
        <w:pStyle w:val="Paragraphedeliste"/>
        <w:numPr>
          <w:ilvl w:val="0"/>
          <w:numId w:val="55"/>
        </w:numPr>
        <w:spacing w:before="120" w:after="240" w:line="20" w:lineRule="atLeast"/>
      </w:pPr>
      <w:r>
        <w:t xml:space="preserve">Connexion </w:t>
      </w:r>
      <w:r w:rsidRPr="004466FB">
        <w:t xml:space="preserve">en tant </w:t>
      </w:r>
      <w:r>
        <w:t>quotatux</w:t>
      </w:r>
      <w:r>
        <w:br/>
      </w:r>
      <w:r>
        <w:t>(ou encore avec l’</w:t>
      </w:r>
      <w:r w:rsidRPr="004466FB">
        <w:t>utilis</w:t>
      </w:r>
      <w:r>
        <w:t>ation de</w:t>
      </w:r>
      <w:r w:rsidRPr="004466FB">
        <w:t xml:space="preserve"> la commande su</w:t>
      </w:r>
      <w:r>
        <w:t xml:space="preserve"> -</w:t>
      </w:r>
      <w:r w:rsidRPr="004466FB">
        <w:t xml:space="preserve"> pour devenir quota</w:t>
      </w:r>
      <w:r>
        <w:t>tux)</w:t>
      </w:r>
      <w:r>
        <w:br/>
      </w:r>
      <w:r w:rsidRPr="006F7150" w:rsidR="005616D3">
        <w:rPr>
          <w:rFonts w:cstheme="minorHAnsi"/>
          <w:b/>
          <w:bCs/>
          <w:color w:val="F79646" w:themeColor="accent6"/>
        </w:rPr>
        <w:t>&gt;&gt;</w:t>
      </w:r>
      <w:r w:rsidRPr="0078140A" w:rsidR="00AC3DA3">
        <w:rPr>
          <w:rFonts w:cstheme="minorHAnsi"/>
          <w:b/>
          <w:bCs/>
        </w:rPr>
        <w:t xml:space="preserve"> </w:t>
      </w:r>
      <w:r w:rsidRPr="0078140A">
        <w:rPr>
          <w:rFonts w:cstheme="minorHAnsi"/>
          <w:b/>
          <w:color w:val="FF0000"/>
        </w:rPr>
        <w:t>su – quotatux</w:t>
      </w:r>
      <w:r w:rsidRPr="0078140A">
        <w:rPr>
          <w:rFonts w:cstheme="minorHAnsi"/>
        </w:rPr>
        <w:br/>
      </w:r>
    </w:p>
    <w:p w:rsidRPr="00F54638" w:rsidR="003128C9" w:rsidP="0058370C" w:rsidRDefault="003128C9" w14:paraId="36CACCCB" w14:textId="3E4422F1">
      <w:pPr>
        <w:pStyle w:val="Paragraphedeliste"/>
        <w:numPr>
          <w:ilvl w:val="0"/>
          <w:numId w:val="55"/>
        </w:numPr>
        <w:spacing w:before="120" w:after="240" w:line="20" w:lineRule="atLeast"/>
      </w:pPr>
      <w:r w:rsidRPr="00B75208">
        <w:t>Exécut</w:t>
      </w:r>
      <w:r>
        <w:t>ion de</w:t>
      </w:r>
      <w:r w:rsidRPr="00B75208">
        <w:t xml:space="preserve"> la commande quota pour voir l’utilisation actuelle de quota</w:t>
      </w:r>
      <w:r>
        <w:t>tux</w:t>
      </w:r>
      <w:r>
        <w:br/>
      </w:r>
      <w:r w:rsidRPr="006F7150" w:rsidR="005616D3">
        <w:rPr>
          <w:rFonts w:cstheme="minorHAnsi"/>
          <w:b/>
          <w:bCs/>
          <w:color w:val="F79646" w:themeColor="accent6"/>
        </w:rPr>
        <w:t>&gt;&gt;</w:t>
      </w:r>
      <w:r w:rsidRPr="0078140A" w:rsidR="00AC3DA3">
        <w:rPr>
          <w:rFonts w:cstheme="minorHAnsi"/>
          <w:b/>
          <w:bCs/>
        </w:rPr>
        <w:t xml:space="preserve"> </w:t>
      </w:r>
      <w:r w:rsidRPr="0078140A">
        <w:rPr>
          <w:rFonts w:cstheme="minorHAnsi"/>
          <w:b/>
          <w:color w:val="FF0000"/>
        </w:rPr>
        <w:t>quota</w:t>
      </w:r>
      <w:r w:rsidRPr="0078140A">
        <w:rPr>
          <w:rFonts w:cstheme="minorHAnsi"/>
        </w:rPr>
        <w:br/>
      </w:r>
      <w:r w:rsidRPr="00AC3DA3">
        <w:rPr>
          <w:b/>
          <w:iCs/>
          <w:color w:val="00B050"/>
        </w:rPr>
        <w:t>Disk quotas for user quotatux (uid 1002): none</w:t>
      </w:r>
      <w:r w:rsidRPr="00AC3DA3">
        <w:rPr>
          <w:b/>
          <w:iCs/>
          <w:color w:val="00B050"/>
        </w:rPr>
        <w:br/>
      </w:r>
    </w:p>
    <w:p w:rsidRPr="00D03DDE" w:rsidR="00D03DDE" w:rsidP="0058370C" w:rsidRDefault="003128C9" w14:paraId="2C0273CB" w14:textId="77777777">
      <w:pPr>
        <w:pStyle w:val="Paragraphedeliste"/>
        <w:numPr>
          <w:ilvl w:val="0"/>
          <w:numId w:val="55"/>
        </w:numPr>
        <w:spacing w:before="120" w:after="240" w:line="20" w:lineRule="atLeast"/>
        <w:rPr>
          <w:b/>
          <w:iCs/>
        </w:rPr>
      </w:pPr>
      <w:r>
        <w:t>C</w:t>
      </w:r>
      <w:r w:rsidRPr="003A2F20">
        <w:t>opie</w:t>
      </w:r>
      <w:r>
        <w:t xml:space="preserve"> de</w:t>
      </w:r>
      <w:r w:rsidRPr="003A2F20">
        <w:t xml:space="preserve"> tous les fichiers ordinaires du répertoire </w:t>
      </w:r>
      <w:r w:rsidRPr="00D03DDE">
        <w:rPr>
          <w:i/>
        </w:rPr>
        <w:t>/etc</w:t>
      </w:r>
      <w:r w:rsidRPr="003A2F20">
        <w:t xml:space="preserve"> dans le répertoire </w:t>
      </w:r>
      <w:r w:rsidRPr="00D03DDE">
        <w:rPr>
          <w:i/>
        </w:rPr>
        <w:t>/ data</w:t>
      </w:r>
      <w:r w:rsidRPr="003A2F20">
        <w:t xml:space="preserve"> </w:t>
      </w:r>
      <w:r>
        <w:t>(e</w:t>
      </w:r>
      <w:r w:rsidRPr="003A2F20">
        <w:t>n tant que quota</w:t>
      </w:r>
      <w:r>
        <w:t>tux) …</w:t>
      </w:r>
      <w:r>
        <w:br/>
      </w:r>
      <w:r w:rsidRPr="006F7150" w:rsidR="005616D3">
        <w:rPr>
          <w:rFonts w:cstheme="minorHAnsi"/>
          <w:b/>
          <w:bCs/>
          <w:color w:val="F79646" w:themeColor="accent6"/>
          <w:lang w:val="en-CA"/>
        </w:rPr>
        <w:t>&gt;&gt;</w:t>
      </w:r>
      <w:r w:rsidRPr="0078140A" w:rsidR="00AC3DA3">
        <w:rPr>
          <w:rFonts w:cstheme="minorHAnsi"/>
          <w:b/>
          <w:bCs/>
          <w:lang w:val="en-CA"/>
        </w:rPr>
        <w:t xml:space="preserve"> </w:t>
      </w:r>
      <w:r w:rsidRPr="0078140A">
        <w:rPr>
          <w:rFonts w:cstheme="minorHAnsi"/>
          <w:b/>
          <w:color w:val="FF0000"/>
        </w:rPr>
        <w:t>cp /etc/* /data</w:t>
      </w:r>
      <w:r w:rsidRPr="0078140A" w:rsidR="00D03DDE">
        <w:rPr>
          <w:rFonts w:cstheme="minorHAnsi"/>
          <w:b/>
          <w:color w:val="FF0000"/>
        </w:rPr>
        <w:br/>
      </w:r>
    </w:p>
    <w:p w:rsidRPr="00D03DDE" w:rsidR="003128C9" w:rsidP="0058370C" w:rsidRDefault="003128C9" w14:paraId="53E79797" w14:textId="7B108B0A">
      <w:pPr>
        <w:pStyle w:val="Paragraphedeliste"/>
        <w:numPr>
          <w:ilvl w:val="0"/>
          <w:numId w:val="55"/>
        </w:numPr>
        <w:spacing w:before="120" w:after="240" w:line="20" w:lineRule="atLeast"/>
        <w:rPr>
          <w:b/>
          <w:iCs/>
        </w:rPr>
      </w:pPr>
      <w:r w:rsidRPr="009436F7">
        <w:lastRenderedPageBreak/>
        <w:t>Vérification du bon fonctionnement des quotas …</w:t>
      </w:r>
      <w:r w:rsidRPr="009436F7">
        <w:br/>
      </w:r>
      <w:r w:rsidRPr="006F7150" w:rsidR="005616D3">
        <w:rPr>
          <w:rFonts w:cstheme="minorHAnsi"/>
          <w:b/>
          <w:bCs/>
          <w:color w:val="F79646" w:themeColor="accent6"/>
        </w:rPr>
        <w:t>&gt;&gt;</w:t>
      </w:r>
      <w:r w:rsidRPr="006F7150" w:rsidR="00AC3DA3">
        <w:rPr>
          <w:rFonts w:cstheme="minorHAnsi"/>
          <w:b/>
          <w:bCs/>
          <w:color w:val="F79646" w:themeColor="accent6"/>
        </w:rPr>
        <w:t xml:space="preserve"> </w:t>
      </w:r>
      <w:r w:rsidR="006F7150">
        <w:rPr>
          <w:rFonts w:cstheme="minorHAnsi"/>
          <w:b/>
          <w:color w:val="FF0000"/>
        </w:rPr>
        <w:t xml:space="preserve">sudo </w:t>
      </w:r>
      <w:r w:rsidRPr="0078140A">
        <w:rPr>
          <w:rFonts w:cstheme="minorHAnsi"/>
          <w:b/>
          <w:color w:val="FF0000"/>
        </w:rPr>
        <w:t>quota</w:t>
      </w:r>
      <w:r w:rsidRPr="0078140A">
        <w:rPr>
          <w:rFonts w:cstheme="minorHAnsi"/>
          <w:b/>
          <w:color w:val="FF0000"/>
        </w:rPr>
        <w:br/>
      </w:r>
      <w:r w:rsidRPr="00D03DDE">
        <w:rPr>
          <w:b/>
          <w:iCs/>
          <w:color w:val="00B050"/>
        </w:rPr>
        <w:t>Disk quotas for user quotatux (uid 1002):</w:t>
      </w:r>
      <w:r w:rsidRPr="00D03DDE">
        <w:rPr>
          <w:b/>
          <w:iCs/>
          <w:color w:val="00B050"/>
        </w:rPr>
        <w:br/>
      </w:r>
      <w:r w:rsidRPr="00D03DDE">
        <w:rPr>
          <w:b/>
          <w:iCs/>
          <w:color w:val="00B050"/>
        </w:rPr>
        <w:t>Filesystem</w:t>
      </w:r>
      <w:r w:rsidRPr="00D03DDE">
        <w:rPr>
          <w:b/>
          <w:iCs/>
          <w:color w:val="00B050"/>
        </w:rPr>
        <w:tab/>
      </w:r>
      <w:r w:rsidRPr="00D03DDE">
        <w:rPr>
          <w:b/>
          <w:iCs/>
          <w:color w:val="00B050"/>
        </w:rPr>
        <w:t>blocks</w:t>
      </w:r>
      <w:r w:rsidRPr="00D03DDE">
        <w:rPr>
          <w:b/>
          <w:iCs/>
          <w:color w:val="00B050"/>
        </w:rPr>
        <w:tab/>
      </w:r>
      <w:r w:rsidRPr="00D03DDE">
        <w:rPr>
          <w:b/>
          <w:iCs/>
          <w:color w:val="00B050"/>
        </w:rPr>
        <w:t>quota</w:t>
      </w:r>
      <w:r w:rsidRPr="00D03DDE">
        <w:rPr>
          <w:b/>
          <w:iCs/>
          <w:color w:val="00B050"/>
        </w:rPr>
        <w:tab/>
      </w:r>
      <w:r w:rsidRPr="00D03DDE">
        <w:rPr>
          <w:b/>
          <w:iCs/>
          <w:color w:val="00B050"/>
        </w:rPr>
        <w:t>limit</w:t>
      </w:r>
      <w:r w:rsidRPr="00D03DDE">
        <w:rPr>
          <w:b/>
          <w:iCs/>
          <w:color w:val="00B050"/>
        </w:rPr>
        <w:tab/>
      </w:r>
      <w:r w:rsidRPr="00D03DDE">
        <w:rPr>
          <w:b/>
          <w:iCs/>
          <w:color w:val="00B050"/>
        </w:rPr>
        <w:t>grâce</w:t>
      </w:r>
      <w:r w:rsidRPr="00D03DDE">
        <w:rPr>
          <w:b/>
          <w:iCs/>
          <w:color w:val="00B050"/>
        </w:rPr>
        <w:tab/>
      </w:r>
      <w:r w:rsidRPr="00D03DDE">
        <w:rPr>
          <w:b/>
          <w:iCs/>
          <w:color w:val="00B050"/>
        </w:rPr>
        <w:t>files</w:t>
      </w:r>
      <w:r w:rsidRPr="00D03DDE">
        <w:rPr>
          <w:b/>
          <w:iCs/>
          <w:color w:val="00B050"/>
        </w:rPr>
        <w:tab/>
      </w:r>
      <w:r w:rsidRPr="00D03DDE">
        <w:rPr>
          <w:b/>
          <w:iCs/>
          <w:color w:val="00B050"/>
        </w:rPr>
        <w:t>quota</w:t>
      </w:r>
      <w:r w:rsidRPr="00D03DDE">
        <w:rPr>
          <w:b/>
          <w:iCs/>
          <w:color w:val="00B050"/>
        </w:rPr>
        <w:tab/>
      </w:r>
      <w:r w:rsidRPr="00D03DDE">
        <w:rPr>
          <w:b/>
          <w:iCs/>
          <w:color w:val="00B050"/>
        </w:rPr>
        <w:t>limit</w:t>
      </w:r>
      <w:r w:rsidRPr="00D03DDE">
        <w:rPr>
          <w:b/>
          <w:iCs/>
          <w:color w:val="00B050"/>
        </w:rPr>
        <w:tab/>
      </w:r>
      <w:r w:rsidRPr="00D03DDE">
        <w:rPr>
          <w:b/>
          <w:iCs/>
          <w:color w:val="00B050"/>
        </w:rPr>
        <w:t>grâce</w:t>
      </w:r>
      <w:r w:rsidRPr="00D03DDE">
        <w:rPr>
          <w:b/>
          <w:iCs/>
          <w:color w:val="00B050"/>
        </w:rPr>
        <w:br/>
      </w:r>
      <w:r w:rsidRPr="00D03DDE">
        <w:rPr>
          <w:b/>
          <w:iCs/>
          <w:color w:val="00B050"/>
        </w:rPr>
        <w:t>/dev/sdb</w:t>
      </w:r>
      <w:r w:rsidRPr="00D03DDE">
        <w:rPr>
          <w:b/>
          <w:iCs/>
          <w:color w:val="00B050"/>
        </w:rPr>
        <w:tab/>
      </w:r>
      <w:r w:rsidRPr="00D03DDE">
        <w:rPr>
          <w:b/>
          <w:iCs/>
          <w:color w:val="00B050"/>
        </w:rPr>
        <w:t>452</w:t>
      </w:r>
      <w:r w:rsidRPr="00D03DDE">
        <w:rPr>
          <w:b/>
          <w:iCs/>
          <w:color w:val="00B050"/>
        </w:rPr>
        <w:tab/>
      </w:r>
      <w:r w:rsidRPr="00D03DDE">
        <w:rPr>
          <w:b/>
          <w:iCs/>
          <w:color w:val="00B050"/>
        </w:rPr>
        <w:t>5000</w:t>
      </w:r>
      <w:r w:rsidRPr="00D03DDE">
        <w:rPr>
          <w:b/>
          <w:iCs/>
          <w:color w:val="00B050"/>
        </w:rPr>
        <w:tab/>
      </w:r>
      <w:r w:rsidRPr="00D03DDE">
        <w:rPr>
          <w:b/>
          <w:iCs/>
          <w:color w:val="00B050"/>
        </w:rPr>
        <w:t>6000</w:t>
      </w:r>
      <w:r w:rsidRPr="00D03DDE">
        <w:rPr>
          <w:b/>
          <w:iCs/>
          <w:color w:val="00B050"/>
        </w:rPr>
        <w:tab/>
      </w:r>
      <w:r w:rsidRPr="00D03DDE">
        <w:rPr>
          <w:b/>
          <w:iCs/>
          <w:color w:val="00B050"/>
        </w:rPr>
        <w:t>83</w:t>
      </w:r>
      <w:r w:rsidRPr="00D03DDE">
        <w:rPr>
          <w:b/>
          <w:iCs/>
          <w:color w:val="00B050"/>
        </w:rPr>
        <w:tab/>
      </w:r>
      <w:r w:rsidRPr="00D03DDE">
        <w:rPr>
          <w:b/>
          <w:iCs/>
          <w:color w:val="00B050"/>
        </w:rPr>
        <w:t>0</w:t>
      </w:r>
      <w:r w:rsidRPr="00D03DDE">
        <w:rPr>
          <w:b/>
          <w:iCs/>
          <w:color w:val="00B050"/>
        </w:rPr>
        <w:tab/>
      </w:r>
      <w:r w:rsidRPr="00D03DDE">
        <w:rPr>
          <w:b/>
          <w:iCs/>
          <w:color w:val="00B050"/>
        </w:rPr>
        <w:t>0</w:t>
      </w:r>
    </w:p>
    <w:p w:rsidRPr="00D03DDE" w:rsidR="003128C9" w:rsidP="0058370C" w:rsidRDefault="003128C9" w14:paraId="76AF6AE5" w14:textId="77777777">
      <w:pPr>
        <w:spacing w:before="120" w:line="20" w:lineRule="atLeast"/>
        <w:rPr>
          <w:b/>
        </w:rPr>
      </w:pPr>
    </w:p>
    <w:p w:rsidRPr="0007264E" w:rsidR="003128C9" w:rsidP="0058370C" w:rsidRDefault="003128C9" w14:paraId="42A4DABD" w14:textId="78A59EBC">
      <w:pPr>
        <w:spacing w:before="120" w:line="20" w:lineRule="atLeast"/>
        <w:rPr>
          <w:b/>
          <w:iCs/>
          <w:color w:val="00B050"/>
        </w:rPr>
      </w:pPr>
      <w:r w:rsidRPr="00885982">
        <w:rPr>
          <w:b/>
        </w:rPr>
        <w:t>Astuces</w:t>
      </w:r>
      <w:r>
        <w:t> …</w:t>
      </w:r>
      <w:r>
        <w:br/>
      </w:r>
      <w:r>
        <w:t>La</w:t>
      </w:r>
      <w:r w:rsidRPr="00796131">
        <w:t xml:space="preserve"> distribution doit veiller à activer les quotas au démarrage</w:t>
      </w:r>
      <w:r>
        <w:t>.</w:t>
      </w:r>
      <w:r>
        <w:br/>
      </w:r>
      <w:r>
        <w:t xml:space="preserve">Il est possible de le </w:t>
      </w:r>
      <w:r w:rsidRPr="00796131">
        <w:t>tester en redémarrant et en vérifiant les quotas</w:t>
      </w:r>
      <w:r>
        <w:br/>
      </w:r>
      <w:r>
        <w:t>Si tel n’est pas le cas</w:t>
      </w:r>
      <w:r w:rsidRPr="00796131">
        <w:t xml:space="preserve">, </w:t>
      </w:r>
      <w:r>
        <w:t>il faudra</w:t>
      </w:r>
      <w:r w:rsidRPr="00796131">
        <w:t xml:space="preserve"> ajouter /sbin/quota </w:t>
      </w:r>
      <w:r>
        <w:t>aux</w:t>
      </w:r>
      <w:r w:rsidRPr="00796131">
        <w:t xml:space="preserve"> scripts de démarrage.</w:t>
      </w:r>
      <w:r>
        <w:br/>
      </w:r>
      <w:r w:rsidRPr="0078140A" w:rsidR="005616D3">
        <w:rPr>
          <w:rFonts w:cstheme="minorHAnsi"/>
          <w:b/>
          <w:bCs/>
          <w:lang w:val="en-CA"/>
        </w:rPr>
        <w:t>&gt;&gt;</w:t>
      </w:r>
      <w:r w:rsidRPr="0078140A" w:rsidR="00B34514">
        <w:rPr>
          <w:rFonts w:cstheme="minorHAnsi"/>
          <w:b/>
          <w:bCs/>
          <w:lang w:val="en-CA"/>
        </w:rPr>
        <w:t xml:space="preserve"> </w:t>
      </w:r>
      <w:r w:rsidR="006F7150">
        <w:rPr>
          <w:rFonts w:cstheme="minorHAnsi"/>
          <w:b/>
          <w:color w:val="FF0000"/>
          <w:lang w:val="en-CA"/>
        </w:rPr>
        <w:t>sudo s</w:t>
      </w:r>
      <w:r w:rsidRPr="0078140A">
        <w:rPr>
          <w:rFonts w:cstheme="minorHAnsi"/>
          <w:b/>
          <w:color w:val="FF0000"/>
          <w:lang w:val="en-CA"/>
        </w:rPr>
        <w:t>ystemctl enable quota</w:t>
      </w:r>
      <w:r w:rsidRPr="0078140A">
        <w:rPr>
          <w:rFonts w:cstheme="minorHAnsi"/>
          <w:b/>
          <w:color w:val="FF0000"/>
          <w:lang w:val="en-CA"/>
        </w:rPr>
        <w:br/>
      </w:r>
      <w:r w:rsidRPr="00D03DDE">
        <w:rPr>
          <w:b/>
          <w:iCs/>
          <w:color w:val="00B050"/>
          <w:lang w:val="en-CA"/>
        </w:rPr>
        <w:t>Synchronizing state of quota.service with SysV service script with /lib/systemd/systemd-sysv-install.</w:t>
      </w:r>
      <w:r w:rsidRPr="00D03DDE">
        <w:rPr>
          <w:b/>
          <w:iCs/>
          <w:color w:val="00B050"/>
          <w:lang w:val="en-CA"/>
        </w:rPr>
        <w:br/>
      </w:r>
      <w:r w:rsidRPr="0007264E">
        <w:rPr>
          <w:b/>
          <w:iCs/>
          <w:color w:val="00B050"/>
        </w:rPr>
        <w:t>Executing: /lib/systemd/systemd-sysv-install enable quota</w:t>
      </w:r>
    </w:p>
    <w:p w:rsidRPr="003F0F10" w:rsidR="003128C9" w:rsidP="0058370C" w:rsidRDefault="003128C9" w14:paraId="41A28155" w14:textId="67747472">
      <w:pPr>
        <w:spacing w:before="120" w:line="20" w:lineRule="atLeast"/>
        <w:rPr>
          <w:b/>
          <w:color w:val="7030A0"/>
        </w:rPr>
      </w:pPr>
      <w:r w:rsidRPr="003F0F10">
        <w:rPr>
          <w:b/>
          <w:color w:val="7030A0"/>
        </w:rPr>
        <w:t xml:space="preserve">Limites </w:t>
      </w:r>
      <w:r>
        <w:rPr>
          <w:b/>
          <w:color w:val="7030A0"/>
        </w:rPr>
        <w:t>stricte</w:t>
      </w:r>
      <w:r w:rsidR="00D03DDE">
        <w:rPr>
          <w:b/>
          <w:color w:val="7030A0"/>
        </w:rPr>
        <w:t>s</w:t>
      </w:r>
      <w:r w:rsidRPr="003F0F10">
        <w:rPr>
          <w:b/>
          <w:color w:val="7030A0"/>
        </w:rPr>
        <w:t xml:space="preserve"> et </w:t>
      </w:r>
      <w:r>
        <w:rPr>
          <w:b/>
          <w:color w:val="7030A0"/>
        </w:rPr>
        <w:t>permissive</w:t>
      </w:r>
      <w:r w:rsidR="00D03DDE">
        <w:rPr>
          <w:b/>
          <w:color w:val="7030A0"/>
        </w:rPr>
        <w:t>s</w:t>
      </w:r>
    </w:p>
    <w:p w:rsidRPr="004D19BF" w:rsidR="003128C9" w:rsidP="0058370C" w:rsidRDefault="003128C9" w14:paraId="12486256" w14:textId="77777777">
      <w:pPr>
        <w:spacing w:before="120" w:line="20" w:lineRule="atLeast"/>
      </w:pPr>
      <w:r>
        <w:t>L’édition du quota utilisateur de l’usager quotatux (</w:t>
      </w:r>
      <w:r w:rsidRPr="00CB11DC">
        <w:rPr>
          <w:i/>
        </w:rPr>
        <w:t>edquota –u quotatux</w:t>
      </w:r>
      <w:r>
        <w:t>) implique la connaissance des paramètres suivants …</w:t>
      </w:r>
    </w:p>
    <w:tbl>
      <w:tblPr>
        <w:tblStyle w:val="TableauGrille1Clair-Accentuation1"/>
        <w:tblW w:w="0" w:type="auto"/>
        <w:tblLayout w:type="fixed"/>
        <w:tblLook w:val="04A0" w:firstRow="1" w:lastRow="0" w:firstColumn="1" w:lastColumn="0" w:noHBand="0" w:noVBand="1"/>
      </w:tblPr>
      <w:tblGrid>
        <w:gridCol w:w="1871"/>
        <w:gridCol w:w="8818"/>
      </w:tblGrid>
      <w:tr w:rsidR="003128C9" w:rsidTr="00BB7498" w14:paraId="4549822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rsidR="003128C9" w:rsidP="0058370C" w:rsidRDefault="003128C9" w14:paraId="2C9E49B6" w14:textId="77777777">
            <w:pPr>
              <w:spacing w:before="120" w:line="20" w:lineRule="atLeast"/>
              <w:jc w:val="right"/>
            </w:pPr>
            <w:r>
              <w:t>Paramètre</w:t>
            </w:r>
          </w:p>
        </w:tc>
        <w:tc>
          <w:tcPr>
            <w:tcW w:w="8818" w:type="dxa"/>
          </w:tcPr>
          <w:p w:rsidR="003128C9" w:rsidP="0058370C" w:rsidRDefault="003128C9" w14:paraId="4F7E8F3A" w14:textId="77777777">
            <w:pPr>
              <w:spacing w:before="120" w:line="20" w:lineRule="atLeast"/>
              <w:cnfStyle w:val="100000000000" w:firstRow="1" w:lastRow="0" w:firstColumn="0" w:lastColumn="0" w:oddVBand="0" w:evenVBand="0" w:oddHBand="0" w:evenHBand="0" w:firstRowFirstColumn="0" w:firstRowLastColumn="0" w:lastRowFirstColumn="0" w:lastRowLastColumn="0"/>
            </w:pPr>
            <w:r>
              <w:t>Description</w:t>
            </w:r>
          </w:p>
        </w:tc>
      </w:tr>
      <w:tr w:rsidR="003128C9" w:rsidTr="00BB7498" w14:paraId="0A0394B6" w14:textId="77777777">
        <w:tc>
          <w:tcPr>
            <w:cnfStyle w:val="001000000000" w:firstRow="0" w:lastRow="0" w:firstColumn="1" w:lastColumn="0" w:oddVBand="0" w:evenVBand="0" w:oddHBand="0" w:evenHBand="0" w:firstRowFirstColumn="0" w:firstRowLastColumn="0" w:lastRowFirstColumn="0" w:lastRowLastColumn="0"/>
            <w:tcW w:w="1871" w:type="dxa"/>
          </w:tcPr>
          <w:p w:rsidR="003128C9" w:rsidP="0058370C" w:rsidRDefault="003128C9" w14:paraId="3013FDF2" w14:textId="77777777">
            <w:pPr>
              <w:spacing w:after="0" w:line="20" w:lineRule="atLeast"/>
              <w:jc w:val="right"/>
            </w:pPr>
            <w:r>
              <w:t>F</w:t>
            </w:r>
            <w:r w:rsidRPr="00FC2626">
              <w:t>ilesystem</w:t>
            </w:r>
          </w:p>
        </w:tc>
        <w:tc>
          <w:tcPr>
            <w:tcW w:w="8818" w:type="dxa"/>
          </w:tcPr>
          <w:p w:rsidR="003128C9" w:rsidP="0058370C" w:rsidRDefault="003128C9" w14:paraId="0A020196" w14:textId="77777777">
            <w:pPr>
              <w:spacing w:after="0" w:line="20" w:lineRule="atLeast"/>
              <w:cnfStyle w:val="000000000000" w:firstRow="0" w:lastRow="0" w:firstColumn="0" w:lastColumn="0" w:oddVBand="0" w:evenVBand="0" w:oddHBand="0" w:evenHBand="0" w:firstRowFirstColumn="0" w:firstRowLastColumn="0" w:lastRowFirstColumn="0" w:lastRowLastColumn="0"/>
            </w:pPr>
            <w:r>
              <w:t>S</w:t>
            </w:r>
            <w:r w:rsidRPr="004D19BF">
              <w:t>yst</w:t>
            </w:r>
            <w:r w:rsidRPr="004D19BF">
              <w:rPr>
                <w:rFonts w:ascii="Calibri" w:hAnsi="Calibri" w:cs="Calibri"/>
              </w:rPr>
              <w:t>è</w:t>
            </w:r>
            <w:r w:rsidRPr="004D19BF">
              <w:t>me de fichiers sur lequel l'utilisateur dispose d'un quota</w:t>
            </w:r>
          </w:p>
        </w:tc>
      </w:tr>
      <w:tr w:rsidR="003128C9" w:rsidTr="00BB7498" w14:paraId="23F96CCE" w14:textId="77777777">
        <w:tc>
          <w:tcPr>
            <w:cnfStyle w:val="001000000000" w:firstRow="0" w:lastRow="0" w:firstColumn="1" w:lastColumn="0" w:oddVBand="0" w:evenVBand="0" w:oddHBand="0" w:evenHBand="0" w:firstRowFirstColumn="0" w:firstRowLastColumn="0" w:lastRowFirstColumn="0" w:lastRowLastColumn="0"/>
            <w:tcW w:w="1871" w:type="dxa"/>
          </w:tcPr>
          <w:p w:rsidR="003128C9" w:rsidP="0058370C" w:rsidRDefault="003128C9" w14:paraId="466CCCF4" w14:textId="77777777">
            <w:pPr>
              <w:spacing w:after="0" w:line="20" w:lineRule="atLeast"/>
              <w:jc w:val="right"/>
            </w:pPr>
            <w:r>
              <w:t>blocks</w:t>
            </w:r>
          </w:p>
        </w:tc>
        <w:tc>
          <w:tcPr>
            <w:tcW w:w="8818" w:type="dxa"/>
          </w:tcPr>
          <w:p w:rsidR="003128C9" w:rsidP="0058370C" w:rsidRDefault="003128C9" w14:paraId="56FF8761" w14:textId="77777777">
            <w:pPr>
              <w:spacing w:after="0" w:line="20" w:lineRule="atLeast"/>
              <w:cnfStyle w:val="000000000000" w:firstRow="0" w:lastRow="0" w:firstColumn="0" w:lastColumn="0" w:oddVBand="0" w:evenVBand="0" w:oddHBand="0" w:evenHBand="0" w:firstRowFirstColumn="0" w:firstRowLastColumn="0" w:lastRowFirstColumn="0" w:lastRowLastColumn="0"/>
            </w:pPr>
            <w:r w:rsidRPr="004D19BF">
              <w:t>Nombre de blocs actuellement utilis</w:t>
            </w:r>
            <w:r w:rsidRPr="004D19BF">
              <w:rPr>
                <w:rFonts w:ascii="Calibri" w:hAnsi="Calibri" w:cs="Calibri"/>
              </w:rPr>
              <w:t>é</w:t>
            </w:r>
            <w:r w:rsidRPr="004D19BF">
              <w:t>s par l'utilisateur sur le syst</w:t>
            </w:r>
            <w:r w:rsidRPr="004D19BF">
              <w:rPr>
                <w:rFonts w:ascii="Calibri" w:hAnsi="Calibri" w:cs="Calibri"/>
              </w:rPr>
              <w:t>è</w:t>
            </w:r>
            <w:r w:rsidRPr="004D19BF">
              <w:t>me de fichiers en question</w:t>
            </w:r>
          </w:p>
        </w:tc>
      </w:tr>
      <w:tr w:rsidR="003128C9" w:rsidTr="00BB7498" w14:paraId="5A76AE8B" w14:textId="77777777">
        <w:tc>
          <w:tcPr>
            <w:cnfStyle w:val="001000000000" w:firstRow="0" w:lastRow="0" w:firstColumn="1" w:lastColumn="0" w:oddVBand="0" w:evenVBand="0" w:oddHBand="0" w:evenHBand="0" w:firstRowFirstColumn="0" w:firstRowLastColumn="0" w:lastRowFirstColumn="0" w:lastRowLastColumn="0"/>
            <w:tcW w:w="1871" w:type="dxa"/>
          </w:tcPr>
          <w:p w:rsidR="003128C9" w:rsidP="0058370C" w:rsidRDefault="003128C9" w14:paraId="32CFE923" w14:textId="77777777">
            <w:pPr>
              <w:spacing w:after="0" w:line="20" w:lineRule="atLeast"/>
              <w:jc w:val="right"/>
            </w:pPr>
            <w:r>
              <w:t>soft</w:t>
            </w:r>
          </w:p>
        </w:tc>
        <w:tc>
          <w:tcPr>
            <w:tcW w:w="8818" w:type="dxa"/>
          </w:tcPr>
          <w:p w:rsidR="003128C9" w:rsidP="0058370C" w:rsidRDefault="003128C9" w14:paraId="6D2FB66F" w14:textId="77777777">
            <w:pPr>
              <w:spacing w:after="0" w:line="20" w:lineRule="atLeast"/>
              <w:cnfStyle w:val="000000000000" w:firstRow="0" w:lastRow="0" w:firstColumn="0" w:lastColumn="0" w:oddVBand="0" w:evenVBand="0" w:oddHBand="0" w:evenHBand="0" w:firstRowFirstColumn="0" w:firstRowLastColumn="0" w:lastRowFirstColumn="0" w:lastRowLastColumn="0"/>
            </w:pPr>
            <w:r w:rsidRPr="004D19BF">
              <w:t>Limite logicielle qui peut être dépassée pendant la période de grâce</w:t>
            </w:r>
            <w:r>
              <w:t xml:space="preserve"> *</w:t>
            </w:r>
          </w:p>
        </w:tc>
      </w:tr>
      <w:tr w:rsidR="003128C9" w:rsidTr="00BB7498" w14:paraId="3AE8AF77" w14:textId="77777777">
        <w:tc>
          <w:tcPr>
            <w:cnfStyle w:val="001000000000" w:firstRow="0" w:lastRow="0" w:firstColumn="1" w:lastColumn="0" w:oddVBand="0" w:evenVBand="0" w:oddHBand="0" w:evenHBand="0" w:firstRowFirstColumn="0" w:firstRowLastColumn="0" w:lastRowFirstColumn="0" w:lastRowLastColumn="0"/>
            <w:tcW w:w="1871" w:type="dxa"/>
          </w:tcPr>
          <w:p w:rsidR="003128C9" w:rsidP="0058370C" w:rsidRDefault="003128C9" w14:paraId="1612EBD5" w14:textId="77777777">
            <w:pPr>
              <w:spacing w:after="0" w:line="20" w:lineRule="atLeast"/>
              <w:jc w:val="right"/>
            </w:pPr>
            <w:r>
              <w:t>hard</w:t>
            </w:r>
          </w:p>
        </w:tc>
        <w:tc>
          <w:tcPr>
            <w:tcW w:w="8818" w:type="dxa"/>
          </w:tcPr>
          <w:p w:rsidR="003128C9" w:rsidP="0058370C" w:rsidRDefault="003128C9" w14:paraId="6EEDFBFB" w14:textId="77777777">
            <w:pPr>
              <w:spacing w:after="0" w:line="20" w:lineRule="atLeast"/>
              <w:cnfStyle w:val="000000000000" w:firstRow="0" w:lastRow="0" w:firstColumn="0" w:lastColumn="0" w:oddVBand="0" w:evenVBand="0" w:oddHBand="0" w:evenHBand="0" w:firstRowFirstColumn="0" w:firstRowLastColumn="0" w:lastRowFirstColumn="0" w:lastRowLastColumn="0"/>
            </w:pPr>
            <w:r w:rsidRPr="004D19BF">
              <w:t xml:space="preserve">Limite stricte </w:t>
            </w:r>
            <w:r w:rsidRPr="004D19BF">
              <w:rPr>
                <w:rFonts w:ascii="Calibri" w:hAnsi="Calibri" w:cs="Calibri"/>
              </w:rPr>
              <w:t>à</w:t>
            </w:r>
            <w:r w:rsidRPr="004D19BF">
              <w:t xml:space="preserve"> ne pas d</w:t>
            </w:r>
            <w:r w:rsidRPr="004D19BF">
              <w:rPr>
                <w:rFonts w:ascii="Calibri" w:hAnsi="Calibri" w:cs="Calibri"/>
              </w:rPr>
              <w:t>é</w:t>
            </w:r>
            <w:r w:rsidRPr="004D19BF">
              <w:t>passer</w:t>
            </w:r>
          </w:p>
        </w:tc>
      </w:tr>
      <w:tr w:rsidR="003128C9" w:rsidTr="00BB7498" w14:paraId="6B350D27" w14:textId="77777777">
        <w:tc>
          <w:tcPr>
            <w:cnfStyle w:val="001000000000" w:firstRow="0" w:lastRow="0" w:firstColumn="1" w:lastColumn="0" w:oddVBand="0" w:evenVBand="0" w:oddHBand="0" w:evenHBand="0" w:firstRowFirstColumn="0" w:firstRowLastColumn="0" w:lastRowFirstColumn="0" w:lastRowLastColumn="0"/>
            <w:tcW w:w="1871" w:type="dxa"/>
          </w:tcPr>
          <w:p w:rsidR="003128C9" w:rsidP="0058370C" w:rsidRDefault="003128C9" w14:paraId="0BA035A3" w14:textId="77777777">
            <w:pPr>
              <w:spacing w:after="0" w:line="20" w:lineRule="atLeast"/>
              <w:jc w:val="right"/>
            </w:pPr>
            <w:r>
              <w:t>inodes</w:t>
            </w:r>
          </w:p>
        </w:tc>
        <w:tc>
          <w:tcPr>
            <w:tcW w:w="8818" w:type="dxa"/>
          </w:tcPr>
          <w:p w:rsidR="003128C9" w:rsidP="0058370C" w:rsidRDefault="003128C9" w14:paraId="1C3653AE" w14:textId="77777777">
            <w:pPr>
              <w:spacing w:after="0" w:line="20" w:lineRule="atLeast"/>
              <w:cnfStyle w:val="000000000000" w:firstRow="0" w:lastRow="0" w:firstColumn="0" w:lastColumn="0" w:oddVBand="0" w:evenVBand="0" w:oddHBand="0" w:evenHBand="0" w:firstRowFirstColumn="0" w:firstRowLastColumn="0" w:lastRowFirstColumn="0" w:lastRowLastColumn="0"/>
            </w:pPr>
            <w:r w:rsidRPr="004D19BF">
              <w:t>Nombre d'inodes actuellement utilis</w:t>
            </w:r>
            <w:r w:rsidRPr="004D19BF">
              <w:rPr>
                <w:rFonts w:ascii="Calibri" w:hAnsi="Calibri" w:cs="Calibri"/>
              </w:rPr>
              <w:t>é</w:t>
            </w:r>
            <w:r w:rsidRPr="004D19BF">
              <w:t>s</w:t>
            </w:r>
          </w:p>
        </w:tc>
      </w:tr>
      <w:tr w:rsidR="003128C9" w:rsidTr="00BB7498" w14:paraId="5930B504" w14:textId="77777777">
        <w:tc>
          <w:tcPr>
            <w:cnfStyle w:val="001000000000" w:firstRow="0" w:lastRow="0" w:firstColumn="1" w:lastColumn="0" w:oddVBand="0" w:evenVBand="0" w:oddHBand="0" w:evenHBand="0" w:firstRowFirstColumn="0" w:firstRowLastColumn="0" w:lastRowFirstColumn="0" w:lastRowLastColumn="0"/>
            <w:tcW w:w="1871" w:type="dxa"/>
          </w:tcPr>
          <w:p w:rsidR="003128C9" w:rsidP="0058370C" w:rsidRDefault="003128C9" w14:paraId="6D46944A" w14:textId="77777777">
            <w:pPr>
              <w:spacing w:after="0" w:line="20" w:lineRule="atLeast"/>
              <w:jc w:val="right"/>
            </w:pPr>
            <w:r>
              <w:t>soft</w:t>
            </w:r>
          </w:p>
        </w:tc>
        <w:tc>
          <w:tcPr>
            <w:tcW w:w="8818" w:type="dxa"/>
          </w:tcPr>
          <w:p w:rsidR="003128C9" w:rsidP="0058370C" w:rsidRDefault="003128C9" w14:paraId="47B3D64A" w14:textId="77777777">
            <w:pPr>
              <w:spacing w:after="0" w:line="20" w:lineRule="atLeast"/>
              <w:cnfStyle w:val="000000000000" w:firstRow="0" w:lastRow="0" w:firstColumn="0" w:lastColumn="0" w:oddVBand="0" w:evenVBand="0" w:oddHBand="0" w:evenHBand="0" w:firstRowFirstColumn="0" w:firstRowLastColumn="0" w:lastRowFirstColumn="0" w:lastRowLastColumn="0"/>
            </w:pPr>
            <w:r w:rsidRPr="004D19BF">
              <w:t xml:space="preserve">Nombre d'inodes pour lequel </w:t>
            </w:r>
            <w:r>
              <w:t>on veut</w:t>
            </w:r>
            <w:r w:rsidRPr="004D19BF">
              <w:t xml:space="preserve"> définir une limite souple</w:t>
            </w:r>
            <w:r>
              <w:t xml:space="preserve"> (À utiliser avec prudence)</w:t>
            </w:r>
          </w:p>
        </w:tc>
      </w:tr>
      <w:tr w:rsidR="003128C9" w:rsidTr="00BB7498" w14:paraId="60267E3F" w14:textId="77777777">
        <w:tc>
          <w:tcPr>
            <w:cnfStyle w:val="001000000000" w:firstRow="0" w:lastRow="0" w:firstColumn="1" w:lastColumn="0" w:oddVBand="0" w:evenVBand="0" w:oddHBand="0" w:evenHBand="0" w:firstRowFirstColumn="0" w:firstRowLastColumn="0" w:lastRowFirstColumn="0" w:lastRowLastColumn="0"/>
            <w:tcW w:w="1871" w:type="dxa"/>
          </w:tcPr>
          <w:p w:rsidR="003128C9" w:rsidP="0058370C" w:rsidRDefault="003128C9" w14:paraId="3C9D3604" w14:textId="77777777">
            <w:pPr>
              <w:spacing w:after="0" w:line="20" w:lineRule="atLeast"/>
              <w:jc w:val="right"/>
            </w:pPr>
            <w:r>
              <w:t>hard</w:t>
            </w:r>
          </w:p>
        </w:tc>
        <w:tc>
          <w:tcPr>
            <w:tcW w:w="8818" w:type="dxa"/>
          </w:tcPr>
          <w:p w:rsidRPr="004D19BF" w:rsidR="003128C9" w:rsidP="0058370C" w:rsidRDefault="003128C9" w14:paraId="762E0FF1" w14:textId="77777777">
            <w:pPr>
              <w:spacing w:after="0" w:line="20" w:lineRule="atLeast"/>
              <w:cnfStyle w:val="000000000000" w:firstRow="0" w:lastRow="0" w:firstColumn="0" w:lastColumn="0" w:oddVBand="0" w:evenVBand="0" w:oddHBand="0" w:evenHBand="0" w:firstRowFirstColumn="0" w:firstRowLastColumn="0" w:lastRowFirstColumn="0" w:lastRowLastColumn="0"/>
            </w:pPr>
            <w:r w:rsidRPr="004D19BF">
              <w:t>Limite stricte pour les inodes qui, si elles sont respect</w:t>
            </w:r>
            <w:r w:rsidRPr="004D19BF">
              <w:rPr>
                <w:rFonts w:ascii="Calibri" w:hAnsi="Calibri" w:cs="Calibri"/>
              </w:rPr>
              <w:t>é</w:t>
            </w:r>
            <w:r w:rsidRPr="004D19BF">
              <w:t>es, emp</w:t>
            </w:r>
            <w:r w:rsidRPr="004D19BF">
              <w:rPr>
                <w:rFonts w:ascii="Calibri" w:hAnsi="Calibri" w:cs="Calibri"/>
              </w:rPr>
              <w:t>ê</w:t>
            </w:r>
            <w:r w:rsidRPr="004D19BF">
              <w:t>chent l'utilisateur de cr</w:t>
            </w:r>
            <w:r w:rsidRPr="004D19BF">
              <w:rPr>
                <w:rFonts w:ascii="Calibri" w:hAnsi="Calibri" w:cs="Calibri"/>
              </w:rPr>
              <w:t>é</w:t>
            </w:r>
            <w:r w:rsidRPr="004D19BF">
              <w:t>er davantage de fichiers</w:t>
            </w:r>
          </w:p>
        </w:tc>
      </w:tr>
    </w:tbl>
    <w:p w:rsidR="003128C9" w:rsidP="0058370C" w:rsidRDefault="003128C9" w14:paraId="3FC60DBB" w14:textId="77777777">
      <w:pPr>
        <w:spacing w:before="120" w:line="20" w:lineRule="atLeast"/>
        <w:rPr>
          <w:rFonts w:ascii="Arial" w:hAnsi="Arial" w:cs="Arial"/>
        </w:rPr>
      </w:pPr>
    </w:p>
    <w:p w:rsidR="003128C9" w:rsidP="0058370C" w:rsidRDefault="003128C9" w14:paraId="2C09866B" w14:textId="77777777">
      <w:pPr>
        <w:spacing w:before="120" w:line="20" w:lineRule="atLeast"/>
      </w:pPr>
      <w:r w:rsidRPr="004D19BF">
        <w:t xml:space="preserve">Les champs modifiables sont les paramètres logiciels et matériels pour les blocs et les inodes. </w:t>
      </w:r>
      <w:r>
        <w:br/>
      </w:r>
      <w:r w:rsidRPr="004D19BF">
        <w:t>Modifier l'une des autres valeurs ne fait rien.</w:t>
      </w:r>
    </w:p>
    <w:p w:rsidR="003128C9" w:rsidP="0058370C" w:rsidRDefault="003128C9" w14:paraId="0476754A" w14:textId="77777777">
      <w:pPr>
        <w:spacing w:before="120" w:line="20" w:lineRule="atLeast"/>
      </w:pPr>
    </w:p>
    <w:p w:rsidRPr="00D03DDE" w:rsidR="003128C9" w:rsidP="0058370C" w:rsidRDefault="003128C9" w14:paraId="3CE125CA" w14:textId="1D192245">
      <w:pPr>
        <w:spacing w:before="120" w:line="20" w:lineRule="atLeast"/>
        <w:rPr>
          <w:b/>
          <w:iCs/>
          <w:color w:val="00B050"/>
          <w:lang w:val="en-CA"/>
        </w:rPr>
      </w:pPr>
      <w:r w:rsidRPr="00C26C9F">
        <w:rPr>
          <w:b/>
          <w:color w:val="7030A0"/>
        </w:rPr>
        <w:t>Réglage du délai de grâce</w:t>
      </w:r>
      <w:r>
        <w:br/>
      </w:r>
      <w:r>
        <w:t xml:space="preserve">L’utilisation de la commande </w:t>
      </w:r>
      <w:r w:rsidRPr="009D2ED8">
        <w:rPr>
          <w:i/>
        </w:rPr>
        <w:t>edquota –t</w:t>
      </w:r>
      <w:r w:rsidRPr="00C26C9F">
        <w:t xml:space="preserve"> </w:t>
      </w:r>
      <w:r>
        <w:t>permet de</w:t>
      </w:r>
      <w:r w:rsidRPr="00C26C9F">
        <w:t xml:space="preserve"> définir le délai de grâce des utilisateurs. </w:t>
      </w:r>
      <w:r>
        <w:br/>
      </w:r>
      <w:r w:rsidRPr="00C72960">
        <w:rPr>
          <w:lang w:val="en-CA"/>
        </w:rPr>
        <w:t>Il est configurable en jours, heures, minutes ou secondes …</w:t>
      </w:r>
      <w:r w:rsidRPr="00C72960">
        <w:rPr>
          <w:lang w:val="en-CA"/>
        </w:rPr>
        <w:br/>
      </w:r>
      <w:r w:rsidRPr="0078140A" w:rsidR="00B34514">
        <w:rPr>
          <w:rFonts w:cstheme="minorHAnsi"/>
          <w:b/>
          <w:bCs/>
          <w:color w:val="F79646" w:themeColor="accent6"/>
          <w:lang w:val="en-CA"/>
        </w:rPr>
        <w:t>&gt;&gt;</w:t>
      </w:r>
      <w:r w:rsidRPr="0078140A" w:rsidR="00B34514">
        <w:rPr>
          <w:rFonts w:cstheme="minorHAnsi"/>
          <w:b/>
          <w:bCs/>
          <w:lang w:val="en-CA"/>
        </w:rPr>
        <w:t xml:space="preserve"> </w:t>
      </w:r>
      <w:r w:rsidR="006F7150">
        <w:rPr>
          <w:rFonts w:cstheme="minorHAnsi"/>
          <w:b/>
          <w:color w:val="FF0000"/>
          <w:lang w:val="en-CA"/>
        </w:rPr>
        <w:t>sudo e</w:t>
      </w:r>
      <w:r w:rsidRPr="0078140A">
        <w:rPr>
          <w:rFonts w:cstheme="minorHAnsi"/>
          <w:b/>
          <w:color w:val="FF0000"/>
          <w:lang w:val="en-CA"/>
        </w:rPr>
        <w:t>dquota -t</w:t>
      </w:r>
      <w:r w:rsidRPr="0078140A">
        <w:rPr>
          <w:rFonts w:cstheme="minorHAnsi"/>
          <w:lang w:val="en-CA"/>
        </w:rPr>
        <w:br/>
      </w:r>
      <w:r w:rsidRPr="00D03DDE">
        <w:rPr>
          <w:b/>
          <w:iCs/>
          <w:color w:val="00B050"/>
          <w:lang w:val="en-CA"/>
        </w:rPr>
        <w:t>Grace period before enforcing soft limits for users:</w:t>
      </w:r>
      <w:r w:rsidRPr="00D03DDE">
        <w:rPr>
          <w:b/>
          <w:iCs/>
          <w:color w:val="00B050"/>
          <w:lang w:val="en-CA"/>
        </w:rPr>
        <w:br/>
      </w:r>
      <w:r w:rsidRPr="00D03DDE">
        <w:rPr>
          <w:b/>
          <w:iCs/>
          <w:color w:val="00B050"/>
          <w:lang w:val="en-CA"/>
        </w:rPr>
        <w:t>Time units may be: days, hours, minutes, or seconds</w:t>
      </w:r>
      <w:r w:rsidRPr="00D03DDE">
        <w:rPr>
          <w:b/>
          <w:iCs/>
          <w:color w:val="00B050"/>
          <w:lang w:val="en-CA"/>
        </w:rPr>
        <w:br/>
      </w:r>
      <w:r w:rsidRPr="00D03DDE">
        <w:rPr>
          <w:b/>
          <w:iCs/>
          <w:color w:val="00B050"/>
          <w:lang w:val="en-CA"/>
        </w:rPr>
        <w:t>Filesystem</w:t>
      </w:r>
      <w:r w:rsidRPr="00D03DDE">
        <w:rPr>
          <w:b/>
          <w:iCs/>
          <w:color w:val="00B050"/>
          <w:lang w:val="en-CA"/>
        </w:rPr>
        <w:tab/>
      </w:r>
      <w:r w:rsidRPr="00D03DDE">
        <w:rPr>
          <w:b/>
          <w:iCs/>
          <w:color w:val="00B050"/>
          <w:lang w:val="en-CA"/>
        </w:rPr>
        <w:t>Block grace period</w:t>
      </w:r>
      <w:r w:rsidRPr="00D03DDE">
        <w:rPr>
          <w:b/>
          <w:iCs/>
          <w:color w:val="00B050"/>
          <w:lang w:val="en-CA"/>
        </w:rPr>
        <w:tab/>
      </w:r>
      <w:r w:rsidRPr="00D03DDE">
        <w:rPr>
          <w:b/>
          <w:iCs/>
          <w:color w:val="00B050"/>
          <w:lang w:val="en-CA"/>
        </w:rPr>
        <w:t>Inode grace period</w:t>
      </w:r>
      <w:r w:rsidRPr="00D03DDE">
        <w:rPr>
          <w:b/>
          <w:iCs/>
          <w:color w:val="00B050"/>
          <w:lang w:val="en-CA"/>
        </w:rPr>
        <w:br/>
      </w:r>
      <w:r w:rsidRPr="00D03DDE">
        <w:rPr>
          <w:b/>
          <w:iCs/>
          <w:color w:val="00B050"/>
          <w:lang w:val="en-CA"/>
        </w:rPr>
        <w:t>/dev/sdb                      7days                                  7days</w:t>
      </w:r>
    </w:p>
    <w:p w:rsidR="003128C9" w:rsidP="0058370C" w:rsidRDefault="003128C9" w14:paraId="247394F2" w14:textId="77777777">
      <w:pPr>
        <w:spacing w:before="120" w:line="20" w:lineRule="atLeast"/>
      </w:pPr>
      <w:r w:rsidRPr="00C26C9F">
        <w:t xml:space="preserve">Pour </w:t>
      </w:r>
      <w:r>
        <w:t xml:space="preserve">modifier </w:t>
      </w:r>
      <w:r w:rsidRPr="00C26C9F">
        <w:t>une période de grâce</w:t>
      </w:r>
      <w:r>
        <w:t>, il suffira d’en modifier les paramètres.</w:t>
      </w:r>
    </w:p>
    <w:p w:rsidR="003128C9" w:rsidP="0058370C" w:rsidRDefault="003128C9" w14:paraId="0125C43C" w14:textId="77777777">
      <w:pPr>
        <w:spacing w:before="120" w:line="20" w:lineRule="atLeast"/>
      </w:pPr>
    </w:p>
    <w:p w:rsidRPr="0087301A" w:rsidR="003128C9" w:rsidP="0058370C" w:rsidRDefault="003128C9" w14:paraId="20E5EDBE" w14:textId="77777777">
      <w:pPr>
        <w:spacing w:before="120" w:line="20" w:lineRule="atLeast"/>
      </w:pPr>
      <w:r w:rsidRPr="0087301A">
        <w:rPr>
          <w:b/>
          <w:color w:val="7030A0"/>
        </w:rPr>
        <w:t>Informations sur les quotas</w:t>
      </w:r>
      <w:r>
        <w:rPr>
          <w:b/>
          <w:color w:val="7030A0"/>
        </w:rPr>
        <w:br/>
      </w:r>
      <w:r>
        <w:t xml:space="preserve">La commande </w:t>
      </w:r>
      <w:r w:rsidRPr="00E42B96">
        <w:rPr>
          <w:i/>
        </w:rPr>
        <w:t>quota</w:t>
      </w:r>
      <w:r>
        <w:t xml:space="preserve">, exécutée en </w:t>
      </w:r>
      <w:r w:rsidRPr="0087301A">
        <w:t>tant qu’utilisateur normal</w:t>
      </w:r>
      <w:r>
        <w:t>. Permet d’</w:t>
      </w:r>
      <w:r w:rsidRPr="0087301A">
        <w:t>obtenir uniquement les informations de quota de cet utilisateur</w:t>
      </w:r>
      <w:r>
        <w:t>.</w:t>
      </w:r>
      <w:r w:rsidRPr="0087301A">
        <w:t xml:space="preserve"> S'il n'y a pas de quotas pour cet utilisateur, la sortie indique qu'il n'y en a pas.</w:t>
      </w:r>
    </w:p>
    <w:p w:rsidRPr="00D03DDE" w:rsidR="003128C9" w:rsidP="0058370C" w:rsidRDefault="003128C9" w14:paraId="4CE40907" w14:textId="266842F7">
      <w:pPr>
        <w:spacing w:before="120" w:line="20" w:lineRule="atLeast"/>
        <w:rPr>
          <w:iCs/>
          <w:lang w:val="en-CA"/>
        </w:rPr>
      </w:pPr>
      <w:r w:rsidRPr="0087301A">
        <w:lastRenderedPageBreak/>
        <w:t>L'utilisateur root a la capacité d'obtenir des données statistiques de quota sur tous les utilisateurs</w:t>
      </w:r>
      <w:r>
        <w:t> …</w:t>
      </w:r>
      <w:r>
        <w:br/>
      </w:r>
      <w:r w:rsidRPr="0078140A" w:rsidR="00B34514">
        <w:rPr>
          <w:rFonts w:cstheme="minorHAnsi"/>
          <w:b/>
          <w:bCs/>
          <w:color w:val="F79646" w:themeColor="accent6"/>
          <w:lang w:val="en-CA"/>
        </w:rPr>
        <w:t>&gt;&gt;</w:t>
      </w:r>
      <w:r w:rsidRPr="0078140A" w:rsidR="00B34514">
        <w:rPr>
          <w:rFonts w:cstheme="minorHAnsi"/>
          <w:b/>
          <w:bCs/>
          <w:lang w:val="en-CA"/>
        </w:rPr>
        <w:t xml:space="preserve"> </w:t>
      </w:r>
      <w:r w:rsidRPr="0078140A" w:rsidR="0078140A">
        <w:rPr>
          <w:rFonts w:cstheme="minorHAnsi"/>
          <w:b/>
          <w:color w:val="FF0000"/>
          <w:lang w:val="en-CA"/>
        </w:rPr>
        <w:t>sudo</w:t>
      </w:r>
      <w:r w:rsidR="0078140A">
        <w:rPr>
          <w:rFonts w:cstheme="minorHAnsi"/>
          <w:b/>
          <w:bCs/>
          <w:lang w:val="en-CA"/>
        </w:rPr>
        <w:t xml:space="preserve"> </w:t>
      </w:r>
      <w:r w:rsidRPr="0078140A">
        <w:rPr>
          <w:rFonts w:cstheme="minorHAnsi"/>
          <w:b/>
          <w:color w:val="FF0000"/>
          <w:lang w:val="en-CA"/>
        </w:rPr>
        <w:t>repquota -a</w:t>
      </w:r>
      <w:r w:rsidRPr="0078140A">
        <w:rPr>
          <w:rFonts w:cstheme="minorHAnsi"/>
          <w:lang w:val="en-CA"/>
        </w:rPr>
        <w:br/>
      </w:r>
      <w:r w:rsidRPr="00D03DDE">
        <w:rPr>
          <w:b/>
          <w:iCs/>
          <w:color w:val="00B050"/>
          <w:lang w:val="en-CA"/>
        </w:rPr>
        <w:t>Grace period before enforcing soft limits for users:</w:t>
      </w:r>
      <w:r w:rsidR="00D03DDE">
        <w:rPr>
          <w:iCs/>
          <w:lang w:val="en-CA"/>
        </w:rPr>
        <w:br/>
      </w:r>
    </w:p>
    <w:p w:rsidRPr="00D03DDE" w:rsidR="003128C9" w:rsidP="0058370C" w:rsidRDefault="003128C9" w14:paraId="633B35DF" w14:textId="77777777">
      <w:pPr>
        <w:spacing w:before="120" w:line="20" w:lineRule="atLeast"/>
        <w:rPr>
          <w:b/>
          <w:iCs/>
          <w:color w:val="00B050"/>
          <w:lang w:val="en-CA"/>
        </w:rPr>
      </w:pPr>
      <w:r w:rsidRPr="00D03DDE">
        <w:rPr>
          <w:b/>
          <w:iCs/>
          <w:color w:val="00B050"/>
          <w:lang w:val="en-CA"/>
        </w:rPr>
        <w:t>*** Report for user quotas on device /dev/sdb</w:t>
      </w:r>
      <w:r w:rsidRPr="00D03DDE">
        <w:rPr>
          <w:b/>
          <w:iCs/>
          <w:color w:val="00B050"/>
          <w:lang w:val="en-CA"/>
        </w:rPr>
        <w:br/>
      </w:r>
      <w:r w:rsidRPr="00D03DDE">
        <w:rPr>
          <w:b/>
          <w:iCs/>
          <w:color w:val="00B050"/>
          <w:lang w:val="en-CA"/>
        </w:rPr>
        <w:t>Block grace time: 7days; Inode grace time: 7days</w:t>
      </w:r>
      <w:r w:rsidRPr="00D03DDE">
        <w:rPr>
          <w:b/>
          <w:iCs/>
          <w:color w:val="00B050"/>
          <w:lang w:val="en-CA"/>
        </w:rPr>
        <w:br/>
      </w:r>
      <w:r w:rsidRPr="00D03DDE">
        <w:rPr>
          <w:b/>
          <w:iCs/>
          <w:color w:val="00B050"/>
          <w:lang w:val="en-CA"/>
        </w:rPr>
        <w:tab/>
      </w:r>
      <w:r w:rsidRPr="00D03DDE">
        <w:rPr>
          <w:b/>
          <w:iCs/>
          <w:color w:val="00B050"/>
          <w:lang w:val="en-CA"/>
        </w:rPr>
        <w:tab/>
      </w:r>
      <w:r w:rsidRPr="00D03DDE">
        <w:rPr>
          <w:b/>
          <w:iCs/>
          <w:color w:val="00B050"/>
          <w:lang w:val="en-CA"/>
        </w:rPr>
        <w:tab/>
      </w:r>
      <w:r w:rsidRPr="00D03DDE">
        <w:rPr>
          <w:b/>
          <w:iCs/>
          <w:color w:val="00B050"/>
          <w:lang w:val="en-CA"/>
        </w:rPr>
        <w:t>Block limits</w:t>
      </w:r>
      <w:r w:rsidRPr="00D03DDE">
        <w:rPr>
          <w:b/>
          <w:iCs/>
          <w:color w:val="00B050"/>
          <w:lang w:val="en-CA"/>
        </w:rPr>
        <w:tab/>
      </w:r>
      <w:r w:rsidRPr="00D03DDE">
        <w:rPr>
          <w:b/>
          <w:iCs/>
          <w:color w:val="00B050"/>
          <w:lang w:val="en-CA"/>
        </w:rPr>
        <w:tab/>
      </w:r>
      <w:r w:rsidRPr="00D03DDE">
        <w:rPr>
          <w:b/>
          <w:iCs/>
          <w:color w:val="00B050"/>
          <w:lang w:val="en-CA"/>
        </w:rPr>
        <w:tab/>
      </w:r>
      <w:r w:rsidRPr="00D03DDE">
        <w:rPr>
          <w:b/>
          <w:iCs/>
          <w:color w:val="00B050"/>
          <w:lang w:val="en-CA"/>
        </w:rPr>
        <w:t>File limits</w:t>
      </w:r>
      <w:r w:rsidRPr="00D03DDE">
        <w:rPr>
          <w:b/>
          <w:iCs/>
          <w:color w:val="00B050"/>
          <w:lang w:val="en-CA"/>
        </w:rPr>
        <w:br/>
      </w:r>
      <w:r w:rsidRPr="00D03DDE">
        <w:rPr>
          <w:b/>
          <w:iCs/>
          <w:color w:val="00B050"/>
          <w:lang w:val="en-CA"/>
        </w:rPr>
        <w:t>User</w:t>
      </w:r>
      <w:r w:rsidRPr="00D03DDE">
        <w:rPr>
          <w:b/>
          <w:iCs/>
          <w:color w:val="00B050"/>
          <w:lang w:val="en-CA"/>
        </w:rPr>
        <w:tab/>
      </w:r>
      <w:r w:rsidRPr="00D03DDE">
        <w:rPr>
          <w:b/>
          <w:iCs/>
          <w:color w:val="00B050"/>
          <w:lang w:val="en-CA"/>
        </w:rPr>
        <w:tab/>
      </w:r>
      <w:r w:rsidRPr="00D03DDE">
        <w:rPr>
          <w:b/>
          <w:iCs/>
          <w:color w:val="00B050"/>
          <w:lang w:val="en-CA"/>
        </w:rPr>
        <w:t>used</w:t>
      </w:r>
      <w:r w:rsidRPr="00D03DDE">
        <w:rPr>
          <w:b/>
          <w:iCs/>
          <w:color w:val="00B050"/>
          <w:lang w:val="en-CA"/>
        </w:rPr>
        <w:tab/>
      </w:r>
      <w:r w:rsidRPr="00D03DDE">
        <w:rPr>
          <w:b/>
          <w:iCs/>
          <w:color w:val="00B050"/>
          <w:lang w:val="en-CA"/>
        </w:rPr>
        <w:t>soft</w:t>
      </w:r>
      <w:r w:rsidRPr="00D03DDE">
        <w:rPr>
          <w:b/>
          <w:iCs/>
          <w:color w:val="00B050"/>
          <w:lang w:val="en-CA"/>
        </w:rPr>
        <w:tab/>
      </w:r>
      <w:r w:rsidRPr="00D03DDE">
        <w:rPr>
          <w:b/>
          <w:iCs/>
          <w:color w:val="00B050"/>
          <w:lang w:val="en-CA"/>
        </w:rPr>
        <w:t>hard</w:t>
      </w:r>
      <w:r w:rsidRPr="00D03DDE">
        <w:rPr>
          <w:b/>
          <w:iCs/>
          <w:color w:val="00B050"/>
          <w:lang w:val="en-CA"/>
        </w:rPr>
        <w:tab/>
      </w:r>
      <w:r w:rsidRPr="00D03DDE">
        <w:rPr>
          <w:b/>
          <w:iCs/>
          <w:color w:val="00B050"/>
          <w:lang w:val="en-CA"/>
        </w:rPr>
        <w:t>grace</w:t>
      </w:r>
      <w:r w:rsidRPr="00D03DDE">
        <w:rPr>
          <w:b/>
          <w:iCs/>
          <w:color w:val="00B050"/>
          <w:lang w:val="en-CA"/>
        </w:rPr>
        <w:tab/>
      </w:r>
      <w:r w:rsidRPr="00D03DDE">
        <w:rPr>
          <w:b/>
          <w:iCs/>
          <w:color w:val="00B050"/>
          <w:lang w:val="en-CA"/>
        </w:rPr>
        <w:tab/>
      </w:r>
      <w:r w:rsidRPr="00D03DDE">
        <w:rPr>
          <w:b/>
          <w:iCs/>
          <w:color w:val="00B050"/>
          <w:lang w:val="en-CA"/>
        </w:rPr>
        <w:t>used</w:t>
      </w:r>
      <w:r w:rsidRPr="00D03DDE">
        <w:rPr>
          <w:b/>
          <w:iCs/>
          <w:color w:val="00B050"/>
          <w:lang w:val="en-CA"/>
        </w:rPr>
        <w:tab/>
      </w:r>
      <w:r w:rsidRPr="00D03DDE">
        <w:rPr>
          <w:b/>
          <w:iCs/>
          <w:color w:val="00B050"/>
          <w:lang w:val="en-CA"/>
        </w:rPr>
        <w:t>soft</w:t>
      </w:r>
      <w:r w:rsidRPr="00D03DDE">
        <w:rPr>
          <w:b/>
          <w:iCs/>
          <w:color w:val="00B050"/>
          <w:lang w:val="en-CA"/>
        </w:rPr>
        <w:tab/>
      </w:r>
      <w:r w:rsidRPr="00D03DDE">
        <w:rPr>
          <w:b/>
          <w:iCs/>
          <w:color w:val="00B050"/>
          <w:lang w:val="en-CA"/>
        </w:rPr>
        <w:t>hard</w:t>
      </w:r>
      <w:r w:rsidRPr="00D03DDE">
        <w:rPr>
          <w:b/>
          <w:iCs/>
          <w:color w:val="00B050"/>
          <w:lang w:val="en-CA"/>
        </w:rPr>
        <w:tab/>
      </w:r>
      <w:r w:rsidRPr="00D03DDE">
        <w:rPr>
          <w:b/>
          <w:iCs/>
          <w:color w:val="00B050"/>
          <w:lang w:val="en-CA"/>
        </w:rPr>
        <w:t>grace</w:t>
      </w:r>
      <w:r w:rsidRPr="00D03DDE">
        <w:rPr>
          <w:b/>
          <w:iCs/>
          <w:color w:val="00B050"/>
          <w:lang w:val="en-CA"/>
        </w:rPr>
        <w:br/>
      </w:r>
      <w:r w:rsidRPr="00D03DDE">
        <w:rPr>
          <w:b/>
          <w:iCs/>
          <w:color w:val="00B050"/>
          <w:lang w:val="en-CA"/>
        </w:rPr>
        <w:t>----------------------------------------------------------------------</w:t>
      </w:r>
      <w:r w:rsidRPr="00D03DDE">
        <w:rPr>
          <w:b/>
          <w:iCs/>
          <w:color w:val="00B050"/>
          <w:lang w:val="en-CA"/>
        </w:rPr>
        <w:br/>
      </w:r>
      <w:r w:rsidRPr="00D03DDE">
        <w:rPr>
          <w:b/>
          <w:iCs/>
          <w:color w:val="00B050"/>
          <w:lang w:val="en-CA"/>
        </w:rPr>
        <w:t>root</w:t>
      </w:r>
      <w:r w:rsidRPr="00D03DDE">
        <w:rPr>
          <w:b/>
          <w:iCs/>
          <w:color w:val="00B050"/>
          <w:lang w:val="en-CA"/>
        </w:rPr>
        <w:tab/>
      </w:r>
      <w:r w:rsidRPr="00D03DDE">
        <w:rPr>
          <w:b/>
          <w:iCs/>
          <w:color w:val="00B050"/>
          <w:lang w:val="en-CA"/>
        </w:rPr>
        <w:tab/>
      </w:r>
      <w:r w:rsidRPr="00D03DDE">
        <w:rPr>
          <w:b/>
          <w:iCs/>
          <w:color w:val="00B050"/>
          <w:lang w:val="en-CA"/>
        </w:rPr>
        <w:t>--</w:t>
      </w:r>
      <w:r w:rsidRPr="00D03DDE">
        <w:rPr>
          <w:b/>
          <w:iCs/>
          <w:color w:val="00B050"/>
          <w:lang w:val="en-CA"/>
        </w:rPr>
        <w:tab/>
      </w:r>
      <w:r w:rsidRPr="00D03DDE">
        <w:rPr>
          <w:b/>
          <w:iCs/>
          <w:color w:val="00B050"/>
          <w:lang w:val="en-CA"/>
        </w:rPr>
        <w:t>20</w:t>
      </w:r>
      <w:r w:rsidRPr="00D03DDE">
        <w:rPr>
          <w:b/>
          <w:iCs/>
          <w:color w:val="00B050"/>
          <w:lang w:val="en-CA"/>
        </w:rPr>
        <w:tab/>
      </w:r>
      <w:r w:rsidRPr="00D03DDE">
        <w:rPr>
          <w:b/>
          <w:iCs/>
          <w:color w:val="00B050"/>
          <w:lang w:val="en-CA"/>
        </w:rPr>
        <w:t>0</w:t>
      </w:r>
      <w:r w:rsidRPr="00D03DDE">
        <w:rPr>
          <w:b/>
          <w:iCs/>
          <w:color w:val="00B050"/>
          <w:lang w:val="en-CA"/>
        </w:rPr>
        <w:tab/>
      </w:r>
      <w:r w:rsidRPr="00D03DDE">
        <w:rPr>
          <w:b/>
          <w:iCs/>
          <w:color w:val="00B050"/>
          <w:lang w:val="en-CA"/>
        </w:rPr>
        <w:t>0</w:t>
      </w:r>
      <w:r w:rsidRPr="00D03DDE">
        <w:rPr>
          <w:b/>
          <w:iCs/>
          <w:color w:val="00B050"/>
          <w:lang w:val="en-CA"/>
        </w:rPr>
        <w:tab/>
      </w:r>
      <w:r w:rsidRPr="00D03DDE">
        <w:rPr>
          <w:b/>
          <w:iCs/>
          <w:color w:val="00B050"/>
          <w:lang w:val="en-CA"/>
        </w:rPr>
        <w:tab/>
      </w:r>
      <w:r w:rsidRPr="00D03DDE">
        <w:rPr>
          <w:b/>
          <w:iCs/>
          <w:color w:val="00B050"/>
          <w:lang w:val="en-CA"/>
        </w:rPr>
        <w:t>2</w:t>
      </w:r>
      <w:r w:rsidRPr="00D03DDE">
        <w:rPr>
          <w:b/>
          <w:iCs/>
          <w:color w:val="00B050"/>
          <w:lang w:val="en-CA"/>
        </w:rPr>
        <w:tab/>
      </w:r>
      <w:r w:rsidRPr="00D03DDE">
        <w:rPr>
          <w:b/>
          <w:iCs/>
          <w:color w:val="00B050"/>
          <w:lang w:val="en-CA"/>
        </w:rPr>
        <w:t>0</w:t>
      </w:r>
      <w:r w:rsidRPr="00D03DDE">
        <w:rPr>
          <w:b/>
          <w:iCs/>
          <w:color w:val="00B050"/>
          <w:lang w:val="en-CA"/>
        </w:rPr>
        <w:tab/>
      </w:r>
      <w:r w:rsidRPr="00D03DDE">
        <w:rPr>
          <w:b/>
          <w:iCs/>
          <w:color w:val="00B050"/>
          <w:lang w:val="en-CA"/>
        </w:rPr>
        <w:t>0</w:t>
      </w:r>
      <w:r w:rsidRPr="00D03DDE">
        <w:rPr>
          <w:b/>
          <w:iCs/>
          <w:color w:val="00B050"/>
          <w:lang w:val="en-CA"/>
        </w:rPr>
        <w:br/>
      </w:r>
      <w:r w:rsidRPr="00D03DDE">
        <w:rPr>
          <w:b/>
          <w:iCs/>
          <w:color w:val="00B050"/>
          <w:lang w:val="en-CA"/>
        </w:rPr>
        <w:t>quotatux</w:t>
      </w:r>
      <w:r w:rsidRPr="00D03DDE">
        <w:rPr>
          <w:b/>
          <w:iCs/>
          <w:color w:val="00B050"/>
          <w:lang w:val="en-CA"/>
        </w:rPr>
        <w:tab/>
      </w:r>
      <w:r w:rsidRPr="00D03DDE">
        <w:rPr>
          <w:b/>
          <w:iCs/>
          <w:color w:val="00B050"/>
          <w:lang w:val="en-CA"/>
        </w:rPr>
        <w:t>--</w:t>
      </w:r>
      <w:r w:rsidRPr="00D03DDE">
        <w:rPr>
          <w:b/>
          <w:iCs/>
          <w:color w:val="00B050"/>
          <w:lang w:val="en-CA"/>
        </w:rPr>
        <w:tab/>
      </w:r>
      <w:r w:rsidRPr="00D03DDE">
        <w:rPr>
          <w:b/>
          <w:iCs/>
          <w:color w:val="00B050"/>
          <w:lang w:val="en-CA"/>
        </w:rPr>
        <w:t>452</w:t>
      </w:r>
      <w:r w:rsidRPr="00D03DDE">
        <w:rPr>
          <w:b/>
          <w:iCs/>
          <w:color w:val="00B050"/>
          <w:lang w:val="en-CA"/>
        </w:rPr>
        <w:tab/>
      </w:r>
      <w:r w:rsidRPr="00D03DDE">
        <w:rPr>
          <w:b/>
          <w:iCs/>
          <w:color w:val="00B050"/>
          <w:lang w:val="en-CA"/>
        </w:rPr>
        <w:t>5000</w:t>
      </w:r>
      <w:r w:rsidRPr="00D03DDE">
        <w:rPr>
          <w:b/>
          <w:iCs/>
          <w:color w:val="00B050"/>
          <w:lang w:val="en-CA"/>
        </w:rPr>
        <w:tab/>
      </w:r>
      <w:r w:rsidRPr="00D03DDE">
        <w:rPr>
          <w:b/>
          <w:iCs/>
          <w:color w:val="00B050"/>
          <w:lang w:val="en-CA"/>
        </w:rPr>
        <w:t>6000</w:t>
      </w:r>
      <w:r w:rsidRPr="00D03DDE">
        <w:rPr>
          <w:b/>
          <w:iCs/>
          <w:color w:val="00B050"/>
          <w:lang w:val="en-CA"/>
        </w:rPr>
        <w:tab/>
      </w:r>
      <w:r w:rsidRPr="00D03DDE">
        <w:rPr>
          <w:b/>
          <w:iCs/>
          <w:color w:val="00B050"/>
          <w:lang w:val="en-CA"/>
        </w:rPr>
        <w:tab/>
      </w:r>
      <w:r w:rsidRPr="00D03DDE">
        <w:rPr>
          <w:b/>
          <w:iCs/>
          <w:color w:val="00B050"/>
          <w:lang w:val="en-CA"/>
        </w:rPr>
        <w:t>83</w:t>
      </w:r>
      <w:r w:rsidRPr="00D03DDE">
        <w:rPr>
          <w:b/>
          <w:iCs/>
          <w:color w:val="00B050"/>
          <w:lang w:val="en-CA"/>
        </w:rPr>
        <w:tab/>
      </w:r>
      <w:r w:rsidRPr="00D03DDE">
        <w:rPr>
          <w:b/>
          <w:iCs/>
          <w:color w:val="00B050"/>
          <w:lang w:val="en-CA"/>
        </w:rPr>
        <w:t>0</w:t>
      </w:r>
      <w:r w:rsidRPr="00D03DDE">
        <w:rPr>
          <w:b/>
          <w:iCs/>
          <w:color w:val="00B050"/>
          <w:lang w:val="en-CA"/>
        </w:rPr>
        <w:tab/>
      </w:r>
      <w:r w:rsidRPr="00D03DDE">
        <w:rPr>
          <w:b/>
          <w:iCs/>
          <w:color w:val="00B050"/>
          <w:lang w:val="en-CA"/>
        </w:rPr>
        <w:t>0</w:t>
      </w:r>
    </w:p>
    <w:p w:rsidRPr="00B03BB1" w:rsidR="003128C9" w:rsidP="0058370C" w:rsidRDefault="003128C9" w14:paraId="718E8E2A" w14:textId="77777777">
      <w:pPr>
        <w:spacing w:before="120" w:line="20" w:lineRule="atLeast"/>
        <w:rPr>
          <w:lang w:val="en-CA"/>
        </w:rPr>
      </w:pPr>
    </w:p>
    <w:p w:rsidR="003128C9" w:rsidP="0058370C" w:rsidRDefault="003128C9" w14:paraId="3661630D" w14:textId="2995F656">
      <w:pPr>
        <w:spacing w:before="120" w:line="20" w:lineRule="atLeast"/>
        <w:rPr>
          <w:b/>
          <w:color w:val="7030A0"/>
        </w:rPr>
      </w:pPr>
      <w:r w:rsidRPr="00AE66FE">
        <w:rPr>
          <w:b/>
          <w:color w:val="7030A0"/>
        </w:rPr>
        <w:t>En vrac</w:t>
      </w:r>
    </w:p>
    <w:p w:rsidRPr="00D03DDE" w:rsidR="003128C9" w:rsidP="0058370C" w:rsidRDefault="003128C9" w14:paraId="5121ABA9" w14:textId="7DEB542E">
      <w:pPr>
        <w:pStyle w:val="Paragraphedeliste"/>
        <w:numPr>
          <w:ilvl w:val="0"/>
          <w:numId w:val="56"/>
        </w:numPr>
        <w:spacing w:before="120" w:after="200" w:line="20" w:lineRule="atLeast"/>
        <w:ind w:left="714" w:hanging="357"/>
        <w:rPr>
          <w:b/>
          <w:iCs/>
          <w:color w:val="00B050"/>
          <w:lang w:val="en-CA"/>
        </w:rPr>
      </w:pPr>
      <w:r w:rsidRPr="00700619">
        <w:t xml:space="preserve">L’option </w:t>
      </w:r>
      <w:r w:rsidRPr="00700619">
        <w:rPr>
          <w:b/>
          <w:i/>
        </w:rPr>
        <w:t>-p</w:t>
      </w:r>
      <w:r w:rsidRPr="00700619">
        <w:t xml:space="preserve"> (</w:t>
      </w:r>
      <w:r w:rsidRPr="00700619">
        <w:rPr>
          <w:b/>
          <w:i/>
        </w:rPr>
        <w:t>--print-state</w:t>
      </w:r>
      <w:r w:rsidRPr="00700619">
        <w:t xml:space="preserve">) de la commande </w:t>
      </w:r>
      <w:r w:rsidRPr="00700619">
        <w:rPr>
          <w:i/>
        </w:rPr>
        <w:t xml:space="preserve">quotaon </w:t>
      </w:r>
      <w:r w:rsidRPr="00700619">
        <w:t>affiche les systèmes de fichiers pour lesquels les quotas sont activés …</w:t>
      </w:r>
      <w:r w:rsidRPr="00700619">
        <w:br/>
      </w:r>
      <w:r w:rsidRPr="0078140A" w:rsidR="00B34514">
        <w:rPr>
          <w:rFonts w:cstheme="minorHAnsi"/>
          <w:b/>
          <w:bCs/>
          <w:color w:val="F79646" w:themeColor="accent6"/>
          <w:lang w:val="en-CA"/>
        </w:rPr>
        <w:t>&gt;&gt;</w:t>
      </w:r>
      <w:r w:rsidRPr="0078140A" w:rsidR="00B34514">
        <w:rPr>
          <w:rFonts w:cstheme="minorHAnsi"/>
          <w:b/>
          <w:bCs/>
          <w:lang w:val="en-CA"/>
        </w:rPr>
        <w:t xml:space="preserve"> </w:t>
      </w:r>
      <w:r w:rsidRPr="0007264E" w:rsidR="0078140A">
        <w:rPr>
          <w:rFonts w:cstheme="minorHAnsi"/>
          <w:b/>
          <w:color w:val="FF0000"/>
          <w:lang w:val="en-CA"/>
        </w:rPr>
        <w:t>sudo</w:t>
      </w:r>
      <w:r w:rsidR="0078140A">
        <w:rPr>
          <w:rFonts w:cstheme="minorHAnsi"/>
          <w:b/>
          <w:bCs/>
          <w:lang w:val="en-CA"/>
        </w:rPr>
        <w:t xml:space="preserve"> </w:t>
      </w:r>
      <w:r w:rsidRPr="0078140A">
        <w:rPr>
          <w:rFonts w:cstheme="minorHAnsi"/>
          <w:b/>
          <w:color w:val="FF0000"/>
          <w:lang w:val="en-CA"/>
        </w:rPr>
        <w:t>quotaon -p /data</w:t>
      </w:r>
      <w:r w:rsidRPr="0078140A">
        <w:rPr>
          <w:rFonts w:cstheme="minorHAnsi"/>
          <w:b/>
          <w:color w:val="FF0000"/>
          <w:lang w:val="en-CA"/>
        </w:rPr>
        <w:br/>
      </w:r>
      <w:r w:rsidRPr="00D03DDE">
        <w:rPr>
          <w:b/>
          <w:iCs/>
          <w:color w:val="00B050"/>
          <w:lang w:val="en-CA"/>
        </w:rPr>
        <w:t>group quota on /data (/dev/sdb) is on</w:t>
      </w:r>
      <w:r w:rsidRPr="00D03DDE">
        <w:rPr>
          <w:b/>
          <w:iCs/>
          <w:color w:val="00B050"/>
          <w:lang w:val="en-CA"/>
        </w:rPr>
        <w:br/>
      </w:r>
      <w:r w:rsidRPr="00D03DDE">
        <w:rPr>
          <w:b/>
          <w:iCs/>
          <w:color w:val="00B050"/>
          <w:lang w:val="en-CA"/>
        </w:rPr>
        <w:t>user quota on /data (/dev/sdb) is on</w:t>
      </w:r>
    </w:p>
    <w:p w:rsidRPr="0078140A" w:rsidR="003128C9" w:rsidP="0058370C" w:rsidRDefault="003128C9" w14:paraId="456A75D1" w14:textId="414F92B9">
      <w:pPr>
        <w:pStyle w:val="Paragraphedeliste"/>
        <w:numPr>
          <w:ilvl w:val="0"/>
          <w:numId w:val="56"/>
        </w:numPr>
        <w:spacing w:after="200" w:line="20" w:lineRule="atLeast"/>
        <w:ind w:left="714" w:hanging="357"/>
        <w:rPr>
          <w:rFonts w:cstheme="minorHAnsi"/>
        </w:rPr>
      </w:pPr>
      <w:r w:rsidRPr="00700619">
        <w:t xml:space="preserve">La commande </w:t>
      </w:r>
      <w:r w:rsidRPr="00700619">
        <w:rPr>
          <w:i/>
        </w:rPr>
        <w:t>quotacheck</w:t>
      </w:r>
      <w:r w:rsidRPr="00700619">
        <w:t xml:space="preserve"> est utilisée pour mettre à jour les fichiers de base de données des quotas.</w:t>
      </w:r>
      <w:r>
        <w:br/>
      </w:r>
      <w:r>
        <w:t>Pour la mise à jour de toutes les bases de données …</w:t>
      </w:r>
      <w:r>
        <w:br/>
      </w:r>
      <w:r w:rsidRPr="0078140A" w:rsidR="00B34514">
        <w:rPr>
          <w:rFonts w:cstheme="minorHAnsi"/>
          <w:b/>
          <w:bCs/>
          <w:color w:val="F79646" w:themeColor="accent6"/>
        </w:rPr>
        <w:t>&gt;&gt;</w:t>
      </w:r>
      <w:r w:rsidRPr="0078140A" w:rsidR="00B34514">
        <w:rPr>
          <w:rFonts w:cstheme="minorHAnsi"/>
          <w:b/>
          <w:bCs/>
        </w:rPr>
        <w:t xml:space="preserve"> </w:t>
      </w:r>
      <w:r w:rsidRPr="0078140A" w:rsidR="0078140A">
        <w:rPr>
          <w:rFonts w:cstheme="minorHAnsi"/>
          <w:b/>
          <w:color w:val="FF0000"/>
        </w:rPr>
        <w:t>sudo</w:t>
      </w:r>
      <w:r w:rsidR="0078140A">
        <w:rPr>
          <w:rFonts w:cstheme="minorHAnsi"/>
          <w:b/>
          <w:bCs/>
        </w:rPr>
        <w:t xml:space="preserve"> </w:t>
      </w:r>
      <w:r w:rsidRPr="0078140A">
        <w:rPr>
          <w:rFonts w:cstheme="minorHAnsi"/>
          <w:b/>
          <w:color w:val="FF0000"/>
        </w:rPr>
        <w:t>quotacheck -a</w:t>
      </w:r>
      <w:r w:rsidRPr="0078140A">
        <w:rPr>
          <w:rFonts w:cstheme="minorHAnsi"/>
          <w:b/>
          <w:color w:val="FF0000"/>
        </w:rPr>
        <w:br/>
      </w:r>
      <w:r w:rsidRPr="005173E6">
        <w:rPr>
          <w:b/>
        </w:rPr>
        <w:t>Remarque</w:t>
      </w:r>
      <w:r>
        <w:t> …</w:t>
      </w:r>
      <w:r>
        <w:br/>
      </w:r>
      <w:r w:rsidRPr="007A6354">
        <w:t>Les quotas doivent être désactivés avant de passer la commande …</w:t>
      </w:r>
      <w:r>
        <w:br/>
      </w:r>
      <w:r w:rsidRPr="0078140A" w:rsidR="00B34514">
        <w:rPr>
          <w:rFonts w:cstheme="minorHAnsi"/>
          <w:b/>
          <w:bCs/>
          <w:color w:val="F79646" w:themeColor="accent6"/>
          <w:lang w:val="en-CA"/>
        </w:rPr>
        <w:t>&gt;&gt;</w:t>
      </w:r>
      <w:r w:rsidR="0078140A">
        <w:rPr>
          <w:rFonts w:cstheme="minorHAnsi"/>
          <w:b/>
          <w:bCs/>
          <w:lang w:val="en-CA"/>
        </w:rPr>
        <w:t xml:space="preserve"> </w:t>
      </w:r>
      <w:r w:rsidRPr="0078140A" w:rsidR="0078140A">
        <w:rPr>
          <w:rFonts w:cstheme="minorHAnsi"/>
          <w:b/>
          <w:color w:val="FF0000"/>
        </w:rPr>
        <w:t>sudo</w:t>
      </w:r>
      <w:r w:rsidR="0078140A">
        <w:rPr>
          <w:rFonts w:cstheme="minorHAnsi"/>
          <w:b/>
          <w:bCs/>
          <w:lang w:val="en-CA"/>
        </w:rPr>
        <w:t xml:space="preserve"> </w:t>
      </w:r>
      <w:r w:rsidRPr="0078140A">
        <w:rPr>
          <w:rFonts w:cstheme="minorHAnsi"/>
          <w:b/>
          <w:color w:val="FF0000"/>
        </w:rPr>
        <w:t>quotaoff -a</w:t>
      </w:r>
    </w:p>
    <w:p w:rsidR="003128C9" w:rsidP="0058370C" w:rsidRDefault="003128C9" w14:paraId="6A27888C" w14:textId="77777777">
      <w:pPr>
        <w:pStyle w:val="Paragraphedeliste"/>
        <w:numPr>
          <w:ilvl w:val="0"/>
          <w:numId w:val="56"/>
        </w:numPr>
        <w:spacing w:after="200" w:line="20" w:lineRule="atLeast"/>
      </w:pPr>
      <w:r w:rsidRPr="00700619">
        <w:t>Afin de modifier les quota</w:t>
      </w:r>
      <w:r>
        <w:t>s</w:t>
      </w:r>
      <w:r w:rsidRPr="00700619">
        <w:t xml:space="preserve"> d’un usager de manière non-interactive, on utilisera la commande </w:t>
      </w:r>
      <w:r w:rsidRPr="00700619">
        <w:rPr>
          <w:i/>
        </w:rPr>
        <w:t>setquota</w:t>
      </w:r>
      <w:r w:rsidRPr="00700619">
        <w:t>.</w:t>
      </w:r>
    </w:p>
    <w:p w:rsidRPr="008B520E" w:rsidR="003128C9" w:rsidP="0058370C" w:rsidRDefault="003128C9" w14:paraId="09AE622B" w14:textId="77777777">
      <w:pPr>
        <w:pStyle w:val="Paragraphedeliste"/>
        <w:spacing w:line="20" w:lineRule="atLeast"/>
      </w:pPr>
    </w:p>
    <w:p w:rsidR="003128C9" w:rsidP="0058370C" w:rsidRDefault="003128C9" w14:paraId="01F8B00A" w14:textId="77777777">
      <w:pPr>
        <w:pStyle w:val="Paragraphedeliste"/>
        <w:numPr>
          <w:ilvl w:val="0"/>
          <w:numId w:val="56"/>
        </w:numPr>
        <w:spacing w:after="200" w:line="20" w:lineRule="atLeast"/>
      </w:pPr>
      <w:r w:rsidRPr="007B44BE">
        <w:t xml:space="preserve">La commande </w:t>
      </w:r>
      <w:r w:rsidRPr="007B44BE">
        <w:rPr>
          <w:i/>
        </w:rPr>
        <w:t>quotacheck</w:t>
      </w:r>
      <w:r w:rsidRPr="007B44BE">
        <w:t xml:space="preserve"> permet de créer les quotas d’usager et de groupe.</w:t>
      </w:r>
      <w:r w:rsidRPr="007B44BE">
        <w:br/>
      </w:r>
      <w:r w:rsidRPr="007B44BE">
        <w:t>Pour ce faire, on utilisera les options -u (usager) et -g (groupe).</w:t>
      </w:r>
    </w:p>
    <w:p w:rsidRPr="007B44BE" w:rsidR="003128C9" w:rsidP="0058370C" w:rsidRDefault="003128C9" w14:paraId="3C862DC0" w14:textId="77777777">
      <w:pPr>
        <w:pStyle w:val="Paragraphedeliste"/>
        <w:spacing w:line="20" w:lineRule="atLeast"/>
      </w:pPr>
    </w:p>
    <w:p w:rsidR="003128C9" w:rsidP="0058370C" w:rsidRDefault="003128C9" w14:paraId="0295E87C" w14:textId="77777777">
      <w:pPr>
        <w:pStyle w:val="Paragraphedeliste"/>
        <w:numPr>
          <w:ilvl w:val="0"/>
          <w:numId w:val="56"/>
        </w:numPr>
        <w:spacing w:after="200" w:line="20" w:lineRule="atLeast"/>
      </w:pPr>
      <w:r w:rsidRPr="007B44BE">
        <w:t xml:space="preserve">Les fichiers </w:t>
      </w:r>
      <w:r w:rsidRPr="007B44BE">
        <w:rPr>
          <w:i/>
        </w:rPr>
        <w:t>aquota.user</w:t>
      </w:r>
      <w:r w:rsidRPr="007B44BE">
        <w:t xml:space="preserve"> et </w:t>
      </w:r>
      <w:r w:rsidRPr="007B44BE">
        <w:rPr>
          <w:i/>
        </w:rPr>
        <w:t>aquota.group</w:t>
      </w:r>
      <w:r w:rsidRPr="007B44BE">
        <w:t xml:space="preserve"> sont les fichiers de base de données créés à l’aide de la commande </w:t>
      </w:r>
      <w:r w:rsidRPr="007B44BE">
        <w:rPr>
          <w:i/>
        </w:rPr>
        <w:t>quotacheck</w:t>
      </w:r>
      <w:r w:rsidRPr="007B44BE">
        <w:t>.</w:t>
      </w:r>
    </w:p>
    <w:p w:rsidRPr="007B44BE" w:rsidR="003128C9" w:rsidP="0058370C" w:rsidRDefault="003128C9" w14:paraId="4C049D56" w14:textId="77777777">
      <w:pPr>
        <w:pStyle w:val="Paragraphedeliste"/>
        <w:spacing w:line="20" w:lineRule="atLeast"/>
      </w:pPr>
    </w:p>
    <w:p w:rsidRPr="007B44BE" w:rsidR="003128C9" w:rsidP="0058370C" w:rsidRDefault="003128C9" w14:paraId="6814C03D" w14:textId="77777777">
      <w:pPr>
        <w:pStyle w:val="Paragraphedeliste"/>
        <w:numPr>
          <w:ilvl w:val="0"/>
          <w:numId w:val="56"/>
        </w:numPr>
        <w:spacing w:after="200" w:line="20" w:lineRule="atLeast"/>
      </w:pPr>
      <w:r>
        <w:t xml:space="preserve">La commande </w:t>
      </w:r>
      <w:r w:rsidRPr="00287379">
        <w:rPr>
          <w:b/>
          <w:i/>
        </w:rPr>
        <w:t>edquota -p</w:t>
      </w:r>
      <w:r>
        <w:t xml:space="preserve"> permet de copier les limites de quotas d’un usager à un autre.</w:t>
      </w:r>
      <w:r>
        <w:br/>
      </w:r>
      <w:r>
        <w:t xml:space="preserve">La commande </w:t>
      </w:r>
      <w:r w:rsidRPr="00287379">
        <w:rPr>
          <w:b/>
          <w:i/>
        </w:rPr>
        <w:t>edquota -</w:t>
      </w:r>
      <w:r>
        <w:rPr>
          <w:b/>
          <w:i/>
        </w:rPr>
        <w:t>t</w:t>
      </w:r>
      <w:r>
        <w:t xml:space="preserve"> permet de modifier la période de grâce.</w:t>
      </w:r>
    </w:p>
    <w:p w:rsidR="003128C9" w:rsidP="0058370C" w:rsidRDefault="003128C9" w14:paraId="3CB582E9" w14:textId="056724DC">
      <w:pPr>
        <w:spacing w:line="20" w:lineRule="atLeast"/>
      </w:pPr>
    </w:p>
    <w:p w:rsidR="0002558B" w:rsidP="0058370C" w:rsidRDefault="0002558B" w14:paraId="60FDBC8C" w14:textId="013742A5">
      <w:pPr>
        <w:spacing w:line="20" w:lineRule="atLeast"/>
      </w:pPr>
    </w:p>
    <w:p w:rsidR="0002558B" w:rsidP="0058370C" w:rsidRDefault="0002558B" w14:paraId="40046A1D" w14:textId="0467C0E4">
      <w:pPr>
        <w:spacing w:line="20" w:lineRule="atLeast"/>
      </w:pPr>
    </w:p>
    <w:p w:rsidR="0002558B" w:rsidP="0058370C" w:rsidRDefault="0002558B" w14:paraId="40B2EC34" w14:textId="77777777">
      <w:pPr>
        <w:spacing w:line="20" w:lineRule="atLeast"/>
      </w:pPr>
    </w:p>
    <w:p w:rsidR="00B34514" w:rsidP="0058370C" w:rsidRDefault="00B34514" w14:paraId="4D197EF2" w14:textId="77777777">
      <w:pPr>
        <w:spacing w:after="0" w:line="20" w:lineRule="atLeast"/>
        <w:rPr>
          <w:rFonts w:ascii="Arial Black" w:hAnsi="Arial Black" w:eastAsiaTheme="majorEastAsia" w:cstheme="majorBidi"/>
          <w:b/>
          <w:color w:val="EC1447"/>
          <w:szCs w:val="32"/>
        </w:rPr>
      </w:pPr>
      <w:r>
        <w:br w:type="page"/>
      </w:r>
    </w:p>
    <w:p w:rsidR="0002558B" w:rsidP="0058370C" w:rsidRDefault="0002558B" w14:paraId="2B1C5C9C" w14:textId="6935B97A">
      <w:pPr>
        <w:pStyle w:val="Titre1"/>
        <w:spacing w:line="20" w:lineRule="atLeast"/>
      </w:pPr>
      <w:bookmarkStart w:name="_Toc73251002" w:id="61"/>
      <w:r w:rsidRPr="3EC274E0">
        <w:lastRenderedPageBreak/>
        <w:t>Annexe 0</w:t>
      </w:r>
      <w:r w:rsidR="00B34514">
        <w:t>1</w:t>
      </w:r>
      <w:r>
        <w:br/>
      </w:r>
      <w:r w:rsidRPr="3EC274E0">
        <w:t>Autres configurations de disques</w:t>
      </w:r>
      <w:bookmarkEnd w:id="61"/>
      <w:r w:rsidRPr="3EC274E0">
        <w:t xml:space="preserve"> </w:t>
      </w:r>
    </w:p>
    <w:p w:rsidR="0002558B" w:rsidP="0058370C" w:rsidRDefault="0002558B" w14:paraId="7A199EB7" w14:textId="77777777">
      <w:pPr>
        <w:spacing w:line="20" w:lineRule="atLeast"/>
      </w:pPr>
      <w:r w:rsidRPr="00276CF6">
        <w:rPr>
          <w:b/>
          <w:bCs/>
          <w:color w:val="0070C0"/>
        </w:rPr>
        <w:t>Espace d’échange</w:t>
      </w:r>
      <w:r w:rsidRPr="00276CF6">
        <w:rPr>
          <w:color w:val="0070C0"/>
        </w:rPr>
        <w:t xml:space="preserve"> </w:t>
      </w:r>
      <w:r w:rsidRPr="3EC274E0">
        <w:t xml:space="preserve">(swap) </w:t>
      </w:r>
      <w:r>
        <w:br/>
      </w:r>
      <w:r w:rsidRPr="3EC274E0">
        <w:t xml:space="preserve">L'espace d'échange est une portion spéciale d’un disque dur utilisée comme mémoire temporaire. Cet espace peut être alloué en tant que partition de swap séparée, partition LVM ou en tant que fichier (le fichier est utilisé uniquement pour étendre l'espace de swap disponible).  </w:t>
      </w:r>
      <w:r>
        <w:br/>
      </w:r>
      <w:r w:rsidRPr="3EC274E0">
        <w:t xml:space="preserve">L'espace d'échange n'est utilisé qu'en cas de manque de mémoire physique.  </w:t>
      </w:r>
      <w:r>
        <w:br/>
      </w:r>
      <w:r w:rsidRPr="3EC274E0">
        <w:t xml:space="preserve">En situation de pénurie, le système déplace les données récemment inutilisées de la mémoire vers l'espace d'échange. Lorsque cela est nécessaire, le système ramène ces données du swap à la mémoire.  </w:t>
      </w:r>
      <w:r>
        <w:br/>
      </w:r>
      <w:r w:rsidRPr="3EC274E0">
        <w:t xml:space="preserve">C'est le moyen pratique d'améliorer l'utilisation de la mémoire du noyau. </w:t>
      </w:r>
    </w:p>
    <w:p w:rsidR="0002558B" w:rsidP="0058370C" w:rsidRDefault="0002558B" w14:paraId="43EACEB6" w14:textId="77777777">
      <w:pPr>
        <w:spacing w:line="20" w:lineRule="atLeast"/>
      </w:pPr>
      <w:r w:rsidRPr="00276CF6">
        <w:rPr>
          <w:b/>
          <w:bCs/>
          <w:color w:val="0070C0"/>
        </w:rPr>
        <w:t>LVM</w:t>
      </w:r>
      <w:r w:rsidRPr="00276CF6">
        <w:rPr>
          <w:color w:val="0070C0"/>
        </w:rPr>
        <w:t xml:space="preserve"> </w:t>
      </w:r>
      <w:r w:rsidRPr="3EC274E0">
        <w:t xml:space="preserve">(Logical Volume Manager) </w:t>
      </w:r>
      <w:r>
        <w:br/>
      </w:r>
      <w:r w:rsidRPr="3EC274E0">
        <w:t xml:space="preserve">Le schéma de partition classique est de nature fixe. Cela signifie qu'une fois la taille de la partition créée, elle ne peut pas être modifiée ultérieurement. Il n’est pas possible d’ajouter de l'espace supplémentaire dans une partition qui est remplie de données.  </w:t>
      </w:r>
      <w:r>
        <w:br/>
      </w:r>
      <w:r w:rsidRPr="3EC274E0">
        <w:t xml:space="preserve">De la même manière, il n'est pas possible de réduire une partition qui a beaucoup d'espace libre inutilisé.  </w:t>
      </w:r>
      <w:r>
        <w:br/>
      </w:r>
      <w:r w:rsidRPr="3EC274E0">
        <w:t xml:space="preserve">LVM résout non seulement adresse ces lacunes, mais offre également plusieurs autres avantages par rapport à l'approche classique. LVM est de nature flexible. Il est possible de réduire ou d’agrandir une partition selon les besoins. </w:t>
      </w:r>
    </w:p>
    <w:p w:rsidR="0002558B" w:rsidP="0058370C" w:rsidRDefault="0002558B" w14:paraId="2208FC41" w14:textId="77777777">
      <w:pPr>
        <w:spacing w:line="20" w:lineRule="atLeast"/>
      </w:pPr>
      <w:r w:rsidRPr="00F30284">
        <w:rPr>
          <w:b/>
          <w:bCs/>
          <w:color w:val="0070C0"/>
        </w:rPr>
        <w:t xml:space="preserve">RAID </w:t>
      </w:r>
      <w:r>
        <w:rPr>
          <w:b/>
          <w:bCs/>
          <w:color w:val="0070C0"/>
        </w:rPr>
        <w:br/>
      </w:r>
      <w:r w:rsidRPr="3EC274E0">
        <w:t xml:space="preserve">RAID est un mécanisme permettant de combiner plusieurs disques durs en une baie (ou agrégat) pour obtenir des performances et une redondance. La matrice de disques apparaîtra comme une seule unité de stockage logique ou lecteur pour l'ordinateur. RAID améliore la vitesse d'accès aux données et augmente la capacité de stockage des données à l'aide d'un seul disque virtuel.  </w:t>
      </w:r>
      <w:r>
        <w:br/>
      </w:r>
      <w:r w:rsidRPr="3EC274E0">
        <w:t xml:space="preserve">Il existe deux types de RAID : RAID logiciel et RAID matériel.  </w:t>
      </w:r>
      <w:r>
        <w:br/>
      </w:r>
      <w:r w:rsidRPr="3EC274E0">
        <w:t xml:space="preserve">Le RAID matériel est construit à partir de disques durs indépendants et d'un dispositif de contrôleur RAID. Il n'utilise aucune ressource système.  </w:t>
      </w:r>
      <w:r>
        <w:br/>
      </w:r>
      <w:r w:rsidRPr="3EC274E0">
        <w:t xml:space="preserve">Le RAID logiciel est construit à partir de disques durs connectés. Il utilise toutes les ressources du système. </w:t>
      </w:r>
    </w:p>
    <w:p w:rsidR="0002558B" w:rsidP="0058370C" w:rsidRDefault="0002558B" w14:paraId="4DC1FED0" w14:textId="77777777">
      <w:pPr>
        <w:spacing w:line="20" w:lineRule="atLeast"/>
      </w:pPr>
      <w:r w:rsidRPr="3EC274E0">
        <w:t xml:space="preserve"> </w:t>
      </w:r>
    </w:p>
    <w:p w:rsidR="0002558B" w:rsidP="0058370C" w:rsidRDefault="0002558B" w14:paraId="26594A0E" w14:textId="77777777">
      <w:pPr>
        <w:spacing w:line="20" w:lineRule="atLeast"/>
      </w:pPr>
    </w:p>
    <w:p w:rsidR="00B34514" w:rsidP="0058370C" w:rsidRDefault="00B34514" w14:paraId="24B7E502" w14:textId="77777777">
      <w:pPr>
        <w:spacing w:after="0" w:line="20" w:lineRule="atLeast"/>
        <w:rPr>
          <w:rFonts w:ascii="Arial Black" w:hAnsi="Arial Black" w:eastAsiaTheme="majorEastAsia" w:cstheme="majorBidi"/>
          <w:b/>
          <w:color w:val="EC1447"/>
          <w:szCs w:val="32"/>
        </w:rPr>
      </w:pPr>
      <w:r>
        <w:br w:type="page"/>
      </w:r>
    </w:p>
    <w:p w:rsidR="0002558B" w:rsidP="0058370C" w:rsidRDefault="0002558B" w14:paraId="4A7AC26B" w14:textId="5554AF1B">
      <w:pPr>
        <w:pStyle w:val="Titre1"/>
        <w:spacing w:line="20" w:lineRule="atLeast"/>
      </w:pPr>
      <w:bookmarkStart w:name="_Toc73251003" w:id="62"/>
      <w:r w:rsidRPr="3EC274E0">
        <w:lastRenderedPageBreak/>
        <w:t>Annexe 0</w:t>
      </w:r>
      <w:r w:rsidR="00B34514">
        <w:t>2</w:t>
      </w:r>
      <w:r>
        <w:br/>
      </w:r>
      <w:r w:rsidRPr="3EC274E0">
        <w:t>Utilitaire lshw</w:t>
      </w:r>
      <w:bookmarkEnd w:id="62"/>
    </w:p>
    <w:p w:rsidR="0002558B" w:rsidP="0058370C" w:rsidRDefault="0002558B" w14:paraId="628159B6" w14:textId="77777777">
      <w:pPr>
        <w:spacing w:line="20" w:lineRule="atLeast"/>
      </w:pPr>
      <w:r w:rsidRPr="3EC274E0">
        <w:t xml:space="preserve">lshw est un petit outil pour extraire des informations détaillées sur la configuration matérielle de l’hôte. Il peut indiquer la configuration exacte de la mémoire, la version du micrologiciel, la configuration de la carte mère, la version et la vitesse du processeur, la configuration du cache, la vitesse du bus, ... </w:t>
      </w:r>
    </w:p>
    <w:p w:rsidRPr="0078140A" w:rsidR="0002558B" w:rsidP="0058370C" w:rsidRDefault="0002558B" w14:paraId="175B88F7" w14:textId="150E750B">
      <w:pPr>
        <w:spacing w:line="20" w:lineRule="atLeast"/>
        <w:rPr>
          <w:rFonts w:cstheme="minorHAnsi"/>
          <w:b/>
          <w:bCs/>
          <w:color w:val="FF0000"/>
        </w:rPr>
      </w:pPr>
      <w:r w:rsidRPr="3EC274E0">
        <w:rPr>
          <w:b/>
          <w:bCs/>
        </w:rPr>
        <w:t xml:space="preserve">Remarque </w:t>
      </w:r>
      <w:r w:rsidRPr="3EC274E0">
        <w:t>…</w:t>
      </w:r>
      <w:r>
        <w:br/>
      </w:r>
      <w:r w:rsidRPr="3EC274E0">
        <w:t>Il est possible que l’utilitaire ne soit pas intallé sur le système</w:t>
      </w:r>
      <w:r>
        <w:br/>
      </w:r>
      <w:r w:rsidRPr="0078140A">
        <w:rPr>
          <w:rFonts w:cstheme="minorHAnsi"/>
          <w:b/>
          <w:bCs/>
          <w:color w:val="F79646" w:themeColor="accent6"/>
        </w:rPr>
        <w:t>&gt;&gt;</w:t>
      </w:r>
      <w:r w:rsidRPr="0078140A">
        <w:rPr>
          <w:rFonts w:cstheme="minorHAnsi"/>
        </w:rPr>
        <w:t xml:space="preserve"> </w:t>
      </w:r>
      <w:r w:rsidRPr="0078140A" w:rsidR="0078140A">
        <w:rPr>
          <w:rFonts w:cstheme="minorHAnsi"/>
          <w:b/>
          <w:bCs/>
          <w:color w:val="FF0000"/>
        </w:rPr>
        <w:t>sudo apt</w:t>
      </w:r>
      <w:r w:rsidRPr="0078140A">
        <w:rPr>
          <w:rFonts w:cstheme="minorHAnsi"/>
          <w:b/>
          <w:bCs/>
          <w:color w:val="FF0000"/>
        </w:rPr>
        <w:t xml:space="preserve"> install lshw</w:t>
      </w:r>
    </w:p>
    <w:p w:rsidRPr="0078140A" w:rsidR="0002558B" w:rsidP="0058370C" w:rsidRDefault="0002558B" w14:paraId="2DA22A26" w14:textId="667B6880">
      <w:pPr>
        <w:spacing w:line="20" w:lineRule="atLeast"/>
        <w:rPr>
          <w:rFonts w:cstheme="minorHAnsi"/>
          <w:b/>
          <w:bCs/>
          <w:color w:val="FF0000"/>
          <w:lang w:val="en-CA"/>
        </w:rPr>
      </w:pPr>
      <w:r w:rsidRPr="3EC274E0">
        <w:t>On peut l’utiliser de la manière suivante …</w:t>
      </w:r>
      <w:r>
        <w:br/>
      </w:r>
      <w:r w:rsidRPr="0078140A">
        <w:rPr>
          <w:rFonts w:cstheme="minorHAnsi"/>
          <w:b/>
          <w:color w:val="F79646" w:themeColor="accent6"/>
          <w:lang w:val="en-CA"/>
        </w:rPr>
        <w:t>&gt;&gt;</w:t>
      </w:r>
      <w:r w:rsidRPr="0078140A">
        <w:rPr>
          <w:rFonts w:cstheme="minorHAnsi"/>
          <w:lang w:val="en-CA"/>
        </w:rPr>
        <w:t xml:space="preserve"> </w:t>
      </w:r>
      <w:r w:rsidRPr="0078140A" w:rsidR="0078140A">
        <w:rPr>
          <w:rFonts w:cstheme="minorHAnsi"/>
          <w:b/>
          <w:bCs/>
          <w:color w:val="FF0000"/>
          <w:lang w:val="en-CA"/>
        </w:rPr>
        <w:t>sudo</w:t>
      </w:r>
      <w:r w:rsidRPr="0078140A" w:rsidR="0078140A">
        <w:rPr>
          <w:rFonts w:cstheme="minorHAnsi"/>
          <w:lang w:val="en-CA"/>
        </w:rPr>
        <w:t xml:space="preserve"> </w:t>
      </w:r>
      <w:r w:rsidRPr="0078140A">
        <w:rPr>
          <w:rFonts w:cstheme="minorHAnsi"/>
          <w:b/>
          <w:bCs/>
          <w:color w:val="FF0000"/>
          <w:lang w:val="en-CA"/>
        </w:rPr>
        <w:t>lshw -c disk</w:t>
      </w:r>
      <w:r w:rsidRPr="0078140A">
        <w:rPr>
          <w:rFonts w:cstheme="minorHAnsi"/>
          <w:b/>
          <w:bCs/>
          <w:color w:val="FF0000"/>
          <w:lang w:val="en-CA"/>
        </w:rPr>
        <w:br/>
      </w:r>
      <w:r w:rsidRPr="00E62160">
        <w:rPr>
          <w:lang w:val="en-CA"/>
        </w:rPr>
        <w:t xml:space="preserve">ou </w:t>
      </w:r>
      <w:r w:rsidRPr="00E62160">
        <w:rPr>
          <w:lang w:val="en-CA"/>
        </w:rPr>
        <w:br/>
      </w:r>
      <w:r w:rsidRPr="0078140A">
        <w:rPr>
          <w:rFonts w:cstheme="minorHAnsi"/>
          <w:b/>
          <w:color w:val="F79646" w:themeColor="accent6"/>
          <w:lang w:val="en-CA"/>
        </w:rPr>
        <w:t>&gt;&gt;</w:t>
      </w:r>
      <w:r w:rsidRPr="0078140A">
        <w:rPr>
          <w:rFonts w:cstheme="minorHAnsi"/>
          <w:lang w:val="en-CA"/>
        </w:rPr>
        <w:t xml:space="preserve"> </w:t>
      </w:r>
      <w:r w:rsidRPr="0078140A" w:rsidR="0078140A">
        <w:rPr>
          <w:rFonts w:cstheme="minorHAnsi"/>
          <w:b/>
          <w:bCs/>
          <w:color w:val="FF0000"/>
          <w:lang w:val="en-CA"/>
        </w:rPr>
        <w:t>sudo</w:t>
      </w:r>
      <w:r w:rsidRPr="0078140A" w:rsidR="0078140A">
        <w:rPr>
          <w:rFonts w:cstheme="minorHAnsi"/>
          <w:lang w:val="en-CA"/>
        </w:rPr>
        <w:t xml:space="preserve"> </w:t>
      </w:r>
      <w:r w:rsidRPr="0078140A">
        <w:rPr>
          <w:rFonts w:cstheme="minorHAnsi"/>
          <w:b/>
          <w:bCs/>
          <w:color w:val="FF0000"/>
          <w:lang w:val="en-CA"/>
        </w:rPr>
        <w:t>lshw -short -c disk</w:t>
      </w:r>
    </w:p>
    <w:p w:rsidR="0002558B" w:rsidP="0058370C" w:rsidRDefault="0002558B" w14:paraId="4137B30B" w14:textId="54DFAF72">
      <w:pPr>
        <w:spacing w:line="20" w:lineRule="atLeast"/>
        <w:rPr>
          <w:lang w:val="en-CA"/>
        </w:rPr>
      </w:pPr>
    </w:p>
    <w:p w:rsidR="00AC3DA3" w:rsidP="0058370C" w:rsidRDefault="00AC3DA3" w14:paraId="245A9B95" w14:textId="430F5D93">
      <w:pPr>
        <w:spacing w:line="20" w:lineRule="atLeast"/>
        <w:rPr>
          <w:lang w:val="en-CA"/>
        </w:rPr>
      </w:pPr>
    </w:p>
    <w:p w:rsidR="00AC3DA3" w:rsidP="0058370C" w:rsidRDefault="00AC3DA3" w14:paraId="3F859DF4" w14:textId="1D009D8F">
      <w:pPr>
        <w:spacing w:line="20" w:lineRule="atLeast"/>
        <w:rPr>
          <w:lang w:val="en-CA"/>
        </w:rPr>
      </w:pPr>
    </w:p>
    <w:p w:rsidR="00AC3DA3" w:rsidP="0058370C" w:rsidRDefault="00AC3DA3" w14:paraId="3BA944CD" w14:textId="77777777">
      <w:pPr>
        <w:spacing w:line="20" w:lineRule="atLeast"/>
        <w:rPr>
          <w:lang w:val="en-CA"/>
        </w:rPr>
      </w:pPr>
    </w:p>
    <w:p w:rsidRPr="00244165" w:rsidR="0002558B" w:rsidP="0058370C" w:rsidRDefault="0002558B" w14:paraId="10DC9287" w14:textId="0A756D45">
      <w:pPr>
        <w:pStyle w:val="Titre1"/>
        <w:spacing w:line="20" w:lineRule="atLeast"/>
        <w:rPr>
          <w:lang w:val="en-CA"/>
        </w:rPr>
      </w:pPr>
      <w:bookmarkStart w:name="_Toc73251004" w:id="63"/>
      <w:r w:rsidRPr="00244165">
        <w:rPr>
          <w:lang w:val="en-CA"/>
        </w:rPr>
        <w:t>Annexe 0</w:t>
      </w:r>
      <w:r w:rsidR="00B34514">
        <w:rPr>
          <w:lang w:val="en-CA"/>
        </w:rPr>
        <w:t>3</w:t>
      </w:r>
      <w:r w:rsidRPr="00244165">
        <w:rPr>
          <w:lang w:val="en-CA"/>
        </w:rPr>
        <w:br/>
      </w:r>
      <w:r w:rsidRPr="00244165">
        <w:rPr>
          <w:lang w:val="en-CA"/>
        </w:rPr>
        <w:t>Unités de mesure</w:t>
      </w:r>
      <w:bookmarkEnd w:id="63"/>
    </w:p>
    <w:tbl>
      <w:tblPr>
        <w:tblStyle w:val="TableauGrille1Clair-Accentuation1"/>
        <w:tblW w:w="0" w:type="auto"/>
        <w:tblLook w:val="06A0" w:firstRow="1" w:lastRow="0" w:firstColumn="1" w:lastColumn="0" w:noHBand="1" w:noVBand="1"/>
      </w:tblPr>
      <w:tblGrid>
        <w:gridCol w:w="1512"/>
        <w:gridCol w:w="1512"/>
        <w:gridCol w:w="1512"/>
        <w:gridCol w:w="1512"/>
        <w:gridCol w:w="1512"/>
        <w:gridCol w:w="1512"/>
      </w:tblGrid>
      <w:tr w:rsidRPr="00A90298" w:rsidR="0002558B" w:rsidTr="00BB7498" w14:paraId="3ED45E4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2" w:type="dxa"/>
          </w:tcPr>
          <w:p w:rsidRPr="00244165" w:rsidR="0002558B" w:rsidP="0058370C" w:rsidRDefault="0002558B" w14:paraId="78EDFD3C" w14:textId="77777777">
            <w:pPr>
              <w:spacing w:line="20" w:lineRule="atLeast"/>
              <w:rPr>
                <w:lang w:val="en-CA"/>
              </w:rPr>
            </w:pPr>
            <w:r w:rsidRPr="00244165">
              <w:rPr>
                <w:lang w:val="en-CA"/>
              </w:rPr>
              <w:t>Valeur</w:t>
            </w:r>
          </w:p>
        </w:tc>
        <w:tc>
          <w:tcPr>
            <w:tcW w:w="1512" w:type="dxa"/>
          </w:tcPr>
          <w:p w:rsidRPr="00244165" w:rsidR="0002558B" w:rsidP="0058370C" w:rsidRDefault="0002558B" w14:paraId="5D18EFD7" w14:textId="77777777">
            <w:pPr>
              <w:spacing w:line="20" w:lineRule="atLeast"/>
              <w:cnfStyle w:val="100000000000" w:firstRow="1" w:lastRow="0" w:firstColumn="0" w:lastColumn="0" w:oddVBand="0" w:evenVBand="0" w:oddHBand="0" w:evenHBand="0" w:firstRowFirstColumn="0" w:firstRowLastColumn="0" w:lastRowFirstColumn="0" w:lastRowLastColumn="0"/>
              <w:rPr>
                <w:lang w:val="en-CA"/>
              </w:rPr>
            </w:pPr>
            <w:r w:rsidRPr="00244165">
              <w:rPr>
                <w:lang w:val="en-CA"/>
              </w:rPr>
              <w:t>Unité</w:t>
            </w:r>
          </w:p>
        </w:tc>
        <w:tc>
          <w:tcPr>
            <w:tcW w:w="1512" w:type="dxa"/>
          </w:tcPr>
          <w:p w:rsidRPr="00244165" w:rsidR="0002558B" w:rsidP="0058370C" w:rsidRDefault="0002558B" w14:paraId="20B5ED7D" w14:textId="77777777">
            <w:pPr>
              <w:spacing w:line="20" w:lineRule="atLeast"/>
              <w:cnfStyle w:val="100000000000" w:firstRow="1" w:lastRow="0" w:firstColumn="0" w:lastColumn="0" w:oddVBand="0" w:evenVBand="0" w:oddHBand="0" w:evenHBand="0" w:firstRowFirstColumn="0" w:firstRowLastColumn="0" w:lastRowFirstColumn="0" w:lastRowLastColumn="0"/>
              <w:rPr>
                <w:lang w:val="en-CA"/>
              </w:rPr>
            </w:pPr>
            <w:r w:rsidRPr="00244165">
              <w:rPr>
                <w:lang w:val="en-CA"/>
              </w:rPr>
              <w:t>Symbole</w:t>
            </w:r>
          </w:p>
        </w:tc>
        <w:tc>
          <w:tcPr>
            <w:tcW w:w="1512" w:type="dxa"/>
          </w:tcPr>
          <w:p w:rsidRPr="00244165" w:rsidR="0002558B" w:rsidP="0058370C" w:rsidRDefault="0002558B" w14:paraId="7E649AD7" w14:textId="77777777">
            <w:pPr>
              <w:spacing w:line="20" w:lineRule="atLeast"/>
              <w:cnfStyle w:val="100000000000" w:firstRow="1" w:lastRow="0" w:firstColumn="0" w:lastColumn="0" w:oddVBand="0" w:evenVBand="0" w:oddHBand="0" w:evenHBand="0" w:firstRowFirstColumn="0" w:firstRowLastColumn="0" w:lastRowFirstColumn="0" w:lastRowLastColumn="0"/>
              <w:rPr>
                <w:lang w:val="en-CA"/>
              </w:rPr>
            </w:pPr>
            <w:r w:rsidRPr="00244165">
              <w:rPr>
                <w:lang w:val="en-CA"/>
              </w:rPr>
              <w:t>Valeur</w:t>
            </w:r>
          </w:p>
        </w:tc>
        <w:tc>
          <w:tcPr>
            <w:tcW w:w="1512" w:type="dxa"/>
          </w:tcPr>
          <w:p w:rsidRPr="00244165" w:rsidR="0002558B" w:rsidP="0058370C" w:rsidRDefault="0002558B" w14:paraId="7495206A" w14:textId="77777777">
            <w:pPr>
              <w:spacing w:line="20" w:lineRule="atLeast"/>
              <w:cnfStyle w:val="100000000000" w:firstRow="1" w:lastRow="0" w:firstColumn="0" w:lastColumn="0" w:oddVBand="0" w:evenVBand="0" w:oddHBand="0" w:evenHBand="0" w:firstRowFirstColumn="0" w:firstRowLastColumn="0" w:lastRowFirstColumn="0" w:lastRowLastColumn="0"/>
              <w:rPr>
                <w:lang w:val="en-CA"/>
              </w:rPr>
            </w:pPr>
            <w:r w:rsidRPr="00244165">
              <w:rPr>
                <w:lang w:val="en-CA"/>
              </w:rPr>
              <w:t>Unité</w:t>
            </w:r>
          </w:p>
        </w:tc>
        <w:tc>
          <w:tcPr>
            <w:tcW w:w="1512" w:type="dxa"/>
          </w:tcPr>
          <w:p w:rsidRPr="00244165" w:rsidR="0002558B" w:rsidP="0058370C" w:rsidRDefault="0002558B" w14:paraId="18097B85" w14:textId="77777777">
            <w:pPr>
              <w:spacing w:line="20" w:lineRule="atLeast"/>
              <w:cnfStyle w:val="100000000000" w:firstRow="1" w:lastRow="0" w:firstColumn="0" w:lastColumn="0" w:oddVBand="0" w:evenVBand="0" w:oddHBand="0" w:evenHBand="0" w:firstRowFirstColumn="0" w:firstRowLastColumn="0" w:lastRowFirstColumn="0" w:lastRowLastColumn="0"/>
              <w:rPr>
                <w:lang w:val="en-CA"/>
              </w:rPr>
            </w:pPr>
            <w:r w:rsidRPr="00244165">
              <w:rPr>
                <w:lang w:val="en-CA"/>
              </w:rPr>
              <w:t>Symbole</w:t>
            </w:r>
          </w:p>
        </w:tc>
      </w:tr>
      <w:tr w:rsidRPr="00A90298" w:rsidR="0002558B" w:rsidTr="00BB7498" w14:paraId="3C6FE096" w14:textId="77777777">
        <w:tc>
          <w:tcPr>
            <w:cnfStyle w:val="001000000000" w:firstRow="0" w:lastRow="0" w:firstColumn="1" w:lastColumn="0" w:oddVBand="0" w:evenVBand="0" w:oddHBand="0" w:evenHBand="0" w:firstRowFirstColumn="0" w:firstRowLastColumn="0" w:lastRowFirstColumn="0" w:lastRowLastColumn="0"/>
            <w:tcW w:w="1512" w:type="dxa"/>
          </w:tcPr>
          <w:p w:rsidRPr="00244165" w:rsidR="0002558B" w:rsidP="0058370C" w:rsidRDefault="0002558B" w14:paraId="7431B623" w14:textId="77777777">
            <w:pPr>
              <w:spacing w:after="0" w:line="20" w:lineRule="atLeast"/>
              <w:rPr>
                <w:lang w:val="en-CA"/>
              </w:rPr>
            </w:pPr>
            <w:r w:rsidRPr="00244165">
              <w:rPr>
                <w:lang w:val="en-CA"/>
              </w:rPr>
              <w:t>1024 (1)</w:t>
            </w:r>
          </w:p>
        </w:tc>
        <w:tc>
          <w:tcPr>
            <w:tcW w:w="1512" w:type="dxa"/>
          </w:tcPr>
          <w:p w:rsidRPr="00244165" w:rsidR="0002558B" w:rsidP="0058370C" w:rsidRDefault="0002558B" w14:paraId="32254F95"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Kibibyte</w:t>
            </w:r>
          </w:p>
        </w:tc>
        <w:tc>
          <w:tcPr>
            <w:tcW w:w="1512" w:type="dxa"/>
          </w:tcPr>
          <w:p w:rsidRPr="00244165" w:rsidR="0002558B" w:rsidP="0058370C" w:rsidRDefault="0002558B" w14:paraId="5C6ACC23"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KiB</w:t>
            </w:r>
          </w:p>
        </w:tc>
        <w:tc>
          <w:tcPr>
            <w:tcW w:w="1512" w:type="dxa"/>
          </w:tcPr>
          <w:p w:rsidRPr="00244165" w:rsidR="0002558B" w:rsidP="0058370C" w:rsidRDefault="0002558B" w14:paraId="08263FB9"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10001</w:t>
            </w:r>
          </w:p>
        </w:tc>
        <w:tc>
          <w:tcPr>
            <w:tcW w:w="1512" w:type="dxa"/>
          </w:tcPr>
          <w:p w:rsidRPr="00244165" w:rsidR="0002558B" w:rsidP="0058370C" w:rsidRDefault="0002558B" w14:paraId="3E6749FD"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Kilobyte</w:t>
            </w:r>
          </w:p>
        </w:tc>
        <w:tc>
          <w:tcPr>
            <w:tcW w:w="1512" w:type="dxa"/>
          </w:tcPr>
          <w:p w:rsidRPr="00244165" w:rsidR="0002558B" w:rsidP="0058370C" w:rsidRDefault="0002558B" w14:paraId="1B8E4814"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KB</w:t>
            </w:r>
          </w:p>
        </w:tc>
      </w:tr>
      <w:tr w:rsidRPr="00A90298" w:rsidR="0002558B" w:rsidTr="00BB7498" w14:paraId="7F647111" w14:textId="77777777">
        <w:tc>
          <w:tcPr>
            <w:cnfStyle w:val="001000000000" w:firstRow="0" w:lastRow="0" w:firstColumn="1" w:lastColumn="0" w:oddVBand="0" w:evenVBand="0" w:oddHBand="0" w:evenHBand="0" w:firstRowFirstColumn="0" w:firstRowLastColumn="0" w:lastRowFirstColumn="0" w:lastRowLastColumn="0"/>
            <w:tcW w:w="1512" w:type="dxa"/>
          </w:tcPr>
          <w:p w:rsidRPr="00244165" w:rsidR="0002558B" w:rsidP="0058370C" w:rsidRDefault="0002558B" w14:paraId="2B07B29C" w14:textId="77777777">
            <w:pPr>
              <w:spacing w:after="0" w:line="20" w:lineRule="atLeast"/>
              <w:rPr>
                <w:lang w:val="en-CA"/>
              </w:rPr>
            </w:pPr>
            <w:r w:rsidRPr="00244165">
              <w:rPr>
                <w:lang w:val="en-CA"/>
              </w:rPr>
              <w:t>1024 (2)</w:t>
            </w:r>
          </w:p>
        </w:tc>
        <w:tc>
          <w:tcPr>
            <w:tcW w:w="1512" w:type="dxa"/>
          </w:tcPr>
          <w:p w:rsidRPr="00244165" w:rsidR="0002558B" w:rsidP="0058370C" w:rsidRDefault="0002558B" w14:paraId="615BD586"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Mebibyte</w:t>
            </w:r>
          </w:p>
        </w:tc>
        <w:tc>
          <w:tcPr>
            <w:tcW w:w="1512" w:type="dxa"/>
          </w:tcPr>
          <w:p w:rsidRPr="00244165" w:rsidR="0002558B" w:rsidP="0058370C" w:rsidRDefault="0002558B" w14:paraId="1B1B6121"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MiB</w:t>
            </w:r>
          </w:p>
        </w:tc>
        <w:tc>
          <w:tcPr>
            <w:tcW w:w="1512" w:type="dxa"/>
          </w:tcPr>
          <w:p w:rsidRPr="00244165" w:rsidR="0002558B" w:rsidP="0058370C" w:rsidRDefault="0002558B" w14:paraId="0469F49A"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10002</w:t>
            </w:r>
          </w:p>
        </w:tc>
        <w:tc>
          <w:tcPr>
            <w:tcW w:w="1512" w:type="dxa"/>
          </w:tcPr>
          <w:p w:rsidRPr="00244165" w:rsidR="0002558B" w:rsidP="0058370C" w:rsidRDefault="0002558B" w14:paraId="6FD9619A"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Megabyte</w:t>
            </w:r>
          </w:p>
        </w:tc>
        <w:tc>
          <w:tcPr>
            <w:tcW w:w="1512" w:type="dxa"/>
          </w:tcPr>
          <w:p w:rsidRPr="00244165" w:rsidR="0002558B" w:rsidP="0058370C" w:rsidRDefault="0002558B" w14:paraId="018250DA"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MB</w:t>
            </w:r>
          </w:p>
        </w:tc>
      </w:tr>
      <w:tr w:rsidRPr="00A90298" w:rsidR="0002558B" w:rsidTr="00BB7498" w14:paraId="0B177C7C" w14:textId="77777777">
        <w:tc>
          <w:tcPr>
            <w:cnfStyle w:val="001000000000" w:firstRow="0" w:lastRow="0" w:firstColumn="1" w:lastColumn="0" w:oddVBand="0" w:evenVBand="0" w:oddHBand="0" w:evenHBand="0" w:firstRowFirstColumn="0" w:firstRowLastColumn="0" w:lastRowFirstColumn="0" w:lastRowLastColumn="0"/>
            <w:tcW w:w="1512" w:type="dxa"/>
          </w:tcPr>
          <w:p w:rsidRPr="00244165" w:rsidR="0002558B" w:rsidP="0058370C" w:rsidRDefault="0002558B" w14:paraId="4B528A05" w14:textId="77777777">
            <w:pPr>
              <w:spacing w:after="0" w:line="20" w:lineRule="atLeast"/>
              <w:rPr>
                <w:lang w:val="en-CA"/>
              </w:rPr>
            </w:pPr>
            <w:r w:rsidRPr="00244165">
              <w:rPr>
                <w:lang w:val="en-CA"/>
              </w:rPr>
              <w:t>1024 (3)</w:t>
            </w:r>
          </w:p>
        </w:tc>
        <w:tc>
          <w:tcPr>
            <w:tcW w:w="1512" w:type="dxa"/>
          </w:tcPr>
          <w:p w:rsidRPr="00244165" w:rsidR="0002558B" w:rsidP="0058370C" w:rsidRDefault="0002558B" w14:paraId="3885B5F6"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Gibibyte</w:t>
            </w:r>
          </w:p>
        </w:tc>
        <w:tc>
          <w:tcPr>
            <w:tcW w:w="1512" w:type="dxa"/>
          </w:tcPr>
          <w:p w:rsidRPr="00244165" w:rsidR="0002558B" w:rsidP="0058370C" w:rsidRDefault="0002558B" w14:paraId="7CA27787"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GiB</w:t>
            </w:r>
          </w:p>
        </w:tc>
        <w:tc>
          <w:tcPr>
            <w:tcW w:w="1512" w:type="dxa"/>
          </w:tcPr>
          <w:p w:rsidRPr="00244165" w:rsidR="0002558B" w:rsidP="0058370C" w:rsidRDefault="0002558B" w14:paraId="7FD07C16"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10003</w:t>
            </w:r>
          </w:p>
        </w:tc>
        <w:tc>
          <w:tcPr>
            <w:tcW w:w="1512" w:type="dxa"/>
          </w:tcPr>
          <w:p w:rsidRPr="00244165" w:rsidR="0002558B" w:rsidP="0058370C" w:rsidRDefault="0002558B" w14:paraId="7C35568B"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Gigabyte</w:t>
            </w:r>
          </w:p>
        </w:tc>
        <w:tc>
          <w:tcPr>
            <w:tcW w:w="1512" w:type="dxa"/>
          </w:tcPr>
          <w:p w:rsidRPr="00244165" w:rsidR="0002558B" w:rsidP="0058370C" w:rsidRDefault="0002558B" w14:paraId="25460AC2"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GB</w:t>
            </w:r>
          </w:p>
        </w:tc>
      </w:tr>
      <w:tr w:rsidRPr="00A90298" w:rsidR="0002558B" w:rsidTr="00BB7498" w14:paraId="4EFD7F3E" w14:textId="77777777">
        <w:tc>
          <w:tcPr>
            <w:cnfStyle w:val="001000000000" w:firstRow="0" w:lastRow="0" w:firstColumn="1" w:lastColumn="0" w:oddVBand="0" w:evenVBand="0" w:oddHBand="0" w:evenHBand="0" w:firstRowFirstColumn="0" w:firstRowLastColumn="0" w:lastRowFirstColumn="0" w:lastRowLastColumn="0"/>
            <w:tcW w:w="1512" w:type="dxa"/>
          </w:tcPr>
          <w:p w:rsidRPr="00244165" w:rsidR="0002558B" w:rsidP="0058370C" w:rsidRDefault="0002558B" w14:paraId="1F0F69E1" w14:textId="77777777">
            <w:pPr>
              <w:spacing w:after="0" w:line="20" w:lineRule="atLeast"/>
              <w:rPr>
                <w:lang w:val="en-CA"/>
              </w:rPr>
            </w:pPr>
            <w:r w:rsidRPr="00244165">
              <w:rPr>
                <w:lang w:val="en-CA"/>
              </w:rPr>
              <w:t>1024 (4)</w:t>
            </w:r>
          </w:p>
        </w:tc>
        <w:tc>
          <w:tcPr>
            <w:tcW w:w="1512" w:type="dxa"/>
          </w:tcPr>
          <w:p w:rsidRPr="00244165" w:rsidR="0002558B" w:rsidP="0058370C" w:rsidRDefault="0002558B" w14:paraId="2D5DA57F"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Tebibyte</w:t>
            </w:r>
          </w:p>
        </w:tc>
        <w:tc>
          <w:tcPr>
            <w:tcW w:w="1512" w:type="dxa"/>
          </w:tcPr>
          <w:p w:rsidRPr="00244165" w:rsidR="0002558B" w:rsidP="0058370C" w:rsidRDefault="0002558B" w14:paraId="7CA2BAEC"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TiB</w:t>
            </w:r>
          </w:p>
        </w:tc>
        <w:tc>
          <w:tcPr>
            <w:tcW w:w="1512" w:type="dxa"/>
          </w:tcPr>
          <w:p w:rsidRPr="00244165" w:rsidR="0002558B" w:rsidP="0058370C" w:rsidRDefault="0002558B" w14:paraId="09E9DC02"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10004</w:t>
            </w:r>
          </w:p>
        </w:tc>
        <w:tc>
          <w:tcPr>
            <w:tcW w:w="1512" w:type="dxa"/>
          </w:tcPr>
          <w:p w:rsidRPr="00244165" w:rsidR="0002558B" w:rsidP="0058370C" w:rsidRDefault="0002558B" w14:paraId="6BA9FE55"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Terabyte</w:t>
            </w:r>
          </w:p>
        </w:tc>
        <w:tc>
          <w:tcPr>
            <w:tcW w:w="1512" w:type="dxa"/>
          </w:tcPr>
          <w:p w:rsidRPr="00244165" w:rsidR="0002558B" w:rsidP="0058370C" w:rsidRDefault="0002558B" w14:paraId="738EF943"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TB</w:t>
            </w:r>
          </w:p>
        </w:tc>
      </w:tr>
      <w:tr w:rsidRPr="00A90298" w:rsidR="0002558B" w:rsidTr="00BB7498" w14:paraId="503C17CA" w14:textId="77777777">
        <w:tc>
          <w:tcPr>
            <w:cnfStyle w:val="001000000000" w:firstRow="0" w:lastRow="0" w:firstColumn="1" w:lastColumn="0" w:oddVBand="0" w:evenVBand="0" w:oddHBand="0" w:evenHBand="0" w:firstRowFirstColumn="0" w:firstRowLastColumn="0" w:lastRowFirstColumn="0" w:lastRowLastColumn="0"/>
            <w:tcW w:w="1512" w:type="dxa"/>
          </w:tcPr>
          <w:p w:rsidRPr="00244165" w:rsidR="0002558B" w:rsidP="0058370C" w:rsidRDefault="0002558B" w14:paraId="6E0749C2" w14:textId="77777777">
            <w:pPr>
              <w:spacing w:after="0" w:line="20" w:lineRule="atLeast"/>
              <w:rPr>
                <w:lang w:val="en-CA"/>
              </w:rPr>
            </w:pPr>
            <w:r w:rsidRPr="00244165">
              <w:rPr>
                <w:lang w:val="en-CA"/>
              </w:rPr>
              <w:t>1024 (5)</w:t>
            </w:r>
          </w:p>
        </w:tc>
        <w:tc>
          <w:tcPr>
            <w:tcW w:w="1512" w:type="dxa"/>
          </w:tcPr>
          <w:p w:rsidRPr="00244165" w:rsidR="0002558B" w:rsidP="0058370C" w:rsidRDefault="0002558B" w14:paraId="28A58852"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Pebibyte</w:t>
            </w:r>
          </w:p>
        </w:tc>
        <w:tc>
          <w:tcPr>
            <w:tcW w:w="1512" w:type="dxa"/>
          </w:tcPr>
          <w:p w:rsidRPr="00244165" w:rsidR="0002558B" w:rsidP="0058370C" w:rsidRDefault="0002558B" w14:paraId="716B7A8B"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PiB</w:t>
            </w:r>
          </w:p>
        </w:tc>
        <w:tc>
          <w:tcPr>
            <w:tcW w:w="1512" w:type="dxa"/>
          </w:tcPr>
          <w:p w:rsidRPr="00244165" w:rsidR="0002558B" w:rsidP="0058370C" w:rsidRDefault="0002558B" w14:paraId="43490EA6"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10005</w:t>
            </w:r>
          </w:p>
        </w:tc>
        <w:tc>
          <w:tcPr>
            <w:tcW w:w="1512" w:type="dxa"/>
          </w:tcPr>
          <w:p w:rsidRPr="00244165" w:rsidR="0002558B" w:rsidP="0058370C" w:rsidRDefault="0002558B" w14:paraId="64C3BC5C"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Petabyte</w:t>
            </w:r>
          </w:p>
        </w:tc>
        <w:tc>
          <w:tcPr>
            <w:tcW w:w="1512" w:type="dxa"/>
          </w:tcPr>
          <w:p w:rsidRPr="00244165" w:rsidR="0002558B" w:rsidP="0058370C" w:rsidRDefault="0002558B" w14:paraId="441E0F41"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PB</w:t>
            </w:r>
          </w:p>
        </w:tc>
      </w:tr>
      <w:tr w:rsidRPr="00A90298" w:rsidR="0002558B" w:rsidTr="00BB7498" w14:paraId="74FD113B" w14:textId="77777777">
        <w:tc>
          <w:tcPr>
            <w:cnfStyle w:val="001000000000" w:firstRow="0" w:lastRow="0" w:firstColumn="1" w:lastColumn="0" w:oddVBand="0" w:evenVBand="0" w:oddHBand="0" w:evenHBand="0" w:firstRowFirstColumn="0" w:firstRowLastColumn="0" w:lastRowFirstColumn="0" w:lastRowLastColumn="0"/>
            <w:tcW w:w="1512" w:type="dxa"/>
          </w:tcPr>
          <w:p w:rsidRPr="00244165" w:rsidR="0002558B" w:rsidP="0058370C" w:rsidRDefault="0002558B" w14:paraId="2C697ECB" w14:textId="77777777">
            <w:pPr>
              <w:spacing w:after="0" w:line="20" w:lineRule="atLeast"/>
              <w:rPr>
                <w:lang w:val="en-CA"/>
              </w:rPr>
            </w:pPr>
            <w:r w:rsidRPr="00244165">
              <w:rPr>
                <w:lang w:val="en-CA"/>
              </w:rPr>
              <w:t>1024 (6)</w:t>
            </w:r>
          </w:p>
        </w:tc>
        <w:tc>
          <w:tcPr>
            <w:tcW w:w="1512" w:type="dxa"/>
          </w:tcPr>
          <w:p w:rsidRPr="00244165" w:rsidR="0002558B" w:rsidP="0058370C" w:rsidRDefault="0002558B" w14:paraId="6632067D"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Exbibyte</w:t>
            </w:r>
          </w:p>
        </w:tc>
        <w:tc>
          <w:tcPr>
            <w:tcW w:w="1512" w:type="dxa"/>
          </w:tcPr>
          <w:p w:rsidRPr="00244165" w:rsidR="0002558B" w:rsidP="0058370C" w:rsidRDefault="0002558B" w14:paraId="282FD3F6"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EiB</w:t>
            </w:r>
          </w:p>
        </w:tc>
        <w:tc>
          <w:tcPr>
            <w:tcW w:w="1512" w:type="dxa"/>
          </w:tcPr>
          <w:p w:rsidRPr="00244165" w:rsidR="0002558B" w:rsidP="0058370C" w:rsidRDefault="0002558B" w14:paraId="4DE34315"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10006</w:t>
            </w:r>
          </w:p>
        </w:tc>
        <w:tc>
          <w:tcPr>
            <w:tcW w:w="1512" w:type="dxa"/>
          </w:tcPr>
          <w:p w:rsidRPr="00244165" w:rsidR="0002558B" w:rsidP="0058370C" w:rsidRDefault="0002558B" w14:paraId="229157BE"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Exabyte</w:t>
            </w:r>
          </w:p>
        </w:tc>
        <w:tc>
          <w:tcPr>
            <w:tcW w:w="1512" w:type="dxa"/>
          </w:tcPr>
          <w:p w:rsidRPr="00244165" w:rsidR="0002558B" w:rsidP="0058370C" w:rsidRDefault="0002558B" w14:paraId="3CDFE911"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EB</w:t>
            </w:r>
          </w:p>
        </w:tc>
      </w:tr>
      <w:tr w:rsidRPr="00A90298" w:rsidR="0002558B" w:rsidTr="00BB7498" w14:paraId="4D93A455" w14:textId="77777777">
        <w:tc>
          <w:tcPr>
            <w:cnfStyle w:val="001000000000" w:firstRow="0" w:lastRow="0" w:firstColumn="1" w:lastColumn="0" w:oddVBand="0" w:evenVBand="0" w:oddHBand="0" w:evenHBand="0" w:firstRowFirstColumn="0" w:firstRowLastColumn="0" w:lastRowFirstColumn="0" w:lastRowLastColumn="0"/>
            <w:tcW w:w="1512" w:type="dxa"/>
          </w:tcPr>
          <w:p w:rsidRPr="00244165" w:rsidR="0002558B" w:rsidP="0058370C" w:rsidRDefault="0002558B" w14:paraId="2B8AFF64" w14:textId="77777777">
            <w:pPr>
              <w:spacing w:after="0" w:line="20" w:lineRule="atLeast"/>
              <w:rPr>
                <w:lang w:val="en-CA"/>
              </w:rPr>
            </w:pPr>
            <w:r w:rsidRPr="00244165">
              <w:rPr>
                <w:lang w:val="en-CA"/>
              </w:rPr>
              <w:t>1024 (7)</w:t>
            </w:r>
          </w:p>
        </w:tc>
        <w:tc>
          <w:tcPr>
            <w:tcW w:w="1512" w:type="dxa"/>
          </w:tcPr>
          <w:p w:rsidRPr="00244165" w:rsidR="0002558B" w:rsidP="0058370C" w:rsidRDefault="0002558B" w14:paraId="0E747C05"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Zebibyte</w:t>
            </w:r>
          </w:p>
        </w:tc>
        <w:tc>
          <w:tcPr>
            <w:tcW w:w="1512" w:type="dxa"/>
          </w:tcPr>
          <w:p w:rsidRPr="00244165" w:rsidR="0002558B" w:rsidP="0058370C" w:rsidRDefault="0002558B" w14:paraId="25C67361"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ZiB</w:t>
            </w:r>
          </w:p>
        </w:tc>
        <w:tc>
          <w:tcPr>
            <w:tcW w:w="1512" w:type="dxa"/>
          </w:tcPr>
          <w:p w:rsidRPr="00244165" w:rsidR="0002558B" w:rsidP="0058370C" w:rsidRDefault="0002558B" w14:paraId="4945267B"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10007</w:t>
            </w:r>
          </w:p>
        </w:tc>
        <w:tc>
          <w:tcPr>
            <w:tcW w:w="1512" w:type="dxa"/>
          </w:tcPr>
          <w:p w:rsidRPr="00244165" w:rsidR="0002558B" w:rsidP="0058370C" w:rsidRDefault="0002558B" w14:paraId="7CE21924"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Zettabyte</w:t>
            </w:r>
          </w:p>
        </w:tc>
        <w:tc>
          <w:tcPr>
            <w:tcW w:w="1512" w:type="dxa"/>
          </w:tcPr>
          <w:p w:rsidRPr="00244165" w:rsidR="0002558B" w:rsidP="0058370C" w:rsidRDefault="0002558B" w14:paraId="08EB7FD4"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ZB</w:t>
            </w:r>
          </w:p>
        </w:tc>
      </w:tr>
      <w:tr w:rsidRPr="00A90298" w:rsidR="0002558B" w:rsidTr="00BB7498" w14:paraId="4A4185AB" w14:textId="77777777">
        <w:tc>
          <w:tcPr>
            <w:cnfStyle w:val="001000000000" w:firstRow="0" w:lastRow="0" w:firstColumn="1" w:lastColumn="0" w:oddVBand="0" w:evenVBand="0" w:oddHBand="0" w:evenHBand="0" w:firstRowFirstColumn="0" w:firstRowLastColumn="0" w:lastRowFirstColumn="0" w:lastRowLastColumn="0"/>
            <w:tcW w:w="1512" w:type="dxa"/>
          </w:tcPr>
          <w:p w:rsidRPr="00244165" w:rsidR="0002558B" w:rsidP="0058370C" w:rsidRDefault="0002558B" w14:paraId="34143330" w14:textId="77777777">
            <w:pPr>
              <w:spacing w:after="0" w:line="20" w:lineRule="atLeast"/>
              <w:rPr>
                <w:lang w:val="en-CA"/>
              </w:rPr>
            </w:pPr>
            <w:r w:rsidRPr="00244165">
              <w:rPr>
                <w:lang w:val="en-CA"/>
              </w:rPr>
              <w:t>1024 (8)</w:t>
            </w:r>
          </w:p>
        </w:tc>
        <w:tc>
          <w:tcPr>
            <w:tcW w:w="1512" w:type="dxa"/>
          </w:tcPr>
          <w:p w:rsidRPr="00244165" w:rsidR="0002558B" w:rsidP="0058370C" w:rsidRDefault="0002558B" w14:paraId="05FC77E8"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Yobibyte</w:t>
            </w:r>
          </w:p>
        </w:tc>
        <w:tc>
          <w:tcPr>
            <w:tcW w:w="1512" w:type="dxa"/>
          </w:tcPr>
          <w:p w:rsidRPr="00244165" w:rsidR="0002558B" w:rsidP="0058370C" w:rsidRDefault="0002558B" w14:paraId="4190ACFD"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YiB</w:t>
            </w:r>
          </w:p>
        </w:tc>
        <w:tc>
          <w:tcPr>
            <w:tcW w:w="1512" w:type="dxa"/>
          </w:tcPr>
          <w:p w:rsidRPr="00244165" w:rsidR="0002558B" w:rsidP="0058370C" w:rsidRDefault="0002558B" w14:paraId="6649381B"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10008</w:t>
            </w:r>
          </w:p>
        </w:tc>
        <w:tc>
          <w:tcPr>
            <w:tcW w:w="1512" w:type="dxa"/>
          </w:tcPr>
          <w:p w:rsidRPr="00244165" w:rsidR="0002558B" w:rsidP="0058370C" w:rsidRDefault="0002558B" w14:paraId="21FA479E"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Yottabyte</w:t>
            </w:r>
          </w:p>
        </w:tc>
        <w:tc>
          <w:tcPr>
            <w:tcW w:w="1512" w:type="dxa"/>
          </w:tcPr>
          <w:p w:rsidRPr="00244165" w:rsidR="0002558B" w:rsidP="0058370C" w:rsidRDefault="0002558B" w14:paraId="199A29C7" w14:textId="77777777">
            <w:pPr>
              <w:spacing w:after="0" w:line="20" w:lineRule="atLeast"/>
              <w:cnfStyle w:val="000000000000" w:firstRow="0" w:lastRow="0" w:firstColumn="0" w:lastColumn="0" w:oddVBand="0" w:evenVBand="0" w:oddHBand="0" w:evenHBand="0" w:firstRowFirstColumn="0" w:firstRowLastColumn="0" w:lastRowFirstColumn="0" w:lastRowLastColumn="0"/>
              <w:rPr>
                <w:lang w:val="en-CA"/>
              </w:rPr>
            </w:pPr>
            <w:r w:rsidRPr="00244165">
              <w:rPr>
                <w:lang w:val="en-CA"/>
              </w:rPr>
              <w:t>YB</w:t>
            </w:r>
          </w:p>
        </w:tc>
      </w:tr>
    </w:tbl>
    <w:p w:rsidRPr="00244165" w:rsidR="0002558B" w:rsidP="0058370C" w:rsidRDefault="0002558B" w14:paraId="4EB1CACF" w14:textId="77777777">
      <w:pPr>
        <w:spacing w:line="20" w:lineRule="atLeast"/>
        <w:rPr>
          <w:lang w:val="en-CA"/>
        </w:rPr>
      </w:pPr>
    </w:p>
    <w:p w:rsidRPr="00244165" w:rsidR="0002558B" w:rsidP="0058370C" w:rsidRDefault="0002558B" w14:paraId="15BE514D" w14:textId="77777777">
      <w:pPr>
        <w:spacing w:line="20" w:lineRule="atLeast"/>
        <w:rPr>
          <w:lang w:val="en-CA"/>
        </w:rPr>
      </w:pPr>
    </w:p>
    <w:p w:rsidR="00AC3DA3" w:rsidP="0058370C" w:rsidRDefault="00AC3DA3" w14:paraId="3EC9EE93" w14:textId="77777777">
      <w:pPr>
        <w:spacing w:after="0" w:line="20" w:lineRule="atLeast"/>
        <w:rPr>
          <w:rFonts w:ascii="Arial Black" w:hAnsi="Arial Black" w:eastAsiaTheme="majorEastAsia" w:cstheme="majorBidi"/>
          <w:b/>
          <w:color w:val="EC1447"/>
          <w:szCs w:val="32"/>
        </w:rPr>
      </w:pPr>
      <w:r>
        <w:br w:type="page"/>
      </w:r>
    </w:p>
    <w:p w:rsidRPr="0052613D" w:rsidR="0002558B" w:rsidP="0058370C" w:rsidRDefault="0002558B" w14:paraId="4141B23E" w14:textId="14F9F343">
      <w:pPr>
        <w:pStyle w:val="Titre1"/>
        <w:spacing w:line="20" w:lineRule="atLeast"/>
      </w:pPr>
      <w:bookmarkStart w:name="_Toc73251005" w:id="64"/>
      <w:r w:rsidRPr="0052613D">
        <w:lastRenderedPageBreak/>
        <w:t>Annexe 0</w:t>
      </w:r>
      <w:r w:rsidR="00AC3DA3">
        <w:t>4</w:t>
      </w:r>
      <w:r w:rsidRPr="0052613D">
        <w:br/>
      </w:r>
      <w:r w:rsidRPr="0052613D">
        <w:t>Création d'un fichier d'échange</w:t>
      </w:r>
      <w:bookmarkEnd w:id="64"/>
    </w:p>
    <w:p w:rsidR="0002558B" w:rsidP="0058370C" w:rsidRDefault="0002558B" w14:paraId="105FC201" w14:textId="77777777">
      <w:pPr>
        <w:spacing w:line="20" w:lineRule="atLeast"/>
      </w:pPr>
      <w:r>
        <w:rPr>
          <w:b/>
          <w:bCs/>
        </w:rPr>
        <w:t>A</w:t>
      </w:r>
      <w:r w:rsidRPr="005F454C">
        <w:rPr>
          <w:b/>
          <w:bCs/>
        </w:rPr>
        <w:t>jout</w:t>
      </w:r>
      <w:r>
        <w:rPr>
          <w:b/>
          <w:bCs/>
        </w:rPr>
        <w:t xml:space="preserve"> d’</w:t>
      </w:r>
      <w:r w:rsidRPr="005F454C">
        <w:rPr>
          <w:b/>
          <w:bCs/>
        </w:rPr>
        <w:t>un fichier d'échange</w:t>
      </w:r>
    </w:p>
    <w:p w:rsidR="0002558B" w:rsidP="0058370C" w:rsidRDefault="0002558B" w14:paraId="44A24CCC" w14:textId="77777777">
      <w:pPr>
        <w:spacing w:line="20" w:lineRule="atLeast"/>
      </w:pPr>
      <w:r w:rsidRPr="1B0666A3">
        <w:t xml:space="preserve">Dans un premier temps, il faut déterminer la taille du nouveau fichier d'échange en mégaoctets et on multiplie par 1024 pour déterminer le nombre de blocs. </w:t>
      </w:r>
      <w:r>
        <w:br/>
      </w:r>
      <w:r w:rsidRPr="1B0666A3">
        <w:t>Par exemple, la taille de bloc d'un fichier d'échange de 64 Mo est 65536.</w:t>
      </w:r>
    </w:p>
    <w:p w:rsidRPr="0078140A" w:rsidR="0002558B" w:rsidP="0058370C" w:rsidRDefault="0002558B" w14:paraId="2168FCF0" w14:textId="012B813A">
      <w:pPr>
        <w:spacing w:line="20" w:lineRule="atLeast"/>
        <w:rPr>
          <w:rFonts w:cstheme="minorHAnsi"/>
          <w:b/>
          <w:bCs/>
          <w:color w:val="FF0000"/>
        </w:rPr>
      </w:pPr>
      <w:r w:rsidRPr="1B0666A3">
        <w:t>À l'invite du shell en tant que root, on entre la commande suivante avec un nombre égal à la taille de bloc souhaitée …</w:t>
      </w:r>
      <w:r>
        <w:br/>
      </w:r>
      <w:r w:rsidRPr="0078140A">
        <w:rPr>
          <w:rFonts w:cstheme="minorHAnsi"/>
          <w:b/>
          <w:bCs/>
          <w:color w:val="F79646" w:themeColor="accent6"/>
        </w:rPr>
        <w:t>&gt;&gt;</w:t>
      </w:r>
      <w:r w:rsidRPr="0078140A">
        <w:rPr>
          <w:rFonts w:cstheme="minorHAnsi"/>
        </w:rPr>
        <w:t xml:space="preserve"> </w:t>
      </w:r>
      <w:r w:rsidRPr="0078140A" w:rsidR="0078140A">
        <w:rPr>
          <w:rFonts w:cstheme="minorHAnsi"/>
          <w:b/>
          <w:bCs/>
          <w:color w:val="FF0000"/>
        </w:rPr>
        <w:t>sudo</w:t>
      </w:r>
      <w:r w:rsidR="0078140A">
        <w:rPr>
          <w:rFonts w:cstheme="minorHAnsi"/>
        </w:rPr>
        <w:t xml:space="preserve"> </w:t>
      </w:r>
      <w:r w:rsidRPr="0078140A">
        <w:rPr>
          <w:rFonts w:cstheme="minorHAnsi"/>
          <w:b/>
          <w:bCs/>
          <w:color w:val="FF0000"/>
        </w:rPr>
        <w:t>dd if=/dev/zero of=/swapfile bs=1024 count=65536</w:t>
      </w:r>
    </w:p>
    <w:p w:rsidRPr="0078140A" w:rsidR="0002558B" w:rsidP="0058370C" w:rsidRDefault="0002558B" w14:paraId="53BC39F6" w14:textId="40142F1A">
      <w:pPr>
        <w:spacing w:line="20" w:lineRule="atLeast"/>
        <w:rPr>
          <w:rFonts w:cstheme="minorHAnsi"/>
          <w:b/>
          <w:bCs/>
          <w:color w:val="FF0000"/>
        </w:rPr>
      </w:pPr>
      <w:r w:rsidRPr="1B0666A3">
        <w:t>On modifie par la suite les autorisations du fichier nouvellement créé …</w:t>
      </w:r>
      <w:r>
        <w:br/>
      </w:r>
      <w:r w:rsidRPr="0078140A">
        <w:rPr>
          <w:rFonts w:cstheme="minorHAnsi"/>
          <w:b/>
          <w:bCs/>
          <w:color w:val="F79646" w:themeColor="accent6"/>
        </w:rPr>
        <w:t>&gt;&gt;</w:t>
      </w:r>
      <w:r w:rsidRPr="0078140A">
        <w:rPr>
          <w:rFonts w:cstheme="minorHAnsi"/>
        </w:rPr>
        <w:t xml:space="preserve"> </w:t>
      </w:r>
      <w:r w:rsidRPr="0078140A" w:rsidR="0078140A">
        <w:rPr>
          <w:rFonts w:cstheme="minorHAnsi"/>
          <w:b/>
          <w:bCs/>
          <w:color w:val="FF0000"/>
        </w:rPr>
        <w:t>sudo</w:t>
      </w:r>
      <w:r w:rsidR="0078140A">
        <w:rPr>
          <w:rFonts w:cstheme="minorHAnsi"/>
        </w:rPr>
        <w:t xml:space="preserve"> </w:t>
      </w:r>
      <w:r w:rsidRPr="0078140A">
        <w:rPr>
          <w:rFonts w:cstheme="minorHAnsi"/>
          <w:b/>
          <w:bCs/>
          <w:color w:val="FF0000"/>
        </w:rPr>
        <w:t>chmod 0600 /swapfile</w:t>
      </w:r>
    </w:p>
    <w:p w:rsidRPr="0078140A" w:rsidR="0002558B" w:rsidP="0058370C" w:rsidRDefault="0002558B" w14:paraId="770863BC" w14:textId="21A10A48">
      <w:pPr>
        <w:spacing w:line="20" w:lineRule="atLeast"/>
        <w:rPr>
          <w:rFonts w:cstheme="minorHAnsi"/>
          <w:b/>
          <w:bCs/>
          <w:color w:val="FF0000"/>
        </w:rPr>
      </w:pPr>
      <w:r w:rsidRPr="1B0666A3">
        <w:t>Comme troisième étape, on configure le fichier d'échange …</w:t>
      </w:r>
      <w:r>
        <w:br/>
      </w:r>
      <w:r w:rsidRPr="0078140A">
        <w:rPr>
          <w:rFonts w:cstheme="minorHAnsi"/>
          <w:b/>
          <w:bCs/>
          <w:color w:val="F79646" w:themeColor="accent6"/>
        </w:rPr>
        <w:t>&gt;&gt;</w:t>
      </w:r>
      <w:r w:rsidRPr="0078140A">
        <w:rPr>
          <w:rFonts w:cstheme="minorHAnsi"/>
        </w:rPr>
        <w:t xml:space="preserve"> </w:t>
      </w:r>
      <w:r w:rsidRPr="0078140A" w:rsidR="0078140A">
        <w:rPr>
          <w:rFonts w:cstheme="minorHAnsi"/>
          <w:b/>
          <w:bCs/>
          <w:color w:val="FF0000"/>
        </w:rPr>
        <w:t>sudo</w:t>
      </w:r>
      <w:r w:rsidR="0078140A">
        <w:rPr>
          <w:rFonts w:cstheme="minorHAnsi"/>
        </w:rPr>
        <w:t xml:space="preserve"> </w:t>
      </w:r>
      <w:r w:rsidRPr="0078140A">
        <w:rPr>
          <w:rFonts w:cstheme="minorHAnsi"/>
          <w:b/>
          <w:bCs/>
          <w:color w:val="FF0000"/>
        </w:rPr>
        <w:t>mkswap /swapfile</w:t>
      </w:r>
    </w:p>
    <w:p w:rsidRPr="0078140A" w:rsidR="0002558B" w:rsidP="0058370C" w:rsidRDefault="0002558B" w14:paraId="17E72D8B" w14:textId="3A754539">
      <w:pPr>
        <w:spacing w:line="20" w:lineRule="atLeast"/>
        <w:rPr>
          <w:rFonts w:cstheme="minorHAnsi"/>
          <w:b/>
          <w:bCs/>
          <w:color w:val="FF0000"/>
        </w:rPr>
      </w:pPr>
      <w:r w:rsidRPr="1B0666A3">
        <w:t>Pour activer le fichier d'échange immédiatement mais pas automatiquement au démarrage …</w:t>
      </w:r>
      <w:r>
        <w:br/>
      </w:r>
      <w:r w:rsidRPr="0078140A">
        <w:rPr>
          <w:rFonts w:cstheme="minorHAnsi"/>
          <w:b/>
          <w:bCs/>
          <w:color w:val="F79646" w:themeColor="accent6"/>
        </w:rPr>
        <w:t>&gt;&gt;</w:t>
      </w:r>
      <w:r w:rsidRPr="0078140A">
        <w:rPr>
          <w:rFonts w:cstheme="minorHAnsi"/>
        </w:rPr>
        <w:t xml:space="preserve"> </w:t>
      </w:r>
      <w:r w:rsidRPr="0078140A" w:rsidR="0078140A">
        <w:rPr>
          <w:rFonts w:cstheme="minorHAnsi"/>
          <w:b/>
          <w:bCs/>
          <w:color w:val="FF0000"/>
        </w:rPr>
        <w:t>sudo</w:t>
      </w:r>
      <w:r w:rsidR="0078140A">
        <w:rPr>
          <w:rFonts w:cstheme="minorHAnsi"/>
        </w:rPr>
        <w:t xml:space="preserve"> </w:t>
      </w:r>
      <w:r w:rsidRPr="0078140A">
        <w:rPr>
          <w:rFonts w:cstheme="minorHAnsi"/>
          <w:b/>
          <w:bCs/>
          <w:color w:val="FF0000"/>
        </w:rPr>
        <w:t>swapon /swapfile</w:t>
      </w:r>
    </w:p>
    <w:p w:rsidR="0002558B" w:rsidP="0058370C" w:rsidRDefault="0002558B" w14:paraId="1ACAE5EB" w14:textId="77777777">
      <w:pPr>
        <w:spacing w:line="20" w:lineRule="atLeast"/>
      </w:pPr>
      <w:r w:rsidRPr="1B0666A3">
        <w:t>Pour l'activer au démarrage, on modifie le fichier /etc/fstab pour inclure l'entrée suivante …</w:t>
      </w:r>
      <w:r>
        <w:br/>
      </w:r>
      <w:r w:rsidRPr="00777D3B">
        <w:rPr>
          <w:b/>
          <w:bCs/>
          <w:color w:val="0070C0"/>
        </w:rPr>
        <w:t>/swapfile          swap            swap    defaults        0 0</w:t>
      </w:r>
    </w:p>
    <w:p w:rsidR="0002558B" w:rsidP="0058370C" w:rsidRDefault="0002558B" w14:paraId="74E33997" w14:textId="77777777">
      <w:pPr>
        <w:spacing w:line="20" w:lineRule="atLeast"/>
      </w:pPr>
      <w:r w:rsidRPr="1B0666A3">
        <w:t xml:space="preserve">Au </w:t>
      </w:r>
      <w:r w:rsidRPr="00777D3B">
        <w:rPr>
          <w:rStyle w:val="Gras"/>
        </w:rPr>
        <w:t>prochain démarrage</w:t>
      </w:r>
      <w:r w:rsidRPr="1B0666A3">
        <w:t xml:space="preserve"> du système, le </w:t>
      </w:r>
      <w:r w:rsidRPr="00777D3B">
        <w:rPr>
          <w:rStyle w:val="Gras"/>
        </w:rPr>
        <w:t>nouveau fichier d'échange sera automatiquement</w:t>
      </w:r>
      <w:r w:rsidRPr="1B0666A3">
        <w:t xml:space="preserve"> </w:t>
      </w:r>
      <w:r w:rsidRPr="00777D3B">
        <w:rPr>
          <w:rStyle w:val="Gras"/>
        </w:rPr>
        <w:t>activé</w:t>
      </w:r>
      <w:r>
        <w:t>.</w:t>
      </w:r>
    </w:p>
    <w:p w:rsidR="0002558B" w:rsidP="0058370C" w:rsidRDefault="0002558B" w14:paraId="4C255229" w14:textId="77777777">
      <w:pPr>
        <w:spacing w:line="20" w:lineRule="atLeast"/>
      </w:pPr>
      <w:r w:rsidRPr="1B0666A3">
        <w:t xml:space="preserve">Après avoir ajouté le nouveau fichier d'échange et l'avoir activé, on vérifie qu'il est activé en affichant la sortie de la commande </w:t>
      </w:r>
      <w:r w:rsidRPr="00777D3B">
        <w:rPr>
          <w:rStyle w:val="Gras"/>
        </w:rPr>
        <w:t>cat /proc/swaps</w:t>
      </w:r>
      <w:r w:rsidRPr="1B0666A3">
        <w:t xml:space="preserve"> ou de la commande free.</w:t>
      </w:r>
    </w:p>
    <w:p w:rsidR="0002558B" w:rsidP="0058370C" w:rsidRDefault="0002558B" w14:paraId="4ECDD5EC" w14:textId="77777777">
      <w:pPr>
        <w:spacing w:line="20" w:lineRule="atLeast"/>
      </w:pPr>
    </w:p>
    <w:p w:rsidRPr="00777D3B" w:rsidR="0002558B" w:rsidP="0058370C" w:rsidRDefault="0002558B" w14:paraId="49948F35" w14:textId="77777777">
      <w:pPr>
        <w:spacing w:line="20" w:lineRule="atLeast"/>
        <w:rPr>
          <w:b/>
          <w:bCs/>
        </w:rPr>
      </w:pPr>
      <w:r w:rsidRPr="00777D3B">
        <w:rPr>
          <w:b/>
          <w:bCs/>
        </w:rPr>
        <w:t>Suppression d'un fichier d'échange</w:t>
      </w:r>
    </w:p>
    <w:p w:rsidRPr="0078140A" w:rsidR="0002558B" w:rsidP="0058370C" w:rsidRDefault="0002558B" w14:paraId="6346C13D" w14:textId="3F9517A1">
      <w:pPr>
        <w:spacing w:line="20" w:lineRule="atLeast"/>
        <w:rPr>
          <w:rFonts w:cstheme="minorHAnsi"/>
          <w:b/>
          <w:bCs/>
          <w:color w:val="FF0000"/>
        </w:rPr>
      </w:pPr>
      <w:r w:rsidRPr="1B0666A3">
        <w:t>Pour supprimer un fichier d'échange, à l'invite du shell en tant que root, on exécute la commande suivante pour désactiver le fichier d'échange (où /swapfile est le fichier d'échange) …</w:t>
      </w:r>
      <w:r>
        <w:br/>
      </w:r>
      <w:r w:rsidRPr="0078140A">
        <w:rPr>
          <w:rFonts w:cstheme="minorHAnsi"/>
          <w:b/>
          <w:bCs/>
          <w:color w:val="F79646" w:themeColor="accent6"/>
        </w:rPr>
        <w:t>&gt;&gt;</w:t>
      </w:r>
      <w:r w:rsidRPr="0078140A">
        <w:rPr>
          <w:rFonts w:cstheme="minorHAnsi"/>
        </w:rPr>
        <w:t xml:space="preserve"> </w:t>
      </w:r>
      <w:r w:rsidRPr="0078140A" w:rsidR="0078140A">
        <w:rPr>
          <w:rFonts w:cstheme="minorHAnsi"/>
          <w:b/>
          <w:bCs/>
          <w:color w:val="FF0000"/>
        </w:rPr>
        <w:t>sudo</w:t>
      </w:r>
      <w:r w:rsidR="0078140A">
        <w:rPr>
          <w:rFonts w:cstheme="minorHAnsi"/>
        </w:rPr>
        <w:t xml:space="preserve"> </w:t>
      </w:r>
      <w:r w:rsidRPr="0078140A">
        <w:rPr>
          <w:rFonts w:cstheme="minorHAnsi"/>
          <w:b/>
          <w:bCs/>
          <w:color w:val="FF0000"/>
        </w:rPr>
        <w:t>swapoff -v /swapfile</w:t>
      </w:r>
    </w:p>
    <w:p w:rsidR="0002558B" w:rsidP="0058370C" w:rsidRDefault="0002558B" w14:paraId="2C702AF6" w14:textId="77777777">
      <w:pPr>
        <w:spacing w:line="20" w:lineRule="atLeast"/>
      </w:pPr>
      <w:r w:rsidRPr="1B0666A3">
        <w:t>Il faut par la suite supprime son entrée du fichier /etc/fstab.</w:t>
      </w:r>
    </w:p>
    <w:p w:rsidRPr="0078140A" w:rsidR="0002558B" w:rsidP="0058370C" w:rsidRDefault="0002558B" w14:paraId="662CE520" w14:textId="6A26A45D">
      <w:pPr>
        <w:spacing w:line="20" w:lineRule="atLeast"/>
        <w:rPr>
          <w:rFonts w:cstheme="minorHAnsi"/>
          <w:b/>
          <w:bCs/>
          <w:color w:val="FF0000"/>
        </w:rPr>
      </w:pPr>
      <w:r w:rsidRPr="1B0666A3">
        <w:t>Comme dernière étape on supprime le fichier sur disque …</w:t>
      </w:r>
      <w:r>
        <w:br/>
      </w:r>
      <w:r w:rsidRPr="0078140A">
        <w:rPr>
          <w:rFonts w:cstheme="minorHAnsi"/>
          <w:b/>
          <w:bCs/>
          <w:color w:val="F79646" w:themeColor="accent6"/>
        </w:rPr>
        <w:t>&gt;&gt;</w:t>
      </w:r>
      <w:r w:rsidRPr="0078140A">
        <w:rPr>
          <w:rFonts w:cstheme="minorHAnsi"/>
        </w:rPr>
        <w:t xml:space="preserve"> </w:t>
      </w:r>
      <w:r w:rsidRPr="0078140A" w:rsidR="0078140A">
        <w:rPr>
          <w:rFonts w:cstheme="minorHAnsi"/>
          <w:b/>
          <w:bCs/>
          <w:color w:val="FF0000"/>
        </w:rPr>
        <w:t>sudo</w:t>
      </w:r>
      <w:r w:rsidR="0078140A">
        <w:rPr>
          <w:rFonts w:cstheme="minorHAnsi"/>
        </w:rPr>
        <w:t xml:space="preserve"> </w:t>
      </w:r>
      <w:r w:rsidRPr="0078140A">
        <w:rPr>
          <w:rFonts w:cstheme="minorHAnsi"/>
          <w:b/>
          <w:bCs/>
          <w:color w:val="FF0000"/>
        </w:rPr>
        <w:t>rm /swapfile</w:t>
      </w:r>
    </w:p>
    <w:p w:rsidR="0002558B" w:rsidP="0058370C" w:rsidRDefault="0002558B" w14:paraId="635EDA95" w14:textId="77777777">
      <w:pPr>
        <w:spacing w:line="20" w:lineRule="atLeast"/>
      </w:pPr>
    </w:p>
    <w:p w:rsidRPr="00777D3B" w:rsidR="0002558B" w:rsidP="0058370C" w:rsidRDefault="0002558B" w14:paraId="48F47DCA" w14:textId="77777777">
      <w:pPr>
        <w:spacing w:line="20" w:lineRule="atLeast"/>
        <w:rPr>
          <w:b/>
          <w:bCs/>
        </w:rPr>
      </w:pPr>
      <w:r w:rsidRPr="00777D3B">
        <w:rPr>
          <w:b/>
          <w:bCs/>
        </w:rPr>
        <w:t>Déplacement de l’espace d’échange</w:t>
      </w:r>
    </w:p>
    <w:p w:rsidR="0002558B" w:rsidP="0058370C" w:rsidRDefault="0002558B" w14:paraId="668A8B4B" w14:textId="77777777">
      <w:pPr>
        <w:spacing w:line="20" w:lineRule="atLeast"/>
      </w:pPr>
      <w:r w:rsidRPr="1B0666A3">
        <w:t>Pour déplacer l'espace d’échange d'un emplacement à un autre, il faut supprimer l'espace d’change existant, pour, par la suite, en ajouter un nouveau.</w:t>
      </w:r>
    </w:p>
    <w:p w:rsidRPr="005C54ED" w:rsidR="0002558B" w:rsidP="0058370C" w:rsidRDefault="0002558B" w14:paraId="1B5FAE6A" w14:textId="77777777">
      <w:pPr>
        <w:spacing w:line="20" w:lineRule="atLeast"/>
      </w:pPr>
    </w:p>
    <w:sectPr w:rsidRPr="005C54ED" w:rsidR="0002558B" w:rsidSect="00FF6C59">
      <w:footerReference w:type="default" r:id="rId20"/>
      <w:pgSz w:w="12240" w:h="15840" w:orient="portrait"/>
      <w:pgMar w:top="720" w:right="720" w:bottom="1843" w:left="72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SL" w:author="Savard, Louis" w:date="2019-02-18T15:56:00Z" w:id="39">
    <w:p w:rsidR="002B0E39" w:rsidP="002B0E39" w:rsidRDefault="002B0E39" w14:paraId="631BF3A7" w14:textId="77777777">
      <w:pPr>
        <w:pStyle w:val="Commentaire"/>
      </w:pP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1BF3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1BF3A7" w16cid:durableId="201554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03453" w:rsidP="00FF6C59" w:rsidRDefault="00503453" w14:paraId="537A97E4" w14:textId="77777777">
      <w:pPr>
        <w:spacing w:after="0"/>
      </w:pPr>
      <w:r>
        <w:separator/>
      </w:r>
    </w:p>
  </w:endnote>
  <w:endnote w:type="continuationSeparator" w:id="0">
    <w:p w:rsidR="00503453" w:rsidP="00FF6C59" w:rsidRDefault="00503453" w14:paraId="2AA59F45"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Source Code Pro">
    <w:altName w:val="Source Code Pro"/>
    <w:charset w:val="00"/>
    <w:family w:val="modern"/>
    <w:pitch w:val="fixed"/>
    <w:sig w:usb0="200002F7" w:usb1="020038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oto Sans Devanagari">
    <w:altName w:val="Cambria"/>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sdt>
    <w:sdtPr>
      <w:id w:val="203215795"/>
      <w:docPartObj>
        <w:docPartGallery w:val="Page Numbers (Bottom of Page)"/>
        <w:docPartUnique/>
      </w:docPartObj>
    </w:sdtPr>
    <w:sdtContent>
      <w:p w:rsidR="00FF6C59" w:rsidRDefault="00FF6C59" w14:paraId="4DCF79F4" w14:textId="7BE967B1">
        <w:pPr>
          <w:pStyle w:val="Pieddepage"/>
        </w:pPr>
        <w:r>
          <w:rPr>
            <w:noProof/>
          </w:rPr>
          <mc:AlternateContent>
            <mc:Choice Requires="wpg">
              <w:drawing>
                <wp:anchor distT="0" distB="0" distL="114300" distR="114300" simplePos="0" relativeHeight="251659264" behindDoc="0" locked="0" layoutInCell="1" allowOverlap="1" wp14:anchorId="50F538EB" wp14:editId="19333651">
                  <wp:simplePos x="0" y="0"/>
                  <wp:positionH relativeFrom="margin">
                    <wp:align>right</wp:align>
                  </wp:positionH>
                  <wp:positionV relativeFrom="page">
                    <wp:align>bottom</wp:align>
                  </wp:positionV>
                  <wp:extent cx="436880" cy="716915"/>
                  <wp:effectExtent l="7620" t="9525" r="12700" b="6985"/>
                  <wp:wrapNone/>
                  <wp:docPr id="1" name="Groupe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7"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Pr="00D33B42" w:rsidR="00FF6C59" w:rsidRDefault="00FF6C59" w14:paraId="6A956DDA" w14:textId="77777777">
                                <w:pPr>
                                  <w:pStyle w:val="Pieddepage"/>
                                  <w:jc w:val="center"/>
                                  <w:rPr>
                                    <w:rFonts w:ascii="Arial Black" w:hAnsi="Arial Black"/>
                                    <w:sz w:val="20"/>
                                    <w:szCs w:val="20"/>
                                  </w:rPr>
                                </w:pPr>
                                <w:r w:rsidRPr="00D33B42">
                                  <w:rPr>
                                    <w:rFonts w:ascii="Arial Black" w:hAnsi="Arial Black"/>
                                    <w:sz w:val="28"/>
                                    <w:szCs w:val="28"/>
                                  </w:rPr>
                                  <w:fldChar w:fldCharType="begin"/>
                                </w:r>
                                <w:r w:rsidRPr="00D33B42">
                                  <w:rPr>
                                    <w:rFonts w:ascii="Arial Black" w:hAnsi="Arial Black"/>
                                    <w:sz w:val="28"/>
                                    <w:szCs w:val="28"/>
                                  </w:rPr>
                                  <w:instrText>PAGE    \* MERGEFORMAT</w:instrText>
                                </w:r>
                                <w:r w:rsidRPr="00D33B42">
                                  <w:rPr>
                                    <w:rFonts w:ascii="Arial Black" w:hAnsi="Arial Black"/>
                                    <w:sz w:val="28"/>
                                    <w:szCs w:val="28"/>
                                  </w:rPr>
                                  <w:fldChar w:fldCharType="separate"/>
                                </w:r>
                                <w:r w:rsidRPr="00D33B42">
                                  <w:rPr>
                                    <w:rFonts w:ascii="Arial Black" w:hAnsi="Arial Black"/>
                                    <w:sz w:val="20"/>
                                    <w:szCs w:val="20"/>
                                    <w:lang w:val="fr-FR"/>
                                  </w:rPr>
                                  <w:t>2</w:t>
                                </w:r>
                                <w:r w:rsidRPr="00D33B42">
                                  <w:rPr>
                                    <w:rFonts w:ascii="Arial Black" w:hAnsi="Arial Black"/>
                                    <w:sz w:val="20"/>
                                    <w:szCs w:val="20"/>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w14:anchorId="78D05D4C">
                <v:group id="Groupe 1" style="position:absolute;margin-left:-16.8pt;margin-top:0;width:34.4pt;height:56.45pt;z-index:251659264;mso-position-horizontal:right;mso-position-horizontal-relative:margin;mso-position-vertical:bottom;mso-position-vertical-relative:page" coordsize="688,1129" coordorigin="1743,14699" o:spid="_x0000_s1026" w14:anchorId="50F538E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">
                  <v:shapetype id="_x0000_t32" coordsize="21600,21600" o:oned="t" filled="f" o:spt="32" path="m,l21600,21600e">
                    <v:path fillok="f" arrowok="t" o:connecttype="none"/>
                    <o:lock v:ext="edit" shapetype="t"/>
                  </v:shapetype>
                  <v:shape id="AutoShape 77" style="position:absolute;left:2111;top:15387;width:0;height:441;flip:y;visibility:visible;mso-wrap-style:square" o:spid="_x0000_s1027" strokecolor="#7f7f7f"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"/>
                  <v:rect id="Rectangle 78" style="position:absolute;left:1743;top:14699;width:688;height:688;visibility:visible;mso-wrap-style:square;v-text-anchor:middle" o:spid="_x0000_s1028" filled="f" strokecolor="#7f7f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">
                    <v:textbox>
                      <w:txbxContent>
                        <w:p w:rsidRPr="00D33B42" w:rsidR="00FF6C59" w:rsidRDefault="00FF6C59" w14:paraId="1CCBAF86" w14:textId="77777777">
                          <w:pPr>
                            <w:pStyle w:val="Pieddepage"/>
                            <w:jc w:val="center"/>
                            <w:rPr>
                              <w:rFonts w:ascii="Arial Black" w:hAnsi="Arial Black"/>
                              <w:sz w:val="20"/>
                              <w:szCs w:val="20"/>
                            </w:rPr>
                          </w:pPr>
                          <w:r w:rsidRPr="00D33B42">
                            <w:rPr>
                              <w:rFonts w:ascii="Arial Black" w:hAnsi="Arial Black"/>
                              <w:sz w:val="28"/>
                              <w:szCs w:val="28"/>
                            </w:rPr>
                            <w:fldChar w:fldCharType="begin"/>
                          </w:r>
                          <w:r w:rsidRPr="00D33B42">
                            <w:rPr>
                              <w:rFonts w:ascii="Arial Black" w:hAnsi="Arial Black"/>
                              <w:sz w:val="28"/>
                              <w:szCs w:val="28"/>
                            </w:rPr>
                            <w:instrText>PAGE    \* MERGEFORMAT</w:instrText>
                          </w:r>
                          <w:r w:rsidRPr="00D33B42">
                            <w:rPr>
                              <w:rFonts w:ascii="Arial Black" w:hAnsi="Arial Black"/>
                              <w:sz w:val="28"/>
                              <w:szCs w:val="28"/>
                            </w:rPr>
                            <w:fldChar w:fldCharType="separate"/>
                          </w:r>
                          <w:r w:rsidRPr="00D33B42">
                            <w:rPr>
                              <w:rFonts w:ascii="Arial Black" w:hAnsi="Arial Black"/>
                              <w:sz w:val="20"/>
                              <w:szCs w:val="20"/>
                              <w:lang w:val="fr-FR"/>
                            </w:rPr>
                            <w:t>2</w:t>
                          </w:r>
                          <w:r w:rsidRPr="00D33B42">
                            <w:rPr>
                              <w:rFonts w:ascii="Arial Black" w:hAnsi="Arial Black"/>
                              <w:sz w:val="20"/>
                              <w:szCs w:val="20"/>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03453" w:rsidP="00FF6C59" w:rsidRDefault="00503453" w14:paraId="08442FE0" w14:textId="77777777">
      <w:pPr>
        <w:spacing w:after="0"/>
      </w:pPr>
      <w:r>
        <w:separator/>
      </w:r>
    </w:p>
  </w:footnote>
  <w:footnote w:type="continuationSeparator" w:id="0">
    <w:p w:rsidR="00503453" w:rsidP="00FF6C59" w:rsidRDefault="00503453" w14:paraId="3CD1C911"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6554A"/>
    <w:multiLevelType w:val="hybridMultilevel"/>
    <w:tmpl w:val="8F3EC238"/>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 w15:restartNumberingAfterBreak="0">
    <w:nsid w:val="01B40863"/>
    <w:multiLevelType w:val="hybridMultilevel"/>
    <w:tmpl w:val="FFAE688E"/>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2" w15:restartNumberingAfterBreak="0">
    <w:nsid w:val="029F48F5"/>
    <w:multiLevelType w:val="hybridMultilevel"/>
    <w:tmpl w:val="FFFFFFFF"/>
    <w:lvl w:ilvl="0" w:tplc="5890FCEA">
      <w:start w:val="1"/>
      <w:numFmt w:val="bullet"/>
      <w:lvlText w:val=""/>
      <w:lvlJc w:val="left"/>
      <w:pPr>
        <w:ind w:left="720" w:hanging="360"/>
      </w:pPr>
      <w:rPr>
        <w:rFonts w:hint="default" w:ascii="Symbol" w:hAnsi="Symbol"/>
      </w:rPr>
    </w:lvl>
    <w:lvl w:ilvl="1" w:tplc="35FC91C4">
      <w:start w:val="1"/>
      <w:numFmt w:val="bullet"/>
      <w:lvlText w:val="o"/>
      <w:lvlJc w:val="left"/>
      <w:pPr>
        <w:ind w:left="1440" w:hanging="360"/>
      </w:pPr>
      <w:rPr>
        <w:rFonts w:hint="default" w:ascii="Courier New" w:hAnsi="Courier New"/>
      </w:rPr>
    </w:lvl>
    <w:lvl w:ilvl="2" w:tplc="954E3AFC">
      <w:start w:val="1"/>
      <w:numFmt w:val="bullet"/>
      <w:lvlText w:val=""/>
      <w:lvlJc w:val="left"/>
      <w:pPr>
        <w:ind w:left="2160" w:hanging="360"/>
      </w:pPr>
      <w:rPr>
        <w:rFonts w:hint="default" w:ascii="Wingdings" w:hAnsi="Wingdings"/>
      </w:rPr>
    </w:lvl>
    <w:lvl w:ilvl="3" w:tplc="39FCE49A">
      <w:start w:val="1"/>
      <w:numFmt w:val="bullet"/>
      <w:lvlText w:val=""/>
      <w:lvlJc w:val="left"/>
      <w:pPr>
        <w:ind w:left="2880" w:hanging="360"/>
      </w:pPr>
      <w:rPr>
        <w:rFonts w:hint="default" w:ascii="Symbol" w:hAnsi="Symbol"/>
      </w:rPr>
    </w:lvl>
    <w:lvl w:ilvl="4" w:tplc="8920384A">
      <w:start w:val="1"/>
      <w:numFmt w:val="bullet"/>
      <w:lvlText w:val="o"/>
      <w:lvlJc w:val="left"/>
      <w:pPr>
        <w:ind w:left="3600" w:hanging="360"/>
      </w:pPr>
      <w:rPr>
        <w:rFonts w:hint="default" w:ascii="Courier New" w:hAnsi="Courier New"/>
      </w:rPr>
    </w:lvl>
    <w:lvl w:ilvl="5" w:tplc="006CB120">
      <w:start w:val="1"/>
      <w:numFmt w:val="bullet"/>
      <w:lvlText w:val=""/>
      <w:lvlJc w:val="left"/>
      <w:pPr>
        <w:ind w:left="4320" w:hanging="360"/>
      </w:pPr>
      <w:rPr>
        <w:rFonts w:hint="default" w:ascii="Wingdings" w:hAnsi="Wingdings"/>
      </w:rPr>
    </w:lvl>
    <w:lvl w:ilvl="6" w:tplc="9A30BC18">
      <w:start w:val="1"/>
      <w:numFmt w:val="bullet"/>
      <w:lvlText w:val=""/>
      <w:lvlJc w:val="left"/>
      <w:pPr>
        <w:ind w:left="5040" w:hanging="360"/>
      </w:pPr>
      <w:rPr>
        <w:rFonts w:hint="default" w:ascii="Symbol" w:hAnsi="Symbol"/>
      </w:rPr>
    </w:lvl>
    <w:lvl w:ilvl="7" w:tplc="62CC8D62">
      <w:start w:val="1"/>
      <w:numFmt w:val="bullet"/>
      <w:lvlText w:val="o"/>
      <w:lvlJc w:val="left"/>
      <w:pPr>
        <w:ind w:left="5760" w:hanging="360"/>
      </w:pPr>
      <w:rPr>
        <w:rFonts w:hint="default" w:ascii="Courier New" w:hAnsi="Courier New"/>
      </w:rPr>
    </w:lvl>
    <w:lvl w:ilvl="8" w:tplc="523E65BA">
      <w:start w:val="1"/>
      <w:numFmt w:val="bullet"/>
      <w:lvlText w:val=""/>
      <w:lvlJc w:val="left"/>
      <w:pPr>
        <w:ind w:left="6480" w:hanging="360"/>
      </w:pPr>
      <w:rPr>
        <w:rFonts w:hint="default" w:ascii="Wingdings" w:hAnsi="Wingdings"/>
      </w:rPr>
    </w:lvl>
  </w:abstractNum>
  <w:abstractNum w:abstractNumId="3" w15:restartNumberingAfterBreak="0">
    <w:nsid w:val="051947D3"/>
    <w:multiLevelType w:val="hybridMultilevel"/>
    <w:tmpl w:val="5AEC7CF4"/>
    <w:lvl w:ilvl="0" w:tplc="0C0C0005">
      <w:start w:val="1"/>
      <w:numFmt w:val="bullet"/>
      <w:lvlText w:val=""/>
      <w:lvlJc w:val="left"/>
      <w:pPr>
        <w:ind w:left="720" w:hanging="360"/>
      </w:pPr>
      <w:rPr>
        <w:rFonts w:hint="default" w:ascii="Wingdings" w:hAnsi="Wingdings"/>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4" w15:restartNumberingAfterBreak="0">
    <w:nsid w:val="0750397A"/>
    <w:multiLevelType w:val="hybridMultilevel"/>
    <w:tmpl w:val="FFFFFFFF"/>
    <w:lvl w:ilvl="0" w:tplc="6A3855BA">
      <w:start w:val="1"/>
      <w:numFmt w:val="bullet"/>
      <w:lvlText w:val=""/>
      <w:lvlJc w:val="left"/>
      <w:pPr>
        <w:ind w:left="720" w:hanging="360"/>
      </w:pPr>
      <w:rPr>
        <w:rFonts w:hint="default" w:ascii="Symbol" w:hAnsi="Symbol"/>
      </w:rPr>
    </w:lvl>
    <w:lvl w:ilvl="1" w:tplc="21003F9A">
      <w:start w:val="1"/>
      <w:numFmt w:val="bullet"/>
      <w:lvlText w:val="o"/>
      <w:lvlJc w:val="left"/>
      <w:pPr>
        <w:ind w:left="1440" w:hanging="360"/>
      </w:pPr>
      <w:rPr>
        <w:rFonts w:hint="default" w:ascii="Courier New" w:hAnsi="Courier New"/>
      </w:rPr>
    </w:lvl>
    <w:lvl w:ilvl="2" w:tplc="7AD6C1C4">
      <w:start w:val="1"/>
      <w:numFmt w:val="bullet"/>
      <w:lvlText w:val=""/>
      <w:lvlJc w:val="left"/>
      <w:pPr>
        <w:ind w:left="2160" w:hanging="360"/>
      </w:pPr>
      <w:rPr>
        <w:rFonts w:hint="default" w:ascii="Wingdings" w:hAnsi="Wingdings"/>
      </w:rPr>
    </w:lvl>
    <w:lvl w:ilvl="3" w:tplc="F3D83F7C">
      <w:start w:val="1"/>
      <w:numFmt w:val="bullet"/>
      <w:lvlText w:val=""/>
      <w:lvlJc w:val="left"/>
      <w:pPr>
        <w:ind w:left="2880" w:hanging="360"/>
      </w:pPr>
      <w:rPr>
        <w:rFonts w:hint="default" w:ascii="Symbol" w:hAnsi="Symbol"/>
      </w:rPr>
    </w:lvl>
    <w:lvl w:ilvl="4" w:tplc="DD5CBF32">
      <w:start w:val="1"/>
      <w:numFmt w:val="bullet"/>
      <w:lvlText w:val="o"/>
      <w:lvlJc w:val="left"/>
      <w:pPr>
        <w:ind w:left="3600" w:hanging="360"/>
      </w:pPr>
      <w:rPr>
        <w:rFonts w:hint="default" w:ascii="Courier New" w:hAnsi="Courier New"/>
      </w:rPr>
    </w:lvl>
    <w:lvl w:ilvl="5" w:tplc="64406568">
      <w:start w:val="1"/>
      <w:numFmt w:val="bullet"/>
      <w:lvlText w:val=""/>
      <w:lvlJc w:val="left"/>
      <w:pPr>
        <w:ind w:left="4320" w:hanging="360"/>
      </w:pPr>
      <w:rPr>
        <w:rFonts w:hint="default" w:ascii="Wingdings" w:hAnsi="Wingdings"/>
      </w:rPr>
    </w:lvl>
    <w:lvl w:ilvl="6" w:tplc="D31C67B8">
      <w:start w:val="1"/>
      <w:numFmt w:val="bullet"/>
      <w:lvlText w:val=""/>
      <w:lvlJc w:val="left"/>
      <w:pPr>
        <w:ind w:left="5040" w:hanging="360"/>
      </w:pPr>
      <w:rPr>
        <w:rFonts w:hint="default" w:ascii="Symbol" w:hAnsi="Symbol"/>
      </w:rPr>
    </w:lvl>
    <w:lvl w:ilvl="7" w:tplc="5F20D33C">
      <w:start w:val="1"/>
      <w:numFmt w:val="bullet"/>
      <w:lvlText w:val="o"/>
      <w:lvlJc w:val="left"/>
      <w:pPr>
        <w:ind w:left="5760" w:hanging="360"/>
      </w:pPr>
      <w:rPr>
        <w:rFonts w:hint="default" w:ascii="Courier New" w:hAnsi="Courier New"/>
      </w:rPr>
    </w:lvl>
    <w:lvl w:ilvl="8" w:tplc="62BA084E">
      <w:start w:val="1"/>
      <w:numFmt w:val="bullet"/>
      <w:lvlText w:val=""/>
      <w:lvlJc w:val="left"/>
      <w:pPr>
        <w:ind w:left="6480" w:hanging="360"/>
      </w:pPr>
      <w:rPr>
        <w:rFonts w:hint="default" w:ascii="Wingdings" w:hAnsi="Wingdings"/>
      </w:rPr>
    </w:lvl>
  </w:abstractNum>
  <w:abstractNum w:abstractNumId="5" w15:restartNumberingAfterBreak="0">
    <w:nsid w:val="075860A5"/>
    <w:multiLevelType w:val="hybridMultilevel"/>
    <w:tmpl w:val="AAD8CF20"/>
    <w:lvl w:ilvl="0" w:tplc="0C0C0005">
      <w:start w:val="1"/>
      <w:numFmt w:val="bullet"/>
      <w:lvlText w:val=""/>
      <w:lvlJc w:val="left"/>
      <w:pPr>
        <w:ind w:left="720" w:hanging="360"/>
      </w:pPr>
      <w:rPr>
        <w:rFonts w:hint="default" w:ascii="Wingdings" w:hAnsi="Wingdings"/>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6" w15:restartNumberingAfterBreak="0">
    <w:nsid w:val="083053C1"/>
    <w:multiLevelType w:val="hybridMultilevel"/>
    <w:tmpl w:val="D7429D18"/>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7" w15:restartNumberingAfterBreak="0">
    <w:nsid w:val="08E311A9"/>
    <w:multiLevelType w:val="hybridMultilevel"/>
    <w:tmpl w:val="6A0A5FFE"/>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8" w15:restartNumberingAfterBreak="0">
    <w:nsid w:val="093201F4"/>
    <w:multiLevelType w:val="hybridMultilevel"/>
    <w:tmpl w:val="FFFFFFFF"/>
    <w:lvl w:ilvl="0" w:tplc="4D7A948E">
      <w:start w:val="1"/>
      <w:numFmt w:val="bullet"/>
      <w:lvlText w:val=""/>
      <w:lvlJc w:val="left"/>
      <w:pPr>
        <w:ind w:left="720" w:hanging="360"/>
      </w:pPr>
      <w:rPr>
        <w:rFonts w:hint="default" w:ascii="Symbol" w:hAnsi="Symbol"/>
      </w:rPr>
    </w:lvl>
    <w:lvl w:ilvl="1" w:tplc="B2F4B72E">
      <w:start w:val="1"/>
      <w:numFmt w:val="bullet"/>
      <w:lvlText w:val="o"/>
      <w:lvlJc w:val="left"/>
      <w:pPr>
        <w:ind w:left="1440" w:hanging="360"/>
      </w:pPr>
      <w:rPr>
        <w:rFonts w:hint="default" w:ascii="Courier New" w:hAnsi="Courier New"/>
      </w:rPr>
    </w:lvl>
    <w:lvl w:ilvl="2" w:tplc="D30AD29E">
      <w:start w:val="1"/>
      <w:numFmt w:val="bullet"/>
      <w:lvlText w:val=""/>
      <w:lvlJc w:val="left"/>
      <w:pPr>
        <w:ind w:left="2160" w:hanging="360"/>
      </w:pPr>
      <w:rPr>
        <w:rFonts w:hint="default" w:ascii="Wingdings" w:hAnsi="Wingdings"/>
      </w:rPr>
    </w:lvl>
    <w:lvl w:ilvl="3" w:tplc="93F6E510">
      <w:start w:val="1"/>
      <w:numFmt w:val="bullet"/>
      <w:lvlText w:val=""/>
      <w:lvlJc w:val="left"/>
      <w:pPr>
        <w:ind w:left="2880" w:hanging="360"/>
      </w:pPr>
      <w:rPr>
        <w:rFonts w:hint="default" w:ascii="Symbol" w:hAnsi="Symbol"/>
      </w:rPr>
    </w:lvl>
    <w:lvl w:ilvl="4" w:tplc="42C61DBC">
      <w:start w:val="1"/>
      <w:numFmt w:val="bullet"/>
      <w:lvlText w:val="o"/>
      <w:lvlJc w:val="left"/>
      <w:pPr>
        <w:ind w:left="3600" w:hanging="360"/>
      </w:pPr>
      <w:rPr>
        <w:rFonts w:hint="default" w:ascii="Courier New" w:hAnsi="Courier New"/>
      </w:rPr>
    </w:lvl>
    <w:lvl w:ilvl="5" w:tplc="0018F738">
      <w:start w:val="1"/>
      <w:numFmt w:val="bullet"/>
      <w:lvlText w:val=""/>
      <w:lvlJc w:val="left"/>
      <w:pPr>
        <w:ind w:left="4320" w:hanging="360"/>
      </w:pPr>
      <w:rPr>
        <w:rFonts w:hint="default" w:ascii="Wingdings" w:hAnsi="Wingdings"/>
      </w:rPr>
    </w:lvl>
    <w:lvl w:ilvl="6" w:tplc="AF002730">
      <w:start w:val="1"/>
      <w:numFmt w:val="bullet"/>
      <w:lvlText w:val=""/>
      <w:lvlJc w:val="left"/>
      <w:pPr>
        <w:ind w:left="5040" w:hanging="360"/>
      </w:pPr>
      <w:rPr>
        <w:rFonts w:hint="default" w:ascii="Symbol" w:hAnsi="Symbol"/>
      </w:rPr>
    </w:lvl>
    <w:lvl w:ilvl="7" w:tplc="D30ACFD2">
      <w:start w:val="1"/>
      <w:numFmt w:val="bullet"/>
      <w:lvlText w:val="o"/>
      <w:lvlJc w:val="left"/>
      <w:pPr>
        <w:ind w:left="5760" w:hanging="360"/>
      </w:pPr>
      <w:rPr>
        <w:rFonts w:hint="default" w:ascii="Courier New" w:hAnsi="Courier New"/>
      </w:rPr>
    </w:lvl>
    <w:lvl w:ilvl="8" w:tplc="478AF66A">
      <w:start w:val="1"/>
      <w:numFmt w:val="bullet"/>
      <w:lvlText w:val=""/>
      <w:lvlJc w:val="left"/>
      <w:pPr>
        <w:ind w:left="6480" w:hanging="360"/>
      </w:pPr>
      <w:rPr>
        <w:rFonts w:hint="default" w:ascii="Wingdings" w:hAnsi="Wingdings"/>
      </w:rPr>
    </w:lvl>
  </w:abstractNum>
  <w:abstractNum w:abstractNumId="9" w15:restartNumberingAfterBreak="0">
    <w:nsid w:val="0C0C6BE7"/>
    <w:multiLevelType w:val="hybridMultilevel"/>
    <w:tmpl w:val="B92C6B48"/>
    <w:lvl w:ilvl="0" w:tplc="0A48A5BE">
      <w:start w:val="1"/>
      <w:numFmt w:val="bullet"/>
      <w:lvlText w:val=""/>
      <w:lvlJc w:val="left"/>
      <w:pPr>
        <w:ind w:left="720" w:hanging="360"/>
      </w:pPr>
      <w:rPr>
        <w:rFonts w:hint="default" w:ascii="Symbol" w:hAnsi="Symbol"/>
      </w:rPr>
    </w:lvl>
    <w:lvl w:ilvl="1" w:tplc="F4C01F9A">
      <w:start w:val="1"/>
      <w:numFmt w:val="bullet"/>
      <w:lvlText w:val="o"/>
      <w:lvlJc w:val="left"/>
      <w:pPr>
        <w:ind w:left="1440" w:hanging="360"/>
      </w:pPr>
      <w:rPr>
        <w:rFonts w:hint="default" w:ascii="Courier New" w:hAnsi="Courier New"/>
      </w:rPr>
    </w:lvl>
    <w:lvl w:ilvl="2" w:tplc="973A2E3E">
      <w:start w:val="1"/>
      <w:numFmt w:val="bullet"/>
      <w:lvlText w:val=""/>
      <w:lvlJc w:val="left"/>
      <w:pPr>
        <w:ind w:left="2160" w:hanging="360"/>
      </w:pPr>
      <w:rPr>
        <w:rFonts w:hint="default" w:ascii="Wingdings" w:hAnsi="Wingdings"/>
      </w:rPr>
    </w:lvl>
    <w:lvl w:ilvl="3" w:tplc="46B891AA">
      <w:start w:val="1"/>
      <w:numFmt w:val="bullet"/>
      <w:lvlText w:val=""/>
      <w:lvlJc w:val="left"/>
      <w:pPr>
        <w:ind w:left="2880" w:hanging="360"/>
      </w:pPr>
      <w:rPr>
        <w:rFonts w:hint="default" w:ascii="Symbol" w:hAnsi="Symbol"/>
      </w:rPr>
    </w:lvl>
    <w:lvl w:ilvl="4" w:tplc="980EF278">
      <w:start w:val="1"/>
      <w:numFmt w:val="bullet"/>
      <w:lvlText w:val="o"/>
      <w:lvlJc w:val="left"/>
      <w:pPr>
        <w:ind w:left="3600" w:hanging="360"/>
      </w:pPr>
      <w:rPr>
        <w:rFonts w:hint="default" w:ascii="Courier New" w:hAnsi="Courier New"/>
      </w:rPr>
    </w:lvl>
    <w:lvl w:ilvl="5" w:tplc="A84E4B0A">
      <w:start w:val="1"/>
      <w:numFmt w:val="bullet"/>
      <w:lvlText w:val=""/>
      <w:lvlJc w:val="left"/>
      <w:pPr>
        <w:ind w:left="4320" w:hanging="360"/>
      </w:pPr>
      <w:rPr>
        <w:rFonts w:hint="default" w:ascii="Wingdings" w:hAnsi="Wingdings"/>
      </w:rPr>
    </w:lvl>
    <w:lvl w:ilvl="6" w:tplc="0D001CB4">
      <w:start w:val="1"/>
      <w:numFmt w:val="bullet"/>
      <w:lvlText w:val=""/>
      <w:lvlJc w:val="left"/>
      <w:pPr>
        <w:ind w:left="5040" w:hanging="360"/>
      </w:pPr>
      <w:rPr>
        <w:rFonts w:hint="default" w:ascii="Symbol" w:hAnsi="Symbol"/>
      </w:rPr>
    </w:lvl>
    <w:lvl w:ilvl="7" w:tplc="A9C8CAC2">
      <w:start w:val="1"/>
      <w:numFmt w:val="bullet"/>
      <w:lvlText w:val="o"/>
      <w:lvlJc w:val="left"/>
      <w:pPr>
        <w:ind w:left="5760" w:hanging="360"/>
      </w:pPr>
      <w:rPr>
        <w:rFonts w:hint="default" w:ascii="Courier New" w:hAnsi="Courier New"/>
      </w:rPr>
    </w:lvl>
    <w:lvl w:ilvl="8" w:tplc="0E6CAA1C">
      <w:start w:val="1"/>
      <w:numFmt w:val="bullet"/>
      <w:lvlText w:val=""/>
      <w:lvlJc w:val="left"/>
      <w:pPr>
        <w:ind w:left="6480" w:hanging="360"/>
      </w:pPr>
      <w:rPr>
        <w:rFonts w:hint="default" w:ascii="Wingdings" w:hAnsi="Wingdings"/>
      </w:rPr>
    </w:lvl>
  </w:abstractNum>
  <w:abstractNum w:abstractNumId="10" w15:restartNumberingAfterBreak="0">
    <w:nsid w:val="10734D13"/>
    <w:multiLevelType w:val="hybridMultilevel"/>
    <w:tmpl w:val="2AFC7A76"/>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1" w15:restartNumberingAfterBreak="0">
    <w:nsid w:val="16A268C6"/>
    <w:multiLevelType w:val="hybridMultilevel"/>
    <w:tmpl w:val="92207FE4"/>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2" w15:restartNumberingAfterBreak="0">
    <w:nsid w:val="18F52B60"/>
    <w:multiLevelType w:val="hybridMultilevel"/>
    <w:tmpl w:val="FFFFFFFF"/>
    <w:lvl w:ilvl="0" w:tplc="98D491F4">
      <w:start w:val="1"/>
      <w:numFmt w:val="bullet"/>
      <w:lvlText w:val="•"/>
      <w:lvlJc w:val="left"/>
      <w:pPr>
        <w:ind w:left="720" w:hanging="360"/>
      </w:pPr>
      <w:rPr>
        <w:rFonts w:hint="default" w:ascii="Calibri" w:hAnsi="Calibri"/>
      </w:rPr>
    </w:lvl>
    <w:lvl w:ilvl="1" w:tplc="A7DC18F2">
      <w:start w:val="1"/>
      <w:numFmt w:val="bullet"/>
      <w:lvlText w:val="o"/>
      <w:lvlJc w:val="left"/>
      <w:pPr>
        <w:ind w:left="1440" w:hanging="360"/>
      </w:pPr>
      <w:rPr>
        <w:rFonts w:hint="default" w:ascii="Courier New" w:hAnsi="Courier New"/>
      </w:rPr>
    </w:lvl>
    <w:lvl w:ilvl="2" w:tplc="79C03650">
      <w:start w:val="1"/>
      <w:numFmt w:val="bullet"/>
      <w:lvlText w:val=""/>
      <w:lvlJc w:val="left"/>
      <w:pPr>
        <w:ind w:left="2160" w:hanging="360"/>
      </w:pPr>
      <w:rPr>
        <w:rFonts w:hint="default" w:ascii="Wingdings" w:hAnsi="Wingdings"/>
      </w:rPr>
    </w:lvl>
    <w:lvl w:ilvl="3" w:tplc="FE220996">
      <w:start w:val="1"/>
      <w:numFmt w:val="bullet"/>
      <w:lvlText w:val=""/>
      <w:lvlJc w:val="left"/>
      <w:pPr>
        <w:ind w:left="2880" w:hanging="360"/>
      </w:pPr>
      <w:rPr>
        <w:rFonts w:hint="default" w:ascii="Symbol" w:hAnsi="Symbol"/>
      </w:rPr>
    </w:lvl>
    <w:lvl w:ilvl="4" w:tplc="1DC8D378">
      <w:start w:val="1"/>
      <w:numFmt w:val="bullet"/>
      <w:lvlText w:val="o"/>
      <w:lvlJc w:val="left"/>
      <w:pPr>
        <w:ind w:left="3600" w:hanging="360"/>
      </w:pPr>
      <w:rPr>
        <w:rFonts w:hint="default" w:ascii="Courier New" w:hAnsi="Courier New"/>
      </w:rPr>
    </w:lvl>
    <w:lvl w:ilvl="5" w:tplc="496E64D0">
      <w:start w:val="1"/>
      <w:numFmt w:val="bullet"/>
      <w:lvlText w:val=""/>
      <w:lvlJc w:val="left"/>
      <w:pPr>
        <w:ind w:left="4320" w:hanging="360"/>
      </w:pPr>
      <w:rPr>
        <w:rFonts w:hint="default" w:ascii="Wingdings" w:hAnsi="Wingdings"/>
      </w:rPr>
    </w:lvl>
    <w:lvl w:ilvl="6" w:tplc="135ABC72">
      <w:start w:val="1"/>
      <w:numFmt w:val="bullet"/>
      <w:lvlText w:val=""/>
      <w:lvlJc w:val="left"/>
      <w:pPr>
        <w:ind w:left="5040" w:hanging="360"/>
      </w:pPr>
      <w:rPr>
        <w:rFonts w:hint="default" w:ascii="Symbol" w:hAnsi="Symbol"/>
      </w:rPr>
    </w:lvl>
    <w:lvl w:ilvl="7" w:tplc="F360705C">
      <w:start w:val="1"/>
      <w:numFmt w:val="bullet"/>
      <w:lvlText w:val="o"/>
      <w:lvlJc w:val="left"/>
      <w:pPr>
        <w:ind w:left="5760" w:hanging="360"/>
      </w:pPr>
      <w:rPr>
        <w:rFonts w:hint="default" w:ascii="Courier New" w:hAnsi="Courier New"/>
      </w:rPr>
    </w:lvl>
    <w:lvl w:ilvl="8" w:tplc="18003C34">
      <w:start w:val="1"/>
      <w:numFmt w:val="bullet"/>
      <w:lvlText w:val=""/>
      <w:lvlJc w:val="left"/>
      <w:pPr>
        <w:ind w:left="6480" w:hanging="360"/>
      </w:pPr>
      <w:rPr>
        <w:rFonts w:hint="default" w:ascii="Wingdings" w:hAnsi="Wingdings"/>
      </w:rPr>
    </w:lvl>
  </w:abstractNum>
  <w:abstractNum w:abstractNumId="13" w15:restartNumberingAfterBreak="0">
    <w:nsid w:val="1ADA5E8A"/>
    <w:multiLevelType w:val="hybridMultilevel"/>
    <w:tmpl w:val="FFFFFFFF"/>
    <w:lvl w:ilvl="0" w:tplc="58A655C0">
      <w:start w:val="1"/>
      <w:numFmt w:val="bullet"/>
      <w:lvlText w:val=""/>
      <w:lvlJc w:val="left"/>
      <w:pPr>
        <w:ind w:left="720" w:hanging="360"/>
      </w:pPr>
      <w:rPr>
        <w:rFonts w:hint="default" w:ascii="Symbol" w:hAnsi="Symbol"/>
      </w:rPr>
    </w:lvl>
    <w:lvl w:ilvl="1" w:tplc="F8047E1A">
      <w:start w:val="1"/>
      <w:numFmt w:val="bullet"/>
      <w:lvlText w:val="o"/>
      <w:lvlJc w:val="left"/>
      <w:pPr>
        <w:ind w:left="1440" w:hanging="360"/>
      </w:pPr>
      <w:rPr>
        <w:rFonts w:hint="default" w:ascii="Courier New" w:hAnsi="Courier New"/>
      </w:rPr>
    </w:lvl>
    <w:lvl w:ilvl="2" w:tplc="46769906">
      <w:start w:val="1"/>
      <w:numFmt w:val="bullet"/>
      <w:lvlText w:val=""/>
      <w:lvlJc w:val="left"/>
      <w:pPr>
        <w:ind w:left="2160" w:hanging="360"/>
      </w:pPr>
      <w:rPr>
        <w:rFonts w:hint="default" w:ascii="Wingdings" w:hAnsi="Wingdings"/>
      </w:rPr>
    </w:lvl>
    <w:lvl w:ilvl="3" w:tplc="19427408">
      <w:start w:val="1"/>
      <w:numFmt w:val="bullet"/>
      <w:lvlText w:val=""/>
      <w:lvlJc w:val="left"/>
      <w:pPr>
        <w:ind w:left="2880" w:hanging="360"/>
      </w:pPr>
      <w:rPr>
        <w:rFonts w:hint="default" w:ascii="Symbol" w:hAnsi="Symbol"/>
      </w:rPr>
    </w:lvl>
    <w:lvl w:ilvl="4" w:tplc="B66E3D1A">
      <w:start w:val="1"/>
      <w:numFmt w:val="bullet"/>
      <w:lvlText w:val="o"/>
      <w:lvlJc w:val="left"/>
      <w:pPr>
        <w:ind w:left="3600" w:hanging="360"/>
      </w:pPr>
      <w:rPr>
        <w:rFonts w:hint="default" w:ascii="Courier New" w:hAnsi="Courier New"/>
      </w:rPr>
    </w:lvl>
    <w:lvl w:ilvl="5" w:tplc="65BEC1E4">
      <w:start w:val="1"/>
      <w:numFmt w:val="bullet"/>
      <w:lvlText w:val=""/>
      <w:lvlJc w:val="left"/>
      <w:pPr>
        <w:ind w:left="4320" w:hanging="360"/>
      </w:pPr>
      <w:rPr>
        <w:rFonts w:hint="default" w:ascii="Wingdings" w:hAnsi="Wingdings"/>
      </w:rPr>
    </w:lvl>
    <w:lvl w:ilvl="6" w:tplc="C3B2F822">
      <w:start w:val="1"/>
      <w:numFmt w:val="bullet"/>
      <w:lvlText w:val=""/>
      <w:lvlJc w:val="left"/>
      <w:pPr>
        <w:ind w:left="5040" w:hanging="360"/>
      </w:pPr>
      <w:rPr>
        <w:rFonts w:hint="default" w:ascii="Symbol" w:hAnsi="Symbol"/>
      </w:rPr>
    </w:lvl>
    <w:lvl w:ilvl="7" w:tplc="B8AAC2C2">
      <w:start w:val="1"/>
      <w:numFmt w:val="bullet"/>
      <w:lvlText w:val="o"/>
      <w:lvlJc w:val="left"/>
      <w:pPr>
        <w:ind w:left="5760" w:hanging="360"/>
      </w:pPr>
      <w:rPr>
        <w:rFonts w:hint="default" w:ascii="Courier New" w:hAnsi="Courier New"/>
      </w:rPr>
    </w:lvl>
    <w:lvl w:ilvl="8" w:tplc="2D2C3560">
      <w:start w:val="1"/>
      <w:numFmt w:val="bullet"/>
      <w:lvlText w:val=""/>
      <w:lvlJc w:val="left"/>
      <w:pPr>
        <w:ind w:left="6480" w:hanging="360"/>
      </w:pPr>
      <w:rPr>
        <w:rFonts w:hint="default" w:ascii="Wingdings" w:hAnsi="Wingdings"/>
      </w:rPr>
    </w:lvl>
  </w:abstractNum>
  <w:abstractNum w:abstractNumId="14" w15:restartNumberingAfterBreak="0">
    <w:nsid w:val="1AE742AD"/>
    <w:multiLevelType w:val="hybridMultilevel"/>
    <w:tmpl w:val="FFFFFFFF"/>
    <w:lvl w:ilvl="0" w:tplc="3E56FDBA">
      <w:start w:val="1"/>
      <w:numFmt w:val="bullet"/>
      <w:lvlText w:val=""/>
      <w:lvlJc w:val="left"/>
      <w:pPr>
        <w:ind w:left="720" w:hanging="360"/>
      </w:pPr>
      <w:rPr>
        <w:rFonts w:hint="default" w:ascii="Symbol" w:hAnsi="Symbol"/>
      </w:rPr>
    </w:lvl>
    <w:lvl w:ilvl="1" w:tplc="5D2A6FC6">
      <w:start w:val="1"/>
      <w:numFmt w:val="bullet"/>
      <w:lvlText w:val="o"/>
      <w:lvlJc w:val="left"/>
      <w:pPr>
        <w:ind w:left="1440" w:hanging="360"/>
      </w:pPr>
      <w:rPr>
        <w:rFonts w:hint="default" w:ascii="Courier New" w:hAnsi="Courier New"/>
      </w:rPr>
    </w:lvl>
    <w:lvl w:ilvl="2" w:tplc="939A0CA2">
      <w:start w:val="1"/>
      <w:numFmt w:val="bullet"/>
      <w:lvlText w:val=""/>
      <w:lvlJc w:val="left"/>
      <w:pPr>
        <w:ind w:left="2160" w:hanging="360"/>
      </w:pPr>
      <w:rPr>
        <w:rFonts w:hint="default" w:ascii="Wingdings" w:hAnsi="Wingdings"/>
      </w:rPr>
    </w:lvl>
    <w:lvl w:ilvl="3" w:tplc="FFA27824">
      <w:start w:val="1"/>
      <w:numFmt w:val="bullet"/>
      <w:lvlText w:val=""/>
      <w:lvlJc w:val="left"/>
      <w:pPr>
        <w:ind w:left="2880" w:hanging="360"/>
      </w:pPr>
      <w:rPr>
        <w:rFonts w:hint="default" w:ascii="Symbol" w:hAnsi="Symbol"/>
      </w:rPr>
    </w:lvl>
    <w:lvl w:ilvl="4" w:tplc="87A8A21E">
      <w:start w:val="1"/>
      <w:numFmt w:val="bullet"/>
      <w:lvlText w:val="o"/>
      <w:lvlJc w:val="left"/>
      <w:pPr>
        <w:ind w:left="3600" w:hanging="360"/>
      </w:pPr>
      <w:rPr>
        <w:rFonts w:hint="default" w:ascii="Courier New" w:hAnsi="Courier New"/>
      </w:rPr>
    </w:lvl>
    <w:lvl w:ilvl="5" w:tplc="C8FE6DC0">
      <w:start w:val="1"/>
      <w:numFmt w:val="bullet"/>
      <w:lvlText w:val=""/>
      <w:lvlJc w:val="left"/>
      <w:pPr>
        <w:ind w:left="4320" w:hanging="360"/>
      </w:pPr>
      <w:rPr>
        <w:rFonts w:hint="default" w:ascii="Wingdings" w:hAnsi="Wingdings"/>
      </w:rPr>
    </w:lvl>
    <w:lvl w:ilvl="6" w:tplc="DC8449CC">
      <w:start w:val="1"/>
      <w:numFmt w:val="bullet"/>
      <w:lvlText w:val=""/>
      <w:lvlJc w:val="left"/>
      <w:pPr>
        <w:ind w:left="5040" w:hanging="360"/>
      </w:pPr>
      <w:rPr>
        <w:rFonts w:hint="default" w:ascii="Symbol" w:hAnsi="Symbol"/>
      </w:rPr>
    </w:lvl>
    <w:lvl w:ilvl="7" w:tplc="929002E2">
      <w:start w:val="1"/>
      <w:numFmt w:val="bullet"/>
      <w:lvlText w:val="o"/>
      <w:lvlJc w:val="left"/>
      <w:pPr>
        <w:ind w:left="5760" w:hanging="360"/>
      </w:pPr>
      <w:rPr>
        <w:rFonts w:hint="default" w:ascii="Courier New" w:hAnsi="Courier New"/>
      </w:rPr>
    </w:lvl>
    <w:lvl w:ilvl="8" w:tplc="ED6C099A">
      <w:start w:val="1"/>
      <w:numFmt w:val="bullet"/>
      <w:lvlText w:val=""/>
      <w:lvlJc w:val="left"/>
      <w:pPr>
        <w:ind w:left="6480" w:hanging="360"/>
      </w:pPr>
      <w:rPr>
        <w:rFonts w:hint="default" w:ascii="Wingdings" w:hAnsi="Wingdings"/>
      </w:rPr>
    </w:lvl>
  </w:abstractNum>
  <w:abstractNum w:abstractNumId="15" w15:restartNumberingAfterBreak="0">
    <w:nsid w:val="1B0552A2"/>
    <w:multiLevelType w:val="hybridMultilevel"/>
    <w:tmpl w:val="8C7E326E"/>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6" w15:restartNumberingAfterBreak="0">
    <w:nsid w:val="20F061CF"/>
    <w:multiLevelType w:val="hybridMultilevel"/>
    <w:tmpl w:val="05283688"/>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7" w15:restartNumberingAfterBreak="0">
    <w:nsid w:val="28B02678"/>
    <w:multiLevelType w:val="hybridMultilevel"/>
    <w:tmpl w:val="2C0052D8"/>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8" w15:restartNumberingAfterBreak="0">
    <w:nsid w:val="28F32427"/>
    <w:multiLevelType w:val="hybridMultilevel"/>
    <w:tmpl w:val="621AF7E8"/>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19" w15:restartNumberingAfterBreak="0">
    <w:nsid w:val="2AB10728"/>
    <w:multiLevelType w:val="hybridMultilevel"/>
    <w:tmpl w:val="5A2EFA98"/>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20" w15:restartNumberingAfterBreak="0">
    <w:nsid w:val="2E0A0253"/>
    <w:multiLevelType w:val="hybridMultilevel"/>
    <w:tmpl w:val="BBD68794"/>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21" w15:restartNumberingAfterBreak="0">
    <w:nsid w:val="2E2D40F5"/>
    <w:multiLevelType w:val="hybridMultilevel"/>
    <w:tmpl w:val="69961698"/>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22" w15:restartNumberingAfterBreak="0">
    <w:nsid w:val="33BB4DCD"/>
    <w:multiLevelType w:val="hybridMultilevel"/>
    <w:tmpl w:val="13CE47F0"/>
    <w:lvl w:ilvl="0" w:tplc="1BDE763E">
      <w:start w:val="1"/>
      <w:numFmt w:val="bullet"/>
      <w:lvlText w:val=""/>
      <w:lvlJc w:val="left"/>
      <w:pPr>
        <w:ind w:left="720" w:hanging="360"/>
      </w:pPr>
      <w:rPr>
        <w:rFonts w:hint="default" w:ascii="Symbol" w:hAnsi="Symbol"/>
      </w:rPr>
    </w:lvl>
    <w:lvl w:ilvl="1" w:tplc="C2AE021E">
      <w:start w:val="1"/>
      <w:numFmt w:val="bullet"/>
      <w:lvlText w:val="o"/>
      <w:lvlJc w:val="left"/>
      <w:pPr>
        <w:ind w:left="1440" w:hanging="360"/>
      </w:pPr>
      <w:rPr>
        <w:rFonts w:hint="default" w:ascii="Courier New" w:hAnsi="Courier New"/>
      </w:rPr>
    </w:lvl>
    <w:lvl w:ilvl="2" w:tplc="BBF0844A">
      <w:start w:val="1"/>
      <w:numFmt w:val="bullet"/>
      <w:lvlText w:val=""/>
      <w:lvlJc w:val="left"/>
      <w:pPr>
        <w:ind w:left="2160" w:hanging="360"/>
      </w:pPr>
      <w:rPr>
        <w:rFonts w:hint="default" w:ascii="Wingdings" w:hAnsi="Wingdings"/>
      </w:rPr>
    </w:lvl>
    <w:lvl w:ilvl="3" w:tplc="91420C4A">
      <w:start w:val="1"/>
      <w:numFmt w:val="bullet"/>
      <w:lvlText w:val=""/>
      <w:lvlJc w:val="left"/>
      <w:pPr>
        <w:ind w:left="2880" w:hanging="360"/>
      </w:pPr>
      <w:rPr>
        <w:rFonts w:hint="default" w:ascii="Symbol" w:hAnsi="Symbol"/>
      </w:rPr>
    </w:lvl>
    <w:lvl w:ilvl="4" w:tplc="CBD062C8">
      <w:start w:val="1"/>
      <w:numFmt w:val="bullet"/>
      <w:lvlText w:val="o"/>
      <w:lvlJc w:val="left"/>
      <w:pPr>
        <w:ind w:left="3600" w:hanging="360"/>
      </w:pPr>
      <w:rPr>
        <w:rFonts w:hint="default" w:ascii="Courier New" w:hAnsi="Courier New"/>
      </w:rPr>
    </w:lvl>
    <w:lvl w:ilvl="5" w:tplc="E68C1C80">
      <w:start w:val="1"/>
      <w:numFmt w:val="bullet"/>
      <w:lvlText w:val=""/>
      <w:lvlJc w:val="left"/>
      <w:pPr>
        <w:ind w:left="4320" w:hanging="360"/>
      </w:pPr>
      <w:rPr>
        <w:rFonts w:hint="default" w:ascii="Wingdings" w:hAnsi="Wingdings"/>
      </w:rPr>
    </w:lvl>
    <w:lvl w:ilvl="6" w:tplc="CD164A8E">
      <w:start w:val="1"/>
      <w:numFmt w:val="bullet"/>
      <w:lvlText w:val=""/>
      <w:lvlJc w:val="left"/>
      <w:pPr>
        <w:ind w:left="5040" w:hanging="360"/>
      </w:pPr>
      <w:rPr>
        <w:rFonts w:hint="default" w:ascii="Symbol" w:hAnsi="Symbol"/>
      </w:rPr>
    </w:lvl>
    <w:lvl w:ilvl="7" w:tplc="B96856E4">
      <w:start w:val="1"/>
      <w:numFmt w:val="bullet"/>
      <w:lvlText w:val="o"/>
      <w:lvlJc w:val="left"/>
      <w:pPr>
        <w:ind w:left="5760" w:hanging="360"/>
      </w:pPr>
      <w:rPr>
        <w:rFonts w:hint="default" w:ascii="Courier New" w:hAnsi="Courier New"/>
      </w:rPr>
    </w:lvl>
    <w:lvl w:ilvl="8" w:tplc="F3245DC4">
      <w:start w:val="1"/>
      <w:numFmt w:val="bullet"/>
      <w:lvlText w:val=""/>
      <w:lvlJc w:val="left"/>
      <w:pPr>
        <w:ind w:left="6480" w:hanging="360"/>
      </w:pPr>
      <w:rPr>
        <w:rFonts w:hint="default" w:ascii="Wingdings" w:hAnsi="Wingdings"/>
      </w:rPr>
    </w:lvl>
  </w:abstractNum>
  <w:abstractNum w:abstractNumId="23" w15:restartNumberingAfterBreak="0">
    <w:nsid w:val="35541056"/>
    <w:multiLevelType w:val="hybridMultilevel"/>
    <w:tmpl w:val="D14AB606"/>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24" w15:restartNumberingAfterBreak="0">
    <w:nsid w:val="3591285C"/>
    <w:multiLevelType w:val="hybridMultilevel"/>
    <w:tmpl w:val="08D0716A"/>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25" w15:restartNumberingAfterBreak="0">
    <w:nsid w:val="35983C45"/>
    <w:multiLevelType w:val="hybridMultilevel"/>
    <w:tmpl w:val="FFFFFFFF"/>
    <w:lvl w:ilvl="0" w:tplc="C01A25A8">
      <w:start w:val="1"/>
      <w:numFmt w:val="bullet"/>
      <w:lvlText w:val=""/>
      <w:lvlJc w:val="left"/>
      <w:pPr>
        <w:ind w:left="720" w:hanging="360"/>
      </w:pPr>
      <w:rPr>
        <w:rFonts w:hint="default" w:ascii="Symbol" w:hAnsi="Symbol"/>
      </w:rPr>
    </w:lvl>
    <w:lvl w:ilvl="1" w:tplc="28780096">
      <w:start w:val="1"/>
      <w:numFmt w:val="bullet"/>
      <w:lvlText w:val="o"/>
      <w:lvlJc w:val="left"/>
      <w:pPr>
        <w:ind w:left="1440" w:hanging="360"/>
      </w:pPr>
      <w:rPr>
        <w:rFonts w:hint="default" w:ascii="Courier New" w:hAnsi="Courier New"/>
      </w:rPr>
    </w:lvl>
    <w:lvl w:ilvl="2" w:tplc="D8C248F6">
      <w:start w:val="1"/>
      <w:numFmt w:val="bullet"/>
      <w:lvlText w:val=""/>
      <w:lvlJc w:val="left"/>
      <w:pPr>
        <w:ind w:left="2160" w:hanging="360"/>
      </w:pPr>
      <w:rPr>
        <w:rFonts w:hint="default" w:ascii="Wingdings" w:hAnsi="Wingdings"/>
      </w:rPr>
    </w:lvl>
    <w:lvl w:ilvl="3" w:tplc="67CEA420">
      <w:start w:val="1"/>
      <w:numFmt w:val="bullet"/>
      <w:lvlText w:val=""/>
      <w:lvlJc w:val="left"/>
      <w:pPr>
        <w:ind w:left="2880" w:hanging="360"/>
      </w:pPr>
      <w:rPr>
        <w:rFonts w:hint="default" w:ascii="Symbol" w:hAnsi="Symbol"/>
      </w:rPr>
    </w:lvl>
    <w:lvl w:ilvl="4" w:tplc="D1344194">
      <w:start w:val="1"/>
      <w:numFmt w:val="bullet"/>
      <w:lvlText w:val="o"/>
      <w:lvlJc w:val="left"/>
      <w:pPr>
        <w:ind w:left="3600" w:hanging="360"/>
      </w:pPr>
      <w:rPr>
        <w:rFonts w:hint="default" w:ascii="Courier New" w:hAnsi="Courier New"/>
      </w:rPr>
    </w:lvl>
    <w:lvl w:ilvl="5" w:tplc="25B4D8E4">
      <w:start w:val="1"/>
      <w:numFmt w:val="bullet"/>
      <w:lvlText w:val=""/>
      <w:lvlJc w:val="left"/>
      <w:pPr>
        <w:ind w:left="4320" w:hanging="360"/>
      </w:pPr>
      <w:rPr>
        <w:rFonts w:hint="default" w:ascii="Wingdings" w:hAnsi="Wingdings"/>
      </w:rPr>
    </w:lvl>
    <w:lvl w:ilvl="6" w:tplc="6130DB30">
      <w:start w:val="1"/>
      <w:numFmt w:val="bullet"/>
      <w:lvlText w:val=""/>
      <w:lvlJc w:val="left"/>
      <w:pPr>
        <w:ind w:left="5040" w:hanging="360"/>
      </w:pPr>
      <w:rPr>
        <w:rFonts w:hint="default" w:ascii="Symbol" w:hAnsi="Symbol"/>
      </w:rPr>
    </w:lvl>
    <w:lvl w:ilvl="7" w:tplc="6D667FDA">
      <w:start w:val="1"/>
      <w:numFmt w:val="bullet"/>
      <w:lvlText w:val="o"/>
      <w:lvlJc w:val="left"/>
      <w:pPr>
        <w:ind w:left="5760" w:hanging="360"/>
      </w:pPr>
      <w:rPr>
        <w:rFonts w:hint="default" w:ascii="Courier New" w:hAnsi="Courier New"/>
      </w:rPr>
    </w:lvl>
    <w:lvl w:ilvl="8" w:tplc="6CD0CDAC">
      <w:start w:val="1"/>
      <w:numFmt w:val="bullet"/>
      <w:lvlText w:val=""/>
      <w:lvlJc w:val="left"/>
      <w:pPr>
        <w:ind w:left="6480" w:hanging="360"/>
      </w:pPr>
      <w:rPr>
        <w:rFonts w:hint="default" w:ascii="Wingdings" w:hAnsi="Wingdings"/>
      </w:rPr>
    </w:lvl>
  </w:abstractNum>
  <w:abstractNum w:abstractNumId="26" w15:restartNumberingAfterBreak="0">
    <w:nsid w:val="35CD316C"/>
    <w:multiLevelType w:val="hybridMultilevel"/>
    <w:tmpl w:val="88D85FD0"/>
    <w:lvl w:ilvl="0" w:tplc="0C0C0005">
      <w:start w:val="1"/>
      <w:numFmt w:val="bullet"/>
      <w:lvlText w:val=""/>
      <w:lvlJc w:val="left"/>
      <w:pPr>
        <w:ind w:left="720" w:hanging="360"/>
      </w:pPr>
      <w:rPr>
        <w:rFonts w:hint="default" w:ascii="Wingdings" w:hAnsi="Wingdings"/>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27" w15:restartNumberingAfterBreak="0">
    <w:nsid w:val="3A4473DC"/>
    <w:multiLevelType w:val="hybridMultilevel"/>
    <w:tmpl w:val="3CB66EDC"/>
    <w:lvl w:ilvl="0" w:tplc="0C0C0005">
      <w:start w:val="1"/>
      <w:numFmt w:val="bullet"/>
      <w:lvlText w:val=""/>
      <w:lvlJc w:val="left"/>
      <w:pPr>
        <w:ind w:left="720" w:hanging="360"/>
      </w:pPr>
      <w:rPr>
        <w:rFonts w:hint="default" w:ascii="Wingdings" w:hAnsi="Wingdings"/>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28" w15:restartNumberingAfterBreak="0">
    <w:nsid w:val="3B655067"/>
    <w:multiLevelType w:val="hybridMultilevel"/>
    <w:tmpl w:val="6A72277E"/>
    <w:lvl w:ilvl="0" w:tplc="7C2AE66C">
      <w:start w:val="1"/>
      <w:numFmt w:val="bullet"/>
      <w:lvlText w:val=""/>
      <w:lvlJc w:val="left"/>
      <w:pPr>
        <w:ind w:left="720" w:hanging="360"/>
      </w:pPr>
      <w:rPr>
        <w:rFonts w:hint="default" w:ascii="Symbol" w:hAnsi="Symbol"/>
      </w:rPr>
    </w:lvl>
    <w:lvl w:ilvl="1" w:tplc="4A74D4E0">
      <w:start w:val="1"/>
      <w:numFmt w:val="bullet"/>
      <w:lvlText w:val="o"/>
      <w:lvlJc w:val="left"/>
      <w:pPr>
        <w:ind w:left="1440" w:hanging="360"/>
      </w:pPr>
      <w:rPr>
        <w:rFonts w:hint="default" w:ascii="Courier New" w:hAnsi="Courier New"/>
      </w:rPr>
    </w:lvl>
    <w:lvl w:ilvl="2" w:tplc="183CF4AC">
      <w:start w:val="1"/>
      <w:numFmt w:val="bullet"/>
      <w:lvlText w:val=""/>
      <w:lvlJc w:val="left"/>
      <w:pPr>
        <w:ind w:left="2160" w:hanging="360"/>
      </w:pPr>
      <w:rPr>
        <w:rFonts w:hint="default" w:ascii="Wingdings" w:hAnsi="Wingdings"/>
      </w:rPr>
    </w:lvl>
    <w:lvl w:ilvl="3" w:tplc="1E2020F6">
      <w:start w:val="1"/>
      <w:numFmt w:val="bullet"/>
      <w:lvlText w:val=""/>
      <w:lvlJc w:val="left"/>
      <w:pPr>
        <w:ind w:left="2880" w:hanging="360"/>
      </w:pPr>
      <w:rPr>
        <w:rFonts w:hint="default" w:ascii="Symbol" w:hAnsi="Symbol"/>
      </w:rPr>
    </w:lvl>
    <w:lvl w:ilvl="4" w:tplc="C164CE9C">
      <w:start w:val="1"/>
      <w:numFmt w:val="bullet"/>
      <w:lvlText w:val="o"/>
      <w:lvlJc w:val="left"/>
      <w:pPr>
        <w:ind w:left="3600" w:hanging="360"/>
      </w:pPr>
      <w:rPr>
        <w:rFonts w:hint="default" w:ascii="Courier New" w:hAnsi="Courier New"/>
      </w:rPr>
    </w:lvl>
    <w:lvl w:ilvl="5" w:tplc="EB98AB80">
      <w:start w:val="1"/>
      <w:numFmt w:val="bullet"/>
      <w:lvlText w:val=""/>
      <w:lvlJc w:val="left"/>
      <w:pPr>
        <w:ind w:left="4320" w:hanging="360"/>
      </w:pPr>
      <w:rPr>
        <w:rFonts w:hint="default" w:ascii="Wingdings" w:hAnsi="Wingdings"/>
      </w:rPr>
    </w:lvl>
    <w:lvl w:ilvl="6" w:tplc="D9E0F948">
      <w:start w:val="1"/>
      <w:numFmt w:val="bullet"/>
      <w:lvlText w:val=""/>
      <w:lvlJc w:val="left"/>
      <w:pPr>
        <w:ind w:left="5040" w:hanging="360"/>
      </w:pPr>
      <w:rPr>
        <w:rFonts w:hint="default" w:ascii="Symbol" w:hAnsi="Symbol"/>
      </w:rPr>
    </w:lvl>
    <w:lvl w:ilvl="7" w:tplc="DD7EEA96">
      <w:start w:val="1"/>
      <w:numFmt w:val="bullet"/>
      <w:lvlText w:val="o"/>
      <w:lvlJc w:val="left"/>
      <w:pPr>
        <w:ind w:left="5760" w:hanging="360"/>
      </w:pPr>
      <w:rPr>
        <w:rFonts w:hint="default" w:ascii="Courier New" w:hAnsi="Courier New"/>
      </w:rPr>
    </w:lvl>
    <w:lvl w:ilvl="8" w:tplc="3B963F32">
      <w:start w:val="1"/>
      <w:numFmt w:val="bullet"/>
      <w:lvlText w:val=""/>
      <w:lvlJc w:val="left"/>
      <w:pPr>
        <w:ind w:left="6480" w:hanging="360"/>
      </w:pPr>
      <w:rPr>
        <w:rFonts w:hint="default" w:ascii="Wingdings" w:hAnsi="Wingdings"/>
      </w:rPr>
    </w:lvl>
  </w:abstractNum>
  <w:abstractNum w:abstractNumId="29" w15:restartNumberingAfterBreak="0">
    <w:nsid w:val="3D72053F"/>
    <w:multiLevelType w:val="hybridMultilevel"/>
    <w:tmpl w:val="BFC68A0A"/>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30" w15:restartNumberingAfterBreak="0">
    <w:nsid w:val="3F933C10"/>
    <w:multiLevelType w:val="hybridMultilevel"/>
    <w:tmpl w:val="F910881A"/>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31" w15:restartNumberingAfterBreak="0">
    <w:nsid w:val="3FA6761D"/>
    <w:multiLevelType w:val="hybridMultilevel"/>
    <w:tmpl w:val="0846E52C"/>
    <w:lvl w:ilvl="0" w:tplc="538E031C">
      <w:start w:val="1"/>
      <w:numFmt w:val="bullet"/>
      <w:lvlText w:val=""/>
      <w:lvlJc w:val="left"/>
      <w:pPr>
        <w:ind w:left="720" w:hanging="360"/>
      </w:pPr>
      <w:rPr>
        <w:rFonts w:hint="default" w:ascii="Symbol" w:hAnsi="Symbol"/>
      </w:rPr>
    </w:lvl>
    <w:lvl w:ilvl="1" w:tplc="9E2450E4">
      <w:start w:val="1"/>
      <w:numFmt w:val="bullet"/>
      <w:lvlText w:val="o"/>
      <w:lvlJc w:val="left"/>
      <w:pPr>
        <w:ind w:left="1440" w:hanging="360"/>
      </w:pPr>
      <w:rPr>
        <w:rFonts w:hint="default" w:ascii="Courier New" w:hAnsi="Courier New"/>
      </w:rPr>
    </w:lvl>
    <w:lvl w:ilvl="2" w:tplc="9A24BF10">
      <w:start w:val="1"/>
      <w:numFmt w:val="bullet"/>
      <w:lvlText w:val=""/>
      <w:lvlJc w:val="left"/>
      <w:pPr>
        <w:ind w:left="2160" w:hanging="360"/>
      </w:pPr>
      <w:rPr>
        <w:rFonts w:hint="default" w:ascii="Wingdings" w:hAnsi="Wingdings"/>
      </w:rPr>
    </w:lvl>
    <w:lvl w:ilvl="3" w:tplc="7AD6D114">
      <w:start w:val="1"/>
      <w:numFmt w:val="bullet"/>
      <w:lvlText w:val=""/>
      <w:lvlJc w:val="left"/>
      <w:pPr>
        <w:ind w:left="2880" w:hanging="360"/>
      </w:pPr>
      <w:rPr>
        <w:rFonts w:hint="default" w:ascii="Symbol" w:hAnsi="Symbol"/>
      </w:rPr>
    </w:lvl>
    <w:lvl w:ilvl="4" w:tplc="79400ECC">
      <w:start w:val="1"/>
      <w:numFmt w:val="bullet"/>
      <w:lvlText w:val="o"/>
      <w:lvlJc w:val="left"/>
      <w:pPr>
        <w:ind w:left="3600" w:hanging="360"/>
      </w:pPr>
      <w:rPr>
        <w:rFonts w:hint="default" w:ascii="Courier New" w:hAnsi="Courier New"/>
      </w:rPr>
    </w:lvl>
    <w:lvl w:ilvl="5" w:tplc="F900F96C">
      <w:start w:val="1"/>
      <w:numFmt w:val="bullet"/>
      <w:lvlText w:val=""/>
      <w:lvlJc w:val="left"/>
      <w:pPr>
        <w:ind w:left="4320" w:hanging="360"/>
      </w:pPr>
      <w:rPr>
        <w:rFonts w:hint="default" w:ascii="Wingdings" w:hAnsi="Wingdings"/>
      </w:rPr>
    </w:lvl>
    <w:lvl w:ilvl="6" w:tplc="46BC05DC">
      <w:start w:val="1"/>
      <w:numFmt w:val="bullet"/>
      <w:lvlText w:val=""/>
      <w:lvlJc w:val="left"/>
      <w:pPr>
        <w:ind w:left="5040" w:hanging="360"/>
      </w:pPr>
      <w:rPr>
        <w:rFonts w:hint="default" w:ascii="Symbol" w:hAnsi="Symbol"/>
      </w:rPr>
    </w:lvl>
    <w:lvl w:ilvl="7" w:tplc="36AE0412">
      <w:start w:val="1"/>
      <w:numFmt w:val="bullet"/>
      <w:lvlText w:val="o"/>
      <w:lvlJc w:val="left"/>
      <w:pPr>
        <w:ind w:left="5760" w:hanging="360"/>
      </w:pPr>
      <w:rPr>
        <w:rFonts w:hint="default" w:ascii="Courier New" w:hAnsi="Courier New"/>
      </w:rPr>
    </w:lvl>
    <w:lvl w:ilvl="8" w:tplc="8AB006E8">
      <w:start w:val="1"/>
      <w:numFmt w:val="bullet"/>
      <w:lvlText w:val=""/>
      <w:lvlJc w:val="left"/>
      <w:pPr>
        <w:ind w:left="6480" w:hanging="360"/>
      </w:pPr>
      <w:rPr>
        <w:rFonts w:hint="default" w:ascii="Wingdings" w:hAnsi="Wingdings"/>
      </w:rPr>
    </w:lvl>
  </w:abstractNum>
  <w:abstractNum w:abstractNumId="32" w15:restartNumberingAfterBreak="0">
    <w:nsid w:val="415C33E4"/>
    <w:multiLevelType w:val="hybridMultilevel"/>
    <w:tmpl w:val="2BDE65BC"/>
    <w:lvl w:ilvl="0" w:tplc="0C0C0005">
      <w:start w:val="1"/>
      <w:numFmt w:val="bullet"/>
      <w:lvlText w:val=""/>
      <w:lvlJc w:val="left"/>
      <w:pPr>
        <w:ind w:left="720" w:hanging="360"/>
      </w:pPr>
      <w:rPr>
        <w:rFonts w:hint="default" w:ascii="Wingdings" w:hAnsi="Wingdings"/>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33" w15:restartNumberingAfterBreak="0">
    <w:nsid w:val="45837C6D"/>
    <w:multiLevelType w:val="hybridMultilevel"/>
    <w:tmpl w:val="67164EB0"/>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34" w15:restartNumberingAfterBreak="0">
    <w:nsid w:val="4643333B"/>
    <w:multiLevelType w:val="hybridMultilevel"/>
    <w:tmpl w:val="461ADF72"/>
    <w:lvl w:ilvl="0" w:tplc="0C0C0005">
      <w:start w:val="1"/>
      <w:numFmt w:val="bullet"/>
      <w:lvlText w:val=""/>
      <w:lvlJc w:val="left"/>
      <w:pPr>
        <w:ind w:left="720" w:hanging="360"/>
      </w:pPr>
      <w:rPr>
        <w:rFonts w:hint="default" w:ascii="Wingdings" w:hAnsi="Wingdings"/>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35" w15:restartNumberingAfterBreak="0">
    <w:nsid w:val="4EF54643"/>
    <w:multiLevelType w:val="hybridMultilevel"/>
    <w:tmpl w:val="82D48550"/>
    <w:lvl w:ilvl="0" w:tplc="C7D24F9C">
      <w:start w:val="1"/>
      <w:numFmt w:val="bullet"/>
      <w:lvlText w:val=""/>
      <w:lvlJc w:val="left"/>
      <w:pPr>
        <w:ind w:left="720" w:hanging="360"/>
      </w:pPr>
      <w:rPr>
        <w:rFonts w:hint="default" w:ascii="Symbol" w:hAnsi="Symbol"/>
      </w:rPr>
    </w:lvl>
    <w:lvl w:ilvl="1" w:tplc="9A9E158C">
      <w:start w:val="1"/>
      <w:numFmt w:val="bullet"/>
      <w:lvlText w:val="o"/>
      <w:lvlJc w:val="left"/>
      <w:pPr>
        <w:ind w:left="1440" w:hanging="360"/>
      </w:pPr>
      <w:rPr>
        <w:rFonts w:hint="default" w:ascii="Courier New" w:hAnsi="Courier New"/>
      </w:rPr>
    </w:lvl>
    <w:lvl w:ilvl="2" w:tplc="1110E46E">
      <w:start w:val="1"/>
      <w:numFmt w:val="bullet"/>
      <w:lvlText w:val=""/>
      <w:lvlJc w:val="left"/>
      <w:pPr>
        <w:ind w:left="2160" w:hanging="360"/>
      </w:pPr>
      <w:rPr>
        <w:rFonts w:hint="default" w:ascii="Wingdings" w:hAnsi="Wingdings"/>
      </w:rPr>
    </w:lvl>
    <w:lvl w:ilvl="3" w:tplc="DCB81B34">
      <w:start w:val="1"/>
      <w:numFmt w:val="bullet"/>
      <w:lvlText w:val=""/>
      <w:lvlJc w:val="left"/>
      <w:pPr>
        <w:ind w:left="2880" w:hanging="360"/>
      </w:pPr>
      <w:rPr>
        <w:rFonts w:hint="default" w:ascii="Symbol" w:hAnsi="Symbol"/>
      </w:rPr>
    </w:lvl>
    <w:lvl w:ilvl="4" w:tplc="E8BE7DA6">
      <w:start w:val="1"/>
      <w:numFmt w:val="bullet"/>
      <w:lvlText w:val="o"/>
      <w:lvlJc w:val="left"/>
      <w:pPr>
        <w:ind w:left="3600" w:hanging="360"/>
      </w:pPr>
      <w:rPr>
        <w:rFonts w:hint="default" w:ascii="Courier New" w:hAnsi="Courier New"/>
      </w:rPr>
    </w:lvl>
    <w:lvl w:ilvl="5" w:tplc="E988BDEE">
      <w:start w:val="1"/>
      <w:numFmt w:val="bullet"/>
      <w:lvlText w:val=""/>
      <w:lvlJc w:val="left"/>
      <w:pPr>
        <w:ind w:left="4320" w:hanging="360"/>
      </w:pPr>
      <w:rPr>
        <w:rFonts w:hint="default" w:ascii="Wingdings" w:hAnsi="Wingdings"/>
      </w:rPr>
    </w:lvl>
    <w:lvl w:ilvl="6" w:tplc="EBD4DBB8">
      <w:start w:val="1"/>
      <w:numFmt w:val="bullet"/>
      <w:lvlText w:val=""/>
      <w:lvlJc w:val="left"/>
      <w:pPr>
        <w:ind w:left="5040" w:hanging="360"/>
      </w:pPr>
      <w:rPr>
        <w:rFonts w:hint="default" w:ascii="Symbol" w:hAnsi="Symbol"/>
      </w:rPr>
    </w:lvl>
    <w:lvl w:ilvl="7" w:tplc="AE80D484">
      <w:start w:val="1"/>
      <w:numFmt w:val="bullet"/>
      <w:lvlText w:val="o"/>
      <w:lvlJc w:val="left"/>
      <w:pPr>
        <w:ind w:left="5760" w:hanging="360"/>
      </w:pPr>
      <w:rPr>
        <w:rFonts w:hint="default" w:ascii="Courier New" w:hAnsi="Courier New"/>
      </w:rPr>
    </w:lvl>
    <w:lvl w:ilvl="8" w:tplc="75C0D970">
      <w:start w:val="1"/>
      <w:numFmt w:val="bullet"/>
      <w:lvlText w:val=""/>
      <w:lvlJc w:val="left"/>
      <w:pPr>
        <w:ind w:left="6480" w:hanging="360"/>
      </w:pPr>
      <w:rPr>
        <w:rFonts w:hint="default" w:ascii="Wingdings" w:hAnsi="Wingdings"/>
      </w:rPr>
    </w:lvl>
  </w:abstractNum>
  <w:abstractNum w:abstractNumId="36" w15:restartNumberingAfterBreak="0">
    <w:nsid w:val="542C60E5"/>
    <w:multiLevelType w:val="hybridMultilevel"/>
    <w:tmpl w:val="D814239E"/>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37" w15:restartNumberingAfterBreak="0">
    <w:nsid w:val="54841911"/>
    <w:multiLevelType w:val="hybridMultilevel"/>
    <w:tmpl w:val="952E9A9A"/>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38" w15:restartNumberingAfterBreak="0">
    <w:nsid w:val="56141038"/>
    <w:multiLevelType w:val="hybridMultilevel"/>
    <w:tmpl w:val="FFFFFFFF"/>
    <w:lvl w:ilvl="0" w:tplc="E968CE1C">
      <w:start w:val="1"/>
      <w:numFmt w:val="bullet"/>
      <w:lvlText w:val=""/>
      <w:lvlJc w:val="left"/>
      <w:pPr>
        <w:ind w:left="720" w:hanging="360"/>
      </w:pPr>
      <w:rPr>
        <w:rFonts w:hint="default" w:ascii="Symbol" w:hAnsi="Symbol"/>
      </w:rPr>
    </w:lvl>
    <w:lvl w:ilvl="1" w:tplc="97367A0E">
      <w:start w:val="1"/>
      <w:numFmt w:val="bullet"/>
      <w:lvlText w:val="o"/>
      <w:lvlJc w:val="left"/>
      <w:pPr>
        <w:ind w:left="1440" w:hanging="360"/>
      </w:pPr>
      <w:rPr>
        <w:rFonts w:hint="default" w:ascii="Courier New" w:hAnsi="Courier New"/>
      </w:rPr>
    </w:lvl>
    <w:lvl w:ilvl="2" w:tplc="051A31D2">
      <w:start w:val="1"/>
      <w:numFmt w:val="bullet"/>
      <w:lvlText w:val=""/>
      <w:lvlJc w:val="left"/>
      <w:pPr>
        <w:ind w:left="2160" w:hanging="360"/>
      </w:pPr>
      <w:rPr>
        <w:rFonts w:hint="default" w:ascii="Wingdings" w:hAnsi="Wingdings"/>
      </w:rPr>
    </w:lvl>
    <w:lvl w:ilvl="3" w:tplc="926E2142">
      <w:start w:val="1"/>
      <w:numFmt w:val="bullet"/>
      <w:lvlText w:val=""/>
      <w:lvlJc w:val="left"/>
      <w:pPr>
        <w:ind w:left="2880" w:hanging="360"/>
      </w:pPr>
      <w:rPr>
        <w:rFonts w:hint="default" w:ascii="Symbol" w:hAnsi="Symbol"/>
      </w:rPr>
    </w:lvl>
    <w:lvl w:ilvl="4" w:tplc="27A8AE8C">
      <w:start w:val="1"/>
      <w:numFmt w:val="bullet"/>
      <w:lvlText w:val="o"/>
      <w:lvlJc w:val="left"/>
      <w:pPr>
        <w:ind w:left="3600" w:hanging="360"/>
      </w:pPr>
      <w:rPr>
        <w:rFonts w:hint="default" w:ascii="Courier New" w:hAnsi="Courier New"/>
      </w:rPr>
    </w:lvl>
    <w:lvl w:ilvl="5" w:tplc="AF9222F4">
      <w:start w:val="1"/>
      <w:numFmt w:val="bullet"/>
      <w:lvlText w:val=""/>
      <w:lvlJc w:val="left"/>
      <w:pPr>
        <w:ind w:left="4320" w:hanging="360"/>
      </w:pPr>
      <w:rPr>
        <w:rFonts w:hint="default" w:ascii="Wingdings" w:hAnsi="Wingdings"/>
      </w:rPr>
    </w:lvl>
    <w:lvl w:ilvl="6" w:tplc="6374CE30">
      <w:start w:val="1"/>
      <w:numFmt w:val="bullet"/>
      <w:lvlText w:val=""/>
      <w:lvlJc w:val="left"/>
      <w:pPr>
        <w:ind w:left="5040" w:hanging="360"/>
      </w:pPr>
      <w:rPr>
        <w:rFonts w:hint="default" w:ascii="Symbol" w:hAnsi="Symbol"/>
      </w:rPr>
    </w:lvl>
    <w:lvl w:ilvl="7" w:tplc="8DEC0354">
      <w:start w:val="1"/>
      <w:numFmt w:val="bullet"/>
      <w:lvlText w:val="o"/>
      <w:lvlJc w:val="left"/>
      <w:pPr>
        <w:ind w:left="5760" w:hanging="360"/>
      </w:pPr>
      <w:rPr>
        <w:rFonts w:hint="default" w:ascii="Courier New" w:hAnsi="Courier New"/>
      </w:rPr>
    </w:lvl>
    <w:lvl w:ilvl="8" w:tplc="09AED65C">
      <w:start w:val="1"/>
      <w:numFmt w:val="bullet"/>
      <w:lvlText w:val=""/>
      <w:lvlJc w:val="left"/>
      <w:pPr>
        <w:ind w:left="6480" w:hanging="360"/>
      </w:pPr>
      <w:rPr>
        <w:rFonts w:hint="default" w:ascii="Wingdings" w:hAnsi="Wingdings"/>
      </w:rPr>
    </w:lvl>
  </w:abstractNum>
  <w:abstractNum w:abstractNumId="39" w15:restartNumberingAfterBreak="0">
    <w:nsid w:val="57603E33"/>
    <w:multiLevelType w:val="hybridMultilevel"/>
    <w:tmpl w:val="D5268C1C"/>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40" w15:restartNumberingAfterBreak="0">
    <w:nsid w:val="587F3873"/>
    <w:multiLevelType w:val="hybridMultilevel"/>
    <w:tmpl w:val="FFFFFFFF"/>
    <w:lvl w:ilvl="0" w:tplc="A05A4A34">
      <w:start w:val="1"/>
      <w:numFmt w:val="bullet"/>
      <w:lvlText w:val=""/>
      <w:lvlJc w:val="left"/>
      <w:pPr>
        <w:ind w:left="720" w:hanging="360"/>
      </w:pPr>
      <w:rPr>
        <w:rFonts w:hint="default" w:ascii="Symbol" w:hAnsi="Symbol"/>
      </w:rPr>
    </w:lvl>
    <w:lvl w:ilvl="1" w:tplc="37BEBAEA">
      <w:start w:val="1"/>
      <w:numFmt w:val="bullet"/>
      <w:lvlText w:val="o"/>
      <w:lvlJc w:val="left"/>
      <w:pPr>
        <w:ind w:left="1440" w:hanging="360"/>
      </w:pPr>
      <w:rPr>
        <w:rFonts w:hint="default" w:ascii="Courier New" w:hAnsi="Courier New"/>
      </w:rPr>
    </w:lvl>
    <w:lvl w:ilvl="2" w:tplc="4396287A">
      <w:start w:val="1"/>
      <w:numFmt w:val="bullet"/>
      <w:lvlText w:val=""/>
      <w:lvlJc w:val="left"/>
      <w:pPr>
        <w:ind w:left="2160" w:hanging="360"/>
      </w:pPr>
      <w:rPr>
        <w:rFonts w:hint="default" w:ascii="Wingdings" w:hAnsi="Wingdings"/>
      </w:rPr>
    </w:lvl>
    <w:lvl w:ilvl="3" w:tplc="427CF8BA">
      <w:start w:val="1"/>
      <w:numFmt w:val="bullet"/>
      <w:lvlText w:val=""/>
      <w:lvlJc w:val="left"/>
      <w:pPr>
        <w:ind w:left="2880" w:hanging="360"/>
      </w:pPr>
      <w:rPr>
        <w:rFonts w:hint="default" w:ascii="Symbol" w:hAnsi="Symbol"/>
      </w:rPr>
    </w:lvl>
    <w:lvl w:ilvl="4" w:tplc="8D9AE770">
      <w:start w:val="1"/>
      <w:numFmt w:val="bullet"/>
      <w:lvlText w:val="o"/>
      <w:lvlJc w:val="left"/>
      <w:pPr>
        <w:ind w:left="3600" w:hanging="360"/>
      </w:pPr>
      <w:rPr>
        <w:rFonts w:hint="default" w:ascii="Courier New" w:hAnsi="Courier New"/>
      </w:rPr>
    </w:lvl>
    <w:lvl w:ilvl="5" w:tplc="78584084">
      <w:start w:val="1"/>
      <w:numFmt w:val="bullet"/>
      <w:lvlText w:val=""/>
      <w:lvlJc w:val="left"/>
      <w:pPr>
        <w:ind w:left="4320" w:hanging="360"/>
      </w:pPr>
      <w:rPr>
        <w:rFonts w:hint="default" w:ascii="Wingdings" w:hAnsi="Wingdings"/>
      </w:rPr>
    </w:lvl>
    <w:lvl w:ilvl="6" w:tplc="8B5014B8">
      <w:start w:val="1"/>
      <w:numFmt w:val="bullet"/>
      <w:lvlText w:val=""/>
      <w:lvlJc w:val="left"/>
      <w:pPr>
        <w:ind w:left="5040" w:hanging="360"/>
      </w:pPr>
      <w:rPr>
        <w:rFonts w:hint="default" w:ascii="Symbol" w:hAnsi="Symbol"/>
      </w:rPr>
    </w:lvl>
    <w:lvl w:ilvl="7" w:tplc="3F0C2334">
      <w:start w:val="1"/>
      <w:numFmt w:val="bullet"/>
      <w:lvlText w:val="o"/>
      <w:lvlJc w:val="left"/>
      <w:pPr>
        <w:ind w:left="5760" w:hanging="360"/>
      </w:pPr>
      <w:rPr>
        <w:rFonts w:hint="default" w:ascii="Courier New" w:hAnsi="Courier New"/>
      </w:rPr>
    </w:lvl>
    <w:lvl w:ilvl="8" w:tplc="F4AAB072">
      <w:start w:val="1"/>
      <w:numFmt w:val="bullet"/>
      <w:lvlText w:val=""/>
      <w:lvlJc w:val="left"/>
      <w:pPr>
        <w:ind w:left="6480" w:hanging="360"/>
      </w:pPr>
      <w:rPr>
        <w:rFonts w:hint="default" w:ascii="Wingdings" w:hAnsi="Wingdings"/>
      </w:rPr>
    </w:lvl>
  </w:abstractNum>
  <w:abstractNum w:abstractNumId="41" w15:restartNumberingAfterBreak="0">
    <w:nsid w:val="5A2F0CD4"/>
    <w:multiLevelType w:val="hybridMultilevel"/>
    <w:tmpl w:val="FFFFFFFF"/>
    <w:lvl w:ilvl="0" w:tplc="A3DEF4E2">
      <w:start w:val="1"/>
      <w:numFmt w:val="bullet"/>
      <w:lvlText w:val=""/>
      <w:lvlJc w:val="left"/>
      <w:pPr>
        <w:ind w:left="720" w:hanging="360"/>
      </w:pPr>
      <w:rPr>
        <w:rFonts w:hint="default" w:ascii="Symbol" w:hAnsi="Symbol"/>
      </w:rPr>
    </w:lvl>
    <w:lvl w:ilvl="1" w:tplc="29CE2FFC">
      <w:start w:val="1"/>
      <w:numFmt w:val="bullet"/>
      <w:lvlText w:val="o"/>
      <w:lvlJc w:val="left"/>
      <w:pPr>
        <w:ind w:left="1440" w:hanging="360"/>
      </w:pPr>
      <w:rPr>
        <w:rFonts w:hint="default" w:ascii="Courier New" w:hAnsi="Courier New"/>
      </w:rPr>
    </w:lvl>
    <w:lvl w:ilvl="2" w:tplc="557AC24C">
      <w:start w:val="1"/>
      <w:numFmt w:val="bullet"/>
      <w:lvlText w:val=""/>
      <w:lvlJc w:val="left"/>
      <w:pPr>
        <w:ind w:left="2160" w:hanging="360"/>
      </w:pPr>
      <w:rPr>
        <w:rFonts w:hint="default" w:ascii="Wingdings" w:hAnsi="Wingdings"/>
      </w:rPr>
    </w:lvl>
    <w:lvl w:ilvl="3" w:tplc="63204F62">
      <w:start w:val="1"/>
      <w:numFmt w:val="bullet"/>
      <w:lvlText w:val=""/>
      <w:lvlJc w:val="left"/>
      <w:pPr>
        <w:ind w:left="2880" w:hanging="360"/>
      </w:pPr>
      <w:rPr>
        <w:rFonts w:hint="default" w:ascii="Symbol" w:hAnsi="Symbol"/>
      </w:rPr>
    </w:lvl>
    <w:lvl w:ilvl="4" w:tplc="E8F2271A">
      <w:start w:val="1"/>
      <w:numFmt w:val="bullet"/>
      <w:lvlText w:val="o"/>
      <w:lvlJc w:val="left"/>
      <w:pPr>
        <w:ind w:left="3600" w:hanging="360"/>
      </w:pPr>
      <w:rPr>
        <w:rFonts w:hint="default" w:ascii="Courier New" w:hAnsi="Courier New"/>
      </w:rPr>
    </w:lvl>
    <w:lvl w:ilvl="5" w:tplc="6E2049C4">
      <w:start w:val="1"/>
      <w:numFmt w:val="bullet"/>
      <w:lvlText w:val=""/>
      <w:lvlJc w:val="left"/>
      <w:pPr>
        <w:ind w:left="4320" w:hanging="360"/>
      </w:pPr>
      <w:rPr>
        <w:rFonts w:hint="default" w:ascii="Wingdings" w:hAnsi="Wingdings"/>
      </w:rPr>
    </w:lvl>
    <w:lvl w:ilvl="6" w:tplc="3714501A">
      <w:start w:val="1"/>
      <w:numFmt w:val="bullet"/>
      <w:lvlText w:val=""/>
      <w:lvlJc w:val="left"/>
      <w:pPr>
        <w:ind w:left="5040" w:hanging="360"/>
      </w:pPr>
      <w:rPr>
        <w:rFonts w:hint="default" w:ascii="Symbol" w:hAnsi="Symbol"/>
      </w:rPr>
    </w:lvl>
    <w:lvl w:ilvl="7" w:tplc="8FE6FF94">
      <w:start w:val="1"/>
      <w:numFmt w:val="bullet"/>
      <w:lvlText w:val="o"/>
      <w:lvlJc w:val="left"/>
      <w:pPr>
        <w:ind w:left="5760" w:hanging="360"/>
      </w:pPr>
      <w:rPr>
        <w:rFonts w:hint="default" w:ascii="Courier New" w:hAnsi="Courier New"/>
      </w:rPr>
    </w:lvl>
    <w:lvl w:ilvl="8" w:tplc="58C60466">
      <w:start w:val="1"/>
      <w:numFmt w:val="bullet"/>
      <w:lvlText w:val=""/>
      <w:lvlJc w:val="left"/>
      <w:pPr>
        <w:ind w:left="6480" w:hanging="360"/>
      </w:pPr>
      <w:rPr>
        <w:rFonts w:hint="default" w:ascii="Wingdings" w:hAnsi="Wingdings"/>
      </w:rPr>
    </w:lvl>
  </w:abstractNum>
  <w:abstractNum w:abstractNumId="42" w15:restartNumberingAfterBreak="0">
    <w:nsid w:val="608F0839"/>
    <w:multiLevelType w:val="hybridMultilevel"/>
    <w:tmpl w:val="FFFFFFFF"/>
    <w:lvl w:ilvl="0" w:tplc="6C6037CE">
      <w:start w:val="1"/>
      <w:numFmt w:val="bullet"/>
      <w:lvlText w:val=""/>
      <w:lvlJc w:val="left"/>
      <w:pPr>
        <w:ind w:left="720" w:hanging="360"/>
      </w:pPr>
      <w:rPr>
        <w:rFonts w:hint="default" w:ascii="Symbol" w:hAnsi="Symbol"/>
      </w:rPr>
    </w:lvl>
    <w:lvl w:ilvl="1" w:tplc="503C6678">
      <w:start w:val="1"/>
      <w:numFmt w:val="bullet"/>
      <w:lvlText w:val="o"/>
      <w:lvlJc w:val="left"/>
      <w:pPr>
        <w:ind w:left="1440" w:hanging="360"/>
      </w:pPr>
      <w:rPr>
        <w:rFonts w:hint="default" w:ascii="Courier New" w:hAnsi="Courier New"/>
      </w:rPr>
    </w:lvl>
    <w:lvl w:ilvl="2" w:tplc="976ED89E">
      <w:start w:val="1"/>
      <w:numFmt w:val="bullet"/>
      <w:lvlText w:val=""/>
      <w:lvlJc w:val="left"/>
      <w:pPr>
        <w:ind w:left="2160" w:hanging="360"/>
      </w:pPr>
      <w:rPr>
        <w:rFonts w:hint="default" w:ascii="Wingdings" w:hAnsi="Wingdings"/>
      </w:rPr>
    </w:lvl>
    <w:lvl w:ilvl="3" w:tplc="A71ECE2A">
      <w:start w:val="1"/>
      <w:numFmt w:val="bullet"/>
      <w:lvlText w:val=""/>
      <w:lvlJc w:val="left"/>
      <w:pPr>
        <w:ind w:left="2880" w:hanging="360"/>
      </w:pPr>
      <w:rPr>
        <w:rFonts w:hint="default" w:ascii="Symbol" w:hAnsi="Symbol"/>
      </w:rPr>
    </w:lvl>
    <w:lvl w:ilvl="4" w:tplc="A240EDC8">
      <w:start w:val="1"/>
      <w:numFmt w:val="bullet"/>
      <w:lvlText w:val="o"/>
      <w:lvlJc w:val="left"/>
      <w:pPr>
        <w:ind w:left="3600" w:hanging="360"/>
      </w:pPr>
      <w:rPr>
        <w:rFonts w:hint="default" w:ascii="Courier New" w:hAnsi="Courier New"/>
      </w:rPr>
    </w:lvl>
    <w:lvl w:ilvl="5" w:tplc="BBC629A8">
      <w:start w:val="1"/>
      <w:numFmt w:val="bullet"/>
      <w:lvlText w:val=""/>
      <w:lvlJc w:val="left"/>
      <w:pPr>
        <w:ind w:left="4320" w:hanging="360"/>
      </w:pPr>
      <w:rPr>
        <w:rFonts w:hint="default" w:ascii="Wingdings" w:hAnsi="Wingdings"/>
      </w:rPr>
    </w:lvl>
    <w:lvl w:ilvl="6" w:tplc="58925FDC">
      <w:start w:val="1"/>
      <w:numFmt w:val="bullet"/>
      <w:lvlText w:val=""/>
      <w:lvlJc w:val="left"/>
      <w:pPr>
        <w:ind w:left="5040" w:hanging="360"/>
      </w:pPr>
      <w:rPr>
        <w:rFonts w:hint="default" w:ascii="Symbol" w:hAnsi="Symbol"/>
      </w:rPr>
    </w:lvl>
    <w:lvl w:ilvl="7" w:tplc="D1D8D916">
      <w:start w:val="1"/>
      <w:numFmt w:val="bullet"/>
      <w:lvlText w:val="o"/>
      <w:lvlJc w:val="left"/>
      <w:pPr>
        <w:ind w:left="5760" w:hanging="360"/>
      </w:pPr>
      <w:rPr>
        <w:rFonts w:hint="default" w:ascii="Courier New" w:hAnsi="Courier New"/>
      </w:rPr>
    </w:lvl>
    <w:lvl w:ilvl="8" w:tplc="D2D00A0A">
      <w:start w:val="1"/>
      <w:numFmt w:val="bullet"/>
      <w:lvlText w:val=""/>
      <w:lvlJc w:val="left"/>
      <w:pPr>
        <w:ind w:left="6480" w:hanging="360"/>
      </w:pPr>
      <w:rPr>
        <w:rFonts w:hint="default" w:ascii="Wingdings" w:hAnsi="Wingdings"/>
      </w:rPr>
    </w:lvl>
  </w:abstractNum>
  <w:abstractNum w:abstractNumId="43" w15:restartNumberingAfterBreak="0">
    <w:nsid w:val="623D0EBE"/>
    <w:multiLevelType w:val="hybridMultilevel"/>
    <w:tmpl w:val="963E51F4"/>
    <w:lvl w:ilvl="0" w:tplc="55B800D2">
      <w:start w:val="1"/>
      <w:numFmt w:val="bullet"/>
      <w:lvlText w:val=""/>
      <w:lvlJc w:val="left"/>
      <w:pPr>
        <w:ind w:left="720" w:hanging="360"/>
      </w:pPr>
      <w:rPr>
        <w:rFonts w:hint="default" w:ascii="Symbol" w:hAnsi="Symbol"/>
      </w:rPr>
    </w:lvl>
    <w:lvl w:ilvl="1" w:tplc="E28A8DD2">
      <w:start w:val="1"/>
      <w:numFmt w:val="bullet"/>
      <w:lvlText w:val="o"/>
      <w:lvlJc w:val="left"/>
      <w:pPr>
        <w:ind w:left="1440" w:hanging="360"/>
      </w:pPr>
      <w:rPr>
        <w:rFonts w:hint="default" w:ascii="Courier New" w:hAnsi="Courier New"/>
      </w:rPr>
    </w:lvl>
    <w:lvl w:ilvl="2" w:tplc="599E9AD4">
      <w:start w:val="1"/>
      <w:numFmt w:val="bullet"/>
      <w:lvlText w:val=""/>
      <w:lvlJc w:val="left"/>
      <w:pPr>
        <w:ind w:left="2160" w:hanging="360"/>
      </w:pPr>
      <w:rPr>
        <w:rFonts w:hint="default" w:ascii="Wingdings" w:hAnsi="Wingdings"/>
      </w:rPr>
    </w:lvl>
    <w:lvl w:ilvl="3" w:tplc="5678CEE2">
      <w:start w:val="1"/>
      <w:numFmt w:val="bullet"/>
      <w:lvlText w:val=""/>
      <w:lvlJc w:val="left"/>
      <w:pPr>
        <w:ind w:left="2880" w:hanging="360"/>
      </w:pPr>
      <w:rPr>
        <w:rFonts w:hint="default" w:ascii="Symbol" w:hAnsi="Symbol"/>
      </w:rPr>
    </w:lvl>
    <w:lvl w:ilvl="4" w:tplc="3124975E">
      <w:start w:val="1"/>
      <w:numFmt w:val="bullet"/>
      <w:lvlText w:val="o"/>
      <w:lvlJc w:val="left"/>
      <w:pPr>
        <w:ind w:left="3600" w:hanging="360"/>
      </w:pPr>
      <w:rPr>
        <w:rFonts w:hint="default" w:ascii="Courier New" w:hAnsi="Courier New"/>
      </w:rPr>
    </w:lvl>
    <w:lvl w:ilvl="5" w:tplc="61D82A68">
      <w:start w:val="1"/>
      <w:numFmt w:val="bullet"/>
      <w:lvlText w:val=""/>
      <w:lvlJc w:val="left"/>
      <w:pPr>
        <w:ind w:left="4320" w:hanging="360"/>
      </w:pPr>
      <w:rPr>
        <w:rFonts w:hint="default" w:ascii="Wingdings" w:hAnsi="Wingdings"/>
      </w:rPr>
    </w:lvl>
    <w:lvl w:ilvl="6" w:tplc="3FB69E70">
      <w:start w:val="1"/>
      <w:numFmt w:val="bullet"/>
      <w:lvlText w:val=""/>
      <w:lvlJc w:val="left"/>
      <w:pPr>
        <w:ind w:left="5040" w:hanging="360"/>
      </w:pPr>
      <w:rPr>
        <w:rFonts w:hint="default" w:ascii="Symbol" w:hAnsi="Symbol"/>
      </w:rPr>
    </w:lvl>
    <w:lvl w:ilvl="7" w:tplc="DB1EBC94">
      <w:start w:val="1"/>
      <w:numFmt w:val="bullet"/>
      <w:lvlText w:val="o"/>
      <w:lvlJc w:val="left"/>
      <w:pPr>
        <w:ind w:left="5760" w:hanging="360"/>
      </w:pPr>
      <w:rPr>
        <w:rFonts w:hint="default" w:ascii="Courier New" w:hAnsi="Courier New"/>
      </w:rPr>
    </w:lvl>
    <w:lvl w:ilvl="8" w:tplc="210C0D52">
      <w:start w:val="1"/>
      <w:numFmt w:val="bullet"/>
      <w:lvlText w:val=""/>
      <w:lvlJc w:val="left"/>
      <w:pPr>
        <w:ind w:left="6480" w:hanging="360"/>
      </w:pPr>
      <w:rPr>
        <w:rFonts w:hint="default" w:ascii="Wingdings" w:hAnsi="Wingdings"/>
      </w:rPr>
    </w:lvl>
  </w:abstractNum>
  <w:abstractNum w:abstractNumId="44" w15:restartNumberingAfterBreak="0">
    <w:nsid w:val="64137A12"/>
    <w:multiLevelType w:val="hybridMultilevel"/>
    <w:tmpl w:val="B1E2D53C"/>
    <w:lvl w:ilvl="0" w:tplc="0C0C0005">
      <w:start w:val="1"/>
      <w:numFmt w:val="bullet"/>
      <w:lvlText w:val=""/>
      <w:lvlJc w:val="left"/>
      <w:pPr>
        <w:ind w:left="720" w:hanging="360"/>
      </w:pPr>
      <w:rPr>
        <w:rFonts w:hint="default" w:ascii="Wingdings" w:hAnsi="Wingdings"/>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45" w15:restartNumberingAfterBreak="0">
    <w:nsid w:val="66272FAB"/>
    <w:multiLevelType w:val="hybridMultilevel"/>
    <w:tmpl w:val="D4A8B696"/>
    <w:lvl w:ilvl="0" w:tplc="0C0C0001">
      <w:start w:val="1"/>
      <w:numFmt w:val="bullet"/>
      <w:lvlText w:val=""/>
      <w:lvlJc w:val="left"/>
      <w:pPr>
        <w:ind w:left="720" w:hanging="360"/>
      </w:pPr>
      <w:rPr>
        <w:rFonts w:hint="default" w:ascii="Symbol" w:hAnsi="Symbol"/>
      </w:rPr>
    </w:lvl>
    <w:lvl w:ilvl="1" w:tplc="0C0C0003">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46" w15:restartNumberingAfterBreak="0">
    <w:nsid w:val="66D66DB0"/>
    <w:multiLevelType w:val="hybridMultilevel"/>
    <w:tmpl w:val="76C4B450"/>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47" w15:restartNumberingAfterBreak="0">
    <w:nsid w:val="6C5E2290"/>
    <w:multiLevelType w:val="hybridMultilevel"/>
    <w:tmpl w:val="FFFFFFFF"/>
    <w:lvl w:ilvl="0" w:tplc="3794A8AC">
      <w:start w:val="1"/>
      <w:numFmt w:val="bullet"/>
      <w:lvlText w:val=""/>
      <w:lvlJc w:val="left"/>
      <w:pPr>
        <w:ind w:left="720" w:hanging="360"/>
      </w:pPr>
      <w:rPr>
        <w:rFonts w:hint="default" w:ascii="Symbol" w:hAnsi="Symbol"/>
      </w:rPr>
    </w:lvl>
    <w:lvl w:ilvl="1" w:tplc="4C221C5C">
      <w:start w:val="1"/>
      <w:numFmt w:val="bullet"/>
      <w:lvlText w:val="o"/>
      <w:lvlJc w:val="left"/>
      <w:pPr>
        <w:ind w:left="1440" w:hanging="360"/>
      </w:pPr>
      <w:rPr>
        <w:rFonts w:hint="default" w:ascii="Courier New" w:hAnsi="Courier New"/>
      </w:rPr>
    </w:lvl>
    <w:lvl w:ilvl="2" w:tplc="7DFEFA22">
      <w:start w:val="1"/>
      <w:numFmt w:val="bullet"/>
      <w:lvlText w:val=""/>
      <w:lvlJc w:val="left"/>
      <w:pPr>
        <w:ind w:left="2160" w:hanging="360"/>
      </w:pPr>
      <w:rPr>
        <w:rFonts w:hint="default" w:ascii="Wingdings" w:hAnsi="Wingdings"/>
      </w:rPr>
    </w:lvl>
    <w:lvl w:ilvl="3" w:tplc="86108F2C">
      <w:start w:val="1"/>
      <w:numFmt w:val="bullet"/>
      <w:lvlText w:val=""/>
      <w:lvlJc w:val="left"/>
      <w:pPr>
        <w:ind w:left="2880" w:hanging="360"/>
      </w:pPr>
      <w:rPr>
        <w:rFonts w:hint="default" w:ascii="Symbol" w:hAnsi="Symbol"/>
      </w:rPr>
    </w:lvl>
    <w:lvl w:ilvl="4" w:tplc="34EEDC38">
      <w:start w:val="1"/>
      <w:numFmt w:val="bullet"/>
      <w:lvlText w:val="o"/>
      <w:lvlJc w:val="left"/>
      <w:pPr>
        <w:ind w:left="3600" w:hanging="360"/>
      </w:pPr>
      <w:rPr>
        <w:rFonts w:hint="default" w:ascii="Courier New" w:hAnsi="Courier New"/>
      </w:rPr>
    </w:lvl>
    <w:lvl w:ilvl="5" w:tplc="CB425F68">
      <w:start w:val="1"/>
      <w:numFmt w:val="bullet"/>
      <w:lvlText w:val=""/>
      <w:lvlJc w:val="left"/>
      <w:pPr>
        <w:ind w:left="4320" w:hanging="360"/>
      </w:pPr>
      <w:rPr>
        <w:rFonts w:hint="default" w:ascii="Wingdings" w:hAnsi="Wingdings"/>
      </w:rPr>
    </w:lvl>
    <w:lvl w:ilvl="6" w:tplc="80BC4098">
      <w:start w:val="1"/>
      <w:numFmt w:val="bullet"/>
      <w:lvlText w:val=""/>
      <w:lvlJc w:val="left"/>
      <w:pPr>
        <w:ind w:left="5040" w:hanging="360"/>
      </w:pPr>
      <w:rPr>
        <w:rFonts w:hint="default" w:ascii="Symbol" w:hAnsi="Symbol"/>
      </w:rPr>
    </w:lvl>
    <w:lvl w:ilvl="7" w:tplc="8D50A4C4">
      <w:start w:val="1"/>
      <w:numFmt w:val="bullet"/>
      <w:lvlText w:val="o"/>
      <w:lvlJc w:val="left"/>
      <w:pPr>
        <w:ind w:left="5760" w:hanging="360"/>
      </w:pPr>
      <w:rPr>
        <w:rFonts w:hint="default" w:ascii="Courier New" w:hAnsi="Courier New"/>
      </w:rPr>
    </w:lvl>
    <w:lvl w:ilvl="8" w:tplc="62BAD4E0">
      <w:start w:val="1"/>
      <w:numFmt w:val="bullet"/>
      <w:lvlText w:val=""/>
      <w:lvlJc w:val="left"/>
      <w:pPr>
        <w:ind w:left="6480" w:hanging="360"/>
      </w:pPr>
      <w:rPr>
        <w:rFonts w:hint="default" w:ascii="Wingdings" w:hAnsi="Wingdings"/>
      </w:rPr>
    </w:lvl>
  </w:abstractNum>
  <w:abstractNum w:abstractNumId="48" w15:restartNumberingAfterBreak="0">
    <w:nsid w:val="6F51363E"/>
    <w:multiLevelType w:val="hybridMultilevel"/>
    <w:tmpl w:val="3580D304"/>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49" w15:restartNumberingAfterBreak="0">
    <w:nsid w:val="71AB7E63"/>
    <w:multiLevelType w:val="hybridMultilevel"/>
    <w:tmpl w:val="D74AB712"/>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50" w15:restartNumberingAfterBreak="0">
    <w:nsid w:val="74C1641D"/>
    <w:multiLevelType w:val="hybridMultilevel"/>
    <w:tmpl w:val="FFFFFFFF"/>
    <w:lvl w:ilvl="0" w:tplc="FF68D2CE">
      <w:start w:val="1"/>
      <w:numFmt w:val="bullet"/>
      <w:lvlText w:val=""/>
      <w:lvlJc w:val="left"/>
      <w:pPr>
        <w:ind w:left="720" w:hanging="360"/>
      </w:pPr>
      <w:rPr>
        <w:rFonts w:hint="default" w:ascii="Symbol" w:hAnsi="Symbol"/>
      </w:rPr>
    </w:lvl>
    <w:lvl w:ilvl="1" w:tplc="E298A124">
      <w:start w:val="1"/>
      <w:numFmt w:val="bullet"/>
      <w:lvlText w:val="o"/>
      <w:lvlJc w:val="left"/>
      <w:pPr>
        <w:ind w:left="1440" w:hanging="360"/>
      </w:pPr>
      <w:rPr>
        <w:rFonts w:hint="default" w:ascii="Courier New" w:hAnsi="Courier New"/>
      </w:rPr>
    </w:lvl>
    <w:lvl w:ilvl="2" w:tplc="8E4686C8">
      <w:start w:val="1"/>
      <w:numFmt w:val="bullet"/>
      <w:lvlText w:val=""/>
      <w:lvlJc w:val="left"/>
      <w:pPr>
        <w:ind w:left="2160" w:hanging="360"/>
      </w:pPr>
      <w:rPr>
        <w:rFonts w:hint="default" w:ascii="Wingdings" w:hAnsi="Wingdings"/>
      </w:rPr>
    </w:lvl>
    <w:lvl w:ilvl="3" w:tplc="305C9A02">
      <w:start w:val="1"/>
      <w:numFmt w:val="bullet"/>
      <w:lvlText w:val=""/>
      <w:lvlJc w:val="left"/>
      <w:pPr>
        <w:ind w:left="2880" w:hanging="360"/>
      </w:pPr>
      <w:rPr>
        <w:rFonts w:hint="default" w:ascii="Symbol" w:hAnsi="Symbol"/>
      </w:rPr>
    </w:lvl>
    <w:lvl w:ilvl="4" w:tplc="EA4AB912">
      <w:start w:val="1"/>
      <w:numFmt w:val="bullet"/>
      <w:lvlText w:val="o"/>
      <w:lvlJc w:val="left"/>
      <w:pPr>
        <w:ind w:left="3600" w:hanging="360"/>
      </w:pPr>
      <w:rPr>
        <w:rFonts w:hint="default" w:ascii="Courier New" w:hAnsi="Courier New"/>
      </w:rPr>
    </w:lvl>
    <w:lvl w:ilvl="5" w:tplc="8806D534">
      <w:start w:val="1"/>
      <w:numFmt w:val="bullet"/>
      <w:lvlText w:val=""/>
      <w:lvlJc w:val="left"/>
      <w:pPr>
        <w:ind w:left="4320" w:hanging="360"/>
      </w:pPr>
      <w:rPr>
        <w:rFonts w:hint="default" w:ascii="Wingdings" w:hAnsi="Wingdings"/>
      </w:rPr>
    </w:lvl>
    <w:lvl w:ilvl="6" w:tplc="A8204726">
      <w:start w:val="1"/>
      <w:numFmt w:val="bullet"/>
      <w:lvlText w:val=""/>
      <w:lvlJc w:val="left"/>
      <w:pPr>
        <w:ind w:left="5040" w:hanging="360"/>
      </w:pPr>
      <w:rPr>
        <w:rFonts w:hint="default" w:ascii="Symbol" w:hAnsi="Symbol"/>
      </w:rPr>
    </w:lvl>
    <w:lvl w:ilvl="7" w:tplc="EA3A3372">
      <w:start w:val="1"/>
      <w:numFmt w:val="bullet"/>
      <w:lvlText w:val="o"/>
      <w:lvlJc w:val="left"/>
      <w:pPr>
        <w:ind w:left="5760" w:hanging="360"/>
      </w:pPr>
      <w:rPr>
        <w:rFonts w:hint="default" w:ascii="Courier New" w:hAnsi="Courier New"/>
      </w:rPr>
    </w:lvl>
    <w:lvl w:ilvl="8" w:tplc="05DADC30">
      <w:start w:val="1"/>
      <w:numFmt w:val="bullet"/>
      <w:lvlText w:val=""/>
      <w:lvlJc w:val="left"/>
      <w:pPr>
        <w:ind w:left="6480" w:hanging="360"/>
      </w:pPr>
      <w:rPr>
        <w:rFonts w:hint="default" w:ascii="Wingdings" w:hAnsi="Wingdings"/>
      </w:rPr>
    </w:lvl>
  </w:abstractNum>
  <w:abstractNum w:abstractNumId="51" w15:restartNumberingAfterBreak="0">
    <w:nsid w:val="74D721A6"/>
    <w:multiLevelType w:val="hybridMultilevel"/>
    <w:tmpl w:val="2E329884"/>
    <w:lvl w:ilvl="0" w:tplc="951E45C6">
      <w:start w:val="1"/>
      <w:numFmt w:val="bullet"/>
      <w:lvlText w:val=""/>
      <w:lvlJc w:val="left"/>
      <w:pPr>
        <w:ind w:left="720" w:hanging="360"/>
      </w:pPr>
      <w:rPr>
        <w:rFonts w:hint="default" w:ascii="Symbol" w:hAnsi="Symbol"/>
      </w:rPr>
    </w:lvl>
    <w:lvl w:ilvl="1" w:tplc="4E207464">
      <w:start w:val="1"/>
      <w:numFmt w:val="bullet"/>
      <w:lvlText w:val="o"/>
      <w:lvlJc w:val="left"/>
      <w:pPr>
        <w:ind w:left="1440" w:hanging="360"/>
      </w:pPr>
      <w:rPr>
        <w:rFonts w:hint="default" w:ascii="Courier New" w:hAnsi="Courier New"/>
      </w:rPr>
    </w:lvl>
    <w:lvl w:ilvl="2" w:tplc="856C1686">
      <w:start w:val="1"/>
      <w:numFmt w:val="bullet"/>
      <w:lvlText w:val=""/>
      <w:lvlJc w:val="left"/>
      <w:pPr>
        <w:ind w:left="2160" w:hanging="360"/>
      </w:pPr>
      <w:rPr>
        <w:rFonts w:hint="default" w:ascii="Wingdings" w:hAnsi="Wingdings"/>
      </w:rPr>
    </w:lvl>
    <w:lvl w:ilvl="3" w:tplc="9C2E32C8">
      <w:start w:val="1"/>
      <w:numFmt w:val="bullet"/>
      <w:lvlText w:val=""/>
      <w:lvlJc w:val="left"/>
      <w:pPr>
        <w:ind w:left="2880" w:hanging="360"/>
      </w:pPr>
      <w:rPr>
        <w:rFonts w:hint="default" w:ascii="Symbol" w:hAnsi="Symbol"/>
      </w:rPr>
    </w:lvl>
    <w:lvl w:ilvl="4" w:tplc="7A0EC646">
      <w:start w:val="1"/>
      <w:numFmt w:val="bullet"/>
      <w:lvlText w:val="o"/>
      <w:lvlJc w:val="left"/>
      <w:pPr>
        <w:ind w:left="3600" w:hanging="360"/>
      </w:pPr>
      <w:rPr>
        <w:rFonts w:hint="default" w:ascii="Courier New" w:hAnsi="Courier New"/>
      </w:rPr>
    </w:lvl>
    <w:lvl w:ilvl="5" w:tplc="1B3E5EFA">
      <w:start w:val="1"/>
      <w:numFmt w:val="bullet"/>
      <w:lvlText w:val=""/>
      <w:lvlJc w:val="left"/>
      <w:pPr>
        <w:ind w:left="4320" w:hanging="360"/>
      </w:pPr>
      <w:rPr>
        <w:rFonts w:hint="default" w:ascii="Wingdings" w:hAnsi="Wingdings"/>
      </w:rPr>
    </w:lvl>
    <w:lvl w:ilvl="6" w:tplc="0B6C6EC6">
      <w:start w:val="1"/>
      <w:numFmt w:val="bullet"/>
      <w:lvlText w:val=""/>
      <w:lvlJc w:val="left"/>
      <w:pPr>
        <w:ind w:left="5040" w:hanging="360"/>
      </w:pPr>
      <w:rPr>
        <w:rFonts w:hint="default" w:ascii="Symbol" w:hAnsi="Symbol"/>
      </w:rPr>
    </w:lvl>
    <w:lvl w:ilvl="7" w:tplc="FCD66BBE">
      <w:start w:val="1"/>
      <w:numFmt w:val="bullet"/>
      <w:lvlText w:val="o"/>
      <w:lvlJc w:val="left"/>
      <w:pPr>
        <w:ind w:left="5760" w:hanging="360"/>
      </w:pPr>
      <w:rPr>
        <w:rFonts w:hint="default" w:ascii="Courier New" w:hAnsi="Courier New"/>
      </w:rPr>
    </w:lvl>
    <w:lvl w:ilvl="8" w:tplc="F0744E68">
      <w:start w:val="1"/>
      <w:numFmt w:val="bullet"/>
      <w:lvlText w:val=""/>
      <w:lvlJc w:val="left"/>
      <w:pPr>
        <w:ind w:left="6480" w:hanging="360"/>
      </w:pPr>
      <w:rPr>
        <w:rFonts w:hint="default" w:ascii="Wingdings" w:hAnsi="Wingdings"/>
      </w:rPr>
    </w:lvl>
  </w:abstractNum>
  <w:abstractNum w:abstractNumId="52" w15:restartNumberingAfterBreak="0">
    <w:nsid w:val="76BE39AA"/>
    <w:multiLevelType w:val="hybridMultilevel"/>
    <w:tmpl w:val="5F4EB5F6"/>
    <w:lvl w:ilvl="0" w:tplc="0C0C0001">
      <w:start w:val="1"/>
      <w:numFmt w:val="bullet"/>
      <w:lvlText w:val=""/>
      <w:lvlJc w:val="left"/>
      <w:pPr>
        <w:ind w:left="720" w:hanging="360"/>
      </w:pPr>
      <w:rPr>
        <w:rFonts w:hint="default" w:ascii="Symbol" w:hAnsi="Symbol"/>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53" w15:restartNumberingAfterBreak="0">
    <w:nsid w:val="77EB4AA6"/>
    <w:multiLevelType w:val="hybridMultilevel"/>
    <w:tmpl w:val="FFFFFFFF"/>
    <w:lvl w:ilvl="0" w:tplc="1AC0A3B6">
      <w:start w:val="1"/>
      <w:numFmt w:val="bullet"/>
      <w:lvlText w:val=""/>
      <w:lvlJc w:val="left"/>
      <w:pPr>
        <w:ind w:left="720" w:hanging="360"/>
      </w:pPr>
      <w:rPr>
        <w:rFonts w:hint="default" w:ascii="Symbol" w:hAnsi="Symbol"/>
      </w:rPr>
    </w:lvl>
    <w:lvl w:ilvl="1" w:tplc="EC0C072A">
      <w:start w:val="1"/>
      <w:numFmt w:val="bullet"/>
      <w:lvlText w:val="o"/>
      <w:lvlJc w:val="left"/>
      <w:pPr>
        <w:ind w:left="1440" w:hanging="360"/>
      </w:pPr>
      <w:rPr>
        <w:rFonts w:hint="default" w:ascii="Courier New" w:hAnsi="Courier New"/>
      </w:rPr>
    </w:lvl>
    <w:lvl w:ilvl="2" w:tplc="4C9A070E">
      <w:start w:val="1"/>
      <w:numFmt w:val="bullet"/>
      <w:lvlText w:val=""/>
      <w:lvlJc w:val="left"/>
      <w:pPr>
        <w:ind w:left="2160" w:hanging="360"/>
      </w:pPr>
      <w:rPr>
        <w:rFonts w:hint="default" w:ascii="Wingdings" w:hAnsi="Wingdings"/>
      </w:rPr>
    </w:lvl>
    <w:lvl w:ilvl="3" w:tplc="01601E56">
      <w:start w:val="1"/>
      <w:numFmt w:val="bullet"/>
      <w:lvlText w:val=""/>
      <w:lvlJc w:val="left"/>
      <w:pPr>
        <w:ind w:left="2880" w:hanging="360"/>
      </w:pPr>
      <w:rPr>
        <w:rFonts w:hint="default" w:ascii="Symbol" w:hAnsi="Symbol"/>
      </w:rPr>
    </w:lvl>
    <w:lvl w:ilvl="4" w:tplc="1B26D354">
      <w:start w:val="1"/>
      <w:numFmt w:val="bullet"/>
      <w:lvlText w:val="o"/>
      <w:lvlJc w:val="left"/>
      <w:pPr>
        <w:ind w:left="3600" w:hanging="360"/>
      </w:pPr>
      <w:rPr>
        <w:rFonts w:hint="default" w:ascii="Courier New" w:hAnsi="Courier New"/>
      </w:rPr>
    </w:lvl>
    <w:lvl w:ilvl="5" w:tplc="CFC09318">
      <w:start w:val="1"/>
      <w:numFmt w:val="bullet"/>
      <w:lvlText w:val=""/>
      <w:lvlJc w:val="left"/>
      <w:pPr>
        <w:ind w:left="4320" w:hanging="360"/>
      </w:pPr>
      <w:rPr>
        <w:rFonts w:hint="default" w:ascii="Wingdings" w:hAnsi="Wingdings"/>
      </w:rPr>
    </w:lvl>
    <w:lvl w:ilvl="6" w:tplc="A97A4E12">
      <w:start w:val="1"/>
      <w:numFmt w:val="bullet"/>
      <w:lvlText w:val=""/>
      <w:lvlJc w:val="left"/>
      <w:pPr>
        <w:ind w:left="5040" w:hanging="360"/>
      </w:pPr>
      <w:rPr>
        <w:rFonts w:hint="default" w:ascii="Symbol" w:hAnsi="Symbol"/>
      </w:rPr>
    </w:lvl>
    <w:lvl w:ilvl="7" w:tplc="57E2F102">
      <w:start w:val="1"/>
      <w:numFmt w:val="bullet"/>
      <w:lvlText w:val="o"/>
      <w:lvlJc w:val="left"/>
      <w:pPr>
        <w:ind w:left="5760" w:hanging="360"/>
      </w:pPr>
      <w:rPr>
        <w:rFonts w:hint="default" w:ascii="Courier New" w:hAnsi="Courier New"/>
      </w:rPr>
    </w:lvl>
    <w:lvl w:ilvl="8" w:tplc="A4C6DBF4">
      <w:start w:val="1"/>
      <w:numFmt w:val="bullet"/>
      <w:lvlText w:val=""/>
      <w:lvlJc w:val="left"/>
      <w:pPr>
        <w:ind w:left="6480" w:hanging="360"/>
      </w:pPr>
      <w:rPr>
        <w:rFonts w:hint="default" w:ascii="Wingdings" w:hAnsi="Wingdings"/>
      </w:rPr>
    </w:lvl>
  </w:abstractNum>
  <w:abstractNum w:abstractNumId="54" w15:restartNumberingAfterBreak="0">
    <w:nsid w:val="7AFD09FA"/>
    <w:multiLevelType w:val="hybridMultilevel"/>
    <w:tmpl w:val="E5FEC21C"/>
    <w:lvl w:ilvl="0" w:tplc="0C0C0005">
      <w:start w:val="1"/>
      <w:numFmt w:val="bullet"/>
      <w:lvlText w:val=""/>
      <w:lvlJc w:val="left"/>
      <w:pPr>
        <w:ind w:left="720" w:hanging="360"/>
      </w:pPr>
      <w:rPr>
        <w:rFonts w:hint="default" w:ascii="Wingdings" w:hAnsi="Wingdings"/>
      </w:rPr>
    </w:lvl>
    <w:lvl w:ilvl="1" w:tplc="0C0C0003" w:tentative="1">
      <w:start w:val="1"/>
      <w:numFmt w:val="bullet"/>
      <w:lvlText w:val="o"/>
      <w:lvlJc w:val="left"/>
      <w:pPr>
        <w:ind w:left="1440" w:hanging="360"/>
      </w:pPr>
      <w:rPr>
        <w:rFonts w:hint="default" w:ascii="Courier New" w:hAnsi="Courier New" w:cs="Courier New"/>
      </w:rPr>
    </w:lvl>
    <w:lvl w:ilvl="2" w:tplc="0C0C0005" w:tentative="1">
      <w:start w:val="1"/>
      <w:numFmt w:val="bullet"/>
      <w:lvlText w:val=""/>
      <w:lvlJc w:val="left"/>
      <w:pPr>
        <w:ind w:left="2160" w:hanging="360"/>
      </w:pPr>
      <w:rPr>
        <w:rFonts w:hint="default" w:ascii="Wingdings" w:hAnsi="Wingdings"/>
      </w:rPr>
    </w:lvl>
    <w:lvl w:ilvl="3" w:tplc="0C0C0001" w:tentative="1">
      <w:start w:val="1"/>
      <w:numFmt w:val="bullet"/>
      <w:lvlText w:val=""/>
      <w:lvlJc w:val="left"/>
      <w:pPr>
        <w:ind w:left="2880" w:hanging="360"/>
      </w:pPr>
      <w:rPr>
        <w:rFonts w:hint="default" w:ascii="Symbol" w:hAnsi="Symbol"/>
      </w:rPr>
    </w:lvl>
    <w:lvl w:ilvl="4" w:tplc="0C0C0003" w:tentative="1">
      <w:start w:val="1"/>
      <w:numFmt w:val="bullet"/>
      <w:lvlText w:val="o"/>
      <w:lvlJc w:val="left"/>
      <w:pPr>
        <w:ind w:left="3600" w:hanging="360"/>
      </w:pPr>
      <w:rPr>
        <w:rFonts w:hint="default" w:ascii="Courier New" w:hAnsi="Courier New" w:cs="Courier New"/>
      </w:rPr>
    </w:lvl>
    <w:lvl w:ilvl="5" w:tplc="0C0C0005" w:tentative="1">
      <w:start w:val="1"/>
      <w:numFmt w:val="bullet"/>
      <w:lvlText w:val=""/>
      <w:lvlJc w:val="left"/>
      <w:pPr>
        <w:ind w:left="4320" w:hanging="360"/>
      </w:pPr>
      <w:rPr>
        <w:rFonts w:hint="default" w:ascii="Wingdings" w:hAnsi="Wingdings"/>
      </w:rPr>
    </w:lvl>
    <w:lvl w:ilvl="6" w:tplc="0C0C0001" w:tentative="1">
      <w:start w:val="1"/>
      <w:numFmt w:val="bullet"/>
      <w:lvlText w:val=""/>
      <w:lvlJc w:val="left"/>
      <w:pPr>
        <w:ind w:left="5040" w:hanging="360"/>
      </w:pPr>
      <w:rPr>
        <w:rFonts w:hint="default" w:ascii="Symbol" w:hAnsi="Symbol"/>
      </w:rPr>
    </w:lvl>
    <w:lvl w:ilvl="7" w:tplc="0C0C0003" w:tentative="1">
      <w:start w:val="1"/>
      <w:numFmt w:val="bullet"/>
      <w:lvlText w:val="o"/>
      <w:lvlJc w:val="left"/>
      <w:pPr>
        <w:ind w:left="5760" w:hanging="360"/>
      </w:pPr>
      <w:rPr>
        <w:rFonts w:hint="default" w:ascii="Courier New" w:hAnsi="Courier New" w:cs="Courier New"/>
      </w:rPr>
    </w:lvl>
    <w:lvl w:ilvl="8" w:tplc="0C0C0005" w:tentative="1">
      <w:start w:val="1"/>
      <w:numFmt w:val="bullet"/>
      <w:lvlText w:val=""/>
      <w:lvlJc w:val="left"/>
      <w:pPr>
        <w:ind w:left="6480" w:hanging="360"/>
      </w:pPr>
      <w:rPr>
        <w:rFonts w:hint="default" w:ascii="Wingdings" w:hAnsi="Wingdings"/>
      </w:rPr>
    </w:lvl>
  </w:abstractNum>
  <w:abstractNum w:abstractNumId="55" w15:restartNumberingAfterBreak="0">
    <w:nsid w:val="7C756F40"/>
    <w:multiLevelType w:val="hybridMultilevel"/>
    <w:tmpl w:val="FFFFFFFF"/>
    <w:lvl w:ilvl="0" w:tplc="828CB1E8">
      <w:start w:val="1"/>
      <w:numFmt w:val="bullet"/>
      <w:lvlText w:val=""/>
      <w:lvlJc w:val="left"/>
      <w:pPr>
        <w:ind w:left="720" w:hanging="360"/>
      </w:pPr>
      <w:rPr>
        <w:rFonts w:hint="default" w:ascii="Symbol" w:hAnsi="Symbol"/>
      </w:rPr>
    </w:lvl>
    <w:lvl w:ilvl="1" w:tplc="98C8A1B0">
      <w:start w:val="1"/>
      <w:numFmt w:val="bullet"/>
      <w:lvlText w:val="o"/>
      <w:lvlJc w:val="left"/>
      <w:pPr>
        <w:ind w:left="1440" w:hanging="360"/>
      </w:pPr>
      <w:rPr>
        <w:rFonts w:hint="default" w:ascii="Courier New" w:hAnsi="Courier New"/>
      </w:rPr>
    </w:lvl>
    <w:lvl w:ilvl="2" w:tplc="87683B90">
      <w:start w:val="1"/>
      <w:numFmt w:val="bullet"/>
      <w:lvlText w:val=""/>
      <w:lvlJc w:val="left"/>
      <w:pPr>
        <w:ind w:left="2160" w:hanging="360"/>
      </w:pPr>
      <w:rPr>
        <w:rFonts w:hint="default" w:ascii="Wingdings" w:hAnsi="Wingdings"/>
      </w:rPr>
    </w:lvl>
    <w:lvl w:ilvl="3" w:tplc="74B236EA">
      <w:start w:val="1"/>
      <w:numFmt w:val="bullet"/>
      <w:lvlText w:val=""/>
      <w:lvlJc w:val="left"/>
      <w:pPr>
        <w:ind w:left="2880" w:hanging="360"/>
      </w:pPr>
      <w:rPr>
        <w:rFonts w:hint="default" w:ascii="Symbol" w:hAnsi="Symbol"/>
      </w:rPr>
    </w:lvl>
    <w:lvl w:ilvl="4" w:tplc="0F7A0C52">
      <w:start w:val="1"/>
      <w:numFmt w:val="bullet"/>
      <w:lvlText w:val="o"/>
      <w:lvlJc w:val="left"/>
      <w:pPr>
        <w:ind w:left="3600" w:hanging="360"/>
      </w:pPr>
      <w:rPr>
        <w:rFonts w:hint="default" w:ascii="Courier New" w:hAnsi="Courier New"/>
      </w:rPr>
    </w:lvl>
    <w:lvl w:ilvl="5" w:tplc="06DC98F6">
      <w:start w:val="1"/>
      <w:numFmt w:val="bullet"/>
      <w:lvlText w:val=""/>
      <w:lvlJc w:val="left"/>
      <w:pPr>
        <w:ind w:left="4320" w:hanging="360"/>
      </w:pPr>
      <w:rPr>
        <w:rFonts w:hint="default" w:ascii="Wingdings" w:hAnsi="Wingdings"/>
      </w:rPr>
    </w:lvl>
    <w:lvl w:ilvl="6" w:tplc="7CC64D2C">
      <w:start w:val="1"/>
      <w:numFmt w:val="bullet"/>
      <w:lvlText w:val=""/>
      <w:lvlJc w:val="left"/>
      <w:pPr>
        <w:ind w:left="5040" w:hanging="360"/>
      </w:pPr>
      <w:rPr>
        <w:rFonts w:hint="default" w:ascii="Symbol" w:hAnsi="Symbol"/>
      </w:rPr>
    </w:lvl>
    <w:lvl w:ilvl="7" w:tplc="079E80EC">
      <w:start w:val="1"/>
      <w:numFmt w:val="bullet"/>
      <w:lvlText w:val="o"/>
      <w:lvlJc w:val="left"/>
      <w:pPr>
        <w:ind w:left="5760" w:hanging="360"/>
      </w:pPr>
      <w:rPr>
        <w:rFonts w:hint="default" w:ascii="Courier New" w:hAnsi="Courier New"/>
      </w:rPr>
    </w:lvl>
    <w:lvl w:ilvl="8" w:tplc="7B8E96C0">
      <w:start w:val="1"/>
      <w:numFmt w:val="bullet"/>
      <w:lvlText w:val=""/>
      <w:lvlJc w:val="left"/>
      <w:pPr>
        <w:ind w:left="6480" w:hanging="360"/>
      </w:pPr>
      <w:rPr>
        <w:rFonts w:hint="default" w:ascii="Wingdings" w:hAnsi="Wingdings"/>
      </w:rPr>
    </w:lvl>
  </w:abstractNum>
  <w:num w:numId="1" w16cid:durableId="1629824209">
    <w:abstractNumId w:val="7"/>
  </w:num>
  <w:num w:numId="2" w16cid:durableId="1038555699">
    <w:abstractNumId w:val="40"/>
  </w:num>
  <w:num w:numId="3" w16cid:durableId="2104496481">
    <w:abstractNumId w:val="41"/>
  </w:num>
  <w:num w:numId="4" w16cid:durableId="1206988086">
    <w:abstractNumId w:val="55"/>
  </w:num>
  <w:num w:numId="5" w16cid:durableId="269557167">
    <w:abstractNumId w:val="53"/>
  </w:num>
  <w:num w:numId="6" w16cid:durableId="684333748">
    <w:abstractNumId w:val="13"/>
  </w:num>
  <w:num w:numId="7" w16cid:durableId="165707039">
    <w:abstractNumId w:val="4"/>
  </w:num>
  <w:num w:numId="8" w16cid:durableId="185481675">
    <w:abstractNumId w:val="2"/>
  </w:num>
  <w:num w:numId="9" w16cid:durableId="2043894067">
    <w:abstractNumId w:val="8"/>
  </w:num>
  <w:num w:numId="10" w16cid:durableId="860897364">
    <w:abstractNumId w:val="50"/>
  </w:num>
  <w:num w:numId="11" w16cid:durableId="2092774439">
    <w:abstractNumId w:val="38"/>
  </w:num>
  <w:num w:numId="12" w16cid:durableId="300617981">
    <w:abstractNumId w:val="14"/>
  </w:num>
  <w:num w:numId="13" w16cid:durableId="1037045622">
    <w:abstractNumId w:val="42"/>
  </w:num>
  <w:num w:numId="14" w16cid:durableId="1618489171">
    <w:abstractNumId w:val="25"/>
  </w:num>
  <w:num w:numId="15" w16cid:durableId="1960791915">
    <w:abstractNumId w:val="47"/>
  </w:num>
  <w:num w:numId="16" w16cid:durableId="718826547">
    <w:abstractNumId w:val="12"/>
  </w:num>
  <w:num w:numId="17" w16cid:durableId="917639230">
    <w:abstractNumId w:val="46"/>
  </w:num>
  <w:num w:numId="18" w16cid:durableId="82915833">
    <w:abstractNumId w:val="23"/>
  </w:num>
  <w:num w:numId="19" w16cid:durableId="1726685636">
    <w:abstractNumId w:val="52"/>
  </w:num>
  <w:num w:numId="20" w16cid:durableId="632175574">
    <w:abstractNumId w:val="45"/>
  </w:num>
  <w:num w:numId="21" w16cid:durableId="315107340">
    <w:abstractNumId w:val="11"/>
  </w:num>
  <w:num w:numId="22" w16cid:durableId="2136747531">
    <w:abstractNumId w:val="39"/>
  </w:num>
  <w:num w:numId="23" w16cid:durableId="1172909939">
    <w:abstractNumId w:val="48"/>
  </w:num>
  <w:num w:numId="24" w16cid:durableId="1396274012">
    <w:abstractNumId w:val="21"/>
  </w:num>
  <w:num w:numId="25" w16cid:durableId="1411077725">
    <w:abstractNumId w:val="33"/>
  </w:num>
  <w:num w:numId="26" w16cid:durableId="697512577">
    <w:abstractNumId w:val="18"/>
  </w:num>
  <w:num w:numId="27" w16cid:durableId="476145384">
    <w:abstractNumId w:val="20"/>
  </w:num>
  <w:num w:numId="28" w16cid:durableId="221068197">
    <w:abstractNumId w:val="36"/>
  </w:num>
  <w:num w:numId="29" w16cid:durableId="343746597">
    <w:abstractNumId w:val="0"/>
  </w:num>
  <w:num w:numId="30" w16cid:durableId="625356087">
    <w:abstractNumId w:val="29"/>
  </w:num>
  <w:num w:numId="31" w16cid:durableId="772819394">
    <w:abstractNumId w:val="6"/>
  </w:num>
  <w:num w:numId="32" w16cid:durableId="111246817">
    <w:abstractNumId w:val="10"/>
  </w:num>
  <w:num w:numId="33" w16cid:durableId="43800969">
    <w:abstractNumId w:val="32"/>
  </w:num>
  <w:num w:numId="34" w16cid:durableId="158278424">
    <w:abstractNumId w:val="44"/>
  </w:num>
  <w:num w:numId="35" w16cid:durableId="856892550">
    <w:abstractNumId w:val="34"/>
  </w:num>
  <w:num w:numId="36" w16cid:durableId="1994286800">
    <w:abstractNumId w:val="26"/>
  </w:num>
  <w:num w:numId="37" w16cid:durableId="231159538">
    <w:abstractNumId w:val="5"/>
  </w:num>
  <w:num w:numId="38" w16cid:durableId="1138381664">
    <w:abstractNumId w:val="3"/>
  </w:num>
  <w:num w:numId="39" w16cid:durableId="910239219">
    <w:abstractNumId w:val="54"/>
  </w:num>
  <w:num w:numId="40" w16cid:durableId="612395640">
    <w:abstractNumId w:val="27"/>
  </w:num>
  <w:num w:numId="41" w16cid:durableId="1562444724">
    <w:abstractNumId w:val="24"/>
  </w:num>
  <w:num w:numId="42" w16cid:durableId="1545827043">
    <w:abstractNumId w:val="37"/>
  </w:num>
  <w:num w:numId="43" w16cid:durableId="1632399226">
    <w:abstractNumId w:val="17"/>
  </w:num>
  <w:num w:numId="44" w16cid:durableId="806552766">
    <w:abstractNumId w:val="30"/>
  </w:num>
  <w:num w:numId="45" w16cid:durableId="22441437">
    <w:abstractNumId w:val="15"/>
  </w:num>
  <w:num w:numId="46" w16cid:durableId="674308350">
    <w:abstractNumId w:val="1"/>
  </w:num>
  <w:num w:numId="47" w16cid:durableId="1343043970">
    <w:abstractNumId w:val="43"/>
  </w:num>
  <w:num w:numId="48" w16cid:durableId="1246571589">
    <w:abstractNumId w:val="28"/>
  </w:num>
  <w:num w:numId="49" w16cid:durableId="1704789722">
    <w:abstractNumId w:val="51"/>
  </w:num>
  <w:num w:numId="50" w16cid:durableId="1598712960">
    <w:abstractNumId w:val="31"/>
  </w:num>
  <w:num w:numId="51" w16cid:durableId="898126578">
    <w:abstractNumId w:val="22"/>
  </w:num>
  <w:num w:numId="52" w16cid:durableId="353462914">
    <w:abstractNumId w:val="35"/>
  </w:num>
  <w:num w:numId="53" w16cid:durableId="1883177596">
    <w:abstractNumId w:val="9"/>
  </w:num>
  <w:num w:numId="54" w16cid:durableId="1032850499">
    <w:abstractNumId w:val="49"/>
  </w:num>
  <w:num w:numId="55" w16cid:durableId="223874996">
    <w:abstractNumId w:val="19"/>
  </w:num>
  <w:num w:numId="56" w16cid:durableId="488056143">
    <w:abstractNumId w:val="16"/>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vard, Louis">
    <w15:presenceInfo w15:providerId="None" w15:userId="Savard, Louis"/>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23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FDB"/>
    <w:rsid w:val="00007641"/>
    <w:rsid w:val="000101B3"/>
    <w:rsid w:val="00012315"/>
    <w:rsid w:val="00014FDC"/>
    <w:rsid w:val="00017B00"/>
    <w:rsid w:val="00021A7B"/>
    <w:rsid w:val="0002558B"/>
    <w:rsid w:val="00025A1C"/>
    <w:rsid w:val="00027357"/>
    <w:rsid w:val="000279D0"/>
    <w:rsid w:val="0003394B"/>
    <w:rsid w:val="00035534"/>
    <w:rsid w:val="0004001B"/>
    <w:rsid w:val="00040385"/>
    <w:rsid w:val="00041DF5"/>
    <w:rsid w:val="00044E9A"/>
    <w:rsid w:val="00045C97"/>
    <w:rsid w:val="00053936"/>
    <w:rsid w:val="000543D5"/>
    <w:rsid w:val="0005585A"/>
    <w:rsid w:val="000575BD"/>
    <w:rsid w:val="00063872"/>
    <w:rsid w:val="00063C50"/>
    <w:rsid w:val="00063C79"/>
    <w:rsid w:val="0006776B"/>
    <w:rsid w:val="00067BA6"/>
    <w:rsid w:val="0007256D"/>
    <w:rsid w:val="0007264E"/>
    <w:rsid w:val="00077F09"/>
    <w:rsid w:val="00080F46"/>
    <w:rsid w:val="00080F8A"/>
    <w:rsid w:val="00082F82"/>
    <w:rsid w:val="00083A86"/>
    <w:rsid w:val="00085F5E"/>
    <w:rsid w:val="0009441B"/>
    <w:rsid w:val="0009474F"/>
    <w:rsid w:val="000961B5"/>
    <w:rsid w:val="0009626C"/>
    <w:rsid w:val="0009719C"/>
    <w:rsid w:val="000A1593"/>
    <w:rsid w:val="000A625E"/>
    <w:rsid w:val="000A6C87"/>
    <w:rsid w:val="000A763B"/>
    <w:rsid w:val="000C1A4C"/>
    <w:rsid w:val="000C2FB1"/>
    <w:rsid w:val="000C3E97"/>
    <w:rsid w:val="000C5FA5"/>
    <w:rsid w:val="000C7413"/>
    <w:rsid w:val="000C7D13"/>
    <w:rsid w:val="000C7FA4"/>
    <w:rsid w:val="000D1F9E"/>
    <w:rsid w:val="000D2C21"/>
    <w:rsid w:val="000D4912"/>
    <w:rsid w:val="000E07C0"/>
    <w:rsid w:val="000E6438"/>
    <w:rsid w:val="000E67A5"/>
    <w:rsid w:val="000E69FE"/>
    <w:rsid w:val="000E7068"/>
    <w:rsid w:val="000F437F"/>
    <w:rsid w:val="000F5985"/>
    <w:rsid w:val="000F730C"/>
    <w:rsid w:val="001015FE"/>
    <w:rsid w:val="00102BEE"/>
    <w:rsid w:val="00104D97"/>
    <w:rsid w:val="00105750"/>
    <w:rsid w:val="001060CE"/>
    <w:rsid w:val="00106960"/>
    <w:rsid w:val="00107800"/>
    <w:rsid w:val="00112A9B"/>
    <w:rsid w:val="00115ABD"/>
    <w:rsid w:val="00115C88"/>
    <w:rsid w:val="00116ACA"/>
    <w:rsid w:val="00122676"/>
    <w:rsid w:val="001232CF"/>
    <w:rsid w:val="00123A8B"/>
    <w:rsid w:val="00125ABA"/>
    <w:rsid w:val="00125DD6"/>
    <w:rsid w:val="001264A0"/>
    <w:rsid w:val="00133E2C"/>
    <w:rsid w:val="00134139"/>
    <w:rsid w:val="00136750"/>
    <w:rsid w:val="00137135"/>
    <w:rsid w:val="0013714C"/>
    <w:rsid w:val="0013784E"/>
    <w:rsid w:val="00140C05"/>
    <w:rsid w:val="00141A92"/>
    <w:rsid w:val="00142AC3"/>
    <w:rsid w:val="00144D31"/>
    <w:rsid w:val="00145638"/>
    <w:rsid w:val="00147E67"/>
    <w:rsid w:val="00153D55"/>
    <w:rsid w:val="00154F07"/>
    <w:rsid w:val="0015504B"/>
    <w:rsid w:val="0015764F"/>
    <w:rsid w:val="00161DFE"/>
    <w:rsid w:val="0016377C"/>
    <w:rsid w:val="00164B00"/>
    <w:rsid w:val="00170585"/>
    <w:rsid w:val="00171314"/>
    <w:rsid w:val="001726D2"/>
    <w:rsid w:val="001750DD"/>
    <w:rsid w:val="00181173"/>
    <w:rsid w:val="001836F2"/>
    <w:rsid w:val="00187455"/>
    <w:rsid w:val="00187457"/>
    <w:rsid w:val="00190DF4"/>
    <w:rsid w:val="001910CD"/>
    <w:rsid w:val="001911B5"/>
    <w:rsid w:val="001A1E97"/>
    <w:rsid w:val="001A1F49"/>
    <w:rsid w:val="001A2A18"/>
    <w:rsid w:val="001A4A89"/>
    <w:rsid w:val="001A6319"/>
    <w:rsid w:val="001A7F1E"/>
    <w:rsid w:val="001B3602"/>
    <w:rsid w:val="001B63BF"/>
    <w:rsid w:val="001B656C"/>
    <w:rsid w:val="001B6B5F"/>
    <w:rsid w:val="001C2B5E"/>
    <w:rsid w:val="001C3513"/>
    <w:rsid w:val="001C6618"/>
    <w:rsid w:val="001C7CD1"/>
    <w:rsid w:val="001D0EA7"/>
    <w:rsid w:val="001D1A52"/>
    <w:rsid w:val="001D6B48"/>
    <w:rsid w:val="001D7FEF"/>
    <w:rsid w:val="001E1958"/>
    <w:rsid w:val="001E2D88"/>
    <w:rsid w:val="001E3FF1"/>
    <w:rsid w:val="001E4CA5"/>
    <w:rsid w:val="001E53E4"/>
    <w:rsid w:val="001F0EEB"/>
    <w:rsid w:val="001F14DD"/>
    <w:rsid w:val="001F2EF0"/>
    <w:rsid w:val="001F4E81"/>
    <w:rsid w:val="001F7CEB"/>
    <w:rsid w:val="002008D1"/>
    <w:rsid w:val="00201F2A"/>
    <w:rsid w:val="002051FA"/>
    <w:rsid w:val="00212E31"/>
    <w:rsid w:val="00215100"/>
    <w:rsid w:val="0022169C"/>
    <w:rsid w:val="00223A77"/>
    <w:rsid w:val="0023184C"/>
    <w:rsid w:val="00231F94"/>
    <w:rsid w:val="00233C40"/>
    <w:rsid w:val="00234020"/>
    <w:rsid w:val="00234146"/>
    <w:rsid w:val="002359E3"/>
    <w:rsid w:val="00235A80"/>
    <w:rsid w:val="00241AA8"/>
    <w:rsid w:val="00242016"/>
    <w:rsid w:val="0024221C"/>
    <w:rsid w:val="00242418"/>
    <w:rsid w:val="00247F92"/>
    <w:rsid w:val="00250FA9"/>
    <w:rsid w:val="00255997"/>
    <w:rsid w:val="00256634"/>
    <w:rsid w:val="00261940"/>
    <w:rsid w:val="00261E56"/>
    <w:rsid w:val="00263413"/>
    <w:rsid w:val="00266338"/>
    <w:rsid w:val="00270300"/>
    <w:rsid w:val="00270C40"/>
    <w:rsid w:val="00272667"/>
    <w:rsid w:val="00275CFC"/>
    <w:rsid w:val="00277470"/>
    <w:rsid w:val="00283FD4"/>
    <w:rsid w:val="00284D41"/>
    <w:rsid w:val="00284F3E"/>
    <w:rsid w:val="002859DE"/>
    <w:rsid w:val="00285C25"/>
    <w:rsid w:val="00287A72"/>
    <w:rsid w:val="00293815"/>
    <w:rsid w:val="00295BAC"/>
    <w:rsid w:val="002A6643"/>
    <w:rsid w:val="002B0E39"/>
    <w:rsid w:val="002B2CB3"/>
    <w:rsid w:val="002B3183"/>
    <w:rsid w:val="002B35F4"/>
    <w:rsid w:val="002B5325"/>
    <w:rsid w:val="002B5933"/>
    <w:rsid w:val="002B7F03"/>
    <w:rsid w:val="002C00E2"/>
    <w:rsid w:val="002C4B9E"/>
    <w:rsid w:val="002D0CB6"/>
    <w:rsid w:val="002D2340"/>
    <w:rsid w:val="002E0C62"/>
    <w:rsid w:val="002E7ED8"/>
    <w:rsid w:val="002F0251"/>
    <w:rsid w:val="002F167E"/>
    <w:rsid w:val="002F2146"/>
    <w:rsid w:val="002F2602"/>
    <w:rsid w:val="002F2CA8"/>
    <w:rsid w:val="002F343E"/>
    <w:rsid w:val="002F352F"/>
    <w:rsid w:val="002F3F2F"/>
    <w:rsid w:val="002F4833"/>
    <w:rsid w:val="002F54FF"/>
    <w:rsid w:val="00303461"/>
    <w:rsid w:val="003048CE"/>
    <w:rsid w:val="00304D29"/>
    <w:rsid w:val="0030560B"/>
    <w:rsid w:val="003058F9"/>
    <w:rsid w:val="00306C92"/>
    <w:rsid w:val="003114C2"/>
    <w:rsid w:val="003128C9"/>
    <w:rsid w:val="00314693"/>
    <w:rsid w:val="0031470D"/>
    <w:rsid w:val="00322CDE"/>
    <w:rsid w:val="003259C8"/>
    <w:rsid w:val="003262AA"/>
    <w:rsid w:val="00327797"/>
    <w:rsid w:val="00330A7F"/>
    <w:rsid w:val="00332486"/>
    <w:rsid w:val="003332B5"/>
    <w:rsid w:val="00342129"/>
    <w:rsid w:val="003421FD"/>
    <w:rsid w:val="00342710"/>
    <w:rsid w:val="00344CD1"/>
    <w:rsid w:val="003461BD"/>
    <w:rsid w:val="00353615"/>
    <w:rsid w:val="0035380D"/>
    <w:rsid w:val="00356C53"/>
    <w:rsid w:val="003614C1"/>
    <w:rsid w:val="00367CB3"/>
    <w:rsid w:val="0037377F"/>
    <w:rsid w:val="00375106"/>
    <w:rsid w:val="00375711"/>
    <w:rsid w:val="0037780A"/>
    <w:rsid w:val="00381325"/>
    <w:rsid w:val="00381FD0"/>
    <w:rsid w:val="003824AF"/>
    <w:rsid w:val="00384D99"/>
    <w:rsid w:val="00384F9F"/>
    <w:rsid w:val="00386AB2"/>
    <w:rsid w:val="003913AC"/>
    <w:rsid w:val="003925E1"/>
    <w:rsid w:val="003926D7"/>
    <w:rsid w:val="00395B5C"/>
    <w:rsid w:val="003A0BB9"/>
    <w:rsid w:val="003A0EE8"/>
    <w:rsid w:val="003A18C0"/>
    <w:rsid w:val="003A49D0"/>
    <w:rsid w:val="003A6BA2"/>
    <w:rsid w:val="003B6E4E"/>
    <w:rsid w:val="003C060E"/>
    <w:rsid w:val="003C2171"/>
    <w:rsid w:val="003C47BA"/>
    <w:rsid w:val="003C5C19"/>
    <w:rsid w:val="003D1D4D"/>
    <w:rsid w:val="003D20E0"/>
    <w:rsid w:val="003D3637"/>
    <w:rsid w:val="003D6881"/>
    <w:rsid w:val="003D7776"/>
    <w:rsid w:val="003E0145"/>
    <w:rsid w:val="003E3A44"/>
    <w:rsid w:val="003E3F44"/>
    <w:rsid w:val="003E7EF0"/>
    <w:rsid w:val="003F0B57"/>
    <w:rsid w:val="003F1BF4"/>
    <w:rsid w:val="003F229D"/>
    <w:rsid w:val="003F25E6"/>
    <w:rsid w:val="003F2979"/>
    <w:rsid w:val="003F43AB"/>
    <w:rsid w:val="003F5032"/>
    <w:rsid w:val="003F7EEC"/>
    <w:rsid w:val="00401E3C"/>
    <w:rsid w:val="00403C76"/>
    <w:rsid w:val="004051A2"/>
    <w:rsid w:val="0040710E"/>
    <w:rsid w:val="0041629B"/>
    <w:rsid w:val="00417981"/>
    <w:rsid w:val="00425FA2"/>
    <w:rsid w:val="00432DC7"/>
    <w:rsid w:val="004335C5"/>
    <w:rsid w:val="0043501B"/>
    <w:rsid w:val="00440453"/>
    <w:rsid w:val="00440788"/>
    <w:rsid w:val="00441B3A"/>
    <w:rsid w:val="00443946"/>
    <w:rsid w:val="00443BF6"/>
    <w:rsid w:val="00445BED"/>
    <w:rsid w:val="00454557"/>
    <w:rsid w:val="00456F67"/>
    <w:rsid w:val="00460056"/>
    <w:rsid w:val="0046233D"/>
    <w:rsid w:val="0046295E"/>
    <w:rsid w:val="00465299"/>
    <w:rsid w:val="004752DB"/>
    <w:rsid w:val="00477AA4"/>
    <w:rsid w:val="00477D9B"/>
    <w:rsid w:val="00482A9A"/>
    <w:rsid w:val="004842C5"/>
    <w:rsid w:val="0048450A"/>
    <w:rsid w:val="00487B4B"/>
    <w:rsid w:val="004907D4"/>
    <w:rsid w:val="00490987"/>
    <w:rsid w:val="00490B37"/>
    <w:rsid w:val="00495BB2"/>
    <w:rsid w:val="00495DC6"/>
    <w:rsid w:val="00497CF4"/>
    <w:rsid w:val="004A0493"/>
    <w:rsid w:val="004A1493"/>
    <w:rsid w:val="004A1D65"/>
    <w:rsid w:val="004A50BE"/>
    <w:rsid w:val="004C0898"/>
    <w:rsid w:val="004C0C8A"/>
    <w:rsid w:val="004C1446"/>
    <w:rsid w:val="004C15AC"/>
    <w:rsid w:val="004C3FB8"/>
    <w:rsid w:val="004C68C3"/>
    <w:rsid w:val="004C6B27"/>
    <w:rsid w:val="004C7BC6"/>
    <w:rsid w:val="004D080F"/>
    <w:rsid w:val="004D0BE8"/>
    <w:rsid w:val="004D1859"/>
    <w:rsid w:val="004D4EF6"/>
    <w:rsid w:val="004D7068"/>
    <w:rsid w:val="004E7676"/>
    <w:rsid w:val="004E7DD6"/>
    <w:rsid w:val="004F2397"/>
    <w:rsid w:val="004F2BA3"/>
    <w:rsid w:val="004F6FC7"/>
    <w:rsid w:val="00500533"/>
    <w:rsid w:val="00502935"/>
    <w:rsid w:val="00503453"/>
    <w:rsid w:val="00503A15"/>
    <w:rsid w:val="0050460D"/>
    <w:rsid w:val="00506750"/>
    <w:rsid w:val="00511749"/>
    <w:rsid w:val="0051285B"/>
    <w:rsid w:val="00512EED"/>
    <w:rsid w:val="00516E96"/>
    <w:rsid w:val="00520E88"/>
    <w:rsid w:val="0052444A"/>
    <w:rsid w:val="0052613D"/>
    <w:rsid w:val="005274E0"/>
    <w:rsid w:val="005305BF"/>
    <w:rsid w:val="00540241"/>
    <w:rsid w:val="005408BC"/>
    <w:rsid w:val="005415FA"/>
    <w:rsid w:val="005420A9"/>
    <w:rsid w:val="0054244C"/>
    <w:rsid w:val="00544EB0"/>
    <w:rsid w:val="00546D9E"/>
    <w:rsid w:val="00550ADD"/>
    <w:rsid w:val="00554827"/>
    <w:rsid w:val="0055541C"/>
    <w:rsid w:val="00555AC4"/>
    <w:rsid w:val="00555C16"/>
    <w:rsid w:val="00556A1C"/>
    <w:rsid w:val="00556C3F"/>
    <w:rsid w:val="00556DF6"/>
    <w:rsid w:val="005572C0"/>
    <w:rsid w:val="00557637"/>
    <w:rsid w:val="005606A2"/>
    <w:rsid w:val="005616D3"/>
    <w:rsid w:val="00562187"/>
    <w:rsid w:val="00565626"/>
    <w:rsid w:val="005669FD"/>
    <w:rsid w:val="0057231E"/>
    <w:rsid w:val="00572CAF"/>
    <w:rsid w:val="0057368E"/>
    <w:rsid w:val="00574DB0"/>
    <w:rsid w:val="005760B4"/>
    <w:rsid w:val="00577E8C"/>
    <w:rsid w:val="00582120"/>
    <w:rsid w:val="00582A8E"/>
    <w:rsid w:val="0058370C"/>
    <w:rsid w:val="00583E54"/>
    <w:rsid w:val="00584449"/>
    <w:rsid w:val="00584EC8"/>
    <w:rsid w:val="00585447"/>
    <w:rsid w:val="00585568"/>
    <w:rsid w:val="00591979"/>
    <w:rsid w:val="00591F18"/>
    <w:rsid w:val="00593EBA"/>
    <w:rsid w:val="00596ECB"/>
    <w:rsid w:val="005A0FA5"/>
    <w:rsid w:val="005A3044"/>
    <w:rsid w:val="005A5CA3"/>
    <w:rsid w:val="005A6560"/>
    <w:rsid w:val="005A6C75"/>
    <w:rsid w:val="005A7788"/>
    <w:rsid w:val="005B3BE8"/>
    <w:rsid w:val="005B5B0E"/>
    <w:rsid w:val="005B6AE2"/>
    <w:rsid w:val="005C1953"/>
    <w:rsid w:val="005C3855"/>
    <w:rsid w:val="005C54ED"/>
    <w:rsid w:val="005C75E7"/>
    <w:rsid w:val="005D0762"/>
    <w:rsid w:val="005D2AB5"/>
    <w:rsid w:val="005D2CA5"/>
    <w:rsid w:val="005D319D"/>
    <w:rsid w:val="005D3263"/>
    <w:rsid w:val="005D4A40"/>
    <w:rsid w:val="005D5B8E"/>
    <w:rsid w:val="005D73F3"/>
    <w:rsid w:val="005E1207"/>
    <w:rsid w:val="005E15D9"/>
    <w:rsid w:val="005E1A80"/>
    <w:rsid w:val="005E2420"/>
    <w:rsid w:val="005E3E06"/>
    <w:rsid w:val="005E4CBB"/>
    <w:rsid w:val="005E6A96"/>
    <w:rsid w:val="005E6AEA"/>
    <w:rsid w:val="005E6B37"/>
    <w:rsid w:val="005E7135"/>
    <w:rsid w:val="005E7CA4"/>
    <w:rsid w:val="005F011B"/>
    <w:rsid w:val="005F1AAA"/>
    <w:rsid w:val="005F2089"/>
    <w:rsid w:val="005F32CE"/>
    <w:rsid w:val="005F515C"/>
    <w:rsid w:val="005F516B"/>
    <w:rsid w:val="005F725F"/>
    <w:rsid w:val="00606233"/>
    <w:rsid w:val="00611DE5"/>
    <w:rsid w:val="006122C1"/>
    <w:rsid w:val="00612CF3"/>
    <w:rsid w:val="00614145"/>
    <w:rsid w:val="00617F8F"/>
    <w:rsid w:val="0062084D"/>
    <w:rsid w:val="0062246B"/>
    <w:rsid w:val="00623894"/>
    <w:rsid w:val="0062561F"/>
    <w:rsid w:val="006303DB"/>
    <w:rsid w:val="00631624"/>
    <w:rsid w:val="006320ED"/>
    <w:rsid w:val="00633119"/>
    <w:rsid w:val="0064539B"/>
    <w:rsid w:val="00652435"/>
    <w:rsid w:val="006528BE"/>
    <w:rsid w:val="00652ED5"/>
    <w:rsid w:val="00653DC2"/>
    <w:rsid w:val="0066029E"/>
    <w:rsid w:val="00667295"/>
    <w:rsid w:val="00671B15"/>
    <w:rsid w:val="00672582"/>
    <w:rsid w:val="00675784"/>
    <w:rsid w:val="00677FF4"/>
    <w:rsid w:val="00681985"/>
    <w:rsid w:val="00684824"/>
    <w:rsid w:val="00685B86"/>
    <w:rsid w:val="00686116"/>
    <w:rsid w:val="0068634C"/>
    <w:rsid w:val="00686CC0"/>
    <w:rsid w:val="00693996"/>
    <w:rsid w:val="00693B5F"/>
    <w:rsid w:val="0069400F"/>
    <w:rsid w:val="00694AAA"/>
    <w:rsid w:val="00696A74"/>
    <w:rsid w:val="00697897"/>
    <w:rsid w:val="00697FBF"/>
    <w:rsid w:val="006A1030"/>
    <w:rsid w:val="006A22C8"/>
    <w:rsid w:val="006A2641"/>
    <w:rsid w:val="006A5409"/>
    <w:rsid w:val="006A5615"/>
    <w:rsid w:val="006A6F9F"/>
    <w:rsid w:val="006B3FCB"/>
    <w:rsid w:val="006B5176"/>
    <w:rsid w:val="006B53CF"/>
    <w:rsid w:val="006C215B"/>
    <w:rsid w:val="006C3A76"/>
    <w:rsid w:val="006D1E4D"/>
    <w:rsid w:val="006E0C7A"/>
    <w:rsid w:val="006E5EF1"/>
    <w:rsid w:val="006F0334"/>
    <w:rsid w:val="006F1E05"/>
    <w:rsid w:val="006F5A41"/>
    <w:rsid w:val="006F7150"/>
    <w:rsid w:val="006F7537"/>
    <w:rsid w:val="007010BE"/>
    <w:rsid w:val="00701123"/>
    <w:rsid w:val="00702377"/>
    <w:rsid w:val="00702B24"/>
    <w:rsid w:val="007055E5"/>
    <w:rsid w:val="007064B4"/>
    <w:rsid w:val="00711604"/>
    <w:rsid w:val="00716B54"/>
    <w:rsid w:val="00717413"/>
    <w:rsid w:val="007228FE"/>
    <w:rsid w:val="00723324"/>
    <w:rsid w:val="00724AE7"/>
    <w:rsid w:val="00731181"/>
    <w:rsid w:val="007351EC"/>
    <w:rsid w:val="00740DCD"/>
    <w:rsid w:val="00742C42"/>
    <w:rsid w:val="00743E87"/>
    <w:rsid w:val="0074428E"/>
    <w:rsid w:val="00744856"/>
    <w:rsid w:val="00744BE4"/>
    <w:rsid w:val="00745937"/>
    <w:rsid w:val="007531E9"/>
    <w:rsid w:val="00762146"/>
    <w:rsid w:val="00764B9B"/>
    <w:rsid w:val="00765863"/>
    <w:rsid w:val="007704D7"/>
    <w:rsid w:val="007723FE"/>
    <w:rsid w:val="00772C16"/>
    <w:rsid w:val="00773A14"/>
    <w:rsid w:val="007742B6"/>
    <w:rsid w:val="007766E1"/>
    <w:rsid w:val="0078140A"/>
    <w:rsid w:val="0078266B"/>
    <w:rsid w:val="00784E37"/>
    <w:rsid w:val="00786F26"/>
    <w:rsid w:val="00793158"/>
    <w:rsid w:val="00794500"/>
    <w:rsid w:val="00795B2D"/>
    <w:rsid w:val="00795E33"/>
    <w:rsid w:val="00796CF3"/>
    <w:rsid w:val="007971D1"/>
    <w:rsid w:val="007A0B57"/>
    <w:rsid w:val="007A11B7"/>
    <w:rsid w:val="007A14CB"/>
    <w:rsid w:val="007A30FF"/>
    <w:rsid w:val="007A3C2D"/>
    <w:rsid w:val="007A52A0"/>
    <w:rsid w:val="007A621B"/>
    <w:rsid w:val="007B3C0E"/>
    <w:rsid w:val="007B777C"/>
    <w:rsid w:val="007C1CC3"/>
    <w:rsid w:val="007C2326"/>
    <w:rsid w:val="007C3B9D"/>
    <w:rsid w:val="007C6059"/>
    <w:rsid w:val="007C6171"/>
    <w:rsid w:val="007C675C"/>
    <w:rsid w:val="007D0CFD"/>
    <w:rsid w:val="007D0DF5"/>
    <w:rsid w:val="007D4437"/>
    <w:rsid w:val="007D4808"/>
    <w:rsid w:val="007D5402"/>
    <w:rsid w:val="007D543F"/>
    <w:rsid w:val="007D702A"/>
    <w:rsid w:val="007E1B8D"/>
    <w:rsid w:val="007E384F"/>
    <w:rsid w:val="007E3FC9"/>
    <w:rsid w:val="007E6EF1"/>
    <w:rsid w:val="007E7CC3"/>
    <w:rsid w:val="007E7F25"/>
    <w:rsid w:val="008013D1"/>
    <w:rsid w:val="00801952"/>
    <w:rsid w:val="00801BED"/>
    <w:rsid w:val="00801F92"/>
    <w:rsid w:val="00802A7C"/>
    <w:rsid w:val="00804BDA"/>
    <w:rsid w:val="0080504F"/>
    <w:rsid w:val="00810353"/>
    <w:rsid w:val="00813637"/>
    <w:rsid w:val="00814A03"/>
    <w:rsid w:val="00815319"/>
    <w:rsid w:val="0081553D"/>
    <w:rsid w:val="008158A0"/>
    <w:rsid w:val="00822A84"/>
    <w:rsid w:val="008230C7"/>
    <w:rsid w:val="00823F05"/>
    <w:rsid w:val="008259F4"/>
    <w:rsid w:val="00834B0B"/>
    <w:rsid w:val="0083544E"/>
    <w:rsid w:val="00836530"/>
    <w:rsid w:val="00850452"/>
    <w:rsid w:val="00850622"/>
    <w:rsid w:val="00851E7A"/>
    <w:rsid w:val="00852410"/>
    <w:rsid w:val="00855736"/>
    <w:rsid w:val="008564FD"/>
    <w:rsid w:val="008608D8"/>
    <w:rsid w:val="00860F99"/>
    <w:rsid w:val="00863674"/>
    <w:rsid w:val="00863919"/>
    <w:rsid w:val="0086667F"/>
    <w:rsid w:val="008670F4"/>
    <w:rsid w:val="0086774F"/>
    <w:rsid w:val="00867DBB"/>
    <w:rsid w:val="00873D0B"/>
    <w:rsid w:val="008749FF"/>
    <w:rsid w:val="008756B1"/>
    <w:rsid w:val="00877C34"/>
    <w:rsid w:val="008808DF"/>
    <w:rsid w:val="00880BFF"/>
    <w:rsid w:val="00884633"/>
    <w:rsid w:val="008847D7"/>
    <w:rsid w:val="00886C71"/>
    <w:rsid w:val="0088702F"/>
    <w:rsid w:val="00890FDB"/>
    <w:rsid w:val="00891B41"/>
    <w:rsid w:val="0089614F"/>
    <w:rsid w:val="008A3F72"/>
    <w:rsid w:val="008B0AB7"/>
    <w:rsid w:val="008B2FDB"/>
    <w:rsid w:val="008B3948"/>
    <w:rsid w:val="008B5C00"/>
    <w:rsid w:val="008C0976"/>
    <w:rsid w:val="008C2D61"/>
    <w:rsid w:val="008C3935"/>
    <w:rsid w:val="008C70EA"/>
    <w:rsid w:val="008D07CB"/>
    <w:rsid w:val="008D2710"/>
    <w:rsid w:val="008D2A49"/>
    <w:rsid w:val="008D4770"/>
    <w:rsid w:val="008E161A"/>
    <w:rsid w:val="008E2A95"/>
    <w:rsid w:val="008E36D1"/>
    <w:rsid w:val="008E61CF"/>
    <w:rsid w:val="008E6330"/>
    <w:rsid w:val="008E6CDE"/>
    <w:rsid w:val="008E7091"/>
    <w:rsid w:val="008F102D"/>
    <w:rsid w:val="008F53A9"/>
    <w:rsid w:val="009001E1"/>
    <w:rsid w:val="00903AD5"/>
    <w:rsid w:val="00904A81"/>
    <w:rsid w:val="0091385D"/>
    <w:rsid w:val="00915DE7"/>
    <w:rsid w:val="009173BA"/>
    <w:rsid w:val="00920064"/>
    <w:rsid w:val="009202B8"/>
    <w:rsid w:val="00921E67"/>
    <w:rsid w:val="00924C66"/>
    <w:rsid w:val="00927C99"/>
    <w:rsid w:val="00927DB0"/>
    <w:rsid w:val="0093048E"/>
    <w:rsid w:val="00932A45"/>
    <w:rsid w:val="00932DF6"/>
    <w:rsid w:val="00940CBA"/>
    <w:rsid w:val="0094474F"/>
    <w:rsid w:val="009462EF"/>
    <w:rsid w:val="00951F6C"/>
    <w:rsid w:val="00952AD9"/>
    <w:rsid w:val="00952C3D"/>
    <w:rsid w:val="00952CF8"/>
    <w:rsid w:val="00956F5B"/>
    <w:rsid w:val="009574A8"/>
    <w:rsid w:val="00957B32"/>
    <w:rsid w:val="00960AB4"/>
    <w:rsid w:val="00960BEC"/>
    <w:rsid w:val="00965A91"/>
    <w:rsid w:val="00972A04"/>
    <w:rsid w:val="00975773"/>
    <w:rsid w:val="009762E9"/>
    <w:rsid w:val="00976CFE"/>
    <w:rsid w:val="00976E4D"/>
    <w:rsid w:val="009775FD"/>
    <w:rsid w:val="009828ED"/>
    <w:rsid w:val="0099273A"/>
    <w:rsid w:val="009A0698"/>
    <w:rsid w:val="009A184D"/>
    <w:rsid w:val="009A267D"/>
    <w:rsid w:val="009A72B7"/>
    <w:rsid w:val="009B1D8E"/>
    <w:rsid w:val="009B2ACA"/>
    <w:rsid w:val="009B3CA7"/>
    <w:rsid w:val="009B4014"/>
    <w:rsid w:val="009B4CF6"/>
    <w:rsid w:val="009B7899"/>
    <w:rsid w:val="009B7D78"/>
    <w:rsid w:val="009C4F9A"/>
    <w:rsid w:val="009D2E81"/>
    <w:rsid w:val="009D3E47"/>
    <w:rsid w:val="009D3EC7"/>
    <w:rsid w:val="009D4371"/>
    <w:rsid w:val="009D500D"/>
    <w:rsid w:val="009D7C2D"/>
    <w:rsid w:val="009E12FD"/>
    <w:rsid w:val="009E14B4"/>
    <w:rsid w:val="009E2A3E"/>
    <w:rsid w:val="009E45DF"/>
    <w:rsid w:val="009E4E80"/>
    <w:rsid w:val="009F0069"/>
    <w:rsid w:val="009F152E"/>
    <w:rsid w:val="009F61F2"/>
    <w:rsid w:val="009F7778"/>
    <w:rsid w:val="00A01E11"/>
    <w:rsid w:val="00A03953"/>
    <w:rsid w:val="00A07450"/>
    <w:rsid w:val="00A12CAA"/>
    <w:rsid w:val="00A17183"/>
    <w:rsid w:val="00A2734D"/>
    <w:rsid w:val="00A27925"/>
    <w:rsid w:val="00A326A8"/>
    <w:rsid w:val="00A351CF"/>
    <w:rsid w:val="00A35BBC"/>
    <w:rsid w:val="00A36CFE"/>
    <w:rsid w:val="00A41808"/>
    <w:rsid w:val="00A41C6D"/>
    <w:rsid w:val="00A429F3"/>
    <w:rsid w:val="00A4359F"/>
    <w:rsid w:val="00A458C8"/>
    <w:rsid w:val="00A53528"/>
    <w:rsid w:val="00A537FC"/>
    <w:rsid w:val="00A55289"/>
    <w:rsid w:val="00A554C6"/>
    <w:rsid w:val="00A5701F"/>
    <w:rsid w:val="00A61915"/>
    <w:rsid w:val="00A631F2"/>
    <w:rsid w:val="00A6417E"/>
    <w:rsid w:val="00A641EF"/>
    <w:rsid w:val="00A669A7"/>
    <w:rsid w:val="00A67EA9"/>
    <w:rsid w:val="00A73B61"/>
    <w:rsid w:val="00A7406B"/>
    <w:rsid w:val="00A74B4D"/>
    <w:rsid w:val="00A761B4"/>
    <w:rsid w:val="00A818F9"/>
    <w:rsid w:val="00A83AD6"/>
    <w:rsid w:val="00A83F6C"/>
    <w:rsid w:val="00A83F9A"/>
    <w:rsid w:val="00A842EE"/>
    <w:rsid w:val="00A8515A"/>
    <w:rsid w:val="00A90AA7"/>
    <w:rsid w:val="00A9196D"/>
    <w:rsid w:val="00A91D14"/>
    <w:rsid w:val="00A92028"/>
    <w:rsid w:val="00A92628"/>
    <w:rsid w:val="00A9357C"/>
    <w:rsid w:val="00A94F69"/>
    <w:rsid w:val="00A95512"/>
    <w:rsid w:val="00A955DF"/>
    <w:rsid w:val="00A96A09"/>
    <w:rsid w:val="00A97883"/>
    <w:rsid w:val="00A97CE1"/>
    <w:rsid w:val="00AB0D50"/>
    <w:rsid w:val="00AB42D1"/>
    <w:rsid w:val="00AB5656"/>
    <w:rsid w:val="00AC0962"/>
    <w:rsid w:val="00AC3DA3"/>
    <w:rsid w:val="00AC59D6"/>
    <w:rsid w:val="00AC5FB8"/>
    <w:rsid w:val="00AC6A24"/>
    <w:rsid w:val="00AD2FB1"/>
    <w:rsid w:val="00AD41B2"/>
    <w:rsid w:val="00AD624F"/>
    <w:rsid w:val="00AE00F2"/>
    <w:rsid w:val="00AE1F8A"/>
    <w:rsid w:val="00AE37FF"/>
    <w:rsid w:val="00AE3FC0"/>
    <w:rsid w:val="00AE45FC"/>
    <w:rsid w:val="00AE4C9B"/>
    <w:rsid w:val="00AE57F7"/>
    <w:rsid w:val="00AF4D68"/>
    <w:rsid w:val="00AF7BDE"/>
    <w:rsid w:val="00B00706"/>
    <w:rsid w:val="00B021EF"/>
    <w:rsid w:val="00B04379"/>
    <w:rsid w:val="00B068EC"/>
    <w:rsid w:val="00B107B1"/>
    <w:rsid w:val="00B13801"/>
    <w:rsid w:val="00B25C1C"/>
    <w:rsid w:val="00B27AC6"/>
    <w:rsid w:val="00B3164F"/>
    <w:rsid w:val="00B338F9"/>
    <w:rsid w:val="00B3438F"/>
    <w:rsid w:val="00B34514"/>
    <w:rsid w:val="00B41135"/>
    <w:rsid w:val="00B4173B"/>
    <w:rsid w:val="00B50DB2"/>
    <w:rsid w:val="00B52437"/>
    <w:rsid w:val="00B55AEA"/>
    <w:rsid w:val="00B57347"/>
    <w:rsid w:val="00B61BE5"/>
    <w:rsid w:val="00B61D31"/>
    <w:rsid w:val="00B63786"/>
    <w:rsid w:val="00B64060"/>
    <w:rsid w:val="00B6565D"/>
    <w:rsid w:val="00B671A6"/>
    <w:rsid w:val="00B70458"/>
    <w:rsid w:val="00B72BBF"/>
    <w:rsid w:val="00B73354"/>
    <w:rsid w:val="00B742BC"/>
    <w:rsid w:val="00B75037"/>
    <w:rsid w:val="00B76413"/>
    <w:rsid w:val="00B76CA4"/>
    <w:rsid w:val="00B76E2E"/>
    <w:rsid w:val="00B94919"/>
    <w:rsid w:val="00B9500E"/>
    <w:rsid w:val="00B95C92"/>
    <w:rsid w:val="00B96128"/>
    <w:rsid w:val="00B96E00"/>
    <w:rsid w:val="00BA12CB"/>
    <w:rsid w:val="00BA481C"/>
    <w:rsid w:val="00BA4CD4"/>
    <w:rsid w:val="00BA5DE0"/>
    <w:rsid w:val="00BA5EEE"/>
    <w:rsid w:val="00BA62F2"/>
    <w:rsid w:val="00BB5181"/>
    <w:rsid w:val="00BB686A"/>
    <w:rsid w:val="00BC0C48"/>
    <w:rsid w:val="00BC7C66"/>
    <w:rsid w:val="00BC7D2B"/>
    <w:rsid w:val="00BD0C38"/>
    <w:rsid w:val="00BD3747"/>
    <w:rsid w:val="00BD4225"/>
    <w:rsid w:val="00BD4EE5"/>
    <w:rsid w:val="00BD695A"/>
    <w:rsid w:val="00BD6E02"/>
    <w:rsid w:val="00BD7AD0"/>
    <w:rsid w:val="00BE1AA5"/>
    <w:rsid w:val="00BE30FF"/>
    <w:rsid w:val="00BE4D9B"/>
    <w:rsid w:val="00BE6935"/>
    <w:rsid w:val="00BE7866"/>
    <w:rsid w:val="00BF066F"/>
    <w:rsid w:val="00BF124E"/>
    <w:rsid w:val="00BF156A"/>
    <w:rsid w:val="00BF763F"/>
    <w:rsid w:val="00BF7E4F"/>
    <w:rsid w:val="00C01F9B"/>
    <w:rsid w:val="00C0469A"/>
    <w:rsid w:val="00C10BFA"/>
    <w:rsid w:val="00C110DA"/>
    <w:rsid w:val="00C12BF1"/>
    <w:rsid w:val="00C12EDB"/>
    <w:rsid w:val="00C14050"/>
    <w:rsid w:val="00C16FAA"/>
    <w:rsid w:val="00C17BF6"/>
    <w:rsid w:val="00C21139"/>
    <w:rsid w:val="00C27372"/>
    <w:rsid w:val="00C27575"/>
    <w:rsid w:val="00C30F10"/>
    <w:rsid w:val="00C31452"/>
    <w:rsid w:val="00C31D9C"/>
    <w:rsid w:val="00C35665"/>
    <w:rsid w:val="00C359F4"/>
    <w:rsid w:val="00C50909"/>
    <w:rsid w:val="00C5250E"/>
    <w:rsid w:val="00C539DA"/>
    <w:rsid w:val="00C56D98"/>
    <w:rsid w:val="00C67848"/>
    <w:rsid w:val="00C72019"/>
    <w:rsid w:val="00C73F38"/>
    <w:rsid w:val="00C75236"/>
    <w:rsid w:val="00C81181"/>
    <w:rsid w:val="00C82570"/>
    <w:rsid w:val="00C84A91"/>
    <w:rsid w:val="00C8529C"/>
    <w:rsid w:val="00C87AA2"/>
    <w:rsid w:val="00C87DE3"/>
    <w:rsid w:val="00C902CF"/>
    <w:rsid w:val="00C94CEF"/>
    <w:rsid w:val="00C959D2"/>
    <w:rsid w:val="00CA1C49"/>
    <w:rsid w:val="00CA1CCA"/>
    <w:rsid w:val="00CA2AA2"/>
    <w:rsid w:val="00CA54B9"/>
    <w:rsid w:val="00CA5933"/>
    <w:rsid w:val="00CA5A75"/>
    <w:rsid w:val="00CB30FC"/>
    <w:rsid w:val="00CB408D"/>
    <w:rsid w:val="00CB51B4"/>
    <w:rsid w:val="00CC5F65"/>
    <w:rsid w:val="00CD01EF"/>
    <w:rsid w:val="00CD0BBD"/>
    <w:rsid w:val="00CD426E"/>
    <w:rsid w:val="00CD6E73"/>
    <w:rsid w:val="00CD73DB"/>
    <w:rsid w:val="00CE4A77"/>
    <w:rsid w:val="00CE58D2"/>
    <w:rsid w:val="00CE59B1"/>
    <w:rsid w:val="00CE7F86"/>
    <w:rsid w:val="00CF166C"/>
    <w:rsid w:val="00CF611C"/>
    <w:rsid w:val="00D000D3"/>
    <w:rsid w:val="00D03DDE"/>
    <w:rsid w:val="00D05652"/>
    <w:rsid w:val="00D1090B"/>
    <w:rsid w:val="00D11F85"/>
    <w:rsid w:val="00D12812"/>
    <w:rsid w:val="00D134B6"/>
    <w:rsid w:val="00D150F2"/>
    <w:rsid w:val="00D154BC"/>
    <w:rsid w:val="00D15616"/>
    <w:rsid w:val="00D173DF"/>
    <w:rsid w:val="00D20B09"/>
    <w:rsid w:val="00D21C6B"/>
    <w:rsid w:val="00D22E08"/>
    <w:rsid w:val="00D26D5A"/>
    <w:rsid w:val="00D278FD"/>
    <w:rsid w:val="00D27EF2"/>
    <w:rsid w:val="00D31684"/>
    <w:rsid w:val="00D33B42"/>
    <w:rsid w:val="00D36EBC"/>
    <w:rsid w:val="00D376BA"/>
    <w:rsid w:val="00D401F6"/>
    <w:rsid w:val="00D406BE"/>
    <w:rsid w:val="00D4221C"/>
    <w:rsid w:val="00D45984"/>
    <w:rsid w:val="00D45B66"/>
    <w:rsid w:val="00D47B26"/>
    <w:rsid w:val="00D52386"/>
    <w:rsid w:val="00D53440"/>
    <w:rsid w:val="00D57B6A"/>
    <w:rsid w:val="00D62A9A"/>
    <w:rsid w:val="00D62B43"/>
    <w:rsid w:val="00D63438"/>
    <w:rsid w:val="00D66476"/>
    <w:rsid w:val="00D66A19"/>
    <w:rsid w:val="00D6780B"/>
    <w:rsid w:val="00D70FC1"/>
    <w:rsid w:val="00D70FCE"/>
    <w:rsid w:val="00D760D0"/>
    <w:rsid w:val="00D7678A"/>
    <w:rsid w:val="00D77207"/>
    <w:rsid w:val="00D77476"/>
    <w:rsid w:val="00D77E8B"/>
    <w:rsid w:val="00D80AAD"/>
    <w:rsid w:val="00D82F7C"/>
    <w:rsid w:val="00D85616"/>
    <w:rsid w:val="00D85D4A"/>
    <w:rsid w:val="00D92D7A"/>
    <w:rsid w:val="00D97BC9"/>
    <w:rsid w:val="00DA13F0"/>
    <w:rsid w:val="00DA19FC"/>
    <w:rsid w:val="00DA7D2E"/>
    <w:rsid w:val="00DB036D"/>
    <w:rsid w:val="00DC2A41"/>
    <w:rsid w:val="00DC3A3A"/>
    <w:rsid w:val="00DC408A"/>
    <w:rsid w:val="00DC6B9B"/>
    <w:rsid w:val="00DD142B"/>
    <w:rsid w:val="00DD2F1E"/>
    <w:rsid w:val="00DD459E"/>
    <w:rsid w:val="00DD4947"/>
    <w:rsid w:val="00DE1CAE"/>
    <w:rsid w:val="00DE267A"/>
    <w:rsid w:val="00DE285F"/>
    <w:rsid w:val="00DE2EC9"/>
    <w:rsid w:val="00DE3EAA"/>
    <w:rsid w:val="00DE460B"/>
    <w:rsid w:val="00DE5317"/>
    <w:rsid w:val="00DE63FF"/>
    <w:rsid w:val="00DE7A0D"/>
    <w:rsid w:val="00DF0147"/>
    <w:rsid w:val="00DF0576"/>
    <w:rsid w:val="00DF54FA"/>
    <w:rsid w:val="00DF5606"/>
    <w:rsid w:val="00E018F2"/>
    <w:rsid w:val="00E05168"/>
    <w:rsid w:val="00E0565F"/>
    <w:rsid w:val="00E057E5"/>
    <w:rsid w:val="00E11370"/>
    <w:rsid w:val="00E147E4"/>
    <w:rsid w:val="00E14823"/>
    <w:rsid w:val="00E155BE"/>
    <w:rsid w:val="00E168D7"/>
    <w:rsid w:val="00E22A02"/>
    <w:rsid w:val="00E232A2"/>
    <w:rsid w:val="00E26620"/>
    <w:rsid w:val="00E33D92"/>
    <w:rsid w:val="00E34B2B"/>
    <w:rsid w:val="00E37DBA"/>
    <w:rsid w:val="00E424FE"/>
    <w:rsid w:val="00E44062"/>
    <w:rsid w:val="00E441EB"/>
    <w:rsid w:val="00E44FC5"/>
    <w:rsid w:val="00E45348"/>
    <w:rsid w:val="00E46D08"/>
    <w:rsid w:val="00E512F7"/>
    <w:rsid w:val="00E524EA"/>
    <w:rsid w:val="00E53E48"/>
    <w:rsid w:val="00E54F76"/>
    <w:rsid w:val="00E557F0"/>
    <w:rsid w:val="00E560F4"/>
    <w:rsid w:val="00E561C4"/>
    <w:rsid w:val="00E56760"/>
    <w:rsid w:val="00E56E42"/>
    <w:rsid w:val="00E622AB"/>
    <w:rsid w:val="00E63826"/>
    <w:rsid w:val="00E6698E"/>
    <w:rsid w:val="00E70172"/>
    <w:rsid w:val="00E702FF"/>
    <w:rsid w:val="00E716F5"/>
    <w:rsid w:val="00E73680"/>
    <w:rsid w:val="00E736DB"/>
    <w:rsid w:val="00E74DB6"/>
    <w:rsid w:val="00E76B1F"/>
    <w:rsid w:val="00E810F0"/>
    <w:rsid w:val="00E82A43"/>
    <w:rsid w:val="00E87A9A"/>
    <w:rsid w:val="00E91801"/>
    <w:rsid w:val="00E92300"/>
    <w:rsid w:val="00E92B96"/>
    <w:rsid w:val="00E92BFF"/>
    <w:rsid w:val="00E9315C"/>
    <w:rsid w:val="00E933A6"/>
    <w:rsid w:val="00E9414C"/>
    <w:rsid w:val="00EA051F"/>
    <w:rsid w:val="00EA1B99"/>
    <w:rsid w:val="00EA5236"/>
    <w:rsid w:val="00EA7637"/>
    <w:rsid w:val="00EB03DD"/>
    <w:rsid w:val="00EB0869"/>
    <w:rsid w:val="00EB7E1F"/>
    <w:rsid w:val="00EC114D"/>
    <w:rsid w:val="00EC17D2"/>
    <w:rsid w:val="00EC1C05"/>
    <w:rsid w:val="00EC67D8"/>
    <w:rsid w:val="00ED210C"/>
    <w:rsid w:val="00EE066D"/>
    <w:rsid w:val="00EE3F65"/>
    <w:rsid w:val="00EE7181"/>
    <w:rsid w:val="00EF0171"/>
    <w:rsid w:val="00EF1A96"/>
    <w:rsid w:val="00EF46E2"/>
    <w:rsid w:val="00F00E3D"/>
    <w:rsid w:val="00F0400E"/>
    <w:rsid w:val="00F0603B"/>
    <w:rsid w:val="00F0758D"/>
    <w:rsid w:val="00F11853"/>
    <w:rsid w:val="00F131D3"/>
    <w:rsid w:val="00F14D44"/>
    <w:rsid w:val="00F15CB0"/>
    <w:rsid w:val="00F16A64"/>
    <w:rsid w:val="00F20763"/>
    <w:rsid w:val="00F22B84"/>
    <w:rsid w:val="00F232EA"/>
    <w:rsid w:val="00F241FE"/>
    <w:rsid w:val="00F300E7"/>
    <w:rsid w:val="00F31CA7"/>
    <w:rsid w:val="00F36155"/>
    <w:rsid w:val="00F36AB4"/>
    <w:rsid w:val="00F40342"/>
    <w:rsid w:val="00F4272F"/>
    <w:rsid w:val="00F42EB3"/>
    <w:rsid w:val="00F43BCA"/>
    <w:rsid w:val="00F4630E"/>
    <w:rsid w:val="00F536D5"/>
    <w:rsid w:val="00F541AA"/>
    <w:rsid w:val="00F55E2A"/>
    <w:rsid w:val="00F56DE1"/>
    <w:rsid w:val="00F57777"/>
    <w:rsid w:val="00F615B6"/>
    <w:rsid w:val="00F63FF5"/>
    <w:rsid w:val="00F67EF7"/>
    <w:rsid w:val="00F70D8F"/>
    <w:rsid w:val="00F73078"/>
    <w:rsid w:val="00F74212"/>
    <w:rsid w:val="00F86523"/>
    <w:rsid w:val="00F87B49"/>
    <w:rsid w:val="00F958B2"/>
    <w:rsid w:val="00F97725"/>
    <w:rsid w:val="00FA0EB0"/>
    <w:rsid w:val="00FA2304"/>
    <w:rsid w:val="00FA3B55"/>
    <w:rsid w:val="00FA5BDE"/>
    <w:rsid w:val="00FA69C6"/>
    <w:rsid w:val="00FB13D3"/>
    <w:rsid w:val="00FB152F"/>
    <w:rsid w:val="00FB4E2B"/>
    <w:rsid w:val="00FB6DC2"/>
    <w:rsid w:val="00FC081E"/>
    <w:rsid w:val="00FC1FBF"/>
    <w:rsid w:val="00FC3372"/>
    <w:rsid w:val="00FC3553"/>
    <w:rsid w:val="00FC6547"/>
    <w:rsid w:val="00FD0230"/>
    <w:rsid w:val="00FD2B0E"/>
    <w:rsid w:val="00FD725B"/>
    <w:rsid w:val="00FE0096"/>
    <w:rsid w:val="00FE2451"/>
    <w:rsid w:val="00FE3EBA"/>
    <w:rsid w:val="00FE427E"/>
    <w:rsid w:val="00FE4FA0"/>
    <w:rsid w:val="00FE5AF6"/>
    <w:rsid w:val="00FE6EB7"/>
    <w:rsid w:val="00FE7932"/>
    <w:rsid w:val="00FF2F7B"/>
    <w:rsid w:val="00FF62B0"/>
    <w:rsid w:val="00FF6C59"/>
    <w:rsid w:val="2DF74DEA"/>
    <w:rsid w:val="3FA226BF"/>
    <w:rsid w:val="53D79584"/>
    <w:rsid w:val="6FFFDAB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9BB265"/>
  <w15:chartTrackingRefBased/>
  <w15:docId w15:val="{7AD72CC0-D857-4E7C-A241-3BBA09B91E6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fr-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C68C3"/>
    <w:pPr>
      <w:spacing w:after="120" w:line="240" w:lineRule="auto"/>
    </w:pPr>
    <w:rPr>
      <w:color w:val="002060"/>
    </w:rPr>
  </w:style>
  <w:style w:type="paragraph" w:styleId="Titre1">
    <w:name w:val="heading 1"/>
    <w:basedOn w:val="Normal"/>
    <w:next w:val="Normal"/>
    <w:link w:val="Titre1Car"/>
    <w:uiPriority w:val="9"/>
    <w:qFormat/>
    <w:rsid w:val="004C68C3"/>
    <w:pPr>
      <w:keepNext/>
      <w:keepLines/>
      <w:spacing w:before="240" w:after="240"/>
      <w:outlineLvl w:val="0"/>
    </w:pPr>
    <w:rPr>
      <w:rFonts w:ascii="Arial Black" w:hAnsi="Arial Black" w:eastAsiaTheme="majorEastAsia" w:cstheme="majorBidi"/>
      <w:b/>
      <w:color w:val="EC1447"/>
      <w:szCs w:val="32"/>
    </w:rPr>
  </w:style>
  <w:style w:type="paragraph" w:styleId="Titre2">
    <w:name w:val="heading 2"/>
    <w:basedOn w:val="Normal"/>
    <w:next w:val="Normal"/>
    <w:link w:val="Titre2Car"/>
    <w:uiPriority w:val="9"/>
    <w:unhideWhenUsed/>
    <w:qFormat/>
    <w:rsid w:val="004C68C3"/>
    <w:pPr>
      <w:keepNext/>
      <w:keepLines/>
      <w:spacing w:before="40"/>
      <w:outlineLvl w:val="1"/>
    </w:pPr>
    <w:rPr>
      <w:rFonts w:eastAsiaTheme="majorEastAsia" w:cstheme="majorBidi"/>
      <w:b/>
      <w:color w:val="00B0F0"/>
      <w:szCs w:val="26"/>
    </w:rPr>
  </w:style>
  <w:style w:type="paragraph" w:styleId="Titre3">
    <w:name w:val="heading 3"/>
    <w:basedOn w:val="Normal"/>
    <w:next w:val="Normal"/>
    <w:link w:val="Titre3Car"/>
    <w:uiPriority w:val="9"/>
    <w:unhideWhenUsed/>
    <w:qFormat/>
    <w:rsid w:val="004C68C3"/>
    <w:pPr>
      <w:keepNext/>
      <w:keepLines/>
      <w:spacing w:before="40"/>
      <w:outlineLvl w:val="2"/>
    </w:pPr>
    <w:rPr>
      <w:rFonts w:eastAsiaTheme="majorEastAsia" w:cstheme="majorBidi"/>
      <w:b/>
      <w:color w:val="7030A0"/>
      <w:szCs w:val="24"/>
    </w:rPr>
  </w:style>
  <w:style w:type="paragraph" w:styleId="Titre4">
    <w:name w:val="heading 4"/>
    <w:basedOn w:val="Normal"/>
    <w:next w:val="Normal"/>
    <w:link w:val="Titre4Car"/>
    <w:uiPriority w:val="9"/>
    <w:unhideWhenUsed/>
    <w:qFormat/>
    <w:rsid w:val="004C68C3"/>
    <w:pPr>
      <w:outlineLvl w:val="3"/>
    </w:pPr>
    <w:rPr>
      <w:b/>
      <w:bCs/>
      <w:color w:val="E36C0A" w:themeColor="accent6" w:themeShade="BF"/>
    </w:rPr>
  </w:style>
  <w:style w:type="paragraph" w:styleId="Titre5">
    <w:name w:val="heading 5"/>
    <w:basedOn w:val="Normal"/>
    <w:next w:val="Normal"/>
    <w:link w:val="Titre5Car"/>
    <w:uiPriority w:val="9"/>
    <w:semiHidden/>
    <w:unhideWhenUsed/>
    <w:qFormat/>
    <w:rsid w:val="004C68C3"/>
    <w:pPr>
      <w:keepNext/>
      <w:keepLines/>
      <w:spacing w:before="40" w:after="0"/>
      <w:outlineLvl w:val="4"/>
    </w:pPr>
    <w:rPr>
      <w:rFonts w:asciiTheme="majorHAnsi" w:hAnsiTheme="majorHAnsi"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6F7537"/>
    <w:pPr>
      <w:keepNext/>
      <w:keepLines/>
      <w:spacing w:before="40" w:after="0"/>
      <w:outlineLvl w:val="5"/>
    </w:pPr>
    <w:rPr>
      <w:rFonts w:asciiTheme="majorHAnsi" w:hAnsiTheme="majorHAnsi" w:eastAsiaTheme="majorEastAsia" w:cstheme="majorBidi"/>
      <w:color w:val="243F60" w:themeColor="accent1" w:themeShade="7F"/>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Commande" w:customStyle="1">
    <w:name w:val="Commande"/>
    <w:basedOn w:val="Policepardfaut"/>
    <w:uiPriority w:val="1"/>
    <w:qFormat/>
    <w:rsid w:val="004C68C3"/>
    <w:rPr>
      <w:rFonts w:ascii="Source Code Pro" w:hAnsi="Source Code Pro"/>
      <w:b/>
      <w:bCs/>
      <w:color w:val="FF0000"/>
      <w:sz w:val="20"/>
      <w:szCs w:val="20"/>
      <w:lang w:val="en-CA"/>
    </w:rPr>
  </w:style>
  <w:style w:type="paragraph" w:styleId="Commentaire">
    <w:name w:val="annotation text"/>
    <w:basedOn w:val="Normal"/>
    <w:link w:val="CommentaireCar"/>
    <w:uiPriority w:val="99"/>
    <w:semiHidden/>
    <w:unhideWhenUsed/>
    <w:rsid w:val="004C68C3"/>
    <w:rPr>
      <w:sz w:val="20"/>
      <w:szCs w:val="20"/>
    </w:rPr>
  </w:style>
  <w:style w:type="character" w:styleId="CommentaireCar" w:customStyle="1">
    <w:name w:val="Commentaire Car"/>
    <w:basedOn w:val="Policepardfaut"/>
    <w:link w:val="Commentaire"/>
    <w:uiPriority w:val="99"/>
    <w:semiHidden/>
    <w:rsid w:val="004C68C3"/>
    <w:rPr>
      <w:color w:val="002060"/>
      <w:sz w:val="20"/>
      <w:szCs w:val="20"/>
    </w:rPr>
  </w:style>
  <w:style w:type="paragraph" w:styleId="En-tte">
    <w:name w:val="header"/>
    <w:basedOn w:val="Normal"/>
    <w:link w:val="En-tteCar"/>
    <w:uiPriority w:val="99"/>
    <w:unhideWhenUsed/>
    <w:rsid w:val="004C68C3"/>
    <w:pPr>
      <w:tabs>
        <w:tab w:val="center" w:pos="4320"/>
        <w:tab w:val="right" w:pos="8640"/>
      </w:tabs>
      <w:spacing w:after="0"/>
    </w:pPr>
  </w:style>
  <w:style w:type="character" w:styleId="En-tteCar" w:customStyle="1">
    <w:name w:val="En-tête Car"/>
    <w:basedOn w:val="Policepardfaut"/>
    <w:link w:val="En-tte"/>
    <w:uiPriority w:val="99"/>
    <w:qFormat/>
    <w:rsid w:val="004C68C3"/>
    <w:rPr>
      <w:color w:val="002060"/>
    </w:rPr>
  </w:style>
  <w:style w:type="character" w:styleId="epubempstrong" w:customStyle="1">
    <w:name w:val="epub__empstrong"/>
    <w:basedOn w:val="Policepardfaut"/>
    <w:rsid w:val="004C68C3"/>
  </w:style>
  <w:style w:type="table" w:styleId="Grilledutableau">
    <w:name w:val="Table Grid"/>
    <w:basedOn w:val="TableauNormal"/>
    <w:uiPriority w:val="59"/>
    <w:rsid w:val="004C68C3"/>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Lienhypertexte">
    <w:name w:val="Hyperlink"/>
    <w:basedOn w:val="Policepardfaut"/>
    <w:uiPriority w:val="99"/>
    <w:unhideWhenUsed/>
    <w:rsid w:val="004C68C3"/>
    <w:rPr>
      <w:color w:val="0000FF"/>
      <w:u w:val="single"/>
    </w:rPr>
  </w:style>
  <w:style w:type="character" w:styleId="Lienhypertextesuivivisit">
    <w:name w:val="FollowedHyperlink"/>
    <w:basedOn w:val="Policepardfaut"/>
    <w:uiPriority w:val="99"/>
    <w:semiHidden/>
    <w:unhideWhenUsed/>
    <w:rsid w:val="004C68C3"/>
    <w:rPr>
      <w:color w:val="800080" w:themeColor="followedHyperlink"/>
      <w:u w:val="single"/>
    </w:rPr>
  </w:style>
  <w:style w:type="table" w:styleId="Listeclaire-Accent3">
    <w:name w:val="Light List Accent 3"/>
    <w:basedOn w:val="TableauNormal"/>
    <w:uiPriority w:val="61"/>
    <w:rsid w:val="004C68C3"/>
    <w:pPr>
      <w:spacing w:line="240" w:lineRule="auto"/>
    </w:pPr>
    <w:rPr>
      <w:rFonts w:eastAsiaTheme="minorEastAsia"/>
      <w:lang w:eastAsia="fr-CA"/>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character" w:styleId="Marquedecommentaire">
    <w:name w:val="annotation reference"/>
    <w:basedOn w:val="Policepardfaut"/>
    <w:uiPriority w:val="99"/>
    <w:semiHidden/>
    <w:unhideWhenUsed/>
    <w:rsid w:val="004C68C3"/>
    <w:rPr>
      <w:sz w:val="16"/>
      <w:szCs w:val="16"/>
    </w:rPr>
  </w:style>
  <w:style w:type="character" w:styleId="Mentionnonrsolue">
    <w:name w:val="Unresolved Mention"/>
    <w:basedOn w:val="Policepardfaut"/>
    <w:uiPriority w:val="99"/>
    <w:semiHidden/>
    <w:unhideWhenUsed/>
    <w:rsid w:val="004C68C3"/>
    <w:rPr>
      <w:color w:val="605E5C"/>
      <w:shd w:val="clear" w:color="auto" w:fill="E1DFDD"/>
    </w:rPr>
  </w:style>
  <w:style w:type="paragraph" w:styleId="Objetducommentaire">
    <w:name w:val="annotation subject"/>
    <w:basedOn w:val="Commentaire"/>
    <w:next w:val="Commentaire"/>
    <w:link w:val="ObjetducommentaireCar"/>
    <w:uiPriority w:val="99"/>
    <w:semiHidden/>
    <w:unhideWhenUsed/>
    <w:rsid w:val="004C68C3"/>
    <w:rPr>
      <w:b/>
      <w:bCs/>
    </w:rPr>
  </w:style>
  <w:style w:type="character" w:styleId="ObjetducommentaireCar" w:customStyle="1">
    <w:name w:val="Objet du commentaire Car"/>
    <w:basedOn w:val="CommentaireCar"/>
    <w:link w:val="Objetducommentaire"/>
    <w:uiPriority w:val="99"/>
    <w:semiHidden/>
    <w:rsid w:val="004C68C3"/>
    <w:rPr>
      <w:b/>
      <w:bCs/>
      <w:color w:val="002060"/>
      <w:sz w:val="20"/>
      <w:szCs w:val="20"/>
    </w:rPr>
  </w:style>
  <w:style w:type="paragraph" w:styleId="Paragraphedeliste">
    <w:name w:val="List Paragraph"/>
    <w:basedOn w:val="Normal"/>
    <w:uiPriority w:val="34"/>
    <w:qFormat/>
    <w:rsid w:val="004C68C3"/>
    <w:pPr>
      <w:ind w:left="720"/>
      <w:contextualSpacing/>
    </w:pPr>
  </w:style>
  <w:style w:type="paragraph" w:styleId="Pieddepage">
    <w:name w:val="footer"/>
    <w:basedOn w:val="Normal"/>
    <w:link w:val="PieddepageCar"/>
    <w:uiPriority w:val="99"/>
    <w:unhideWhenUsed/>
    <w:rsid w:val="004C68C3"/>
    <w:pPr>
      <w:tabs>
        <w:tab w:val="center" w:pos="4320"/>
        <w:tab w:val="right" w:pos="8640"/>
      </w:tabs>
      <w:spacing w:after="0"/>
    </w:pPr>
  </w:style>
  <w:style w:type="character" w:styleId="PieddepageCar" w:customStyle="1">
    <w:name w:val="Pied de page Car"/>
    <w:basedOn w:val="Policepardfaut"/>
    <w:link w:val="Pieddepage"/>
    <w:uiPriority w:val="99"/>
    <w:qFormat/>
    <w:rsid w:val="004C68C3"/>
    <w:rPr>
      <w:color w:val="002060"/>
    </w:rPr>
  </w:style>
  <w:style w:type="paragraph" w:styleId="Sansinterligne">
    <w:name w:val="No Spacing"/>
    <w:uiPriority w:val="1"/>
    <w:qFormat/>
    <w:rsid w:val="004C68C3"/>
    <w:pPr>
      <w:spacing w:line="240" w:lineRule="auto"/>
    </w:pPr>
    <w:rPr>
      <w:color w:val="002060"/>
    </w:rPr>
  </w:style>
  <w:style w:type="character" w:styleId="Sortie" w:customStyle="1">
    <w:name w:val="Sortie"/>
    <w:basedOn w:val="Policepardfaut"/>
    <w:uiPriority w:val="1"/>
    <w:qFormat/>
    <w:rsid w:val="00921E67"/>
    <w:rPr>
      <w:rFonts w:ascii="Source Code Pro" w:hAnsi="Source Code Pro"/>
      <w:b/>
      <w:bCs/>
      <w:color w:val="00B050"/>
      <w:sz w:val="20"/>
      <w:szCs w:val="20"/>
      <w:lang w:val="en-CA"/>
    </w:rPr>
  </w:style>
  <w:style w:type="table" w:styleId="TableauGrille1Clair-Accentuation1">
    <w:name w:val="Grid Table 1 Light Accent 1"/>
    <w:basedOn w:val="TableauNormal"/>
    <w:uiPriority w:val="46"/>
    <w:rsid w:val="004C68C3"/>
    <w:pPr>
      <w:spacing w:line="240" w:lineRule="auto"/>
    </w:pPr>
    <w:tblPr>
      <w:tblStyleRowBandSize w:val="1"/>
      <w:tblStyleColBandSize w:val="1"/>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Pr>
    <w:tblStylePr w:type="firstRow">
      <w:rPr>
        <w:b/>
        <w:bCs/>
      </w:rPr>
      <w:tblPr/>
      <w:tcPr>
        <w:tcBorders>
          <w:bottom w:val="single" w:color="95B3D7" w:themeColor="accent1" w:themeTint="99" w:sz="12" w:space="0"/>
        </w:tcBorders>
      </w:tcPr>
    </w:tblStylePr>
    <w:tblStylePr w:type="lastRow">
      <w:rPr>
        <w:b/>
        <w:bCs/>
      </w:rPr>
      <w:tblPr/>
      <w:tcPr>
        <w:tcBorders>
          <w:top w:val="double" w:color="95B3D7" w:themeColor="accent1" w:themeTint="99" w:sz="2" w:space="0"/>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4C68C3"/>
    <w:pPr>
      <w:spacing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extedebulles">
    <w:name w:val="Balloon Text"/>
    <w:basedOn w:val="Normal"/>
    <w:link w:val="TextedebullesCar"/>
    <w:uiPriority w:val="99"/>
    <w:semiHidden/>
    <w:unhideWhenUsed/>
    <w:qFormat/>
    <w:rsid w:val="004C68C3"/>
    <w:pPr>
      <w:spacing w:after="0"/>
    </w:pPr>
    <w:rPr>
      <w:rFonts w:ascii="Segoe UI" w:hAnsi="Segoe UI" w:cs="Segoe UI"/>
      <w:sz w:val="18"/>
      <w:szCs w:val="18"/>
    </w:rPr>
  </w:style>
  <w:style w:type="character" w:styleId="TextedebullesCar" w:customStyle="1">
    <w:name w:val="Texte de bulles Car"/>
    <w:basedOn w:val="Policepardfaut"/>
    <w:link w:val="Textedebulles"/>
    <w:uiPriority w:val="99"/>
    <w:semiHidden/>
    <w:qFormat/>
    <w:rsid w:val="004C68C3"/>
    <w:rPr>
      <w:rFonts w:ascii="Segoe UI" w:hAnsi="Segoe UI" w:cs="Segoe UI"/>
      <w:color w:val="002060"/>
      <w:sz w:val="18"/>
      <w:szCs w:val="18"/>
    </w:rPr>
  </w:style>
  <w:style w:type="character" w:styleId="Titre1Car" w:customStyle="1">
    <w:name w:val="Titre 1 Car"/>
    <w:basedOn w:val="Policepardfaut"/>
    <w:link w:val="Titre1"/>
    <w:uiPriority w:val="9"/>
    <w:rsid w:val="004C68C3"/>
    <w:rPr>
      <w:rFonts w:ascii="Arial Black" w:hAnsi="Arial Black" w:eastAsiaTheme="majorEastAsia" w:cstheme="majorBidi"/>
      <w:b/>
      <w:color w:val="EC1447"/>
      <w:szCs w:val="32"/>
    </w:rPr>
  </w:style>
  <w:style w:type="character" w:styleId="Titre2Car" w:customStyle="1">
    <w:name w:val="Titre 2 Car"/>
    <w:basedOn w:val="Policepardfaut"/>
    <w:link w:val="Titre2"/>
    <w:uiPriority w:val="9"/>
    <w:rsid w:val="004C68C3"/>
    <w:rPr>
      <w:rFonts w:eastAsiaTheme="majorEastAsia" w:cstheme="majorBidi"/>
      <w:b/>
      <w:color w:val="00B0F0"/>
      <w:szCs w:val="26"/>
    </w:rPr>
  </w:style>
  <w:style w:type="character" w:styleId="Titre3Car" w:customStyle="1">
    <w:name w:val="Titre 3 Car"/>
    <w:basedOn w:val="Policepardfaut"/>
    <w:link w:val="Titre3"/>
    <w:uiPriority w:val="9"/>
    <w:rsid w:val="004C68C3"/>
    <w:rPr>
      <w:rFonts w:eastAsiaTheme="majorEastAsia" w:cstheme="majorBidi"/>
      <w:b/>
      <w:color w:val="7030A0"/>
      <w:szCs w:val="24"/>
    </w:rPr>
  </w:style>
  <w:style w:type="character" w:styleId="Titre4Car" w:customStyle="1">
    <w:name w:val="Titre 4 Car"/>
    <w:basedOn w:val="Policepardfaut"/>
    <w:link w:val="Titre4"/>
    <w:uiPriority w:val="9"/>
    <w:rsid w:val="004C68C3"/>
    <w:rPr>
      <w:b/>
      <w:bCs/>
      <w:color w:val="E36C0A" w:themeColor="accent6" w:themeShade="BF"/>
    </w:rPr>
  </w:style>
  <w:style w:type="character" w:styleId="Titre5Car" w:customStyle="1">
    <w:name w:val="Titre 5 Car"/>
    <w:basedOn w:val="Policepardfaut"/>
    <w:link w:val="Titre5"/>
    <w:uiPriority w:val="9"/>
    <w:semiHidden/>
    <w:rsid w:val="004C68C3"/>
    <w:rPr>
      <w:rFonts w:asciiTheme="majorHAnsi" w:hAnsiTheme="majorHAnsi" w:eastAsiaTheme="majorEastAsia" w:cstheme="majorBidi"/>
      <w:color w:val="365F91" w:themeColor="accent1" w:themeShade="BF"/>
    </w:rPr>
  </w:style>
  <w:style w:type="paragraph" w:styleId="Notedebasdepage">
    <w:name w:val="footnote text"/>
    <w:basedOn w:val="Normal"/>
    <w:link w:val="NotedebasdepageCar"/>
    <w:uiPriority w:val="99"/>
    <w:semiHidden/>
    <w:unhideWhenUsed/>
    <w:rsid w:val="005E1A80"/>
    <w:pPr>
      <w:spacing w:after="0"/>
    </w:pPr>
    <w:rPr>
      <w:sz w:val="20"/>
      <w:szCs w:val="20"/>
    </w:rPr>
  </w:style>
  <w:style w:type="character" w:styleId="NotedebasdepageCar" w:customStyle="1">
    <w:name w:val="Note de bas de page Car"/>
    <w:basedOn w:val="Policepardfaut"/>
    <w:link w:val="Notedebasdepage"/>
    <w:uiPriority w:val="99"/>
    <w:semiHidden/>
    <w:rsid w:val="005E1A80"/>
    <w:rPr>
      <w:color w:val="002060"/>
      <w:sz w:val="20"/>
      <w:szCs w:val="20"/>
    </w:rPr>
  </w:style>
  <w:style w:type="character" w:styleId="Appelnotedebasdep">
    <w:name w:val="footnote reference"/>
    <w:basedOn w:val="Policepardfaut"/>
    <w:uiPriority w:val="99"/>
    <w:semiHidden/>
    <w:unhideWhenUsed/>
    <w:rsid w:val="005E1A80"/>
    <w:rPr>
      <w:vertAlign w:val="superscript"/>
    </w:rPr>
  </w:style>
  <w:style w:type="paragraph" w:styleId="En-ttedetabledesmatires">
    <w:name w:val="TOC Heading"/>
    <w:basedOn w:val="Titre1"/>
    <w:next w:val="Normal"/>
    <w:uiPriority w:val="39"/>
    <w:unhideWhenUsed/>
    <w:qFormat/>
    <w:rsid w:val="00E424FE"/>
    <w:pPr>
      <w:spacing w:after="0" w:line="259" w:lineRule="auto"/>
      <w:outlineLvl w:val="9"/>
    </w:pPr>
    <w:rPr>
      <w:rFonts w:asciiTheme="majorHAnsi" w:hAnsiTheme="majorHAnsi"/>
      <w:b w:val="0"/>
      <w:color w:val="365F91" w:themeColor="accent1" w:themeShade="BF"/>
      <w:sz w:val="32"/>
      <w:lang w:eastAsia="fr-CA"/>
    </w:rPr>
  </w:style>
  <w:style w:type="paragraph" w:styleId="TM1">
    <w:name w:val="toc 1"/>
    <w:basedOn w:val="Normal"/>
    <w:next w:val="Normal"/>
    <w:autoRedefine/>
    <w:uiPriority w:val="39"/>
    <w:unhideWhenUsed/>
    <w:rsid w:val="00E424FE"/>
    <w:pPr>
      <w:spacing w:after="100"/>
    </w:pPr>
  </w:style>
  <w:style w:type="paragraph" w:styleId="TM3">
    <w:name w:val="toc 3"/>
    <w:basedOn w:val="Normal"/>
    <w:next w:val="Normal"/>
    <w:autoRedefine/>
    <w:uiPriority w:val="39"/>
    <w:unhideWhenUsed/>
    <w:rsid w:val="00E424FE"/>
    <w:pPr>
      <w:spacing w:after="100"/>
      <w:ind w:left="440"/>
    </w:pPr>
  </w:style>
  <w:style w:type="character" w:styleId="Titre6Car" w:customStyle="1">
    <w:name w:val="Titre 6 Car"/>
    <w:basedOn w:val="Policepardfaut"/>
    <w:link w:val="Titre6"/>
    <w:uiPriority w:val="9"/>
    <w:semiHidden/>
    <w:rsid w:val="006F7537"/>
    <w:rPr>
      <w:rFonts w:asciiTheme="majorHAnsi" w:hAnsiTheme="majorHAnsi" w:eastAsiaTheme="majorEastAsia" w:cstheme="majorBidi"/>
      <w:color w:val="243F60" w:themeColor="accent1" w:themeShade="7F"/>
    </w:rPr>
  </w:style>
  <w:style w:type="paragraph" w:styleId="TM2">
    <w:name w:val="toc 2"/>
    <w:basedOn w:val="Normal"/>
    <w:next w:val="Normal"/>
    <w:autoRedefine/>
    <w:uiPriority w:val="39"/>
    <w:unhideWhenUsed/>
    <w:rsid w:val="00497CF4"/>
    <w:pPr>
      <w:spacing w:after="100"/>
      <w:ind w:left="220"/>
    </w:pPr>
  </w:style>
  <w:style w:type="character" w:styleId="Commandes" w:customStyle="1">
    <w:name w:val="Commandes"/>
    <w:basedOn w:val="Policepardfaut"/>
    <w:uiPriority w:val="1"/>
    <w:rsid w:val="007064B4"/>
    <w:rPr>
      <w:rFonts w:ascii="Courier New" w:hAnsi="Courier New"/>
      <w:b/>
      <w:color w:val="FF0000"/>
    </w:rPr>
  </w:style>
  <w:style w:type="paragraph" w:styleId="Rsultat" w:customStyle="1">
    <w:name w:val="Résultat"/>
    <w:basedOn w:val="Normal"/>
    <w:qFormat/>
    <w:rsid w:val="007064B4"/>
    <w:pPr>
      <w:spacing w:after="0" w:line="276" w:lineRule="auto"/>
    </w:pPr>
    <w:rPr>
      <w:rFonts w:ascii="Arial Narrow" w:hAnsi="Arial Narrow"/>
      <w:b/>
      <w:color w:val="31849B" w:themeColor="accent5" w:themeShade="BF"/>
    </w:rPr>
  </w:style>
  <w:style w:type="character" w:styleId="LienInternet" w:customStyle="1">
    <w:name w:val="Lien Internet"/>
    <w:basedOn w:val="Policepardfaut"/>
    <w:uiPriority w:val="99"/>
    <w:unhideWhenUsed/>
    <w:rsid w:val="0052613D"/>
    <w:rPr>
      <w:color w:val="0000FF" w:themeColor="hyperlink"/>
      <w:u w:val="single"/>
    </w:rPr>
  </w:style>
  <w:style w:type="paragraph" w:styleId="Emphase" w:customStyle="1">
    <w:name w:val="Emphase"/>
    <w:basedOn w:val="Normal"/>
    <w:rsid w:val="0052613D"/>
    <w:rPr>
      <w:rFonts w:ascii="Calibri" w:hAnsi="Calibri" w:eastAsia="Calibri" w:cs="Calibri"/>
      <w:b/>
      <w:bCs/>
      <w:color w:val="00B050"/>
    </w:rPr>
  </w:style>
  <w:style w:type="character" w:styleId="Gras" w:customStyle="1">
    <w:name w:val="Gras"/>
    <w:basedOn w:val="Policepardfaut"/>
    <w:uiPriority w:val="1"/>
    <w:qFormat/>
    <w:rsid w:val="0052613D"/>
    <w:rPr>
      <w:b/>
      <w:bCs/>
      <w:color w:val="00B050"/>
    </w:rPr>
  </w:style>
  <w:style w:type="paragraph" w:styleId="Corpsdetexte">
    <w:name w:val="Body Text"/>
    <w:basedOn w:val="Normal"/>
    <w:link w:val="CorpsdetexteCar"/>
    <w:rsid w:val="0052613D"/>
    <w:pPr>
      <w:spacing w:after="140" w:line="276" w:lineRule="auto"/>
    </w:pPr>
    <w:rPr>
      <w:rFonts w:ascii="Calibri" w:hAnsi="Calibri" w:eastAsia="Calibri" w:cs="Calibri"/>
    </w:rPr>
  </w:style>
  <w:style w:type="character" w:styleId="CorpsdetexteCar" w:customStyle="1">
    <w:name w:val="Corps de texte Car"/>
    <w:basedOn w:val="Policepardfaut"/>
    <w:link w:val="Corpsdetexte"/>
    <w:rsid w:val="0052613D"/>
    <w:rPr>
      <w:rFonts w:ascii="Calibri" w:hAnsi="Calibri" w:eastAsia="Calibri" w:cs="Calibri"/>
      <w:color w:val="002060"/>
    </w:rPr>
  </w:style>
  <w:style w:type="paragraph" w:styleId="Liste">
    <w:name w:val="List"/>
    <w:basedOn w:val="Corpsdetexte"/>
    <w:rsid w:val="0052613D"/>
    <w:rPr>
      <w:rFonts w:cs="Noto Sans Devanagari"/>
    </w:rPr>
  </w:style>
  <w:style w:type="paragraph" w:styleId="Lgende">
    <w:name w:val="caption"/>
    <w:basedOn w:val="Normal"/>
    <w:qFormat/>
    <w:rsid w:val="0052613D"/>
    <w:pPr>
      <w:suppressLineNumbers/>
      <w:spacing w:before="120"/>
    </w:pPr>
    <w:rPr>
      <w:rFonts w:ascii="Calibri" w:hAnsi="Calibri" w:eastAsia="Calibri" w:cs="Noto Sans Devanagari"/>
      <w:i/>
      <w:iCs/>
      <w:sz w:val="24"/>
      <w:szCs w:val="24"/>
    </w:rPr>
  </w:style>
  <w:style w:type="paragraph" w:styleId="Index" w:customStyle="1">
    <w:name w:val="Index"/>
    <w:basedOn w:val="Normal"/>
    <w:qFormat/>
    <w:rsid w:val="0052613D"/>
    <w:pPr>
      <w:suppressLineNumbers/>
    </w:pPr>
    <w:rPr>
      <w:rFonts w:ascii="Calibri" w:hAnsi="Calibri" w:eastAsia="Calibri" w:cs="Noto Sans Devanagari"/>
    </w:rPr>
  </w:style>
  <w:style w:type="table" w:styleId="TableauGrille2-Accentuation1">
    <w:name w:val="Grid Table 2 Accent 1"/>
    <w:basedOn w:val="TableauNormal"/>
    <w:uiPriority w:val="47"/>
    <w:rsid w:val="00D406BE"/>
    <w:pPr>
      <w:spacing w:line="240" w:lineRule="auto"/>
    </w:pPr>
    <w:tblPr>
      <w:tblStyleRowBandSize w:val="1"/>
      <w:tblStyleColBandSize w:val="1"/>
      <w:tblBorders>
        <w:top w:val="single" w:color="95B3D7" w:themeColor="accent1" w:themeTint="99" w:sz="2" w:space="0"/>
        <w:bottom w:val="single" w:color="95B3D7" w:themeColor="accent1" w:themeTint="99" w:sz="2" w:space="0"/>
        <w:insideH w:val="single" w:color="95B3D7" w:themeColor="accent1" w:themeTint="99" w:sz="2" w:space="0"/>
        <w:insideV w:val="single" w:color="95B3D7" w:themeColor="accent1" w:themeTint="99" w:sz="2" w:space="0"/>
      </w:tblBorders>
    </w:tblPr>
    <w:tblStylePr w:type="firstRow">
      <w:rPr>
        <w:b/>
        <w:bCs/>
      </w:rPr>
      <w:tblPr/>
      <w:tcPr>
        <w:tcBorders>
          <w:top w:val="nil"/>
          <w:bottom w:val="single" w:color="95B3D7" w:themeColor="accent1" w:themeTint="99" w:sz="12" w:space="0"/>
          <w:insideH w:val="nil"/>
          <w:insideV w:val="nil"/>
        </w:tcBorders>
        <w:shd w:val="clear" w:color="auto" w:fill="FFFFFF" w:themeFill="background1"/>
      </w:tcPr>
    </w:tblStylePr>
    <w:tblStylePr w:type="lastRow">
      <w:rPr>
        <w:b/>
        <w:bCs/>
      </w:rPr>
      <w:tblPr/>
      <w:tcPr>
        <w:tcBorders>
          <w:top w:val="double" w:color="95B3D7"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simple5">
    <w:name w:val="Plain Table 5"/>
    <w:basedOn w:val="TableauNormal"/>
    <w:uiPriority w:val="45"/>
    <w:rsid w:val="002B0E39"/>
    <w:pPr>
      <w:spacing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1Clair">
    <w:name w:val="Grid Table 1 Light"/>
    <w:basedOn w:val="TableauNormal"/>
    <w:uiPriority w:val="46"/>
    <w:rsid w:val="00652435"/>
    <w:pPr>
      <w:spacing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2350">
      <w:bodyDiv w:val="1"/>
      <w:marLeft w:val="0"/>
      <w:marRight w:val="0"/>
      <w:marTop w:val="0"/>
      <w:marBottom w:val="0"/>
      <w:divBdr>
        <w:top w:val="none" w:sz="0" w:space="0" w:color="auto"/>
        <w:left w:val="none" w:sz="0" w:space="0" w:color="auto"/>
        <w:bottom w:val="none" w:sz="0" w:space="0" w:color="auto"/>
        <w:right w:val="none" w:sz="0" w:space="0" w:color="auto"/>
      </w:divBdr>
      <w:divsChild>
        <w:div w:id="1614049910">
          <w:marLeft w:val="-225"/>
          <w:marRight w:val="-225"/>
          <w:marTop w:val="0"/>
          <w:marBottom w:val="0"/>
          <w:divBdr>
            <w:top w:val="none" w:sz="0" w:space="0" w:color="auto"/>
            <w:left w:val="none" w:sz="0" w:space="0" w:color="auto"/>
            <w:bottom w:val="none" w:sz="0" w:space="0" w:color="auto"/>
            <w:right w:val="none" w:sz="0" w:space="0" w:color="auto"/>
          </w:divBdr>
          <w:divsChild>
            <w:div w:id="1863127624">
              <w:marLeft w:val="0"/>
              <w:marRight w:val="0"/>
              <w:marTop w:val="0"/>
              <w:marBottom w:val="0"/>
              <w:divBdr>
                <w:top w:val="none" w:sz="0" w:space="0" w:color="auto"/>
                <w:left w:val="none" w:sz="0" w:space="0" w:color="auto"/>
                <w:bottom w:val="none" w:sz="0" w:space="0" w:color="auto"/>
                <w:right w:val="none" w:sz="0" w:space="0" w:color="auto"/>
              </w:divBdr>
              <w:divsChild>
                <w:div w:id="431515101">
                  <w:marLeft w:val="0"/>
                  <w:marRight w:val="0"/>
                  <w:marTop w:val="0"/>
                  <w:marBottom w:val="0"/>
                  <w:divBdr>
                    <w:top w:val="none" w:sz="0" w:space="0" w:color="auto"/>
                    <w:left w:val="none" w:sz="0" w:space="0" w:color="auto"/>
                    <w:bottom w:val="none" w:sz="0" w:space="0" w:color="auto"/>
                    <w:right w:val="none" w:sz="0" w:space="0" w:color="auto"/>
                  </w:divBdr>
                </w:div>
              </w:divsChild>
            </w:div>
            <w:div w:id="1640648488">
              <w:marLeft w:val="0"/>
              <w:marRight w:val="0"/>
              <w:marTop w:val="0"/>
              <w:marBottom w:val="0"/>
              <w:divBdr>
                <w:top w:val="none" w:sz="0" w:space="0" w:color="auto"/>
                <w:left w:val="none" w:sz="0" w:space="0" w:color="auto"/>
                <w:bottom w:val="none" w:sz="0" w:space="0" w:color="auto"/>
                <w:right w:val="none" w:sz="0" w:space="0" w:color="auto"/>
              </w:divBdr>
              <w:divsChild>
                <w:div w:id="169457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27672">
          <w:marLeft w:val="0"/>
          <w:marRight w:val="0"/>
          <w:marTop w:val="0"/>
          <w:marBottom w:val="0"/>
          <w:divBdr>
            <w:top w:val="none" w:sz="0" w:space="0" w:color="auto"/>
            <w:left w:val="none" w:sz="0" w:space="0" w:color="auto"/>
            <w:bottom w:val="none" w:sz="0" w:space="0" w:color="auto"/>
            <w:right w:val="none" w:sz="0" w:space="0" w:color="auto"/>
          </w:divBdr>
        </w:div>
      </w:divsChild>
    </w:div>
    <w:div w:id="71202632">
      <w:bodyDiv w:val="1"/>
      <w:marLeft w:val="0"/>
      <w:marRight w:val="0"/>
      <w:marTop w:val="0"/>
      <w:marBottom w:val="0"/>
      <w:divBdr>
        <w:top w:val="none" w:sz="0" w:space="0" w:color="auto"/>
        <w:left w:val="none" w:sz="0" w:space="0" w:color="auto"/>
        <w:bottom w:val="none" w:sz="0" w:space="0" w:color="auto"/>
        <w:right w:val="none" w:sz="0" w:space="0" w:color="auto"/>
      </w:divBdr>
      <w:divsChild>
        <w:div w:id="1152715902">
          <w:marLeft w:val="0"/>
          <w:marRight w:val="0"/>
          <w:marTop w:val="0"/>
          <w:marBottom w:val="0"/>
          <w:divBdr>
            <w:top w:val="none" w:sz="0" w:space="0" w:color="auto"/>
            <w:left w:val="none" w:sz="0" w:space="0" w:color="auto"/>
            <w:bottom w:val="none" w:sz="0" w:space="0" w:color="auto"/>
            <w:right w:val="none" w:sz="0" w:space="0" w:color="auto"/>
          </w:divBdr>
          <w:divsChild>
            <w:div w:id="144515950">
              <w:marLeft w:val="0"/>
              <w:marRight w:val="0"/>
              <w:marTop w:val="0"/>
              <w:marBottom w:val="375"/>
              <w:divBdr>
                <w:top w:val="none" w:sz="0" w:space="0" w:color="auto"/>
                <w:left w:val="none" w:sz="0" w:space="0" w:color="auto"/>
                <w:bottom w:val="none" w:sz="0" w:space="0" w:color="auto"/>
                <w:right w:val="none" w:sz="0" w:space="0" w:color="auto"/>
              </w:divBdr>
              <w:divsChild>
                <w:div w:id="16217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13522">
          <w:marLeft w:val="0"/>
          <w:marRight w:val="0"/>
          <w:marTop w:val="0"/>
          <w:marBottom w:val="0"/>
          <w:divBdr>
            <w:top w:val="none" w:sz="0" w:space="0" w:color="auto"/>
            <w:left w:val="none" w:sz="0" w:space="0" w:color="auto"/>
            <w:bottom w:val="none" w:sz="0" w:space="0" w:color="auto"/>
            <w:right w:val="none" w:sz="0" w:space="0" w:color="auto"/>
          </w:divBdr>
        </w:div>
        <w:div w:id="199783285">
          <w:marLeft w:val="0"/>
          <w:marRight w:val="0"/>
          <w:marTop w:val="0"/>
          <w:marBottom w:val="0"/>
          <w:divBdr>
            <w:top w:val="none" w:sz="0" w:space="0" w:color="auto"/>
            <w:left w:val="none" w:sz="0" w:space="0" w:color="auto"/>
            <w:bottom w:val="none" w:sz="0" w:space="0" w:color="auto"/>
            <w:right w:val="none" w:sz="0" w:space="0" w:color="auto"/>
          </w:divBdr>
          <w:divsChild>
            <w:div w:id="779180218">
              <w:marLeft w:val="0"/>
              <w:marRight w:val="0"/>
              <w:marTop w:val="0"/>
              <w:marBottom w:val="375"/>
              <w:divBdr>
                <w:top w:val="none" w:sz="0" w:space="0" w:color="auto"/>
                <w:left w:val="none" w:sz="0" w:space="0" w:color="auto"/>
                <w:bottom w:val="none" w:sz="0" w:space="0" w:color="auto"/>
                <w:right w:val="none" w:sz="0" w:space="0" w:color="auto"/>
              </w:divBdr>
              <w:divsChild>
                <w:div w:id="18660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20579">
      <w:bodyDiv w:val="1"/>
      <w:marLeft w:val="0"/>
      <w:marRight w:val="0"/>
      <w:marTop w:val="0"/>
      <w:marBottom w:val="0"/>
      <w:divBdr>
        <w:top w:val="none" w:sz="0" w:space="0" w:color="auto"/>
        <w:left w:val="none" w:sz="0" w:space="0" w:color="auto"/>
        <w:bottom w:val="none" w:sz="0" w:space="0" w:color="auto"/>
        <w:right w:val="none" w:sz="0" w:space="0" w:color="auto"/>
      </w:divBdr>
    </w:div>
    <w:div w:id="208566113">
      <w:bodyDiv w:val="1"/>
      <w:marLeft w:val="0"/>
      <w:marRight w:val="0"/>
      <w:marTop w:val="0"/>
      <w:marBottom w:val="0"/>
      <w:divBdr>
        <w:top w:val="none" w:sz="0" w:space="0" w:color="auto"/>
        <w:left w:val="none" w:sz="0" w:space="0" w:color="auto"/>
        <w:bottom w:val="none" w:sz="0" w:space="0" w:color="auto"/>
        <w:right w:val="none" w:sz="0" w:space="0" w:color="auto"/>
      </w:divBdr>
    </w:div>
    <w:div w:id="213205181">
      <w:bodyDiv w:val="1"/>
      <w:marLeft w:val="0"/>
      <w:marRight w:val="0"/>
      <w:marTop w:val="0"/>
      <w:marBottom w:val="0"/>
      <w:divBdr>
        <w:top w:val="none" w:sz="0" w:space="0" w:color="auto"/>
        <w:left w:val="none" w:sz="0" w:space="0" w:color="auto"/>
        <w:bottom w:val="none" w:sz="0" w:space="0" w:color="auto"/>
        <w:right w:val="none" w:sz="0" w:space="0" w:color="auto"/>
      </w:divBdr>
    </w:div>
    <w:div w:id="221524261">
      <w:bodyDiv w:val="1"/>
      <w:marLeft w:val="0"/>
      <w:marRight w:val="0"/>
      <w:marTop w:val="0"/>
      <w:marBottom w:val="0"/>
      <w:divBdr>
        <w:top w:val="none" w:sz="0" w:space="0" w:color="auto"/>
        <w:left w:val="none" w:sz="0" w:space="0" w:color="auto"/>
        <w:bottom w:val="none" w:sz="0" w:space="0" w:color="auto"/>
        <w:right w:val="none" w:sz="0" w:space="0" w:color="auto"/>
      </w:divBdr>
      <w:divsChild>
        <w:div w:id="1816792786">
          <w:marLeft w:val="0"/>
          <w:marRight w:val="0"/>
          <w:marTop w:val="0"/>
          <w:marBottom w:val="0"/>
          <w:divBdr>
            <w:top w:val="none" w:sz="0" w:space="0" w:color="auto"/>
            <w:left w:val="none" w:sz="0" w:space="0" w:color="auto"/>
            <w:bottom w:val="none" w:sz="0" w:space="0" w:color="auto"/>
            <w:right w:val="none" w:sz="0" w:space="0" w:color="auto"/>
          </w:divBdr>
        </w:div>
      </w:divsChild>
    </w:div>
    <w:div w:id="239144760">
      <w:bodyDiv w:val="1"/>
      <w:marLeft w:val="0"/>
      <w:marRight w:val="0"/>
      <w:marTop w:val="0"/>
      <w:marBottom w:val="0"/>
      <w:divBdr>
        <w:top w:val="none" w:sz="0" w:space="0" w:color="auto"/>
        <w:left w:val="none" w:sz="0" w:space="0" w:color="auto"/>
        <w:bottom w:val="none" w:sz="0" w:space="0" w:color="auto"/>
        <w:right w:val="none" w:sz="0" w:space="0" w:color="auto"/>
      </w:divBdr>
      <w:divsChild>
        <w:div w:id="1735003737">
          <w:marLeft w:val="0"/>
          <w:marRight w:val="0"/>
          <w:marTop w:val="0"/>
          <w:marBottom w:val="0"/>
          <w:divBdr>
            <w:top w:val="none" w:sz="0" w:space="0" w:color="auto"/>
            <w:left w:val="none" w:sz="0" w:space="0" w:color="auto"/>
            <w:bottom w:val="none" w:sz="0" w:space="0" w:color="auto"/>
            <w:right w:val="none" w:sz="0" w:space="0" w:color="auto"/>
          </w:divBdr>
          <w:divsChild>
            <w:div w:id="1601911502">
              <w:marLeft w:val="0"/>
              <w:marRight w:val="0"/>
              <w:marTop w:val="0"/>
              <w:marBottom w:val="0"/>
              <w:divBdr>
                <w:top w:val="none" w:sz="0" w:space="0" w:color="auto"/>
                <w:left w:val="none" w:sz="0" w:space="0" w:color="auto"/>
                <w:bottom w:val="none" w:sz="0" w:space="0" w:color="auto"/>
                <w:right w:val="none" w:sz="0" w:space="0" w:color="auto"/>
              </w:divBdr>
            </w:div>
            <w:div w:id="1966500274">
              <w:marLeft w:val="0"/>
              <w:marRight w:val="0"/>
              <w:marTop w:val="0"/>
              <w:marBottom w:val="0"/>
              <w:divBdr>
                <w:top w:val="none" w:sz="0" w:space="0" w:color="auto"/>
                <w:left w:val="none" w:sz="0" w:space="0" w:color="auto"/>
                <w:bottom w:val="none" w:sz="0" w:space="0" w:color="auto"/>
                <w:right w:val="none" w:sz="0" w:space="0" w:color="auto"/>
              </w:divBdr>
              <w:divsChild>
                <w:div w:id="3235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93798">
          <w:marLeft w:val="0"/>
          <w:marRight w:val="0"/>
          <w:marTop w:val="0"/>
          <w:marBottom w:val="0"/>
          <w:divBdr>
            <w:top w:val="none" w:sz="0" w:space="0" w:color="auto"/>
            <w:left w:val="none" w:sz="0" w:space="0" w:color="auto"/>
            <w:bottom w:val="none" w:sz="0" w:space="0" w:color="auto"/>
            <w:right w:val="none" w:sz="0" w:space="0" w:color="auto"/>
          </w:divBdr>
        </w:div>
        <w:div w:id="713119942">
          <w:marLeft w:val="0"/>
          <w:marRight w:val="0"/>
          <w:marTop w:val="0"/>
          <w:marBottom w:val="0"/>
          <w:divBdr>
            <w:top w:val="none" w:sz="0" w:space="0" w:color="auto"/>
            <w:left w:val="none" w:sz="0" w:space="0" w:color="auto"/>
            <w:bottom w:val="none" w:sz="0" w:space="0" w:color="auto"/>
            <w:right w:val="none" w:sz="0" w:space="0" w:color="auto"/>
          </w:divBdr>
          <w:divsChild>
            <w:div w:id="2141415893">
              <w:marLeft w:val="0"/>
              <w:marRight w:val="0"/>
              <w:marTop w:val="0"/>
              <w:marBottom w:val="0"/>
              <w:divBdr>
                <w:top w:val="none" w:sz="0" w:space="0" w:color="auto"/>
                <w:left w:val="none" w:sz="0" w:space="0" w:color="auto"/>
                <w:bottom w:val="none" w:sz="0" w:space="0" w:color="auto"/>
                <w:right w:val="none" w:sz="0" w:space="0" w:color="auto"/>
              </w:divBdr>
            </w:div>
          </w:divsChild>
        </w:div>
        <w:div w:id="40908164">
          <w:marLeft w:val="0"/>
          <w:marRight w:val="0"/>
          <w:marTop w:val="0"/>
          <w:marBottom w:val="0"/>
          <w:divBdr>
            <w:top w:val="none" w:sz="0" w:space="0" w:color="auto"/>
            <w:left w:val="none" w:sz="0" w:space="0" w:color="auto"/>
            <w:bottom w:val="none" w:sz="0" w:space="0" w:color="auto"/>
            <w:right w:val="none" w:sz="0" w:space="0" w:color="auto"/>
          </w:divBdr>
          <w:divsChild>
            <w:div w:id="1330401392">
              <w:marLeft w:val="0"/>
              <w:marRight w:val="0"/>
              <w:marTop w:val="0"/>
              <w:marBottom w:val="0"/>
              <w:divBdr>
                <w:top w:val="none" w:sz="0" w:space="0" w:color="auto"/>
                <w:left w:val="none" w:sz="0" w:space="0" w:color="auto"/>
                <w:bottom w:val="none" w:sz="0" w:space="0" w:color="auto"/>
                <w:right w:val="none" w:sz="0" w:space="0" w:color="auto"/>
              </w:divBdr>
            </w:div>
            <w:div w:id="509952992">
              <w:marLeft w:val="0"/>
              <w:marRight w:val="0"/>
              <w:marTop w:val="0"/>
              <w:marBottom w:val="0"/>
              <w:divBdr>
                <w:top w:val="none" w:sz="0" w:space="0" w:color="auto"/>
                <w:left w:val="none" w:sz="0" w:space="0" w:color="auto"/>
                <w:bottom w:val="none" w:sz="0" w:space="0" w:color="auto"/>
                <w:right w:val="none" w:sz="0" w:space="0" w:color="auto"/>
              </w:divBdr>
              <w:divsChild>
                <w:div w:id="1938978805">
                  <w:marLeft w:val="0"/>
                  <w:marRight w:val="0"/>
                  <w:marTop w:val="0"/>
                  <w:marBottom w:val="0"/>
                  <w:divBdr>
                    <w:top w:val="single" w:sz="6" w:space="0" w:color="CDCDCD"/>
                    <w:left w:val="single" w:sz="6" w:space="0" w:color="CDCDCD"/>
                    <w:bottom w:val="single" w:sz="6" w:space="0" w:color="CDCDCD"/>
                    <w:right w:val="single" w:sz="6" w:space="0" w:color="CDCDCD"/>
                  </w:divBdr>
                </w:div>
              </w:divsChild>
            </w:div>
          </w:divsChild>
        </w:div>
        <w:div w:id="998507574">
          <w:marLeft w:val="0"/>
          <w:marRight w:val="0"/>
          <w:marTop w:val="0"/>
          <w:marBottom w:val="0"/>
          <w:divBdr>
            <w:top w:val="none" w:sz="0" w:space="0" w:color="auto"/>
            <w:left w:val="none" w:sz="0" w:space="0" w:color="auto"/>
            <w:bottom w:val="none" w:sz="0" w:space="0" w:color="auto"/>
            <w:right w:val="none" w:sz="0" w:space="0" w:color="auto"/>
          </w:divBdr>
          <w:divsChild>
            <w:div w:id="504245556">
              <w:marLeft w:val="0"/>
              <w:marRight w:val="0"/>
              <w:marTop w:val="0"/>
              <w:marBottom w:val="0"/>
              <w:divBdr>
                <w:top w:val="none" w:sz="0" w:space="0" w:color="auto"/>
                <w:left w:val="none" w:sz="0" w:space="0" w:color="auto"/>
                <w:bottom w:val="none" w:sz="0" w:space="0" w:color="auto"/>
                <w:right w:val="none" w:sz="0" w:space="0" w:color="auto"/>
              </w:divBdr>
            </w:div>
          </w:divsChild>
        </w:div>
        <w:div w:id="75785706">
          <w:marLeft w:val="0"/>
          <w:marRight w:val="0"/>
          <w:marTop w:val="0"/>
          <w:marBottom w:val="0"/>
          <w:divBdr>
            <w:top w:val="none" w:sz="0" w:space="0" w:color="auto"/>
            <w:left w:val="none" w:sz="0" w:space="0" w:color="auto"/>
            <w:bottom w:val="none" w:sz="0" w:space="0" w:color="auto"/>
            <w:right w:val="none" w:sz="0" w:space="0" w:color="auto"/>
          </w:divBdr>
          <w:divsChild>
            <w:div w:id="199513879">
              <w:marLeft w:val="0"/>
              <w:marRight w:val="0"/>
              <w:marTop w:val="0"/>
              <w:marBottom w:val="0"/>
              <w:divBdr>
                <w:top w:val="none" w:sz="0" w:space="0" w:color="auto"/>
                <w:left w:val="none" w:sz="0" w:space="0" w:color="auto"/>
                <w:bottom w:val="none" w:sz="0" w:space="0" w:color="auto"/>
                <w:right w:val="none" w:sz="0" w:space="0" w:color="auto"/>
              </w:divBdr>
            </w:div>
            <w:div w:id="885484114">
              <w:marLeft w:val="0"/>
              <w:marRight w:val="0"/>
              <w:marTop w:val="0"/>
              <w:marBottom w:val="0"/>
              <w:divBdr>
                <w:top w:val="none" w:sz="0" w:space="0" w:color="auto"/>
                <w:left w:val="none" w:sz="0" w:space="0" w:color="auto"/>
                <w:bottom w:val="none" w:sz="0" w:space="0" w:color="auto"/>
                <w:right w:val="none" w:sz="0" w:space="0" w:color="auto"/>
              </w:divBdr>
              <w:divsChild>
                <w:div w:id="994141783">
                  <w:marLeft w:val="0"/>
                  <w:marRight w:val="0"/>
                  <w:marTop w:val="0"/>
                  <w:marBottom w:val="0"/>
                  <w:divBdr>
                    <w:top w:val="single" w:sz="6" w:space="0" w:color="CDCDCD"/>
                    <w:left w:val="single" w:sz="6" w:space="0" w:color="CDCDCD"/>
                    <w:bottom w:val="single" w:sz="6" w:space="0" w:color="CDCDCD"/>
                    <w:right w:val="single" w:sz="6" w:space="0" w:color="CDCDCD"/>
                  </w:divBdr>
                </w:div>
              </w:divsChild>
            </w:div>
          </w:divsChild>
        </w:div>
        <w:div w:id="2035379770">
          <w:marLeft w:val="0"/>
          <w:marRight w:val="0"/>
          <w:marTop w:val="0"/>
          <w:marBottom w:val="0"/>
          <w:divBdr>
            <w:top w:val="none" w:sz="0" w:space="0" w:color="auto"/>
            <w:left w:val="none" w:sz="0" w:space="0" w:color="auto"/>
            <w:bottom w:val="none" w:sz="0" w:space="0" w:color="auto"/>
            <w:right w:val="none" w:sz="0" w:space="0" w:color="auto"/>
          </w:divBdr>
          <w:divsChild>
            <w:div w:id="1436166865">
              <w:marLeft w:val="0"/>
              <w:marRight w:val="0"/>
              <w:marTop w:val="0"/>
              <w:marBottom w:val="0"/>
              <w:divBdr>
                <w:top w:val="none" w:sz="0" w:space="0" w:color="auto"/>
                <w:left w:val="none" w:sz="0" w:space="0" w:color="auto"/>
                <w:bottom w:val="none" w:sz="0" w:space="0" w:color="auto"/>
                <w:right w:val="none" w:sz="0" w:space="0" w:color="auto"/>
              </w:divBdr>
            </w:div>
            <w:div w:id="1962758463">
              <w:marLeft w:val="0"/>
              <w:marRight w:val="0"/>
              <w:marTop w:val="0"/>
              <w:marBottom w:val="0"/>
              <w:divBdr>
                <w:top w:val="none" w:sz="0" w:space="0" w:color="auto"/>
                <w:left w:val="none" w:sz="0" w:space="0" w:color="auto"/>
                <w:bottom w:val="none" w:sz="0" w:space="0" w:color="auto"/>
                <w:right w:val="none" w:sz="0" w:space="0" w:color="auto"/>
              </w:divBdr>
              <w:divsChild>
                <w:div w:id="1001276147">
                  <w:marLeft w:val="0"/>
                  <w:marRight w:val="0"/>
                  <w:marTop w:val="0"/>
                  <w:marBottom w:val="0"/>
                  <w:divBdr>
                    <w:top w:val="single" w:sz="6" w:space="0" w:color="CDCDCD"/>
                    <w:left w:val="single" w:sz="6" w:space="0" w:color="CDCDCD"/>
                    <w:bottom w:val="single" w:sz="6" w:space="0" w:color="CDCDCD"/>
                    <w:right w:val="single" w:sz="6" w:space="0" w:color="CDCDCD"/>
                  </w:divBdr>
                </w:div>
              </w:divsChild>
            </w:div>
          </w:divsChild>
        </w:div>
        <w:div w:id="947394687">
          <w:marLeft w:val="0"/>
          <w:marRight w:val="0"/>
          <w:marTop w:val="0"/>
          <w:marBottom w:val="0"/>
          <w:divBdr>
            <w:top w:val="none" w:sz="0" w:space="0" w:color="auto"/>
            <w:left w:val="none" w:sz="0" w:space="0" w:color="auto"/>
            <w:bottom w:val="none" w:sz="0" w:space="0" w:color="auto"/>
            <w:right w:val="none" w:sz="0" w:space="0" w:color="auto"/>
          </w:divBdr>
          <w:divsChild>
            <w:div w:id="1461997026">
              <w:marLeft w:val="0"/>
              <w:marRight w:val="0"/>
              <w:marTop w:val="0"/>
              <w:marBottom w:val="0"/>
              <w:divBdr>
                <w:top w:val="none" w:sz="0" w:space="0" w:color="auto"/>
                <w:left w:val="none" w:sz="0" w:space="0" w:color="auto"/>
                <w:bottom w:val="none" w:sz="0" w:space="0" w:color="auto"/>
                <w:right w:val="none" w:sz="0" w:space="0" w:color="auto"/>
              </w:divBdr>
            </w:div>
            <w:div w:id="772431970">
              <w:marLeft w:val="0"/>
              <w:marRight w:val="0"/>
              <w:marTop w:val="0"/>
              <w:marBottom w:val="0"/>
              <w:divBdr>
                <w:top w:val="none" w:sz="0" w:space="0" w:color="auto"/>
                <w:left w:val="none" w:sz="0" w:space="0" w:color="auto"/>
                <w:bottom w:val="none" w:sz="0" w:space="0" w:color="auto"/>
                <w:right w:val="none" w:sz="0" w:space="0" w:color="auto"/>
              </w:divBdr>
              <w:divsChild>
                <w:div w:id="2075273624">
                  <w:marLeft w:val="0"/>
                  <w:marRight w:val="0"/>
                  <w:marTop w:val="0"/>
                  <w:marBottom w:val="0"/>
                  <w:divBdr>
                    <w:top w:val="single" w:sz="6" w:space="0" w:color="CDCDCD"/>
                    <w:left w:val="single" w:sz="6" w:space="0" w:color="CDCDCD"/>
                    <w:bottom w:val="single" w:sz="6" w:space="0" w:color="CDCDCD"/>
                    <w:right w:val="single" w:sz="6" w:space="0" w:color="CDCDCD"/>
                  </w:divBdr>
                </w:div>
              </w:divsChild>
            </w:div>
          </w:divsChild>
        </w:div>
        <w:div w:id="813910294">
          <w:marLeft w:val="0"/>
          <w:marRight w:val="0"/>
          <w:marTop w:val="0"/>
          <w:marBottom w:val="0"/>
          <w:divBdr>
            <w:top w:val="none" w:sz="0" w:space="0" w:color="auto"/>
            <w:left w:val="none" w:sz="0" w:space="0" w:color="auto"/>
            <w:bottom w:val="none" w:sz="0" w:space="0" w:color="auto"/>
            <w:right w:val="none" w:sz="0" w:space="0" w:color="auto"/>
          </w:divBdr>
          <w:divsChild>
            <w:div w:id="1455517762">
              <w:marLeft w:val="0"/>
              <w:marRight w:val="0"/>
              <w:marTop w:val="0"/>
              <w:marBottom w:val="0"/>
              <w:divBdr>
                <w:top w:val="none" w:sz="0" w:space="0" w:color="auto"/>
                <w:left w:val="none" w:sz="0" w:space="0" w:color="auto"/>
                <w:bottom w:val="none" w:sz="0" w:space="0" w:color="auto"/>
                <w:right w:val="none" w:sz="0" w:space="0" w:color="auto"/>
              </w:divBdr>
            </w:div>
            <w:div w:id="508833353">
              <w:marLeft w:val="0"/>
              <w:marRight w:val="0"/>
              <w:marTop w:val="0"/>
              <w:marBottom w:val="0"/>
              <w:divBdr>
                <w:top w:val="none" w:sz="0" w:space="0" w:color="auto"/>
                <w:left w:val="none" w:sz="0" w:space="0" w:color="auto"/>
                <w:bottom w:val="none" w:sz="0" w:space="0" w:color="auto"/>
                <w:right w:val="none" w:sz="0" w:space="0" w:color="auto"/>
              </w:divBdr>
              <w:divsChild>
                <w:div w:id="1064837787">
                  <w:marLeft w:val="0"/>
                  <w:marRight w:val="0"/>
                  <w:marTop w:val="0"/>
                  <w:marBottom w:val="0"/>
                  <w:divBdr>
                    <w:top w:val="single" w:sz="6" w:space="0" w:color="CDCDCD"/>
                    <w:left w:val="single" w:sz="6" w:space="0" w:color="CDCDCD"/>
                    <w:bottom w:val="single" w:sz="6" w:space="0" w:color="CDCDCD"/>
                    <w:right w:val="single" w:sz="6" w:space="0" w:color="CDCDCD"/>
                  </w:divBdr>
                </w:div>
              </w:divsChild>
            </w:div>
          </w:divsChild>
        </w:div>
        <w:div w:id="1954045689">
          <w:marLeft w:val="0"/>
          <w:marRight w:val="0"/>
          <w:marTop w:val="0"/>
          <w:marBottom w:val="0"/>
          <w:divBdr>
            <w:top w:val="none" w:sz="0" w:space="0" w:color="auto"/>
            <w:left w:val="none" w:sz="0" w:space="0" w:color="auto"/>
            <w:bottom w:val="none" w:sz="0" w:space="0" w:color="auto"/>
            <w:right w:val="none" w:sz="0" w:space="0" w:color="auto"/>
          </w:divBdr>
          <w:divsChild>
            <w:div w:id="1896040663">
              <w:marLeft w:val="0"/>
              <w:marRight w:val="0"/>
              <w:marTop w:val="0"/>
              <w:marBottom w:val="0"/>
              <w:divBdr>
                <w:top w:val="none" w:sz="0" w:space="0" w:color="auto"/>
                <w:left w:val="none" w:sz="0" w:space="0" w:color="auto"/>
                <w:bottom w:val="none" w:sz="0" w:space="0" w:color="auto"/>
                <w:right w:val="none" w:sz="0" w:space="0" w:color="auto"/>
              </w:divBdr>
            </w:div>
            <w:div w:id="1438789538">
              <w:marLeft w:val="0"/>
              <w:marRight w:val="0"/>
              <w:marTop w:val="0"/>
              <w:marBottom w:val="0"/>
              <w:divBdr>
                <w:top w:val="none" w:sz="0" w:space="0" w:color="auto"/>
                <w:left w:val="none" w:sz="0" w:space="0" w:color="auto"/>
                <w:bottom w:val="none" w:sz="0" w:space="0" w:color="auto"/>
                <w:right w:val="none" w:sz="0" w:space="0" w:color="auto"/>
              </w:divBdr>
              <w:divsChild>
                <w:div w:id="57628447">
                  <w:marLeft w:val="0"/>
                  <w:marRight w:val="0"/>
                  <w:marTop w:val="0"/>
                  <w:marBottom w:val="0"/>
                  <w:divBdr>
                    <w:top w:val="single" w:sz="6" w:space="0" w:color="CDCDCD"/>
                    <w:left w:val="single" w:sz="6" w:space="0" w:color="CDCDCD"/>
                    <w:bottom w:val="single" w:sz="6" w:space="0" w:color="CDCDCD"/>
                    <w:right w:val="single" w:sz="6" w:space="0" w:color="CDCDCD"/>
                  </w:divBdr>
                </w:div>
              </w:divsChild>
            </w:div>
          </w:divsChild>
        </w:div>
        <w:div w:id="173964179">
          <w:marLeft w:val="0"/>
          <w:marRight w:val="0"/>
          <w:marTop w:val="0"/>
          <w:marBottom w:val="0"/>
          <w:divBdr>
            <w:top w:val="none" w:sz="0" w:space="0" w:color="auto"/>
            <w:left w:val="none" w:sz="0" w:space="0" w:color="auto"/>
            <w:bottom w:val="none" w:sz="0" w:space="0" w:color="auto"/>
            <w:right w:val="none" w:sz="0" w:space="0" w:color="auto"/>
          </w:divBdr>
        </w:div>
        <w:div w:id="1301500837">
          <w:marLeft w:val="0"/>
          <w:marRight w:val="0"/>
          <w:marTop w:val="0"/>
          <w:marBottom w:val="0"/>
          <w:divBdr>
            <w:top w:val="none" w:sz="0" w:space="0" w:color="auto"/>
            <w:left w:val="none" w:sz="0" w:space="0" w:color="auto"/>
            <w:bottom w:val="none" w:sz="0" w:space="0" w:color="auto"/>
            <w:right w:val="none" w:sz="0" w:space="0" w:color="auto"/>
          </w:divBdr>
          <w:divsChild>
            <w:div w:id="195579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69218">
      <w:bodyDiv w:val="1"/>
      <w:marLeft w:val="0"/>
      <w:marRight w:val="0"/>
      <w:marTop w:val="0"/>
      <w:marBottom w:val="0"/>
      <w:divBdr>
        <w:top w:val="none" w:sz="0" w:space="0" w:color="auto"/>
        <w:left w:val="none" w:sz="0" w:space="0" w:color="auto"/>
        <w:bottom w:val="none" w:sz="0" w:space="0" w:color="auto"/>
        <w:right w:val="none" w:sz="0" w:space="0" w:color="auto"/>
      </w:divBdr>
    </w:div>
    <w:div w:id="259215071">
      <w:bodyDiv w:val="1"/>
      <w:marLeft w:val="0"/>
      <w:marRight w:val="0"/>
      <w:marTop w:val="0"/>
      <w:marBottom w:val="0"/>
      <w:divBdr>
        <w:top w:val="none" w:sz="0" w:space="0" w:color="auto"/>
        <w:left w:val="none" w:sz="0" w:space="0" w:color="auto"/>
        <w:bottom w:val="none" w:sz="0" w:space="0" w:color="auto"/>
        <w:right w:val="none" w:sz="0" w:space="0" w:color="auto"/>
      </w:divBdr>
      <w:divsChild>
        <w:div w:id="127020365">
          <w:marLeft w:val="0"/>
          <w:marRight w:val="0"/>
          <w:marTop w:val="0"/>
          <w:marBottom w:val="0"/>
          <w:divBdr>
            <w:top w:val="none" w:sz="0" w:space="0" w:color="auto"/>
            <w:left w:val="none" w:sz="0" w:space="0" w:color="auto"/>
            <w:bottom w:val="none" w:sz="0" w:space="0" w:color="auto"/>
            <w:right w:val="none" w:sz="0" w:space="0" w:color="auto"/>
          </w:divBdr>
        </w:div>
        <w:div w:id="1950354103">
          <w:marLeft w:val="0"/>
          <w:marRight w:val="0"/>
          <w:marTop w:val="0"/>
          <w:marBottom w:val="0"/>
          <w:divBdr>
            <w:top w:val="none" w:sz="0" w:space="0" w:color="auto"/>
            <w:left w:val="none" w:sz="0" w:space="0" w:color="auto"/>
            <w:bottom w:val="none" w:sz="0" w:space="0" w:color="auto"/>
            <w:right w:val="none" w:sz="0" w:space="0" w:color="auto"/>
          </w:divBdr>
        </w:div>
      </w:divsChild>
    </w:div>
    <w:div w:id="265113245">
      <w:bodyDiv w:val="1"/>
      <w:marLeft w:val="0"/>
      <w:marRight w:val="0"/>
      <w:marTop w:val="0"/>
      <w:marBottom w:val="0"/>
      <w:divBdr>
        <w:top w:val="none" w:sz="0" w:space="0" w:color="auto"/>
        <w:left w:val="none" w:sz="0" w:space="0" w:color="auto"/>
        <w:bottom w:val="none" w:sz="0" w:space="0" w:color="auto"/>
        <w:right w:val="none" w:sz="0" w:space="0" w:color="auto"/>
      </w:divBdr>
    </w:div>
    <w:div w:id="294526339">
      <w:bodyDiv w:val="1"/>
      <w:marLeft w:val="0"/>
      <w:marRight w:val="0"/>
      <w:marTop w:val="0"/>
      <w:marBottom w:val="0"/>
      <w:divBdr>
        <w:top w:val="none" w:sz="0" w:space="0" w:color="auto"/>
        <w:left w:val="none" w:sz="0" w:space="0" w:color="auto"/>
        <w:bottom w:val="none" w:sz="0" w:space="0" w:color="auto"/>
        <w:right w:val="none" w:sz="0" w:space="0" w:color="auto"/>
      </w:divBdr>
      <w:divsChild>
        <w:div w:id="1966083624">
          <w:marLeft w:val="0"/>
          <w:marRight w:val="0"/>
          <w:marTop w:val="75"/>
          <w:marBottom w:val="75"/>
          <w:divBdr>
            <w:top w:val="single" w:sz="6" w:space="8" w:color="999999"/>
            <w:left w:val="single" w:sz="6" w:space="8" w:color="999999"/>
            <w:bottom w:val="single" w:sz="6" w:space="8" w:color="999999"/>
            <w:right w:val="single" w:sz="6" w:space="8" w:color="999999"/>
          </w:divBdr>
        </w:div>
      </w:divsChild>
    </w:div>
    <w:div w:id="319429477">
      <w:bodyDiv w:val="1"/>
      <w:marLeft w:val="0"/>
      <w:marRight w:val="0"/>
      <w:marTop w:val="0"/>
      <w:marBottom w:val="0"/>
      <w:divBdr>
        <w:top w:val="none" w:sz="0" w:space="0" w:color="auto"/>
        <w:left w:val="none" w:sz="0" w:space="0" w:color="auto"/>
        <w:bottom w:val="none" w:sz="0" w:space="0" w:color="auto"/>
        <w:right w:val="none" w:sz="0" w:space="0" w:color="auto"/>
      </w:divBdr>
    </w:div>
    <w:div w:id="340158326">
      <w:bodyDiv w:val="1"/>
      <w:marLeft w:val="0"/>
      <w:marRight w:val="0"/>
      <w:marTop w:val="0"/>
      <w:marBottom w:val="0"/>
      <w:divBdr>
        <w:top w:val="none" w:sz="0" w:space="0" w:color="auto"/>
        <w:left w:val="none" w:sz="0" w:space="0" w:color="auto"/>
        <w:bottom w:val="none" w:sz="0" w:space="0" w:color="auto"/>
        <w:right w:val="none" w:sz="0" w:space="0" w:color="auto"/>
      </w:divBdr>
      <w:divsChild>
        <w:div w:id="1879315206">
          <w:marLeft w:val="0"/>
          <w:marRight w:val="0"/>
          <w:marTop w:val="0"/>
          <w:marBottom w:val="0"/>
          <w:divBdr>
            <w:top w:val="none" w:sz="0" w:space="0" w:color="auto"/>
            <w:left w:val="none" w:sz="0" w:space="0" w:color="auto"/>
            <w:bottom w:val="none" w:sz="0" w:space="0" w:color="auto"/>
            <w:right w:val="none" w:sz="0" w:space="0" w:color="auto"/>
          </w:divBdr>
        </w:div>
        <w:div w:id="1380202060">
          <w:marLeft w:val="0"/>
          <w:marRight w:val="0"/>
          <w:marTop w:val="0"/>
          <w:marBottom w:val="0"/>
          <w:divBdr>
            <w:top w:val="none" w:sz="0" w:space="0" w:color="auto"/>
            <w:left w:val="none" w:sz="0" w:space="0" w:color="auto"/>
            <w:bottom w:val="none" w:sz="0" w:space="0" w:color="auto"/>
            <w:right w:val="none" w:sz="0" w:space="0" w:color="auto"/>
          </w:divBdr>
        </w:div>
        <w:div w:id="751320956">
          <w:marLeft w:val="0"/>
          <w:marRight w:val="0"/>
          <w:marTop w:val="0"/>
          <w:marBottom w:val="0"/>
          <w:divBdr>
            <w:top w:val="none" w:sz="0" w:space="0" w:color="auto"/>
            <w:left w:val="none" w:sz="0" w:space="0" w:color="auto"/>
            <w:bottom w:val="none" w:sz="0" w:space="0" w:color="auto"/>
            <w:right w:val="none" w:sz="0" w:space="0" w:color="auto"/>
          </w:divBdr>
        </w:div>
      </w:divsChild>
    </w:div>
    <w:div w:id="579829617">
      <w:bodyDiv w:val="1"/>
      <w:marLeft w:val="0"/>
      <w:marRight w:val="0"/>
      <w:marTop w:val="0"/>
      <w:marBottom w:val="0"/>
      <w:divBdr>
        <w:top w:val="none" w:sz="0" w:space="0" w:color="auto"/>
        <w:left w:val="none" w:sz="0" w:space="0" w:color="auto"/>
        <w:bottom w:val="none" w:sz="0" w:space="0" w:color="auto"/>
        <w:right w:val="none" w:sz="0" w:space="0" w:color="auto"/>
      </w:divBdr>
    </w:div>
    <w:div w:id="682318883">
      <w:bodyDiv w:val="1"/>
      <w:marLeft w:val="0"/>
      <w:marRight w:val="0"/>
      <w:marTop w:val="0"/>
      <w:marBottom w:val="0"/>
      <w:divBdr>
        <w:top w:val="none" w:sz="0" w:space="0" w:color="auto"/>
        <w:left w:val="none" w:sz="0" w:space="0" w:color="auto"/>
        <w:bottom w:val="none" w:sz="0" w:space="0" w:color="auto"/>
        <w:right w:val="none" w:sz="0" w:space="0" w:color="auto"/>
      </w:divBdr>
    </w:div>
    <w:div w:id="739062040">
      <w:bodyDiv w:val="1"/>
      <w:marLeft w:val="0"/>
      <w:marRight w:val="0"/>
      <w:marTop w:val="0"/>
      <w:marBottom w:val="0"/>
      <w:divBdr>
        <w:top w:val="none" w:sz="0" w:space="0" w:color="auto"/>
        <w:left w:val="none" w:sz="0" w:space="0" w:color="auto"/>
        <w:bottom w:val="none" w:sz="0" w:space="0" w:color="auto"/>
        <w:right w:val="none" w:sz="0" w:space="0" w:color="auto"/>
      </w:divBdr>
    </w:div>
    <w:div w:id="784737700">
      <w:bodyDiv w:val="1"/>
      <w:marLeft w:val="0"/>
      <w:marRight w:val="0"/>
      <w:marTop w:val="0"/>
      <w:marBottom w:val="0"/>
      <w:divBdr>
        <w:top w:val="none" w:sz="0" w:space="0" w:color="auto"/>
        <w:left w:val="none" w:sz="0" w:space="0" w:color="auto"/>
        <w:bottom w:val="none" w:sz="0" w:space="0" w:color="auto"/>
        <w:right w:val="none" w:sz="0" w:space="0" w:color="auto"/>
      </w:divBdr>
      <w:divsChild>
        <w:div w:id="727995130">
          <w:marLeft w:val="0"/>
          <w:marRight w:val="0"/>
          <w:marTop w:val="0"/>
          <w:marBottom w:val="0"/>
          <w:divBdr>
            <w:top w:val="none" w:sz="0" w:space="0" w:color="auto"/>
            <w:left w:val="none" w:sz="0" w:space="0" w:color="auto"/>
            <w:bottom w:val="none" w:sz="0" w:space="0" w:color="auto"/>
            <w:right w:val="none" w:sz="0" w:space="0" w:color="auto"/>
          </w:divBdr>
          <w:divsChild>
            <w:div w:id="330109077">
              <w:marLeft w:val="0"/>
              <w:marRight w:val="0"/>
              <w:marTop w:val="0"/>
              <w:marBottom w:val="0"/>
              <w:divBdr>
                <w:top w:val="none" w:sz="0" w:space="0" w:color="auto"/>
                <w:left w:val="none" w:sz="0" w:space="0" w:color="auto"/>
                <w:bottom w:val="none" w:sz="0" w:space="0" w:color="auto"/>
                <w:right w:val="none" w:sz="0" w:space="0" w:color="auto"/>
              </w:divBdr>
            </w:div>
          </w:divsChild>
        </w:div>
        <w:div w:id="1762334291">
          <w:marLeft w:val="0"/>
          <w:marRight w:val="0"/>
          <w:marTop w:val="0"/>
          <w:marBottom w:val="0"/>
          <w:divBdr>
            <w:top w:val="none" w:sz="0" w:space="0" w:color="auto"/>
            <w:left w:val="none" w:sz="0" w:space="0" w:color="auto"/>
            <w:bottom w:val="none" w:sz="0" w:space="0" w:color="auto"/>
            <w:right w:val="none" w:sz="0" w:space="0" w:color="auto"/>
          </w:divBdr>
        </w:div>
        <w:div w:id="370694570">
          <w:marLeft w:val="0"/>
          <w:marRight w:val="0"/>
          <w:marTop w:val="0"/>
          <w:marBottom w:val="0"/>
          <w:divBdr>
            <w:top w:val="none" w:sz="0" w:space="0" w:color="auto"/>
            <w:left w:val="none" w:sz="0" w:space="0" w:color="auto"/>
            <w:bottom w:val="none" w:sz="0" w:space="0" w:color="auto"/>
            <w:right w:val="none" w:sz="0" w:space="0" w:color="auto"/>
          </w:divBdr>
          <w:divsChild>
            <w:div w:id="1825391091">
              <w:marLeft w:val="0"/>
              <w:marRight w:val="0"/>
              <w:marTop w:val="0"/>
              <w:marBottom w:val="0"/>
              <w:divBdr>
                <w:top w:val="none" w:sz="0" w:space="0" w:color="auto"/>
                <w:left w:val="none" w:sz="0" w:space="0" w:color="auto"/>
                <w:bottom w:val="none" w:sz="0" w:space="0" w:color="auto"/>
                <w:right w:val="none" w:sz="0" w:space="0" w:color="auto"/>
              </w:divBdr>
            </w:div>
          </w:divsChild>
        </w:div>
        <w:div w:id="1701317597">
          <w:marLeft w:val="0"/>
          <w:marRight w:val="0"/>
          <w:marTop w:val="0"/>
          <w:marBottom w:val="0"/>
          <w:divBdr>
            <w:top w:val="none" w:sz="0" w:space="0" w:color="auto"/>
            <w:left w:val="none" w:sz="0" w:space="0" w:color="auto"/>
            <w:bottom w:val="none" w:sz="0" w:space="0" w:color="auto"/>
            <w:right w:val="none" w:sz="0" w:space="0" w:color="auto"/>
          </w:divBdr>
        </w:div>
        <w:div w:id="1147354536">
          <w:marLeft w:val="0"/>
          <w:marRight w:val="0"/>
          <w:marTop w:val="0"/>
          <w:marBottom w:val="0"/>
          <w:divBdr>
            <w:top w:val="none" w:sz="0" w:space="0" w:color="auto"/>
            <w:left w:val="none" w:sz="0" w:space="0" w:color="auto"/>
            <w:bottom w:val="none" w:sz="0" w:space="0" w:color="auto"/>
            <w:right w:val="none" w:sz="0" w:space="0" w:color="auto"/>
          </w:divBdr>
          <w:divsChild>
            <w:div w:id="892734803">
              <w:marLeft w:val="0"/>
              <w:marRight w:val="0"/>
              <w:marTop w:val="0"/>
              <w:marBottom w:val="0"/>
              <w:divBdr>
                <w:top w:val="none" w:sz="0" w:space="0" w:color="auto"/>
                <w:left w:val="none" w:sz="0" w:space="0" w:color="auto"/>
                <w:bottom w:val="none" w:sz="0" w:space="0" w:color="auto"/>
                <w:right w:val="none" w:sz="0" w:space="0" w:color="auto"/>
              </w:divBdr>
            </w:div>
          </w:divsChild>
        </w:div>
        <w:div w:id="1821535321">
          <w:marLeft w:val="0"/>
          <w:marRight w:val="0"/>
          <w:marTop w:val="0"/>
          <w:marBottom w:val="0"/>
          <w:divBdr>
            <w:top w:val="none" w:sz="0" w:space="0" w:color="auto"/>
            <w:left w:val="none" w:sz="0" w:space="0" w:color="auto"/>
            <w:bottom w:val="none" w:sz="0" w:space="0" w:color="auto"/>
            <w:right w:val="none" w:sz="0" w:space="0" w:color="auto"/>
          </w:divBdr>
        </w:div>
      </w:divsChild>
    </w:div>
    <w:div w:id="806361142">
      <w:bodyDiv w:val="1"/>
      <w:marLeft w:val="0"/>
      <w:marRight w:val="0"/>
      <w:marTop w:val="0"/>
      <w:marBottom w:val="0"/>
      <w:divBdr>
        <w:top w:val="none" w:sz="0" w:space="0" w:color="auto"/>
        <w:left w:val="none" w:sz="0" w:space="0" w:color="auto"/>
        <w:bottom w:val="none" w:sz="0" w:space="0" w:color="auto"/>
        <w:right w:val="none" w:sz="0" w:space="0" w:color="auto"/>
      </w:divBdr>
    </w:div>
    <w:div w:id="913588792">
      <w:bodyDiv w:val="1"/>
      <w:marLeft w:val="0"/>
      <w:marRight w:val="0"/>
      <w:marTop w:val="0"/>
      <w:marBottom w:val="0"/>
      <w:divBdr>
        <w:top w:val="none" w:sz="0" w:space="0" w:color="auto"/>
        <w:left w:val="none" w:sz="0" w:space="0" w:color="auto"/>
        <w:bottom w:val="none" w:sz="0" w:space="0" w:color="auto"/>
        <w:right w:val="none" w:sz="0" w:space="0" w:color="auto"/>
      </w:divBdr>
    </w:div>
    <w:div w:id="959534082">
      <w:bodyDiv w:val="1"/>
      <w:marLeft w:val="0"/>
      <w:marRight w:val="0"/>
      <w:marTop w:val="0"/>
      <w:marBottom w:val="0"/>
      <w:divBdr>
        <w:top w:val="none" w:sz="0" w:space="0" w:color="auto"/>
        <w:left w:val="none" w:sz="0" w:space="0" w:color="auto"/>
        <w:bottom w:val="none" w:sz="0" w:space="0" w:color="auto"/>
        <w:right w:val="none" w:sz="0" w:space="0" w:color="auto"/>
      </w:divBdr>
    </w:div>
    <w:div w:id="1013802664">
      <w:bodyDiv w:val="1"/>
      <w:marLeft w:val="0"/>
      <w:marRight w:val="0"/>
      <w:marTop w:val="0"/>
      <w:marBottom w:val="0"/>
      <w:divBdr>
        <w:top w:val="none" w:sz="0" w:space="0" w:color="auto"/>
        <w:left w:val="none" w:sz="0" w:space="0" w:color="auto"/>
        <w:bottom w:val="none" w:sz="0" w:space="0" w:color="auto"/>
        <w:right w:val="none" w:sz="0" w:space="0" w:color="auto"/>
      </w:divBdr>
      <w:divsChild>
        <w:div w:id="1322082511">
          <w:marLeft w:val="0"/>
          <w:marRight w:val="0"/>
          <w:marTop w:val="0"/>
          <w:marBottom w:val="0"/>
          <w:divBdr>
            <w:top w:val="none" w:sz="0" w:space="0" w:color="auto"/>
            <w:left w:val="none" w:sz="0" w:space="0" w:color="auto"/>
            <w:bottom w:val="none" w:sz="0" w:space="0" w:color="auto"/>
            <w:right w:val="none" w:sz="0" w:space="0" w:color="auto"/>
          </w:divBdr>
          <w:divsChild>
            <w:div w:id="1909916984">
              <w:marLeft w:val="0"/>
              <w:marRight w:val="0"/>
              <w:marTop w:val="480"/>
              <w:marBottom w:val="480"/>
              <w:divBdr>
                <w:top w:val="none" w:sz="0" w:space="0" w:color="auto"/>
                <w:left w:val="none" w:sz="0" w:space="0" w:color="auto"/>
                <w:bottom w:val="none" w:sz="0" w:space="0" w:color="auto"/>
                <w:right w:val="none" w:sz="0" w:space="0" w:color="auto"/>
              </w:divBdr>
            </w:div>
          </w:divsChild>
        </w:div>
        <w:div w:id="1813019098">
          <w:marLeft w:val="0"/>
          <w:marRight w:val="0"/>
          <w:marTop w:val="0"/>
          <w:marBottom w:val="0"/>
          <w:divBdr>
            <w:top w:val="none" w:sz="0" w:space="0" w:color="auto"/>
            <w:left w:val="none" w:sz="0" w:space="0" w:color="auto"/>
            <w:bottom w:val="none" w:sz="0" w:space="0" w:color="auto"/>
            <w:right w:val="none" w:sz="0" w:space="0" w:color="auto"/>
          </w:divBdr>
          <w:divsChild>
            <w:div w:id="204331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571747">
      <w:bodyDiv w:val="1"/>
      <w:marLeft w:val="0"/>
      <w:marRight w:val="0"/>
      <w:marTop w:val="0"/>
      <w:marBottom w:val="0"/>
      <w:divBdr>
        <w:top w:val="none" w:sz="0" w:space="0" w:color="auto"/>
        <w:left w:val="none" w:sz="0" w:space="0" w:color="auto"/>
        <w:bottom w:val="none" w:sz="0" w:space="0" w:color="auto"/>
        <w:right w:val="none" w:sz="0" w:space="0" w:color="auto"/>
      </w:divBdr>
    </w:div>
    <w:div w:id="1036731656">
      <w:bodyDiv w:val="1"/>
      <w:marLeft w:val="0"/>
      <w:marRight w:val="0"/>
      <w:marTop w:val="0"/>
      <w:marBottom w:val="0"/>
      <w:divBdr>
        <w:top w:val="none" w:sz="0" w:space="0" w:color="auto"/>
        <w:left w:val="none" w:sz="0" w:space="0" w:color="auto"/>
        <w:bottom w:val="none" w:sz="0" w:space="0" w:color="auto"/>
        <w:right w:val="none" w:sz="0" w:space="0" w:color="auto"/>
      </w:divBdr>
    </w:div>
    <w:div w:id="1059523803">
      <w:bodyDiv w:val="1"/>
      <w:marLeft w:val="0"/>
      <w:marRight w:val="0"/>
      <w:marTop w:val="0"/>
      <w:marBottom w:val="0"/>
      <w:divBdr>
        <w:top w:val="none" w:sz="0" w:space="0" w:color="auto"/>
        <w:left w:val="none" w:sz="0" w:space="0" w:color="auto"/>
        <w:bottom w:val="none" w:sz="0" w:space="0" w:color="auto"/>
        <w:right w:val="none" w:sz="0" w:space="0" w:color="auto"/>
      </w:divBdr>
    </w:div>
    <w:div w:id="1061830438">
      <w:bodyDiv w:val="1"/>
      <w:marLeft w:val="0"/>
      <w:marRight w:val="0"/>
      <w:marTop w:val="0"/>
      <w:marBottom w:val="0"/>
      <w:divBdr>
        <w:top w:val="none" w:sz="0" w:space="0" w:color="auto"/>
        <w:left w:val="none" w:sz="0" w:space="0" w:color="auto"/>
        <w:bottom w:val="none" w:sz="0" w:space="0" w:color="auto"/>
        <w:right w:val="none" w:sz="0" w:space="0" w:color="auto"/>
      </w:divBdr>
    </w:div>
    <w:div w:id="1069186110">
      <w:bodyDiv w:val="1"/>
      <w:marLeft w:val="0"/>
      <w:marRight w:val="0"/>
      <w:marTop w:val="0"/>
      <w:marBottom w:val="0"/>
      <w:divBdr>
        <w:top w:val="none" w:sz="0" w:space="0" w:color="auto"/>
        <w:left w:val="none" w:sz="0" w:space="0" w:color="auto"/>
        <w:bottom w:val="none" w:sz="0" w:space="0" w:color="auto"/>
        <w:right w:val="none" w:sz="0" w:space="0" w:color="auto"/>
      </w:divBdr>
    </w:div>
    <w:div w:id="1071999438">
      <w:bodyDiv w:val="1"/>
      <w:marLeft w:val="0"/>
      <w:marRight w:val="0"/>
      <w:marTop w:val="0"/>
      <w:marBottom w:val="0"/>
      <w:divBdr>
        <w:top w:val="none" w:sz="0" w:space="0" w:color="auto"/>
        <w:left w:val="none" w:sz="0" w:space="0" w:color="auto"/>
        <w:bottom w:val="none" w:sz="0" w:space="0" w:color="auto"/>
        <w:right w:val="none" w:sz="0" w:space="0" w:color="auto"/>
      </w:divBdr>
    </w:div>
    <w:div w:id="1083601988">
      <w:bodyDiv w:val="1"/>
      <w:marLeft w:val="0"/>
      <w:marRight w:val="0"/>
      <w:marTop w:val="0"/>
      <w:marBottom w:val="0"/>
      <w:divBdr>
        <w:top w:val="none" w:sz="0" w:space="0" w:color="auto"/>
        <w:left w:val="none" w:sz="0" w:space="0" w:color="auto"/>
        <w:bottom w:val="none" w:sz="0" w:space="0" w:color="auto"/>
        <w:right w:val="none" w:sz="0" w:space="0" w:color="auto"/>
      </w:divBdr>
    </w:div>
    <w:div w:id="1235165510">
      <w:bodyDiv w:val="1"/>
      <w:marLeft w:val="0"/>
      <w:marRight w:val="0"/>
      <w:marTop w:val="0"/>
      <w:marBottom w:val="0"/>
      <w:divBdr>
        <w:top w:val="none" w:sz="0" w:space="0" w:color="auto"/>
        <w:left w:val="none" w:sz="0" w:space="0" w:color="auto"/>
        <w:bottom w:val="none" w:sz="0" w:space="0" w:color="auto"/>
        <w:right w:val="none" w:sz="0" w:space="0" w:color="auto"/>
      </w:divBdr>
    </w:div>
    <w:div w:id="1236932883">
      <w:bodyDiv w:val="1"/>
      <w:marLeft w:val="0"/>
      <w:marRight w:val="0"/>
      <w:marTop w:val="0"/>
      <w:marBottom w:val="0"/>
      <w:divBdr>
        <w:top w:val="none" w:sz="0" w:space="0" w:color="auto"/>
        <w:left w:val="none" w:sz="0" w:space="0" w:color="auto"/>
        <w:bottom w:val="none" w:sz="0" w:space="0" w:color="auto"/>
        <w:right w:val="none" w:sz="0" w:space="0" w:color="auto"/>
      </w:divBdr>
    </w:div>
    <w:div w:id="1314069529">
      <w:bodyDiv w:val="1"/>
      <w:marLeft w:val="0"/>
      <w:marRight w:val="0"/>
      <w:marTop w:val="0"/>
      <w:marBottom w:val="0"/>
      <w:divBdr>
        <w:top w:val="none" w:sz="0" w:space="0" w:color="auto"/>
        <w:left w:val="none" w:sz="0" w:space="0" w:color="auto"/>
        <w:bottom w:val="none" w:sz="0" w:space="0" w:color="auto"/>
        <w:right w:val="none" w:sz="0" w:space="0" w:color="auto"/>
      </w:divBdr>
    </w:div>
    <w:div w:id="1348941872">
      <w:bodyDiv w:val="1"/>
      <w:marLeft w:val="0"/>
      <w:marRight w:val="0"/>
      <w:marTop w:val="0"/>
      <w:marBottom w:val="0"/>
      <w:divBdr>
        <w:top w:val="none" w:sz="0" w:space="0" w:color="auto"/>
        <w:left w:val="none" w:sz="0" w:space="0" w:color="auto"/>
        <w:bottom w:val="none" w:sz="0" w:space="0" w:color="auto"/>
        <w:right w:val="none" w:sz="0" w:space="0" w:color="auto"/>
      </w:divBdr>
    </w:div>
    <w:div w:id="1352294376">
      <w:bodyDiv w:val="1"/>
      <w:marLeft w:val="0"/>
      <w:marRight w:val="0"/>
      <w:marTop w:val="0"/>
      <w:marBottom w:val="0"/>
      <w:divBdr>
        <w:top w:val="none" w:sz="0" w:space="0" w:color="auto"/>
        <w:left w:val="none" w:sz="0" w:space="0" w:color="auto"/>
        <w:bottom w:val="none" w:sz="0" w:space="0" w:color="auto"/>
        <w:right w:val="none" w:sz="0" w:space="0" w:color="auto"/>
      </w:divBdr>
    </w:div>
    <w:div w:id="1387757059">
      <w:bodyDiv w:val="1"/>
      <w:marLeft w:val="0"/>
      <w:marRight w:val="0"/>
      <w:marTop w:val="0"/>
      <w:marBottom w:val="0"/>
      <w:divBdr>
        <w:top w:val="none" w:sz="0" w:space="0" w:color="auto"/>
        <w:left w:val="none" w:sz="0" w:space="0" w:color="auto"/>
        <w:bottom w:val="none" w:sz="0" w:space="0" w:color="auto"/>
        <w:right w:val="none" w:sz="0" w:space="0" w:color="auto"/>
      </w:divBdr>
    </w:div>
    <w:div w:id="1391343087">
      <w:bodyDiv w:val="1"/>
      <w:marLeft w:val="0"/>
      <w:marRight w:val="0"/>
      <w:marTop w:val="0"/>
      <w:marBottom w:val="0"/>
      <w:divBdr>
        <w:top w:val="none" w:sz="0" w:space="0" w:color="auto"/>
        <w:left w:val="none" w:sz="0" w:space="0" w:color="auto"/>
        <w:bottom w:val="none" w:sz="0" w:space="0" w:color="auto"/>
        <w:right w:val="none" w:sz="0" w:space="0" w:color="auto"/>
      </w:divBdr>
    </w:div>
    <w:div w:id="1451172128">
      <w:bodyDiv w:val="1"/>
      <w:marLeft w:val="0"/>
      <w:marRight w:val="0"/>
      <w:marTop w:val="0"/>
      <w:marBottom w:val="0"/>
      <w:divBdr>
        <w:top w:val="none" w:sz="0" w:space="0" w:color="auto"/>
        <w:left w:val="none" w:sz="0" w:space="0" w:color="auto"/>
        <w:bottom w:val="none" w:sz="0" w:space="0" w:color="auto"/>
        <w:right w:val="none" w:sz="0" w:space="0" w:color="auto"/>
      </w:divBdr>
    </w:div>
    <w:div w:id="1468741896">
      <w:bodyDiv w:val="1"/>
      <w:marLeft w:val="0"/>
      <w:marRight w:val="0"/>
      <w:marTop w:val="0"/>
      <w:marBottom w:val="0"/>
      <w:divBdr>
        <w:top w:val="none" w:sz="0" w:space="0" w:color="auto"/>
        <w:left w:val="none" w:sz="0" w:space="0" w:color="auto"/>
        <w:bottom w:val="none" w:sz="0" w:space="0" w:color="auto"/>
        <w:right w:val="none" w:sz="0" w:space="0" w:color="auto"/>
      </w:divBdr>
    </w:div>
    <w:div w:id="1528985856">
      <w:bodyDiv w:val="1"/>
      <w:marLeft w:val="0"/>
      <w:marRight w:val="0"/>
      <w:marTop w:val="0"/>
      <w:marBottom w:val="0"/>
      <w:divBdr>
        <w:top w:val="none" w:sz="0" w:space="0" w:color="auto"/>
        <w:left w:val="none" w:sz="0" w:space="0" w:color="auto"/>
        <w:bottom w:val="none" w:sz="0" w:space="0" w:color="auto"/>
        <w:right w:val="none" w:sz="0" w:space="0" w:color="auto"/>
      </w:divBdr>
    </w:div>
    <w:div w:id="1566724168">
      <w:bodyDiv w:val="1"/>
      <w:marLeft w:val="0"/>
      <w:marRight w:val="0"/>
      <w:marTop w:val="0"/>
      <w:marBottom w:val="0"/>
      <w:divBdr>
        <w:top w:val="none" w:sz="0" w:space="0" w:color="auto"/>
        <w:left w:val="none" w:sz="0" w:space="0" w:color="auto"/>
        <w:bottom w:val="none" w:sz="0" w:space="0" w:color="auto"/>
        <w:right w:val="none" w:sz="0" w:space="0" w:color="auto"/>
      </w:divBdr>
    </w:div>
    <w:div w:id="1592465544">
      <w:bodyDiv w:val="1"/>
      <w:marLeft w:val="0"/>
      <w:marRight w:val="0"/>
      <w:marTop w:val="0"/>
      <w:marBottom w:val="0"/>
      <w:divBdr>
        <w:top w:val="none" w:sz="0" w:space="0" w:color="auto"/>
        <w:left w:val="none" w:sz="0" w:space="0" w:color="auto"/>
        <w:bottom w:val="none" w:sz="0" w:space="0" w:color="auto"/>
        <w:right w:val="none" w:sz="0" w:space="0" w:color="auto"/>
      </w:divBdr>
    </w:div>
    <w:div w:id="1647317106">
      <w:bodyDiv w:val="1"/>
      <w:marLeft w:val="0"/>
      <w:marRight w:val="0"/>
      <w:marTop w:val="0"/>
      <w:marBottom w:val="0"/>
      <w:divBdr>
        <w:top w:val="none" w:sz="0" w:space="0" w:color="auto"/>
        <w:left w:val="none" w:sz="0" w:space="0" w:color="auto"/>
        <w:bottom w:val="none" w:sz="0" w:space="0" w:color="auto"/>
        <w:right w:val="none" w:sz="0" w:space="0" w:color="auto"/>
      </w:divBdr>
    </w:div>
    <w:div w:id="1701320468">
      <w:bodyDiv w:val="1"/>
      <w:marLeft w:val="0"/>
      <w:marRight w:val="0"/>
      <w:marTop w:val="0"/>
      <w:marBottom w:val="0"/>
      <w:divBdr>
        <w:top w:val="none" w:sz="0" w:space="0" w:color="auto"/>
        <w:left w:val="none" w:sz="0" w:space="0" w:color="auto"/>
        <w:bottom w:val="none" w:sz="0" w:space="0" w:color="auto"/>
        <w:right w:val="none" w:sz="0" w:space="0" w:color="auto"/>
      </w:divBdr>
    </w:div>
    <w:div w:id="1771046887">
      <w:bodyDiv w:val="1"/>
      <w:marLeft w:val="0"/>
      <w:marRight w:val="0"/>
      <w:marTop w:val="0"/>
      <w:marBottom w:val="0"/>
      <w:divBdr>
        <w:top w:val="none" w:sz="0" w:space="0" w:color="auto"/>
        <w:left w:val="none" w:sz="0" w:space="0" w:color="auto"/>
        <w:bottom w:val="none" w:sz="0" w:space="0" w:color="auto"/>
        <w:right w:val="none" w:sz="0" w:space="0" w:color="auto"/>
      </w:divBdr>
    </w:div>
    <w:div w:id="1784348782">
      <w:bodyDiv w:val="1"/>
      <w:marLeft w:val="0"/>
      <w:marRight w:val="0"/>
      <w:marTop w:val="0"/>
      <w:marBottom w:val="0"/>
      <w:divBdr>
        <w:top w:val="none" w:sz="0" w:space="0" w:color="auto"/>
        <w:left w:val="none" w:sz="0" w:space="0" w:color="auto"/>
        <w:bottom w:val="none" w:sz="0" w:space="0" w:color="auto"/>
        <w:right w:val="none" w:sz="0" w:space="0" w:color="auto"/>
      </w:divBdr>
    </w:div>
    <w:div w:id="1818256329">
      <w:bodyDiv w:val="1"/>
      <w:marLeft w:val="0"/>
      <w:marRight w:val="0"/>
      <w:marTop w:val="0"/>
      <w:marBottom w:val="0"/>
      <w:divBdr>
        <w:top w:val="none" w:sz="0" w:space="0" w:color="auto"/>
        <w:left w:val="none" w:sz="0" w:space="0" w:color="auto"/>
        <w:bottom w:val="none" w:sz="0" w:space="0" w:color="auto"/>
        <w:right w:val="none" w:sz="0" w:space="0" w:color="auto"/>
      </w:divBdr>
    </w:div>
    <w:div w:id="1869029369">
      <w:bodyDiv w:val="1"/>
      <w:marLeft w:val="0"/>
      <w:marRight w:val="0"/>
      <w:marTop w:val="0"/>
      <w:marBottom w:val="0"/>
      <w:divBdr>
        <w:top w:val="none" w:sz="0" w:space="0" w:color="auto"/>
        <w:left w:val="none" w:sz="0" w:space="0" w:color="auto"/>
        <w:bottom w:val="none" w:sz="0" w:space="0" w:color="auto"/>
        <w:right w:val="none" w:sz="0" w:space="0" w:color="auto"/>
      </w:divBdr>
    </w:div>
    <w:div w:id="1870485630">
      <w:bodyDiv w:val="1"/>
      <w:marLeft w:val="0"/>
      <w:marRight w:val="0"/>
      <w:marTop w:val="0"/>
      <w:marBottom w:val="0"/>
      <w:divBdr>
        <w:top w:val="none" w:sz="0" w:space="0" w:color="auto"/>
        <w:left w:val="none" w:sz="0" w:space="0" w:color="auto"/>
        <w:bottom w:val="none" w:sz="0" w:space="0" w:color="auto"/>
        <w:right w:val="none" w:sz="0" w:space="0" w:color="auto"/>
      </w:divBdr>
    </w:div>
    <w:div w:id="1891527560">
      <w:bodyDiv w:val="1"/>
      <w:marLeft w:val="0"/>
      <w:marRight w:val="0"/>
      <w:marTop w:val="0"/>
      <w:marBottom w:val="0"/>
      <w:divBdr>
        <w:top w:val="none" w:sz="0" w:space="0" w:color="auto"/>
        <w:left w:val="none" w:sz="0" w:space="0" w:color="auto"/>
        <w:bottom w:val="none" w:sz="0" w:space="0" w:color="auto"/>
        <w:right w:val="none" w:sz="0" w:space="0" w:color="auto"/>
      </w:divBdr>
    </w:div>
    <w:div w:id="1922253969">
      <w:bodyDiv w:val="1"/>
      <w:marLeft w:val="0"/>
      <w:marRight w:val="0"/>
      <w:marTop w:val="0"/>
      <w:marBottom w:val="0"/>
      <w:divBdr>
        <w:top w:val="none" w:sz="0" w:space="0" w:color="auto"/>
        <w:left w:val="none" w:sz="0" w:space="0" w:color="auto"/>
        <w:bottom w:val="none" w:sz="0" w:space="0" w:color="auto"/>
        <w:right w:val="none" w:sz="0" w:space="0" w:color="auto"/>
      </w:divBdr>
    </w:div>
    <w:div w:id="1979216817">
      <w:bodyDiv w:val="1"/>
      <w:marLeft w:val="0"/>
      <w:marRight w:val="0"/>
      <w:marTop w:val="0"/>
      <w:marBottom w:val="0"/>
      <w:divBdr>
        <w:top w:val="none" w:sz="0" w:space="0" w:color="auto"/>
        <w:left w:val="none" w:sz="0" w:space="0" w:color="auto"/>
        <w:bottom w:val="none" w:sz="0" w:space="0" w:color="auto"/>
        <w:right w:val="none" w:sz="0" w:space="0" w:color="auto"/>
      </w:divBdr>
    </w:div>
    <w:div w:id="2080127575">
      <w:bodyDiv w:val="1"/>
      <w:marLeft w:val="0"/>
      <w:marRight w:val="0"/>
      <w:marTop w:val="0"/>
      <w:marBottom w:val="0"/>
      <w:divBdr>
        <w:top w:val="none" w:sz="0" w:space="0" w:color="auto"/>
        <w:left w:val="none" w:sz="0" w:space="0" w:color="auto"/>
        <w:bottom w:val="none" w:sz="0" w:space="0" w:color="auto"/>
        <w:right w:val="none" w:sz="0" w:space="0" w:color="auto"/>
      </w:divBdr>
    </w:div>
    <w:div w:id="2094743446">
      <w:bodyDiv w:val="1"/>
      <w:marLeft w:val="0"/>
      <w:marRight w:val="0"/>
      <w:marTop w:val="0"/>
      <w:marBottom w:val="0"/>
      <w:divBdr>
        <w:top w:val="none" w:sz="0" w:space="0" w:color="auto"/>
        <w:left w:val="none" w:sz="0" w:space="0" w:color="auto"/>
        <w:bottom w:val="none" w:sz="0" w:space="0" w:color="auto"/>
        <w:right w:val="none" w:sz="0" w:space="0" w:color="auto"/>
      </w:divBdr>
    </w:div>
    <w:div w:id="2117823998">
      <w:bodyDiv w:val="1"/>
      <w:marLeft w:val="0"/>
      <w:marRight w:val="0"/>
      <w:marTop w:val="0"/>
      <w:marBottom w:val="0"/>
      <w:divBdr>
        <w:top w:val="none" w:sz="0" w:space="0" w:color="auto"/>
        <w:left w:val="none" w:sz="0" w:space="0" w:color="auto"/>
        <w:bottom w:val="none" w:sz="0" w:space="0" w:color="auto"/>
        <w:right w:val="none" w:sz="0" w:space="0" w:color="auto"/>
      </w:divBdr>
    </w:div>
    <w:div w:id="2140873510">
      <w:bodyDiv w:val="1"/>
      <w:marLeft w:val="0"/>
      <w:marRight w:val="0"/>
      <w:marTop w:val="0"/>
      <w:marBottom w:val="0"/>
      <w:divBdr>
        <w:top w:val="none" w:sz="0" w:space="0" w:color="auto"/>
        <w:left w:val="none" w:sz="0" w:space="0" w:color="auto"/>
        <w:bottom w:val="none" w:sz="0" w:space="0" w:color="auto"/>
        <w:right w:val="none" w:sz="0" w:space="0" w:color="auto"/>
      </w:divBdr>
      <w:divsChild>
        <w:div w:id="214239418">
          <w:marLeft w:val="0"/>
          <w:marRight w:val="0"/>
          <w:marTop w:val="0"/>
          <w:marBottom w:val="0"/>
          <w:divBdr>
            <w:top w:val="none" w:sz="0" w:space="0" w:color="auto"/>
            <w:left w:val="none" w:sz="0" w:space="0" w:color="auto"/>
            <w:bottom w:val="none" w:sz="0" w:space="0" w:color="auto"/>
            <w:right w:val="none" w:sz="0" w:space="0" w:color="auto"/>
          </w:divBdr>
          <w:divsChild>
            <w:div w:id="1159077196">
              <w:marLeft w:val="0"/>
              <w:marRight w:val="0"/>
              <w:marTop w:val="0"/>
              <w:marBottom w:val="0"/>
              <w:divBdr>
                <w:top w:val="none" w:sz="0" w:space="0" w:color="auto"/>
                <w:left w:val="none" w:sz="0" w:space="0" w:color="auto"/>
                <w:bottom w:val="none" w:sz="0" w:space="0" w:color="auto"/>
                <w:right w:val="none" w:sz="0" w:space="0" w:color="auto"/>
              </w:divBdr>
              <w:divsChild>
                <w:div w:id="53458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8571">
          <w:marLeft w:val="0"/>
          <w:marRight w:val="0"/>
          <w:marTop w:val="0"/>
          <w:marBottom w:val="0"/>
          <w:divBdr>
            <w:top w:val="none" w:sz="0" w:space="0" w:color="auto"/>
            <w:left w:val="none" w:sz="0" w:space="0" w:color="auto"/>
            <w:bottom w:val="none" w:sz="0" w:space="0" w:color="auto"/>
            <w:right w:val="none" w:sz="0" w:space="0" w:color="auto"/>
          </w:divBdr>
          <w:divsChild>
            <w:div w:id="1552376023">
              <w:marLeft w:val="0"/>
              <w:marRight w:val="0"/>
              <w:marTop w:val="0"/>
              <w:marBottom w:val="0"/>
              <w:divBdr>
                <w:top w:val="none" w:sz="0" w:space="0" w:color="auto"/>
                <w:left w:val="none" w:sz="0" w:space="0" w:color="auto"/>
                <w:bottom w:val="none" w:sz="0" w:space="0" w:color="auto"/>
                <w:right w:val="none" w:sz="0" w:space="0" w:color="auto"/>
              </w:divBdr>
            </w:div>
            <w:div w:id="1771702905">
              <w:marLeft w:val="0"/>
              <w:marRight w:val="0"/>
              <w:marTop w:val="150"/>
              <w:marBottom w:val="360"/>
              <w:divBdr>
                <w:top w:val="none" w:sz="0" w:space="2" w:color="auto"/>
                <w:left w:val="single" w:sz="18" w:space="2" w:color="9CC897"/>
                <w:bottom w:val="none" w:sz="0" w:space="5" w:color="auto"/>
                <w:right w:val="none" w:sz="0" w:space="4" w:color="auto"/>
              </w:divBdr>
            </w:div>
          </w:divsChild>
        </w:div>
      </w:divsChild>
    </w:div>
    <w:div w:id="214230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jpeg" Id="rId13" /><Relationship Type="http://schemas.microsoft.com/office/2011/relationships/commentsExtended" Target="commentsExtended.xm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comments" Target="comments.xml" Id="rId17"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image" Target="media/image5.png" Id="rId15" /><Relationship Type="http://schemas.openxmlformats.org/officeDocument/2006/relationships/theme" Target="theme/theme1.xml" Id="rId23" /><Relationship Type="http://schemas.openxmlformats.org/officeDocument/2006/relationships/endnotes" Target="endnotes.xml" Id="rId10" /><Relationship Type="http://schemas.microsoft.com/office/2016/09/relationships/commentsIds" Target="commentsIds.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microsoft.com/office/2011/relationships/people" Target="people.xml" Id="rId22" /><Relationship Type="http://schemas.openxmlformats.org/officeDocument/2006/relationships/glossaryDocument" Target="glossary/document.xml" Id="R027ed70760c0475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b5581c6-b7a7-4d53-a6b5-623028e9bcc1}"/>
      </w:docPartPr>
      <w:docPartBody>
        <w:p w14:paraId="670E2AEC">
          <w:r>
            <w:rPr>
              <w:rStyle w:val="PlaceholderText"/>
            </w:rPr>
            <w:t/>
          </w:r>
        </w:p>
      </w:docPartBody>
    </w:docPart>
  </w:docParts>
</w:glossaryDocument>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47997DCCD1624886E7E3E31D6E6EA5" ma:contentTypeVersion="2" ma:contentTypeDescription="Crée un document." ma:contentTypeScope="" ma:versionID="c7c877db640f7894c41fe47a1ed31440">
  <xsd:schema xmlns:xsd="http://www.w3.org/2001/XMLSchema" xmlns:xs="http://www.w3.org/2001/XMLSchema" xmlns:p="http://schemas.microsoft.com/office/2006/metadata/properties" xmlns:ns2="7b46547a-d32a-46a3-b434-22f49e295f67" targetNamespace="http://schemas.microsoft.com/office/2006/metadata/properties" ma:root="true" ma:fieldsID="3ff198fd24622d7326173821d0a5aafb" ns2:_="">
    <xsd:import namespace="7b46547a-d32a-46a3-b434-22f49e295f6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46547a-d32a-46a3-b434-22f49e295f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68D62-4F9C-4078-8FC7-88232E2CBA67}">
  <ds:schemaRefs>
    <ds:schemaRef ds:uri="http://schemas.microsoft.com/office/2006/metadata/properties"/>
    <ds:schemaRef ds:uri="http://schemas.microsoft.com/office/infopath/2007/PartnerControls"/>
    <ds:schemaRef ds:uri="8f9e9439-8a5c-4c88-b7b7-235a3e0c4515"/>
  </ds:schemaRefs>
</ds:datastoreItem>
</file>

<file path=customXml/itemProps2.xml><?xml version="1.0" encoding="utf-8"?>
<ds:datastoreItem xmlns:ds="http://schemas.openxmlformats.org/officeDocument/2006/customXml" ds:itemID="{43988354-2238-4BD3-922A-07C43CF4C8B4}"/>
</file>

<file path=customXml/itemProps3.xml><?xml version="1.0" encoding="utf-8"?>
<ds:datastoreItem xmlns:ds="http://schemas.openxmlformats.org/officeDocument/2006/customXml" ds:itemID="{12490F4F-6866-4942-9242-6C4B9E37012F}">
  <ds:schemaRefs>
    <ds:schemaRef ds:uri="http://schemas.microsoft.com/sharepoint/v3/contenttype/forms"/>
  </ds:schemaRefs>
</ds:datastoreItem>
</file>

<file path=customXml/itemProps4.xml><?xml version="1.0" encoding="utf-8"?>
<ds:datastoreItem xmlns:ds="http://schemas.openxmlformats.org/officeDocument/2006/customXml" ds:itemID="{075E8791-85A0-4019-BDDB-D390B73262B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Éloi Savard</dc:creator>
  <keywords/>
  <dc:description/>
  <lastModifiedBy>Abane, Mohamed</lastModifiedBy>
  <revision>122</revision>
  <lastPrinted>2021-06-03T12:42:00.0000000Z</lastPrinted>
  <dcterms:created xsi:type="dcterms:W3CDTF">2021-05-29T17:05:00.0000000Z</dcterms:created>
  <dcterms:modified xsi:type="dcterms:W3CDTF">2023-05-09T22:46:13.3597019Z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0x0101000647997DCCD1624886E7E3E31D6E6EA5</vt:lpwstr>
  </property>
</Properties>
</file>