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FA" w:rsidRDefault="00EC05FA" w:rsidP="00EC05FA">
      <w:pPr>
        <w:outlineLvl w:val="0"/>
        <w:rPr>
          <w:noProof/>
        </w:rPr>
      </w:pPr>
      <w:r>
        <w:rPr>
          <w:rFonts w:hint="eastAsia"/>
          <w:noProof/>
        </w:rPr>
        <w:t>测试结果</w:t>
      </w:r>
    </w:p>
    <w:p w:rsidR="00EC05FA" w:rsidRDefault="00EC05FA" w:rsidP="00EC05FA">
      <w:pPr>
        <w:outlineLvl w:val="0"/>
        <w:rPr>
          <w:noProof/>
        </w:rPr>
      </w:pPr>
    </w:p>
    <w:p w:rsidR="00EC05FA" w:rsidRDefault="00EC05FA" w:rsidP="00EC05FA">
      <w:pPr>
        <w:pStyle w:val="a4"/>
        <w:numPr>
          <w:ilvl w:val="0"/>
          <w:numId w:val="2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任课教师查询</w:t>
      </w:r>
    </w:p>
    <w:p w:rsidR="00EC05FA" w:rsidRDefault="00EC05FA" w:rsidP="00EC05FA">
      <w:pPr>
        <w:pStyle w:val="a4"/>
        <w:numPr>
          <w:ilvl w:val="0"/>
          <w:numId w:val="3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添加学生全选框；</w:t>
      </w:r>
    </w:p>
    <w:p w:rsidR="007E1FCC" w:rsidRDefault="007E1FCC" w:rsidP="008E6BD6">
      <w:pPr>
        <w:pStyle w:val="a4"/>
        <w:numPr>
          <w:ilvl w:val="0"/>
          <w:numId w:val="3"/>
        </w:numPr>
        <w:ind w:firstLineChars="0"/>
        <w:outlineLvl w:val="0"/>
        <w:rPr>
          <w:rFonts w:hint="eastAsia"/>
          <w:noProof/>
        </w:rPr>
      </w:pPr>
      <w:r>
        <w:rPr>
          <w:rFonts w:hint="eastAsia"/>
          <w:noProof/>
        </w:rPr>
        <w:t>添加排序方式；</w:t>
      </w:r>
    </w:p>
    <w:p w:rsidR="00E06D8F" w:rsidRDefault="00E06D8F" w:rsidP="008E6BD6">
      <w:pPr>
        <w:pStyle w:val="a4"/>
        <w:numPr>
          <w:ilvl w:val="0"/>
          <w:numId w:val="3"/>
        </w:numPr>
        <w:ind w:firstLineChars="0"/>
        <w:outlineLvl w:val="0"/>
        <w:rPr>
          <w:noProof/>
        </w:rPr>
      </w:pPr>
      <w:r>
        <w:rPr>
          <w:noProof/>
        </w:rPr>
        <w:drawing>
          <wp:inline distT="0" distB="0" distL="0" distR="0">
            <wp:extent cx="5274310" cy="79035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只能选择数学；</w:t>
      </w:r>
    </w:p>
    <w:p w:rsidR="00EC05FA" w:rsidRDefault="008E6BD6" w:rsidP="00EC05FA">
      <w:pPr>
        <w:pStyle w:val="a4"/>
        <w:numPr>
          <w:ilvl w:val="0"/>
          <w:numId w:val="2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班主任查询</w:t>
      </w:r>
    </w:p>
    <w:p w:rsidR="008E6BD6" w:rsidRDefault="008E6BD6" w:rsidP="008E6BD6">
      <w:pPr>
        <w:pStyle w:val="a4"/>
        <w:numPr>
          <w:ilvl w:val="0"/>
          <w:numId w:val="4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单门多次，没有显示考试号，无法知道是哪次考试；</w:t>
      </w:r>
    </w:p>
    <w:p w:rsidR="008E6BD6" w:rsidRDefault="00AF2640" w:rsidP="00EC05FA">
      <w:pPr>
        <w:pStyle w:val="a4"/>
        <w:numPr>
          <w:ilvl w:val="0"/>
          <w:numId w:val="2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年级领导查询</w:t>
      </w:r>
    </w:p>
    <w:p w:rsidR="00AF2640" w:rsidRDefault="00AF2640" w:rsidP="00AF2640">
      <w:pPr>
        <w:pStyle w:val="a4"/>
        <w:numPr>
          <w:ilvl w:val="0"/>
          <w:numId w:val="5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无法选择考试号；</w:t>
      </w:r>
    </w:p>
    <w:p w:rsidR="004A36C5" w:rsidRDefault="004A36C5" w:rsidP="00AF2640">
      <w:pPr>
        <w:pStyle w:val="a4"/>
        <w:numPr>
          <w:ilvl w:val="0"/>
          <w:numId w:val="5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667000" cy="419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没有效果，无法查询；</w:t>
      </w:r>
    </w:p>
    <w:p w:rsidR="00890106" w:rsidRDefault="00890106" w:rsidP="00AF2640">
      <w:pPr>
        <w:pStyle w:val="a4"/>
        <w:numPr>
          <w:ilvl w:val="0"/>
          <w:numId w:val="5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676525" cy="49530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没有显示；</w:t>
      </w:r>
      <w:r>
        <w:rPr>
          <w:rFonts w:hint="eastAsia"/>
          <w:noProof/>
        </w:rPr>
        <w:drawing>
          <wp:inline distT="0" distB="0" distL="0" distR="0">
            <wp:extent cx="2628900" cy="419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有显示；</w:t>
      </w:r>
    </w:p>
    <w:p w:rsidR="00AF2640" w:rsidRDefault="00451456" w:rsidP="00EC05FA">
      <w:pPr>
        <w:pStyle w:val="a4"/>
        <w:numPr>
          <w:ilvl w:val="0"/>
          <w:numId w:val="2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教务员查询</w:t>
      </w:r>
    </w:p>
    <w:p w:rsidR="00451456" w:rsidRDefault="00451456" w:rsidP="00451456">
      <w:pPr>
        <w:pStyle w:val="a4"/>
        <w:numPr>
          <w:ilvl w:val="0"/>
          <w:numId w:val="6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无法选择考试号；</w:t>
      </w:r>
      <w:r w:rsidR="00D22296">
        <w:rPr>
          <w:rFonts w:hint="eastAsia"/>
          <w:noProof/>
        </w:rPr>
        <w:drawing>
          <wp:inline distT="0" distB="0" distL="0" distR="0">
            <wp:extent cx="2886075" cy="590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A07" w:rsidRDefault="00955A07" w:rsidP="00373B77">
      <w:pPr>
        <w:pStyle w:val="a4"/>
        <w:numPr>
          <w:ilvl w:val="0"/>
          <w:numId w:val="6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无法选择学生；</w:t>
      </w:r>
      <w:r>
        <w:rPr>
          <w:rFonts w:hint="eastAsia"/>
          <w:noProof/>
        </w:rPr>
        <w:drawing>
          <wp:inline distT="0" distB="0" distL="0" distR="0">
            <wp:extent cx="5274310" cy="9284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56" w:rsidRDefault="00373B77" w:rsidP="00EC05FA">
      <w:pPr>
        <w:pStyle w:val="a4"/>
        <w:numPr>
          <w:ilvl w:val="0"/>
          <w:numId w:val="2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校领导查询与教务员查询一样</w:t>
      </w:r>
    </w:p>
    <w:p w:rsidR="00373B77" w:rsidRDefault="002E0DFC" w:rsidP="00EC05FA">
      <w:pPr>
        <w:pStyle w:val="a4"/>
        <w:numPr>
          <w:ilvl w:val="0"/>
          <w:numId w:val="2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高级查询（单科）</w:t>
      </w:r>
      <w:r w:rsidR="00213CD9">
        <w:rPr>
          <w:rFonts w:hint="eastAsia"/>
          <w:noProof/>
        </w:rPr>
        <w:t>和组合查询</w:t>
      </w:r>
    </w:p>
    <w:p w:rsidR="002E0DFC" w:rsidRDefault="002E0DFC" w:rsidP="002E0DFC">
      <w:pPr>
        <w:pStyle w:val="a4"/>
        <w:numPr>
          <w:ilvl w:val="0"/>
          <w:numId w:val="7"/>
        </w:numPr>
        <w:ind w:firstLineChars="0"/>
        <w:outlineLvl w:val="0"/>
        <w:rPr>
          <w:noProof/>
        </w:rPr>
      </w:pPr>
      <w:r>
        <w:rPr>
          <w:rFonts w:hint="eastAsia"/>
          <w:noProof/>
        </w:rPr>
        <w:t>无反应</w:t>
      </w:r>
    </w:p>
    <w:p w:rsidR="003A3048" w:rsidRDefault="003A3048" w:rsidP="007829B9">
      <w:pPr>
        <w:pStyle w:val="a4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教师学生统计</w:t>
      </w:r>
      <w:r>
        <w:sym w:font="Wingdings" w:char="F0E0"/>
      </w:r>
      <w:r>
        <w:rPr>
          <w:rFonts w:hint="eastAsia"/>
        </w:rPr>
        <w:t>教学情况报表</w:t>
      </w:r>
      <w:r>
        <w:rPr>
          <w:rFonts w:hint="eastAsia"/>
        </w:rPr>
        <w:t>(</w:t>
      </w:r>
      <w:r>
        <w:rPr>
          <w:rFonts w:hint="eastAsia"/>
        </w:rPr>
        <w:t>不分班</w:t>
      </w:r>
      <w:r>
        <w:rPr>
          <w:rFonts w:hint="eastAsia"/>
        </w:rPr>
        <w:t>)</w:t>
      </w:r>
    </w:p>
    <w:p w:rsidR="000D5A04" w:rsidRDefault="000D5A04" w:rsidP="000D5A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无法选择课程</w:t>
      </w:r>
    </w:p>
    <w:p w:rsidR="000D5A04" w:rsidRDefault="000D5A04" w:rsidP="000D5A04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591050" cy="609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958" w:rsidRPr="00390958">
        <w:t xml:space="preserve"> </w:t>
      </w:r>
      <w:r w:rsidR="00390958">
        <w:rPr>
          <w:noProof/>
        </w:rPr>
        <w:lastRenderedPageBreak/>
        <w:drawing>
          <wp:inline distT="0" distB="0" distL="0" distR="0">
            <wp:extent cx="2667000" cy="600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103" w:rsidRDefault="00210103" w:rsidP="0068651F">
      <w:pPr>
        <w:pStyle w:val="a4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教师学生统计</w:t>
      </w:r>
      <w:r>
        <w:sym w:font="Wingdings" w:char="F0E0"/>
      </w:r>
      <w:r>
        <w:rPr>
          <w:rFonts w:hint="eastAsia"/>
        </w:rPr>
        <w:t>教学情况报表</w:t>
      </w:r>
      <w:r>
        <w:rPr>
          <w:rFonts w:hint="eastAsia"/>
        </w:rPr>
        <w:t>(</w:t>
      </w:r>
      <w:r>
        <w:rPr>
          <w:rFonts w:hint="eastAsia"/>
        </w:rPr>
        <w:t>分班</w:t>
      </w:r>
      <w:r>
        <w:rPr>
          <w:rFonts w:hint="eastAsia"/>
        </w:rPr>
        <w:t>)</w:t>
      </w:r>
    </w:p>
    <w:p w:rsidR="003A3048" w:rsidRDefault="00210103" w:rsidP="0068651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无法选择课程</w:t>
      </w:r>
      <w:r w:rsidR="00C756FB">
        <w:rPr>
          <w:rFonts w:hint="eastAsia"/>
          <w:noProof/>
        </w:rPr>
        <w:drawing>
          <wp:inline distT="0" distB="0" distL="0" distR="0">
            <wp:extent cx="2705100" cy="6572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103" w:rsidRDefault="00075588" w:rsidP="0068651F">
      <w:pPr>
        <w:pStyle w:val="a4"/>
        <w:numPr>
          <w:ilvl w:val="0"/>
          <w:numId w:val="2"/>
        </w:numPr>
        <w:ind w:firstLineChars="0"/>
        <w:outlineLvl w:val="0"/>
      </w:pPr>
      <w:r w:rsidRPr="00075588">
        <w:rPr>
          <w:rFonts w:hint="eastAsia"/>
        </w:rPr>
        <w:t>教师教学情况比较图表（历次）</w:t>
      </w:r>
    </w:p>
    <w:p w:rsidR="00F52005" w:rsidRDefault="00F52005" w:rsidP="00075588">
      <w:pPr>
        <w:pStyle w:val="a4"/>
        <w:numPr>
          <w:ilvl w:val="0"/>
          <w:numId w:val="9"/>
        </w:numPr>
        <w:ind w:firstLineChars="0"/>
        <w:outlineLvl w:val="0"/>
      </w:pPr>
    </w:p>
    <w:p w:rsidR="00F52005" w:rsidRDefault="00C068E5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C068E5">
        <w:rPr>
          <w:rFonts w:hint="eastAsia"/>
        </w:rPr>
        <w:t>教师教学情况横向比较</w:t>
      </w:r>
      <w:r w:rsidR="002A3F94">
        <w:rPr>
          <w:rFonts w:hint="eastAsia"/>
        </w:rPr>
        <w:t>2</w:t>
      </w:r>
    </w:p>
    <w:p w:rsidR="00C068E5" w:rsidRDefault="00C068E5" w:rsidP="00C068E5">
      <w:pPr>
        <w:pStyle w:val="a4"/>
        <w:numPr>
          <w:ilvl w:val="0"/>
          <w:numId w:val="10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与原来差别太大；</w:t>
      </w:r>
    </w:p>
    <w:p w:rsidR="00C068E5" w:rsidRDefault="005F7BC6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5F7BC6">
        <w:rPr>
          <w:rFonts w:hint="eastAsia"/>
        </w:rPr>
        <w:t>教师横向纵向比较图</w:t>
      </w:r>
    </w:p>
    <w:p w:rsidR="0043681E" w:rsidRDefault="00C534F9" w:rsidP="0043681E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068E5" w:rsidRDefault="0043681E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43681E">
        <w:rPr>
          <w:rFonts w:hint="eastAsia"/>
        </w:rPr>
        <w:t>考试情况统计</w:t>
      </w:r>
    </w:p>
    <w:p w:rsidR="0043681E" w:rsidRDefault="0043681E" w:rsidP="00C534F9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:rsidR="0043681E" w:rsidRDefault="005E370A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学生</w:t>
      </w:r>
      <w:r w:rsidR="00B13032" w:rsidRPr="00B13032">
        <w:rPr>
          <w:rFonts w:hint="eastAsia"/>
        </w:rPr>
        <w:t>年级排名趋势</w:t>
      </w:r>
    </w:p>
    <w:p w:rsidR="007166C8" w:rsidRDefault="007166C8" w:rsidP="007166C8">
      <w:pPr>
        <w:pStyle w:val="a4"/>
        <w:ind w:left="420" w:firstLineChars="0" w:firstLine="0"/>
        <w:outlineLvl w:val="0"/>
        <w:rPr>
          <w:rFonts w:hint="eastAsia"/>
        </w:rPr>
      </w:pPr>
    </w:p>
    <w:p w:rsidR="00B13032" w:rsidRDefault="007166C8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7166C8">
        <w:rPr>
          <w:rFonts w:hint="eastAsia"/>
        </w:rPr>
        <w:t>语数外总分比较</w:t>
      </w:r>
    </w:p>
    <w:p w:rsidR="007166C8" w:rsidRDefault="007166C8" w:rsidP="007166C8">
      <w:pPr>
        <w:pStyle w:val="a4"/>
        <w:numPr>
          <w:ilvl w:val="0"/>
          <w:numId w:val="12"/>
        </w:numPr>
        <w:ind w:firstLineChars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1800" cy="3429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所选课程总分错误；</w:t>
      </w:r>
    </w:p>
    <w:p w:rsidR="00B13032" w:rsidRDefault="0063639D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63639D">
        <w:rPr>
          <w:rFonts w:hint="eastAsia"/>
        </w:rPr>
        <w:t>打印成绩单</w:t>
      </w:r>
    </w:p>
    <w:p w:rsidR="00310FF2" w:rsidRDefault="000C6BE0" w:rsidP="000C6BE0">
      <w:pPr>
        <w:pStyle w:val="a4"/>
        <w:numPr>
          <w:ilvl w:val="0"/>
          <w:numId w:val="13"/>
        </w:numPr>
        <w:ind w:firstLineChars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1762125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ABF">
        <w:rPr>
          <w:rFonts w:hint="eastAsia"/>
        </w:rPr>
        <w:t>出现所有的学生；</w:t>
      </w:r>
    </w:p>
    <w:p w:rsidR="0063639D" w:rsidRDefault="0039152E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39152E">
        <w:rPr>
          <w:rFonts w:hint="eastAsia"/>
        </w:rPr>
        <w:t>年级等级分布图</w:t>
      </w:r>
    </w:p>
    <w:p w:rsidR="00B73AEB" w:rsidRDefault="00B73AEB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B73AEB">
        <w:rPr>
          <w:rFonts w:hint="eastAsia"/>
        </w:rPr>
        <w:t>班级间比较</w:t>
      </w:r>
      <w:r>
        <w:rPr>
          <w:rFonts w:hint="eastAsia"/>
        </w:rPr>
        <w:t>（单门、总分）</w:t>
      </w:r>
    </w:p>
    <w:p w:rsidR="0063639D" w:rsidRDefault="00366681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366681">
        <w:rPr>
          <w:rFonts w:hint="eastAsia"/>
        </w:rPr>
        <w:t>年级排名</w:t>
      </w:r>
    </w:p>
    <w:p w:rsidR="00366681" w:rsidRDefault="00797828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797828">
        <w:rPr>
          <w:rFonts w:hint="eastAsia"/>
        </w:rPr>
        <w:t>年级学科成绩正态</w:t>
      </w:r>
    </w:p>
    <w:p w:rsidR="00366681" w:rsidRDefault="00797828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797828">
        <w:rPr>
          <w:rFonts w:hint="eastAsia"/>
        </w:rPr>
        <w:t>班级细目成绩报表</w:t>
      </w:r>
    </w:p>
    <w:p w:rsidR="00797828" w:rsidRDefault="00797828" w:rsidP="00797828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1800" cy="1076325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3798" w:rsidRPr="00A93798">
        <w:rPr>
          <w:rFonts w:hint="eastAsia"/>
        </w:rPr>
        <w:t xml:space="preserve"> </w:t>
      </w:r>
      <w:r w:rsidR="00A93798">
        <w:rPr>
          <w:rFonts w:hint="eastAsia"/>
          <w:noProof/>
        </w:rPr>
        <w:lastRenderedPageBreak/>
        <w:drawing>
          <wp:inline distT="0" distB="0" distL="0" distR="0">
            <wp:extent cx="5274310" cy="9816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28" w:rsidRDefault="006B3D42" w:rsidP="0068651F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6B3D42">
        <w:rPr>
          <w:rFonts w:hint="eastAsia"/>
        </w:rPr>
        <w:t>年级成绩统计</w:t>
      </w:r>
      <w:r w:rsidRPr="006B3D42">
        <w:rPr>
          <w:rFonts w:hint="eastAsia"/>
        </w:rPr>
        <w:t>(</w:t>
      </w:r>
      <w:r w:rsidRPr="006B3D42">
        <w:rPr>
          <w:rFonts w:hint="eastAsia"/>
        </w:rPr>
        <w:t>并表</w:t>
      </w:r>
      <w:r w:rsidRPr="006B3D42">
        <w:rPr>
          <w:rFonts w:hint="eastAsia"/>
        </w:rPr>
        <w:t>)</w:t>
      </w:r>
    </w:p>
    <w:p w:rsidR="006B3D42" w:rsidRDefault="006B3D42" w:rsidP="00210103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6B3D42">
        <w:rPr>
          <w:rFonts w:hint="eastAsia"/>
        </w:rPr>
        <w:t>学生成绩纵向比较</w:t>
      </w:r>
    </w:p>
    <w:p w:rsidR="006B3D42" w:rsidRDefault="006B3D42" w:rsidP="002101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97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A3" w:rsidRDefault="006778A8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6778A8">
        <w:rPr>
          <w:rFonts w:hint="eastAsia"/>
        </w:rPr>
        <w:t>考试统计分析</w:t>
      </w:r>
    </w:p>
    <w:p w:rsidR="00471510" w:rsidRDefault="00471510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471510">
        <w:rPr>
          <w:rFonts w:hint="eastAsia"/>
        </w:rPr>
        <w:t>学科相关分析</w:t>
      </w:r>
    </w:p>
    <w:p w:rsidR="00471510" w:rsidRDefault="00471510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471510">
        <w:rPr>
          <w:rFonts w:hint="eastAsia"/>
        </w:rPr>
        <w:t>学科成绩清单</w:t>
      </w:r>
    </w:p>
    <w:p w:rsidR="00DD0DE9" w:rsidRDefault="00DD0DE9" w:rsidP="00DD0DE9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664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10" w:rsidRDefault="00DD0DE9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DD0DE9">
        <w:rPr>
          <w:rFonts w:hint="eastAsia"/>
        </w:rPr>
        <w:t>细目成绩清单</w:t>
      </w:r>
    </w:p>
    <w:p w:rsidR="00DC304F" w:rsidRDefault="00DC304F" w:rsidP="00DC304F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214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E9" w:rsidRDefault="0047424C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47424C">
        <w:rPr>
          <w:rFonts w:hint="eastAsia"/>
        </w:rPr>
        <w:t>班级学期总评</w:t>
      </w:r>
    </w:p>
    <w:p w:rsidR="00160C0F" w:rsidRDefault="00160C0F" w:rsidP="00160C0F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663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0F" w:rsidRDefault="00160C0F" w:rsidP="00160C0F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</w:rPr>
        <w:t>无法选择年级、班级；</w:t>
      </w:r>
    </w:p>
    <w:p w:rsidR="0047424C" w:rsidRDefault="00C653B5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C653B5">
        <w:rPr>
          <w:rFonts w:hint="eastAsia"/>
        </w:rPr>
        <w:t>班级排名</w:t>
      </w:r>
    </w:p>
    <w:p w:rsidR="00C653B5" w:rsidRDefault="00C653B5" w:rsidP="00C653B5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937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只能选择初三（</w:t>
      </w:r>
      <w:r>
        <w:rPr>
          <w:rFonts w:hint="eastAsia"/>
        </w:rPr>
        <w:t>01</w:t>
      </w:r>
      <w:r>
        <w:rPr>
          <w:rFonts w:hint="eastAsia"/>
        </w:rPr>
        <w:t>）班？</w:t>
      </w:r>
    </w:p>
    <w:p w:rsidR="00C653B5" w:rsidRDefault="00C653B5" w:rsidP="00C653B5">
      <w:pPr>
        <w:pStyle w:val="a4"/>
        <w:ind w:left="420" w:firstLineChars="0" w:firstLine="0"/>
        <w:outlineLvl w:val="0"/>
        <w:rPr>
          <w:rFonts w:hint="eastAsia"/>
        </w:rPr>
      </w:pPr>
    </w:p>
    <w:p w:rsidR="00C653B5" w:rsidRDefault="00DC0113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DC0113">
        <w:rPr>
          <w:rFonts w:hint="eastAsia"/>
        </w:rPr>
        <w:t>多学科成绩报表</w:t>
      </w:r>
    </w:p>
    <w:p w:rsidR="008C75CE" w:rsidRDefault="008C75CE" w:rsidP="008C75CE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8647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无法选择班级；</w:t>
      </w:r>
    </w:p>
    <w:p w:rsidR="008C75CE" w:rsidRDefault="008C75CE" w:rsidP="008C75CE">
      <w:pPr>
        <w:pStyle w:val="a4"/>
        <w:ind w:left="420" w:firstLineChars="0" w:firstLine="0"/>
        <w:outlineLvl w:val="0"/>
        <w:rPr>
          <w:rFonts w:hint="eastAsia"/>
        </w:rPr>
      </w:pPr>
    </w:p>
    <w:p w:rsidR="008C75CE" w:rsidRDefault="00F778F2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 w:rsidRPr="00F778F2">
        <w:rPr>
          <w:rFonts w:hint="eastAsia"/>
        </w:rPr>
        <w:t>学生多门清单</w:t>
      </w:r>
    </w:p>
    <w:p w:rsidR="00F778F2" w:rsidRDefault="00F778F2" w:rsidP="00F778F2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327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无法选择班级；</w:t>
      </w:r>
    </w:p>
    <w:p w:rsidR="00F778F2" w:rsidRDefault="00092C64" w:rsidP="006778A8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数据处理</w:t>
      </w:r>
    </w:p>
    <w:p w:rsidR="00382FC9" w:rsidRDefault="00382FC9" w:rsidP="00382FC9">
      <w:pPr>
        <w:pStyle w:val="a4"/>
        <w:ind w:left="420" w:firstLineChars="0" w:firstLine="0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2800" cy="33718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无法选择学年；</w:t>
      </w:r>
    </w:p>
    <w:p w:rsidR="00382FC9" w:rsidRDefault="00382FC9" w:rsidP="006778A8">
      <w:pPr>
        <w:pStyle w:val="a4"/>
        <w:numPr>
          <w:ilvl w:val="0"/>
          <w:numId w:val="2"/>
        </w:numPr>
        <w:ind w:firstLineChars="0"/>
        <w:outlineLvl w:val="0"/>
      </w:pPr>
    </w:p>
    <w:sectPr w:rsidR="00382FC9" w:rsidSect="00FD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429" w:rsidRDefault="00623429" w:rsidP="00EC05FA">
      <w:r>
        <w:separator/>
      </w:r>
    </w:p>
  </w:endnote>
  <w:endnote w:type="continuationSeparator" w:id="1">
    <w:p w:rsidR="00623429" w:rsidRDefault="00623429" w:rsidP="00EC0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429" w:rsidRDefault="00623429" w:rsidP="00EC05FA">
      <w:r>
        <w:separator/>
      </w:r>
    </w:p>
  </w:footnote>
  <w:footnote w:type="continuationSeparator" w:id="1">
    <w:p w:rsidR="00623429" w:rsidRDefault="00623429" w:rsidP="00EC0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500"/>
    <w:multiLevelType w:val="hybridMultilevel"/>
    <w:tmpl w:val="3228A1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600403"/>
    <w:multiLevelType w:val="hybridMultilevel"/>
    <w:tmpl w:val="E1FC1BB6"/>
    <w:lvl w:ilvl="0" w:tplc="170C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8432F"/>
    <w:multiLevelType w:val="hybridMultilevel"/>
    <w:tmpl w:val="EE12C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C53435"/>
    <w:multiLevelType w:val="hybridMultilevel"/>
    <w:tmpl w:val="1B26D2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134DCA"/>
    <w:multiLevelType w:val="hybridMultilevel"/>
    <w:tmpl w:val="F13E7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5762F6"/>
    <w:multiLevelType w:val="hybridMultilevel"/>
    <w:tmpl w:val="683E8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A92618"/>
    <w:multiLevelType w:val="hybridMultilevel"/>
    <w:tmpl w:val="EB8AC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B60473"/>
    <w:multiLevelType w:val="hybridMultilevel"/>
    <w:tmpl w:val="CED2DD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2324A5"/>
    <w:multiLevelType w:val="hybridMultilevel"/>
    <w:tmpl w:val="72A0C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257B3E"/>
    <w:multiLevelType w:val="hybridMultilevel"/>
    <w:tmpl w:val="901AA2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FA3505"/>
    <w:multiLevelType w:val="hybridMultilevel"/>
    <w:tmpl w:val="7376D8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082C1C"/>
    <w:multiLevelType w:val="hybridMultilevel"/>
    <w:tmpl w:val="72A0C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E1303A8"/>
    <w:multiLevelType w:val="hybridMultilevel"/>
    <w:tmpl w:val="CED2DD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A04"/>
    <w:rsid w:val="00014D56"/>
    <w:rsid w:val="00075588"/>
    <w:rsid w:val="00092C64"/>
    <w:rsid w:val="000C6BE0"/>
    <w:rsid w:val="000D5A04"/>
    <w:rsid w:val="00160C0F"/>
    <w:rsid w:val="00210103"/>
    <w:rsid w:val="00213CD9"/>
    <w:rsid w:val="002A3F94"/>
    <w:rsid w:val="002E0DFC"/>
    <w:rsid w:val="00310FF2"/>
    <w:rsid w:val="003573CE"/>
    <w:rsid w:val="00366681"/>
    <w:rsid w:val="00373B77"/>
    <w:rsid w:val="00382FC9"/>
    <w:rsid w:val="00390958"/>
    <w:rsid w:val="0039152E"/>
    <w:rsid w:val="003A3048"/>
    <w:rsid w:val="0043681E"/>
    <w:rsid w:val="00451456"/>
    <w:rsid w:val="00471510"/>
    <w:rsid w:val="0047424C"/>
    <w:rsid w:val="004A36C5"/>
    <w:rsid w:val="005E370A"/>
    <w:rsid w:val="005F7BC6"/>
    <w:rsid w:val="0060456D"/>
    <w:rsid w:val="00612E5E"/>
    <w:rsid w:val="00623429"/>
    <w:rsid w:val="00634E90"/>
    <w:rsid w:val="0063639D"/>
    <w:rsid w:val="006778A8"/>
    <w:rsid w:val="0068651F"/>
    <w:rsid w:val="006B3D42"/>
    <w:rsid w:val="007166C8"/>
    <w:rsid w:val="007829B9"/>
    <w:rsid w:val="00797828"/>
    <w:rsid w:val="007E1FCC"/>
    <w:rsid w:val="008027A3"/>
    <w:rsid w:val="00890106"/>
    <w:rsid w:val="008C75CE"/>
    <w:rsid w:val="008E6BD6"/>
    <w:rsid w:val="00955A07"/>
    <w:rsid w:val="00A93798"/>
    <w:rsid w:val="00AF2640"/>
    <w:rsid w:val="00B13032"/>
    <w:rsid w:val="00B33422"/>
    <w:rsid w:val="00B73AEB"/>
    <w:rsid w:val="00BC68B8"/>
    <w:rsid w:val="00C068E5"/>
    <w:rsid w:val="00C534F9"/>
    <w:rsid w:val="00C653B5"/>
    <w:rsid w:val="00C756FB"/>
    <w:rsid w:val="00CB7ABF"/>
    <w:rsid w:val="00D22296"/>
    <w:rsid w:val="00D557FB"/>
    <w:rsid w:val="00DC0113"/>
    <w:rsid w:val="00DC304F"/>
    <w:rsid w:val="00DD0DE9"/>
    <w:rsid w:val="00E06D8F"/>
    <w:rsid w:val="00EC05FA"/>
    <w:rsid w:val="00F52005"/>
    <w:rsid w:val="00F778F2"/>
    <w:rsid w:val="00FD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6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5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A04"/>
    <w:rPr>
      <w:sz w:val="18"/>
      <w:szCs w:val="18"/>
    </w:rPr>
  </w:style>
  <w:style w:type="paragraph" w:styleId="a4">
    <w:name w:val="List Paragraph"/>
    <w:basedOn w:val="a"/>
    <w:uiPriority w:val="34"/>
    <w:qFormat/>
    <w:rsid w:val="000D5A04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EC05F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EC05FA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C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C05F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C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C05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05F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win7</cp:lastModifiedBy>
  <cp:revision>56</cp:revision>
  <dcterms:created xsi:type="dcterms:W3CDTF">2014-12-29T02:56:00Z</dcterms:created>
  <dcterms:modified xsi:type="dcterms:W3CDTF">2015-03-09T11:40:00Z</dcterms:modified>
</cp:coreProperties>
</file>