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8104" w14:textId="77777777" w:rsidR="009323BE" w:rsidRPr="009323BE" w:rsidRDefault="009323BE" w:rsidP="009323BE">
      <w:pPr>
        <w:spacing w:before="100" w:beforeAutospacing="1" w:after="100" w:afterAutospacing="1" w:line="240" w:lineRule="auto"/>
        <w:outlineLvl w:val="2"/>
        <w:rPr>
          <w:rFonts w:ascii="Times New Roman" w:eastAsia="Times New Roman" w:hAnsi="Times New Roman" w:cs="Times New Roman"/>
          <w:b/>
          <w:bCs/>
          <w:sz w:val="27"/>
          <w:szCs w:val="27"/>
          <w:lang w:val="es-EC" w:eastAsia="es-EC"/>
        </w:rPr>
      </w:pPr>
      <w:r w:rsidRPr="009323BE">
        <w:rPr>
          <w:rFonts w:ascii="Times New Roman" w:eastAsia="Times New Roman" w:hAnsi="Times New Roman" w:cs="Times New Roman"/>
          <w:b/>
          <w:bCs/>
          <w:sz w:val="27"/>
          <w:szCs w:val="27"/>
          <w:lang w:val="es-EC" w:eastAsia="es-EC"/>
        </w:rPr>
        <w:t>Problema: Simulación de una Cuenta Bancaria</w:t>
      </w:r>
    </w:p>
    <w:p w14:paraId="5A066439" w14:textId="77777777" w:rsidR="009323BE" w:rsidRPr="009323BE" w:rsidRDefault="009323BE" w:rsidP="009323BE">
      <w:p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El objetivo es desarrollar un programa que simule el comportamiento básico de una cuenta bancaria. El programa debe permitir realizar operaciones comunes de una cuenta, como consultar el saldo, depositar dinero, retirar dinero, y transferir fondos a otra cuenta.</w:t>
      </w:r>
    </w:p>
    <w:p w14:paraId="423FBC84" w14:textId="77777777" w:rsidR="009323BE" w:rsidRPr="009323BE" w:rsidRDefault="009323BE" w:rsidP="009323BE">
      <w:pPr>
        <w:spacing w:before="100" w:beforeAutospacing="1" w:after="100" w:afterAutospacing="1" w:line="240" w:lineRule="auto"/>
        <w:outlineLvl w:val="3"/>
        <w:rPr>
          <w:rFonts w:ascii="Times New Roman" w:eastAsia="Times New Roman" w:hAnsi="Times New Roman" w:cs="Times New Roman"/>
          <w:b/>
          <w:bCs/>
          <w:sz w:val="24"/>
          <w:szCs w:val="24"/>
          <w:lang w:val="es-EC" w:eastAsia="es-EC"/>
        </w:rPr>
      </w:pPr>
      <w:r w:rsidRPr="009323BE">
        <w:rPr>
          <w:rFonts w:ascii="Times New Roman" w:eastAsia="Times New Roman" w:hAnsi="Times New Roman" w:cs="Times New Roman"/>
          <w:b/>
          <w:bCs/>
          <w:sz w:val="24"/>
          <w:szCs w:val="24"/>
          <w:lang w:val="es-EC" w:eastAsia="es-EC"/>
        </w:rPr>
        <w:t>Requisitos del Sistema</w:t>
      </w:r>
    </w:p>
    <w:p w14:paraId="222FFDAE" w14:textId="77777777" w:rsidR="009323BE" w:rsidRPr="009323BE" w:rsidRDefault="009323BE" w:rsidP="009323BE">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Propiedades de la cuenta bancaria</w:t>
      </w:r>
      <w:r w:rsidRPr="009323BE">
        <w:rPr>
          <w:rFonts w:ascii="Times New Roman" w:eastAsia="Times New Roman" w:hAnsi="Times New Roman" w:cs="Times New Roman"/>
          <w:sz w:val="24"/>
          <w:szCs w:val="24"/>
          <w:lang w:val="es-EC" w:eastAsia="es-EC"/>
        </w:rPr>
        <w:t>:</w:t>
      </w:r>
    </w:p>
    <w:p w14:paraId="2623BB01"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Un número de cuenta único.</w:t>
      </w:r>
    </w:p>
    <w:p w14:paraId="43C9D115"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Nombre del titular de la cuenta.</w:t>
      </w:r>
    </w:p>
    <w:p w14:paraId="3066E38E"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Saldo disponible.</w:t>
      </w:r>
    </w:p>
    <w:p w14:paraId="763478A7"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Tipo de cuenta (por ejemplo, ahorro, corriente, etc.).</w:t>
      </w:r>
    </w:p>
    <w:p w14:paraId="5605961A" w14:textId="77777777" w:rsidR="009323BE" w:rsidRPr="009323BE" w:rsidRDefault="009323BE" w:rsidP="009323BE">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Operaciones permitidas</w:t>
      </w:r>
      <w:r w:rsidRPr="009323BE">
        <w:rPr>
          <w:rFonts w:ascii="Times New Roman" w:eastAsia="Times New Roman" w:hAnsi="Times New Roman" w:cs="Times New Roman"/>
          <w:sz w:val="24"/>
          <w:szCs w:val="24"/>
          <w:lang w:val="es-EC" w:eastAsia="es-EC"/>
        </w:rPr>
        <w:t>:</w:t>
      </w:r>
    </w:p>
    <w:p w14:paraId="2F5C51F7"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Consultar saldo</w:t>
      </w:r>
      <w:r w:rsidRPr="009323BE">
        <w:rPr>
          <w:rFonts w:ascii="Times New Roman" w:eastAsia="Times New Roman" w:hAnsi="Times New Roman" w:cs="Times New Roman"/>
          <w:sz w:val="24"/>
          <w:szCs w:val="24"/>
          <w:lang w:val="es-EC" w:eastAsia="es-EC"/>
        </w:rPr>
        <w:t>: Mostrar el saldo disponible de la cuenta.</w:t>
      </w:r>
    </w:p>
    <w:p w14:paraId="03C14780"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Depositar dinero</w:t>
      </w:r>
      <w:r w:rsidRPr="009323BE">
        <w:rPr>
          <w:rFonts w:ascii="Times New Roman" w:eastAsia="Times New Roman" w:hAnsi="Times New Roman" w:cs="Times New Roman"/>
          <w:sz w:val="24"/>
          <w:szCs w:val="24"/>
          <w:lang w:val="es-EC" w:eastAsia="es-EC"/>
        </w:rPr>
        <w:t>: Aumentar el saldo disponible al depositar un monto válido.</w:t>
      </w:r>
    </w:p>
    <w:p w14:paraId="28E0BA04"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Retirar dinero</w:t>
      </w:r>
      <w:r w:rsidRPr="009323BE">
        <w:rPr>
          <w:rFonts w:ascii="Times New Roman" w:eastAsia="Times New Roman" w:hAnsi="Times New Roman" w:cs="Times New Roman"/>
          <w:sz w:val="24"/>
          <w:szCs w:val="24"/>
          <w:lang w:val="es-EC" w:eastAsia="es-EC"/>
        </w:rPr>
        <w:t>: Disminuir el saldo disponible al retirar un monto, siempre que el saldo sea suficiente.</w:t>
      </w:r>
    </w:p>
    <w:p w14:paraId="504CEDFD"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Transferencia entre cuentas</w:t>
      </w:r>
      <w:r w:rsidRPr="009323BE">
        <w:rPr>
          <w:rFonts w:ascii="Times New Roman" w:eastAsia="Times New Roman" w:hAnsi="Times New Roman" w:cs="Times New Roman"/>
          <w:sz w:val="24"/>
          <w:szCs w:val="24"/>
          <w:lang w:val="es-EC" w:eastAsia="es-EC"/>
        </w:rPr>
        <w:t>: Permitir transferir un monto desde una cuenta a otra, siempre que el saldo de la cuenta emisora sea suficiente.</w:t>
      </w:r>
    </w:p>
    <w:p w14:paraId="3252E824"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Registro de transacciones</w:t>
      </w:r>
      <w:r w:rsidRPr="009323BE">
        <w:rPr>
          <w:rFonts w:ascii="Times New Roman" w:eastAsia="Times New Roman" w:hAnsi="Times New Roman" w:cs="Times New Roman"/>
          <w:sz w:val="24"/>
          <w:szCs w:val="24"/>
          <w:lang w:val="es-EC" w:eastAsia="es-EC"/>
        </w:rPr>
        <w:t xml:space="preserve"> (opcional): Guardar un historial de transacciones realizadas, incluyendo depósitos, retiros y transferencias.</w:t>
      </w:r>
    </w:p>
    <w:p w14:paraId="31A06FC4" w14:textId="77777777" w:rsidR="009323BE" w:rsidRPr="009323BE" w:rsidRDefault="009323BE" w:rsidP="009323BE">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b/>
          <w:bCs/>
          <w:sz w:val="24"/>
          <w:szCs w:val="24"/>
          <w:lang w:val="es-EC" w:eastAsia="es-EC"/>
        </w:rPr>
        <w:t>Validaciones necesarias</w:t>
      </w:r>
      <w:r w:rsidRPr="009323BE">
        <w:rPr>
          <w:rFonts w:ascii="Times New Roman" w:eastAsia="Times New Roman" w:hAnsi="Times New Roman" w:cs="Times New Roman"/>
          <w:sz w:val="24"/>
          <w:szCs w:val="24"/>
          <w:lang w:val="es-EC" w:eastAsia="es-EC"/>
        </w:rPr>
        <w:t>:</w:t>
      </w:r>
    </w:p>
    <w:p w14:paraId="72EC7F00"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No se pueden realizar depósitos o retiros con montos negativos.</w:t>
      </w:r>
    </w:p>
    <w:p w14:paraId="75D12A2B"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No se puede retirar o transferir un monto mayor al saldo disponible.</w:t>
      </w:r>
    </w:p>
    <w:p w14:paraId="744BA788" w14:textId="77777777" w:rsidR="009323BE" w:rsidRPr="009323BE" w:rsidRDefault="009323BE" w:rsidP="009323BE">
      <w:pPr>
        <w:numPr>
          <w:ilvl w:val="1"/>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La transferencia entre cuentas requiere que ambas cuentas sean válidas.</w:t>
      </w:r>
    </w:p>
    <w:p w14:paraId="15670C9D" w14:textId="77777777" w:rsidR="009323BE" w:rsidRPr="009323BE" w:rsidRDefault="009323BE" w:rsidP="009323BE">
      <w:pPr>
        <w:spacing w:before="100" w:beforeAutospacing="1" w:after="100" w:afterAutospacing="1" w:line="240" w:lineRule="auto"/>
        <w:outlineLvl w:val="3"/>
        <w:rPr>
          <w:rFonts w:ascii="Times New Roman" w:eastAsia="Times New Roman" w:hAnsi="Times New Roman" w:cs="Times New Roman"/>
          <w:b/>
          <w:bCs/>
          <w:sz w:val="24"/>
          <w:szCs w:val="24"/>
          <w:lang w:val="es-EC" w:eastAsia="es-EC"/>
        </w:rPr>
      </w:pPr>
      <w:r w:rsidRPr="009323BE">
        <w:rPr>
          <w:rFonts w:ascii="Times New Roman" w:eastAsia="Times New Roman" w:hAnsi="Times New Roman" w:cs="Times New Roman"/>
          <w:b/>
          <w:bCs/>
          <w:sz w:val="24"/>
          <w:szCs w:val="24"/>
          <w:lang w:val="es-EC" w:eastAsia="es-EC"/>
        </w:rPr>
        <w:t>Objetivo</w:t>
      </w:r>
    </w:p>
    <w:p w14:paraId="2D5B8E6C" w14:textId="77777777" w:rsidR="009323BE" w:rsidRPr="009323BE" w:rsidRDefault="009323BE" w:rsidP="009323BE">
      <w:pPr>
        <w:spacing w:before="100" w:beforeAutospacing="1" w:after="100" w:afterAutospacing="1" w:line="240" w:lineRule="auto"/>
        <w:rPr>
          <w:rFonts w:ascii="Times New Roman" w:eastAsia="Times New Roman" w:hAnsi="Times New Roman" w:cs="Times New Roman"/>
          <w:sz w:val="24"/>
          <w:szCs w:val="24"/>
          <w:lang w:val="es-EC" w:eastAsia="es-EC"/>
        </w:rPr>
      </w:pPr>
      <w:r w:rsidRPr="009323BE">
        <w:rPr>
          <w:rFonts w:ascii="Times New Roman" w:eastAsia="Times New Roman" w:hAnsi="Times New Roman" w:cs="Times New Roman"/>
          <w:sz w:val="24"/>
          <w:szCs w:val="24"/>
          <w:lang w:val="es-EC" w:eastAsia="es-EC"/>
        </w:rPr>
        <w:t xml:space="preserve">Simular este comportamiento utilizando un lenguaje de programación (por ejemplo, Java, Python, </w:t>
      </w:r>
      <w:proofErr w:type="spellStart"/>
      <w:r w:rsidRPr="009323BE">
        <w:rPr>
          <w:rFonts w:ascii="Times New Roman" w:eastAsia="Times New Roman" w:hAnsi="Times New Roman" w:cs="Times New Roman"/>
          <w:sz w:val="24"/>
          <w:szCs w:val="24"/>
          <w:lang w:val="es-EC" w:eastAsia="es-EC"/>
        </w:rPr>
        <w:t>Kotlin</w:t>
      </w:r>
      <w:proofErr w:type="spellEnd"/>
      <w:r w:rsidRPr="009323BE">
        <w:rPr>
          <w:rFonts w:ascii="Times New Roman" w:eastAsia="Times New Roman" w:hAnsi="Times New Roman" w:cs="Times New Roman"/>
          <w:sz w:val="24"/>
          <w:szCs w:val="24"/>
          <w:lang w:val="es-EC" w:eastAsia="es-EC"/>
        </w:rPr>
        <w:t>, etc.) y mostrar un menú interactivo que permita realizar las operaciones mencionadas.</w:t>
      </w:r>
    </w:p>
    <w:p w14:paraId="1D76FED5" w14:textId="77777777" w:rsidR="00902795" w:rsidRPr="00902795" w:rsidRDefault="00902795">
      <w:pPr>
        <w:rPr>
          <w:lang w:val="es-EC"/>
        </w:rPr>
      </w:pPr>
    </w:p>
    <w:sectPr w:rsidR="00902795" w:rsidRPr="0090279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971D" w14:textId="77777777" w:rsidR="00DC7E5B" w:rsidRDefault="00DC7E5B" w:rsidP="00902795">
      <w:pPr>
        <w:spacing w:after="0" w:line="240" w:lineRule="auto"/>
      </w:pPr>
      <w:r>
        <w:separator/>
      </w:r>
    </w:p>
  </w:endnote>
  <w:endnote w:type="continuationSeparator" w:id="0">
    <w:p w14:paraId="5CFC1D23" w14:textId="77777777" w:rsidR="00DC7E5B" w:rsidRDefault="00DC7E5B" w:rsidP="0090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B6C5" w14:textId="77777777" w:rsidR="00DC7E5B" w:rsidRDefault="00DC7E5B" w:rsidP="00902795">
      <w:pPr>
        <w:spacing w:after="0" w:line="240" w:lineRule="auto"/>
      </w:pPr>
      <w:r>
        <w:separator/>
      </w:r>
    </w:p>
  </w:footnote>
  <w:footnote w:type="continuationSeparator" w:id="0">
    <w:p w14:paraId="36245F75" w14:textId="77777777" w:rsidR="00DC7E5B" w:rsidRDefault="00DC7E5B" w:rsidP="00902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9EC2" w14:textId="77777777" w:rsidR="00902795" w:rsidRPr="00C95DBE" w:rsidRDefault="00902795" w:rsidP="00902795">
    <w:pPr>
      <w:widowControl w:val="0"/>
      <w:pBdr>
        <w:top w:val="nil"/>
        <w:left w:val="nil"/>
        <w:bottom w:val="nil"/>
        <w:right w:val="nil"/>
        <w:between w:val="nil"/>
      </w:pBdr>
      <w:spacing w:after="0"/>
      <w:rPr>
        <w:rFonts w:ascii="Times New Roman" w:eastAsia="Times New Roman" w:hAnsi="Times New Roman" w:cs="Times New Roman"/>
        <w:b/>
        <w:sz w:val="24"/>
        <w:szCs w:val="24"/>
        <w:lang w:val="es-EC"/>
      </w:rPr>
    </w:pPr>
    <w:bookmarkStart w:id="0" w:name="_Hlk182827991"/>
    <w:r>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5D7D2D87" wp14:editId="26487441">
          <wp:simplePos x="0" y="0"/>
          <wp:positionH relativeFrom="column">
            <wp:posOffset>-417195</wp:posOffset>
          </wp:positionH>
          <wp:positionV relativeFrom="paragraph">
            <wp:posOffset>-233571</wp:posOffset>
          </wp:positionV>
          <wp:extent cx="742950" cy="742950"/>
          <wp:effectExtent l="0" t="0" r="6350" b="635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r w:rsidRPr="00C95DBE">
      <w:rPr>
        <w:rFonts w:ascii="Times New Roman" w:eastAsia="Times New Roman" w:hAnsi="Times New Roman" w:cs="Times New Roman"/>
        <w:b/>
        <w:sz w:val="24"/>
        <w:szCs w:val="24"/>
        <w:lang w:val="es-EC"/>
      </w:rPr>
      <w:tab/>
      <w:t>Instituto Superior Tecnológico Compu Sur con Condición de Universitario</w:t>
    </w:r>
  </w:p>
  <w:tbl>
    <w:tblPr>
      <w:tblW w:w="9590" w:type="dxa"/>
      <w:tblInd w:w="-115" w:type="dxa"/>
      <w:tblBorders>
        <w:bottom w:val="single" w:sz="18" w:space="0" w:color="808080"/>
        <w:right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8395"/>
      <w:gridCol w:w="1195"/>
    </w:tblGrid>
    <w:tr w:rsidR="00902795" w14:paraId="51379C8A" w14:textId="77777777" w:rsidTr="002D02FB">
      <w:trPr>
        <w:trHeight w:val="280"/>
      </w:trPr>
      <w:tc>
        <w:tcPr>
          <w:tcW w:w="8395" w:type="dxa"/>
          <w:tcBorders>
            <w:bottom w:val="single" w:sz="18" w:space="0" w:color="808080"/>
            <w:right w:val="single" w:sz="18" w:space="0" w:color="808080"/>
          </w:tcBorders>
          <w:shd w:val="clear" w:color="auto" w:fill="auto"/>
        </w:tcPr>
        <w:p w14:paraId="056A5983" w14:textId="77777777" w:rsidR="00902795" w:rsidRPr="00C95DBE" w:rsidRDefault="00902795" w:rsidP="00902795">
          <w:pPr>
            <w:pBdr>
              <w:top w:val="nil"/>
              <w:left w:val="nil"/>
              <w:bottom w:val="nil"/>
              <w:right w:val="nil"/>
              <w:between w:val="nil"/>
            </w:pBdr>
            <w:tabs>
              <w:tab w:val="center" w:pos="4419"/>
              <w:tab w:val="right" w:pos="8838"/>
            </w:tabs>
            <w:spacing w:after="0" w:line="240" w:lineRule="auto"/>
            <w:jc w:val="right"/>
            <w:rPr>
              <w:rFonts w:ascii="Cambria" w:eastAsia="Cambria" w:hAnsi="Cambria" w:cs="Cambria"/>
              <w:b/>
              <w:bCs/>
              <w:color w:val="000000"/>
              <w:sz w:val="20"/>
              <w:szCs w:val="20"/>
              <w:lang w:val="es-EC"/>
            </w:rPr>
          </w:pPr>
          <w:r w:rsidRPr="00C95DBE">
            <w:rPr>
              <w:rFonts w:ascii="Cambria" w:eastAsia="Cambria" w:hAnsi="Cambria" w:cs="Cambria"/>
              <w:color w:val="000000"/>
              <w:sz w:val="20"/>
              <w:szCs w:val="20"/>
              <w:lang w:val="es-EC"/>
            </w:rPr>
            <w:t xml:space="preserve">                                                                               </w:t>
          </w:r>
          <w:r>
            <w:rPr>
              <w:rFonts w:ascii="Cambria" w:eastAsia="Cambria" w:hAnsi="Cambria" w:cs="Cambria"/>
              <w:b/>
              <w:bCs/>
              <w:color w:val="000000"/>
              <w:sz w:val="20"/>
              <w:szCs w:val="20"/>
              <w:lang w:val="es-EC"/>
            </w:rPr>
            <w:t>Desarrollo Android</w:t>
          </w:r>
        </w:p>
        <w:p w14:paraId="5BF8B2C2" w14:textId="77777777" w:rsidR="00902795" w:rsidRPr="00C95DBE" w:rsidRDefault="00902795" w:rsidP="00902795">
          <w:pPr>
            <w:pBdr>
              <w:top w:val="nil"/>
              <w:left w:val="nil"/>
              <w:bottom w:val="nil"/>
              <w:right w:val="nil"/>
              <w:between w:val="nil"/>
            </w:pBdr>
            <w:tabs>
              <w:tab w:val="center" w:pos="4419"/>
              <w:tab w:val="right" w:pos="8838"/>
            </w:tabs>
            <w:spacing w:after="0" w:line="240" w:lineRule="auto"/>
            <w:jc w:val="right"/>
            <w:rPr>
              <w:rFonts w:ascii="Cambria" w:eastAsia="Cambria" w:hAnsi="Cambria" w:cs="Cambria"/>
              <w:b/>
              <w:bCs/>
              <w:color w:val="000000"/>
              <w:sz w:val="36"/>
              <w:szCs w:val="36"/>
              <w:lang w:val="es-EC"/>
            </w:rPr>
          </w:pPr>
          <w:r w:rsidRPr="00C95DBE">
            <w:rPr>
              <w:rFonts w:ascii="Cambria" w:eastAsia="Cambria" w:hAnsi="Cambria" w:cs="Cambria"/>
              <w:b/>
              <w:bCs/>
              <w:color w:val="000000"/>
              <w:sz w:val="20"/>
              <w:szCs w:val="20"/>
              <w:lang w:val="es-EC"/>
            </w:rPr>
            <w:t xml:space="preserve">Tecnología Superior en Desarrollo de Software </w:t>
          </w:r>
        </w:p>
      </w:tc>
      <w:tc>
        <w:tcPr>
          <w:tcW w:w="1195" w:type="dxa"/>
          <w:tcBorders>
            <w:left w:val="single" w:sz="18" w:space="0" w:color="808080"/>
            <w:bottom w:val="single" w:sz="18" w:space="0" w:color="808080"/>
          </w:tcBorders>
          <w:shd w:val="clear" w:color="auto" w:fill="auto"/>
          <w:tcMar>
            <w:left w:w="92" w:type="dxa"/>
          </w:tcMar>
        </w:tcPr>
        <w:p w14:paraId="6EEE90D8" w14:textId="77777777" w:rsidR="00902795" w:rsidRDefault="00902795" w:rsidP="00902795">
          <w:pPr>
            <w:pBdr>
              <w:top w:val="nil"/>
              <w:left w:val="nil"/>
              <w:bottom w:val="nil"/>
              <w:right w:val="nil"/>
              <w:between w:val="nil"/>
            </w:pBdr>
            <w:tabs>
              <w:tab w:val="center" w:pos="4419"/>
              <w:tab w:val="right" w:pos="8838"/>
            </w:tabs>
            <w:spacing w:after="0" w:line="240" w:lineRule="auto"/>
            <w:rPr>
              <w:rFonts w:ascii="Cambria" w:eastAsia="Cambria" w:hAnsi="Cambria" w:cs="Cambria"/>
              <w:b/>
              <w:color w:val="4F81BD"/>
              <w:sz w:val="36"/>
              <w:szCs w:val="36"/>
            </w:rPr>
          </w:pPr>
          <w:r>
            <w:rPr>
              <w:rFonts w:ascii="Cambria" w:eastAsia="Cambria" w:hAnsi="Cambria" w:cs="Cambria"/>
              <w:b/>
              <w:color w:val="4F81BD"/>
              <w:sz w:val="36"/>
              <w:szCs w:val="36"/>
            </w:rPr>
            <w:t>2024</w:t>
          </w:r>
        </w:p>
      </w:tc>
    </w:tr>
    <w:bookmarkEnd w:id="0"/>
  </w:tbl>
  <w:p w14:paraId="50E9B109" w14:textId="77777777" w:rsidR="00902795" w:rsidRDefault="009027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17B"/>
    <w:multiLevelType w:val="multilevel"/>
    <w:tmpl w:val="527A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31D9"/>
    <w:multiLevelType w:val="multilevel"/>
    <w:tmpl w:val="21146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C40A6"/>
    <w:multiLevelType w:val="multilevel"/>
    <w:tmpl w:val="A148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25BB0"/>
    <w:multiLevelType w:val="multilevel"/>
    <w:tmpl w:val="662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95"/>
    <w:rsid w:val="008F4675"/>
    <w:rsid w:val="00902795"/>
    <w:rsid w:val="009323BE"/>
    <w:rsid w:val="00DC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13CC"/>
  <w15:chartTrackingRefBased/>
  <w15:docId w15:val="{F301A988-F35F-490E-A533-E3BF2F31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02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9027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2795"/>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02795"/>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902795"/>
    <w:rPr>
      <w:b/>
      <w:bCs/>
    </w:rPr>
  </w:style>
  <w:style w:type="paragraph" w:styleId="NormalWeb">
    <w:name w:val="Normal (Web)"/>
    <w:basedOn w:val="Normal"/>
    <w:uiPriority w:val="99"/>
    <w:semiHidden/>
    <w:unhideWhenUsed/>
    <w:rsid w:val="0090279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902795"/>
    <w:rPr>
      <w:rFonts w:ascii="Courier New" w:eastAsia="Times New Roman" w:hAnsi="Courier New" w:cs="Courier New"/>
      <w:sz w:val="20"/>
      <w:szCs w:val="20"/>
    </w:rPr>
  </w:style>
  <w:style w:type="paragraph" w:styleId="Encabezado">
    <w:name w:val="header"/>
    <w:basedOn w:val="Normal"/>
    <w:link w:val="EncabezadoCar"/>
    <w:uiPriority w:val="99"/>
    <w:unhideWhenUsed/>
    <w:rsid w:val="009027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2795"/>
  </w:style>
  <w:style w:type="paragraph" w:styleId="Piedepgina">
    <w:name w:val="footer"/>
    <w:basedOn w:val="Normal"/>
    <w:link w:val="PiedepginaCar"/>
    <w:uiPriority w:val="99"/>
    <w:unhideWhenUsed/>
    <w:rsid w:val="009027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78133">
      <w:bodyDiv w:val="1"/>
      <w:marLeft w:val="0"/>
      <w:marRight w:val="0"/>
      <w:marTop w:val="0"/>
      <w:marBottom w:val="0"/>
      <w:divBdr>
        <w:top w:val="none" w:sz="0" w:space="0" w:color="auto"/>
        <w:left w:val="none" w:sz="0" w:space="0" w:color="auto"/>
        <w:bottom w:val="none" w:sz="0" w:space="0" w:color="auto"/>
        <w:right w:val="none" w:sz="0" w:space="0" w:color="auto"/>
      </w:divBdr>
    </w:div>
    <w:div w:id="19441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1243</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dc:creator>
  <cp:keywords/>
  <dc:description/>
  <cp:lastModifiedBy>HP</cp:lastModifiedBy>
  <cp:revision>2</cp:revision>
  <dcterms:created xsi:type="dcterms:W3CDTF">2024-12-04T02:30:00Z</dcterms:created>
  <dcterms:modified xsi:type="dcterms:W3CDTF">2024-12-04T02:30:00Z</dcterms:modified>
</cp:coreProperties>
</file>