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ENG-2205 Assignment 10</w:t>
      </w:r>
    </w:p>
    <w:p w:rsidR="00000000" w:rsidDel="00000000" w:rsidP="00000000" w:rsidRDefault="00000000" w:rsidRPr="00000000" w14:paraId="00000002">
      <w:pPr>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Dante Alighieri </w:t>
      </w:r>
    </w:p>
    <w:p w:rsidR="00000000" w:rsidDel="00000000" w:rsidP="00000000" w:rsidRDefault="00000000" w:rsidRPr="00000000" w14:paraId="0000000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Summarize the position of Dante in his national literature in a paragraph of about 50 words. How is the world imagined in his </w:t>
      </w:r>
      <w:r w:rsidDel="00000000" w:rsidR="00000000" w:rsidRPr="00000000">
        <w:rPr>
          <w:rFonts w:ascii="Times New Roman" w:cs="Times New Roman" w:eastAsia="Times New Roman" w:hAnsi="Times New Roman"/>
          <w:i w:val="1"/>
          <w:rtl w:val="0"/>
        </w:rPr>
        <w:t xml:space="preserve">Divine Comedy</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5">
      <w:pPr>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6">
      <w:pPr>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Marco Polo’s </w:t>
      </w:r>
      <w:r w:rsidDel="00000000" w:rsidR="00000000" w:rsidRPr="00000000">
        <w:rPr>
          <w:rFonts w:ascii="Times New Roman" w:cs="Times New Roman" w:eastAsia="Times New Roman" w:hAnsi="Times New Roman"/>
          <w:b w:val="1"/>
          <w:i w:val="1"/>
          <w:rtl w:val="0"/>
        </w:rPr>
        <w:t xml:space="preserve">The Diversity of the World</w:t>
      </w:r>
      <w:r w:rsidDel="00000000" w:rsidR="00000000" w:rsidRPr="00000000">
        <w:rPr>
          <w:rtl w:val="0"/>
        </w:rPr>
      </w:r>
    </w:p>
    <w:p w:rsidR="00000000" w:rsidDel="00000000" w:rsidP="00000000" w:rsidRDefault="00000000" w:rsidRPr="00000000" w14:paraId="0000000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In what situation was </w:t>
      </w:r>
      <w:r w:rsidDel="00000000" w:rsidR="00000000" w:rsidRPr="00000000">
        <w:rPr>
          <w:rFonts w:ascii="Times New Roman" w:cs="Times New Roman" w:eastAsia="Times New Roman" w:hAnsi="Times New Roman"/>
          <w:i w:val="1"/>
          <w:rtl w:val="0"/>
        </w:rPr>
        <w:t xml:space="preserve">The Diversity of the World </w:t>
      </w:r>
      <w:r w:rsidDel="00000000" w:rsidR="00000000" w:rsidRPr="00000000">
        <w:rPr>
          <w:rFonts w:ascii="Times New Roman" w:cs="Times New Roman" w:eastAsia="Times New Roman" w:hAnsi="Times New Roman"/>
          <w:rtl w:val="0"/>
        </w:rPr>
        <w:t xml:space="preserve">written? In what language?</w:t>
      </w:r>
    </w:p>
    <w:p w:rsidR="00000000" w:rsidDel="00000000" w:rsidP="00000000" w:rsidRDefault="00000000" w:rsidRPr="00000000" w14:paraId="0000000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How long did Marco Polo and his companions spend to reach the kingdom ruled by the Great Khan? Who were his companions mentioned in the excerpts?</w:t>
      </w:r>
    </w:p>
    <w:p w:rsidR="00000000" w:rsidDel="00000000" w:rsidP="00000000" w:rsidRDefault="00000000" w:rsidRPr="00000000" w14:paraId="0000000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How was Marc described in the story? How long did he stay in the kingdom and what did he do there?</w:t>
      </w:r>
    </w:p>
    <w:p w:rsidR="00000000" w:rsidDel="00000000" w:rsidP="00000000" w:rsidRDefault="00000000" w:rsidRPr="00000000" w14:paraId="0000000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How was the island of Lesser Java described geographically? What was the religion the people there practiced? How were the people of the island described?</w:t>
      </w:r>
    </w:p>
    <w:p w:rsidR="00000000" w:rsidDel="00000000" w:rsidP="00000000" w:rsidRDefault="00000000" w:rsidRPr="00000000" w14:paraId="0000000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What were the methods the Brahmans did to be able to live longer?</w:t>
      </w:r>
    </w:p>
    <w:p w:rsidR="00000000" w:rsidDel="00000000" w:rsidP="00000000" w:rsidRDefault="00000000" w:rsidRPr="00000000" w14:paraId="0000000C">
      <w:pPr>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D">
      <w:pPr>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Boccaccio’s </w:t>
      </w:r>
      <w:r w:rsidDel="00000000" w:rsidR="00000000" w:rsidRPr="00000000">
        <w:rPr>
          <w:rFonts w:ascii="Times New Roman" w:cs="Times New Roman" w:eastAsia="Times New Roman" w:hAnsi="Times New Roman"/>
          <w:b w:val="1"/>
          <w:i w:val="1"/>
          <w:rtl w:val="0"/>
        </w:rPr>
        <w:t xml:space="preserve">Decameron</w:t>
      </w:r>
      <w:r w:rsidDel="00000000" w:rsidR="00000000" w:rsidRPr="00000000">
        <w:rPr>
          <w:rFonts w:ascii="Times New Roman" w:cs="Times New Roman" w:eastAsia="Times New Roman" w:hAnsi="Times New Roman"/>
          <w:b w:val="1"/>
          <w:rtl w:val="0"/>
        </w:rPr>
        <w:t xml:space="preserve">: Day 1, Story 1</w:t>
      </w:r>
    </w:p>
    <w:p w:rsidR="00000000" w:rsidDel="00000000" w:rsidP="00000000" w:rsidRDefault="00000000" w:rsidRPr="00000000" w14:paraId="0000000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What is the social situation which leads to the tale-telling game in Boccaccio’s </w:t>
      </w:r>
      <w:r w:rsidDel="00000000" w:rsidR="00000000" w:rsidRPr="00000000">
        <w:rPr>
          <w:rFonts w:ascii="Times New Roman" w:cs="Times New Roman" w:eastAsia="Times New Roman" w:hAnsi="Times New Roman"/>
          <w:i w:val="1"/>
          <w:rtl w:val="0"/>
        </w:rPr>
        <w:t xml:space="preserve">Decameron</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0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What is the protagonist of the “First story of the first day” of </w:t>
      </w:r>
      <w:r w:rsidDel="00000000" w:rsidR="00000000" w:rsidRPr="00000000">
        <w:rPr>
          <w:rFonts w:ascii="Times New Roman" w:cs="Times New Roman" w:eastAsia="Times New Roman" w:hAnsi="Times New Roman"/>
          <w:i w:val="1"/>
          <w:rtl w:val="0"/>
        </w:rPr>
        <w:t xml:space="preserve">Decameron</w:t>
      </w:r>
      <w:r w:rsidDel="00000000" w:rsidR="00000000" w:rsidRPr="00000000">
        <w:rPr>
          <w:rFonts w:ascii="Times New Roman" w:cs="Times New Roman" w:eastAsia="Times New Roman" w:hAnsi="Times New Roman"/>
          <w:rtl w:val="0"/>
        </w:rPr>
        <w:t xml:space="preserve">? What is his main character? What happens with him when he moves to live in Florence? What does he ask the fellows to do for him when he is near to death?</w:t>
      </w:r>
    </w:p>
    <w:p w:rsidR="00000000" w:rsidDel="00000000" w:rsidP="00000000" w:rsidRDefault="00000000" w:rsidRPr="00000000" w14:paraId="0000001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What is the protagonist’s last sin he confesses to the friar? What appellation is the protagonist called after his death?</w:t>
      </w:r>
    </w:p>
    <w:p w:rsidR="00000000" w:rsidDel="00000000" w:rsidP="00000000" w:rsidRDefault="00000000" w:rsidRPr="00000000" w14:paraId="0000001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2">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3">
      <w:pPr>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Writing</w:t>
      </w:r>
    </w:p>
    <w:p w:rsidR="00000000" w:rsidDel="00000000" w:rsidP="00000000" w:rsidRDefault="00000000" w:rsidRPr="00000000" w14:paraId="0000001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 chapter Sixteen (pp. 232-249) of the book </w:t>
      </w:r>
      <w:r w:rsidDel="00000000" w:rsidR="00000000" w:rsidRPr="00000000">
        <w:rPr>
          <w:rFonts w:ascii="Times New Roman" w:cs="Times New Roman" w:eastAsia="Times New Roman" w:hAnsi="Times New Roman"/>
          <w:i w:val="1"/>
          <w:rtl w:val="0"/>
        </w:rPr>
        <w:t xml:space="preserve">They Say/ I Say </w:t>
      </w:r>
      <w:r w:rsidDel="00000000" w:rsidR="00000000" w:rsidRPr="00000000">
        <w:rPr>
          <w:rFonts w:ascii="Times New Roman" w:cs="Times New Roman" w:eastAsia="Times New Roman" w:hAnsi="Times New Roman"/>
          <w:rtl w:val="0"/>
        </w:rPr>
        <w:t xml:space="preserve">(folder ACADEMIC WRITING in the Google Classroom), then: </w:t>
      </w:r>
    </w:p>
    <w:p w:rsidR="00000000" w:rsidDel="00000000" w:rsidP="00000000" w:rsidRDefault="00000000" w:rsidRPr="00000000" w14:paraId="0000001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write down the templates the authors of the book suggest for us to enter a conversation in an argumentative essay. </w:t>
      </w:r>
    </w:p>
    <w:p w:rsidR="00000000" w:rsidDel="00000000" w:rsidP="00000000" w:rsidRDefault="00000000" w:rsidRPr="00000000" w14:paraId="0000001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write down the aspects of a literary text we need to pay attention to do analysis in an argumentative essay.</w:t>
      </w:r>
    </w:p>
    <w:sectPr>
      <w:pgSz w:h="16840" w:w="11900" w:orient="portrait"/>
      <w:pgMar w:bottom="1440" w:top="1440" w:left="1440" w:right="1440"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