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8986046"/>
        <w:docPartObj>
          <w:docPartGallery w:val="Cover Pages"/>
          <w:docPartUnique/>
        </w:docPartObj>
      </w:sdtPr>
      <w:sdtEndPr/>
      <w:sdtContent>
        <w:p w:rsidR="00F330B2" w:rsidRDefault="00F330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330B2" w:rsidRPr="00F330B2" w:rsidTr="00F330B2">
            <w:sdt>
              <w:sdtPr>
                <w:rPr>
                  <w:rFonts w:ascii="宋体" w:eastAsia="宋体" w:hAnsi="宋体" w:cs="宋体"/>
                  <w:b/>
                  <w:bCs/>
                  <w:sz w:val="18"/>
                  <w:szCs w:val="18"/>
                </w:rPr>
                <w:alias w:val="公司"/>
                <w:id w:val="13406915"/>
                <w:placeholder>
                  <w:docPart w:val="8E4BF2B2C595459BB9972DEF268372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30B2" w:rsidRPr="00F330B2" w:rsidRDefault="00F330B2">
                    <w:pPr>
                      <w:pStyle w:val="a4"/>
                      <w:rPr>
                        <w:sz w:val="24"/>
                      </w:rPr>
                    </w:pPr>
                    <w:r w:rsidRPr="00F330B2">
                      <w:rPr>
                        <w:rFonts w:ascii="宋体" w:eastAsia="宋体" w:hAnsi="宋体" w:cs="宋体" w:hint="eastAsia"/>
                        <w:b/>
                        <w:bCs/>
                        <w:sz w:val="18"/>
                        <w:szCs w:val="18"/>
                      </w:rPr>
                      <w:t>长沙瑞财信息科技有限公司</w:t>
                    </w:r>
                  </w:p>
                </w:tc>
              </w:sdtContent>
            </w:sdt>
          </w:tr>
          <w:tr w:rsidR="00F330B2" w:rsidRPr="00F330B2" w:rsidTr="00F330B2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BCCF04348E094E5AA49A7CC49280DD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30B2" w:rsidRPr="00F330B2" w:rsidRDefault="00F330B2" w:rsidP="00F330B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330B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发票助手 V2.1.2</w:t>
                    </w:r>
                  </w:p>
                </w:sdtContent>
              </w:sdt>
            </w:tc>
          </w:tr>
          <w:tr w:rsidR="00F330B2" w:rsidRPr="00F330B2" w:rsidTr="00F330B2">
            <w:sdt>
              <w:sdtPr>
                <w:rPr>
                  <w:rFonts w:asciiTheme="majorHAnsi" w:eastAsiaTheme="majorEastAsia" w:hAnsiTheme="majorHAnsi" w:cstheme="majorBidi"/>
                  <w:sz w:val="88"/>
                  <w:szCs w:val="88"/>
                </w:rPr>
                <w:alias w:val="副标题"/>
                <w:id w:val="13406923"/>
                <w:placeholder>
                  <w:docPart w:val="57D761701FA64A438A8D696D727CD9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30B2" w:rsidRPr="00F330B2" w:rsidRDefault="00F330B2">
                    <w:pPr>
                      <w:pStyle w:val="a4"/>
                      <w:rPr>
                        <w:sz w:val="24"/>
                      </w:rPr>
                    </w:pPr>
                    <w:r w:rsidRPr="00F330B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更新说明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36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330B2" w:rsidRPr="00F330B2" w:rsidTr="00F330B2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359086E853B34366BD468D78884EA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30B2" w:rsidRPr="00F330B2" w:rsidRDefault="00F330B2" w:rsidP="00F330B2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F330B2">
                      <w:rPr>
                        <w:rFonts w:hint="eastAsia"/>
                        <w:sz w:val="28"/>
                        <w:szCs w:val="28"/>
                      </w:rPr>
                      <w:t>李昌文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BFCB9CCFB674E1F97602107F5577B4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330B2" w:rsidRPr="00C1446F" w:rsidRDefault="00F330B2" w:rsidP="00F330B2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F330B2">
                      <w:rPr>
                        <w:rFonts w:hint="eastAsia"/>
                        <w:sz w:val="28"/>
                        <w:szCs w:val="28"/>
                      </w:rPr>
                      <w:t>2015-12-28</w:t>
                    </w:r>
                  </w:p>
                </w:sdtContent>
              </w:sdt>
            </w:tc>
          </w:tr>
        </w:tbl>
        <w:p w:rsidR="00F330B2" w:rsidRDefault="00F330B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53831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446F" w:rsidRDefault="00C1446F">
          <w:pPr>
            <w:pStyle w:val="TOC"/>
          </w:pPr>
          <w:r>
            <w:rPr>
              <w:lang w:val="zh-CN"/>
            </w:rPr>
            <w:t>目录</w:t>
          </w:r>
        </w:p>
        <w:p w:rsidR="00DE08EB" w:rsidRDefault="00C1446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66963" w:history="1">
            <w:r w:rsidR="00DE08EB" w:rsidRPr="008E7870">
              <w:rPr>
                <w:rStyle w:val="a6"/>
                <w:noProof/>
              </w:rPr>
              <w:t>一、</w:t>
            </w:r>
            <w:r w:rsidR="00DE08EB">
              <w:rPr>
                <w:noProof/>
              </w:rPr>
              <w:tab/>
            </w:r>
            <w:r w:rsidR="00DE08EB" w:rsidRPr="008E7870">
              <w:rPr>
                <w:rStyle w:val="a6"/>
                <w:noProof/>
              </w:rPr>
              <w:t>程序更新操作</w:t>
            </w:r>
            <w:r w:rsidR="00DE08EB">
              <w:rPr>
                <w:noProof/>
                <w:webHidden/>
              </w:rPr>
              <w:tab/>
            </w:r>
            <w:r w:rsidR="00DE08EB">
              <w:rPr>
                <w:noProof/>
                <w:webHidden/>
              </w:rPr>
              <w:fldChar w:fldCharType="begin"/>
            </w:r>
            <w:r w:rsidR="00DE08EB">
              <w:rPr>
                <w:noProof/>
                <w:webHidden/>
              </w:rPr>
              <w:instrText xml:space="preserve"> PAGEREF _Toc439066963 \h </w:instrText>
            </w:r>
            <w:r w:rsidR="00DE08EB">
              <w:rPr>
                <w:noProof/>
                <w:webHidden/>
              </w:rPr>
            </w:r>
            <w:r w:rsidR="00DE08EB">
              <w:rPr>
                <w:noProof/>
                <w:webHidden/>
              </w:rPr>
              <w:fldChar w:fldCharType="separate"/>
            </w:r>
            <w:r w:rsidR="00DE08EB">
              <w:rPr>
                <w:noProof/>
                <w:webHidden/>
              </w:rPr>
              <w:t>3</w:t>
            </w:r>
            <w:r w:rsidR="00DE08EB">
              <w:rPr>
                <w:noProof/>
                <w:webHidden/>
              </w:rPr>
              <w:fldChar w:fldCharType="end"/>
            </w:r>
          </w:hyperlink>
        </w:p>
        <w:p w:rsidR="00DE08EB" w:rsidRDefault="00EC70F2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4" w:history="1">
            <w:r w:rsidR="00DE08EB" w:rsidRPr="008E7870">
              <w:rPr>
                <w:rStyle w:val="a6"/>
                <w:noProof/>
              </w:rPr>
              <w:t>二、</w:t>
            </w:r>
            <w:r w:rsidR="00DE08EB">
              <w:rPr>
                <w:noProof/>
              </w:rPr>
              <w:tab/>
            </w:r>
            <w:r w:rsidR="00DE08EB" w:rsidRPr="008E7870">
              <w:rPr>
                <w:rStyle w:val="a6"/>
                <w:noProof/>
              </w:rPr>
              <w:t>2015年12月28日更新说明</w:t>
            </w:r>
            <w:r w:rsidR="00DE08EB">
              <w:rPr>
                <w:noProof/>
                <w:webHidden/>
              </w:rPr>
              <w:tab/>
            </w:r>
            <w:r w:rsidR="00DE08EB">
              <w:rPr>
                <w:noProof/>
                <w:webHidden/>
              </w:rPr>
              <w:fldChar w:fldCharType="begin"/>
            </w:r>
            <w:r w:rsidR="00DE08EB">
              <w:rPr>
                <w:noProof/>
                <w:webHidden/>
              </w:rPr>
              <w:instrText xml:space="preserve"> PAGEREF _Toc439066964 \h </w:instrText>
            </w:r>
            <w:r w:rsidR="00DE08EB">
              <w:rPr>
                <w:noProof/>
                <w:webHidden/>
              </w:rPr>
            </w:r>
            <w:r w:rsidR="00DE08EB">
              <w:rPr>
                <w:noProof/>
                <w:webHidden/>
              </w:rPr>
              <w:fldChar w:fldCharType="separate"/>
            </w:r>
            <w:r w:rsidR="00DE08EB">
              <w:rPr>
                <w:noProof/>
                <w:webHidden/>
              </w:rPr>
              <w:t>9</w:t>
            </w:r>
            <w:r w:rsidR="00DE08EB">
              <w:rPr>
                <w:noProof/>
                <w:webHidden/>
              </w:rPr>
              <w:fldChar w:fldCharType="end"/>
            </w:r>
          </w:hyperlink>
        </w:p>
        <w:p w:rsidR="00DE08EB" w:rsidRDefault="00EC70F2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5" w:history="1">
            <w:r w:rsidR="00DE08EB" w:rsidRPr="008E7870">
              <w:rPr>
                <w:rStyle w:val="a6"/>
                <w:noProof/>
              </w:rPr>
              <w:t>1.</w:t>
            </w:r>
            <w:r w:rsidR="00DE08EB">
              <w:rPr>
                <w:noProof/>
              </w:rPr>
              <w:tab/>
            </w:r>
            <w:r w:rsidR="00DE08EB" w:rsidRPr="008E7870">
              <w:rPr>
                <w:rStyle w:val="a6"/>
                <w:noProof/>
              </w:rPr>
              <w:t>“已开发票”“导出”</w:t>
            </w:r>
            <w:r w:rsidR="00DE08EB">
              <w:rPr>
                <w:noProof/>
                <w:webHidden/>
              </w:rPr>
              <w:tab/>
            </w:r>
            <w:r w:rsidR="00DE08EB">
              <w:rPr>
                <w:noProof/>
                <w:webHidden/>
              </w:rPr>
              <w:fldChar w:fldCharType="begin"/>
            </w:r>
            <w:r w:rsidR="00DE08EB">
              <w:rPr>
                <w:noProof/>
                <w:webHidden/>
              </w:rPr>
              <w:instrText xml:space="preserve"> PAGEREF _Toc439066965 \h </w:instrText>
            </w:r>
            <w:r w:rsidR="00DE08EB">
              <w:rPr>
                <w:noProof/>
                <w:webHidden/>
              </w:rPr>
            </w:r>
            <w:r w:rsidR="00DE08EB">
              <w:rPr>
                <w:noProof/>
                <w:webHidden/>
              </w:rPr>
              <w:fldChar w:fldCharType="separate"/>
            </w:r>
            <w:r w:rsidR="00DE08EB">
              <w:rPr>
                <w:noProof/>
                <w:webHidden/>
              </w:rPr>
              <w:t>9</w:t>
            </w:r>
            <w:r w:rsidR="00DE08EB">
              <w:rPr>
                <w:noProof/>
                <w:webHidden/>
              </w:rPr>
              <w:fldChar w:fldCharType="end"/>
            </w:r>
          </w:hyperlink>
        </w:p>
        <w:p w:rsidR="00DE08EB" w:rsidRDefault="00EC70F2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6" w:history="1">
            <w:r w:rsidR="00DE08EB" w:rsidRPr="008E7870">
              <w:rPr>
                <w:rStyle w:val="a6"/>
                <w:noProof/>
              </w:rPr>
              <w:t>2.</w:t>
            </w:r>
            <w:r w:rsidR="00DE08EB">
              <w:rPr>
                <w:noProof/>
              </w:rPr>
              <w:tab/>
            </w:r>
            <w:r w:rsidR="00DE08EB" w:rsidRPr="008E7870">
              <w:rPr>
                <w:rStyle w:val="a6"/>
                <w:noProof/>
              </w:rPr>
              <w:t>“发票开具”“录入”</w:t>
            </w:r>
            <w:r w:rsidR="00DE08EB">
              <w:rPr>
                <w:noProof/>
                <w:webHidden/>
              </w:rPr>
              <w:tab/>
            </w:r>
            <w:r w:rsidR="00DE08EB">
              <w:rPr>
                <w:noProof/>
                <w:webHidden/>
              </w:rPr>
              <w:fldChar w:fldCharType="begin"/>
            </w:r>
            <w:r w:rsidR="00DE08EB">
              <w:rPr>
                <w:noProof/>
                <w:webHidden/>
              </w:rPr>
              <w:instrText xml:space="preserve"> PAGEREF _Toc439066966 \h </w:instrText>
            </w:r>
            <w:r w:rsidR="00DE08EB">
              <w:rPr>
                <w:noProof/>
                <w:webHidden/>
              </w:rPr>
            </w:r>
            <w:r w:rsidR="00DE08EB">
              <w:rPr>
                <w:noProof/>
                <w:webHidden/>
              </w:rPr>
              <w:fldChar w:fldCharType="separate"/>
            </w:r>
            <w:r w:rsidR="00DE08EB">
              <w:rPr>
                <w:noProof/>
                <w:webHidden/>
              </w:rPr>
              <w:t>9</w:t>
            </w:r>
            <w:r w:rsidR="00DE08EB">
              <w:rPr>
                <w:noProof/>
                <w:webHidden/>
              </w:rPr>
              <w:fldChar w:fldCharType="end"/>
            </w:r>
          </w:hyperlink>
        </w:p>
        <w:p w:rsidR="00F330B2" w:rsidRDefault="00C1446F" w:rsidP="00A379D8">
          <w:r>
            <w:rPr>
              <w:b/>
              <w:bCs/>
              <w:lang w:val="zh-CN"/>
            </w:rPr>
            <w:fldChar w:fldCharType="end"/>
          </w:r>
        </w:p>
      </w:sdtContent>
    </w:sdt>
    <w:p w:rsidR="00F330B2" w:rsidRDefault="00F330B2">
      <w:pPr>
        <w:widowControl/>
        <w:jc w:val="left"/>
      </w:pPr>
      <w:r>
        <w:br w:type="page"/>
      </w:r>
    </w:p>
    <w:p w:rsidR="00F330B2" w:rsidRDefault="00F330B2" w:rsidP="00A379D8"/>
    <w:p w:rsidR="00F330B2" w:rsidRDefault="00F330B2">
      <w:pPr>
        <w:widowControl/>
        <w:jc w:val="left"/>
      </w:pPr>
      <w:r>
        <w:br w:type="page"/>
      </w:r>
    </w:p>
    <w:p w:rsidR="00517501" w:rsidRDefault="00F330B2" w:rsidP="00A379D8">
      <w:pPr>
        <w:pStyle w:val="1"/>
        <w:numPr>
          <w:ilvl w:val="0"/>
          <w:numId w:val="1"/>
        </w:numPr>
      </w:pPr>
      <w:bookmarkStart w:id="0" w:name="_Toc439066963"/>
      <w:r>
        <w:rPr>
          <w:rFonts w:hint="eastAsia"/>
        </w:rPr>
        <w:lastRenderedPageBreak/>
        <w:t>程序</w:t>
      </w:r>
      <w:r w:rsidR="00A379D8">
        <w:rPr>
          <w:rFonts w:hint="eastAsia"/>
        </w:rPr>
        <w:t>更新</w:t>
      </w:r>
      <w:r>
        <w:rPr>
          <w:rFonts w:hint="eastAsia"/>
        </w:rPr>
        <w:t>操作</w:t>
      </w:r>
      <w:bookmarkEnd w:id="0"/>
    </w:p>
    <w:p w:rsidR="00A379D8" w:rsidRDefault="00A379D8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旧程序</w:t>
      </w:r>
      <w:r>
        <w:rPr>
          <w:rFonts w:hint="eastAsia"/>
        </w:rPr>
        <w:t>，</w:t>
      </w:r>
      <w:r>
        <w:t>在程序安装目录“</w:t>
      </w:r>
      <w:r w:rsidRPr="00A379D8">
        <w:t>D:\Program Files\</w:t>
      </w:r>
      <w:proofErr w:type="spellStart"/>
      <w:r w:rsidRPr="00A379D8">
        <w:t>FaPiaoHelper</w:t>
      </w:r>
      <w:proofErr w:type="spellEnd"/>
      <w:r>
        <w:t>”</w:t>
      </w:r>
      <w:r>
        <w:rPr>
          <w:rFonts w:hint="eastAsia"/>
        </w:rPr>
        <w:t>下面</w:t>
      </w:r>
      <w:r>
        <w:t>有一个文件</w:t>
      </w:r>
      <w:r>
        <w:rPr>
          <w:rFonts w:hint="eastAsia"/>
        </w:rPr>
        <w:t>，</w:t>
      </w:r>
      <w:r>
        <w:t>叫做“</w:t>
      </w:r>
      <w:r w:rsidRPr="00A379D8">
        <w:rPr>
          <w:rFonts w:hint="eastAsia"/>
        </w:rPr>
        <w:t>发票助手</w:t>
      </w:r>
      <w:r w:rsidRPr="00A379D8">
        <w:t xml:space="preserve"> V2.1.1.exe</w:t>
      </w:r>
      <w:r>
        <w:t>”</w:t>
      </w:r>
      <w:r>
        <w:rPr>
          <w:rFonts w:hint="eastAsia"/>
        </w:rPr>
        <w:t>，</w:t>
      </w:r>
      <w:r>
        <w:t>将其删除。</w:t>
      </w:r>
    </w:p>
    <w:p w:rsidR="00A379D8" w:rsidRDefault="00A379D8" w:rsidP="00A379D8">
      <w:pPr>
        <w:ind w:firstLine="420"/>
      </w:pPr>
      <w:r>
        <w:rPr>
          <w:noProof/>
        </w:rPr>
        <w:drawing>
          <wp:inline distT="0" distB="0" distL="0" distR="0" wp14:anchorId="76438F95" wp14:editId="18E84BAE">
            <wp:extent cx="5274310" cy="496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A379D8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更新</w:t>
      </w:r>
      <w:r>
        <w:rPr>
          <w:rFonts w:hint="eastAsia"/>
        </w:rPr>
        <w:t>后</w:t>
      </w:r>
      <w:r>
        <w:t>的程序</w:t>
      </w:r>
      <w:r>
        <w:rPr>
          <w:rFonts w:hint="eastAsia"/>
        </w:rPr>
        <w:t>“m</w:t>
      </w:r>
      <w:r>
        <w:t>ain</w:t>
      </w:r>
      <w:r w:rsidRPr="00A379D8">
        <w:t>.exe</w:t>
      </w:r>
      <w:r>
        <w:t>”放到同级目录</w:t>
      </w:r>
    </w:p>
    <w:p w:rsidR="00A379D8" w:rsidRDefault="00A379D8" w:rsidP="00A379D8">
      <w:pPr>
        <w:ind w:firstLine="420"/>
      </w:pPr>
      <w:r>
        <w:rPr>
          <w:noProof/>
        </w:rPr>
        <w:lastRenderedPageBreak/>
        <w:drawing>
          <wp:inline distT="0" distB="0" distL="0" distR="0" wp14:anchorId="22AC1220" wp14:editId="3E402D24">
            <wp:extent cx="4857143" cy="44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A379D8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创建快捷</w:t>
      </w:r>
      <w:r>
        <w:t>方式</w:t>
      </w:r>
    </w:p>
    <w:p w:rsidR="00A379D8" w:rsidRDefault="00A379D8" w:rsidP="00A379D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F109DE9" wp14:editId="7B86D9B2">
            <wp:extent cx="5274310" cy="627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A379D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F5A6AA3" wp14:editId="4AB9DB7C">
            <wp:extent cx="5274310" cy="4089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F330B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将快捷</w:t>
      </w:r>
      <w:r>
        <w:t>方式更名为“</w:t>
      </w:r>
      <w:r w:rsidRPr="00F330B2">
        <w:rPr>
          <w:rFonts w:hint="eastAsia"/>
        </w:rPr>
        <w:t>发票助手</w:t>
      </w:r>
      <w:r w:rsidRPr="00F330B2">
        <w:t xml:space="preserve"> V2.1.2</w:t>
      </w:r>
      <w:r>
        <w:t>”</w:t>
      </w:r>
    </w:p>
    <w:p w:rsidR="00F330B2" w:rsidRDefault="00F330B2" w:rsidP="00F330B2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7261004" wp14:editId="6A415FD6">
            <wp:extent cx="5274310" cy="5344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F330B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>
        <w:t>刚才创建的</w:t>
      </w:r>
      <w:r>
        <w:rPr>
          <w:rFonts w:hint="eastAsia"/>
        </w:rPr>
        <w:t>快捷</w:t>
      </w:r>
      <w:r>
        <w:t>方式拖到桌面上面</w:t>
      </w:r>
    </w:p>
    <w:p w:rsidR="00F330B2" w:rsidRDefault="00F330B2" w:rsidP="00F330B2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90694A5" wp14:editId="3C815A1B">
            <wp:extent cx="2028571" cy="1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F330B2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>
        <w:t>运行快捷方式，</w:t>
      </w:r>
      <w:r w:rsidR="00A379D8">
        <w:rPr>
          <w:rFonts w:hint="eastAsia"/>
        </w:rPr>
        <w:t>运行</w:t>
      </w:r>
      <w:r w:rsidR="00A379D8">
        <w:t>程序查看版本是否更新</w:t>
      </w:r>
      <w:r>
        <w:rPr>
          <w:rFonts w:hint="eastAsia"/>
        </w:rPr>
        <w:t>，</w:t>
      </w:r>
      <w:r>
        <w:t>如果程序上显示的版本号为“</w:t>
      </w:r>
      <w:r>
        <w:rPr>
          <w:rFonts w:hint="eastAsia"/>
        </w:rPr>
        <w:t>发票</w:t>
      </w:r>
      <w:r>
        <w:t>助手</w:t>
      </w:r>
      <w:r>
        <w:rPr>
          <w:rFonts w:hint="eastAsia"/>
        </w:rPr>
        <w:t xml:space="preserve"> </w:t>
      </w:r>
      <w:r>
        <w:t>V2.1.2”</w:t>
      </w:r>
      <w:r>
        <w:rPr>
          <w:rFonts w:hint="eastAsia"/>
        </w:rPr>
        <w:t>，</w:t>
      </w:r>
      <w:r>
        <w:t>则表示程序更新完成。</w:t>
      </w:r>
    </w:p>
    <w:p w:rsidR="00C1446F" w:rsidRDefault="00F330B2" w:rsidP="00C1446F">
      <w:pPr>
        <w:ind w:firstLine="420"/>
      </w:pPr>
      <w:r>
        <w:rPr>
          <w:noProof/>
        </w:rPr>
        <w:lastRenderedPageBreak/>
        <w:drawing>
          <wp:inline distT="0" distB="0" distL="0" distR="0" wp14:anchorId="496A8152" wp14:editId="15EFF385">
            <wp:extent cx="4742857" cy="2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6F" w:rsidRDefault="00C1446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330B2" w:rsidRDefault="00C1446F" w:rsidP="00C1446F">
      <w:pPr>
        <w:pStyle w:val="1"/>
        <w:numPr>
          <w:ilvl w:val="0"/>
          <w:numId w:val="1"/>
        </w:numPr>
      </w:pPr>
      <w:bookmarkStart w:id="1" w:name="_Toc439066964"/>
      <w:r>
        <w:rPr>
          <w:rFonts w:hint="eastAsia"/>
        </w:rPr>
        <w:lastRenderedPageBreak/>
        <w:t>2015年</w:t>
      </w:r>
      <w:r>
        <w:t>12月28日更新说明</w:t>
      </w:r>
      <w:bookmarkEnd w:id="1"/>
    </w:p>
    <w:p w:rsidR="00C1446F" w:rsidRDefault="003C4604" w:rsidP="00FB1DDF">
      <w:pPr>
        <w:pStyle w:val="2"/>
        <w:numPr>
          <w:ilvl w:val="0"/>
          <w:numId w:val="3"/>
        </w:numPr>
      </w:pPr>
      <w:bookmarkStart w:id="2" w:name="_Toc439066965"/>
      <w:r>
        <w:rPr>
          <w:rFonts w:hint="eastAsia"/>
        </w:rPr>
        <w:t>“已开发票</w:t>
      </w:r>
      <w:r w:rsidR="00880CE1">
        <w:rPr>
          <w:rFonts w:hint="eastAsia"/>
        </w:rPr>
        <w:t>”“</w:t>
      </w:r>
      <w:r w:rsidR="00FB1DDF">
        <w:t>导出</w:t>
      </w:r>
      <w:r w:rsidR="00880CE1">
        <w:t>”</w:t>
      </w:r>
      <w:bookmarkEnd w:id="2"/>
    </w:p>
    <w:p w:rsidR="007219C9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导出的</w:t>
      </w:r>
      <w:r>
        <w:t>发票按发票号码进行排序</w:t>
      </w:r>
    </w:p>
    <w:p w:rsidR="00880CE1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作废发票和正常发票都放入到一个Sheet中</w:t>
      </w:r>
    </w:p>
    <w:p w:rsidR="00880CE1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Excel最后一列添加</w:t>
      </w:r>
      <w:r>
        <w:rPr>
          <w:rFonts w:hint="eastAsia"/>
        </w:rPr>
        <w:t>“作废</w:t>
      </w:r>
      <w:r>
        <w:t>标志”</w:t>
      </w:r>
      <w:r>
        <w:rPr>
          <w:rFonts w:hint="eastAsia"/>
        </w:rPr>
        <w:t>，作废</w:t>
      </w:r>
      <w:r>
        <w:t>发票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已作废</w:t>
      </w:r>
      <w:r>
        <w:t>”</w:t>
      </w:r>
    </w:p>
    <w:p w:rsidR="00880CE1" w:rsidRPr="00880CE1" w:rsidRDefault="00880CE1" w:rsidP="00880CE1">
      <w:r>
        <w:rPr>
          <w:noProof/>
        </w:rPr>
        <w:drawing>
          <wp:inline distT="0" distB="0" distL="0" distR="0" wp14:anchorId="315DE8CB" wp14:editId="7AB8856A">
            <wp:extent cx="5274310" cy="1136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DF" w:rsidRDefault="003C4604" w:rsidP="00FB1DDF">
      <w:pPr>
        <w:pStyle w:val="2"/>
        <w:numPr>
          <w:ilvl w:val="0"/>
          <w:numId w:val="3"/>
        </w:numPr>
      </w:pPr>
      <w:bookmarkStart w:id="3" w:name="_Toc439066966"/>
      <w:r>
        <w:rPr>
          <w:rFonts w:hint="eastAsia"/>
        </w:rPr>
        <w:t>“</w:t>
      </w:r>
      <w:r w:rsidR="00FB1DDF">
        <w:rPr>
          <w:rFonts w:hint="eastAsia"/>
        </w:rPr>
        <w:t>发票</w:t>
      </w:r>
      <w:r>
        <w:rPr>
          <w:rFonts w:hint="eastAsia"/>
        </w:rPr>
        <w:t>开具”“</w:t>
      </w:r>
      <w:r w:rsidR="00FB1DDF">
        <w:rPr>
          <w:rFonts w:hint="eastAsia"/>
        </w:rPr>
        <w:t>录入</w:t>
      </w:r>
      <w:r>
        <w:rPr>
          <w:rFonts w:hint="eastAsia"/>
        </w:rPr>
        <w:t>”</w:t>
      </w:r>
      <w:bookmarkEnd w:id="3"/>
    </w:p>
    <w:p w:rsidR="007219C9" w:rsidRPr="007219C9" w:rsidRDefault="007219C9" w:rsidP="007219C9">
      <w:r>
        <w:rPr>
          <w:rFonts w:hint="eastAsia"/>
        </w:rPr>
        <w:t>发票</w:t>
      </w:r>
      <w:r>
        <w:t>录入处的收款人和复核人改为同开票人一样的方式，可以选择系统中的用户，也可以手动录入。</w:t>
      </w:r>
    </w:p>
    <w:p w:rsidR="00FB1DDF" w:rsidRPr="00FB1DDF" w:rsidRDefault="007219C9" w:rsidP="00FB1DDF">
      <w:r>
        <w:rPr>
          <w:noProof/>
        </w:rPr>
        <w:drawing>
          <wp:inline distT="0" distB="0" distL="0" distR="0" wp14:anchorId="0B85BBBD" wp14:editId="45C75E1D">
            <wp:extent cx="5274310" cy="3321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94" w:rsidRDefault="000D6694" w:rsidP="000D669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2015年</w:t>
      </w:r>
      <w:r>
        <w:t>12月2</w:t>
      </w:r>
      <w:r>
        <w:t>9</w:t>
      </w:r>
      <w:r>
        <w:t>日更新说明</w:t>
      </w:r>
    </w:p>
    <w:p w:rsidR="000D6694" w:rsidRDefault="000D6694" w:rsidP="000D6694">
      <w:pPr>
        <w:pStyle w:val="2"/>
        <w:numPr>
          <w:ilvl w:val="0"/>
          <w:numId w:val="5"/>
        </w:numPr>
      </w:pPr>
      <w:r>
        <w:rPr>
          <w:rFonts w:hint="eastAsia"/>
        </w:rPr>
        <w:t>“开具</w:t>
      </w:r>
      <w:r>
        <w:rPr>
          <w:rFonts w:hint="eastAsia"/>
        </w:rPr>
        <w:t>发票”</w:t>
      </w:r>
      <w:r w:rsidR="000A3545">
        <w:rPr>
          <w:rFonts w:hint="eastAsia"/>
        </w:rPr>
        <w:t>和</w:t>
      </w:r>
      <w:r w:rsidR="000A3545">
        <w:t>“</w:t>
      </w:r>
      <w:r w:rsidR="000A3545">
        <w:rPr>
          <w:rFonts w:hint="eastAsia"/>
        </w:rPr>
        <w:t>已开</w:t>
      </w:r>
      <w:r w:rsidR="000A3545">
        <w:t>发票”</w:t>
      </w:r>
      <w:r>
        <w:rPr>
          <w:rFonts w:hint="eastAsia"/>
        </w:rPr>
        <w:t>“</w:t>
      </w:r>
      <w:r w:rsidR="000A3545">
        <w:rPr>
          <w:rFonts w:hint="eastAsia"/>
        </w:rPr>
        <w:t>查询</w:t>
      </w:r>
      <w:r>
        <w:t>”</w:t>
      </w:r>
      <w:r w:rsidR="000A3545">
        <w:rPr>
          <w:rFonts w:hint="eastAsia"/>
        </w:rPr>
        <w:t>功能</w:t>
      </w:r>
    </w:p>
    <w:p w:rsidR="00AA22AC" w:rsidRPr="00AA22AC" w:rsidRDefault="00AA22AC" w:rsidP="00AA22AC">
      <w:pPr>
        <w:rPr>
          <w:rFonts w:hint="eastAsia"/>
        </w:rPr>
      </w:pPr>
      <w:r>
        <w:rPr>
          <w:rFonts w:hint="eastAsia"/>
        </w:rPr>
        <w:t>添加</w:t>
      </w:r>
      <w:r>
        <w:t>一列</w:t>
      </w:r>
      <w:r w:rsidR="000A6470">
        <w:rPr>
          <w:rFonts w:hint="eastAsia"/>
        </w:rPr>
        <w:t>“明细</w:t>
      </w:r>
      <w:r w:rsidR="000A6470">
        <w:t>单价”</w:t>
      </w:r>
      <w:r w:rsidR="000A6470">
        <w:rPr>
          <w:rFonts w:hint="eastAsia"/>
        </w:rPr>
        <w:t>，用于将 “</w:t>
      </w:r>
      <w:r w:rsidR="000A6470">
        <w:t>产品标准单价</w:t>
      </w:r>
      <w:r w:rsidR="000A6470">
        <w:t>”分开</w:t>
      </w:r>
      <w:r w:rsidR="000A6470" w:rsidRPr="00AA22AC">
        <w:rPr>
          <w:rFonts w:hint="eastAsia"/>
        </w:rPr>
        <w:t xml:space="preserve"> </w:t>
      </w:r>
    </w:p>
    <w:p w:rsidR="00FB1DDF" w:rsidRDefault="000D6694" w:rsidP="00FB1DDF">
      <w:r>
        <w:rPr>
          <w:noProof/>
        </w:rPr>
        <w:drawing>
          <wp:inline distT="0" distB="0" distL="0" distR="0" wp14:anchorId="21A42FD7" wp14:editId="2F0675BB">
            <wp:extent cx="5274310" cy="362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70" w:rsidRDefault="000A6470" w:rsidP="000A6470">
      <w:pPr>
        <w:pStyle w:val="2"/>
        <w:numPr>
          <w:ilvl w:val="0"/>
          <w:numId w:val="5"/>
        </w:numPr>
      </w:pPr>
      <w:r>
        <w:rPr>
          <w:rFonts w:hint="eastAsia"/>
        </w:rPr>
        <w:t>“开具发票”和</w:t>
      </w:r>
      <w:r>
        <w:t>“</w:t>
      </w:r>
      <w:r>
        <w:rPr>
          <w:rFonts w:hint="eastAsia"/>
        </w:rPr>
        <w:t>已开</w:t>
      </w:r>
      <w:r>
        <w:t>发票”</w:t>
      </w:r>
      <w:r>
        <w:rPr>
          <w:rFonts w:hint="eastAsia"/>
        </w:rPr>
        <w:t>“</w:t>
      </w:r>
      <w:r>
        <w:rPr>
          <w:rFonts w:hint="eastAsia"/>
        </w:rPr>
        <w:t>打印</w:t>
      </w:r>
      <w:r>
        <w:t>”</w:t>
      </w:r>
      <w:r>
        <w:rPr>
          <w:rFonts w:hint="eastAsia"/>
        </w:rPr>
        <w:t>功能</w:t>
      </w:r>
    </w:p>
    <w:p w:rsidR="000A3545" w:rsidRPr="000A6470" w:rsidRDefault="000A6470" w:rsidP="00FB1DDF">
      <w:pPr>
        <w:rPr>
          <w:rFonts w:hint="eastAsia"/>
        </w:rPr>
      </w:pPr>
      <w:r>
        <w:rPr>
          <w:rFonts w:hint="eastAsia"/>
        </w:rPr>
        <w:t>打印</w:t>
      </w:r>
      <w:r>
        <w:t>出</w:t>
      </w:r>
      <w:r>
        <w:rPr>
          <w:rFonts w:hint="eastAsia"/>
        </w:rPr>
        <w:t>来</w:t>
      </w:r>
      <w:r>
        <w:t>的发票明细上面的单价显示 “</w:t>
      </w:r>
      <w:r>
        <w:t>明细单价</w:t>
      </w:r>
      <w:r>
        <w:t>”</w:t>
      </w:r>
      <w:bookmarkStart w:id="4" w:name="_GoBack"/>
      <w:bookmarkEnd w:id="4"/>
    </w:p>
    <w:p w:rsidR="000A6470" w:rsidRDefault="000A6470" w:rsidP="00FB1DDF">
      <w:pPr>
        <w:rPr>
          <w:rFonts w:hint="eastAsia"/>
        </w:rPr>
      </w:pPr>
      <w:r>
        <w:rPr>
          <w:noProof/>
        </w:rPr>
        <w:drawing>
          <wp:inline distT="0" distB="0" distL="0" distR="0" wp14:anchorId="319AC3CA" wp14:editId="4A6AD5F0">
            <wp:extent cx="5274310" cy="2306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AC" w:rsidRPr="00FB1DDF" w:rsidRDefault="00AA22AC" w:rsidP="00FB1DDF">
      <w:pPr>
        <w:rPr>
          <w:rFonts w:hint="eastAsia"/>
        </w:rPr>
      </w:pPr>
    </w:p>
    <w:sectPr w:rsidR="00AA22AC" w:rsidRPr="00FB1DDF" w:rsidSect="00F3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53B"/>
    <w:multiLevelType w:val="hybridMultilevel"/>
    <w:tmpl w:val="4AA878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4721"/>
    <w:multiLevelType w:val="hybridMultilevel"/>
    <w:tmpl w:val="7C54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269A2"/>
    <w:multiLevelType w:val="hybridMultilevel"/>
    <w:tmpl w:val="6316B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04F55"/>
    <w:multiLevelType w:val="hybridMultilevel"/>
    <w:tmpl w:val="7C54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3C6A51"/>
    <w:multiLevelType w:val="hybridMultilevel"/>
    <w:tmpl w:val="7C54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14"/>
    <w:rsid w:val="000A3545"/>
    <w:rsid w:val="000A6470"/>
    <w:rsid w:val="000D6694"/>
    <w:rsid w:val="000F5552"/>
    <w:rsid w:val="003C4604"/>
    <w:rsid w:val="00446014"/>
    <w:rsid w:val="00517501"/>
    <w:rsid w:val="007219C9"/>
    <w:rsid w:val="00880CE1"/>
    <w:rsid w:val="00A379D8"/>
    <w:rsid w:val="00AA22AC"/>
    <w:rsid w:val="00C1446F"/>
    <w:rsid w:val="00DE08EB"/>
    <w:rsid w:val="00EC70F2"/>
    <w:rsid w:val="00F330B2"/>
    <w:rsid w:val="00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3BBB"/>
  <w15:chartTrackingRefBased/>
  <w15:docId w15:val="{C3A54010-A740-4418-A940-39269EBC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9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79D8"/>
    <w:pPr>
      <w:ind w:firstLineChars="200" w:firstLine="420"/>
    </w:pPr>
  </w:style>
  <w:style w:type="paragraph" w:styleId="a4">
    <w:name w:val="No Spacing"/>
    <w:link w:val="a5"/>
    <w:uiPriority w:val="1"/>
    <w:qFormat/>
    <w:rsid w:val="00F330B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330B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14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446F"/>
  </w:style>
  <w:style w:type="character" w:styleId="a6">
    <w:name w:val="Hyperlink"/>
    <w:basedOn w:val="a0"/>
    <w:uiPriority w:val="99"/>
    <w:unhideWhenUsed/>
    <w:rsid w:val="00C1446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B1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E08E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BF2B2C595459BB9972DEF26837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EDF15-A178-41F7-98E7-B79836FFDC66}"/>
      </w:docPartPr>
      <w:docPartBody>
        <w:p w:rsidR="00041D52" w:rsidRDefault="00844D42" w:rsidP="00844D42">
          <w:pPr>
            <w:pStyle w:val="8E4BF2B2C595459BB9972DEF268372D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CCF04348E094E5AA49A7CC49280DD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0CF566-4ADB-459E-AC6F-B5F22C8CFF52}"/>
      </w:docPartPr>
      <w:docPartBody>
        <w:p w:rsidR="00041D52" w:rsidRDefault="00844D42" w:rsidP="00844D42">
          <w:pPr>
            <w:pStyle w:val="BCCF04348E094E5AA49A7CC49280DD0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7D761701FA64A438A8D696D727CD9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1203BE-CFE0-4D25-87AD-81A5E6173040}"/>
      </w:docPartPr>
      <w:docPartBody>
        <w:p w:rsidR="00041D52" w:rsidRDefault="00844D42" w:rsidP="00844D42">
          <w:pPr>
            <w:pStyle w:val="57D761701FA64A438A8D696D727CD93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59086E853B34366BD468D78884EA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5B70C-C4E7-4CEF-85A2-AB8E71EADADA}"/>
      </w:docPartPr>
      <w:docPartBody>
        <w:p w:rsidR="00041D52" w:rsidRDefault="00844D42" w:rsidP="00844D42">
          <w:pPr>
            <w:pStyle w:val="359086E853B34366BD468D78884EAA4E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BFCB9CCFB674E1F97602107F5577B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203A6-AF02-4713-BBAE-F697220279BA}"/>
      </w:docPartPr>
      <w:docPartBody>
        <w:p w:rsidR="00041D52" w:rsidRDefault="00844D42" w:rsidP="00844D42">
          <w:pPr>
            <w:pStyle w:val="7BFCB9CCFB674E1F97602107F5577B43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42"/>
    <w:rsid w:val="00041D52"/>
    <w:rsid w:val="00844D42"/>
    <w:rsid w:val="00A2144F"/>
    <w:rsid w:val="00E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4BF2B2C595459BB9972DEF268372D6">
    <w:name w:val="8E4BF2B2C595459BB9972DEF268372D6"/>
    <w:rsid w:val="00844D42"/>
    <w:pPr>
      <w:widowControl w:val="0"/>
      <w:jc w:val="both"/>
    </w:pPr>
  </w:style>
  <w:style w:type="paragraph" w:customStyle="1" w:styleId="BCCF04348E094E5AA49A7CC49280DD08">
    <w:name w:val="BCCF04348E094E5AA49A7CC49280DD08"/>
    <w:rsid w:val="00844D42"/>
    <w:pPr>
      <w:widowControl w:val="0"/>
      <w:jc w:val="both"/>
    </w:pPr>
  </w:style>
  <w:style w:type="paragraph" w:customStyle="1" w:styleId="57D761701FA64A438A8D696D727CD93B">
    <w:name w:val="57D761701FA64A438A8D696D727CD93B"/>
    <w:rsid w:val="00844D42"/>
    <w:pPr>
      <w:widowControl w:val="0"/>
      <w:jc w:val="both"/>
    </w:pPr>
  </w:style>
  <w:style w:type="paragraph" w:customStyle="1" w:styleId="ECB3369254954C098972576540228CDE">
    <w:name w:val="ECB3369254954C098972576540228CDE"/>
    <w:rsid w:val="00844D42"/>
    <w:pPr>
      <w:widowControl w:val="0"/>
      <w:jc w:val="both"/>
    </w:pPr>
  </w:style>
  <w:style w:type="paragraph" w:customStyle="1" w:styleId="148A98077CA74DA3BA2EB13165DB343D">
    <w:name w:val="148A98077CA74DA3BA2EB13165DB343D"/>
    <w:rsid w:val="00844D42"/>
    <w:pPr>
      <w:widowControl w:val="0"/>
      <w:jc w:val="both"/>
    </w:pPr>
  </w:style>
  <w:style w:type="paragraph" w:customStyle="1" w:styleId="359086E853B34366BD468D78884EAA4E">
    <w:name w:val="359086E853B34366BD468D78884EAA4E"/>
    <w:rsid w:val="00844D42"/>
    <w:pPr>
      <w:widowControl w:val="0"/>
      <w:jc w:val="both"/>
    </w:pPr>
  </w:style>
  <w:style w:type="paragraph" w:customStyle="1" w:styleId="7BFCB9CCFB674E1F97602107F5577B43">
    <w:name w:val="7BFCB9CCFB674E1F97602107F5577B43"/>
    <w:rsid w:val="00844D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F8CD6-E948-40B0-A3CA-E874512A0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136</Words>
  <Characters>781</Characters>
  <Application>Microsoft Office Word</Application>
  <DocSecurity>0</DocSecurity>
  <Lines>6</Lines>
  <Paragraphs>1</Paragraphs>
  <ScaleCrop>false</ScaleCrop>
  <Company>长沙瑞财信息科技有限公司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发票助手 V2.1.2</dc:title>
  <dc:subject>更新说明</dc:subject>
  <dc:creator>李昌文</dc:creator>
  <cp:keywords/>
  <dc:description/>
  <cp:lastModifiedBy>李昌文</cp:lastModifiedBy>
  <cp:revision>18</cp:revision>
  <dcterms:created xsi:type="dcterms:W3CDTF">2015-12-28T03:26:00Z</dcterms:created>
  <dcterms:modified xsi:type="dcterms:W3CDTF">2015-12-29T02:46:00Z</dcterms:modified>
</cp:coreProperties>
</file>