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DBA1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数字信号处理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实践</w:t>
      </w:r>
      <w:r>
        <w:rPr>
          <w:rFonts w:ascii="Arial" w:hAnsi="Arial" w:eastAsia="等线" w:cs="Arial"/>
          <w:b/>
          <w:sz w:val="52"/>
        </w:rPr>
        <w:t>题目</w:t>
      </w:r>
    </w:p>
    <w:p w14:paraId="44044207">
      <w:pPr>
        <w:spacing w:before="120" w:after="120" w:line="288" w:lineRule="auto"/>
        <w:ind w:left="0" w:firstLine="440" w:firstLineChars="200"/>
        <w:jc w:val="both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本次推荐3道DSP综合大作业题目，均完整覆盖</w:t>
      </w:r>
      <w:r>
        <w:rPr>
          <w:rFonts w:ascii="Arial" w:hAnsi="Arial" w:eastAsia="等线" w:cs="Arial"/>
          <w:b/>
          <w:sz w:val="22"/>
        </w:rPr>
        <w:t>离散信号与系统分析、卷积运算、傅里叶变换（DTFT/DFT/FFT）、Z变换、滤波器设计与仿真应用</w:t>
      </w:r>
      <w:r>
        <w:rPr>
          <w:rFonts w:ascii="Arial" w:hAnsi="Arial" w:eastAsia="等线" w:cs="Arial"/>
          <w:sz w:val="22"/>
        </w:rPr>
        <w:t>核心知识点，难度梯度分层（基础综合、工程应用、创新拓展），适配本科生课程学习深度，可有效锻炼学生理论落地、公式实操、仿真分析与问题排查能力，满足课程综合实训要求。</w:t>
      </w:r>
      <w:r>
        <w:rPr>
          <w:rFonts w:hint="eastAsia" w:ascii="Arial" w:hAnsi="Arial" w:eastAsia="等线" w:cs="Arial"/>
          <w:sz w:val="22"/>
          <w:lang w:val="en-US" w:eastAsia="zh-CN"/>
        </w:rPr>
        <w:t>请每位同学根据自己的兴趣选择一个题目，结合信号处理理论学习，采用matlab或者python（编程语言不做要求，同学可以自由选择）进行编程处理，实现相关功能。</w:t>
      </w:r>
    </w:p>
    <w:p w14:paraId="07A319CA">
      <w:pPr>
        <w:spacing w:before="120" w:after="120" w:line="288" w:lineRule="auto"/>
        <w:ind w:left="0" w:firstLine="440" w:firstLineChars="200"/>
        <w:jc w:val="both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作业递交要求：</w:t>
      </w:r>
    </w:p>
    <w:p w14:paraId="49DBB23D">
      <w:pPr>
        <w:numPr>
          <w:ilvl w:val="0"/>
          <w:numId w:val="1"/>
        </w:numPr>
        <w:spacing w:before="120" w:after="120" w:line="288" w:lineRule="auto"/>
        <w:ind w:left="0" w:firstLine="440" w:firstLineChars="200"/>
        <w:jc w:val="both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实践报告，对于选择的题目内容，及实践采用的理论方法和结果进行完整介绍</w:t>
      </w:r>
    </w:p>
    <w:p w14:paraId="6333137F">
      <w:pPr>
        <w:numPr>
          <w:ilvl w:val="0"/>
          <w:numId w:val="1"/>
        </w:numPr>
        <w:spacing w:before="120" w:after="120" w:line="288" w:lineRule="auto"/>
        <w:ind w:left="0" w:firstLine="440" w:firstLineChars="200"/>
        <w:jc w:val="both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报告中附带程序代码</w:t>
      </w:r>
    </w:p>
    <w:p w14:paraId="1DD39AFE">
      <w:pPr>
        <w:numPr>
          <w:ilvl w:val="0"/>
          <w:numId w:val="1"/>
        </w:numPr>
        <w:spacing w:before="120" w:after="120" w:line="288" w:lineRule="auto"/>
        <w:ind w:left="0" w:firstLine="440" w:firstLineChars="200"/>
        <w:jc w:val="both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附带必要的处理结果，比如语音文件等等</w:t>
      </w:r>
    </w:p>
    <w:p w14:paraId="35A5B52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</w:p>
    <w:p w14:paraId="62C8999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题目一：基于DSP完整理论的音频信号降噪系统设计与实现（基础综合型）</w:t>
      </w:r>
      <w:bookmarkEnd w:id="0"/>
    </w:p>
    <w:p w14:paraId="1571C2C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一、题目核心内容</w:t>
      </w:r>
      <w:bookmarkEnd w:id="1"/>
    </w:p>
    <w:p w14:paraId="79B1BA3A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本题目以日常音频信号为处理对象，串联数字信号处理全部核心基础知识点。核心涵盖：离散音频信号的采样与时域分析、线性时不变（LTI）系统建模、时域卷积滤波原理、DFT/FFT频域分析、信号Z变换零极点分析、FIR/IIR滤波器设计、噪声抑制效果对比验证。学生需搭建完整的“信号采集-时域分析-频域分析-系统设计-信号处理-结果验证”DSP处理流程，实现含噪音频信号的降噪优化，夯实理论与工程实操基础。</w:t>
      </w:r>
    </w:p>
    <w:p w14:paraId="35FEA78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二、实施要点（分步落地，全覆盖知识点）</w:t>
      </w:r>
      <w:bookmarkEnd w:id="2"/>
    </w:p>
    <w:p w14:paraId="3C3A31F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离散信号预处理与时域分析</w:t>
      </w:r>
      <w:r>
        <w:rPr>
          <w:rFonts w:ascii="Arial" w:hAnsi="Arial" w:eastAsia="等线" w:cs="Arial"/>
          <w:sz w:val="22"/>
        </w:rPr>
        <w:t>：选取纯净音频信号，人工叠加高斯白噪声、脉冲噪声构建含噪离散信号；完成信号采样、时长与幅值分析，绘制时域波形；通过手动计算+仿真验证，完成信号与简单窗函数的</w:t>
      </w:r>
      <w:r>
        <w:rPr>
          <w:rFonts w:ascii="Arial" w:hAnsi="Arial" w:eastAsia="等线" w:cs="Arial"/>
          <w:b/>
          <w:sz w:val="22"/>
        </w:rPr>
        <w:t>时域卷积运算</w:t>
      </w:r>
      <w:r>
        <w:rPr>
          <w:rFonts w:ascii="Arial" w:hAnsi="Arial" w:eastAsia="等线" w:cs="Arial"/>
          <w:sz w:val="22"/>
        </w:rPr>
        <w:t>，理解卷积的滤波物理意义。</w:t>
      </w:r>
    </w:p>
    <w:p w14:paraId="59A3C4C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信号频域变换与频谱分析</w:t>
      </w:r>
      <w:r>
        <w:rPr>
          <w:rFonts w:ascii="Arial" w:hAnsi="Arial" w:eastAsia="等线" w:cs="Arial"/>
          <w:sz w:val="22"/>
        </w:rPr>
        <w:t>：基于DFT原理完成离散音频信号的频谱求解，利用FFT算法实现快速频谱分析，分别绘制纯净信号、含噪信号的频谱图；对比分析噪声的频域分布特征，明确降噪的频域目标，掌握傅里叶变换“时域转频域”的核心作用。</w:t>
      </w:r>
    </w:p>
    <w:p w14:paraId="3F8D181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系统Z变换与稳定性分析</w:t>
      </w:r>
      <w:r>
        <w:rPr>
          <w:rFonts w:ascii="Arial" w:hAnsi="Arial" w:eastAsia="等线" w:cs="Arial"/>
          <w:sz w:val="22"/>
        </w:rPr>
        <w:t>：对预设及设计的滤波器系统函数进行</w:t>
      </w:r>
      <w:r>
        <w:rPr>
          <w:rFonts w:ascii="Arial" w:hAnsi="Arial" w:eastAsia="等线" w:cs="Arial"/>
          <w:b/>
          <w:sz w:val="22"/>
        </w:rPr>
        <w:t>Z变换推导</w:t>
      </w:r>
      <w:r>
        <w:rPr>
          <w:rFonts w:ascii="Arial" w:hAnsi="Arial" w:eastAsia="等线" w:cs="Arial"/>
          <w:sz w:val="22"/>
        </w:rPr>
        <w:t>，绘制零极点分布图；根据零极点位置判断LTI系统的稳定性、因果性，建立“Z变换-系统特性-滤波性能”的关联认知。</w:t>
      </w:r>
    </w:p>
    <w:p w14:paraId="6765E3D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FIR/IIR滤波器设计与仿真</w:t>
      </w:r>
      <w:r>
        <w:rPr>
          <w:rFonts w:ascii="Arial" w:hAnsi="Arial" w:eastAsia="等线" w:cs="Arial"/>
          <w:sz w:val="22"/>
        </w:rPr>
        <w:t>：针对音频噪声频段，分别设计两类经典滤波器：FIR窗函数滤波器（矩形窗、汉宁窗、汉明窗）、IIR巴特沃斯/切比雪夫低通/带通滤波器；完整完成参数计算、系统函数求解、幅频/相频特性曲线绘制。</w:t>
      </w:r>
    </w:p>
    <w:p w14:paraId="21C67D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效果验证与综合分析</w:t>
      </w:r>
      <w:r>
        <w:rPr>
          <w:rFonts w:ascii="Arial" w:hAnsi="Arial" w:eastAsia="等线" w:cs="Arial"/>
          <w:sz w:val="22"/>
        </w:rPr>
        <w:t>：利用设计的滤波器对含噪音频进行滤波处理，对比处理前后时域波形、频谱差异；通过信噪比（SNR）指标量化降噪效果，分析不同滤波器、不同窗函数的优缺点，总结时域、频域、Z域分析在信号处理中的协同作用。</w:t>
      </w:r>
    </w:p>
    <w:p w14:paraId="019C0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适配能力</w:t>
      </w:r>
      <w:r>
        <w:rPr>
          <w:rFonts w:ascii="Arial" w:hAnsi="Arial" w:eastAsia="等线" w:cs="Arial"/>
          <w:sz w:val="22"/>
        </w:rPr>
        <w:t>：全覆盖课程基础知识点，适合全体本科生，重点强化理论公式的工程落地能力。</w:t>
      </w:r>
    </w:p>
    <w:p w14:paraId="0AF6E56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题目二：基于DFT/FFT与滤波器设计的振动信号特征提取系统（工程应用型）</w:t>
      </w:r>
      <w:bookmarkEnd w:id="3"/>
    </w:p>
    <w:p w14:paraId="1CE8F6D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一、题目核心内容</w:t>
      </w:r>
      <w:bookmarkEnd w:id="4"/>
    </w:p>
    <w:p w14:paraId="3AF7FF41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本题目面向工业工程场景（机械振动检测），侧重DSP技术的工程应用，核心围绕</w:t>
      </w:r>
      <w:r>
        <w:rPr>
          <w:rFonts w:ascii="Arial" w:hAnsi="Arial" w:eastAsia="等线" w:cs="Arial"/>
          <w:b/>
          <w:sz w:val="22"/>
        </w:rPr>
        <w:t>非平稳离散振动信号分析、FFT频谱校正、卷积滤波去噪、Z域系统建模、带通滤波器特征提取</w:t>
      </w:r>
      <w:r>
        <w:rPr>
          <w:rFonts w:ascii="Arial" w:hAnsi="Arial" w:eastAsia="等线" w:cs="Arial"/>
          <w:sz w:val="22"/>
        </w:rPr>
        <w:t>展开。区别于基础音频处理，本题目聚焦低频、多噪声、多频率叠加的工业离散信号，要求学生结合信号时频域特征，定制化设计DSP处理系统，实现设备振动故障特征频率的精准提取，培养工程问题分析与方案设计能力。</w:t>
      </w:r>
    </w:p>
    <w:p w14:paraId="552E02F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二、实施要点（工程导向，侧重灵活应用）</w:t>
      </w:r>
      <w:bookmarkEnd w:id="5"/>
    </w:p>
    <w:p w14:paraId="140C1EC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离散振动信号建模与时域分析</w:t>
      </w:r>
      <w:r>
        <w:rPr>
          <w:rFonts w:ascii="Arial" w:hAnsi="Arial" w:eastAsia="等线" w:cs="Arial"/>
          <w:sz w:val="22"/>
        </w:rPr>
        <w:t>：生成或导入标准机械振动离散信号（含基频、倍频及随机噪声、工频干扰），完成时域波形观测；通过卷积运算实现信号初步平滑滤波，分析时域波形的畸变特征，区分有效信号与干扰信号的时域差异。</w:t>
      </w:r>
    </w:p>
    <w:p w14:paraId="78EE3A3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FFT频谱分析与误差优化</w:t>
      </w:r>
      <w:r>
        <w:rPr>
          <w:rFonts w:ascii="Arial" w:hAnsi="Arial" w:eastAsia="等线" w:cs="Arial"/>
          <w:sz w:val="22"/>
        </w:rPr>
        <w:t>：掌握DFT原理缺陷（频谱泄露、栅栏效应），通过加窗处理、整周期采样优化FFT频谱分析效果；对振动信号进行快速频域变换，识别信号主频、干扰频率分布，完成频率、幅值特征参数提取，深化对傅里叶变换工程局限性与优化方法的理解。</w:t>
      </w:r>
    </w:p>
    <w:p w14:paraId="24465FC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滤波系统Z域建模与参数优化</w:t>
      </w:r>
      <w:r>
        <w:rPr>
          <w:rFonts w:ascii="Arial" w:hAnsi="Arial" w:eastAsia="等线" w:cs="Arial"/>
          <w:sz w:val="22"/>
        </w:rPr>
        <w:t>：针对振动信号的干扰频段，建立滤波器Z域系统函数，通过零极点调整优化系统频率特性；对比分析不同Z域参数对滤波器稳定性、过渡带、阻带衰减的影响，实现系统参数的定制化设计。</w:t>
      </w:r>
    </w:p>
    <w:p w14:paraId="4524B00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多类型滤波器对比设计与特征提取</w:t>
      </w:r>
      <w:r>
        <w:rPr>
          <w:rFonts w:ascii="Arial" w:hAnsi="Arial" w:eastAsia="等线" w:cs="Arial"/>
          <w:sz w:val="22"/>
        </w:rPr>
        <w:t>：分别设计IIR带通滤波器与FIR带通滤波器，针对性滤除工频噪声、高频干扰；通过滤波后的信号频谱，精准提取设备故障特征频率（倍频、谐波频率），实现振动信号的故障特征分离。</w:t>
      </w:r>
    </w:p>
    <w:p w14:paraId="2B4EB0A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工程结果分析与总结</w:t>
      </w:r>
      <w:r>
        <w:rPr>
          <w:rFonts w:ascii="Arial" w:hAnsi="Arial" w:eastAsia="等线" w:cs="Arial"/>
          <w:sz w:val="22"/>
        </w:rPr>
        <w:t>：对比不同滤波器的特征提取精度、信号失真度、运算效率；结合LTI系统特性、卷积原理、变换域分析方法，总结工业信号处理中“时域预处理-频域分析-变换域建模-滤波优化”的完整工程流程。</w:t>
      </w:r>
    </w:p>
    <w:p w14:paraId="48C78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适配能力</w:t>
      </w:r>
      <w:r>
        <w:rPr>
          <w:rFonts w:ascii="Arial" w:hAnsi="Arial" w:eastAsia="等线" w:cs="Arial"/>
          <w:sz w:val="22"/>
        </w:rPr>
        <w:t>：侧重知识点灵活应用，适合中等及以上水平学生，贴合工业DSP工程应用场景。</w:t>
      </w:r>
    </w:p>
    <w:p w14:paraId="6DB3C52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题目三：多变换域联合的信号调制特征识别与滤波优化系统（创新拓展型）</w:t>
      </w:r>
      <w:bookmarkEnd w:id="6"/>
    </w:p>
    <w:p w14:paraId="7DFA701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一、题目核心内容</w:t>
      </w:r>
      <w:bookmarkEnd w:id="7"/>
    </w:p>
    <w:p w14:paraId="49D027BA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本题目为创新拓展题目，面向通信信号处理场景，深度融合</w:t>
      </w:r>
      <w:r>
        <w:rPr>
          <w:rFonts w:ascii="Arial" w:hAnsi="Arial" w:eastAsia="等线" w:cs="Arial"/>
          <w:b/>
          <w:sz w:val="22"/>
        </w:rPr>
        <w:t>离散信号建模、时域卷积、DTFT/DFT/Z变换多域联合分析、自适应滤波原理、多滤波器性能迭代优化</w:t>
      </w:r>
      <w:r>
        <w:rPr>
          <w:rFonts w:ascii="Arial" w:hAnsi="Arial" w:eastAsia="等线" w:cs="Arial"/>
          <w:sz w:val="22"/>
        </w:rPr>
        <w:t>。要求学生突破单一知识点应用局限，建立“时域-频域-Z域”三维信号分析思维，针对ASK、FSK等常见数字调制离散信号，完成信号特征分析、噪声抑制、调制特征识别，同时自主完成滤波器性能优化，培养综合创新与系统设计能力。</w:t>
      </w:r>
    </w:p>
    <w:p w14:paraId="64E0AE8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二、实施要点（创新导向，综合拔高）</w:t>
      </w:r>
      <w:bookmarkEnd w:id="8"/>
    </w:p>
    <w:p w14:paraId="0426458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调制离散信号建模与时域分析</w:t>
      </w:r>
      <w:r>
        <w:rPr>
          <w:rFonts w:ascii="Arial" w:hAnsi="Arial" w:eastAsia="等线" w:cs="Arial"/>
          <w:sz w:val="22"/>
        </w:rPr>
        <w:t>：基于离散信号原理，搭建ASK、FSK数字调制信号模型，叠加信道噪声生成含噪通信信号；完成信号时域波形分析，通过卷积运算实现信号时域平滑，分析不同调制信号的时域差异特征。</w:t>
      </w:r>
    </w:p>
    <w:p w14:paraId="64F438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多变换域联合特征分析</w:t>
      </w:r>
      <w:r>
        <w:rPr>
          <w:rFonts w:ascii="Arial" w:hAnsi="Arial" w:eastAsia="等线" w:cs="Arial"/>
          <w:sz w:val="22"/>
        </w:rPr>
        <w:t>：分别对调制信号进行</w:t>
      </w:r>
      <w:r>
        <w:rPr>
          <w:rFonts w:ascii="Arial" w:hAnsi="Arial" w:eastAsia="等线" w:cs="Arial"/>
          <w:b/>
          <w:sz w:val="22"/>
        </w:rPr>
        <w:t>DTFT连续频谱分析、DFT离散频谱分析、Z变换零极点分析</w:t>
      </w:r>
      <w:r>
        <w:rPr>
          <w:rFonts w:ascii="Arial" w:hAnsi="Arial" w:eastAsia="等线" w:cs="Arial"/>
          <w:sz w:val="22"/>
        </w:rPr>
        <w:t>；对比三种变换的应用差异，通过多域特征联合判断，区分不同调制方式的频域、Z域独有特征，建立多域分析的核心逻辑。</w:t>
      </w:r>
    </w:p>
    <w:p w14:paraId="1A71F48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定制化滤波器设计与迭代优化</w:t>
      </w:r>
      <w:r>
        <w:rPr>
          <w:rFonts w:ascii="Arial" w:hAnsi="Arial" w:eastAsia="等线" w:cs="Arial"/>
          <w:sz w:val="22"/>
        </w:rPr>
        <w:t>：结合通信信号的频域特征，自主设计FIR/IIR滤波器，完成系统函数推导、幅频相频特性仿真；针对滤波后信号的失真、噪声残留问题，通过调整窗函数、阶数、截止频率、Z域零极点参数，迭代优化滤波器性能。</w:t>
      </w:r>
    </w:p>
    <w:p w14:paraId="09CC6AB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信号特征识别与性能评估</w:t>
      </w:r>
      <w:r>
        <w:rPr>
          <w:rFonts w:ascii="Arial" w:hAnsi="Arial" w:eastAsia="等线" w:cs="Arial"/>
          <w:sz w:val="22"/>
        </w:rPr>
        <w:t>：对滤波后的纯净调制信号进行频谱、时域特征提取，完成ASK/FSK信号的自动区分识别；量化评估不同滤波方案的信号保真度、噪声抑制能力、运算复杂度。</w:t>
      </w:r>
    </w:p>
    <w:p w14:paraId="14649D4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创新拓展与总结</w:t>
      </w:r>
      <w:r>
        <w:rPr>
          <w:rFonts w:ascii="Arial" w:hAnsi="Arial" w:eastAsia="等线" w:cs="Arial"/>
          <w:sz w:val="22"/>
        </w:rPr>
        <w:t>：对比单一域处理与多域联合处理的优势，总结卷积、各类傅里叶变换、Z变换、滤波器在通信信号处理中的分工与协同作用；可自主尝试简单自适应滤波算法，完成性能升级，形成完整的DSP系统设计思路。</w:t>
      </w:r>
    </w:p>
    <w:p w14:paraId="2CEBD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适配能力</w:t>
      </w:r>
      <w:r>
        <w:rPr>
          <w:rFonts w:ascii="Arial" w:hAnsi="Arial" w:eastAsia="等线" w:cs="Arial"/>
          <w:sz w:val="22"/>
        </w:rPr>
        <w:t>：综合性强、具备创新性，适合拔尖学生，可有效锻炼系统思维与科研创新能力。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A0FD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99B3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43A35FB7"/>
    <w:multiLevelType w:val="singleLevel"/>
    <w:tmpl w:val="43A35FB7"/>
    <w:lvl w:ilvl="0" w:tentative="0">
      <w:start w:val="1"/>
      <w:numFmt w:val="decimal"/>
      <w:suff w:val="space"/>
      <w:lvlText w:val="%1)"/>
      <w:lvlJc w:val="left"/>
    </w:lvl>
  </w:abstractNum>
  <w:abstractNum w:abstractNumId="12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3"/>
  </w:num>
  <w:num w:numId="5">
    <w:abstractNumId w:val="2"/>
  </w:num>
  <w:num w:numId="6">
    <w:abstractNumId w:val="1"/>
  </w:num>
  <w:num w:numId="7">
    <w:abstractNumId w:val="8"/>
  </w:num>
  <w:num w:numId="8">
    <w:abstractNumId w:val="9"/>
  </w:num>
  <w:num w:numId="9">
    <w:abstractNumId w:val="15"/>
  </w:num>
  <w:num w:numId="10">
    <w:abstractNumId w:val="7"/>
  </w:num>
  <w:num w:numId="11">
    <w:abstractNumId w:val="0"/>
  </w:num>
  <w:num w:numId="12">
    <w:abstractNumId w:val="10"/>
  </w:num>
  <w:num w:numId="13">
    <w:abstractNumId w:val="14"/>
  </w:num>
  <w:num w:numId="14">
    <w:abstractNumId w:val="3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176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2644</Words>
  <Characters>2761</Characters>
  <TotalTime>5</TotalTime>
  <ScaleCrop>false</ScaleCrop>
  <LinksUpToDate>false</LinksUpToDate>
  <CharactersWithSpaces>2763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2026-07-27T03:41:00Z</dcterms:created>
  <dc:creator>Apache POI</dc:creator>
  <cp:lastModifiedBy>ZLYu</cp:lastModifiedBy>
  <dcterms:modified xsi:type="dcterms:W3CDTF">2026-07-27T03:47:41Z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{"Label":"1","ContentProducer":"001191110102MACQD9K64010000","ProduceID":"7667047948143987981","ReservedCode1":"","ContentPropagator":"","PropagateID":"","ReservedCode2":""}</vt:lpwstr>
  </property>
  <property fmtid="{D5CDD505-2E9C-101B-9397-08002B2CF9AE}" pid="3" name="KSOTemplateDocerSaveRecord">
    <vt:lpwstr>eyJoZGlkIjoiMmUxMTAwOGI2NTBjZWRjZDYwMTYzNjliZWEwOTE3MzYiLCJ1c2VySWQiOiI0MTM3MjY4MzQifQ==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C19FEDD5BDEA42489AAC9F792A63CCF2_13</vt:lpwstr>
  </property>
</Properties>
</file>