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4459" w14:textId="555E4EEA" w:rsidR="003E4825" w:rsidRPr="003E4825" w:rsidRDefault="003E4825">
      <w:pPr>
        <w:rPr>
          <w:rFonts w:hint="eastAsia"/>
        </w:rPr>
      </w:pPr>
      <w:r>
        <w:rPr>
          <w:rFonts w:hint="eastAsia"/>
        </w:rPr>
        <w:t>第一週因身體問題沒有去上課，跟同學借第一週的程式碼來看，並且重新打一次，這次作業是以抽象類別為主體，兩種不同的形狀均繼承一個</w:t>
      </w:r>
      <w:r>
        <w:t>shape</w:t>
      </w:r>
      <w:r>
        <w:rPr>
          <w:rFonts w:hint="eastAsia"/>
        </w:rPr>
        <w:t>的抽象類別，並且在</w:t>
      </w:r>
      <w:r>
        <w:t>Main</w:t>
      </w:r>
      <w:r>
        <w:rPr>
          <w:rFonts w:hint="eastAsia"/>
        </w:rPr>
        <w:t>類中可以發現，我們可以以抽象</w:t>
      </w:r>
      <w:r>
        <w:rPr>
          <w:rFonts w:hint="eastAsia"/>
        </w:rPr>
        <w:t>(</w:t>
      </w:r>
      <w:r>
        <w:rPr>
          <w:rFonts w:hint="eastAsia"/>
        </w:rPr>
        <w:t>父</w:t>
      </w:r>
      <w:r>
        <w:rPr>
          <w:rFonts w:hint="eastAsia"/>
        </w:rPr>
        <w:t>)</w:t>
      </w:r>
      <w:r>
        <w:rPr>
          <w:rFonts w:hint="eastAsia"/>
        </w:rPr>
        <w:t>類別名稱作為類型宣告，呼叫建構子時再以子類別的建構子新增一個物件。</w:t>
      </w:r>
    </w:p>
    <w:p w14:paraId="736C3379" w14:textId="4CE028CE" w:rsidR="00542C68" w:rsidRDefault="0066429A">
      <w:r w:rsidRPr="0066429A">
        <w:rPr>
          <w:noProof/>
        </w:rPr>
        <w:drawing>
          <wp:inline distT="0" distB="0" distL="0" distR="0" wp14:anchorId="3C67423D" wp14:editId="74E00B73">
            <wp:extent cx="5274310" cy="6368415"/>
            <wp:effectExtent l="0" t="0" r="2540" b="0"/>
            <wp:docPr id="2078774303" name="圖片 1" descr="一張含有 文字, 螢幕擷取畫面, 陳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74303" name="圖片 1" descr="一張含有 文字, 螢幕擷取畫面, 陳列, 圖表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C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F7"/>
    <w:rsid w:val="003E4825"/>
    <w:rsid w:val="00542C68"/>
    <w:rsid w:val="0066429A"/>
    <w:rsid w:val="009D1B9E"/>
    <w:rsid w:val="00AA1E6C"/>
    <w:rsid w:val="00FF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DD56"/>
  <w15:chartTrackingRefBased/>
  <w15:docId w15:val="{7D17387C-5F9F-436E-8E5C-A3428648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2F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2F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2F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2F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2F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2F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22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F2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F22F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F2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22F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22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22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22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22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22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2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2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22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2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22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22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22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2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22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2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林陳緯 09360591 David Lin</dc:creator>
  <cp:keywords/>
  <dc:description/>
  <cp:lastModifiedBy>林陳緯 09360591 David Lin</cp:lastModifiedBy>
  <cp:revision>3</cp:revision>
  <dcterms:created xsi:type="dcterms:W3CDTF">2024-02-27T13:28:00Z</dcterms:created>
  <dcterms:modified xsi:type="dcterms:W3CDTF">2024-02-27T13:35:00Z</dcterms:modified>
</cp:coreProperties>
</file>