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08FD3" w14:textId="65F030B9" w:rsidR="00D17333" w:rsidRDefault="00D17333">
      <w:r>
        <w:t>Luke Watson</w:t>
      </w:r>
    </w:p>
    <w:p w14:paraId="2E91F954" w14:textId="51123104" w:rsidR="00D17333" w:rsidRDefault="00D17333">
      <w:r>
        <w:t>11-11-24</w:t>
      </w:r>
    </w:p>
    <w:p w14:paraId="12E12AA7" w14:textId="6385BAA9" w:rsidR="00D17333" w:rsidRDefault="00D17333">
      <w:r>
        <w:rPr>
          <w:b/>
          <w:bCs/>
        </w:rPr>
        <w:t>Exercise 9</w:t>
      </w:r>
    </w:p>
    <w:p w14:paraId="44C29039" w14:textId="07782AA7" w:rsidR="001336BA" w:rsidRPr="001336BA" w:rsidRDefault="001336BA">
      <w:pPr>
        <w:rPr>
          <w:i/>
          <w:iCs/>
        </w:rPr>
      </w:pPr>
      <w:r>
        <w:rPr>
          <w:i/>
          <w:iCs/>
        </w:rPr>
        <w:t>Part One</w:t>
      </w:r>
    </w:p>
    <w:p w14:paraId="1D633C62" w14:textId="029FBA81" w:rsidR="002C5BF7" w:rsidRPr="0001715B" w:rsidRDefault="00D17333">
      <w:r>
        <w:tab/>
      </w:r>
      <w:r w:rsidR="00B07F48">
        <w:t xml:space="preserve">In this exercise, I explored </w:t>
      </w:r>
      <w:r w:rsidR="00B3393B">
        <w:t xml:space="preserve">non-linear curve fitting in R. To start, I was instructed to </w:t>
      </w:r>
      <w:r w:rsidR="00C76309">
        <w:t xml:space="preserve">fit a linear and polynomial regression to a subset of the Anscombe’s quartet dataset. </w:t>
      </w:r>
      <w:r w:rsidR="00F35913">
        <w:t xml:space="preserve">Using a simple linear regression, I fit the Anscombe data </w:t>
      </w:r>
      <w:r w:rsidR="00CB57C3">
        <w:t xml:space="preserve">with x1 as a predictor and y2 as the outcome. I repeated the same </w:t>
      </w:r>
      <w:r w:rsidR="00AD1981">
        <w:t xml:space="preserve">syntax with a spline fit. Then, I fit </w:t>
      </w:r>
      <w:r w:rsidR="00E239A0">
        <w:t xml:space="preserve">y2 with a polynomial regression, using x1 + </w:t>
      </w:r>
      <w:r w:rsidR="00C07BC4">
        <w:t>x1</w:t>
      </w:r>
      <w:r w:rsidR="00C07BC4">
        <w:rPr>
          <w:vertAlign w:val="superscript"/>
        </w:rPr>
        <w:t>2</w:t>
      </w:r>
      <w:r w:rsidR="00C07BC4">
        <w:t xml:space="preserve"> as predictors</w:t>
      </w:r>
      <w:r w:rsidR="00E239A0">
        <w:t>.</w:t>
      </w:r>
      <w:r w:rsidR="00C07BC4">
        <w:t xml:space="preserve"> The results and model fits are compared in Table 1. The </w:t>
      </w:r>
      <w:r w:rsidR="00305919">
        <w:t>polynomial regression provided the best fit to the data according to AIC (</w:t>
      </w:r>
      <w:proofErr w:type="spellStart"/>
      <w:r w:rsidR="00613833">
        <w:rPr>
          <w:i/>
          <w:iCs/>
        </w:rPr>
        <w:t>AIC</w:t>
      </w:r>
      <w:r w:rsidR="002D62D9">
        <w:rPr>
          <w:i/>
          <w:iCs/>
          <w:vertAlign w:val="subscript"/>
        </w:rPr>
        <w:t>quadratic</w:t>
      </w:r>
      <w:proofErr w:type="spellEnd"/>
      <w:r w:rsidR="00613833">
        <w:t xml:space="preserve"> = -105</w:t>
      </w:r>
      <w:r w:rsidR="008A7DF3">
        <w:t>,</w:t>
      </w:r>
      <w:r w:rsidR="002D62D9">
        <w:t xml:space="preserve"> </w:t>
      </w:r>
      <w:proofErr w:type="spellStart"/>
      <w:r w:rsidR="002D62D9">
        <w:rPr>
          <w:i/>
          <w:iCs/>
        </w:rPr>
        <w:t>AIC</w:t>
      </w:r>
      <w:r w:rsidR="00F3337F">
        <w:rPr>
          <w:i/>
          <w:iCs/>
          <w:vertAlign w:val="subscript"/>
        </w:rPr>
        <w:t>linear</w:t>
      </w:r>
      <w:proofErr w:type="spellEnd"/>
      <w:r w:rsidR="00F3337F">
        <w:t xml:space="preserve"> = 40</w:t>
      </w:r>
      <w:r w:rsidR="00613833">
        <w:t>)</w:t>
      </w:r>
      <w:r w:rsidR="00F3337F">
        <w:t xml:space="preserve">. </w:t>
      </w:r>
      <w:r w:rsidR="005543CB">
        <w:t>Since these models were nested, I</w:t>
      </w:r>
      <w:r w:rsidR="002C5BF7">
        <w:t xml:space="preserve"> could also conduct a</w:t>
      </w:r>
      <w:r w:rsidR="00A71B57">
        <w:t>n</w:t>
      </w:r>
      <w:r w:rsidR="002C5BF7">
        <w:t xml:space="preserve"> F-test to compare the model fits statistically. </w:t>
      </w:r>
      <w:r w:rsidR="00A71B57">
        <w:t>The quadratic regression fit the data better</w:t>
      </w:r>
      <w:r w:rsidR="009B36C3">
        <w:t xml:space="preserve"> according to this test</w:t>
      </w:r>
      <w:r w:rsidR="00A71B57">
        <w:t xml:space="preserve"> (</w:t>
      </w:r>
      <w:r w:rsidR="00A71B57">
        <w:rPr>
          <w:i/>
          <w:iCs/>
        </w:rPr>
        <w:t>F</w:t>
      </w:r>
      <w:r w:rsidR="00A71B57">
        <w:t>(</w:t>
      </w:r>
      <w:r w:rsidR="0001715B">
        <w:t xml:space="preserve">1, 8) = 4925016, </w:t>
      </w:r>
      <w:r w:rsidR="0001715B">
        <w:rPr>
          <w:i/>
          <w:iCs/>
        </w:rPr>
        <w:t>p</w:t>
      </w:r>
      <w:r w:rsidR="0001715B">
        <w:t xml:space="preserve"> &lt; .001)</w:t>
      </w:r>
      <w:r w:rsidR="009B36C3">
        <w:t xml:space="preserve">, matching the </w:t>
      </w:r>
      <w:r w:rsidR="007515FB">
        <w:t>judgment of the AIC</w:t>
      </w:r>
      <w:r w:rsidR="0001715B">
        <w:t xml:space="preserve">. </w:t>
      </w:r>
    </w:p>
    <w:p w14:paraId="2FB72616" w14:textId="18C96E78" w:rsidR="00D17333" w:rsidRDefault="008A7DF3" w:rsidP="007515FB">
      <w:pPr>
        <w:ind w:firstLine="720"/>
      </w:pPr>
      <w:r>
        <w:t>A visual inspection of the</w:t>
      </w:r>
      <w:r w:rsidR="0010002D">
        <w:t xml:space="preserve"> fits</w:t>
      </w:r>
      <w:r>
        <w:t xml:space="preserve"> </w:t>
      </w:r>
      <w:r w:rsidR="009350B7">
        <w:t xml:space="preserve">over the raw </w:t>
      </w:r>
      <w:r>
        <w:t xml:space="preserve">data </w:t>
      </w:r>
      <w:r w:rsidR="007515FB">
        <w:t>shows</w:t>
      </w:r>
      <w:r>
        <w:t xml:space="preserve"> </w:t>
      </w:r>
      <w:r w:rsidR="00D976A8">
        <w:t>t</w:t>
      </w:r>
      <w:r>
        <w:t>he relationship is clearly non-linear</w:t>
      </w:r>
      <w:r w:rsidR="00572118">
        <w:t xml:space="preserve"> and is likely why the polynomial quadratic regression </w:t>
      </w:r>
      <w:r w:rsidR="00791C0F">
        <w:t>fits</w:t>
      </w:r>
      <w:r w:rsidR="00572118">
        <w:t xml:space="preserve"> the data much better</w:t>
      </w:r>
      <w:r w:rsidR="00776597">
        <w:t xml:space="preserve"> (Figure 1)</w:t>
      </w:r>
      <w:r>
        <w:t xml:space="preserve">. </w:t>
      </w:r>
      <w:r w:rsidR="009350B7">
        <w:t>The quadratic regression even outperforms the spline</w:t>
      </w:r>
      <w:r w:rsidR="001336BA">
        <w:t xml:space="preserve">. </w:t>
      </w:r>
    </w:p>
    <w:p w14:paraId="767C906B" w14:textId="4148EB0D" w:rsidR="00776597" w:rsidRDefault="00776597">
      <w:r>
        <w:rPr>
          <w:b/>
          <w:bCs/>
        </w:rPr>
        <w:t>Table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5"/>
        <w:gridCol w:w="1278"/>
        <w:gridCol w:w="1278"/>
        <w:gridCol w:w="1278"/>
        <w:gridCol w:w="1278"/>
        <w:gridCol w:w="1278"/>
      </w:tblGrid>
      <w:tr w:rsidR="00054F8F" w14:paraId="0D6DD1A8" w14:textId="77777777" w:rsidTr="00DE6D0D">
        <w:trPr>
          <w:trHeight w:val="575"/>
        </w:trPr>
        <w:tc>
          <w:tcPr>
            <w:tcW w:w="1885" w:type="dxa"/>
            <w:tcBorders>
              <w:top w:val="single" w:sz="4" w:space="0" w:color="auto"/>
              <w:bottom w:val="single" w:sz="4" w:space="0" w:color="auto"/>
            </w:tcBorders>
            <w:vAlign w:val="center"/>
          </w:tcPr>
          <w:p w14:paraId="2F748B25" w14:textId="41F72250" w:rsidR="00054F8F" w:rsidRDefault="00054F8F" w:rsidP="00DE6D0D">
            <w:r>
              <w:t>Model/Term</w:t>
            </w:r>
          </w:p>
        </w:tc>
        <w:tc>
          <w:tcPr>
            <w:tcW w:w="1278" w:type="dxa"/>
            <w:tcBorders>
              <w:top w:val="single" w:sz="4" w:space="0" w:color="auto"/>
              <w:bottom w:val="single" w:sz="4" w:space="0" w:color="auto"/>
            </w:tcBorders>
            <w:vAlign w:val="center"/>
          </w:tcPr>
          <w:p w14:paraId="250AE39C" w14:textId="39AB818D" w:rsidR="00054F8F" w:rsidRDefault="00054F8F" w:rsidP="00DA6DD5">
            <w:pPr>
              <w:jc w:val="center"/>
            </w:pPr>
            <w:r>
              <w:t>Estimate</w:t>
            </w:r>
          </w:p>
        </w:tc>
        <w:tc>
          <w:tcPr>
            <w:tcW w:w="1278" w:type="dxa"/>
            <w:tcBorders>
              <w:top w:val="single" w:sz="4" w:space="0" w:color="auto"/>
              <w:bottom w:val="single" w:sz="4" w:space="0" w:color="auto"/>
            </w:tcBorders>
            <w:vAlign w:val="center"/>
          </w:tcPr>
          <w:p w14:paraId="2DCA90FE" w14:textId="284F1B50" w:rsidR="00054F8F" w:rsidRDefault="00054F8F" w:rsidP="00DA6DD5">
            <w:pPr>
              <w:jc w:val="center"/>
            </w:pPr>
            <w:r>
              <w:t>SE</w:t>
            </w:r>
          </w:p>
        </w:tc>
        <w:tc>
          <w:tcPr>
            <w:tcW w:w="1278" w:type="dxa"/>
            <w:tcBorders>
              <w:top w:val="single" w:sz="4" w:space="0" w:color="auto"/>
              <w:bottom w:val="single" w:sz="4" w:space="0" w:color="auto"/>
            </w:tcBorders>
            <w:vAlign w:val="center"/>
          </w:tcPr>
          <w:p w14:paraId="4F293863" w14:textId="7DD78860" w:rsidR="00054F8F" w:rsidRDefault="00054F8F" w:rsidP="00DA6DD5">
            <w:pPr>
              <w:jc w:val="center"/>
            </w:pPr>
            <w:r>
              <w:t>t</w:t>
            </w:r>
          </w:p>
        </w:tc>
        <w:tc>
          <w:tcPr>
            <w:tcW w:w="1278" w:type="dxa"/>
            <w:tcBorders>
              <w:top w:val="single" w:sz="4" w:space="0" w:color="auto"/>
              <w:bottom w:val="single" w:sz="4" w:space="0" w:color="auto"/>
            </w:tcBorders>
            <w:vAlign w:val="center"/>
          </w:tcPr>
          <w:p w14:paraId="7B651F2E" w14:textId="5097D38B" w:rsidR="00054F8F" w:rsidRDefault="00054F8F" w:rsidP="00DA6DD5">
            <w:pPr>
              <w:jc w:val="center"/>
            </w:pPr>
            <w:r>
              <w:t>p</w:t>
            </w:r>
          </w:p>
        </w:tc>
        <w:tc>
          <w:tcPr>
            <w:tcW w:w="1278" w:type="dxa"/>
            <w:tcBorders>
              <w:top w:val="single" w:sz="4" w:space="0" w:color="auto"/>
              <w:bottom w:val="single" w:sz="4" w:space="0" w:color="auto"/>
            </w:tcBorders>
            <w:vAlign w:val="center"/>
          </w:tcPr>
          <w:p w14:paraId="716A1328" w14:textId="45F73A0E" w:rsidR="00054F8F" w:rsidRDefault="00054F8F" w:rsidP="00DA6DD5">
            <w:pPr>
              <w:jc w:val="center"/>
            </w:pPr>
            <w:r>
              <w:t>AIC</w:t>
            </w:r>
          </w:p>
        </w:tc>
      </w:tr>
      <w:tr w:rsidR="00054F8F" w14:paraId="3E84C297" w14:textId="77777777" w:rsidTr="00DE6D0D">
        <w:trPr>
          <w:trHeight w:val="322"/>
        </w:trPr>
        <w:tc>
          <w:tcPr>
            <w:tcW w:w="1885" w:type="dxa"/>
            <w:tcBorders>
              <w:top w:val="single" w:sz="4" w:space="0" w:color="auto"/>
            </w:tcBorders>
            <w:vAlign w:val="center"/>
          </w:tcPr>
          <w:p w14:paraId="4910D1B4" w14:textId="16C72CDC" w:rsidR="00054F8F" w:rsidRDefault="003B089C" w:rsidP="00DE6D0D">
            <w:r>
              <w:t>Spline</w:t>
            </w:r>
          </w:p>
        </w:tc>
        <w:tc>
          <w:tcPr>
            <w:tcW w:w="1278" w:type="dxa"/>
            <w:tcBorders>
              <w:top w:val="single" w:sz="4" w:space="0" w:color="auto"/>
            </w:tcBorders>
            <w:vAlign w:val="center"/>
          </w:tcPr>
          <w:p w14:paraId="2549BEA8" w14:textId="77777777" w:rsidR="00054F8F" w:rsidRDefault="00054F8F" w:rsidP="00DA6DD5">
            <w:pPr>
              <w:jc w:val="center"/>
            </w:pPr>
          </w:p>
        </w:tc>
        <w:tc>
          <w:tcPr>
            <w:tcW w:w="1278" w:type="dxa"/>
            <w:tcBorders>
              <w:top w:val="single" w:sz="4" w:space="0" w:color="auto"/>
            </w:tcBorders>
            <w:vAlign w:val="center"/>
          </w:tcPr>
          <w:p w14:paraId="19240BD3" w14:textId="77777777" w:rsidR="00054F8F" w:rsidRDefault="00054F8F" w:rsidP="00DA6DD5">
            <w:pPr>
              <w:jc w:val="center"/>
            </w:pPr>
          </w:p>
        </w:tc>
        <w:tc>
          <w:tcPr>
            <w:tcW w:w="1278" w:type="dxa"/>
            <w:tcBorders>
              <w:top w:val="single" w:sz="4" w:space="0" w:color="auto"/>
            </w:tcBorders>
            <w:vAlign w:val="center"/>
          </w:tcPr>
          <w:p w14:paraId="16E65A7F" w14:textId="77777777" w:rsidR="00054F8F" w:rsidRDefault="00054F8F" w:rsidP="00DA6DD5">
            <w:pPr>
              <w:jc w:val="center"/>
            </w:pPr>
          </w:p>
        </w:tc>
        <w:tc>
          <w:tcPr>
            <w:tcW w:w="1278" w:type="dxa"/>
            <w:tcBorders>
              <w:top w:val="single" w:sz="4" w:space="0" w:color="auto"/>
            </w:tcBorders>
            <w:vAlign w:val="center"/>
          </w:tcPr>
          <w:p w14:paraId="1E2A807F" w14:textId="77777777" w:rsidR="00054F8F" w:rsidRDefault="00054F8F" w:rsidP="00DA6DD5">
            <w:pPr>
              <w:jc w:val="center"/>
            </w:pPr>
          </w:p>
        </w:tc>
        <w:tc>
          <w:tcPr>
            <w:tcW w:w="1278" w:type="dxa"/>
            <w:tcBorders>
              <w:top w:val="single" w:sz="4" w:space="0" w:color="auto"/>
            </w:tcBorders>
            <w:vAlign w:val="center"/>
          </w:tcPr>
          <w:p w14:paraId="5F90511E" w14:textId="7B630BFC" w:rsidR="00054F8F" w:rsidRDefault="008F2DC8" w:rsidP="00DA6DD5">
            <w:pPr>
              <w:jc w:val="center"/>
            </w:pPr>
            <w:r>
              <w:t>-103</w:t>
            </w:r>
          </w:p>
        </w:tc>
      </w:tr>
      <w:tr w:rsidR="00810250" w14:paraId="5D9B3B74" w14:textId="77777777" w:rsidTr="00DE6D0D">
        <w:trPr>
          <w:trHeight w:val="322"/>
        </w:trPr>
        <w:tc>
          <w:tcPr>
            <w:tcW w:w="1885" w:type="dxa"/>
            <w:vAlign w:val="center"/>
          </w:tcPr>
          <w:p w14:paraId="478744D7" w14:textId="3587332C" w:rsidR="00810250" w:rsidRDefault="00810250" w:rsidP="00DE6D0D">
            <w:r>
              <w:t xml:space="preserve">  </w:t>
            </w:r>
            <w:r w:rsidR="00903CA2">
              <w:t xml:space="preserve"> </w:t>
            </w:r>
            <w:r>
              <w:t>Intercept</w:t>
            </w:r>
          </w:p>
        </w:tc>
        <w:tc>
          <w:tcPr>
            <w:tcW w:w="1278" w:type="dxa"/>
            <w:vAlign w:val="center"/>
          </w:tcPr>
          <w:p w14:paraId="2B68B4B6" w14:textId="062FB441" w:rsidR="00810250" w:rsidRDefault="00810250" w:rsidP="00DA6DD5">
            <w:pPr>
              <w:tabs>
                <w:tab w:val="decimal" w:pos="222"/>
              </w:tabs>
              <w:jc w:val="center"/>
            </w:pPr>
            <w:r>
              <w:t>3.10</w:t>
            </w:r>
          </w:p>
        </w:tc>
        <w:tc>
          <w:tcPr>
            <w:tcW w:w="1278" w:type="dxa"/>
            <w:vAlign w:val="center"/>
          </w:tcPr>
          <w:p w14:paraId="6AE98454" w14:textId="3B896971" w:rsidR="00810250" w:rsidRDefault="00810250" w:rsidP="00DA6DD5">
            <w:pPr>
              <w:tabs>
                <w:tab w:val="decimal" w:pos="192"/>
              </w:tabs>
              <w:jc w:val="center"/>
            </w:pPr>
            <w:r>
              <w:t>.002</w:t>
            </w:r>
          </w:p>
        </w:tc>
        <w:tc>
          <w:tcPr>
            <w:tcW w:w="1278" w:type="dxa"/>
            <w:vAlign w:val="center"/>
          </w:tcPr>
          <w:p w14:paraId="1B867F08" w14:textId="24C8FB69" w:rsidR="00810250" w:rsidRDefault="00135E12" w:rsidP="00DA6DD5">
            <w:pPr>
              <w:tabs>
                <w:tab w:val="decimal" w:pos="522"/>
              </w:tabs>
              <w:jc w:val="center"/>
            </w:pPr>
            <w:r>
              <w:t>1951</w:t>
            </w:r>
          </w:p>
        </w:tc>
        <w:tc>
          <w:tcPr>
            <w:tcW w:w="1278" w:type="dxa"/>
            <w:vAlign w:val="center"/>
          </w:tcPr>
          <w:p w14:paraId="11C41AC5" w14:textId="446FA9FC" w:rsidR="00810250" w:rsidRDefault="00135E12" w:rsidP="00DA6DD5">
            <w:pPr>
              <w:tabs>
                <w:tab w:val="decimal" w:pos="246"/>
              </w:tabs>
              <w:jc w:val="center"/>
            </w:pPr>
            <w:r>
              <w:t>&lt;.001</w:t>
            </w:r>
          </w:p>
        </w:tc>
        <w:tc>
          <w:tcPr>
            <w:tcW w:w="1278" w:type="dxa"/>
            <w:vAlign w:val="center"/>
          </w:tcPr>
          <w:p w14:paraId="2B43A845" w14:textId="77777777" w:rsidR="00810250" w:rsidRDefault="00810250" w:rsidP="00DA6DD5">
            <w:pPr>
              <w:jc w:val="center"/>
            </w:pPr>
          </w:p>
        </w:tc>
      </w:tr>
      <w:tr w:rsidR="00810250" w14:paraId="46C75A24" w14:textId="77777777" w:rsidTr="00DE6D0D">
        <w:trPr>
          <w:trHeight w:val="322"/>
        </w:trPr>
        <w:tc>
          <w:tcPr>
            <w:tcW w:w="1885" w:type="dxa"/>
            <w:vAlign w:val="center"/>
          </w:tcPr>
          <w:p w14:paraId="0629FAC4" w14:textId="130EF033" w:rsidR="00810250" w:rsidRDefault="00810250" w:rsidP="00DE6D0D">
            <w:r>
              <w:t xml:space="preserve">  </w:t>
            </w:r>
            <w:r w:rsidR="00903CA2">
              <w:t xml:space="preserve"> </w:t>
            </w:r>
            <w:r>
              <w:t>X1(1)</w:t>
            </w:r>
          </w:p>
        </w:tc>
        <w:tc>
          <w:tcPr>
            <w:tcW w:w="1278" w:type="dxa"/>
            <w:vAlign w:val="center"/>
          </w:tcPr>
          <w:p w14:paraId="1385F7DD" w14:textId="6F22D037" w:rsidR="00810250" w:rsidRDefault="00810250" w:rsidP="00DA6DD5">
            <w:pPr>
              <w:tabs>
                <w:tab w:val="decimal" w:pos="222"/>
              </w:tabs>
              <w:jc w:val="center"/>
            </w:pPr>
            <w:r>
              <w:t>5.89</w:t>
            </w:r>
          </w:p>
        </w:tc>
        <w:tc>
          <w:tcPr>
            <w:tcW w:w="1278" w:type="dxa"/>
            <w:vAlign w:val="center"/>
          </w:tcPr>
          <w:p w14:paraId="158297C7" w14:textId="2F3B5E29" w:rsidR="00810250" w:rsidRDefault="00810250" w:rsidP="00DA6DD5">
            <w:pPr>
              <w:tabs>
                <w:tab w:val="decimal" w:pos="192"/>
              </w:tabs>
              <w:jc w:val="center"/>
            </w:pPr>
            <w:r>
              <w:t>.005</w:t>
            </w:r>
          </w:p>
        </w:tc>
        <w:tc>
          <w:tcPr>
            <w:tcW w:w="1278" w:type="dxa"/>
            <w:vAlign w:val="center"/>
          </w:tcPr>
          <w:p w14:paraId="4E057380" w14:textId="1FBCA673" w:rsidR="00810250" w:rsidRDefault="00135E12" w:rsidP="00DA6DD5">
            <w:pPr>
              <w:tabs>
                <w:tab w:val="decimal" w:pos="522"/>
              </w:tabs>
              <w:jc w:val="center"/>
            </w:pPr>
            <w:r>
              <w:t>1221</w:t>
            </w:r>
          </w:p>
        </w:tc>
        <w:tc>
          <w:tcPr>
            <w:tcW w:w="1278" w:type="dxa"/>
            <w:vAlign w:val="center"/>
          </w:tcPr>
          <w:p w14:paraId="422CD6E8" w14:textId="3CED5455" w:rsidR="00810250" w:rsidRDefault="00135E12" w:rsidP="00DA6DD5">
            <w:pPr>
              <w:tabs>
                <w:tab w:val="decimal" w:pos="246"/>
              </w:tabs>
              <w:jc w:val="center"/>
            </w:pPr>
            <w:r>
              <w:t>&lt;.001</w:t>
            </w:r>
          </w:p>
        </w:tc>
        <w:tc>
          <w:tcPr>
            <w:tcW w:w="1278" w:type="dxa"/>
            <w:vAlign w:val="center"/>
          </w:tcPr>
          <w:p w14:paraId="4D3D6137" w14:textId="77777777" w:rsidR="00810250" w:rsidRDefault="00810250" w:rsidP="00DA6DD5">
            <w:pPr>
              <w:jc w:val="center"/>
            </w:pPr>
          </w:p>
        </w:tc>
      </w:tr>
      <w:tr w:rsidR="00810250" w14:paraId="07CFE62D" w14:textId="77777777" w:rsidTr="00DE6D0D">
        <w:trPr>
          <w:trHeight w:val="322"/>
        </w:trPr>
        <w:tc>
          <w:tcPr>
            <w:tcW w:w="1885" w:type="dxa"/>
            <w:vAlign w:val="center"/>
          </w:tcPr>
          <w:p w14:paraId="68D9E4C7" w14:textId="565196B1" w:rsidR="00810250" w:rsidRDefault="00810250" w:rsidP="00DE6D0D">
            <w:r>
              <w:t xml:space="preserve">  </w:t>
            </w:r>
            <w:r w:rsidR="00903CA2">
              <w:t xml:space="preserve"> </w:t>
            </w:r>
            <w:r>
              <w:t>X1(2)</w:t>
            </w:r>
          </w:p>
        </w:tc>
        <w:tc>
          <w:tcPr>
            <w:tcW w:w="1278" w:type="dxa"/>
            <w:vAlign w:val="center"/>
          </w:tcPr>
          <w:p w14:paraId="0A2A8DFF" w14:textId="259ACD6F" w:rsidR="00810250" w:rsidRDefault="00810250" w:rsidP="00DA6DD5">
            <w:pPr>
              <w:tabs>
                <w:tab w:val="decimal" w:pos="222"/>
              </w:tabs>
              <w:jc w:val="center"/>
            </w:pPr>
            <w:r>
              <w:t>7.56</w:t>
            </w:r>
          </w:p>
        </w:tc>
        <w:tc>
          <w:tcPr>
            <w:tcW w:w="1278" w:type="dxa"/>
            <w:vAlign w:val="center"/>
          </w:tcPr>
          <w:p w14:paraId="1D96321A" w14:textId="0504816A" w:rsidR="00810250" w:rsidRDefault="00810250" w:rsidP="00DA6DD5">
            <w:pPr>
              <w:tabs>
                <w:tab w:val="decimal" w:pos="192"/>
              </w:tabs>
              <w:jc w:val="center"/>
            </w:pPr>
            <w:r>
              <w:t>.004</w:t>
            </w:r>
          </w:p>
        </w:tc>
        <w:tc>
          <w:tcPr>
            <w:tcW w:w="1278" w:type="dxa"/>
            <w:vAlign w:val="center"/>
          </w:tcPr>
          <w:p w14:paraId="260CC758" w14:textId="26F45D2C" w:rsidR="00810250" w:rsidRDefault="00135E12" w:rsidP="00DA6DD5">
            <w:pPr>
              <w:tabs>
                <w:tab w:val="decimal" w:pos="522"/>
              </w:tabs>
              <w:jc w:val="center"/>
            </w:pPr>
            <w:r>
              <w:t>2119</w:t>
            </w:r>
          </w:p>
        </w:tc>
        <w:tc>
          <w:tcPr>
            <w:tcW w:w="1278" w:type="dxa"/>
            <w:vAlign w:val="center"/>
          </w:tcPr>
          <w:p w14:paraId="534841C6" w14:textId="41CC02DC" w:rsidR="00810250" w:rsidRDefault="00135E12" w:rsidP="00DA6DD5">
            <w:pPr>
              <w:tabs>
                <w:tab w:val="decimal" w:pos="246"/>
              </w:tabs>
              <w:jc w:val="center"/>
            </w:pPr>
            <w:r>
              <w:t>&lt;.001</w:t>
            </w:r>
          </w:p>
        </w:tc>
        <w:tc>
          <w:tcPr>
            <w:tcW w:w="1278" w:type="dxa"/>
            <w:vAlign w:val="center"/>
          </w:tcPr>
          <w:p w14:paraId="16103BB9" w14:textId="77777777" w:rsidR="00810250" w:rsidRDefault="00810250" w:rsidP="00DA6DD5">
            <w:pPr>
              <w:jc w:val="center"/>
            </w:pPr>
          </w:p>
        </w:tc>
      </w:tr>
      <w:tr w:rsidR="00810250" w14:paraId="7C240EC1" w14:textId="77777777" w:rsidTr="00DE6D0D">
        <w:trPr>
          <w:trHeight w:val="322"/>
        </w:trPr>
        <w:tc>
          <w:tcPr>
            <w:tcW w:w="1885" w:type="dxa"/>
            <w:vAlign w:val="center"/>
          </w:tcPr>
          <w:p w14:paraId="4DBE0824" w14:textId="4CC2555C" w:rsidR="00810250" w:rsidRDefault="00810250" w:rsidP="00DE6D0D">
            <w:r>
              <w:t xml:space="preserve">  </w:t>
            </w:r>
            <w:r w:rsidR="00903CA2">
              <w:t xml:space="preserve"> </w:t>
            </w:r>
            <w:r>
              <w:t>X1(3)</w:t>
            </w:r>
          </w:p>
        </w:tc>
        <w:tc>
          <w:tcPr>
            <w:tcW w:w="1278" w:type="dxa"/>
            <w:vAlign w:val="center"/>
          </w:tcPr>
          <w:p w14:paraId="0E4B24F9" w14:textId="17B8CEE7" w:rsidR="00810250" w:rsidRDefault="00810250" w:rsidP="00DA6DD5">
            <w:pPr>
              <w:tabs>
                <w:tab w:val="decimal" w:pos="222"/>
              </w:tabs>
              <w:jc w:val="center"/>
            </w:pPr>
            <w:r>
              <w:t>5.00</w:t>
            </w:r>
          </w:p>
        </w:tc>
        <w:tc>
          <w:tcPr>
            <w:tcW w:w="1278" w:type="dxa"/>
            <w:vAlign w:val="center"/>
          </w:tcPr>
          <w:p w14:paraId="73D61A67" w14:textId="6B8766AB" w:rsidR="00810250" w:rsidRDefault="00810250" w:rsidP="00DA6DD5">
            <w:pPr>
              <w:tabs>
                <w:tab w:val="decimal" w:pos="192"/>
              </w:tabs>
              <w:jc w:val="center"/>
            </w:pPr>
            <w:r>
              <w:t>.002</w:t>
            </w:r>
          </w:p>
        </w:tc>
        <w:tc>
          <w:tcPr>
            <w:tcW w:w="1278" w:type="dxa"/>
            <w:vAlign w:val="center"/>
          </w:tcPr>
          <w:p w14:paraId="77BFD93A" w14:textId="636EA53E" w:rsidR="00810250" w:rsidRDefault="00135E12" w:rsidP="00DA6DD5">
            <w:pPr>
              <w:tabs>
                <w:tab w:val="decimal" w:pos="522"/>
              </w:tabs>
              <w:jc w:val="center"/>
            </w:pPr>
            <w:r>
              <w:t>2115</w:t>
            </w:r>
          </w:p>
        </w:tc>
        <w:tc>
          <w:tcPr>
            <w:tcW w:w="1278" w:type="dxa"/>
            <w:vAlign w:val="center"/>
          </w:tcPr>
          <w:p w14:paraId="15FD70FF" w14:textId="25C22E2D" w:rsidR="00810250" w:rsidRDefault="00135E12" w:rsidP="00DA6DD5">
            <w:pPr>
              <w:tabs>
                <w:tab w:val="decimal" w:pos="246"/>
              </w:tabs>
              <w:jc w:val="center"/>
            </w:pPr>
            <w:r>
              <w:t>&lt;.001</w:t>
            </w:r>
          </w:p>
        </w:tc>
        <w:tc>
          <w:tcPr>
            <w:tcW w:w="1278" w:type="dxa"/>
            <w:vAlign w:val="center"/>
          </w:tcPr>
          <w:p w14:paraId="36E4A1E8" w14:textId="77777777" w:rsidR="00810250" w:rsidRDefault="00810250" w:rsidP="00DA6DD5">
            <w:pPr>
              <w:jc w:val="center"/>
            </w:pPr>
          </w:p>
        </w:tc>
      </w:tr>
      <w:tr w:rsidR="00810250" w14:paraId="1B10C69F" w14:textId="77777777" w:rsidTr="00DE6D0D">
        <w:trPr>
          <w:trHeight w:val="322"/>
        </w:trPr>
        <w:tc>
          <w:tcPr>
            <w:tcW w:w="1885" w:type="dxa"/>
            <w:vAlign w:val="center"/>
          </w:tcPr>
          <w:p w14:paraId="0E56FB47" w14:textId="0121A3F2" w:rsidR="00810250" w:rsidRDefault="008F2DC8" w:rsidP="00DE6D0D">
            <w:r>
              <w:t>Linear</w:t>
            </w:r>
          </w:p>
        </w:tc>
        <w:tc>
          <w:tcPr>
            <w:tcW w:w="1278" w:type="dxa"/>
            <w:vAlign w:val="center"/>
          </w:tcPr>
          <w:p w14:paraId="39F27B54" w14:textId="77777777" w:rsidR="00810250" w:rsidRDefault="00810250" w:rsidP="00DA6DD5">
            <w:pPr>
              <w:tabs>
                <w:tab w:val="decimal" w:pos="222"/>
              </w:tabs>
              <w:jc w:val="center"/>
            </w:pPr>
          </w:p>
        </w:tc>
        <w:tc>
          <w:tcPr>
            <w:tcW w:w="1278" w:type="dxa"/>
            <w:vAlign w:val="center"/>
          </w:tcPr>
          <w:p w14:paraId="2672299F" w14:textId="77777777" w:rsidR="00810250" w:rsidRDefault="00810250" w:rsidP="00DA6DD5">
            <w:pPr>
              <w:tabs>
                <w:tab w:val="decimal" w:pos="192"/>
              </w:tabs>
              <w:jc w:val="center"/>
            </w:pPr>
          </w:p>
        </w:tc>
        <w:tc>
          <w:tcPr>
            <w:tcW w:w="1278" w:type="dxa"/>
            <w:vAlign w:val="center"/>
          </w:tcPr>
          <w:p w14:paraId="04B38604" w14:textId="77777777" w:rsidR="00810250" w:rsidRDefault="00810250" w:rsidP="00DA6DD5">
            <w:pPr>
              <w:tabs>
                <w:tab w:val="decimal" w:pos="522"/>
              </w:tabs>
              <w:jc w:val="center"/>
            </w:pPr>
          </w:p>
        </w:tc>
        <w:tc>
          <w:tcPr>
            <w:tcW w:w="1278" w:type="dxa"/>
            <w:vAlign w:val="center"/>
          </w:tcPr>
          <w:p w14:paraId="76290557" w14:textId="77777777" w:rsidR="00810250" w:rsidRDefault="00810250" w:rsidP="00DA6DD5">
            <w:pPr>
              <w:tabs>
                <w:tab w:val="decimal" w:pos="246"/>
              </w:tabs>
              <w:jc w:val="center"/>
            </w:pPr>
          </w:p>
        </w:tc>
        <w:tc>
          <w:tcPr>
            <w:tcW w:w="1278" w:type="dxa"/>
            <w:vAlign w:val="center"/>
          </w:tcPr>
          <w:p w14:paraId="1EBEDC29" w14:textId="169480E6" w:rsidR="00810250" w:rsidRDefault="008F2DC8" w:rsidP="00DE6D0D">
            <w:pPr>
              <w:tabs>
                <w:tab w:val="decimal" w:pos="432"/>
              </w:tabs>
              <w:jc w:val="center"/>
            </w:pPr>
            <w:r>
              <w:t>40</w:t>
            </w:r>
          </w:p>
        </w:tc>
      </w:tr>
      <w:tr w:rsidR="008F2DC8" w14:paraId="1963E9C8" w14:textId="77777777" w:rsidTr="00DE6D0D">
        <w:trPr>
          <w:trHeight w:val="322"/>
        </w:trPr>
        <w:tc>
          <w:tcPr>
            <w:tcW w:w="1885" w:type="dxa"/>
            <w:vAlign w:val="center"/>
          </w:tcPr>
          <w:p w14:paraId="03E04395" w14:textId="52D46DAB" w:rsidR="008F2DC8" w:rsidRDefault="008F2DC8" w:rsidP="00DE6D0D">
            <w:r>
              <w:t xml:space="preserve">  </w:t>
            </w:r>
            <w:r w:rsidR="00903CA2">
              <w:t xml:space="preserve"> </w:t>
            </w:r>
            <w:r w:rsidR="00893C86">
              <w:t xml:space="preserve">Intercept </w:t>
            </w:r>
          </w:p>
        </w:tc>
        <w:tc>
          <w:tcPr>
            <w:tcW w:w="1278" w:type="dxa"/>
            <w:vAlign w:val="center"/>
          </w:tcPr>
          <w:p w14:paraId="4D8D68CB" w14:textId="4DC1B734" w:rsidR="008F2DC8" w:rsidRDefault="00893C86" w:rsidP="00DA6DD5">
            <w:pPr>
              <w:tabs>
                <w:tab w:val="decimal" w:pos="222"/>
              </w:tabs>
              <w:jc w:val="center"/>
            </w:pPr>
            <w:r>
              <w:t>3.00</w:t>
            </w:r>
          </w:p>
        </w:tc>
        <w:tc>
          <w:tcPr>
            <w:tcW w:w="1278" w:type="dxa"/>
            <w:vAlign w:val="center"/>
          </w:tcPr>
          <w:p w14:paraId="44FA2064" w14:textId="5324C3AF" w:rsidR="008F2DC8" w:rsidRDefault="00893C86" w:rsidP="00DA6DD5">
            <w:pPr>
              <w:tabs>
                <w:tab w:val="decimal" w:pos="192"/>
              </w:tabs>
              <w:jc w:val="center"/>
            </w:pPr>
            <w:r>
              <w:t>1.13</w:t>
            </w:r>
            <w:r w:rsidR="00E07F28">
              <w:t>0</w:t>
            </w:r>
          </w:p>
        </w:tc>
        <w:tc>
          <w:tcPr>
            <w:tcW w:w="1278" w:type="dxa"/>
            <w:vAlign w:val="center"/>
          </w:tcPr>
          <w:p w14:paraId="4AB984B4" w14:textId="76A33EC0" w:rsidR="008F2DC8" w:rsidRDefault="00893C86" w:rsidP="00DA6DD5">
            <w:pPr>
              <w:tabs>
                <w:tab w:val="decimal" w:pos="792"/>
              </w:tabs>
              <w:jc w:val="center"/>
            </w:pPr>
            <w:r>
              <w:t>2.67</w:t>
            </w:r>
          </w:p>
        </w:tc>
        <w:tc>
          <w:tcPr>
            <w:tcW w:w="1278" w:type="dxa"/>
            <w:vAlign w:val="center"/>
          </w:tcPr>
          <w:p w14:paraId="4A24C834" w14:textId="0CD513B0" w:rsidR="008F2DC8" w:rsidRDefault="00893C86" w:rsidP="00DA6DD5">
            <w:pPr>
              <w:tabs>
                <w:tab w:val="decimal" w:pos="246"/>
              </w:tabs>
              <w:jc w:val="center"/>
            </w:pPr>
            <w:r>
              <w:t>.026</w:t>
            </w:r>
          </w:p>
        </w:tc>
        <w:tc>
          <w:tcPr>
            <w:tcW w:w="1278" w:type="dxa"/>
            <w:vAlign w:val="center"/>
          </w:tcPr>
          <w:p w14:paraId="0021526E" w14:textId="77777777" w:rsidR="008F2DC8" w:rsidRDefault="008F2DC8" w:rsidP="00DA6DD5">
            <w:pPr>
              <w:jc w:val="center"/>
            </w:pPr>
          </w:p>
        </w:tc>
      </w:tr>
      <w:tr w:rsidR="00893C86" w14:paraId="40E57951" w14:textId="77777777" w:rsidTr="00DE6D0D">
        <w:trPr>
          <w:trHeight w:val="322"/>
        </w:trPr>
        <w:tc>
          <w:tcPr>
            <w:tcW w:w="1885" w:type="dxa"/>
            <w:vAlign w:val="center"/>
          </w:tcPr>
          <w:p w14:paraId="767CDD69" w14:textId="3A800A32" w:rsidR="00893C86" w:rsidRDefault="00893C86" w:rsidP="00DE6D0D">
            <w:r>
              <w:t xml:space="preserve">  </w:t>
            </w:r>
            <w:r w:rsidR="00903CA2">
              <w:t xml:space="preserve"> </w:t>
            </w:r>
            <w:r>
              <w:t>X1</w:t>
            </w:r>
          </w:p>
        </w:tc>
        <w:tc>
          <w:tcPr>
            <w:tcW w:w="1278" w:type="dxa"/>
            <w:vAlign w:val="center"/>
          </w:tcPr>
          <w:p w14:paraId="2F46F77D" w14:textId="5D84D848" w:rsidR="00893C86" w:rsidRDefault="00893C86" w:rsidP="00DA6DD5">
            <w:pPr>
              <w:tabs>
                <w:tab w:val="decimal" w:pos="222"/>
              </w:tabs>
              <w:jc w:val="center"/>
            </w:pPr>
            <w:r>
              <w:t>.50</w:t>
            </w:r>
          </w:p>
        </w:tc>
        <w:tc>
          <w:tcPr>
            <w:tcW w:w="1278" w:type="dxa"/>
            <w:vAlign w:val="center"/>
          </w:tcPr>
          <w:p w14:paraId="50913114" w14:textId="6834F841" w:rsidR="00893C86" w:rsidRDefault="00E07F28" w:rsidP="00DA6DD5">
            <w:pPr>
              <w:tabs>
                <w:tab w:val="decimal" w:pos="192"/>
              </w:tabs>
              <w:jc w:val="center"/>
            </w:pPr>
            <w:r>
              <w:t>.120</w:t>
            </w:r>
          </w:p>
        </w:tc>
        <w:tc>
          <w:tcPr>
            <w:tcW w:w="1278" w:type="dxa"/>
            <w:vAlign w:val="center"/>
          </w:tcPr>
          <w:p w14:paraId="6D14AEB8" w14:textId="4A025E08" w:rsidR="00893C86" w:rsidRDefault="00E07F28" w:rsidP="00DA6DD5">
            <w:pPr>
              <w:tabs>
                <w:tab w:val="decimal" w:pos="792"/>
              </w:tabs>
              <w:jc w:val="center"/>
            </w:pPr>
            <w:r>
              <w:t>4.24</w:t>
            </w:r>
          </w:p>
        </w:tc>
        <w:tc>
          <w:tcPr>
            <w:tcW w:w="1278" w:type="dxa"/>
            <w:vAlign w:val="center"/>
          </w:tcPr>
          <w:p w14:paraId="4D7FBC9C" w14:textId="697559CA" w:rsidR="00893C86" w:rsidRDefault="00E07F28" w:rsidP="00DA6DD5">
            <w:pPr>
              <w:tabs>
                <w:tab w:val="decimal" w:pos="246"/>
              </w:tabs>
              <w:jc w:val="center"/>
            </w:pPr>
            <w:r>
              <w:t>.002</w:t>
            </w:r>
          </w:p>
        </w:tc>
        <w:tc>
          <w:tcPr>
            <w:tcW w:w="1278" w:type="dxa"/>
            <w:vAlign w:val="center"/>
          </w:tcPr>
          <w:p w14:paraId="38737893" w14:textId="77777777" w:rsidR="00893C86" w:rsidRDefault="00893C86" w:rsidP="00DA6DD5">
            <w:pPr>
              <w:jc w:val="center"/>
            </w:pPr>
          </w:p>
        </w:tc>
      </w:tr>
      <w:tr w:rsidR="00E07F28" w14:paraId="1A1723FE" w14:textId="77777777" w:rsidTr="00DE6D0D">
        <w:trPr>
          <w:trHeight w:val="322"/>
        </w:trPr>
        <w:tc>
          <w:tcPr>
            <w:tcW w:w="1885" w:type="dxa"/>
            <w:vAlign w:val="center"/>
          </w:tcPr>
          <w:p w14:paraId="69E179C9" w14:textId="2EDB5BF0" w:rsidR="00E07F28" w:rsidRDefault="00E07F28" w:rsidP="00DE6D0D">
            <w:r>
              <w:t>Quadratic</w:t>
            </w:r>
          </w:p>
        </w:tc>
        <w:tc>
          <w:tcPr>
            <w:tcW w:w="1278" w:type="dxa"/>
            <w:vAlign w:val="center"/>
          </w:tcPr>
          <w:p w14:paraId="0A0A1340" w14:textId="77777777" w:rsidR="00E07F28" w:rsidRDefault="00E07F28" w:rsidP="00DA6DD5">
            <w:pPr>
              <w:tabs>
                <w:tab w:val="decimal" w:pos="222"/>
              </w:tabs>
              <w:jc w:val="center"/>
            </w:pPr>
          </w:p>
        </w:tc>
        <w:tc>
          <w:tcPr>
            <w:tcW w:w="1278" w:type="dxa"/>
            <w:vAlign w:val="center"/>
          </w:tcPr>
          <w:p w14:paraId="3F91420F" w14:textId="77777777" w:rsidR="00E07F28" w:rsidRDefault="00E07F28" w:rsidP="00DA6DD5">
            <w:pPr>
              <w:tabs>
                <w:tab w:val="decimal" w:pos="192"/>
              </w:tabs>
              <w:jc w:val="center"/>
            </w:pPr>
          </w:p>
        </w:tc>
        <w:tc>
          <w:tcPr>
            <w:tcW w:w="1278" w:type="dxa"/>
            <w:vAlign w:val="center"/>
          </w:tcPr>
          <w:p w14:paraId="42A0220D" w14:textId="77777777" w:rsidR="00E07F28" w:rsidRDefault="00E07F28" w:rsidP="00DA6DD5">
            <w:pPr>
              <w:tabs>
                <w:tab w:val="decimal" w:pos="522"/>
              </w:tabs>
              <w:jc w:val="center"/>
            </w:pPr>
          </w:p>
        </w:tc>
        <w:tc>
          <w:tcPr>
            <w:tcW w:w="1278" w:type="dxa"/>
            <w:vAlign w:val="center"/>
          </w:tcPr>
          <w:p w14:paraId="14471615" w14:textId="77777777" w:rsidR="00E07F28" w:rsidRDefault="00E07F28" w:rsidP="00DA6DD5">
            <w:pPr>
              <w:tabs>
                <w:tab w:val="decimal" w:pos="246"/>
              </w:tabs>
              <w:jc w:val="center"/>
            </w:pPr>
          </w:p>
        </w:tc>
        <w:tc>
          <w:tcPr>
            <w:tcW w:w="1278" w:type="dxa"/>
            <w:vAlign w:val="center"/>
          </w:tcPr>
          <w:p w14:paraId="0626D071" w14:textId="0E1FB1AF" w:rsidR="00E07F28" w:rsidRDefault="004B259F" w:rsidP="00DA6DD5">
            <w:pPr>
              <w:jc w:val="center"/>
            </w:pPr>
            <w:r>
              <w:t>-105</w:t>
            </w:r>
          </w:p>
        </w:tc>
      </w:tr>
      <w:tr w:rsidR="004B259F" w14:paraId="555D4952" w14:textId="77777777" w:rsidTr="00DE6D0D">
        <w:trPr>
          <w:trHeight w:val="322"/>
        </w:trPr>
        <w:tc>
          <w:tcPr>
            <w:tcW w:w="1885" w:type="dxa"/>
            <w:vAlign w:val="center"/>
          </w:tcPr>
          <w:p w14:paraId="7F88483A" w14:textId="5D13E82B" w:rsidR="004B259F" w:rsidRDefault="004B259F" w:rsidP="00DE6D0D">
            <w:r>
              <w:t xml:space="preserve">  </w:t>
            </w:r>
            <w:r w:rsidR="00903CA2">
              <w:t xml:space="preserve"> </w:t>
            </w:r>
            <w:r>
              <w:t>Intercept</w:t>
            </w:r>
          </w:p>
        </w:tc>
        <w:tc>
          <w:tcPr>
            <w:tcW w:w="1278" w:type="dxa"/>
            <w:vAlign w:val="center"/>
          </w:tcPr>
          <w:p w14:paraId="2A47C857" w14:textId="30064DA5" w:rsidR="004B259F" w:rsidRDefault="004B259F" w:rsidP="00DA6DD5">
            <w:pPr>
              <w:tabs>
                <w:tab w:val="decimal" w:pos="222"/>
              </w:tabs>
              <w:jc w:val="center"/>
            </w:pPr>
            <w:r>
              <w:t>-6.00</w:t>
            </w:r>
          </w:p>
        </w:tc>
        <w:tc>
          <w:tcPr>
            <w:tcW w:w="1278" w:type="dxa"/>
            <w:vAlign w:val="center"/>
          </w:tcPr>
          <w:p w14:paraId="1EDD8168" w14:textId="68D8034D" w:rsidR="004B259F" w:rsidRDefault="00581B89" w:rsidP="00DA6DD5">
            <w:pPr>
              <w:tabs>
                <w:tab w:val="decimal" w:pos="192"/>
              </w:tabs>
              <w:jc w:val="center"/>
            </w:pPr>
            <w:r>
              <w:t>.004</w:t>
            </w:r>
          </w:p>
        </w:tc>
        <w:tc>
          <w:tcPr>
            <w:tcW w:w="1278" w:type="dxa"/>
            <w:vAlign w:val="center"/>
          </w:tcPr>
          <w:p w14:paraId="32BA376B" w14:textId="1FAFB5E6" w:rsidR="004B259F" w:rsidRDefault="00581B89" w:rsidP="00DA6DD5">
            <w:pPr>
              <w:tabs>
                <w:tab w:val="decimal" w:pos="522"/>
              </w:tabs>
              <w:jc w:val="center"/>
            </w:pPr>
            <w:r>
              <w:t>-1385</w:t>
            </w:r>
          </w:p>
        </w:tc>
        <w:tc>
          <w:tcPr>
            <w:tcW w:w="1278" w:type="dxa"/>
            <w:vAlign w:val="center"/>
          </w:tcPr>
          <w:p w14:paraId="2CECC609" w14:textId="1164CB8E" w:rsidR="004B259F" w:rsidRDefault="00581B89" w:rsidP="00DA6DD5">
            <w:pPr>
              <w:tabs>
                <w:tab w:val="decimal" w:pos="246"/>
              </w:tabs>
              <w:jc w:val="center"/>
            </w:pPr>
            <w:r>
              <w:t>&lt;.001</w:t>
            </w:r>
          </w:p>
        </w:tc>
        <w:tc>
          <w:tcPr>
            <w:tcW w:w="1278" w:type="dxa"/>
            <w:vAlign w:val="center"/>
          </w:tcPr>
          <w:p w14:paraId="127609A9" w14:textId="77777777" w:rsidR="004B259F" w:rsidRDefault="004B259F" w:rsidP="00DA6DD5">
            <w:pPr>
              <w:jc w:val="center"/>
            </w:pPr>
          </w:p>
        </w:tc>
      </w:tr>
      <w:tr w:rsidR="00581B89" w14:paraId="5F37AF5F" w14:textId="77777777" w:rsidTr="00DE6D0D">
        <w:trPr>
          <w:trHeight w:val="322"/>
        </w:trPr>
        <w:tc>
          <w:tcPr>
            <w:tcW w:w="1885" w:type="dxa"/>
            <w:vAlign w:val="center"/>
          </w:tcPr>
          <w:p w14:paraId="1143043C" w14:textId="5FBEA8D0" w:rsidR="00581B89" w:rsidRDefault="00581B89" w:rsidP="00DE6D0D">
            <w:r>
              <w:t xml:space="preserve">  </w:t>
            </w:r>
            <w:r w:rsidR="00903CA2">
              <w:t xml:space="preserve"> </w:t>
            </w:r>
            <w:r>
              <w:t>X1</w:t>
            </w:r>
          </w:p>
        </w:tc>
        <w:tc>
          <w:tcPr>
            <w:tcW w:w="1278" w:type="dxa"/>
            <w:vAlign w:val="center"/>
          </w:tcPr>
          <w:p w14:paraId="53063E73" w14:textId="74C68D97" w:rsidR="00581B89" w:rsidRDefault="00581B89" w:rsidP="00DA6DD5">
            <w:pPr>
              <w:tabs>
                <w:tab w:val="decimal" w:pos="222"/>
              </w:tabs>
              <w:jc w:val="center"/>
            </w:pPr>
            <w:r>
              <w:t>2.78</w:t>
            </w:r>
          </w:p>
        </w:tc>
        <w:tc>
          <w:tcPr>
            <w:tcW w:w="1278" w:type="dxa"/>
            <w:vAlign w:val="center"/>
          </w:tcPr>
          <w:p w14:paraId="319694A6" w14:textId="284C4CBA" w:rsidR="00581B89" w:rsidRDefault="00581B89" w:rsidP="00DA6DD5">
            <w:pPr>
              <w:tabs>
                <w:tab w:val="decimal" w:pos="192"/>
              </w:tabs>
              <w:jc w:val="center"/>
            </w:pPr>
            <w:r>
              <w:t>.001</w:t>
            </w:r>
          </w:p>
        </w:tc>
        <w:tc>
          <w:tcPr>
            <w:tcW w:w="1278" w:type="dxa"/>
            <w:vAlign w:val="center"/>
          </w:tcPr>
          <w:p w14:paraId="78D17A18" w14:textId="2E66923A" w:rsidR="00581B89" w:rsidRDefault="00581B89" w:rsidP="00DA6DD5">
            <w:pPr>
              <w:tabs>
                <w:tab w:val="decimal" w:pos="522"/>
              </w:tabs>
              <w:jc w:val="center"/>
            </w:pPr>
            <w:r>
              <w:t>2674</w:t>
            </w:r>
          </w:p>
        </w:tc>
        <w:tc>
          <w:tcPr>
            <w:tcW w:w="1278" w:type="dxa"/>
            <w:vAlign w:val="center"/>
          </w:tcPr>
          <w:p w14:paraId="1745EA1A" w14:textId="121B44FB" w:rsidR="00581B89" w:rsidRDefault="00DA6DD5" w:rsidP="00DA6DD5">
            <w:pPr>
              <w:tabs>
                <w:tab w:val="decimal" w:pos="246"/>
              </w:tabs>
              <w:jc w:val="center"/>
            </w:pPr>
            <w:r>
              <w:t>&lt;.001</w:t>
            </w:r>
          </w:p>
        </w:tc>
        <w:tc>
          <w:tcPr>
            <w:tcW w:w="1278" w:type="dxa"/>
            <w:vAlign w:val="center"/>
          </w:tcPr>
          <w:p w14:paraId="703292D4" w14:textId="77777777" w:rsidR="00581B89" w:rsidRDefault="00581B89" w:rsidP="00DA6DD5">
            <w:pPr>
              <w:jc w:val="center"/>
            </w:pPr>
          </w:p>
        </w:tc>
      </w:tr>
      <w:tr w:rsidR="00DA6DD5" w14:paraId="5240BF84" w14:textId="77777777" w:rsidTr="00DE6D0D">
        <w:trPr>
          <w:trHeight w:val="322"/>
        </w:trPr>
        <w:tc>
          <w:tcPr>
            <w:tcW w:w="1885" w:type="dxa"/>
            <w:tcBorders>
              <w:bottom w:val="single" w:sz="4" w:space="0" w:color="auto"/>
            </w:tcBorders>
            <w:vAlign w:val="center"/>
          </w:tcPr>
          <w:p w14:paraId="4D5BBFC6" w14:textId="305F22AF" w:rsidR="00DA6DD5" w:rsidRPr="00DA6DD5" w:rsidRDefault="00DA6DD5" w:rsidP="00DE6D0D">
            <w:pPr>
              <w:rPr>
                <w:vertAlign w:val="superscript"/>
              </w:rPr>
            </w:pPr>
            <w:r>
              <w:t xml:space="preserve">  </w:t>
            </w:r>
            <w:r w:rsidR="00903CA2">
              <w:t xml:space="preserve"> </w:t>
            </w:r>
            <w:r>
              <w:t>X1</w:t>
            </w:r>
            <w:r>
              <w:rPr>
                <w:vertAlign w:val="superscript"/>
              </w:rPr>
              <w:t>2</w:t>
            </w:r>
          </w:p>
        </w:tc>
        <w:tc>
          <w:tcPr>
            <w:tcW w:w="1278" w:type="dxa"/>
            <w:tcBorders>
              <w:bottom w:val="single" w:sz="4" w:space="0" w:color="auto"/>
            </w:tcBorders>
            <w:vAlign w:val="center"/>
          </w:tcPr>
          <w:p w14:paraId="53D8E2A0" w14:textId="6E94ADA1" w:rsidR="00DA6DD5" w:rsidRDefault="00DA6DD5" w:rsidP="00DA6DD5">
            <w:pPr>
              <w:tabs>
                <w:tab w:val="decimal" w:pos="222"/>
              </w:tabs>
              <w:jc w:val="center"/>
            </w:pPr>
            <w:r>
              <w:t>-.13</w:t>
            </w:r>
          </w:p>
        </w:tc>
        <w:tc>
          <w:tcPr>
            <w:tcW w:w="1278" w:type="dxa"/>
            <w:tcBorders>
              <w:bottom w:val="single" w:sz="4" w:space="0" w:color="auto"/>
            </w:tcBorders>
            <w:vAlign w:val="center"/>
          </w:tcPr>
          <w:p w14:paraId="427AE9D8" w14:textId="33CF765B" w:rsidR="00DA6DD5" w:rsidRDefault="00DA6DD5" w:rsidP="00DA6DD5">
            <w:pPr>
              <w:tabs>
                <w:tab w:val="decimal" w:pos="192"/>
              </w:tabs>
              <w:jc w:val="center"/>
            </w:pPr>
            <w:r>
              <w:t>.000</w:t>
            </w:r>
          </w:p>
        </w:tc>
        <w:tc>
          <w:tcPr>
            <w:tcW w:w="1278" w:type="dxa"/>
            <w:tcBorders>
              <w:bottom w:val="single" w:sz="4" w:space="0" w:color="auto"/>
            </w:tcBorders>
            <w:vAlign w:val="center"/>
          </w:tcPr>
          <w:p w14:paraId="0069D585" w14:textId="431F0900" w:rsidR="00DA6DD5" w:rsidRDefault="00DA6DD5" w:rsidP="00DA6DD5">
            <w:pPr>
              <w:tabs>
                <w:tab w:val="decimal" w:pos="522"/>
              </w:tabs>
              <w:jc w:val="center"/>
            </w:pPr>
            <w:r>
              <w:t>-2219</w:t>
            </w:r>
          </w:p>
        </w:tc>
        <w:tc>
          <w:tcPr>
            <w:tcW w:w="1278" w:type="dxa"/>
            <w:tcBorders>
              <w:bottom w:val="single" w:sz="4" w:space="0" w:color="auto"/>
            </w:tcBorders>
            <w:vAlign w:val="center"/>
          </w:tcPr>
          <w:p w14:paraId="7730FED1" w14:textId="5875884F" w:rsidR="00DA6DD5" w:rsidRDefault="00DA6DD5" w:rsidP="00DA6DD5">
            <w:pPr>
              <w:tabs>
                <w:tab w:val="decimal" w:pos="246"/>
              </w:tabs>
              <w:jc w:val="center"/>
            </w:pPr>
            <w:r>
              <w:t>&lt;.001</w:t>
            </w:r>
          </w:p>
        </w:tc>
        <w:tc>
          <w:tcPr>
            <w:tcW w:w="1278" w:type="dxa"/>
            <w:tcBorders>
              <w:bottom w:val="single" w:sz="4" w:space="0" w:color="auto"/>
            </w:tcBorders>
            <w:vAlign w:val="center"/>
          </w:tcPr>
          <w:p w14:paraId="2DAC9E46" w14:textId="77777777" w:rsidR="00DA6DD5" w:rsidRDefault="00DA6DD5" w:rsidP="00DA6DD5">
            <w:pPr>
              <w:jc w:val="center"/>
            </w:pPr>
          </w:p>
        </w:tc>
      </w:tr>
    </w:tbl>
    <w:p w14:paraId="0E958478" w14:textId="16AE6162" w:rsidR="00791C0F" w:rsidRDefault="00DE6D0D" w:rsidP="00903CA2">
      <w:pPr>
        <w:ind w:right="990"/>
      </w:pPr>
      <w:r>
        <w:rPr>
          <w:i/>
          <w:iCs/>
        </w:rPr>
        <w:t xml:space="preserve">Note. </w:t>
      </w:r>
      <w:r w:rsidR="00903CA2">
        <w:t xml:space="preserve">Comparison of the model fit and individual parameter values </w:t>
      </w:r>
      <w:r w:rsidR="00DB6A6E">
        <w:t>retrieved</w:t>
      </w:r>
      <w:r w:rsidR="00903CA2">
        <w:t xml:space="preserve"> from the spline, linear, and quadratic polynomial regression. </w:t>
      </w:r>
      <w:r w:rsidR="00D4136B">
        <w:t>The spline</w:t>
      </w:r>
      <w:r w:rsidR="00E33034">
        <w:t xml:space="preserve"> is an exploratory model used as a baseline to compare </w:t>
      </w:r>
      <w:r w:rsidR="004F1BF3">
        <w:t xml:space="preserve">the subsequent linear and quadratic model fits to. </w:t>
      </w:r>
    </w:p>
    <w:p w14:paraId="3ADAAC84" w14:textId="77777777" w:rsidR="00791C0F" w:rsidRDefault="00791C0F">
      <w:r>
        <w:br w:type="page"/>
      </w:r>
    </w:p>
    <w:p w14:paraId="125E5292" w14:textId="21F113A4" w:rsidR="003F5507" w:rsidRPr="003F5507" w:rsidRDefault="00791C0F" w:rsidP="003F5507">
      <w:pPr>
        <w:ind w:right="990"/>
        <w:rPr>
          <w:b/>
          <w:bCs/>
        </w:rPr>
      </w:pPr>
      <w:r>
        <w:rPr>
          <w:b/>
          <w:bCs/>
        </w:rPr>
        <w:lastRenderedPageBreak/>
        <w:t xml:space="preserve">Figure 1 </w:t>
      </w:r>
    </w:p>
    <w:p w14:paraId="479273F2" w14:textId="66F89964" w:rsidR="003F5507" w:rsidRDefault="003F5507" w:rsidP="003F5507">
      <w:pPr>
        <w:pStyle w:val="Caption"/>
        <w:keepNext/>
      </w:pPr>
      <w:r>
        <w:rPr>
          <w:noProof/>
        </w:rPr>
        <mc:AlternateContent>
          <mc:Choice Requires="wps">
            <w:drawing>
              <wp:anchor distT="0" distB="0" distL="114300" distR="114300" simplePos="0" relativeHeight="251658241" behindDoc="0" locked="0" layoutInCell="1" allowOverlap="1" wp14:anchorId="780AF9FA" wp14:editId="4F618004">
                <wp:simplePos x="0" y="0"/>
                <wp:positionH relativeFrom="column">
                  <wp:posOffset>3208020</wp:posOffset>
                </wp:positionH>
                <wp:positionV relativeFrom="paragraph">
                  <wp:posOffset>3810</wp:posOffset>
                </wp:positionV>
                <wp:extent cx="3099435" cy="266700"/>
                <wp:effectExtent l="0" t="0" r="5715" b="0"/>
                <wp:wrapSquare wrapText="bothSides"/>
                <wp:docPr id="386938547" name="Text Box 1"/>
                <wp:cNvGraphicFramePr/>
                <a:graphic xmlns:a="http://schemas.openxmlformats.org/drawingml/2006/main">
                  <a:graphicData uri="http://schemas.microsoft.com/office/word/2010/wordprocessingShape">
                    <wps:wsp>
                      <wps:cNvSpPr txBox="1"/>
                      <wps:spPr>
                        <a:xfrm>
                          <a:off x="0" y="0"/>
                          <a:ext cx="3099435" cy="266700"/>
                        </a:xfrm>
                        <a:prstGeom prst="rect">
                          <a:avLst/>
                        </a:prstGeom>
                        <a:solidFill>
                          <a:prstClr val="white"/>
                        </a:solidFill>
                        <a:ln>
                          <a:noFill/>
                        </a:ln>
                      </wps:spPr>
                      <wps:txbx>
                        <w:txbxContent>
                          <w:p w14:paraId="05BDAC6B" w14:textId="10429FC9" w:rsidR="003F5507" w:rsidRPr="00DE7056" w:rsidRDefault="009B5AF1" w:rsidP="003F5507">
                            <w:pPr>
                              <w:pStyle w:val="Caption"/>
                              <w:rPr>
                                <w:noProof/>
                                <w:sz w:val="22"/>
                                <w:szCs w:val="22"/>
                              </w:rPr>
                            </w:pPr>
                            <w: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0AF9FA" id="_x0000_t202" coordsize="21600,21600" o:spt="202" path="m,l,21600r21600,l21600,xe">
                <v:stroke joinstyle="miter"/>
                <v:path gradientshapeok="t" o:connecttype="rect"/>
              </v:shapetype>
              <v:shape id="Text Box 1" o:spid="_x0000_s1026" type="#_x0000_t202" style="position:absolute;margin-left:252.6pt;margin-top:.3pt;width:244.05pt;height:2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" stroked="f">
                <v:textbox inset="0,0,0,0">
                  <w:txbxContent>
                    <w:p w14:paraId="05BDAC6B" w14:textId="10429FC9" w:rsidR="003F5507" w:rsidRPr="00DE7056" w:rsidRDefault="009B5AF1" w:rsidP="003F5507">
                      <w:pPr>
                        <w:pStyle w:val="Caption"/>
                        <w:rPr>
                          <w:noProof/>
                          <w:sz w:val="22"/>
                          <w:szCs w:val="22"/>
                        </w:rPr>
                      </w:pPr>
                      <w:r>
                        <w:t>B</w:t>
                      </w:r>
                    </w:p>
                  </w:txbxContent>
                </v:textbox>
                <w10:wrap type="square"/>
              </v:shape>
            </w:pict>
          </mc:Fallback>
        </mc:AlternateContent>
      </w:r>
      <w:r>
        <w:t>A</w:t>
      </w:r>
    </w:p>
    <w:p w14:paraId="26C4F0CA" w14:textId="0D9DC4AC" w:rsidR="003F5507" w:rsidRDefault="003F5507" w:rsidP="003F5507">
      <w:pPr>
        <w:keepNext/>
        <w:ind w:right="990"/>
      </w:pPr>
      <w:r>
        <w:rPr>
          <w:noProof/>
        </w:rPr>
        <w:drawing>
          <wp:anchor distT="0" distB="0" distL="114300" distR="114300" simplePos="0" relativeHeight="251658240" behindDoc="0" locked="0" layoutInCell="1" allowOverlap="1" wp14:anchorId="2EAD4136" wp14:editId="5AAE8541">
            <wp:simplePos x="0" y="0"/>
            <wp:positionH relativeFrom="column">
              <wp:posOffset>3208020</wp:posOffset>
            </wp:positionH>
            <wp:positionV relativeFrom="paragraph">
              <wp:posOffset>7620</wp:posOffset>
            </wp:positionV>
            <wp:extent cx="3099435" cy="2066290"/>
            <wp:effectExtent l="0" t="0" r="5715" b="0"/>
            <wp:wrapSquare wrapText="bothSides"/>
            <wp:docPr id="781836951" name="Picture 2" descr="A red line with numbers and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36951" name="Picture 2" descr="A red line with numbers and a curv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9435" cy="2066290"/>
                    </a:xfrm>
                    <a:prstGeom prst="rect">
                      <a:avLst/>
                    </a:prstGeom>
                  </pic:spPr>
                </pic:pic>
              </a:graphicData>
            </a:graphic>
          </wp:anchor>
        </w:drawing>
      </w:r>
      <w:r w:rsidR="00791C0F">
        <w:rPr>
          <w:noProof/>
        </w:rPr>
        <w:drawing>
          <wp:inline distT="0" distB="0" distL="0" distR="0" wp14:anchorId="1C475906" wp14:editId="0B69440C">
            <wp:extent cx="3093720" cy="2062480"/>
            <wp:effectExtent l="0" t="0" r="0" b="0"/>
            <wp:docPr id="1193228017"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28017" name="Picture 1" descr="A graph of a li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3731" cy="2062487"/>
                    </a:xfrm>
                    <a:prstGeom prst="rect">
                      <a:avLst/>
                    </a:prstGeom>
                  </pic:spPr>
                </pic:pic>
              </a:graphicData>
            </a:graphic>
          </wp:inline>
        </w:drawing>
      </w:r>
    </w:p>
    <w:p w14:paraId="2A31A2E9" w14:textId="6500A99F" w:rsidR="00791C0F" w:rsidRDefault="009B5AF1" w:rsidP="003F5507">
      <w:pPr>
        <w:pStyle w:val="Caption"/>
      </w:pPr>
      <w:r>
        <w:t>C</w:t>
      </w:r>
    </w:p>
    <w:p w14:paraId="6A1952AA" w14:textId="0327EC11" w:rsidR="004D3AF5" w:rsidRDefault="002B0AFB" w:rsidP="00903CA2">
      <w:pPr>
        <w:ind w:right="990"/>
      </w:pPr>
      <w:r>
        <w:rPr>
          <w:noProof/>
        </w:rPr>
        <w:drawing>
          <wp:inline distT="0" distB="0" distL="0" distR="0" wp14:anchorId="2D97FA87" wp14:editId="5517C18E">
            <wp:extent cx="3099816" cy="2066544"/>
            <wp:effectExtent l="0" t="0" r="5715" b="0"/>
            <wp:docPr id="1866443561" name="Picture 3" descr="A red line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43561" name="Picture 3" descr="A red line graph with numbers and poin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9816" cy="2066544"/>
                    </a:xfrm>
                    <a:prstGeom prst="rect">
                      <a:avLst/>
                    </a:prstGeom>
                  </pic:spPr>
                </pic:pic>
              </a:graphicData>
            </a:graphic>
          </wp:inline>
        </w:drawing>
      </w:r>
    </w:p>
    <w:p w14:paraId="37DE89B6" w14:textId="1A69E3C0" w:rsidR="001336BA" w:rsidRDefault="00073DEC" w:rsidP="009C1156">
      <w:r>
        <w:rPr>
          <w:i/>
          <w:iCs/>
        </w:rPr>
        <w:t>Figure 1</w:t>
      </w:r>
      <w:r>
        <w:t xml:space="preserve"> </w:t>
      </w:r>
      <w:r w:rsidR="00D02A8C">
        <w:t>–</w:t>
      </w:r>
      <w:r>
        <w:t xml:space="preserve"> </w:t>
      </w:r>
      <w:r w:rsidR="00D02A8C">
        <w:t>Visual comparison of model fits for linear (</w:t>
      </w:r>
      <w:r w:rsidR="009B5AF1">
        <w:t>A)</w:t>
      </w:r>
      <w:r w:rsidR="009C1156">
        <w:t>, quadratic polynomial (B), and spline (</w:t>
      </w:r>
      <w:r w:rsidR="00523D9C">
        <w:t>C). The underlying data are plotted as points along X1</w:t>
      </w:r>
      <w:r w:rsidR="009535C7">
        <w:t xml:space="preserve"> and show a clear non-linear relationship. Given how well the quadratic model </w:t>
      </w:r>
      <w:proofErr w:type="gramStart"/>
      <w:r w:rsidR="009535C7">
        <w:t>fit</w:t>
      </w:r>
      <w:proofErr w:type="gramEnd"/>
      <w:r w:rsidR="009535C7">
        <w:t xml:space="preserve">, this relationship is likely quadratic in nature. </w:t>
      </w:r>
      <w:r w:rsidR="006B4DE4">
        <w:t xml:space="preserve">Error ribbons represent 95% C.I. (On panel B, the error was so small </w:t>
      </w:r>
      <w:r w:rsidR="00306E3D">
        <w:t xml:space="preserve">that the ribbons cannot be seen). </w:t>
      </w:r>
    </w:p>
    <w:p w14:paraId="6B530C65" w14:textId="77777777" w:rsidR="001336BA" w:rsidRDefault="001336BA">
      <w:r>
        <w:br w:type="page"/>
      </w:r>
    </w:p>
    <w:p w14:paraId="7AA155EA" w14:textId="79101019" w:rsidR="00073DEC" w:rsidRDefault="001336BA" w:rsidP="009C1156">
      <w:r>
        <w:rPr>
          <w:i/>
          <w:iCs/>
        </w:rPr>
        <w:lastRenderedPageBreak/>
        <w:t>Part Two</w:t>
      </w:r>
    </w:p>
    <w:p w14:paraId="6F4766F6" w14:textId="5C9031EC" w:rsidR="00B775A0" w:rsidRDefault="001336BA" w:rsidP="009C1156">
      <w:r>
        <w:tab/>
      </w:r>
      <w:r w:rsidR="00B774A4">
        <w:t xml:space="preserve">After fitting the Anscombe data with a linear and polynomial regression, I </w:t>
      </w:r>
      <w:r w:rsidR="006D79B1">
        <w:t xml:space="preserve">repeated the quadratic model as a non-linear regression using the </w:t>
      </w:r>
      <w:proofErr w:type="spellStart"/>
      <w:r w:rsidR="006D79B1">
        <w:t>nls</w:t>
      </w:r>
      <w:proofErr w:type="spellEnd"/>
      <w:r w:rsidR="006D79B1">
        <w:t xml:space="preserve"> command in R. </w:t>
      </w:r>
      <w:r w:rsidR="001450A3">
        <w:t>Each parameter (X1, X1</w:t>
      </w:r>
      <w:r w:rsidR="001450A3">
        <w:rPr>
          <w:vertAlign w:val="superscript"/>
        </w:rPr>
        <w:t>2</w:t>
      </w:r>
      <w:r w:rsidR="001450A3">
        <w:t xml:space="preserve">, and the intercept) </w:t>
      </w:r>
      <w:r w:rsidR="003135F6">
        <w:t>has</w:t>
      </w:r>
      <w:r w:rsidR="001450A3">
        <w:t xml:space="preserve"> a</w:t>
      </w:r>
      <w:r w:rsidR="002E73FC">
        <w:t xml:space="preserve"> coefficient (A, B, C) </w:t>
      </w:r>
      <w:r w:rsidR="00E11832">
        <w:t xml:space="preserve">to fit the quadratic equation below to the data </w:t>
      </w:r>
      <w:r w:rsidR="00B775A0">
        <w:t>(Equation 1)</w:t>
      </w:r>
      <w:r w:rsidR="00E11832">
        <w:t>.</w:t>
      </w:r>
      <w:r w:rsidR="00C461CD">
        <w:t xml:space="preserve"> </w:t>
      </w:r>
      <w:r w:rsidR="0015670B">
        <w:t xml:space="preserve">I used a starting value of 1 for each coefficient (A, B, C) and let the model iterate to find the best fitting values for them. The results are </w:t>
      </w:r>
      <w:r w:rsidR="005F2871">
        <w:t xml:space="preserve">summarized in Table 2. </w:t>
      </w:r>
      <w:r w:rsidR="005175DF">
        <w:t>I encourage you to compare the values to the model parameters of the quadratic regression above</w:t>
      </w:r>
      <w:r w:rsidR="00B17687">
        <w:t xml:space="preserve">, you will find that they are the same. </w:t>
      </w:r>
      <w:r w:rsidR="005F2871">
        <w:t>A visual representation of the relationship is shown in Figure 2</w:t>
      </w:r>
      <w:r w:rsidR="00B17687">
        <w:t>, although, this again is no different than the polynomial fit displayed in panel B of Figure 1</w:t>
      </w:r>
      <w:r w:rsidR="005F2871">
        <w:t xml:space="preserve">. </w:t>
      </w:r>
    </w:p>
    <w:p w14:paraId="4BFFCF87" w14:textId="331728FC" w:rsidR="000E1474" w:rsidRPr="00AF0F5F" w:rsidRDefault="00AF0F5F" w:rsidP="009C1156">
      <w:pPr>
        <w:rPr>
          <w:b/>
          <w:bCs/>
        </w:rPr>
      </w:pPr>
      <w:r>
        <w:rPr>
          <w:b/>
          <w:bCs/>
        </w:rPr>
        <w:t>Equation 1</w:t>
      </w:r>
    </w:p>
    <w:p w14:paraId="4358D345" w14:textId="3AA467E7" w:rsidR="001336BA" w:rsidRDefault="003F0553" w:rsidP="009C1156">
      <m:oMath>
        <m:r>
          <w:rPr>
            <w:rFonts w:ascii="Cambria Math" w:hAnsi="Cambria Math"/>
          </w:rPr>
          <m:t>f(x)</m:t>
        </m:r>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sidR="00E11832">
        <w:t xml:space="preserve"> </w:t>
      </w:r>
    </w:p>
    <w:p w14:paraId="09D16330" w14:textId="2D825AC0" w:rsidR="00AF0F5F" w:rsidRDefault="00AF0F5F" w:rsidP="009C1156">
      <w:r>
        <w:rPr>
          <w:i/>
          <w:iCs/>
        </w:rPr>
        <w:t>Equation 1</w:t>
      </w:r>
      <w:r>
        <w:t xml:space="preserve"> – a </w:t>
      </w:r>
      <w:r w:rsidR="00C461CD">
        <w:t>can</w:t>
      </w:r>
      <w:r>
        <w:t xml:space="preserve"> </w:t>
      </w:r>
      <w:r w:rsidR="00C461CD">
        <w:t>influence the</w:t>
      </w:r>
      <w:r w:rsidR="00EA05AE">
        <w:t xml:space="preserve"> shallow</w:t>
      </w:r>
      <w:r w:rsidR="00C461CD">
        <w:t>ness</w:t>
      </w:r>
      <w:r w:rsidR="00EA05AE">
        <w:t xml:space="preserve"> or narrow</w:t>
      </w:r>
      <w:r w:rsidR="00C461CD">
        <w:t>ness of</w:t>
      </w:r>
      <w:r w:rsidR="00EA05AE">
        <w:t xml:space="preserve"> the opening of the curve with lower values indicating wider curves and negative values </w:t>
      </w:r>
      <w:r w:rsidR="00397E55">
        <w:t xml:space="preserve">indicating downward turning curves. b </w:t>
      </w:r>
      <w:r w:rsidR="00AF0C5E">
        <w:t>can move the curve around the origin</w:t>
      </w:r>
      <w:r w:rsidR="000D44A3">
        <w:t xml:space="preserve"> and shift where the curve intercepts the x-axis</w:t>
      </w:r>
      <w:r w:rsidR="00AF0C5E">
        <w:t xml:space="preserve">. c is where the curve intercepts the y-axis. </w:t>
      </w:r>
    </w:p>
    <w:p w14:paraId="46F229AA" w14:textId="7712E38B" w:rsidR="00B17687" w:rsidRDefault="00B17687" w:rsidP="009C1156">
      <w:pPr>
        <w:rPr>
          <w:b/>
          <w:bCs/>
        </w:rPr>
      </w:pPr>
      <w:r>
        <w:rPr>
          <w:b/>
          <w:bCs/>
        </w:rPr>
        <w:t>Table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440"/>
        <w:gridCol w:w="1440"/>
        <w:gridCol w:w="1440"/>
        <w:gridCol w:w="1440"/>
      </w:tblGrid>
      <w:tr w:rsidR="00184966" w14:paraId="1A463CA7" w14:textId="77777777" w:rsidTr="00F47B4E">
        <w:trPr>
          <w:trHeight w:val="521"/>
        </w:trPr>
        <w:tc>
          <w:tcPr>
            <w:tcW w:w="1705" w:type="dxa"/>
            <w:tcBorders>
              <w:top w:val="single" w:sz="4" w:space="0" w:color="auto"/>
              <w:bottom w:val="single" w:sz="4" w:space="0" w:color="auto"/>
            </w:tcBorders>
            <w:vAlign w:val="center"/>
          </w:tcPr>
          <w:p w14:paraId="72FC77B2" w14:textId="73A39EC2" w:rsidR="00184966" w:rsidRDefault="00184966" w:rsidP="00F47B4E">
            <w:r>
              <w:t>Term</w:t>
            </w:r>
          </w:p>
        </w:tc>
        <w:tc>
          <w:tcPr>
            <w:tcW w:w="1440" w:type="dxa"/>
            <w:tcBorders>
              <w:top w:val="single" w:sz="4" w:space="0" w:color="auto"/>
              <w:bottom w:val="single" w:sz="4" w:space="0" w:color="auto"/>
            </w:tcBorders>
            <w:vAlign w:val="center"/>
          </w:tcPr>
          <w:p w14:paraId="5A88DE6D" w14:textId="4523BB86" w:rsidR="00184966" w:rsidRDefault="00184966" w:rsidP="00B12060">
            <w:pPr>
              <w:jc w:val="center"/>
            </w:pPr>
            <w:r>
              <w:t>Estimate</w:t>
            </w:r>
          </w:p>
        </w:tc>
        <w:tc>
          <w:tcPr>
            <w:tcW w:w="1440" w:type="dxa"/>
            <w:tcBorders>
              <w:top w:val="single" w:sz="4" w:space="0" w:color="auto"/>
              <w:bottom w:val="single" w:sz="4" w:space="0" w:color="auto"/>
            </w:tcBorders>
            <w:vAlign w:val="center"/>
          </w:tcPr>
          <w:p w14:paraId="4FC9D1B1" w14:textId="07E9F01B" w:rsidR="00184966" w:rsidRDefault="00184966" w:rsidP="00B12060">
            <w:pPr>
              <w:jc w:val="center"/>
            </w:pPr>
            <w:r>
              <w:t>SE</w:t>
            </w:r>
          </w:p>
        </w:tc>
        <w:tc>
          <w:tcPr>
            <w:tcW w:w="1440" w:type="dxa"/>
            <w:tcBorders>
              <w:top w:val="single" w:sz="4" w:space="0" w:color="auto"/>
              <w:bottom w:val="single" w:sz="4" w:space="0" w:color="auto"/>
            </w:tcBorders>
            <w:vAlign w:val="center"/>
          </w:tcPr>
          <w:p w14:paraId="0C7E41D4" w14:textId="34ACEB50" w:rsidR="00184966" w:rsidRDefault="00184966" w:rsidP="00B12060">
            <w:pPr>
              <w:jc w:val="center"/>
            </w:pPr>
            <w:r>
              <w:t>t</w:t>
            </w:r>
          </w:p>
        </w:tc>
        <w:tc>
          <w:tcPr>
            <w:tcW w:w="1440" w:type="dxa"/>
            <w:tcBorders>
              <w:top w:val="single" w:sz="4" w:space="0" w:color="auto"/>
              <w:bottom w:val="single" w:sz="4" w:space="0" w:color="auto"/>
            </w:tcBorders>
            <w:vAlign w:val="center"/>
          </w:tcPr>
          <w:p w14:paraId="62B02347" w14:textId="50A41D7D" w:rsidR="00184966" w:rsidRDefault="00184966" w:rsidP="00B12060">
            <w:pPr>
              <w:jc w:val="center"/>
            </w:pPr>
            <w:r>
              <w:t>p</w:t>
            </w:r>
          </w:p>
        </w:tc>
      </w:tr>
      <w:tr w:rsidR="00184966" w14:paraId="29481C98" w14:textId="77777777" w:rsidTr="00F47B4E">
        <w:trPr>
          <w:trHeight w:val="392"/>
        </w:trPr>
        <w:tc>
          <w:tcPr>
            <w:tcW w:w="1705" w:type="dxa"/>
            <w:tcBorders>
              <w:top w:val="single" w:sz="4" w:space="0" w:color="auto"/>
            </w:tcBorders>
            <w:vAlign w:val="center"/>
          </w:tcPr>
          <w:p w14:paraId="13918EB0" w14:textId="12DF39CF" w:rsidR="00184966" w:rsidRDefault="00012CEE" w:rsidP="00F47B4E">
            <w:r>
              <w:t>C (intercept)</w:t>
            </w:r>
          </w:p>
        </w:tc>
        <w:tc>
          <w:tcPr>
            <w:tcW w:w="1440" w:type="dxa"/>
            <w:tcBorders>
              <w:top w:val="single" w:sz="4" w:space="0" w:color="auto"/>
            </w:tcBorders>
            <w:vAlign w:val="center"/>
          </w:tcPr>
          <w:p w14:paraId="521BBC5F" w14:textId="511376FD" w:rsidR="00184966" w:rsidRDefault="006E30E1" w:rsidP="00B12060">
            <w:pPr>
              <w:tabs>
                <w:tab w:val="decimal" w:pos="275"/>
              </w:tabs>
              <w:jc w:val="center"/>
            </w:pPr>
            <w:r>
              <w:t>-6.00</w:t>
            </w:r>
          </w:p>
        </w:tc>
        <w:tc>
          <w:tcPr>
            <w:tcW w:w="1440" w:type="dxa"/>
            <w:tcBorders>
              <w:top w:val="single" w:sz="4" w:space="0" w:color="auto"/>
            </w:tcBorders>
            <w:vAlign w:val="center"/>
          </w:tcPr>
          <w:p w14:paraId="0D165877" w14:textId="13E5CFD5" w:rsidR="00184966" w:rsidRDefault="0040476F" w:rsidP="00B12060">
            <w:pPr>
              <w:jc w:val="center"/>
            </w:pPr>
            <w:r>
              <w:t>.004</w:t>
            </w:r>
          </w:p>
        </w:tc>
        <w:tc>
          <w:tcPr>
            <w:tcW w:w="1440" w:type="dxa"/>
            <w:tcBorders>
              <w:top w:val="single" w:sz="4" w:space="0" w:color="auto"/>
            </w:tcBorders>
            <w:vAlign w:val="center"/>
          </w:tcPr>
          <w:p w14:paraId="2D4C7971" w14:textId="49F06226" w:rsidR="00184966" w:rsidRDefault="005B037A" w:rsidP="00B12060">
            <w:pPr>
              <w:jc w:val="center"/>
            </w:pPr>
            <w:r>
              <w:t>-1385</w:t>
            </w:r>
          </w:p>
        </w:tc>
        <w:tc>
          <w:tcPr>
            <w:tcW w:w="1440" w:type="dxa"/>
            <w:tcBorders>
              <w:top w:val="single" w:sz="4" w:space="0" w:color="auto"/>
            </w:tcBorders>
            <w:vAlign w:val="center"/>
          </w:tcPr>
          <w:p w14:paraId="69DB9DF8" w14:textId="3D0ECA24" w:rsidR="00184966" w:rsidRDefault="005B037A" w:rsidP="00B12060">
            <w:pPr>
              <w:jc w:val="center"/>
            </w:pPr>
            <w:r>
              <w:t>&lt;.001</w:t>
            </w:r>
          </w:p>
        </w:tc>
      </w:tr>
      <w:tr w:rsidR="00184966" w14:paraId="667A5BDD" w14:textId="77777777" w:rsidTr="00F47B4E">
        <w:trPr>
          <w:trHeight w:val="392"/>
        </w:trPr>
        <w:tc>
          <w:tcPr>
            <w:tcW w:w="1705" w:type="dxa"/>
            <w:vAlign w:val="center"/>
          </w:tcPr>
          <w:p w14:paraId="4E7DC377" w14:textId="79667632" w:rsidR="00184966" w:rsidRDefault="00184966" w:rsidP="00F47B4E">
            <w:r>
              <w:t xml:space="preserve">   </w:t>
            </w:r>
            <w:r w:rsidR="00384CA4">
              <w:t>B</w:t>
            </w:r>
          </w:p>
        </w:tc>
        <w:tc>
          <w:tcPr>
            <w:tcW w:w="1440" w:type="dxa"/>
            <w:vAlign w:val="center"/>
          </w:tcPr>
          <w:p w14:paraId="49C09AAD" w14:textId="34DE76E8" w:rsidR="00184966" w:rsidRDefault="00B12060" w:rsidP="00B12060">
            <w:pPr>
              <w:tabs>
                <w:tab w:val="decimal" w:pos="275"/>
              </w:tabs>
              <w:jc w:val="center"/>
            </w:pPr>
            <w:r>
              <w:t>2.78</w:t>
            </w:r>
          </w:p>
        </w:tc>
        <w:tc>
          <w:tcPr>
            <w:tcW w:w="1440" w:type="dxa"/>
            <w:vAlign w:val="center"/>
          </w:tcPr>
          <w:p w14:paraId="7CFAAEA5" w14:textId="6C4CF8D6" w:rsidR="00184966" w:rsidRDefault="00E95C77" w:rsidP="00B12060">
            <w:pPr>
              <w:jc w:val="center"/>
            </w:pPr>
            <w:r>
              <w:t>.001</w:t>
            </w:r>
          </w:p>
        </w:tc>
        <w:tc>
          <w:tcPr>
            <w:tcW w:w="1440" w:type="dxa"/>
            <w:vAlign w:val="center"/>
          </w:tcPr>
          <w:p w14:paraId="380ADAF1" w14:textId="4DABF417" w:rsidR="00184966" w:rsidRDefault="00141E91" w:rsidP="00B12060">
            <w:pPr>
              <w:tabs>
                <w:tab w:val="decimal" w:pos="522"/>
              </w:tabs>
              <w:jc w:val="center"/>
            </w:pPr>
            <w:r>
              <w:t>2674</w:t>
            </w:r>
          </w:p>
        </w:tc>
        <w:tc>
          <w:tcPr>
            <w:tcW w:w="1440" w:type="dxa"/>
            <w:vAlign w:val="center"/>
          </w:tcPr>
          <w:p w14:paraId="137E11B7" w14:textId="28B4EA4B" w:rsidR="00184966" w:rsidRDefault="005B037A" w:rsidP="00B12060">
            <w:pPr>
              <w:jc w:val="center"/>
            </w:pPr>
            <w:r>
              <w:t>&lt;.001</w:t>
            </w:r>
          </w:p>
        </w:tc>
      </w:tr>
      <w:tr w:rsidR="00184966" w14:paraId="74287334" w14:textId="77777777" w:rsidTr="00F47B4E">
        <w:trPr>
          <w:trHeight w:val="392"/>
        </w:trPr>
        <w:tc>
          <w:tcPr>
            <w:tcW w:w="1705" w:type="dxa"/>
            <w:tcBorders>
              <w:bottom w:val="single" w:sz="4" w:space="0" w:color="auto"/>
            </w:tcBorders>
            <w:vAlign w:val="center"/>
          </w:tcPr>
          <w:p w14:paraId="7F232AF0" w14:textId="7B16A7CF" w:rsidR="00184966" w:rsidRDefault="00184966" w:rsidP="00F47B4E">
            <w:r>
              <w:t xml:space="preserve">   </w:t>
            </w:r>
            <w:r w:rsidR="00384CA4">
              <w:t>A</w:t>
            </w:r>
          </w:p>
        </w:tc>
        <w:tc>
          <w:tcPr>
            <w:tcW w:w="1440" w:type="dxa"/>
            <w:tcBorders>
              <w:bottom w:val="single" w:sz="4" w:space="0" w:color="auto"/>
            </w:tcBorders>
            <w:vAlign w:val="center"/>
          </w:tcPr>
          <w:p w14:paraId="03332A7C" w14:textId="4F4C05A9" w:rsidR="00184966" w:rsidRDefault="00065F63" w:rsidP="00B12060">
            <w:pPr>
              <w:tabs>
                <w:tab w:val="decimal" w:pos="275"/>
              </w:tabs>
              <w:jc w:val="center"/>
            </w:pPr>
            <w:r>
              <w:t>-.13</w:t>
            </w:r>
          </w:p>
        </w:tc>
        <w:tc>
          <w:tcPr>
            <w:tcW w:w="1440" w:type="dxa"/>
            <w:tcBorders>
              <w:bottom w:val="single" w:sz="4" w:space="0" w:color="auto"/>
            </w:tcBorders>
            <w:vAlign w:val="center"/>
          </w:tcPr>
          <w:p w14:paraId="5CF17CBC" w14:textId="4ED4A50C" w:rsidR="00184966" w:rsidRDefault="001B1D12" w:rsidP="00B12060">
            <w:pPr>
              <w:jc w:val="center"/>
            </w:pPr>
            <w:r>
              <w:t>.000</w:t>
            </w:r>
          </w:p>
        </w:tc>
        <w:tc>
          <w:tcPr>
            <w:tcW w:w="1440" w:type="dxa"/>
            <w:tcBorders>
              <w:bottom w:val="single" w:sz="4" w:space="0" w:color="auto"/>
            </w:tcBorders>
            <w:vAlign w:val="center"/>
          </w:tcPr>
          <w:p w14:paraId="374B2027" w14:textId="08B3BC44" w:rsidR="00184966" w:rsidRDefault="004950BC" w:rsidP="00B12060">
            <w:pPr>
              <w:jc w:val="center"/>
            </w:pPr>
            <w:r>
              <w:t>-2219</w:t>
            </w:r>
          </w:p>
        </w:tc>
        <w:tc>
          <w:tcPr>
            <w:tcW w:w="1440" w:type="dxa"/>
            <w:tcBorders>
              <w:bottom w:val="single" w:sz="4" w:space="0" w:color="auto"/>
            </w:tcBorders>
            <w:vAlign w:val="center"/>
          </w:tcPr>
          <w:p w14:paraId="581D3934" w14:textId="3F420873" w:rsidR="00184966" w:rsidRDefault="005B037A" w:rsidP="00B12060">
            <w:pPr>
              <w:jc w:val="center"/>
            </w:pPr>
            <w:r>
              <w:t>&lt;.001</w:t>
            </w:r>
          </w:p>
        </w:tc>
      </w:tr>
    </w:tbl>
    <w:p w14:paraId="44E82B4B" w14:textId="1E109376" w:rsidR="00B17687" w:rsidRDefault="00F47B4E" w:rsidP="008E2ACA">
      <w:pPr>
        <w:ind w:right="1800"/>
      </w:pPr>
      <w:r>
        <w:rPr>
          <w:i/>
          <w:iCs/>
        </w:rPr>
        <w:t>Note</w:t>
      </w:r>
      <w:r>
        <w:t xml:space="preserve">. </w:t>
      </w:r>
      <w:r w:rsidR="008E2ACA">
        <w:t xml:space="preserve">Coefficient values for the non-linear quadratic analysis of the Anscombe data. </w:t>
      </w:r>
      <w:r w:rsidR="00AA6F65">
        <w:t xml:space="preserve">The coefficients were rearranged to display in the same format as the quadratic </w:t>
      </w:r>
      <w:r w:rsidR="0076089A">
        <w:t>polynomial regression in Table 1</w:t>
      </w:r>
      <w:r w:rsidR="00D661CC">
        <w:t xml:space="preserve"> and </w:t>
      </w:r>
      <w:r w:rsidR="00D025E0">
        <w:t xml:space="preserve">show off how they are </w:t>
      </w:r>
      <w:r w:rsidR="002678FD">
        <w:t>the same</w:t>
      </w:r>
      <w:r w:rsidR="00D025E0">
        <w:t xml:space="preserve">. </w:t>
      </w:r>
    </w:p>
    <w:p w14:paraId="21C282F1" w14:textId="6AC16F64" w:rsidR="00FA50E0" w:rsidRDefault="00C758AE" w:rsidP="008E2ACA">
      <w:pPr>
        <w:ind w:right="1800"/>
        <w:rPr>
          <w:b/>
          <w:bCs/>
        </w:rPr>
      </w:pPr>
      <w:r>
        <w:rPr>
          <w:b/>
          <w:bCs/>
        </w:rPr>
        <w:t>Figure 2</w:t>
      </w:r>
    </w:p>
    <w:p w14:paraId="0CCEEE5C" w14:textId="479BFC47" w:rsidR="00C758AE" w:rsidRDefault="00C758AE" w:rsidP="008E2ACA">
      <w:pPr>
        <w:ind w:right="1800"/>
      </w:pPr>
      <w:r>
        <w:rPr>
          <w:noProof/>
        </w:rPr>
        <w:drawing>
          <wp:inline distT="0" distB="0" distL="0" distR="0" wp14:anchorId="462A1D1D" wp14:editId="5AAF66B8">
            <wp:extent cx="3017519" cy="2011680"/>
            <wp:effectExtent l="0" t="0" r="0" b="7620"/>
            <wp:docPr id="103496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6268" name="Picture 1034962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7519" cy="2011680"/>
                    </a:xfrm>
                    <a:prstGeom prst="rect">
                      <a:avLst/>
                    </a:prstGeom>
                  </pic:spPr>
                </pic:pic>
              </a:graphicData>
            </a:graphic>
          </wp:inline>
        </w:drawing>
      </w:r>
    </w:p>
    <w:p w14:paraId="5CE5941C" w14:textId="6A58DF5C" w:rsidR="00C758AE" w:rsidRPr="00C758AE" w:rsidRDefault="00C758AE" w:rsidP="008E2ACA">
      <w:pPr>
        <w:ind w:right="1800"/>
      </w:pPr>
      <w:r>
        <w:rPr>
          <w:i/>
          <w:iCs/>
        </w:rPr>
        <w:t>Figure 2</w:t>
      </w:r>
      <w:r>
        <w:t xml:space="preserve"> – Fitted curve from the nonlinear quadratic regression </w:t>
      </w:r>
      <w:r w:rsidR="00685957">
        <w:t xml:space="preserve">over the </w:t>
      </w:r>
      <w:r w:rsidR="008B5E49">
        <w:t xml:space="preserve">raw data points. </w:t>
      </w:r>
      <w:r w:rsidR="00384184">
        <w:t xml:space="preserve">Looks the same as the curve in panel B of Figure 1. </w:t>
      </w:r>
    </w:p>
    <w:p w14:paraId="4298D732" w14:textId="712F7828" w:rsidR="00C461CD" w:rsidRDefault="00FC48E4" w:rsidP="009C1156">
      <w:r>
        <w:rPr>
          <w:i/>
          <w:iCs/>
        </w:rPr>
        <w:lastRenderedPageBreak/>
        <w:t>Part Three</w:t>
      </w:r>
    </w:p>
    <w:p w14:paraId="3247B726" w14:textId="07E4EDA9" w:rsidR="00FC48E4" w:rsidRDefault="00FC48E4" w:rsidP="009C1156">
      <w:r>
        <w:tab/>
      </w:r>
      <w:r w:rsidR="00AA4756">
        <w:t xml:space="preserve">After getting some nonlinear analysis under my belt, I moved on to fitting </w:t>
      </w:r>
      <w:r w:rsidR="00D803E8">
        <w:t xml:space="preserve">nonlinear models to actual data. The data I used was a repeated measures dataset that </w:t>
      </w:r>
      <w:r w:rsidR="00E6586E">
        <w:t xml:space="preserve">contained </w:t>
      </w:r>
      <w:r w:rsidR="0050169B">
        <w:t xml:space="preserve">six scientists and </w:t>
      </w:r>
      <w:r w:rsidR="001C1A5D">
        <w:t>up to 40 of their most cited papers</w:t>
      </w:r>
      <w:r w:rsidR="00F23CC2">
        <w:t xml:space="preserve"> and how many times each</w:t>
      </w:r>
      <w:r w:rsidR="00DB6641">
        <w:t xml:space="preserve"> of those papers</w:t>
      </w:r>
      <w:r w:rsidR="00F23CC2">
        <w:t xml:space="preserve"> were cited</w:t>
      </w:r>
      <w:r w:rsidR="003642F0">
        <w:t xml:space="preserve"> per Google Scholar</w:t>
      </w:r>
      <w:r w:rsidR="00F23CC2">
        <w:t xml:space="preserve">. </w:t>
      </w:r>
      <w:r w:rsidR="00CE4D76">
        <w:t xml:space="preserve">Figure 3 shows </w:t>
      </w:r>
      <w:r w:rsidR="0017779F">
        <w:t xml:space="preserve">an initial </w:t>
      </w:r>
      <w:r w:rsidR="0045295B">
        <w:t xml:space="preserve">dive into how </w:t>
      </w:r>
      <w:r w:rsidR="00CD0E0A">
        <w:t xml:space="preserve">citations </w:t>
      </w:r>
      <w:r w:rsidR="00311E70">
        <w:t xml:space="preserve">change along increasing index, or </w:t>
      </w:r>
      <w:r w:rsidR="00B77FA5">
        <w:t xml:space="preserve">the next highest cited paper for that scientist. </w:t>
      </w:r>
      <w:r w:rsidR="00A125C8">
        <w:t xml:space="preserve">Overall, this relationship does not appear to be linear </w:t>
      </w:r>
      <w:r w:rsidR="000F2888">
        <w:t>for most of the scientists</w:t>
      </w:r>
      <w:r w:rsidR="005F6780">
        <w:t xml:space="preserve"> with many top cited papers receiving a lion’s share of the citations for that author </w:t>
      </w:r>
      <w:r w:rsidR="00FE3ACC">
        <w:t xml:space="preserve">and a steep drop off to the following most cited papers. </w:t>
      </w:r>
    </w:p>
    <w:p w14:paraId="5317C1A2" w14:textId="7026A3EC" w:rsidR="006A546E" w:rsidRDefault="006A546E" w:rsidP="009C1156">
      <w:pPr>
        <w:rPr>
          <w:b/>
          <w:bCs/>
        </w:rPr>
      </w:pPr>
      <w:r>
        <w:rPr>
          <w:b/>
          <w:bCs/>
        </w:rPr>
        <w:t>Figure 3</w:t>
      </w:r>
    </w:p>
    <w:p w14:paraId="5B1DEE48" w14:textId="2B2B320F" w:rsidR="006A546E" w:rsidRDefault="006A546E" w:rsidP="009C1156">
      <w:r>
        <w:rPr>
          <w:noProof/>
        </w:rPr>
        <w:drawing>
          <wp:inline distT="0" distB="0" distL="0" distR="0" wp14:anchorId="332C3594" wp14:editId="2DFF6530">
            <wp:extent cx="4699591" cy="3133061"/>
            <wp:effectExtent l="0" t="0" r="6350" b="0"/>
            <wp:docPr id="2011915440" name="Picture 3" descr="A line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15440" name="Picture 3" descr="A line graph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9835" cy="3139890"/>
                    </a:xfrm>
                    <a:prstGeom prst="rect">
                      <a:avLst/>
                    </a:prstGeom>
                  </pic:spPr>
                </pic:pic>
              </a:graphicData>
            </a:graphic>
          </wp:inline>
        </w:drawing>
      </w:r>
    </w:p>
    <w:p w14:paraId="5518279D" w14:textId="1B989740" w:rsidR="00136775" w:rsidRDefault="006A3896" w:rsidP="003642F0">
      <w:pPr>
        <w:ind w:right="1800"/>
      </w:pPr>
      <w:r>
        <w:rPr>
          <w:i/>
          <w:iCs/>
        </w:rPr>
        <w:t>Figure 3</w:t>
      </w:r>
      <w:r>
        <w:t xml:space="preserve"> – </w:t>
      </w:r>
      <w:r w:rsidR="009E2B39">
        <w:t xml:space="preserve">Line graph depicting </w:t>
      </w:r>
      <w:r w:rsidR="00315BC3">
        <w:t xml:space="preserve">6 different scientists </w:t>
      </w:r>
      <w:r w:rsidR="00BF7D9E">
        <w:t>most cited papers</w:t>
      </w:r>
      <w:r w:rsidR="009341C6">
        <w:t xml:space="preserve">. </w:t>
      </w:r>
      <w:r w:rsidR="00B043F1">
        <w:t xml:space="preserve">The lower the index, the higher that article </w:t>
      </w:r>
      <w:r w:rsidR="006C50EF">
        <w:t xml:space="preserve">was ranked </w:t>
      </w:r>
      <w:r w:rsidR="003642F0">
        <w:t xml:space="preserve">in terms of number of citations. </w:t>
      </w:r>
      <w:r w:rsidR="004A14E9">
        <w:t xml:space="preserve">Each colored line represents an individual scientist. Some </w:t>
      </w:r>
      <w:r w:rsidR="00D8697D">
        <w:t>scientists had more articles published than others</w:t>
      </w:r>
      <w:r w:rsidR="00A125C8">
        <w:t xml:space="preserve"> indicated by some lines stopping before 40. </w:t>
      </w:r>
    </w:p>
    <w:p w14:paraId="1C4333FB" w14:textId="77777777" w:rsidR="00B146FB" w:rsidRDefault="00D468E6" w:rsidP="009C1156">
      <w:r>
        <w:tab/>
      </w:r>
      <w:r w:rsidR="007B0645">
        <w:t>Like the previous analysis with the Anscombe data, I started with a spline fit for each scientist</w:t>
      </w:r>
      <w:r w:rsidR="001B33A1">
        <w:t xml:space="preserve">. </w:t>
      </w:r>
      <w:r w:rsidR="00125CA3">
        <w:t xml:space="preserve">The results of the spline fit are summarized </w:t>
      </w:r>
      <w:r w:rsidR="005079BC">
        <w:t xml:space="preserve">and visualized in Figure </w:t>
      </w:r>
      <w:r w:rsidR="001C104F">
        <w:t>4</w:t>
      </w:r>
      <w:r w:rsidR="00125CA3">
        <w:t>.</w:t>
      </w:r>
    </w:p>
    <w:p w14:paraId="5104858E" w14:textId="77777777" w:rsidR="00B146FB" w:rsidRDefault="00B146FB">
      <w:r>
        <w:br w:type="page"/>
      </w:r>
    </w:p>
    <w:p w14:paraId="139157D2" w14:textId="77777777" w:rsidR="00B146FB" w:rsidRDefault="00B146FB" w:rsidP="009C1156">
      <w:pPr>
        <w:rPr>
          <w:b/>
          <w:bCs/>
        </w:rPr>
      </w:pPr>
      <w:r>
        <w:rPr>
          <w:b/>
          <w:bCs/>
        </w:rPr>
        <w:lastRenderedPageBreak/>
        <w:t>Figure 4</w:t>
      </w:r>
    </w:p>
    <w:p w14:paraId="266B563F" w14:textId="798B86C4" w:rsidR="00C461CD" w:rsidRDefault="00647085" w:rsidP="009C1156">
      <w:r>
        <w:rPr>
          <w:noProof/>
        </w:rPr>
        <w:drawing>
          <wp:inline distT="0" distB="0" distL="0" distR="0" wp14:anchorId="78BDF3ED" wp14:editId="51B38B6E">
            <wp:extent cx="5943600" cy="4457700"/>
            <wp:effectExtent l="0" t="0" r="0" b="0"/>
            <wp:docPr id="1714224648" name="Picture 4" descr="A graph of 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24648" name="Picture 4" descr="A graph of a graph of a curv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125CA3">
        <w:t xml:space="preserve"> </w:t>
      </w:r>
    </w:p>
    <w:p w14:paraId="3B4CFF79" w14:textId="5C43241B" w:rsidR="002162AA" w:rsidRDefault="00F83A02" w:rsidP="009C1156">
      <w:r>
        <w:rPr>
          <w:i/>
          <w:iCs/>
        </w:rPr>
        <w:t>Figure 4</w:t>
      </w:r>
      <w:r>
        <w:t xml:space="preserve"> </w:t>
      </w:r>
      <w:r w:rsidR="00394D9C">
        <w:t>–</w:t>
      </w:r>
      <w:r>
        <w:t xml:space="preserve"> </w:t>
      </w:r>
      <w:r w:rsidR="00394D9C">
        <w:t xml:space="preserve">Each </w:t>
      </w:r>
      <w:proofErr w:type="gramStart"/>
      <w:r w:rsidR="00394D9C">
        <w:t>scientists</w:t>
      </w:r>
      <w:r w:rsidR="003F0553">
        <w:t>’</w:t>
      </w:r>
      <w:proofErr w:type="gramEnd"/>
      <w:r w:rsidR="00394D9C">
        <w:t xml:space="preserve"> </w:t>
      </w:r>
      <w:r w:rsidR="0072466B">
        <w:t xml:space="preserve">top </w:t>
      </w:r>
      <w:r w:rsidR="00385D54">
        <w:t xml:space="preserve">cited papers </w:t>
      </w:r>
      <w:r w:rsidR="001B3BA6">
        <w:t xml:space="preserve">plotted as connected points </w:t>
      </w:r>
      <w:r w:rsidR="006A5A70">
        <w:t xml:space="preserve">with the fitted individual spline </w:t>
      </w:r>
      <w:r w:rsidR="00CE3AB4">
        <w:t xml:space="preserve">models </w:t>
      </w:r>
      <w:r w:rsidR="00110528">
        <w:t xml:space="preserve">on top in dark red. </w:t>
      </w:r>
    </w:p>
    <w:p w14:paraId="4CE18D4D" w14:textId="669A04A8" w:rsidR="005935FD" w:rsidRDefault="004C1B2E" w:rsidP="009C1156">
      <w:r>
        <w:tab/>
      </w:r>
      <w:r w:rsidR="00CF78C0">
        <w:t xml:space="preserve">Since this is repeated measures data, </w:t>
      </w:r>
      <w:r w:rsidR="00287BC8">
        <w:t xml:space="preserve">a proper analysis for the full dataset would be a </w:t>
      </w:r>
      <w:r w:rsidR="006D46DB">
        <w:t xml:space="preserve">non-linear mixed effects model. </w:t>
      </w:r>
      <w:r w:rsidR="00345DD5">
        <w:t xml:space="preserve">However, to start, I whittled down the data </w:t>
      </w:r>
      <w:r w:rsidR="00727AF7">
        <w:t xml:space="preserve">to just one scientist </w:t>
      </w:r>
      <w:r w:rsidR="00584F9D">
        <w:t xml:space="preserve">(scientist D). </w:t>
      </w:r>
      <w:r w:rsidR="005716E4">
        <w:t xml:space="preserve">I fit a nonlinear exponential </w:t>
      </w:r>
      <w:r w:rsidR="00CA06C2">
        <w:t xml:space="preserve">model </w:t>
      </w:r>
      <w:r w:rsidR="00B83CD5">
        <w:t>(</w:t>
      </w:r>
      <w:r w:rsidR="00CA06C2">
        <w:t>using the equation below</w:t>
      </w:r>
      <w:r w:rsidR="00B83CD5">
        <w:t>)</w:t>
      </w:r>
      <w:r w:rsidR="00CA06C2">
        <w:t xml:space="preserve"> </w:t>
      </w:r>
      <w:r w:rsidR="005200E6">
        <w:t>to their dat</w:t>
      </w:r>
      <w:r w:rsidR="00813E9D">
        <w:t>a. The results are summarized in Table 3</w:t>
      </w:r>
      <w:r w:rsidR="00D71CBB">
        <w:t xml:space="preserve">. </w:t>
      </w:r>
    </w:p>
    <w:p w14:paraId="3B5F4E52" w14:textId="77777777" w:rsidR="00017873" w:rsidRDefault="00D71CBB" w:rsidP="009C1156">
      <w:pPr>
        <w:rPr>
          <w:b/>
          <w:bCs/>
        </w:rPr>
      </w:pPr>
      <w:r>
        <w:rPr>
          <w:b/>
          <w:bCs/>
        </w:rPr>
        <w:t>Equation 2</w:t>
      </w:r>
    </w:p>
    <w:p w14:paraId="3DC1C8D3" w14:textId="47871275" w:rsidR="00D71CBB" w:rsidRPr="00017873" w:rsidRDefault="003F0553" w:rsidP="009C1156">
      <w:pPr>
        <w:rPr>
          <w:rFonts w:eastAsiaTheme="minorEastAsia"/>
        </w:rPr>
      </w:pPr>
      <m:oMathPara>
        <m:oMathParaPr>
          <m:jc m:val="left"/>
        </m:oMathParaPr>
        <m:oMath>
          <m:r>
            <w:rPr>
              <w:rFonts w:ascii="Cambria Math" w:hAnsi="Cambria Math"/>
            </w:rPr>
            <m:t>f(x)</m:t>
          </m:r>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b*x</m:t>
              </m:r>
            </m:sup>
          </m:sSup>
        </m:oMath>
      </m:oMathPara>
    </w:p>
    <w:p w14:paraId="47116BAC" w14:textId="0EAF64F6" w:rsidR="00F478FE" w:rsidRDefault="00CB1A63" w:rsidP="007B0645">
      <w:pPr>
        <w:rPr>
          <w:rFonts w:eastAsiaTheme="minorEastAsia"/>
        </w:rPr>
      </w:pPr>
      <w:r>
        <w:rPr>
          <w:rFonts w:eastAsiaTheme="minorEastAsia"/>
          <w:i/>
          <w:iCs/>
        </w:rPr>
        <w:t>Equation 2</w:t>
      </w:r>
      <w:r>
        <w:rPr>
          <w:rFonts w:eastAsiaTheme="minorEastAsia"/>
        </w:rPr>
        <w:t xml:space="preserve"> – </w:t>
      </w:r>
      <w:r w:rsidR="005364B2">
        <w:rPr>
          <w:rFonts w:eastAsiaTheme="minorEastAsia"/>
        </w:rPr>
        <w:t xml:space="preserve">Exponential equation </w:t>
      </w:r>
      <w:r w:rsidR="00D3505A">
        <w:rPr>
          <w:rFonts w:eastAsiaTheme="minorEastAsia"/>
        </w:rPr>
        <w:t xml:space="preserve">used for the </w:t>
      </w:r>
      <w:r w:rsidR="006C5E90">
        <w:rPr>
          <w:rFonts w:eastAsiaTheme="minorEastAsia"/>
        </w:rPr>
        <w:t xml:space="preserve">nonlinear model fits to the </w:t>
      </w:r>
      <w:r w:rsidR="00F44880">
        <w:rPr>
          <w:rFonts w:eastAsiaTheme="minorEastAsia"/>
        </w:rPr>
        <w:t>scientist’s</w:t>
      </w:r>
      <w:r w:rsidR="006D17BD">
        <w:rPr>
          <w:rFonts w:eastAsiaTheme="minorEastAsia"/>
        </w:rPr>
        <w:t xml:space="preserve"> </w:t>
      </w:r>
      <w:r w:rsidR="00066216">
        <w:rPr>
          <w:rFonts w:eastAsiaTheme="minorEastAsia"/>
        </w:rPr>
        <w:t xml:space="preserve">citation count </w:t>
      </w:r>
      <w:r w:rsidR="00274B47">
        <w:rPr>
          <w:rFonts w:eastAsiaTheme="minorEastAsia"/>
        </w:rPr>
        <w:t xml:space="preserve">data. </w:t>
      </w:r>
      <w:r w:rsidR="00B36BCF">
        <w:rPr>
          <w:rFonts w:eastAsiaTheme="minorEastAsia"/>
        </w:rPr>
        <w:t xml:space="preserve">The A </w:t>
      </w:r>
      <w:r w:rsidR="00260C7B">
        <w:rPr>
          <w:rFonts w:eastAsiaTheme="minorEastAsia"/>
        </w:rPr>
        <w:t>coefficient</w:t>
      </w:r>
      <w:r w:rsidR="00B36BCF">
        <w:rPr>
          <w:rFonts w:eastAsiaTheme="minorEastAsia"/>
        </w:rPr>
        <w:t xml:space="preserve"> represents </w:t>
      </w:r>
      <w:r w:rsidR="00007DF3">
        <w:rPr>
          <w:rFonts w:eastAsiaTheme="minorEastAsia"/>
        </w:rPr>
        <w:t>where the curve intercepts the y-axis</w:t>
      </w:r>
      <w:r w:rsidR="00260C7B">
        <w:rPr>
          <w:rFonts w:eastAsiaTheme="minorEastAsia"/>
        </w:rPr>
        <w:t xml:space="preserve">, and the B coefficient </w:t>
      </w:r>
      <w:r w:rsidR="009F497A">
        <w:rPr>
          <w:rFonts w:eastAsiaTheme="minorEastAsia"/>
        </w:rPr>
        <w:t xml:space="preserve">can </w:t>
      </w:r>
      <w:r w:rsidR="0046545B">
        <w:rPr>
          <w:rFonts w:eastAsiaTheme="minorEastAsia"/>
        </w:rPr>
        <w:t xml:space="preserve">change the steepness/shallowness of the curve. </w:t>
      </w:r>
    </w:p>
    <w:p w14:paraId="79C0E849" w14:textId="77777777" w:rsidR="00F478FE" w:rsidRDefault="00F478FE">
      <w:pPr>
        <w:rPr>
          <w:rFonts w:eastAsiaTheme="minorEastAsia"/>
        </w:rPr>
      </w:pPr>
      <w:r>
        <w:rPr>
          <w:rFonts w:eastAsiaTheme="minorEastAsia"/>
        </w:rPr>
        <w:br w:type="page"/>
      </w:r>
    </w:p>
    <w:p w14:paraId="0D226E42" w14:textId="06C755BF" w:rsidR="00A0231E" w:rsidRPr="00A0231E" w:rsidRDefault="00A0231E">
      <w:pPr>
        <w:rPr>
          <w:rFonts w:eastAsiaTheme="minorEastAsia"/>
          <w:b/>
          <w:bCs/>
        </w:rPr>
      </w:pPr>
      <w:r>
        <w:rPr>
          <w:rFonts w:eastAsiaTheme="minorEastAsia"/>
          <w:b/>
          <w:bCs/>
        </w:rPr>
        <w:lastRenderedPageBreak/>
        <w:t xml:space="preserve">Table </w:t>
      </w:r>
      <w:r w:rsidR="006932B8">
        <w:rPr>
          <w:rFonts w:eastAsiaTheme="minorEastAsia"/>
          <w:b/>
          <w:bCs/>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421"/>
        <w:gridCol w:w="1421"/>
        <w:gridCol w:w="1421"/>
        <w:gridCol w:w="1422"/>
      </w:tblGrid>
      <w:tr w:rsidR="00F478FE" w14:paraId="144E9E46" w14:textId="77777777" w:rsidTr="00A0231E">
        <w:trPr>
          <w:trHeight w:val="530"/>
        </w:trPr>
        <w:tc>
          <w:tcPr>
            <w:tcW w:w="1870" w:type="dxa"/>
            <w:tcBorders>
              <w:top w:val="single" w:sz="4" w:space="0" w:color="auto"/>
              <w:bottom w:val="single" w:sz="4" w:space="0" w:color="auto"/>
            </w:tcBorders>
            <w:vAlign w:val="center"/>
          </w:tcPr>
          <w:p w14:paraId="63C2857C" w14:textId="4A2B747E" w:rsidR="00F478FE" w:rsidRDefault="00F478FE" w:rsidP="003A7BFA">
            <w:pPr>
              <w:rPr>
                <w:rFonts w:eastAsiaTheme="minorEastAsia"/>
              </w:rPr>
            </w:pPr>
            <w:r>
              <w:rPr>
                <w:rFonts w:eastAsiaTheme="minorEastAsia"/>
              </w:rPr>
              <w:t>Term</w:t>
            </w:r>
          </w:p>
        </w:tc>
        <w:tc>
          <w:tcPr>
            <w:tcW w:w="1421" w:type="dxa"/>
            <w:tcBorders>
              <w:top w:val="single" w:sz="4" w:space="0" w:color="auto"/>
              <w:bottom w:val="single" w:sz="4" w:space="0" w:color="auto"/>
            </w:tcBorders>
            <w:vAlign w:val="center"/>
          </w:tcPr>
          <w:p w14:paraId="3887D29E" w14:textId="3B875C37" w:rsidR="00F478FE" w:rsidRDefault="00F478FE" w:rsidP="003A7BFA">
            <w:pPr>
              <w:jc w:val="center"/>
              <w:rPr>
                <w:rFonts w:eastAsiaTheme="minorEastAsia"/>
              </w:rPr>
            </w:pPr>
            <w:r>
              <w:rPr>
                <w:rFonts w:eastAsiaTheme="minorEastAsia"/>
              </w:rPr>
              <w:t>Estimate</w:t>
            </w:r>
          </w:p>
        </w:tc>
        <w:tc>
          <w:tcPr>
            <w:tcW w:w="1421" w:type="dxa"/>
            <w:tcBorders>
              <w:top w:val="single" w:sz="4" w:space="0" w:color="auto"/>
              <w:bottom w:val="single" w:sz="4" w:space="0" w:color="auto"/>
            </w:tcBorders>
            <w:vAlign w:val="center"/>
          </w:tcPr>
          <w:p w14:paraId="4DA7D8CE" w14:textId="3CEB075E" w:rsidR="00F478FE" w:rsidRDefault="007074F4" w:rsidP="003A7BFA">
            <w:pPr>
              <w:jc w:val="center"/>
              <w:rPr>
                <w:rFonts w:eastAsiaTheme="minorEastAsia"/>
              </w:rPr>
            </w:pPr>
            <w:r>
              <w:rPr>
                <w:rFonts w:eastAsiaTheme="minorEastAsia"/>
              </w:rPr>
              <w:t>SE</w:t>
            </w:r>
          </w:p>
        </w:tc>
        <w:tc>
          <w:tcPr>
            <w:tcW w:w="1421" w:type="dxa"/>
            <w:tcBorders>
              <w:top w:val="single" w:sz="4" w:space="0" w:color="auto"/>
              <w:bottom w:val="single" w:sz="4" w:space="0" w:color="auto"/>
            </w:tcBorders>
            <w:vAlign w:val="center"/>
          </w:tcPr>
          <w:p w14:paraId="3B3535C5" w14:textId="3814F679" w:rsidR="00F478FE" w:rsidRDefault="007F26F8" w:rsidP="003A7BFA">
            <w:pPr>
              <w:jc w:val="center"/>
              <w:rPr>
                <w:rFonts w:eastAsiaTheme="minorEastAsia"/>
              </w:rPr>
            </w:pPr>
            <w:r>
              <w:rPr>
                <w:rFonts w:eastAsiaTheme="minorEastAsia"/>
              </w:rPr>
              <w:t>t</w:t>
            </w:r>
          </w:p>
        </w:tc>
        <w:tc>
          <w:tcPr>
            <w:tcW w:w="1422" w:type="dxa"/>
            <w:tcBorders>
              <w:top w:val="single" w:sz="4" w:space="0" w:color="auto"/>
              <w:bottom w:val="single" w:sz="4" w:space="0" w:color="auto"/>
            </w:tcBorders>
            <w:vAlign w:val="center"/>
          </w:tcPr>
          <w:p w14:paraId="035CA5BB" w14:textId="17404A5D" w:rsidR="00F478FE" w:rsidRDefault="007F26F8" w:rsidP="003A7BFA">
            <w:pPr>
              <w:jc w:val="center"/>
              <w:rPr>
                <w:rFonts w:eastAsiaTheme="minorEastAsia"/>
              </w:rPr>
            </w:pPr>
            <w:r>
              <w:rPr>
                <w:rFonts w:eastAsiaTheme="minorEastAsia"/>
              </w:rPr>
              <w:t>p</w:t>
            </w:r>
          </w:p>
        </w:tc>
      </w:tr>
      <w:tr w:rsidR="00F478FE" w14:paraId="63654359" w14:textId="77777777" w:rsidTr="00A0231E">
        <w:trPr>
          <w:trHeight w:val="442"/>
        </w:trPr>
        <w:tc>
          <w:tcPr>
            <w:tcW w:w="1870" w:type="dxa"/>
            <w:tcBorders>
              <w:top w:val="single" w:sz="4" w:space="0" w:color="auto"/>
            </w:tcBorders>
            <w:vAlign w:val="center"/>
          </w:tcPr>
          <w:p w14:paraId="271AA4C5" w14:textId="7FA751D8" w:rsidR="00F478FE" w:rsidRDefault="00E14756" w:rsidP="003A7BFA">
            <w:pPr>
              <w:rPr>
                <w:rFonts w:eastAsiaTheme="minorEastAsia"/>
              </w:rPr>
            </w:pPr>
            <w:r>
              <w:rPr>
                <w:rFonts w:eastAsiaTheme="minorEastAsia"/>
              </w:rPr>
              <w:t xml:space="preserve">A (intercept) </w:t>
            </w:r>
          </w:p>
        </w:tc>
        <w:tc>
          <w:tcPr>
            <w:tcW w:w="1421" w:type="dxa"/>
            <w:tcBorders>
              <w:top w:val="single" w:sz="4" w:space="0" w:color="auto"/>
            </w:tcBorders>
            <w:vAlign w:val="center"/>
          </w:tcPr>
          <w:p w14:paraId="442FDC07" w14:textId="2775FB35" w:rsidR="00F478FE" w:rsidRDefault="00D56A7B" w:rsidP="00A0231E">
            <w:pPr>
              <w:tabs>
                <w:tab w:val="decimal" w:pos="365"/>
              </w:tabs>
              <w:jc w:val="center"/>
              <w:rPr>
                <w:rFonts w:eastAsiaTheme="minorEastAsia"/>
              </w:rPr>
            </w:pPr>
            <w:r>
              <w:rPr>
                <w:rFonts w:eastAsiaTheme="minorEastAsia"/>
              </w:rPr>
              <w:t>794</w:t>
            </w:r>
            <w:r w:rsidR="00BD5765">
              <w:rPr>
                <w:rFonts w:eastAsiaTheme="minorEastAsia"/>
              </w:rPr>
              <w:t>.00</w:t>
            </w:r>
          </w:p>
        </w:tc>
        <w:tc>
          <w:tcPr>
            <w:tcW w:w="1421" w:type="dxa"/>
            <w:tcBorders>
              <w:top w:val="single" w:sz="4" w:space="0" w:color="auto"/>
            </w:tcBorders>
            <w:vAlign w:val="center"/>
          </w:tcPr>
          <w:p w14:paraId="7B18D6CD" w14:textId="6F5045E8" w:rsidR="00F478FE" w:rsidRDefault="002F2895" w:rsidP="00A0231E">
            <w:pPr>
              <w:tabs>
                <w:tab w:val="decimal" w:pos="290"/>
              </w:tabs>
              <w:jc w:val="center"/>
              <w:rPr>
                <w:rFonts w:eastAsiaTheme="minorEastAsia"/>
              </w:rPr>
            </w:pPr>
            <w:r>
              <w:rPr>
                <w:rFonts w:eastAsiaTheme="minorEastAsia"/>
              </w:rPr>
              <w:t>64.</w:t>
            </w:r>
            <w:r w:rsidR="00397D60">
              <w:rPr>
                <w:rFonts w:eastAsiaTheme="minorEastAsia"/>
              </w:rPr>
              <w:t>30</w:t>
            </w:r>
            <w:r w:rsidR="00202995">
              <w:rPr>
                <w:rFonts w:eastAsiaTheme="minorEastAsia"/>
              </w:rPr>
              <w:t>0</w:t>
            </w:r>
          </w:p>
        </w:tc>
        <w:tc>
          <w:tcPr>
            <w:tcW w:w="1421" w:type="dxa"/>
            <w:tcBorders>
              <w:top w:val="single" w:sz="4" w:space="0" w:color="auto"/>
            </w:tcBorders>
            <w:vAlign w:val="center"/>
          </w:tcPr>
          <w:p w14:paraId="02F563A6" w14:textId="7D9B4FFB" w:rsidR="00F478FE" w:rsidRDefault="003A7BFA" w:rsidP="00A0231E">
            <w:pPr>
              <w:tabs>
                <w:tab w:val="decimal" w:pos="214"/>
              </w:tabs>
              <w:jc w:val="center"/>
              <w:rPr>
                <w:rFonts w:eastAsiaTheme="minorEastAsia"/>
              </w:rPr>
            </w:pPr>
            <w:r>
              <w:rPr>
                <w:rFonts w:eastAsiaTheme="minorEastAsia"/>
              </w:rPr>
              <w:t>12.30</w:t>
            </w:r>
          </w:p>
        </w:tc>
        <w:tc>
          <w:tcPr>
            <w:tcW w:w="1422" w:type="dxa"/>
            <w:tcBorders>
              <w:top w:val="single" w:sz="4" w:space="0" w:color="auto"/>
            </w:tcBorders>
            <w:vAlign w:val="center"/>
          </w:tcPr>
          <w:p w14:paraId="1AFC7D72" w14:textId="5FC8CA90" w:rsidR="00F478FE" w:rsidRDefault="003A7BFA" w:rsidP="003A7BFA">
            <w:pPr>
              <w:jc w:val="center"/>
              <w:rPr>
                <w:rFonts w:eastAsiaTheme="minorEastAsia"/>
              </w:rPr>
            </w:pPr>
            <w:r>
              <w:rPr>
                <w:rFonts w:eastAsiaTheme="minorEastAsia"/>
              </w:rPr>
              <w:t>&lt;.001</w:t>
            </w:r>
          </w:p>
        </w:tc>
      </w:tr>
      <w:tr w:rsidR="00F478FE" w14:paraId="0D3747C8" w14:textId="77777777" w:rsidTr="00A0231E">
        <w:trPr>
          <w:trHeight w:val="442"/>
        </w:trPr>
        <w:tc>
          <w:tcPr>
            <w:tcW w:w="1870" w:type="dxa"/>
            <w:tcBorders>
              <w:bottom w:val="single" w:sz="4" w:space="0" w:color="auto"/>
            </w:tcBorders>
            <w:vAlign w:val="center"/>
          </w:tcPr>
          <w:p w14:paraId="3ED5A25F" w14:textId="591D509D" w:rsidR="00F478FE" w:rsidRDefault="00E14756" w:rsidP="003A7BFA">
            <w:pPr>
              <w:rPr>
                <w:rFonts w:eastAsiaTheme="minorEastAsia"/>
              </w:rPr>
            </w:pPr>
            <w:r>
              <w:rPr>
                <w:rFonts w:eastAsiaTheme="minorEastAsia"/>
              </w:rPr>
              <w:t xml:space="preserve">   B</w:t>
            </w:r>
          </w:p>
        </w:tc>
        <w:tc>
          <w:tcPr>
            <w:tcW w:w="1421" w:type="dxa"/>
            <w:tcBorders>
              <w:bottom w:val="single" w:sz="4" w:space="0" w:color="auto"/>
            </w:tcBorders>
            <w:vAlign w:val="center"/>
          </w:tcPr>
          <w:p w14:paraId="24C2E5B7" w14:textId="2C2E4902" w:rsidR="00F478FE" w:rsidRDefault="00ED4C45" w:rsidP="00A0231E">
            <w:pPr>
              <w:tabs>
                <w:tab w:val="decimal" w:pos="365"/>
              </w:tabs>
              <w:jc w:val="center"/>
              <w:rPr>
                <w:rFonts w:eastAsiaTheme="minorEastAsia"/>
              </w:rPr>
            </w:pPr>
            <w:r>
              <w:rPr>
                <w:rFonts w:eastAsiaTheme="minorEastAsia"/>
              </w:rPr>
              <w:t>-.25</w:t>
            </w:r>
          </w:p>
        </w:tc>
        <w:tc>
          <w:tcPr>
            <w:tcW w:w="1421" w:type="dxa"/>
            <w:tcBorders>
              <w:bottom w:val="single" w:sz="4" w:space="0" w:color="auto"/>
            </w:tcBorders>
            <w:vAlign w:val="center"/>
          </w:tcPr>
          <w:p w14:paraId="63F350BB" w14:textId="08A779CD" w:rsidR="00F478FE" w:rsidRDefault="00202995" w:rsidP="00A0231E">
            <w:pPr>
              <w:tabs>
                <w:tab w:val="decimal" w:pos="290"/>
              </w:tabs>
              <w:jc w:val="center"/>
              <w:rPr>
                <w:rFonts w:eastAsiaTheme="minorEastAsia"/>
              </w:rPr>
            </w:pPr>
            <w:r>
              <w:rPr>
                <w:rFonts w:eastAsiaTheme="minorEastAsia"/>
              </w:rPr>
              <w:t>.025</w:t>
            </w:r>
          </w:p>
        </w:tc>
        <w:tc>
          <w:tcPr>
            <w:tcW w:w="1421" w:type="dxa"/>
            <w:tcBorders>
              <w:bottom w:val="single" w:sz="4" w:space="0" w:color="auto"/>
            </w:tcBorders>
            <w:vAlign w:val="center"/>
          </w:tcPr>
          <w:p w14:paraId="086CF911" w14:textId="6DE3879B" w:rsidR="00F478FE" w:rsidRDefault="003A7BFA" w:rsidP="00A0231E">
            <w:pPr>
              <w:tabs>
                <w:tab w:val="decimal" w:pos="214"/>
              </w:tabs>
              <w:jc w:val="center"/>
              <w:rPr>
                <w:rFonts w:eastAsiaTheme="minorEastAsia"/>
              </w:rPr>
            </w:pPr>
            <w:r>
              <w:rPr>
                <w:rFonts w:eastAsiaTheme="minorEastAsia"/>
              </w:rPr>
              <w:t>-9.92</w:t>
            </w:r>
          </w:p>
        </w:tc>
        <w:tc>
          <w:tcPr>
            <w:tcW w:w="1422" w:type="dxa"/>
            <w:tcBorders>
              <w:bottom w:val="single" w:sz="4" w:space="0" w:color="auto"/>
            </w:tcBorders>
            <w:vAlign w:val="center"/>
          </w:tcPr>
          <w:p w14:paraId="579BC090" w14:textId="43593253" w:rsidR="00F478FE" w:rsidRDefault="003A7BFA" w:rsidP="003A7BFA">
            <w:pPr>
              <w:jc w:val="center"/>
              <w:rPr>
                <w:rFonts w:eastAsiaTheme="minorEastAsia"/>
              </w:rPr>
            </w:pPr>
            <w:r>
              <w:rPr>
                <w:rFonts w:eastAsiaTheme="minorEastAsia"/>
              </w:rPr>
              <w:t>&lt;.001</w:t>
            </w:r>
          </w:p>
        </w:tc>
      </w:tr>
    </w:tbl>
    <w:p w14:paraId="466AEA68" w14:textId="06A0F2CC" w:rsidR="00F478FE" w:rsidRDefault="006932B8" w:rsidP="00030E6D">
      <w:pPr>
        <w:ind w:right="1710"/>
        <w:rPr>
          <w:rFonts w:eastAsiaTheme="minorEastAsia"/>
        </w:rPr>
      </w:pPr>
      <w:r>
        <w:rPr>
          <w:rFonts w:eastAsiaTheme="minorEastAsia"/>
          <w:i/>
          <w:iCs/>
        </w:rPr>
        <w:t>Note</w:t>
      </w:r>
      <w:r>
        <w:rPr>
          <w:rFonts w:eastAsiaTheme="minorEastAsia"/>
        </w:rPr>
        <w:t xml:space="preserve">. </w:t>
      </w:r>
      <w:r w:rsidR="00AE3441">
        <w:rPr>
          <w:rFonts w:eastAsiaTheme="minorEastAsia"/>
        </w:rPr>
        <w:t xml:space="preserve">Nonlinear exponential fit to the </w:t>
      </w:r>
      <w:r w:rsidR="008C4702">
        <w:rPr>
          <w:rFonts w:eastAsiaTheme="minorEastAsia"/>
        </w:rPr>
        <w:t xml:space="preserve">citation count of </w:t>
      </w:r>
      <w:r w:rsidR="00B93034">
        <w:rPr>
          <w:rFonts w:eastAsiaTheme="minorEastAsia"/>
        </w:rPr>
        <w:t xml:space="preserve">scientist D’s top papers. </w:t>
      </w:r>
      <w:r w:rsidR="00B36FD5">
        <w:rPr>
          <w:rFonts w:eastAsiaTheme="minorEastAsia"/>
        </w:rPr>
        <w:t xml:space="preserve">The A parameter is </w:t>
      </w:r>
      <w:r w:rsidR="00AC3401">
        <w:rPr>
          <w:rFonts w:eastAsiaTheme="minorEastAsia"/>
        </w:rPr>
        <w:t xml:space="preserve">where the curve </w:t>
      </w:r>
      <w:r w:rsidR="00AB2C40">
        <w:rPr>
          <w:rFonts w:eastAsiaTheme="minorEastAsia"/>
        </w:rPr>
        <w:t xml:space="preserve">intersects the y-axis (index 0) </w:t>
      </w:r>
      <w:r w:rsidR="0090097E">
        <w:rPr>
          <w:rFonts w:eastAsiaTheme="minorEastAsia"/>
        </w:rPr>
        <w:t xml:space="preserve">and </w:t>
      </w:r>
      <w:r w:rsidR="00903959">
        <w:rPr>
          <w:rFonts w:eastAsiaTheme="minorEastAsia"/>
        </w:rPr>
        <w:t xml:space="preserve">the B parameter </w:t>
      </w:r>
      <w:r w:rsidR="009420F0">
        <w:rPr>
          <w:rFonts w:eastAsiaTheme="minorEastAsia"/>
        </w:rPr>
        <w:t xml:space="preserve">reflects the steepness of the curve or as it is more commonly known, the decay rate. </w:t>
      </w:r>
    </w:p>
    <w:p w14:paraId="7AC17D3D" w14:textId="65E9FE03" w:rsidR="00030E6D" w:rsidRDefault="00030E6D" w:rsidP="00861CED">
      <w:pPr>
        <w:rPr>
          <w:rFonts w:eastAsiaTheme="minorEastAsia"/>
        </w:rPr>
      </w:pPr>
      <w:r>
        <w:rPr>
          <w:rFonts w:eastAsiaTheme="minorEastAsia"/>
        </w:rPr>
        <w:tab/>
      </w:r>
      <w:r w:rsidR="009F6EE4">
        <w:rPr>
          <w:rFonts w:eastAsiaTheme="minorEastAsia"/>
        </w:rPr>
        <w:t xml:space="preserve">The </w:t>
      </w:r>
      <w:r w:rsidR="00E15B51">
        <w:rPr>
          <w:rFonts w:eastAsiaTheme="minorEastAsia"/>
        </w:rPr>
        <w:t>scientist</w:t>
      </w:r>
      <w:r w:rsidR="00542BA9">
        <w:rPr>
          <w:rFonts w:eastAsiaTheme="minorEastAsia"/>
        </w:rPr>
        <w:t xml:space="preserve">’s </w:t>
      </w:r>
      <w:r w:rsidR="00E04006">
        <w:rPr>
          <w:rFonts w:eastAsiaTheme="minorEastAsia"/>
        </w:rPr>
        <w:t xml:space="preserve">fitted curve is plotted over their </w:t>
      </w:r>
      <w:r w:rsidR="00665E94">
        <w:rPr>
          <w:rFonts w:eastAsiaTheme="minorEastAsia"/>
        </w:rPr>
        <w:t xml:space="preserve">citation counts for their top papers in Figure </w:t>
      </w:r>
      <w:r w:rsidR="00A5096D">
        <w:rPr>
          <w:rFonts w:eastAsiaTheme="minorEastAsia"/>
        </w:rPr>
        <w:t xml:space="preserve">5. </w:t>
      </w:r>
      <w:r w:rsidR="00415508">
        <w:rPr>
          <w:rFonts w:eastAsiaTheme="minorEastAsia"/>
        </w:rPr>
        <w:t xml:space="preserve">The </w:t>
      </w:r>
      <w:r w:rsidR="001044B2">
        <w:rPr>
          <w:rFonts w:eastAsiaTheme="minorEastAsia"/>
        </w:rPr>
        <w:t>curve is steep</w:t>
      </w:r>
      <w:r w:rsidR="000941A1">
        <w:rPr>
          <w:rFonts w:eastAsiaTheme="minorEastAsia"/>
        </w:rPr>
        <w:t>, modelling a large drop-off after the top couple of papers</w:t>
      </w:r>
      <w:r w:rsidR="009D34AF">
        <w:rPr>
          <w:rFonts w:eastAsiaTheme="minorEastAsia"/>
        </w:rPr>
        <w:t xml:space="preserve">, which take </w:t>
      </w:r>
      <w:r w:rsidR="004A004F">
        <w:rPr>
          <w:rFonts w:eastAsiaTheme="minorEastAsia"/>
        </w:rPr>
        <w:t xml:space="preserve">up a large share of their total number of citations. </w:t>
      </w:r>
    </w:p>
    <w:p w14:paraId="2DAB21D1" w14:textId="2300D2CA" w:rsidR="00EC2E97" w:rsidRDefault="00EC2E97" w:rsidP="00861CED">
      <w:pPr>
        <w:rPr>
          <w:rFonts w:eastAsiaTheme="minorEastAsia"/>
          <w:b/>
          <w:bCs/>
        </w:rPr>
      </w:pPr>
      <w:r>
        <w:rPr>
          <w:rFonts w:eastAsiaTheme="minorEastAsia"/>
          <w:b/>
          <w:bCs/>
        </w:rPr>
        <w:t>Figure 5</w:t>
      </w:r>
    </w:p>
    <w:p w14:paraId="1F37845F" w14:textId="722388AD" w:rsidR="00EC2E97" w:rsidRDefault="00EC2E97" w:rsidP="00861CED">
      <w:pPr>
        <w:rPr>
          <w:rFonts w:eastAsiaTheme="minorEastAsia"/>
        </w:rPr>
      </w:pPr>
      <w:r>
        <w:rPr>
          <w:rFonts w:eastAsiaTheme="minorEastAsia"/>
          <w:noProof/>
        </w:rPr>
        <w:drawing>
          <wp:inline distT="0" distB="0" distL="0" distR="0" wp14:anchorId="583F5C18" wp14:editId="470C5E34">
            <wp:extent cx="5082363" cy="3388242"/>
            <wp:effectExtent l="0" t="0" r="4445" b="3175"/>
            <wp:docPr id="1504651897" name="Picture 4"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51897" name="Picture 4" descr="A graph of a number of dot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2254" cy="3394836"/>
                    </a:xfrm>
                    <a:prstGeom prst="rect">
                      <a:avLst/>
                    </a:prstGeom>
                  </pic:spPr>
                </pic:pic>
              </a:graphicData>
            </a:graphic>
          </wp:inline>
        </w:drawing>
      </w:r>
    </w:p>
    <w:p w14:paraId="62BD17DB" w14:textId="681B9C46" w:rsidR="00A915A9" w:rsidRDefault="00A915A9" w:rsidP="00861CED">
      <w:pPr>
        <w:rPr>
          <w:rFonts w:eastAsiaTheme="minorEastAsia"/>
        </w:rPr>
      </w:pPr>
      <w:r>
        <w:rPr>
          <w:rFonts w:eastAsiaTheme="minorEastAsia"/>
          <w:i/>
          <w:iCs/>
        </w:rPr>
        <w:t>Figure 5</w:t>
      </w:r>
      <w:r>
        <w:rPr>
          <w:rFonts w:eastAsiaTheme="minorEastAsia"/>
        </w:rPr>
        <w:t xml:space="preserve"> </w:t>
      </w:r>
      <w:r w:rsidR="001278C9">
        <w:rPr>
          <w:rFonts w:eastAsiaTheme="minorEastAsia"/>
        </w:rPr>
        <w:t>–</w:t>
      </w:r>
      <w:r>
        <w:rPr>
          <w:rFonts w:eastAsiaTheme="minorEastAsia"/>
        </w:rPr>
        <w:t xml:space="preserve"> </w:t>
      </w:r>
      <w:r w:rsidR="001278C9">
        <w:rPr>
          <w:rFonts w:eastAsiaTheme="minorEastAsia"/>
        </w:rPr>
        <w:t xml:space="preserve">Fitted </w:t>
      </w:r>
      <w:r w:rsidR="00BD5A51">
        <w:rPr>
          <w:rFonts w:eastAsiaTheme="minorEastAsia"/>
        </w:rPr>
        <w:t xml:space="preserve">nonlinear curve to </w:t>
      </w:r>
      <w:r w:rsidR="00D41758">
        <w:rPr>
          <w:rFonts w:eastAsiaTheme="minorEastAsia"/>
        </w:rPr>
        <w:t xml:space="preserve">scientist D’s </w:t>
      </w:r>
      <w:r w:rsidR="006170AD">
        <w:rPr>
          <w:rFonts w:eastAsiaTheme="minorEastAsia"/>
        </w:rPr>
        <w:t>papers and the number of citations for each</w:t>
      </w:r>
      <w:r w:rsidR="00CF6651">
        <w:rPr>
          <w:rFonts w:eastAsiaTheme="minorEastAsia"/>
        </w:rPr>
        <w:t xml:space="preserve"> (represented by individual points)</w:t>
      </w:r>
      <w:r w:rsidR="006170AD">
        <w:rPr>
          <w:rFonts w:eastAsiaTheme="minorEastAsia"/>
        </w:rPr>
        <w:t xml:space="preserve">. </w:t>
      </w:r>
      <w:r w:rsidR="007F75FE">
        <w:rPr>
          <w:rFonts w:eastAsiaTheme="minorEastAsia"/>
        </w:rPr>
        <w:t xml:space="preserve">The error ribbons represent 95% C.I. </w:t>
      </w:r>
      <w:r w:rsidR="006F7EA0">
        <w:rPr>
          <w:rFonts w:eastAsiaTheme="minorEastAsia"/>
        </w:rPr>
        <w:t xml:space="preserve">calculated </w:t>
      </w:r>
      <w:r w:rsidR="00741279">
        <w:rPr>
          <w:rFonts w:eastAsiaTheme="minorEastAsia"/>
        </w:rPr>
        <w:t xml:space="preserve">using the </w:t>
      </w:r>
      <w:proofErr w:type="spellStart"/>
      <w:r w:rsidR="00741279">
        <w:rPr>
          <w:rFonts w:eastAsiaTheme="minorEastAsia"/>
        </w:rPr>
        <w:t>predictNLS</w:t>
      </w:r>
      <w:proofErr w:type="spellEnd"/>
      <w:r w:rsidR="00741279">
        <w:rPr>
          <w:rFonts w:eastAsiaTheme="minorEastAsia"/>
        </w:rPr>
        <w:t xml:space="preserve"> command in the propagate library in R. </w:t>
      </w:r>
    </w:p>
    <w:p w14:paraId="7037FE80" w14:textId="1322ACEF" w:rsidR="00CF6651" w:rsidRDefault="00CF6651" w:rsidP="00861CED">
      <w:pPr>
        <w:rPr>
          <w:rFonts w:eastAsiaTheme="minorEastAsia"/>
        </w:rPr>
      </w:pPr>
      <w:r>
        <w:rPr>
          <w:rFonts w:eastAsiaTheme="minorEastAsia"/>
          <w:i/>
          <w:iCs/>
        </w:rPr>
        <w:t>Part Four</w:t>
      </w:r>
    </w:p>
    <w:p w14:paraId="5F3B558D" w14:textId="02719959" w:rsidR="007C0CEB" w:rsidRDefault="00CF6651" w:rsidP="00861CED">
      <w:pPr>
        <w:rPr>
          <w:rFonts w:eastAsiaTheme="minorEastAsia"/>
        </w:rPr>
      </w:pPr>
      <w:r>
        <w:rPr>
          <w:rFonts w:eastAsiaTheme="minorEastAsia"/>
        </w:rPr>
        <w:tab/>
      </w:r>
      <w:r w:rsidR="002221E1">
        <w:rPr>
          <w:rFonts w:eastAsiaTheme="minorEastAsia"/>
        </w:rPr>
        <w:t xml:space="preserve">Now, I will fit </w:t>
      </w:r>
      <w:proofErr w:type="gramStart"/>
      <w:r w:rsidR="00D42725">
        <w:rPr>
          <w:rFonts w:eastAsiaTheme="minorEastAsia"/>
        </w:rPr>
        <w:t>all of</w:t>
      </w:r>
      <w:proofErr w:type="gramEnd"/>
      <w:r w:rsidR="00D42725">
        <w:rPr>
          <w:rFonts w:eastAsiaTheme="minorEastAsia"/>
        </w:rPr>
        <w:t xml:space="preserve"> the scientists with nonlinear curve fits at the same time using the </w:t>
      </w:r>
      <w:proofErr w:type="spellStart"/>
      <w:r w:rsidR="00D42725">
        <w:rPr>
          <w:rFonts w:eastAsiaTheme="minorEastAsia"/>
        </w:rPr>
        <w:t>nlsList</w:t>
      </w:r>
      <w:proofErr w:type="spellEnd"/>
      <w:r w:rsidR="00D42725">
        <w:rPr>
          <w:rFonts w:eastAsiaTheme="minorEastAsia"/>
        </w:rPr>
        <w:t xml:space="preserve"> </w:t>
      </w:r>
      <w:r w:rsidR="004230A0">
        <w:rPr>
          <w:rFonts w:eastAsiaTheme="minorEastAsia"/>
        </w:rPr>
        <w:t xml:space="preserve">command from the </w:t>
      </w:r>
      <w:proofErr w:type="spellStart"/>
      <w:r w:rsidR="00046872">
        <w:rPr>
          <w:rFonts w:eastAsiaTheme="minorEastAsia"/>
        </w:rPr>
        <w:t>nlme</w:t>
      </w:r>
      <w:proofErr w:type="spellEnd"/>
      <w:r w:rsidR="00046872">
        <w:rPr>
          <w:rFonts w:eastAsiaTheme="minorEastAsia"/>
        </w:rPr>
        <w:t xml:space="preserve"> library in R. This function will </w:t>
      </w:r>
      <w:r w:rsidR="0041735F">
        <w:rPr>
          <w:rFonts w:eastAsiaTheme="minorEastAsia"/>
        </w:rPr>
        <w:t xml:space="preserve">use </w:t>
      </w:r>
      <w:r w:rsidR="001130D5">
        <w:rPr>
          <w:rFonts w:eastAsiaTheme="minorEastAsia"/>
        </w:rPr>
        <w:t xml:space="preserve">the same starting </w:t>
      </w:r>
      <w:r w:rsidR="000838DB">
        <w:rPr>
          <w:rFonts w:eastAsiaTheme="minorEastAsia"/>
        </w:rPr>
        <w:t xml:space="preserve">coefficient values for each of the </w:t>
      </w:r>
      <w:r w:rsidR="008D46AD">
        <w:rPr>
          <w:rFonts w:eastAsiaTheme="minorEastAsia"/>
        </w:rPr>
        <w:t xml:space="preserve">scientists to fit individual curves to each. </w:t>
      </w:r>
      <w:r w:rsidR="00945E6A">
        <w:rPr>
          <w:rFonts w:eastAsiaTheme="minorEastAsia"/>
        </w:rPr>
        <w:t xml:space="preserve">The equation I used was the same exponential equation used previously for scientist D (Equation 2). </w:t>
      </w:r>
      <w:r w:rsidR="002518E3">
        <w:rPr>
          <w:rFonts w:eastAsiaTheme="minorEastAsia"/>
        </w:rPr>
        <w:t>The starting values I chose were</w:t>
      </w:r>
      <w:r w:rsidR="00AD1650">
        <w:rPr>
          <w:rFonts w:eastAsiaTheme="minorEastAsia"/>
        </w:rPr>
        <w:t xml:space="preserve"> (</w:t>
      </w:r>
      <w:r w:rsidR="002C4D8A">
        <w:rPr>
          <w:rFonts w:eastAsiaTheme="minorEastAsia"/>
        </w:rPr>
        <w:t xml:space="preserve">A = 400 and </w:t>
      </w:r>
      <w:r w:rsidR="002C4D8A">
        <w:rPr>
          <w:rFonts w:eastAsiaTheme="minorEastAsia"/>
        </w:rPr>
        <w:lastRenderedPageBreak/>
        <w:t xml:space="preserve">B = -1). </w:t>
      </w:r>
      <w:r w:rsidR="007151C3">
        <w:rPr>
          <w:rFonts w:eastAsiaTheme="minorEastAsia"/>
        </w:rPr>
        <w:t xml:space="preserve">The </w:t>
      </w:r>
      <w:r w:rsidR="00040535">
        <w:rPr>
          <w:rFonts w:eastAsiaTheme="minorEastAsia"/>
        </w:rPr>
        <w:t>results</w:t>
      </w:r>
      <w:r w:rsidR="00AB24D8">
        <w:rPr>
          <w:rFonts w:eastAsiaTheme="minorEastAsia"/>
        </w:rPr>
        <w:t xml:space="preserve"> for each curve fit</w:t>
      </w:r>
      <w:r w:rsidR="00040535">
        <w:rPr>
          <w:rFonts w:eastAsiaTheme="minorEastAsia"/>
        </w:rPr>
        <w:t xml:space="preserve"> are summarized in Table 4. </w:t>
      </w:r>
      <w:r w:rsidR="005F6530">
        <w:rPr>
          <w:rFonts w:eastAsiaTheme="minorEastAsia"/>
        </w:rPr>
        <w:t>This model was able to capture the individual variation in citation</w:t>
      </w:r>
      <w:r w:rsidR="00EC2BBB">
        <w:rPr>
          <w:rFonts w:eastAsiaTheme="minorEastAsia"/>
        </w:rPr>
        <w:t xml:space="preserve"> curve shapes in terms of both intercepts (A) and </w:t>
      </w:r>
      <w:r w:rsidR="00F82B7B">
        <w:rPr>
          <w:rFonts w:eastAsiaTheme="minorEastAsia"/>
        </w:rPr>
        <w:t xml:space="preserve">decay rates (B). </w:t>
      </w:r>
      <w:r w:rsidR="007C0CEB">
        <w:rPr>
          <w:rFonts w:eastAsiaTheme="minorEastAsia"/>
        </w:rPr>
        <w:t>A visualization of each curve fit to their respective raw data is plotted in Figure 6</w:t>
      </w:r>
      <w:r w:rsidR="002061E1">
        <w:rPr>
          <w:rFonts w:eastAsiaTheme="minorEastAsia"/>
        </w:rPr>
        <w:t xml:space="preserve">. This figure </w:t>
      </w:r>
      <w:r w:rsidR="001813AE">
        <w:rPr>
          <w:rFonts w:eastAsiaTheme="minorEastAsia"/>
        </w:rPr>
        <w:t xml:space="preserve">shows </w:t>
      </w:r>
      <w:r w:rsidR="00E505CF">
        <w:rPr>
          <w:rFonts w:eastAsiaTheme="minorEastAsia"/>
        </w:rPr>
        <w:t xml:space="preserve">how each of the different best fitting coefficients for each </w:t>
      </w:r>
      <w:r w:rsidR="00CF7C23">
        <w:rPr>
          <w:rFonts w:eastAsiaTheme="minorEastAsia"/>
        </w:rPr>
        <w:t xml:space="preserve">nonlinear model affect the shape and </w:t>
      </w:r>
      <w:r w:rsidR="00353088">
        <w:rPr>
          <w:rFonts w:eastAsiaTheme="minorEastAsia"/>
        </w:rPr>
        <w:t xml:space="preserve">how well it </w:t>
      </w:r>
      <w:r w:rsidR="00ED29C7">
        <w:rPr>
          <w:rFonts w:eastAsiaTheme="minorEastAsia"/>
        </w:rPr>
        <w:t>fits</w:t>
      </w:r>
      <w:r w:rsidR="00353088">
        <w:rPr>
          <w:rFonts w:eastAsiaTheme="minorEastAsia"/>
        </w:rPr>
        <w:t xml:space="preserve"> the underlying data. </w:t>
      </w:r>
      <w:r w:rsidR="00D65CC7">
        <w:rPr>
          <w:rFonts w:eastAsiaTheme="minorEastAsia"/>
        </w:rPr>
        <w:t xml:space="preserve">Some scientists showed a more even distribution of fewer citations across their top 40 papers </w:t>
      </w:r>
      <w:r w:rsidR="00F83BD1">
        <w:rPr>
          <w:rFonts w:eastAsiaTheme="minorEastAsia"/>
        </w:rPr>
        <w:t xml:space="preserve">(B, F), while those with more overall citations showed that large </w:t>
      </w:r>
      <w:r w:rsidR="00CC4835">
        <w:rPr>
          <w:rFonts w:eastAsiaTheme="minorEastAsia"/>
        </w:rPr>
        <w:t xml:space="preserve">peak and drop-off from their most cited papers. </w:t>
      </w:r>
    </w:p>
    <w:p w14:paraId="4AD0304C" w14:textId="17597E53" w:rsidR="00B74E2B" w:rsidRDefault="00B74E2B" w:rsidP="00861CED">
      <w:pPr>
        <w:rPr>
          <w:rFonts w:eastAsiaTheme="minorEastAsia"/>
          <w:b/>
          <w:bCs/>
        </w:rPr>
      </w:pPr>
      <w:r>
        <w:rPr>
          <w:rFonts w:eastAsiaTheme="minorEastAsia"/>
          <w:b/>
          <w:bCs/>
        </w:rPr>
        <w:t xml:space="preserve">Table </w:t>
      </w:r>
      <w:r w:rsidR="00EF539B">
        <w:rPr>
          <w:rFonts w:eastAsiaTheme="minorEastAsia"/>
          <w:b/>
          <w:bCs/>
        </w:rP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421"/>
        <w:gridCol w:w="1421"/>
        <w:gridCol w:w="1421"/>
        <w:gridCol w:w="1422"/>
      </w:tblGrid>
      <w:tr w:rsidR="00C0089B" w14:paraId="5864C16A" w14:textId="77777777" w:rsidTr="00590ECC">
        <w:trPr>
          <w:trHeight w:val="530"/>
        </w:trPr>
        <w:tc>
          <w:tcPr>
            <w:tcW w:w="1870" w:type="dxa"/>
            <w:tcBorders>
              <w:top w:val="single" w:sz="4" w:space="0" w:color="auto"/>
              <w:bottom w:val="single" w:sz="4" w:space="0" w:color="auto"/>
            </w:tcBorders>
            <w:vAlign w:val="center"/>
          </w:tcPr>
          <w:p w14:paraId="6795065B" w14:textId="77777777" w:rsidR="00C0089B" w:rsidRDefault="00C0089B" w:rsidP="00A93BBC">
            <w:pPr>
              <w:rPr>
                <w:rFonts w:eastAsiaTheme="minorEastAsia"/>
              </w:rPr>
            </w:pPr>
            <w:r>
              <w:rPr>
                <w:rFonts w:eastAsiaTheme="minorEastAsia"/>
              </w:rPr>
              <w:t>Term</w:t>
            </w:r>
          </w:p>
        </w:tc>
        <w:tc>
          <w:tcPr>
            <w:tcW w:w="1421" w:type="dxa"/>
            <w:tcBorders>
              <w:top w:val="single" w:sz="4" w:space="0" w:color="auto"/>
              <w:bottom w:val="single" w:sz="4" w:space="0" w:color="auto"/>
            </w:tcBorders>
            <w:vAlign w:val="center"/>
          </w:tcPr>
          <w:p w14:paraId="5B21C618" w14:textId="77777777" w:rsidR="00C0089B" w:rsidRDefault="00C0089B" w:rsidP="00A93BBC">
            <w:pPr>
              <w:jc w:val="center"/>
              <w:rPr>
                <w:rFonts w:eastAsiaTheme="minorEastAsia"/>
              </w:rPr>
            </w:pPr>
            <w:r>
              <w:rPr>
                <w:rFonts w:eastAsiaTheme="minorEastAsia"/>
              </w:rPr>
              <w:t>Estimate</w:t>
            </w:r>
          </w:p>
        </w:tc>
        <w:tc>
          <w:tcPr>
            <w:tcW w:w="1421" w:type="dxa"/>
            <w:tcBorders>
              <w:top w:val="single" w:sz="4" w:space="0" w:color="auto"/>
              <w:bottom w:val="single" w:sz="4" w:space="0" w:color="auto"/>
            </w:tcBorders>
            <w:vAlign w:val="center"/>
          </w:tcPr>
          <w:p w14:paraId="39B97C48" w14:textId="77777777" w:rsidR="00C0089B" w:rsidRDefault="00C0089B" w:rsidP="00A93BBC">
            <w:pPr>
              <w:jc w:val="center"/>
              <w:rPr>
                <w:rFonts w:eastAsiaTheme="minorEastAsia"/>
              </w:rPr>
            </w:pPr>
            <w:r>
              <w:rPr>
                <w:rFonts w:eastAsiaTheme="minorEastAsia"/>
              </w:rPr>
              <w:t>SE</w:t>
            </w:r>
          </w:p>
        </w:tc>
        <w:tc>
          <w:tcPr>
            <w:tcW w:w="1421" w:type="dxa"/>
            <w:tcBorders>
              <w:top w:val="single" w:sz="4" w:space="0" w:color="auto"/>
              <w:bottom w:val="single" w:sz="4" w:space="0" w:color="auto"/>
            </w:tcBorders>
            <w:vAlign w:val="center"/>
          </w:tcPr>
          <w:p w14:paraId="1BE1AFC6" w14:textId="77777777" w:rsidR="00C0089B" w:rsidRDefault="00C0089B" w:rsidP="00A93BBC">
            <w:pPr>
              <w:jc w:val="center"/>
              <w:rPr>
                <w:rFonts w:eastAsiaTheme="minorEastAsia"/>
              </w:rPr>
            </w:pPr>
            <w:r>
              <w:rPr>
                <w:rFonts w:eastAsiaTheme="minorEastAsia"/>
              </w:rPr>
              <w:t>t</w:t>
            </w:r>
          </w:p>
        </w:tc>
        <w:tc>
          <w:tcPr>
            <w:tcW w:w="1422" w:type="dxa"/>
            <w:tcBorders>
              <w:top w:val="single" w:sz="4" w:space="0" w:color="auto"/>
              <w:bottom w:val="single" w:sz="4" w:space="0" w:color="auto"/>
            </w:tcBorders>
            <w:vAlign w:val="center"/>
          </w:tcPr>
          <w:p w14:paraId="3C20FBB2" w14:textId="77777777" w:rsidR="00C0089B" w:rsidRDefault="00C0089B" w:rsidP="00A93BBC">
            <w:pPr>
              <w:jc w:val="center"/>
              <w:rPr>
                <w:rFonts w:eastAsiaTheme="minorEastAsia"/>
              </w:rPr>
            </w:pPr>
            <w:r>
              <w:rPr>
                <w:rFonts w:eastAsiaTheme="minorEastAsia"/>
              </w:rPr>
              <w:t>p</w:t>
            </w:r>
          </w:p>
        </w:tc>
      </w:tr>
      <w:tr w:rsidR="00C0089B" w14:paraId="6DC7C5BD" w14:textId="77777777" w:rsidTr="00590ECC">
        <w:trPr>
          <w:trHeight w:val="442"/>
        </w:trPr>
        <w:tc>
          <w:tcPr>
            <w:tcW w:w="1870" w:type="dxa"/>
            <w:tcBorders>
              <w:top w:val="single" w:sz="4" w:space="0" w:color="auto"/>
            </w:tcBorders>
            <w:vAlign w:val="center"/>
          </w:tcPr>
          <w:p w14:paraId="793AB46F" w14:textId="0453E356" w:rsidR="00C0089B" w:rsidRDefault="00C0089B" w:rsidP="00A93BBC">
            <w:pPr>
              <w:rPr>
                <w:rFonts w:eastAsiaTheme="minorEastAsia"/>
              </w:rPr>
            </w:pPr>
            <w:r>
              <w:rPr>
                <w:rFonts w:eastAsiaTheme="minorEastAsia"/>
              </w:rPr>
              <w:t>Scientist A</w:t>
            </w:r>
          </w:p>
        </w:tc>
        <w:tc>
          <w:tcPr>
            <w:tcW w:w="1421" w:type="dxa"/>
            <w:tcBorders>
              <w:top w:val="single" w:sz="4" w:space="0" w:color="auto"/>
            </w:tcBorders>
            <w:vAlign w:val="center"/>
          </w:tcPr>
          <w:p w14:paraId="5C28FEBC" w14:textId="77777777" w:rsidR="00C0089B" w:rsidRDefault="00C0089B" w:rsidP="00A93BBC">
            <w:pPr>
              <w:tabs>
                <w:tab w:val="decimal" w:pos="365"/>
              </w:tabs>
              <w:jc w:val="center"/>
              <w:rPr>
                <w:rFonts w:eastAsiaTheme="minorEastAsia"/>
              </w:rPr>
            </w:pPr>
          </w:p>
        </w:tc>
        <w:tc>
          <w:tcPr>
            <w:tcW w:w="1421" w:type="dxa"/>
            <w:tcBorders>
              <w:top w:val="single" w:sz="4" w:space="0" w:color="auto"/>
            </w:tcBorders>
            <w:vAlign w:val="center"/>
          </w:tcPr>
          <w:p w14:paraId="2BC1483E" w14:textId="77777777" w:rsidR="00C0089B" w:rsidRDefault="00C0089B" w:rsidP="00A93BBC">
            <w:pPr>
              <w:tabs>
                <w:tab w:val="decimal" w:pos="290"/>
              </w:tabs>
              <w:jc w:val="center"/>
              <w:rPr>
                <w:rFonts w:eastAsiaTheme="minorEastAsia"/>
              </w:rPr>
            </w:pPr>
          </w:p>
        </w:tc>
        <w:tc>
          <w:tcPr>
            <w:tcW w:w="1421" w:type="dxa"/>
            <w:tcBorders>
              <w:top w:val="single" w:sz="4" w:space="0" w:color="auto"/>
            </w:tcBorders>
            <w:vAlign w:val="center"/>
          </w:tcPr>
          <w:p w14:paraId="30FD331D" w14:textId="77777777" w:rsidR="00C0089B" w:rsidRDefault="00C0089B" w:rsidP="00A93BBC">
            <w:pPr>
              <w:tabs>
                <w:tab w:val="decimal" w:pos="214"/>
              </w:tabs>
              <w:jc w:val="center"/>
              <w:rPr>
                <w:rFonts w:eastAsiaTheme="minorEastAsia"/>
              </w:rPr>
            </w:pPr>
          </w:p>
        </w:tc>
        <w:tc>
          <w:tcPr>
            <w:tcW w:w="1422" w:type="dxa"/>
            <w:tcBorders>
              <w:top w:val="single" w:sz="4" w:space="0" w:color="auto"/>
            </w:tcBorders>
            <w:vAlign w:val="center"/>
          </w:tcPr>
          <w:p w14:paraId="7C9EA909" w14:textId="77777777" w:rsidR="00C0089B" w:rsidRDefault="00C0089B" w:rsidP="00A93BBC">
            <w:pPr>
              <w:jc w:val="center"/>
              <w:rPr>
                <w:rFonts w:eastAsiaTheme="minorEastAsia"/>
              </w:rPr>
            </w:pPr>
          </w:p>
        </w:tc>
      </w:tr>
      <w:tr w:rsidR="00C0089B" w14:paraId="2B0FAA38" w14:textId="77777777" w:rsidTr="00590ECC">
        <w:trPr>
          <w:trHeight w:val="442"/>
        </w:trPr>
        <w:tc>
          <w:tcPr>
            <w:tcW w:w="1870" w:type="dxa"/>
            <w:vAlign w:val="center"/>
          </w:tcPr>
          <w:p w14:paraId="2C5CF2F9" w14:textId="28BCAB7D" w:rsidR="00C0089B" w:rsidRDefault="00C0089B" w:rsidP="00A93BBC">
            <w:pPr>
              <w:rPr>
                <w:rFonts w:eastAsiaTheme="minorEastAsia"/>
              </w:rPr>
            </w:pPr>
            <w:r>
              <w:rPr>
                <w:rFonts w:eastAsiaTheme="minorEastAsia"/>
              </w:rPr>
              <w:t xml:space="preserve">   </w:t>
            </w:r>
            <w:r>
              <w:rPr>
                <w:rFonts w:eastAsiaTheme="minorEastAsia"/>
              </w:rPr>
              <w:t xml:space="preserve">A (intercept) </w:t>
            </w:r>
          </w:p>
        </w:tc>
        <w:tc>
          <w:tcPr>
            <w:tcW w:w="1421" w:type="dxa"/>
            <w:vAlign w:val="center"/>
          </w:tcPr>
          <w:p w14:paraId="04E210C7" w14:textId="086B7E0A" w:rsidR="00C0089B" w:rsidRDefault="00482A7B" w:rsidP="00A93BBC">
            <w:pPr>
              <w:tabs>
                <w:tab w:val="decimal" w:pos="365"/>
              </w:tabs>
              <w:jc w:val="center"/>
              <w:rPr>
                <w:rFonts w:eastAsiaTheme="minorEastAsia"/>
              </w:rPr>
            </w:pPr>
            <w:r>
              <w:rPr>
                <w:rFonts w:eastAsiaTheme="minorEastAsia"/>
              </w:rPr>
              <w:t>1400</w:t>
            </w:r>
            <w:r w:rsidR="00C0089B">
              <w:rPr>
                <w:rFonts w:eastAsiaTheme="minorEastAsia"/>
              </w:rPr>
              <w:t>.</w:t>
            </w:r>
            <w:r w:rsidR="00A13F7A">
              <w:rPr>
                <w:rFonts w:eastAsiaTheme="minorEastAsia"/>
              </w:rPr>
              <w:t>24</w:t>
            </w:r>
          </w:p>
        </w:tc>
        <w:tc>
          <w:tcPr>
            <w:tcW w:w="1421" w:type="dxa"/>
            <w:vAlign w:val="center"/>
          </w:tcPr>
          <w:p w14:paraId="6FAA5F5B" w14:textId="0B1C3C43" w:rsidR="00C0089B" w:rsidRDefault="00C0089B" w:rsidP="00A93BBC">
            <w:pPr>
              <w:tabs>
                <w:tab w:val="decimal" w:pos="290"/>
              </w:tabs>
              <w:jc w:val="center"/>
              <w:rPr>
                <w:rFonts w:eastAsiaTheme="minorEastAsia"/>
              </w:rPr>
            </w:pPr>
            <w:r>
              <w:rPr>
                <w:rFonts w:eastAsiaTheme="minorEastAsia"/>
              </w:rPr>
              <w:t>6</w:t>
            </w:r>
            <w:r w:rsidR="00EE4F4A">
              <w:rPr>
                <w:rFonts w:eastAsiaTheme="minorEastAsia"/>
              </w:rPr>
              <w:t>3</w:t>
            </w:r>
            <w:r>
              <w:rPr>
                <w:rFonts w:eastAsiaTheme="minorEastAsia"/>
              </w:rPr>
              <w:t>.</w:t>
            </w:r>
            <w:r w:rsidR="00EE4F4A">
              <w:rPr>
                <w:rFonts w:eastAsiaTheme="minorEastAsia"/>
              </w:rPr>
              <w:t>068</w:t>
            </w:r>
          </w:p>
        </w:tc>
        <w:tc>
          <w:tcPr>
            <w:tcW w:w="1421" w:type="dxa"/>
            <w:vAlign w:val="center"/>
          </w:tcPr>
          <w:p w14:paraId="761927AE" w14:textId="6990E887" w:rsidR="00C0089B" w:rsidRDefault="001E0C6B" w:rsidP="00260C31">
            <w:pPr>
              <w:tabs>
                <w:tab w:val="decimal" w:pos="309"/>
              </w:tabs>
              <w:jc w:val="center"/>
              <w:rPr>
                <w:rFonts w:eastAsiaTheme="minorEastAsia"/>
              </w:rPr>
            </w:pPr>
            <w:r>
              <w:rPr>
                <w:rFonts w:eastAsiaTheme="minorEastAsia"/>
              </w:rPr>
              <w:t>22.20</w:t>
            </w:r>
          </w:p>
        </w:tc>
        <w:tc>
          <w:tcPr>
            <w:tcW w:w="1422" w:type="dxa"/>
            <w:vAlign w:val="center"/>
          </w:tcPr>
          <w:p w14:paraId="3E1447B4" w14:textId="77777777" w:rsidR="00C0089B" w:rsidRDefault="00C0089B" w:rsidP="00A93BBC">
            <w:pPr>
              <w:jc w:val="center"/>
              <w:rPr>
                <w:rFonts w:eastAsiaTheme="minorEastAsia"/>
              </w:rPr>
            </w:pPr>
            <w:r>
              <w:rPr>
                <w:rFonts w:eastAsiaTheme="minorEastAsia"/>
              </w:rPr>
              <w:t>&lt;.001</w:t>
            </w:r>
          </w:p>
        </w:tc>
      </w:tr>
      <w:tr w:rsidR="00C0089B" w14:paraId="368884B9" w14:textId="77777777" w:rsidTr="00590ECC">
        <w:trPr>
          <w:trHeight w:val="442"/>
        </w:trPr>
        <w:tc>
          <w:tcPr>
            <w:tcW w:w="1870" w:type="dxa"/>
            <w:vAlign w:val="center"/>
          </w:tcPr>
          <w:p w14:paraId="1301FA6B" w14:textId="77777777" w:rsidR="00C0089B" w:rsidRDefault="00C0089B" w:rsidP="00A93BBC">
            <w:pPr>
              <w:rPr>
                <w:rFonts w:eastAsiaTheme="minorEastAsia"/>
              </w:rPr>
            </w:pPr>
            <w:r>
              <w:rPr>
                <w:rFonts w:eastAsiaTheme="minorEastAsia"/>
              </w:rPr>
              <w:t xml:space="preserve">   B</w:t>
            </w:r>
          </w:p>
        </w:tc>
        <w:tc>
          <w:tcPr>
            <w:tcW w:w="1421" w:type="dxa"/>
            <w:vAlign w:val="center"/>
          </w:tcPr>
          <w:p w14:paraId="4DF086B4" w14:textId="29E007F1" w:rsidR="00C0089B" w:rsidRDefault="00C0089B" w:rsidP="00EE4F4A">
            <w:pPr>
              <w:tabs>
                <w:tab w:val="decimal" w:pos="455"/>
              </w:tabs>
              <w:jc w:val="center"/>
              <w:rPr>
                <w:rFonts w:eastAsiaTheme="minorEastAsia"/>
              </w:rPr>
            </w:pPr>
            <w:r>
              <w:rPr>
                <w:rFonts w:eastAsiaTheme="minorEastAsia"/>
              </w:rPr>
              <w:t>-.</w:t>
            </w:r>
            <w:r w:rsidR="00577549">
              <w:rPr>
                <w:rFonts w:eastAsiaTheme="minorEastAsia"/>
              </w:rPr>
              <w:t>43</w:t>
            </w:r>
          </w:p>
        </w:tc>
        <w:tc>
          <w:tcPr>
            <w:tcW w:w="1421" w:type="dxa"/>
            <w:vAlign w:val="center"/>
          </w:tcPr>
          <w:p w14:paraId="1F6C8B33" w14:textId="4776547E" w:rsidR="00C0089B" w:rsidRDefault="00C0089B" w:rsidP="00A93BBC">
            <w:pPr>
              <w:tabs>
                <w:tab w:val="decimal" w:pos="290"/>
              </w:tabs>
              <w:jc w:val="center"/>
              <w:rPr>
                <w:rFonts w:eastAsiaTheme="minorEastAsia"/>
              </w:rPr>
            </w:pPr>
            <w:r>
              <w:rPr>
                <w:rFonts w:eastAsiaTheme="minorEastAsia"/>
              </w:rPr>
              <w:t>.02</w:t>
            </w:r>
            <w:r w:rsidR="001E0C6B">
              <w:rPr>
                <w:rFonts w:eastAsiaTheme="minorEastAsia"/>
              </w:rPr>
              <w:t>2</w:t>
            </w:r>
          </w:p>
        </w:tc>
        <w:tc>
          <w:tcPr>
            <w:tcW w:w="1421" w:type="dxa"/>
            <w:vAlign w:val="center"/>
          </w:tcPr>
          <w:p w14:paraId="2224D4E8" w14:textId="0950319C" w:rsidR="00C0089B" w:rsidRDefault="00C0089B" w:rsidP="00260C31">
            <w:pPr>
              <w:tabs>
                <w:tab w:val="decimal" w:pos="219"/>
              </w:tabs>
              <w:jc w:val="center"/>
              <w:rPr>
                <w:rFonts w:eastAsiaTheme="minorEastAsia"/>
              </w:rPr>
            </w:pPr>
            <w:r>
              <w:rPr>
                <w:rFonts w:eastAsiaTheme="minorEastAsia"/>
              </w:rPr>
              <w:t>-</w:t>
            </w:r>
            <w:r w:rsidR="00260C31">
              <w:rPr>
                <w:rFonts w:eastAsiaTheme="minorEastAsia"/>
              </w:rPr>
              <w:t>19.78</w:t>
            </w:r>
          </w:p>
        </w:tc>
        <w:tc>
          <w:tcPr>
            <w:tcW w:w="1422" w:type="dxa"/>
            <w:vAlign w:val="center"/>
          </w:tcPr>
          <w:p w14:paraId="7A0896A7" w14:textId="77777777" w:rsidR="00C0089B" w:rsidRDefault="00C0089B" w:rsidP="00A93BBC">
            <w:pPr>
              <w:jc w:val="center"/>
              <w:rPr>
                <w:rFonts w:eastAsiaTheme="minorEastAsia"/>
              </w:rPr>
            </w:pPr>
            <w:r>
              <w:rPr>
                <w:rFonts w:eastAsiaTheme="minorEastAsia"/>
              </w:rPr>
              <w:t>&lt;.001</w:t>
            </w:r>
          </w:p>
        </w:tc>
      </w:tr>
      <w:tr w:rsidR="00C0089B" w14:paraId="4F72406A" w14:textId="77777777" w:rsidTr="00590ECC">
        <w:trPr>
          <w:trHeight w:val="442"/>
        </w:trPr>
        <w:tc>
          <w:tcPr>
            <w:tcW w:w="1870" w:type="dxa"/>
            <w:vAlign w:val="center"/>
          </w:tcPr>
          <w:p w14:paraId="5F7B4A78" w14:textId="374C1AAA" w:rsidR="00C0089B" w:rsidRDefault="00C0089B" w:rsidP="00C0089B">
            <w:pPr>
              <w:rPr>
                <w:rFonts w:eastAsiaTheme="minorEastAsia"/>
              </w:rPr>
            </w:pPr>
            <w:r>
              <w:rPr>
                <w:rFonts w:eastAsiaTheme="minorEastAsia"/>
              </w:rPr>
              <w:t xml:space="preserve">Scientist </w:t>
            </w:r>
            <w:r>
              <w:rPr>
                <w:rFonts w:eastAsiaTheme="minorEastAsia"/>
              </w:rPr>
              <w:t>B</w:t>
            </w:r>
          </w:p>
        </w:tc>
        <w:tc>
          <w:tcPr>
            <w:tcW w:w="1421" w:type="dxa"/>
            <w:vAlign w:val="center"/>
          </w:tcPr>
          <w:p w14:paraId="17E4CA8B" w14:textId="77777777" w:rsidR="00C0089B" w:rsidRDefault="00C0089B" w:rsidP="00C0089B">
            <w:pPr>
              <w:tabs>
                <w:tab w:val="decimal" w:pos="365"/>
              </w:tabs>
              <w:jc w:val="center"/>
              <w:rPr>
                <w:rFonts w:eastAsiaTheme="minorEastAsia"/>
              </w:rPr>
            </w:pPr>
          </w:p>
        </w:tc>
        <w:tc>
          <w:tcPr>
            <w:tcW w:w="1421" w:type="dxa"/>
            <w:vAlign w:val="center"/>
          </w:tcPr>
          <w:p w14:paraId="3F3AEE05" w14:textId="77777777" w:rsidR="00C0089B" w:rsidRDefault="00C0089B" w:rsidP="00C0089B">
            <w:pPr>
              <w:tabs>
                <w:tab w:val="decimal" w:pos="290"/>
              </w:tabs>
              <w:jc w:val="center"/>
              <w:rPr>
                <w:rFonts w:eastAsiaTheme="minorEastAsia"/>
              </w:rPr>
            </w:pPr>
          </w:p>
        </w:tc>
        <w:tc>
          <w:tcPr>
            <w:tcW w:w="1421" w:type="dxa"/>
            <w:vAlign w:val="center"/>
          </w:tcPr>
          <w:p w14:paraId="52CA0025" w14:textId="77777777" w:rsidR="00C0089B" w:rsidRDefault="00C0089B" w:rsidP="00C0089B">
            <w:pPr>
              <w:tabs>
                <w:tab w:val="decimal" w:pos="214"/>
              </w:tabs>
              <w:jc w:val="center"/>
              <w:rPr>
                <w:rFonts w:eastAsiaTheme="minorEastAsia"/>
              </w:rPr>
            </w:pPr>
          </w:p>
        </w:tc>
        <w:tc>
          <w:tcPr>
            <w:tcW w:w="1422" w:type="dxa"/>
            <w:vAlign w:val="center"/>
          </w:tcPr>
          <w:p w14:paraId="2A746C7A" w14:textId="77777777" w:rsidR="00C0089B" w:rsidRDefault="00C0089B" w:rsidP="00C0089B">
            <w:pPr>
              <w:jc w:val="center"/>
              <w:rPr>
                <w:rFonts w:eastAsiaTheme="minorEastAsia"/>
              </w:rPr>
            </w:pPr>
          </w:p>
        </w:tc>
      </w:tr>
      <w:tr w:rsidR="00C0089B" w14:paraId="0EED23F1" w14:textId="77777777" w:rsidTr="00590ECC">
        <w:trPr>
          <w:trHeight w:val="442"/>
        </w:trPr>
        <w:tc>
          <w:tcPr>
            <w:tcW w:w="1870" w:type="dxa"/>
            <w:vAlign w:val="center"/>
          </w:tcPr>
          <w:p w14:paraId="36AB3329" w14:textId="3A88894D" w:rsidR="00C0089B" w:rsidRDefault="00C0089B" w:rsidP="00C0089B">
            <w:pPr>
              <w:rPr>
                <w:rFonts w:eastAsiaTheme="minorEastAsia"/>
              </w:rPr>
            </w:pPr>
            <w:r>
              <w:rPr>
                <w:rFonts w:eastAsiaTheme="minorEastAsia"/>
              </w:rPr>
              <w:t xml:space="preserve">   A (intercept) </w:t>
            </w:r>
          </w:p>
        </w:tc>
        <w:tc>
          <w:tcPr>
            <w:tcW w:w="1421" w:type="dxa"/>
            <w:vAlign w:val="center"/>
          </w:tcPr>
          <w:p w14:paraId="60D66CB5" w14:textId="2BADB961" w:rsidR="00C0089B" w:rsidRDefault="00D55BD3" w:rsidP="00C0089B">
            <w:pPr>
              <w:tabs>
                <w:tab w:val="decimal" w:pos="365"/>
              </w:tabs>
              <w:jc w:val="center"/>
              <w:rPr>
                <w:rFonts w:eastAsiaTheme="minorEastAsia"/>
              </w:rPr>
            </w:pPr>
            <w:r>
              <w:rPr>
                <w:rFonts w:eastAsiaTheme="minorEastAsia"/>
              </w:rPr>
              <w:t>88.73</w:t>
            </w:r>
          </w:p>
        </w:tc>
        <w:tc>
          <w:tcPr>
            <w:tcW w:w="1421" w:type="dxa"/>
            <w:vAlign w:val="center"/>
          </w:tcPr>
          <w:p w14:paraId="1D153A2A" w14:textId="04B4B072" w:rsidR="00C0089B" w:rsidRDefault="000A13F1" w:rsidP="00C0089B">
            <w:pPr>
              <w:tabs>
                <w:tab w:val="decimal" w:pos="290"/>
              </w:tabs>
              <w:jc w:val="center"/>
              <w:rPr>
                <w:rFonts w:eastAsiaTheme="minorEastAsia"/>
              </w:rPr>
            </w:pPr>
            <w:r>
              <w:rPr>
                <w:rFonts w:eastAsiaTheme="minorEastAsia"/>
              </w:rPr>
              <w:t>16.9</w:t>
            </w:r>
            <w:r w:rsidR="00241290">
              <w:rPr>
                <w:rFonts w:eastAsiaTheme="minorEastAsia"/>
              </w:rPr>
              <w:t>0</w:t>
            </w:r>
            <w:r w:rsidR="000F20AB">
              <w:rPr>
                <w:rFonts w:eastAsiaTheme="minorEastAsia"/>
              </w:rPr>
              <w:t>3</w:t>
            </w:r>
          </w:p>
        </w:tc>
        <w:tc>
          <w:tcPr>
            <w:tcW w:w="1421" w:type="dxa"/>
            <w:vAlign w:val="center"/>
          </w:tcPr>
          <w:p w14:paraId="52653200" w14:textId="4CFDE2DB" w:rsidR="00C0089B" w:rsidRDefault="00EA13DA" w:rsidP="00C0089B">
            <w:pPr>
              <w:tabs>
                <w:tab w:val="decimal" w:pos="214"/>
              </w:tabs>
              <w:jc w:val="center"/>
              <w:rPr>
                <w:rFonts w:eastAsiaTheme="minorEastAsia"/>
              </w:rPr>
            </w:pPr>
            <w:r>
              <w:rPr>
                <w:rFonts w:eastAsiaTheme="minorEastAsia"/>
              </w:rPr>
              <w:t>5.25</w:t>
            </w:r>
          </w:p>
        </w:tc>
        <w:tc>
          <w:tcPr>
            <w:tcW w:w="1422" w:type="dxa"/>
            <w:vAlign w:val="center"/>
          </w:tcPr>
          <w:p w14:paraId="0F3C148D" w14:textId="75947AAF" w:rsidR="00C0089B" w:rsidRDefault="00C0089B" w:rsidP="00C0089B">
            <w:pPr>
              <w:jc w:val="center"/>
              <w:rPr>
                <w:rFonts w:eastAsiaTheme="minorEastAsia"/>
              </w:rPr>
            </w:pPr>
            <w:r>
              <w:rPr>
                <w:rFonts w:eastAsiaTheme="minorEastAsia"/>
              </w:rPr>
              <w:t>&lt;.001</w:t>
            </w:r>
          </w:p>
        </w:tc>
      </w:tr>
      <w:tr w:rsidR="00C0089B" w14:paraId="67EDB362" w14:textId="77777777" w:rsidTr="00590ECC">
        <w:trPr>
          <w:trHeight w:val="442"/>
        </w:trPr>
        <w:tc>
          <w:tcPr>
            <w:tcW w:w="1870" w:type="dxa"/>
            <w:vAlign w:val="center"/>
          </w:tcPr>
          <w:p w14:paraId="5DF37B2E" w14:textId="2507A92B" w:rsidR="00C0089B" w:rsidRDefault="00C0089B" w:rsidP="00C0089B">
            <w:pPr>
              <w:rPr>
                <w:rFonts w:eastAsiaTheme="minorEastAsia"/>
              </w:rPr>
            </w:pPr>
            <w:r>
              <w:rPr>
                <w:rFonts w:eastAsiaTheme="minorEastAsia"/>
              </w:rPr>
              <w:t xml:space="preserve">   B</w:t>
            </w:r>
          </w:p>
        </w:tc>
        <w:tc>
          <w:tcPr>
            <w:tcW w:w="1421" w:type="dxa"/>
            <w:vAlign w:val="center"/>
          </w:tcPr>
          <w:p w14:paraId="60C97AA9" w14:textId="77D5EE37" w:rsidR="00C0089B" w:rsidRDefault="00C0089B" w:rsidP="00C0089B">
            <w:pPr>
              <w:tabs>
                <w:tab w:val="decimal" w:pos="365"/>
              </w:tabs>
              <w:jc w:val="center"/>
              <w:rPr>
                <w:rFonts w:eastAsiaTheme="minorEastAsia"/>
              </w:rPr>
            </w:pPr>
            <w:r>
              <w:rPr>
                <w:rFonts w:eastAsiaTheme="minorEastAsia"/>
              </w:rPr>
              <w:t>-.</w:t>
            </w:r>
            <w:r w:rsidR="001C721A">
              <w:rPr>
                <w:rFonts w:eastAsiaTheme="minorEastAsia"/>
              </w:rPr>
              <w:t>07</w:t>
            </w:r>
          </w:p>
        </w:tc>
        <w:tc>
          <w:tcPr>
            <w:tcW w:w="1421" w:type="dxa"/>
            <w:vAlign w:val="center"/>
          </w:tcPr>
          <w:p w14:paraId="2C739544" w14:textId="6481C5F5" w:rsidR="00C0089B" w:rsidRDefault="00C0089B" w:rsidP="00C0089B">
            <w:pPr>
              <w:tabs>
                <w:tab w:val="decimal" w:pos="290"/>
              </w:tabs>
              <w:jc w:val="center"/>
              <w:rPr>
                <w:rFonts w:eastAsiaTheme="minorEastAsia"/>
              </w:rPr>
            </w:pPr>
            <w:r>
              <w:rPr>
                <w:rFonts w:eastAsiaTheme="minorEastAsia"/>
              </w:rPr>
              <w:t>.0</w:t>
            </w:r>
            <w:r w:rsidR="00ED7DBE">
              <w:rPr>
                <w:rFonts w:eastAsiaTheme="minorEastAsia"/>
              </w:rPr>
              <w:t>19</w:t>
            </w:r>
          </w:p>
        </w:tc>
        <w:tc>
          <w:tcPr>
            <w:tcW w:w="1421" w:type="dxa"/>
            <w:vAlign w:val="center"/>
          </w:tcPr>
          <w:p w14:paraId="69320C72" w14:textId="777270AB" w:rsidR="00C0089B" w:rsidRDefault="00C0089B" w:rsidP="00C0089B">
            <w:pPr>
              <w:tabs>
                <w:tab w:val="decimal" w:pos="214"/>
              </w:tabs>
              <w:jc w:val="center"/>
              <w:rPr>
                <w:rFonts w:eastAsiaTheme="minorEastAsia"/>
              </w:rPr>
            </w:pPr>
            <w:r>
              <w:rPr>
                <w:rFonts w:eastAsiaTheme="minorEastAsia"/>
              </w:rPr>
              <w:t>-</w:t>
            </w:r>
            <w:r w:rsidR="00BD66FD">
              <w:rPr>
                <w:rFonts w:eastAsiaTheme="minorEastAsia"/>
              </w:rPr>
              <w:t>3.69</w:t>
            </w:r>
          </w:p>
        </w:tc>
        <w:tc>
          <w:tcPr>
            <w:tcW w:w="1422" w:type="dxa"/>
            <w:vAlign w:val="center"/>
          </w:tcPr>
          <w:p w14:paraId="40145AD7" w14:textId="509451B8" w:rsidR="00C0089B" w:rsidRDefault="00C0089B" w:rsidP="00C0089B">
            <w:pPr>
              <w:jc w:val="center"/>
              <w:rPr>
                <w:rFonts w:eastAsiaTheme="minorEastAsia"/>
              </w:rPr>
            </w:pPr>
            <w:r>
              <w:rPr>
                <w:rFonts w:eastAsiaTheme="minorEastAsia"/>
              </w:rPr>
              <w:t>&lt;.001</w:t>
            </w:r>
          </w:p>
        </w:tc>
      </w:tr>
      <w:tr w:rsidR="00C0089B" w14:paraId="71B72AFC" w14:textId="77777777" w:rsidTr="00590ECC">
        <w:trPr>
          <w:trHeight w:val="442"/>
        </w:trPr>
        <w:tc>
          <w:tcPr>
            <w:tcW w:w="1870" w:type="dxa"/>
            <w:vAlign w:val="center"/>
          </w:tcPr>
          <w:p w14:paraId="691B91AA" w14:textId="26C4C23B" w:rsidR="00C0089B" w:rsidRDefault="00C0089B" w:rsidP="00C0089B">
            <w:pPr>
              <w:rPr>
                <w:rFonts w:eastAsiaTheme="minorEastAsia"/>
              </w:rPr>
            </w:pPr>
            <w:r>
              <w:rPr>
                <w:rFonts w:eastAsiaTheme="minorEastAsia"/>
              </w:rPr>
              <w:t xml:space="preserve">Scientist </w:t>
            </w:r>
            <w:r>
              <w:rPr>
                <w:rFonts w:eastAsiaTheme="minorEastAsia"/>
              </w:rPr>
              <w:t>C</w:t>
            </w:r>
          </w:p>
        </w:tc>
        <w:tc>
          <w:tcPr>
            <w:tcW w:w="1421" w:type="dxa"/>
            <w:vAlign w:val="center"/>
          </w:tcPr>
          <w:p w14:paraId="61B01666" w14:textId="77777777" w:rsidR="00C0089B" w:rsidRDefault="00C0089B" w:rsidP="00C0089B">
            <w:pPr>
              <w:tabs>
                <w:tab w:val="decimal" w:pos="365"/>
              </w:tabs>
              <w:jc w:val="center"/>
              <w:rPr>
                <w:rFonts w:eastAsiaTheme="minorEastAsia"/>
              </w:rPr>
            </w:pPr>
          </w:p>
        </w:tc>
        <w:tc>
          <w:tcPr>
            <w:tcW w:w="1421" w:type="dxa"/>
            <w:vAlign w:val="center"/>
          </w:tcPr>
          <w:p w14:paraId="3B58399F" w14:textId="77777777" w:rsidR="00C0089B" w:rsidRDefault="00C0089B" w:rsidP="00C0089B">
            <w:pPr>
              <w:tabs>
                <w:tab w:val="decimal" w:pos="290"/>
              </w:tabs>
              <w:jc w:val="center"/>
              <w:rPr>
                <w:rFonts w:eastAsiaTheme="minorEastAsia"/>
              </w:rPr>
            </w:pPr>
          </w:p>
        </w:tc>
        <w:tc>
          <w:tcPr>
            <w:tcW w:w="1421" w:type="dxa"/>
            <w:vAlign w:val="center"/>
          </w:tcPr>
          <w:p w14:paraId="42A75830" w14:textId="77777777" w:rsidR="00C0089B" w:rsidRDefault="00C0089B" w:rsidP="00C0089B">
            <w:pPr>
              <w:tabs>
                <w:tab w:val="decimal" w:pos="214"/>
              </w:tabs>
              <w:jc w:val="center"/>
              <w:rPr>
                <w:rFonts w:eastAsiaTheme="minorEastAsia"/>
              </w:rPr>
            </w:pPr>
          </w:p>
        </w:tc>
        <w:tc>
          <w:tcPr>
            <w:tcW w:w="1422" w:type="dxa"/>
            <w:vAlign w:val="center"/>
          </w:tcPr>
          <w:p w14:paraId="28EEF198" w14:textId="77777777" w:rsidR="00C0089B" w:rsidRDefault="00C0089B" w:rsidP="00C0089B">
            <w:pPr>
              <w:jc w:val="center"/>
              <w:rPr>
                <w:rFonts w:eastAsiaTheme="minorEastAsia"/>
              </w:rPr>
            </w:pPr>
          </w:p>
        </w:tc>
      </w:tr>
      <w:tr w:rsidR="00C0089B" w14:paraId="0EC85B14" w14:textId="77777777" w:rsidTr="00590ECC">
        <w:trPr>
          <w:trHeight w:val="442"/>
        </w:trPr>
        <w:tc>
          <w:tcPr>
            <w:tcW w:w="1870" w:type="dxa"/>
            <w:vAlign w:val="center"/>
          </w:tcPr>
          <w:p w14:paraId="5AB363DE" w14:textId="375ABF0B" w:rsidR="00C0089B" w:rsidRDefault="00C0089B" w:rsidP="00C0089B">
            <w:pPr>
              <w:rPr>
                <w:rFonts w:eastAsiaTheme="minorEastAsia"/>
              </w:rPr>
            </w:pPr>
            <w:r>
              <w:rPr>
                <w:rFonts w:eastAsiaTheme="minorEastAsia"/>
              </w:rPr>
              <w:t xml:space="preserve">   A (intercept) </w:t>
            </w:r>
          </w:p>
        </w:tc>
        <w:tc>
          <w:tcPr>
            <w:tcW w:w="1421" w:type="dxa"/>
            <w:vAlign w:val="center"/>
          </w:tcPr>
          <w:p w14:paraId="2F0B3230" w14:textId="0093A861" w:rsidR="00C0089B" w:rsidRDefault="000D2703" w:rsidP="00C0089B">
            <w:pPr>
              <w:tabs>
                <w:tab w:val="decimal" w:pos="365"/>
              </w:tabs>
              <w:jc w:val="center"/>
              <w:rPr>
                <w:rFonts w:eastAsiaTheme="minorEastAsia"/>
              </w:rPr>
            </w:pPr>
            <w:r>
              <w:rPr>
                <w:rFonts w:eastAsiaTheme="minorEastAsia"/>
              </w:rPr>
              <w:t>615</w:t>
            </w:r>
            <w:r w:rsidR="007751CB">
              <w:rPr>
                <w:rFonts w:eastAsiaTheme="minorEastAsia"/>
              </w:rPr>
              <w:t>.04</w:t>
            </w:r>
          </w:p>
        </w:tc>
        <w:tc>
          <w:tcPr>
            <w:tcW w:w="1421" w:type="dxa"/>
            <w:vAlign w:val="center"/>
          </w:tcPr>
          <w:p w14:paraId="5B911C8D" w14:textId="01DEC22F" w:rsidR="00C0089B" w:rsidRDefault="008C161C" w:rsidP="00C0089B">
            <w:pPr>
              <w:tabs>
                <w:tab w:val="decimal" w:pos="290"/>
              </w:tabs>
              <w:jc w:val="center"/>
              <w:rPr>
                <w:rFonts w:eastAsiaTheme="minorEastAsia"/>
              </w:rPr>
            </w:pPr>
            <w:r>
              <w:rPr>
                <w:rFonts w:eastAsiaTheme="minorEastAsia"/>
              </w:rPr>
              <w:t>58.</w:t>
            </w:r>
            <w:r w:rsidR="003A2F2B">
              <w:rPr>
                <w:rFonts w:eastAsiaTheme="minorEastAsia"/>
              </w:rPr>
              <w:t>85</w:t>
            </w:r>
            <w:r w:rsidR="00130C37">
              <w:rPr>
                <w:rFonts w:eastAsiaTheme="minorEastAsia"/>
              </w:rPr>
              <w:t>7</w:t>
            </w:r>
          </w:p>
        </w:tc>
        <w:tc>
          <w:tcPr>
            <w:tcW w:w="1421" w:type="dxa"/>
            <w:vAlign w:val="center"/>
          </w:tcPr>
          <w:p w14:paraId="69012124" w14:textId="532EC245" w:rsidR="00C0089B" w:rsidRDefault="00130C37" w:rsidP="00901AAC">
            <w:pPr>
              <w:tabs>
                <w:tab w:val="decimal" w:pos="219"/>
              </w:tabs>
              <w:jc w:val="center"/>
              <w:rPr>
                <w:rFonts w:eastAsiaTheme="minorEastAsia"/>
              </w:rPr>
            </w:pPr>
            <w:r>
              <w:rPr>
                <w:rFonts w:eastAsiaTheme="minorEastAsia"/>
              </w:rPr>
              <w:t>10.45</w:t>
            </w:r>
          </w:p>
        </w:tc>
        <w:tc>
          <w:tcPr>
            <w:tcW w:w="1422" w:type="dxa"/>
            <w:vAlign w:val="center"/>
          </w:tcPr>
          <w:p w14:paraId="6B614CB3" w14:textId="4D81A388" w:rsidR="00C0089B" w:rsidRDefault="00C0089B" w:rsidP="00C0089B">
            <w:pPr>
              <w:jc w:val="center"/>
              <w:rPr>
                <w:rFonts w:eastAsiaTheme="minorEastAsia"/>
              </w:rPr>
            </w:pPr>
            <w:r>
              <w:rPr>
                <w:rFonts w:eastAsiaTheme="minorEastAsia"/>
              </w:rPr>
              <w:t>&lt;.001</w:t>
            </w:r>
          </w:p>
        </w:tc>
      </w:tr>
      <w:tr w:rsidR="00C0089B" w14:paraId="608C7FF5" w14:textId="77777777" w:rsidTr="00590ECC">
        <w:trPr>
          <w:trHeight w:val="442"/>
        </w:trPr>
        <w:tc>
          <w:tcPr>
            <w:tcW w:w="1870" w:type="dxa"/>
            <w:vAlign w:val="center"/>
          </w:tcPr>
          <w:p w14:paraId="75FA58B4" w14:textId="0915BD5D" w:rsidR="00C0089B" w:rsidRDefault="00C0089B" w:rsidP="00C0089B">
            <w:pPr>
              <w:rPr>
                <w:rFonts w:eastAsiaTheme="minorEastAsia"/>
              </w:rPr>
            </w:pPr>
            <w:r>
              <w:rPr>
                <w:rFonts w:eastAsiaTheme="minorEastAsia"/>
              </w:rPr>
              <w:t xml:space="preserve">   B</w:t>
            </w:r>
          </w:p>
        </w:tc>
        <w:tc>
          <w:tcPr>
            <w:tcW w:w="1421" w:type="dxa"/>
            <w:vAlign w:val="center"/>
          </w:tcPr>
          <w:p w14:paraId="2029E59B" w14:textId="452824F7" w:rsidR="00C0089B" w:rsidRDefault="00C0089B" w:rsidP="00C0089B">
            <w:pPr>
              <w:tabs>
                <w:tab w:val="decimal" w:pos="365"/>
              </w:tabs>
              <w:jc w:val="center"/>
              <w:rPr>
                <w:rFonts w:eastAsiaTheme="minorEastAsia"/>
              </w:rPr>
            </w:pPr>
            <w:r>
              <w:rPr>
                <w:rFonts w:eastAsiaTheme="minorEastAsia"/>
              </w:rPr>
              <w:t>-.</w:t>
            </w:r>
            <w:r w:rsidR="002F6FE2">
              <w:rPr>
                <w:rFonts w:eastAsiaTheme="minorEastAsia"/>
              </w:rPr>
              <w:t>41</w:t>
            </w:r>
          </w:p>
        </w:tc>
        <w:tc>
          <w:tcPr>
            <w:tcW w:w="1421" w:type="dxa"/>
            <w:vAlign w:val="center"/>
          </w:tcPr>
          <w:p w14:paraId="025A3AA9" w14:textId="23FC12FA" w:rsidR="00C0089B" w:rsidRDefault="00C0089B" w:rsidP="00C0089B">
            <w:pPr>
              <w:tabs>
                <w:tab w:val="decimal" w:pos="290"/>
              </w:tabs>
              <w:jc w:val="center"/>
              <w:rPr>
                <w:rFonts w:eastAsiaTheme="minorEastAsia"/>
              </w:rPr>
            </w:pPr>
            <w:r>
              <w:rPr>
                <w:rFonts w:eastAsiaTheme="minorEastAsia"/>
              </w:rPr>
              <w:t>.0</w:t>
            </w:r>
            <w:r w:rsidR="005B7E1D">
              <w:rPr>
                <w:rFonts w:eastAsiaTheme="minorEastAsia"/>
              </w:rPr>
              <w:t>44</w:t>
            </w:r>
          </w:p>
        </w:tc>
        <w:tc>
          <w:tcPr>
            <w:tcW w:w="1421" w:type="dxa"/>
            <w:vAlign w:val="center"/>
          </w:tcPr>
          <w:p w14:paraId="5A892695" w14:textId="244A8E90" w:rsidR="00C0089B" w:rsidRDefault="00C0089B" w:rsidP="00C0089B">
            <w:pPr>
              <w:tabs>
                <w:tab w:val="decimal" w:pos="214"/>
              </w:tabs>
              <w:jc w:val="center"/>
              <w:rPr>
                <w:rFonts w:eastAsiaTheme="minorEastAsia"/>
              </w:rPr>
            </w:pPr>
            <w:r>
              <w:rPr>
                <w:rFonts w:eastAsiaTheme="minorEastAsia"/>
              </w:rPr>
              <w:t>-</w:t>
            </w:r>
            <w:r w:rsidR="005B7E1D">
              <w:rPr>
                <w:rFonts w:eastAsiaTheme="minorEastAsia"/>
              </w:rPr>
              <w:t>9.1</w:t>
            </w:r>
            <w:r w:rsidR="0063677B">
              <w:rPr>
                <w:rFonts w:eastAsiaTheme="minorEastAsia"/>
              </w:rPr>
              <w:t>7</w:t>
            </w:r>
          </w:p>
        </w:tc>
        <w:tc>
          <w:tcPr>
            <w:tcW w:w="1422" w:type="dxa"/>
            <w:vAlign w:val="center"/>
          </w:tcPr>
          <w:p w14:paraId="5A99FD05" w14:textId="3732E1E8" w:rsidR="00C0089B" w:rsidRDefault="00C0089B" w:rsidP="00C0089B">
            <w:pPr>
              <w:jc w:val="center"/>
              <w:rPr>
                <w:rFonts w:eastAsiaTheme="minorEastAsia"/>
              </w:rPr>
            </w:pPr>
            <w:r>
              <w:rPr>
                <w:rFonts w:eastAsiaTheme="minorEastAsia"/>
              </w:rPr>
              <w:t>&lt;.001</w:t>
            </w:r>
          </w:p>
        </w:tc>
      </w:tr>
      <w:tr w:rsidR="00C0089B" w14:paraId="66A8FAF9" w14:textId="77777777" w:rsidTr="00590ECC">
        <w:trPr>
          <w:trHeight w:val="442"/>
        </w:trPr>
        <w:tc>
          <w:tcPr>
            <w:tcW w:w="1870" w:type="dxa"/>
            <w:vAlign w:val="center"/>
          </w:tcPr>
          <w:p w14:paraId="02A19505" w14:textId="1B81F347" w:rsidR="00C0089B" w:rsidRDefault="00C0089B" w:rsidP="00C0089B">
            <w:pPr>
              <w:rPr>
                <w:rFonts w:eastAsiaTheme="minorEastAsia"/>
              </w:rPr>
            </w:pPr>
            <w:r>
              <w:rPr>
                <w:rFonts w:eastAsiaTheme="minorEastAsia"/>
              </w:rPr>
              <w:t xml:space="preserve">Scientist </w:t>
            </w:r>
            <w:r>
              <w:rPr>
                <w:rFonts w:eastAsiaTheme="minorEastAsia"/>
              </w:rPr>
              <w:t>D</w:t>
            </w:r>
          </w:p>
        </w:tc>
        <w:tc>
          <w:tcPr>
            <w:tcW w:w="1421" w:type="dxa"/>
            <w:vAlign w:val="center"/>
          </w:tcPr>
          <w:p w14:paraId="0BDEA322" w14:textId="77777777" w:rsidR="00C0089B" w:rsidRDefault="00C0089B" w:rsidP="00C0089B">
            <w:pPr>
              <w:tabs>
                <w:tab w:val="decimal" w:pos="365"/>
              </w:tabs>
              <w:jc w:val="center"/>
              <w:rPr>
                <w:rFonts w:eastAsiaTheme="minorEastAsia"/>
              </w:rPr>
            </w:pPr>
          </w:p>
        </w:tc>
        <w:tc>
          <w:tcPr>
            <w:tcW w:w="1421" w:type="dxa"/>
            <w:vAlign w:val="center"/>
          </w:tcPr>
          <w:p w14:paraId="7724F950" w14:textId="77777777" w:rsidR="00C0089B" w:rsidRDefault="00C0089B" w:rsidP="00C0089B">
            <w:pPr>
              <w:tabs>
                <w:tab w:val="decimal" w:pos="290"/>
              </w:tabs>
              <w:jc w:val="center"/>
              <w:rPr>
                <w:rFonts w:eastAsiaTheme="minorEastAsia"/>
              </w:rPr>
            </w:pPr>
          </w:p>
        </w:tc>
        <w:tc>
          <w:tcPr>
            <w:tcW w:w="1421" w:type="dxa"/>
            <w:vAlign w:val="center"/>
          </w:tcPr>
          <w:p w14:paraId="607D581B" w14:textId="77777777" w:rsidR="00C0089B" w:rsidRDefault="00C0089B" w:rsidP="00C0089B">
            <w:pPr>
              <w:tabs>
                <w:tab w:val="decimal" w:pos="214"/>
              </w:tabs>
              <w:jc w:val="center"/>
              <w:rPr>
                <w:rFonts w:eastAsiaTheme="minorEastAsia"/>
              </w:rPr>
            </w:pPr>
          </w:p>
        </w:tc>
        <w:tc>
          <w:tcPr>
            <w:tcW w:w="1422" w:type="dxa"/>
            <w:vAlign w:val="center"/>
          </w:tcPr>
          <w:p w14:paraId="43A9DDA6" w14:textId="77777777" w:rsidR="00C0089B" w:rsidRDefault="00C0089B" w:rsidP="00C0089B">
            <w:pPr>
              <w:jc w:val="center"/>
              <w:rPr>
                <w:rFonts w:eastAsiaTheme="minorEastAsia"/>
              </w:rPr>
            </w:pPr>
          </w:p>
        </w:tc>
      </w:tr>
      <w:tr w:rsidR="00C0089B" w14:paraId="63D2CD23" w14:textId="77777777" w:rsidTr="00590ECC">
        <w:trPr>
          <w:trHeight w:val="442"/>
        </w:trPr>
        <w:tc>
          <w:tcPr>
            <w:tcW w:w="1870" w:type="dxa"/>
            <w:vAlign w:val="center"/>
          </w:tcPr>
          <w:p w14:paraId="3C660947" w14:textId="2914A842" w:rsidR="00C0089B" w:rsidRDefault="00C0089B" w:rsidP="00C0089B">
            <w:pPr>
              <w:rPr>
                <w:rFonts w:eastAsiaTheme="minorEastAsia"/>
              </w:rPr>
            </w:pPr>
            <w:r>
              <w:rPr>
                <w:rFonts w:eastAsiaTheme="minorEastAsia"/>
              </w:rPr>
              <w:t xml:space="preserve">   A (intercept) </w:t>
            </w:r>
          </w:p>
        </w:tc>
        <w:tc>
          <w:tcPr>
            <w:tcW w:w="1421" w:type="dxa"/>
            <w:vAlign w:val="center"/>
          </w:tcPr>
          <w:p w14:paraId="317ECCD3" w14:textId="32FD7F43" w:rsidR="00C0089B" w:rsidRDefault="00C0089B" w:rsidP="00C0089B">
            <w:pPr>
              <w:tabs>
                <w:tab w:val="decimal" w:pos="365"/>
              </w:tabs>
              <w:jc w:val="center"/>
              <w:rPr>
                <w:rFonts w:eastAsiaTheme="minorEastAsia"/>
              </w:rPr>
            </w:pPr>
            <w:r>
              <w:rPr>
                <w:rFonts w:eastAsiaTheme="minorEastAsia"/>
              </w:rPr>
              <w:t>794.</w:t>
            </w:r>
            <w:r w:rsidR="00F535C4">
              <w:rPr>
                <w:rFonts w:eastAsiaTheme="minorEastAsia"/>
              </w:rPr>
              <w:t>17</w:t>
            </w:r>
          </w:p>
        </w:tc>
        <w:tc>
          <w:tcPr>
            <w:tcW w:w="1421" w:type="dxa"/>
            <w:vAlign w:val="center"/>
          </w:tcPr>
          <w:p w14:paraId="688480EF" w14:textId="51CA62F8" w:rsidR="00C0089B" w:rsidRDefault="009043BA" w:rsidP="00C0089B">
            <w:pPr>
              <w:tabs>
                <w:tab w:val="decimal" w:pos="290"/>
              </w:tabs>
              <w:jc w:val="center"/>
              <w:rPr>
                <w:rFonts w:eastAsiaTheme="minorEastAsia"/>
              </w:rPr>
            </w:pPr>
            <w:r>
              <w:rPr>
                <w:rFonts w:eastAsiaTheme="minorEastAsia"/>
              </w:rPr>
              <w:t>37.8</w:t>
            </w:r>
            <w:r w:rsidR="003218F1">
              <w:rPr>
                <w:rFonts w:eastAsiaTheme="minorEastAsia"/>
              </w:rPr>
              <w:t>01</w:t>
            </w:r>
          </w:p>
        </w:tc>
        <w:tc>
          <w:tcPr>
            <w:tcW w:w="1421" w:type="dxa"/>
            <w:vAlign w:val="center"/>
          </w:tcPr>
          <w:p w14:paraId="3E533933" w14:textId="51A3A20E" w:rsidR="00C0089B" w:rsidRDefault="003218F1" w:rsidP="00901AAC">
            <w:pPr>
              <w:tabs>
                <w:tab w:val="decimal" w:pos="309"/>
              </w:tabs>
              <w:jc w:val="center"/>
              <w:rPr>
                <w:rFonts w:eastAsiaTheme="minorEastAsia"/>
              </w:rPr>
            </w:pPr>
            <w:r>
              <w:rPr>
                <w:rFonts w:eastAsiaTheme="minorEastAsia"/>
              </w:rPr>
              <w:t>21.01</w:t>
            </w:r>
          </w:p>
        </w:tc>
        <w:tc>
          <w:tcPr>
            <w:tcW w:w="1422" w:type="dxa"/>
            <w:vAlign w:val="center"/>
          </w:tcPr>
          <w:p w14:paraId="19C63458" w14:textId="11CE2E70" w:rsidR="00C0089B" w:rsidRDefault="00C0089B" w:rsidP="00C0089B">
            <w:pPr>
              <w:jc w:val="center"/>
              <w:rPr>
                <w:rFonts w:eastAsiaTheme="minorEastAsia"/>
              </w:rPr>
            </w:pPr>
            <w:r>
              <w:rPr>
                <w:rFonts w:eastAsiaTheme="minorEastAsia"/>
              </w:rPr>
              <w:t>&lt;.001</w:t>
            </w:r>
          </w:p>
        </w:tc>
      </w:tr>
      <w:tr w:rsidR="00C0089B" w14:paraId="6F7424C7" w14:textId="77777777" w:rsidTr="00590ECC">
        <w:trPr>
          <w:trHeight w:val="442"/>
        </w:trPr>
        <w:tc>
          <w:tcPr>
            <w:tcW w:w="1870" w:type="dxa"/>
            <w:vAlign w:val="center"/>
          </w:tcPr>
          <w:p w14:paraId="1058E0AF" w14:textId="55B3C9F2" w:rsidR="00C0089B" w:rsidRDefault="00C0089B" w:rsidP="00C0089B">
            <w:pPr>
              <w:rPr>
                <w:rFonts w:eastAsiaTheme="minorEastAsia"/>
              </w:rPr>
            </w:pPr>
            <w:r>
              <w:rPr>
                <w:rFonts w:eastAsiaTheme="minorEastAsia"/>
              </w:rPr>
              <w:t xml:space="preserve">   B</w:t>
            </w:r>
          </w:p>
        </w:tc>
        <w:tc>
          <w:tcPr>
            <w:tcW w:w="1421" w:type="dxa"/>
            <w:vAlign w:val="center"/>
          </w:tcPr>
          <w:p w14:paraId="3CB059F0" w14:textId="2EFB20B6" w:rsidR="00C0089B" w:rsidRDefault="00C0089B" w:rsidP="00C0089B">
            <w:pPr>
              <w:tabs>
                <w:tab w:val="decimal" w:pos="365"/>
              </w:tabs>
              <w:jc w:val="center"/>
              <w:rPr>
                <w:rFonts w:eastAsiaTheme="minorEastAsia"/>
              </w:rPr>
            </w:pPr>
            <w:r>
              <w:rPr>
                <w:rFonts w:eastAsiaTheme="minorEastAsia"/>
              </w:rPr>
              <w:t>-.2</w:t>
            </w:r>
            <w:r w:rsidR="00394F4E">
              <w:rPr>
                <w:rFonts w:eastAsiaTheme="minorEastAsia"/>
              </w:rPr>
              <w:t>6</w:t>
            </w:r>
          </w:p>
        </w:tc>
        <w:tc>
          <w:tcPr>
            <w:tcW w:w="1421" w:type="dxa"/>
            <w:vAlign w:val="center"/>
          </w:tcPr>
          <w:p w14:paraId="54772726" w14:textId="6D8A7577" w:rsidR="00C0089B" w:rsidRDefault="00C0089B" w:rsidP="00C0089B">
            <w:pPr>
              <w:tabs>
                <w:tab w:val="decimal" w:pos="290"/>
              </w:tabs>
              <w:jc w:val="center"/>
              <w:rPr>
                <w:rFonts w:eastAsiaTheme="minorEastAsia"/>
              </w:rPr>
            </w:pPr>
            <w:r>
              <w:rPr>
                <w:rFonts w:eastAsiaTheme="minorEastAsia"/>
              </w:rPr>
              <w:t>.0</w:t>
            </w:r>
            <w:r w:rsidR="00901AAC">
              <w:rPr>
                <w:rFonts w:eastAsiaTheme="minorEastAsia"/>
              </w:rPr>
              <w:t>15</w:t>
            </w:r>
          </w:p>
        </w:tc>
        <w:tc>
          <w:tcPr>
            <w:tcW w:w="1421" w:type="dxa"/>
            <w:vAlign w:val="center"/>
          </w:tcPr>
          <w:p w14:paraId="7A25CA46" w14:textId="06033204" w:rsidR="00C0089B" w:rsidRDefault="00C0089B" w:rsidP="00C0089B">
            <w:pPr>
              <w:tabs>
                <w:tab w:val="decimal" w:pos="214"/>
              </w:tabs>
              <w:jc w:val="center"/>
              <w:rPr>
                <w:rFonts w:eastAsiaTheme="minorEastAsia"/>
              </w:rPr>
            </w:pPr>
            <w:r>
              <w:rPr>
                <w:rFonts w:eastAsiaTheme="minorEastAsia"/>
              </w:rPr>
              <w:t>-</w:t>
            </w:r>
            <w:r w:rsidR="00901AAC">
              <w:rPr>
                <w:rFonts w:eastAsiaTheme="minorEastAsia"/>
              </w:rPr>
              <w:t>16.88</w:t>
            </w:r>
          </w:p>
        </w:tc>
        <w:tc>
          <w:tcPr>
            <w:tcW w:w="1422" w:type="dxa"/>
            <w:vAlign w:val="center"/>
          </w:tcPr>
          <w:p w14:paraId="16CDC7BC" w14:textId="1A8E6DF2" w:rsidR="00C0089B" w:rsidRDefault="00C0089B" w:rsidP="00C0089B">
            <w:pPr>
              <w:jc w:val="center"/>
              <w:rPr>
                <w:rFonts w:eastAsiaTheme="minorEastAsia"/>
              </w:rPr>
            </w:pPr>
            <w:r>
              <w:rPr>
                <w:rFonts w:eastAsiaTheme="minorEastAsia"/>
              </w:rPr>
              <w:t>&lt;.001</w:t>
            </w:r>
          </w:p>
        </w:tc>
      </w:tr>
      <w:tr w:rsidR="00C0089B" w14:paraId="4E7492B2" w14:textId="77777777" w:rsidTr="00590ECC">
        <w:trPr>
          <w:trHeight w:val="442"/>
        </w:trPr>
        <w:tc>
          <w:tcPr>
            <w:tcW w:w="1870" w:type="dxa"/>
            <w:vAlign w:val="center"/>
          </w:tcPr>
          <w:p w14:paraId="19F842B2" w14:textId="418E3BDB" w:rsidR="00C0089B" w:rsidRDefault="00C0089B" w:rsidP="00C0089B">
            <w:pPr>
              <w:rPr>
                <w:rFonts w:eastAsiaTheme="minorEastAsia"/>
              </w:rPr>
            </w:pPr>
            <w:r>
              <w:rPr>
                <w:rFonts w:eastAsiaTheme="minorEastAsia"/>
              </w:rPr>
              <w:t xml:space="preserve">Scientist </w:t>
            </w:r>
            <w:r>
              <w:rPr>
                <w:rFonts w:eastAsiaTheme="minorEastAsia"/>
              </w:rPr>
              <w:t>E</w:t>
            </w:r>
          </w:p>
        </w:tc>
        <w:tc>
          <w:tcPr>
            <w:tcW w:w="1421" w:type="dxa"/>
            <w:vAlign w:val="center"/>
          </w:tcPr>
          <w:p w14:paraId="64235737" w14:textId="77777777" w:rsidR="00C0089B" w:rsidRDefault="00C0089B" w:rsidP="00C0089B">
            <w:pPr>
              <w:tabs>
                <w:tab w:val="decimal" w:pos="365"/>
              </w:tabs>
              <w:jc w:val="center"/>
              <w:rPr>
                <w:rFonts w:eastAsiaTheme="minorEastAsia"/>
              </w:rPr>
            </w:pPr>
          </w:p>
        </w:tc>
        <w:tc>
          <w:tcPr>
            <w:tcW w:w="1421" w:type="dxa"/>
            <w:vAlign w:val="center"/>
          </w:tcPr>
          <w:p w14:paraId="3AD5CDCB" w14:textId="77777777" w:rsidR="00C0089B" w:rsidRDefault="00C0089B" w:rsidP="00C0089B">
            <w:pPr>
              <w:tabs>
                <w:tab w:val="decimal" w:pos="290"/>
              </w:tabs>
              <w:jc w:val="center"/>
              <w:rPr>
                <w:rFonts w:eastAsiaTheme="minorEastAsia"/>
              </w:rPr>
            </w:pPr>
          </w:p>
        </w:tc>
        <w:tc>
          <w:tcPr>
            <w:tcW w:w="1421" w:type="dxa"/>
            <w:vAlign w:val="center"/>
          </w:tcPr>
          <w:p w14:paraId="3744C568" w14:textId="77777777" w:rsidR="00C0089B" w:rsidRDefault="00C0089B" w:rsidP="00C0089B">
            <w:pPr>
              <w:tabs>
                <w:tab w:val="decimal" w:pos="214"/>
              </w:tabs>
              <w:jc w:val="center"/>
              <w:rPr>
                <w:rFonts w:eastAsiaTheme="minorEastAsia"/>
              </w:rPr>
            </w:pPr>
          </w:p>
        </w:tc>
        <w:tc>
          <w:tcPr>
            <w:tcW w:w="1422" w:type="dxa"/>
            <w:vAlign w:val="center"/>
          </w:tcPr>
          <w:p w14:paraId="6455E665" w14:textId="77777777" w:rsidR="00C0089B" w:rsidRDefault="00C0089B" w:rsidP="00C0089B">
            <w:pPr>
              <w:jc w:val="center"/>
              <w:rPr>
                <w:rFonts w:eastAsiaTheme="minorEastAsia"/>
              </w:rPr>
            </w:pPr>
          </w:p>
        </w:tc>
      </w:tr>
      <w:tr w:rsidR="00C0089B" w14:paraId="7DB724EB" w14:textId="77777777" w:rsidTr="00590ECC">
        <w:trPr>
          <w:trHeight w:val="442"/>
        </w:trPr>
        <w:tc>
          <w:tcPr>
            <w:tcW w:w="1870" w:type="dxa"/>
            <w:vAlign w:val="center"/>
          </w:tcPr>
          <w:p w14:paraId="045269FA" w14:textId="76103AB6" w:rsidR="00C0089B" w:rsidRDefault="00C0089B" w:rsidP="00C0089B">
            <w:pPr>
              <w:rPr>
                <w:rFonts w:eastAsiaTheme="minorEastAsia"/>
              </w:rPr>
            </w:pPr>
            <w:r>
              <w:rPr>
                <w:rFonts w:eastAsiaTheme="minorEastAsia"/>
              </w:rPr>
              <w:t xml:space="preserve">   A (intercept) </w:t>
            </w:r>
          </w:p>
        </w:tc>
        <w:tc>
          <w:tcPr>
            <w:tcW w:w="1421" w:type="dxa"/>
            <w:vAlign w:val="center"/>
          </w:tcPr>
          <w:p w14:paraId="68B8580F" w14:textId="75635CD9" w:rsidR="00C0089B" w:rsidRDefault="00D71D36" w:rsidP="00C0089B">
            <w:pPr>
              <w:tabs>
                <w:tab w:val="decimal" w:pos="365"/>
              </w:tabs>
              <w:jc w:val="center"/>
              <w:rPr>
                <w:rFonts w:eastAsiaTheme="minorEastAsia"/>
              </w:rPr>
            </w:pPr>
            <w:r>
              <w:rPr>
                <w:rFonts w:eastAsiaTheme="minorEastAsia"/>
              </w:rPr>
              <w:t>507</w:t>
            </w:r>
            <w:r w:rsidR="00C0089B">
              <w:rPr>
                <w:rFonts w:eastAsiaTheme="minorEastAsia"/>
              </w:rPr>
              <w:t>.</w:t>
            </w:r>
            <w:r w:rsidR="00B03CAF">
              <w:rPr>
                <w:rFonts w:eastAsiaTheme="minorEastAsia"/>
              </w:rPr>
              <w:t>61</w:t>
            </w:r>
          </w:p>
        </w:tc>
        <w:tc>
          <w:tcPr>
            <w:tcW w:w="1421" w:type="dxa"/>
            <w:vAlign w:val="center"/>
          </w:tcPr>
          <w:p w14:paraId="03173927" w14:textId="3D71E642" w:rsidR="00C0089B" w:rsidRDefault="00DB5FF9" w:rsidP="00C0089B">
            <w:pPr>
              <w:tabs>
                <w:tab w:val="decimal" w:pos="290"/>
              </w:tabs>
              <w:jc w:val="center"/>
              <w:rPr>
                <w:rFonts w:eastAsiaTheme="minorEastAsia"/>
              </w:rPr>
            </w:pPr>
            <w:r>
              <w:rPr>
                <w:rFonts w:eastAsiaTheme="minorEastAsia"/>
              </w:rPr>
              <w:t>29.624</w:t>
            </w:r>
          </w:p>
        </w:tc>
        <w:tc>
          <w:tcPr>
            <w:tcW w:w="1421" w:type="dxa"/>
            <w:vAlign w:val="center"/>
          </w:tcPr>
          <w:p w14:paraId="2CF850C1" w14:textId="7BA8A52B" w:rsidR="00C0089B" w:rsidRDefault="00DB5FF9" w:rsidP="00B710E3">
            <w:pPr>
              <w:tabs>
                <w:tab w:val="decimal" w:pos="309"/>
              </w:tabs>
              <w:jc w:val="center"/>
              <w:rPr>
                <w:rFonts w:eastAsiaTheme="minorEastAsia"/>
              </w:rPr>
            </w:pPr>
            <w:r>
              <w:rPr>
                <w:rFonts w:eastAsiaTheme="minorEastAsia"/>
              </w:rPr>
              <w:t>17.14</w:t>
            </w:r>
          </w:p>
        </w:tc>
        <w:tc>
          <w:tcPr>
            <w:tcW w:w="1422" w:type="dxa"/>
            <w:vAlign w:val="center"/>
          </w:tcPr>
          <w:p w14:paraId="4D3ECFCF" w14:textId="376BE6FC" w:rsidR="00C0089B" w:rsidRDefault="00C0089B" w:rsidP="00C0089B">
            <w:pPr>
              <w:jc w:val="center"/>
              <w:rPr>
                <w:rFonts w:eastAsiaTheme="minorEastAsia"/>
              </w:rPr>
            </w:pPr>
            <w:r>
              <w:rPr>
                <w:rFonts w:eastAsiaTheme="minorEastAsia"/>
              </w:rPr>
              <w:t>&lt;.001</w:t>
            </w:r>
          </w:p>
        </w:tc>
      </w:tr>
      <w:tr w:rsidR="00C0089B" w14:paraId="3A760649" w14:textId="77777777" w:rsidTr="00590ECC">
        <w:trPr>
          <w:trHeight w:val="442"/>
        </w:trPr>
        <w:tc>
          <w:tcPr>
            <w:tcW w:w="1870" w:type="dxa"/>
            <w:vAlign w:val="center"/>
          </w:tcPr>
          <w:p w14:paraId="214A1780" w14:textId="5CDC034C" w:rsidR="00C0089B" w:rsidRDefault="00C0089B" w:rsidP="00C0089B">
            <w:pPr>
              <w:rPr>
                <w:rFonts w:eastAsiaTheme="minorEastAsia"/>
              </w:rPr>
            </w:pPr>
            <w:r>
              <w:rPr>
                <w:rFonts w:eastAsiaTheme="minorEastAsia"/>
              </w:rPr>
              <w:t xml:space="preserve">   B</w:t>
            </w:r>
          </w:p>
        </w:tc>
        <w:tc>
          <w:tcPr>
            <w:tcW w:w="1421" w:type="dxa"/>
            <w:vAlign w:val="center"/>
          </w:tcPr>
          <w:p w14:paraId="32743EB3" w14:textId="06F22063" w:rsidR="00C0089B" w:rsidRDefault="00C0089B" w:rsidP="00C0089B">
            <w:pPr>
              <w:tabs>
                <w:tab w:val="decimal" w:pos="365"/>
              </w:tabs>
              <w:jc w:val="center"/>
              <w:rPr>
                <w:rFonts w:eastAsiaTheme="minorEastAsia"/>
              </w:rPr>
            </w:pPr>
            <w:r>
              <w:rPr>
                <w:rFonts w:eastAsiaTheme="minorEastAsia"/>
              </w:rPr>
              <w:t>-.</w:t>
            </w:r>
            <w:r w:rsidR="00DB5FF9">
              <w:rPr>
                <w:rFonts w:eastAsiaTheme="minorEastAsia"/>
              </w:rPr>
              <w:t>18</w:t>
            </w:r>
          </w:p>
        </w:tc>
        <w:tc>
          <w:tcPr>
            <w:tcW w:w="1421" w:type="dxa"/>
            <w:vAlign w:val="center"/>
          </w:tcPr>
          <w:p w14:paraId="30963185" w14:textId="0076E5AB" w:rsidR="00C0089B" w:rsidRDefault="00C0089B" w:rsidP="00C0089B">
            <w:pPr>
              <w:tabs>
                <w:tab w:val="decimal" w:pos="290"/>
              </w:tabs>
              <w:jc w:val="center"/>
              <w:rPr>
                <w:rFonts w:eastAsiaTheme="minorEastAsia"/>
              </w:rPr>
            </w:pPr>
            <w:r>
              <w:rPr>
                <w:rFonts w:eastAsiaTheme="minorEastAsia"/>
              </w:rPr>
              <w:t>.0</w:t>
            </w:r>
            <w:r w:rsidR="00A43793">
              <w:rPr>
                <w:rFonts w:eastAsiaTheme="minorEastAsia"/>
              </w:rPr>
              <w:t>13</w:t>
            </w:r>
          </w:p>
        </w:tc>
        <w:tc>
          <w:tcPr>
            <w:tcW w:w="1421" w:type="dxa"/>
            <w:vAlign w:val="center"/>
          </w:tcPr>
          <w:p w14:paraId="0CF682A7" w14:textId="75156E6B" w:rsidR="00C0089B" w:rsidRDefault="00A43793" w:rsidP="00C0089B">
            <w:pPr>
              <w:tabs>
                <w:tab w:val="decimal" w:pos="214"/>
              </w:tabs>
              <w:jc w:val="center"/>
              <w:rPr>
                <w:rFonts w:eastAsiaTheme="minorEastAsia"/>
              </w:rPr>
            </w:pPr>
            <w:r>
              <w:rPr>
                <w:rFonts w:eastAsiaTheme="minorEastAsia"/>
              </w:rPr>
              <w:t>-</w:t>
            </w:r>
            <w:r w:rsidR="00B710E3">
              <w:rPr>
                <w:rFonts w:eastAsiaTheme="minorEastAsia"/>
              </w:rPr>
              <w:t>13.27</w:t>
            </w:r>
          </w:p>
        </w:tc>
        <w:tc>
          <w:tcPr>
            <w:tcW w:w="1422" w:type="dxa"/>
            <w:vAlign w:val="center"/>
          </w:tcPr>
          <w:p w14:paraId="67FEF125" w14:textId="1214C98E" w:rsidR="00C0089B" w:rsidRDefault="00C0089B" w:rsidP="00C0089B">
            <w:pPr>
              <w:jc w:val="center"/>
              <w:rPr>
                <w:rFonts w:eastAsiaTheme="minorEastAsia"/>
              </w:rPr>
            </w:pPr>
            <w:r>
              <w:rPr>
                <w:rFonts w:eastAsiaTheme="minorEastAsia"/>
              </w:rPr>
              <w:t>&lt;.001</w:t>
            </w:r>
          </w:p>
        </w:tc>
      </w:tr>
      <w:tr w:rsidR="00C0089B" w14:paraId="5F4AAD03" w14:textId="77777777" w:rsidTr="00590ECC">
        <w:trPr>
          <w:trHeight w:val="442"/>
        </w:trPr>
        <w:tc>
          <w:tcPr>
            <w:tcW w:w="1870" w:type="dxa"/>
            <w:vAlign w:val="center"/>
          </w:tcPr>
          <w:p w14:paraId="68E591D3" w14:textId="4310F88D" w:rsidR="00C0089B" w:rsidRDefault="00C0089B" w:rsidP="00C0089B">
            <w:pPr>
              <w:rPr>
                <w:rFonts w:eastAsiaTheme="minorEastAsia"/>
              </w:rPr>
            </w:pPr>
            <w:r>
              <w:rPr>
                <w:rFonts w:eastAsiaTheme="minorEastAsia"/>
              </w:rPr>
              <w:t xml:space="preserve">Scientist </w:t>
            </w:r>
            <w:r>
              <w:rPr>
                <w:rFonts w:eastAsiaTheme="minorEastAsia"/>
              </w:rPr>
              <w:t>F</w:t>
            </w:r>
          </w:p>
        </w:tc>
        <w:tc>
          <w:tcPr>
            <w:tcW w:w="1421" w:type="dxa"/>
            <w:vAlign w:val="center"/>
          </w:tcPr>
          <w:p w14:paraId="4A18293D" w14:textId="77777777" w:rsidR="00C0089B" w:rsidRDefault="00C0089B" w:rsidP="00C0089B">
            <w:pPr>
              <w:tabs>
                <w:tab w:val="decimal" w:pos="365"/>
              </w:tabs>
              <w:jc w:val="center"/>
              <w:rPr>
                <w:rFonts w:eastAsiaTheme="minorEastAsia"/>
              </w:rPr>
            </w:pPr>
          </w:p>
        </w:tc>
        <w:tc>
          <w:tcPr>
            <w:tcW w:w="1421" w:type="dxa"/>
            <w:vAlign w:val="center"/>
          </w:tcPr>
          <w:p w14:paraId="1BF2DDFB" w14:textId="77777777" w:rsidR="00C0089B" w:rsidRDefault="00C0089B" w:rsidP="00C0089B">
            <w:pPr>
              <w:tabs>
                <w:tab w:val="decimal" w:pos="290"/>
              </w:tabs>
              <w:jc w:val="center"/>
              <w:rPr>
                <w:rFonts w:eastAsiaTheme="minorEastAsia"/>
              </w:rPr>
            </w:pPr>
          </w:p>
        </w:tc>
        <w:tc>
          <w:tcPr>
            <w:tcW w:w="1421" w:type="dxa"/>
            <w:vAlign w:val="center"/>
          </w:tcPr>
          <w:p w14:paraId="4F3AB156" w14:textId="77777777" w:rsidR="00C0089B" w:rsidRDefault="00C0089B" w:rsidP="00C0089B">
            <w:pPr>
              <w:tabs>
                <w:tab w:val="decimal" w:pos="214"/>
              </w:tabs>
              <w:jc w:val="center"/>
              <w:rPr>
                <w:rFonts w:eastAsiaTheme="minorEastAsia"/>
              </w:rPr>
            </w:pPr>
          </w:p>
        </w:tc>
        <w:tc>
          <w:tcPr>
            <w:tcW w:w="1422" w:type="dxa"/>
            <w:vAlign w:val="center"/>
          </w:tcPr>
          <w:p w14:paraId="19B21134" w14:textId="77777777" w:rsidR="00C0089B" w:rsidRDefault="00C0089B" w:rsidP="00C0089B">
            <w:pPr>
              <w:jc w:val="center"/>
              <w:rPr>
                <w:rFonts w:eastAsiaTheme="minorEastAsia"/>
              </w:rPr>
            </w:pPr>
          </w:p>
        </w:tc>
      </w:tr>
      <w:tr w:rsidR="00C0089B" w14:paraId="2E1ED5DD" w14:textId="77777777" w:rsidTr="00590ECC">
        <w:trPr>
          <w:trHeight w:val="442"/>
        </w:trPr>
        <w:tc>
          <w:tcPr>
            <w:tcW w:w="1870" w:type="dxa"/>
            <w:vAlign w:val="center"/>
          </w:tcPr>
          <w:p w14:paraId="638F34A0" w14:textId="6FFF591F" w:rsidR="00C0089B" w:rsidRDefault="00C0089B" w:rsidP="00C0089B">
            <w:pPr>
              <w:rPr>
                <w:rFonts w:eastAsiaTheme="minorEastAsia"/>
              </w:rPr>
            </w:pPr>
            <w:r>
              <w:rPr>
                <w:rFonts w:eastAsiaTheme="minorEastAsia"/>
              </w:rPr>
              <w:t xml:space="preserve">   A (intercept) </w:t>
            </w:r>
          </w:p>
        </w:tc>
        <w:tc>
          <w:tcPr>
            <w:tcW w:w="1421" w:type="dxa"/>
            <w:vAlign w:val="center"/>
          </w:tcPr>
          <w:p w14:paraId="07E2D890" w14:textId="38A95476" w:rsidR="00C0089B" w:rsidRDefault="00B710E3" w:rsidP="00C0089B">
            <w:pPr>
              <w:tabs>
                <w:tab w:val="decimal" w:pos="365"/>
              </w:tabs>
              <w:jc w:val="center"/>
              <w:rPr>
                <w:rFonts w:eastAsiaTheme="minorEastAsia"/>
              </w:rPr>
            </w:pPr>
            <w:r>
              <w:rPr>
                <w:rFonts w:eastAsiaTheme="minorEastAsia"/>
              </w:rPr>
              <w:t>135.86</w:t>
            </w:r>
          </w:p>
        </w:tc>
        <w:tc>
          <w:tcPr>
            <w:tcW w:w="1421" w:type="dxa"/>
            <w:vAlign w:val="center"/>
          </w:tcPr>
          <w:p w14:paraId="249AB826" w14:textId="1FAB6F85" w:rsidR="00C0089B" w:rsidRDefault="00C02B3E" w:rsidP="00C0089B">
            <w:pPr>
              <w:tabs>
                <w:tab w:val="decimal" w:pos="290"/>
              </w:tabs>
              <w:jc w:val="center"/>
              <w:rPr>
                <w:rFonts w:eastAsiaTheme="minorEastAsia"/>
              </w:rPr>
            </w:pPr>
            <w:r>
              <w:rPr>
                <w:rFonts w:eastAsiaTheme="minorEastAsia"/>
              </w:rPr>
              <w:t>17.669</w:t>
            </w:r>
          </w:p>
        </w:tc>
        <w:tc>
          <w:tcPr>
            <w:tcW w:w="1421" w:type="dxa"/>
            <w:vAlign w:val="center"/>
          </w:tcPr>
          <w:p w14:paraId="5E97473F" w14:textId="31C23ABA" w:rsidR="00C0089B" w:rsidRDefault="00C02B3E" w:rsidP="00C0089B">
            <w:pPr>
              <w:tabs>
                <w:tab w:val="decimal" w:pos="214"/>
              </w:tabs>
              <w:jc w:val="center"/>
              <w:rPr>
                <w:rFonts w:eastAsiaTheme="minorEastAsia"/>
              </w:rPr>
            </w:pPr>
            <w:r>
              <w:rPr>
                <w:rFonts w:eastAsiaTheme="minorEastAsia"/>
              </w:rPr>
              <w:t>7.69</w:t>
            </w:r>
          </w:p>
        </w:tc>
        <w:tc>
          <w:tcPr>
            <w:tcW w:w="1422" w:type="dxa"/>
            <w:vAlign w:val="center"/>
          </w:tcPr>
          <w:p w14:paraId="6C9513A0" w14:textId="5D34C59A" w:rsidR="00C0089B" w:rsidRDefault="00C0089B" w:rsidP="00C0089B">
            <w:pPr>
              <w:jc w:val="center"/>
              <w:rPr>
                <w:rFonts w:eastAsiaTheme="minorEastAsia"/>
              </w:rPr>
            </w:pPr>
            <w:r>
              <w:rPr>
                <w:rFonts w:eastAsiaTheme="minorEastAsia"/>
              </w:rPr>
              <w:t>&lt;.001</w:t>
            </w:r>
          </w:p>
        </w:tc>
      </w:tr>
      <w:tr w:rsidR="00C0089B" w14:paraId="15385E48" w14:textId="77777777" w:rsidTr="00590ECC">
        <w:trPr>
          <w:trHeight w:val="442"/>
        </w:trPr>
        <w:tc>
          <w:tcPr>
            <w:tcW w:w="1870" w:type="dxa"/>
            <w:tcBorders>
              <w:bottom w:val="single" w:sz="4" w:space="0" w:color="auto"/>
            </w:tcBorders>
            <w:vAlign w:val="center"/>
          </w:tcPr>
          <w:p w14:paraId="605EB15A" w14:textId="2E85BCBC" w:rsidR="00C0089B" w:rsidRDefault="00C0089B" w:rsidP="00C0089B">
            <w:pPr>
              <w:rPr>
                <w:rFonts w:eastAsiaTheme="minorEastAsia"/>
              </w:rPr>
            </w:pPr>
            <w:r>
              <w:rPr>
                <w:rFonts w:eastAsiaTheme="minorEastAsia"/>
              </w:rPr>
              <w:t xml:space="preserve">   B</w:t>
            </w:r>
          </w:p>
        </w:tc>
        <w:tc>
          <w:tcPr>
            <w:tcW w:w="1421" w:type="dxa"/>
            <w:tcBorders>
              <w:bottom w:val="single" w:sz="4" w:space="0" w:color="auto"/>
            </w:tcBorders>
            <w:vAlign w:val="center"/>
          </w:tcPr>
          <w:p w14:paraId="2BC6BE49" w14:textId="7DEA5CA4" w:rsidR="00C0089B" w:rsidRDefault="00C0089B" w:rsidP="00C0089B">
            <w:pPr>
              <w:tabs>
                <w:tab w:val="decimal" w:pos="365"/>
              </w:tabs>
              <w:jc w:val="center"/>
              <w:rPr>
                <w:rFonts w:eastAsiaTheme="minorEastAsia"/>
              </w:rPr>
            </w:pPr>
            <w:r>
              <w:rPr>
                <w:rFonts w:eastAsiaTheme="minorEastAsia"/>
              </w:rPr>
              <w:t>-.</w:t>
            </w:r>
            <w:r w:rsidR="00C02B3E">
              <w:rPr>
                <w:rFonts w:eastAsiaTheme="minorEastAsia"/>
              </w:rPr>
              <w:t>0</w:t>
            </w:r>
            <w:r w:rsidR="00590ECC">
              <w:rPr>
                <w:rFonts w:eastAsiaTheme="minorEastAsia"/>
              </w:rPr>
              <w:t>8</w:t>
            </w:r>
          </w:p>
        </w:tc>
        <w:tc>
          <w:tcPr>
            <w:tcW w:w="1421" w:type="dxa"/>
            <w:tcBorders>
              <w:bottom w:val="single" w:sz="4" w:space="0" w:color="auto"/>
            </w:tcBorders>
            <w:vAlign w:val="center"/>
          </w:tcPr>
          <w:p w14:paraId="027EC247" w14:textId="624FBBE1" w:rsidR="00C0089B" w:rsidRDefault="00C0089B" w:rsidP="00C0089B">
            <w:pPr>
              <w:tabs>
                <w:tab w:val="decimal" w:pos="290"/>
              </w:tabs>
              <w:jc w:val="center"/>
              <w:rPr>
                <w:rFonts w:eastAsiaTheme="minorEastAsia"/>
              </w:rPr>
            </w:pPr>
            <w:r>
              <w:rPr>
                <w:rFonts w:eastAsiaTheme="minorEastAsia"/>
              </w:rPr>
              <w:t>.0</w:t>
            </w:r>
            <w:r w:rsidR="00590ECC">
              <w:rPr>
                <w:rFonts w:eastAsiaTheme="minorEastAsia"/>
              </w:rPr>
              <w:t>14</w:t>
            </w:r>
          </w:p>
        </w:tc>
        <w:tc>
          <w:tcPr>
            <w:tcW w:w="1421" w:type="dxa"/>
            <w:tcBorders>
              <w:bottom w:val="single" w:sz="4" w:space="0" w:color="auto"/>
            </w:tcBorders>
            <w:vAlign w:val="center"/>
          </w:tcPr>
          <w:p w14:paraId="53EFC368" w14:textId="2FC65A9F" w:rsidR="00C0089B" w:rsidRDefault="00C0089B" w:rsidP="00C0089B">
            <w:pPr>
              <w:tabs>
                <w:tab w:val="decimal" w:pos="214"/>
              </w:tabs>
              <w:jc w:val="center"/>
              <w:rPr>
                <w:rFonts w:eastAsiaTheme="minorEastAsia"/>
              </w:rPr>
            </w:pPr>
            <w:r>
              <w:rPr>
                <w:rFonts w:eastAsiaTheme="minorEastAsia"/>
              </w:rPr>
              <w:t>-</w:t>
            </w:r>
            <w:r w:rsidR="00590ECC">
              <w:rPr>
                <w:rFonts w:eastAsiaTheme="minorEastAsia"/>
              </w:rPr>
              <w:t>5.49</w:t>
            </w:r>
          </w:p>
        </w:tc>
        <w:tc>
          <w:tcPr>
            <w:tcW w:w="1422" w:type="dxa"/>
            <w:tcBorders>
              <w:bottom w:val="single" w:sz="4" w:space="0" w:color="auto"/>
            </w:tcBorders>
            <w:vAlign w:val="center"/>
          </w:tcPr>
          <w:p w14:paraId="30284DAB" w14:textId="01FEE893" w:rsidR="00C0089B" w:rsidRDefault="00C0089B" w:rsidP="00C0089B">
            <w:pPr>
              <w:jc w:val="center"/>
              <w:rPr>
                <w:rFonts w:eastAsiaTheme="minorEastAsia"/>
              </w:rPr>
            </w:pPr>
            <w:r>
              <w:rPr>
                <w:rFonts w:eastAsiaTheme="minorEastAsia"/>
              </w:rPr>
              <w:t>&lt;.001</w:t>
            </w:r>
          </w:p>
        </w:tc>
      </w:tr>
    </w:tbl>
    <w:p w14:paraId="0F2731B3" w14:textId="434C7306" w:rsidR="00ED29C7" w:rsidRDefault="00590ECC" w:rsidP="00AE241F">
      <w:pPr>
        <w:ind w:right="1710"/>
        <w:rPr>
          <w:rFonts w:eastAsiaTheme="minorEastAsia"/>
        </w:rPr>
      </w:pPr>
      <w:r>
        <w:rPr>
          <w:rFonts w:eastAsiaTheme="minorEastAsia"/>
          <w:i/>
          <w:iCs/>
        </w:rPr>
        <w:t xml:space="preserve">Note. </w:t>
      </w:r>
      <w:r w:rsidR="00AE241F">
        <w:rPr>
          <w:rFonts w:eastAsiaTheme="minorEastAsia"/>
        </w:rPr>
        <w:t xml:space="preserve">Coefficient values for each of the respective </w:t>
      </w:r>
      <w:r w:rsidR="003F0553">
        <w:rPr>
          <w:rFonts w:eastAsiaTheme="minorEastAsia"/>
        </w:rPr>
        <w:t xml:space="preserve">curve </w:t>
      </w:r>
      <w:r w:rsidR="00AE241F">
        <w:rPr>
          <w:rFonts w:eastAsiaTheme="minorEastAsia"/>
        </w:rPr>
        <w:t xml:space="preserve">fits to individual scientists’ paper and citation count data. </w:t>
      </w:r>
      <w:r w:rsidR="00ED29C7">
        <w:rPr>
          <w:rFonts w:eastAsiaTheme="minorEastAsia"/>
        </w:rPr>
        <w:t xml:space="preserve">The change in parameters of the intercepts and decay rates reflect the model fitting these individual curves to the data. </w:t>
      </w:r>
    </w:p>
    <w:p w14:paraId="6DCB7D7D" w14:textId="77777777" w:rsidR="00ED29C7" w:rsidRDefault="00ED29C7">
      <w:pPr>
        <w:rPr>
          <w:rFonts w:eastAsiaTheme="minorEastAsia"/>
        </w:rPr>
      </w:pPr>
      <w:r>
        <w:rPr>
          <w:rFonts w:eastAsiaTheme="minorEastAsia"/>
        </w:rPr>
        <w:br w:type="page"/>
      </w:r>
    </w:p>
    <w:p w14:paraId="3F79C448" w14:textId="0607A5E5" w:rsidR="00C0089B" w:rsidRDefault="00ED29C7" w:rsidP="00AE241F">
      <w:pPr>
        <w:ind w:right="1710"/>
        <w:rPr>
          <w:rFonts w:eastAsiaTheme="minorEastAsia"/>
        </w:rPr>
      </w:pPr>
      <w:r>
        <w:rPr>
          <w:rFonts w:eastAsiaTheme="minorEastAsia"/>
          <w:b/>
          <w:bCs/>
        </w:rPr>
        <w:lastRenderedPageBreak/>
        <w:t>Figure 6</w:t>
      </w:r>
    </w:p>
    <w:p w14:paraId="5EF91666" w14:textId="0499A7F8" w:rsidR="00513FF9" w:rsidRDefault="00513FF9" w:rsidP="00AE241F">
      <w:pPr>
        <w:ind w:right="1710"/>
        <w:rPr>
          <w:rFonts w:eastAsiaTheme="minorEastAsia"/>
        </w:rPr>
      </w:pPr>
      <w:r>
        <w:rPr>
          <w:rFonts w:eastAsiaTheme="minorEastAsia"/>
          <w:noProof/>
        </w:rPr>
        <w:drawing>
          <wp:inline distT="0" distB="0" distL="0" distR="0" wp14:anchorId="15CD7AEF" wp14:editId="4B8A2BF1">
            <wp:extent cx="5943600" cy="4457700"/>
            <wp:effectExtent l="0" t="0" r="0" b="0"/>
            <wp:docPr id="372132710" name="Picture 5"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32710" name="Picture 5" descr="A graph of a number of different colore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63F790A" w14:textId="4C928CE5" w:rsidR="00513FF9" w:rsidRDefault="00513FF9" w:rsidP="00583039">
      <w:pPr>
        <w:rPr>
          <w:rFonts w:eastAsiaTheme="minorEastAsia"/>
        </w:rPr>
      </w:pPr>
      <w:r>
        <w:rPr>
          <w:rFonts w:eastAsiaTheme="minorEastAsia"/>
          <w:i/>
          <w:iCs/>
        </w:rPr>
        <w:t>Figure 6</w:t>
      </w:r>
      <w:r>
        <w:rPr>
          <w:rFonts w:eastAsiaTheme="minorEastAsia"/>
        </w:rPr>
        <w:t xml:space="preserve"> </w:t>
      </w:r>
      <w:r w:rsidR="00583039">
        <w:rPr>
          <w:rFonts w:eastAsiaTheme="minorEastAsia"/>
        </w:rPr>
        <w:t>–</w:t>
      </w:r>
      <w:r>
        <w:rPr>
          <w:rFonts w:eastAsiaTheme="minorEastAsia"/>
        </w:rPr>
        <w:t xml:space="preserve"> </w:t>
      </w:r>
      <w:r w:rsidR="00583039">
        <w:rPr>
          <w:rFonts w:eastAsiaTheme="minorEastAsia"/>
        </w:rPr>
        <w:t>Plotted nonlinear curves over raw citation count data for each scientist (A-F)</w:t>
      </w:r>
      <w:r w:rsidR="00F368A8">
        <w:rPr>
          <w:rFonts w:eastAsiaTheme="minorEastAsia"/>
        </w:rPr>
        <w:t xml:space="preserve"> fitted with the </w:t>
      </w:r>
      <w:proofErr w:type="spellStart"/>
      <w:r w:rsidR="00F368A8">
        <w:rPr>
          <w:rFonts w:eastAsiaTheme="minorEastAsia"/>
        </w:rPr>
        <w:t>nlsList</w:t>
      </w:r>
      <w:proofErr w:type="spellEnd"/>
      <w:r w:rsidR="00F368A8">
        <w:rPr>
          <w:rFonts w:eastAsiaTheme="minorEastAsia"/>
        </w:rPr>
        <w:t xml:space="preserve"> command from the </w:t>
      </w:r>
      <w:proofErr w:type="spellStart"/>
      <w:r w:rsidR="00F368A8">
        <w:rPr>
          <w:rFonts w:eastAsiaTheme="minorEastAsia"/>
        </w:rPr>
        <w:t>nlme</w:t>
      </w:r>
      <w:proofErr w:type="spellEnd"/>
      <w:r w:rsidR="00F368A8">
        <w:rPr>
          <w:rFonts w:eastAsiaTheme="minorEastAsia"/>
        </w:rPr>
        <w:t xml:space="preserve"> library in R. Each scientist receives their own individual exponential curve fit</w:t>
      </w:r>
      <w:r w:rsidR="00BC3A88">
        <w:rPr>
          <w:rFonts w:eastAsiaTheme="minorEastAsia"/>
        </w:rPr>
        <w:t>, reflected with variations in the coefficients chosen to best fit their respective data.</w:t>
      </w:r>
    </w:p>
    <w:p w14:paraId="75FE6F32" w14:textId="11AFFB97" w:rsidR="004B01FB" w:rsidRDefault="004B01FB" w:rsidP="00583039">
      <w:pPr>
        <w:rPr>
          <w:rFonts w:eastAsiaTheme="minorEastAsia"/>
        </w:rPr>
      </w:pPr>
      <w:r>
        <w:rPr>
          <w:rFonts w:eastAsiaTheme="minorEastAsia"/>
          <w:i/>
          <w:iCs/>
        </w:rPr>
        <w:t>Part Five</w:t>
      </w:r>
    </w:p>
    <w:p w14:paraId="4A15E339" w14:textId="04A1C0C6" w:rsidR="004B01FB" w:rsidRDefault="004B01FB" w:rsidP="00583039">
      <w:pPr>
        <w:rPr>
          <w:rFonts w:eastAsiaTheme="minorEastAsia"/>
        </w:rPr>
      </w:pPr>
      <w:r>
        <w:rPr>
          <w:rFonts w:eastAsiaTheme="minorEastAsia"/>
        </w:rPr>
        <w:tab/>
      </w:r>
      <w:r w:rsidR="00C01F2E">
        <w:rPr>
          <w:rFonts w:eastAsiaTheme="minorEastAsia"/>
        </w:rPr>
        <w:t xml:space="preserve">An exponential curve is not the only way to model this steep drop-off type of relationship seen in the citations of </w:t>
      </w:r>
      <w:r w:rsidR="001E7ED2">
        <w:rPr>
          <w:rFonts w:eastAsiaTheme="minorEastAsia"/>
        </w:rPr>
        <w:t xml:space="preserve">a scientist’s most cited papers. Another function that I considered was the power function </w:t>
      </w:r>
      <w:r w:rsidR="000004D8">
        <w:rPr>
          <w:rFonts w:eastAsiaTheme="minorEastAsia"/>
        </w:rPr>
        <w:t xml:space="preserve">(Equation 3). </w:t>
      </w:r>
    </w:p>
    <w:p w14:paraId="0CAD046D" w14:textId="77777777" w:rsidR="00A90FE6" w:rsidRDefault="000004D8" w:rsidP="00583039">
      <w:pPr>
        <w:rPr>
          <w:rFonts w:eastAsiaTheme="minorEastAsia"/>
          <w:b/>
          <w:bCs/>
        </w:rPr>
      </w:pPr>
      <w:r>
        <w:rPr>
          <w:rFonts w:eastAsiaTheme="minorEastAsia"/>
          <w:b/>
          <w:bCs/>
        </w:rPr>
        <w:t>Equation 3</w:t>
      </w:r>
    </w:p>
    <w:p w14:paraId="40B1791A" w14:textId="0C91E378" w:rsidR="000004D8" w:rsidRPr="00A90FE6" w:rsidRDefault="003F0553" w:rsidP="00583039">
      <w:pPr>
        <w:rPr>
          <w:rFonts w:eastAsiaTheme="minorEastAsia"/>
        </w:rPr>
      </w:pPr>
      <m:oMathPara>
        <m:oMathParaPr>
          <m:jc m:val="left"/>
        </m:oMathParaPr>
        <m:oMath>
          <m:r>
            <w:rPr>
              <w:rFonts w:ascii="Cambria Math" w:eastAsiaTheme="minorEastAsia" w:hAnsi="Cambria Math"/>
            </w:rPr>
            <m:t xml:space="preserve">f(x)=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1+b</m:t>
              </m:r>
              <m:r>
                <w:rPr>
                  <w:rFonts w:ascii="Cambria Math" w:eastAsiaTheme="minorEastAsia" w:hAnsi="Cambria Math"/>
                </w:rPr>
                <m:t>*(x-1)</m:t>
              </m:r>
            </m:den>
          </m:f>
        </m:oMath>
      </m:oMathPara>
    </w:p>
    <w:p w14:paraId="28607E27" w14:textId="75953893" w:rsidR="002C6A35" w:rsidRDefault="00A90FE6" w:rsidP="00583039">
      <w:pPr>
        <w:rPr>
          <w:rFonts w:eastAsiaTheme="minorEastAsia"/>
        </w:rPr>
      </w:pPr>
      <w:r>
        <w:rPr>
          <w:rFonts w:eastAsiaTheme="minorEastAsia"/>
          <w:i/>
          <w:iCs/>
        </w:rPr>
        <w:t>Equation 3</w:t>
      </w:r>
      <w:r>
        <w:rPr>
          <w:rFonts w:eastAsiaTheme="minorEastAsia"/>
        </w:rPr>
        <w:t xml:space="preserve"> </w:t>
      </w:r>
      <w:r w:rsidR="00FF5CC4">
        <w:rPr>
          <w:rFonts w:eastAsiaTheme="minorEastAsia"/>
        </w:rPr>
        <w:t>–</w:t>
      </w:r>
      <w:r>
        <w:rPr>
          <w:rFonts w:eastAsiaTheme="minorEastAsia"/>
        </w:rPr>
        <w:t xml:space="preserve"> </w:t>
      </w:r>
      <w:r w:rsidR="00FF5CC4">
        <w:rPr>
          <w:rFonts w:eastAsiaTheme="minorEastAsia"/>
        </w:rPr>
        <w:t xml:space="preserve">Power function </w:t>
      </w:r>
      <w:proofErr w:type="gramStart"/>
      <w:r w:rsidR="00FF5CC4">
        <w:rPr>
          <w:rFonts w:eastAsiaTheme="minorEastAsia"/>
        </w:rPr>
        <w:t>fit to</w:t>
      </w:r>
      <w:proofErr w:type="gramEnd"/>
      <w:r w:rsidR="00FF5CC4">
        <w:rPr>
          <w:rFonts w:eastAsiaTheme="minorEastAsia"/>
        </w:rPr>
        <w:t xml:space="preserve"> the data using nonlinear regression. The A parameter </w:t>
      </w:r>
      <w:r w:rsidR="005A4C48">
        <w:rPr>
          <w:rFonts w:eastAsiaTheme="minorEastAsia"/>
        </w:rPr>
        <w:t xml:space="preserve">is where the curve intercepts the y-axis, and the B parameter </w:t>
      </w:r>
      <w:r w:rsidR="004823E1">
        <w:rPr>
          <w:rFonts w:eastAsiaTheme="minorEastAsia"/>
        </w:rPr>
        <w:t>alters the shallowness/steepness of the curve</w:t>
      </w:r>
      <w:r w:rsidR="002C6A35">
        <w:rPr>
          <w:rFonts w:eastAsiaTheme="minorEastAsia"/>
        </w:rPr>
        <w:t xml:space="preserve"> pushing the bow of the curve away from the origin (0, 0).</w:t>
      </w:r>
    </w:p>
    <w:p w14:paraId="6B24149D" w14:textId="5C4D2A32" w:rsidR="00DA2C9F" w:rsidRPr="00DA2C9F" w:rsidRDefault="00DA2C9F" w:rsidP="00583039">
      <w:pPr>
        <w:rPr>
          <w:rFonts w:eastAsiaTheme="minorEastAsia"/>
        </w:rPr>
      </w:pPr>
      <w:r>
        <w:rPr>
          <w:rFonts w:eastAsiaTheme="minorEastAsia"/>
        </w:rPr>
        <w:lastRenderedPageBreak/>
        <w:tab/>
        <w:t>The power function allows me to try a new relationship to fit the same data and compare that fit to the exponential curve fits</w:t>
      </w:r>
      <w:r w:rsidR="00E96331">
        <w:rPr>
          <w:rFonts w:eastAsiaTheme="minorEastAsia"/>
        </w:rPr>
        <w:t xml:space="preserve"> to each scientist</w:t>
      </w:r>
      <w:r w:rsidR="00AD4196">
        <w:rPr>
          <w:rFonts w:eastAsiaTheme="minorEastAsia"/>
        </w:rPr>
        <w:t xml:space="preserve"> I’ve already done</w:t>
      </w:r>
      <w:r w:rsidR="00E96331">
        <w:rPr>
          <w:rFonts w:eastAsiaTheme="minorEastAsia"/>
        </w:rPr>
        <w:t xml:space="preserve">. So, I used the same </w:t>
      </w:r>
      <w:proofErr w:type="spellStart"/>
      <w:r w:rsidR="00E96331">
        <w:rPr>
          <w:rFonts w:eastAsiaTheme="minorEastAsia"/>
        </w:rPr>
        <w:t>nlsList</w:t>
      </w:r>
      <w:proofErr w:type="spellEnd"/>
      <w:r w:rsidR="00E96331">
        <w:rPr>
          <w:rFonts w:eastAsiaTheme="minorEastAsia"/>
        </w:rPr>
        <w:t xml:space="preserve"> command from the </w:t>
      </w:r>
      <w:proofErr w:type="spellStart"/>
      <w:r w:rsidR="00E96331">
        <w:rPr>
          <w:rFonts w:eastAsiaTheme="minorEastAsia"/>
        </w:rPr>
        <w:t>nlme</w:t>
      </w:r>
      <w:proofErr w:type="spellEnd"/>
      <w:r w:rsidR="00E96331">
        <w:rPr>
          <w:rFonts w:eastAsiaTheme="minorEastAsia"/>
        </w:rPr>
        <w:t xml:space="preserve"> library in R with starting values of </w:t>
      </w:r>
      <w:r w:rsidR="00FD5DDC">
        <w:rPr>
          <w:rFonts w:eastAsiaTheme="minorEastAsia"/>
        </w:rPr>
        <w:t xml:space="preserve">A = 200 and B = 1, which seemed like good intermediate values between the </w:t>
      </w:r>
      <w:r w:rsidR="00AD4196">
        <w:rPr>
          <w:rFonts w:eastAsiaTheme="minorEastAsia"/>
        </w:rPr>
        <w:t>steepest</w:t>
      </w:r>
      <w:r w:rsidR="00FD5DDC">
        <w:rPr>
          <w:rFonts w:eastAsiaTheme="minorEastAsia"/>
        </w:rPr>
        <w:t xml:space="preserve"> curves </w:t>
      </w:r>
      <w:r w:rsidR="00DD371F">
        <w:rPr>
          <w:rFonts w:eastAsiaTheme="minorEastAsia"/>
        </w:rPr>
        <w:t xml:space="preserve">(like scientist A) and the flattest curves (like scientist F). </w:t>
      </w:r>
      <w:r w:rsidR="00AD4196">
        <w:rPr>
          <w:rFonts w:eastAsiaTheme="minorEastAsia"/>
        </w:rPr>
        <w:t xml:space="preserve">The results of the power curve fits </w:t>
      </w:r>
      <w:r w:rsidR="009B6DF9">
        <w:rPr>
          <w:rFonts w:eastAsiaTheme="minorEastAsia"/>
        </w:rPr>
        <w:t>are</w:t>
      </w:r>
      <w:r w:rsidR="00AD4196">
        <w:rPr>
          <w:rFonts w:eastAsiaTheme="minorEastAsia"/>
        </w:rPr>
        <w:t xml:space="preserve"> summarized in Table 5. </w:t>
      </w:r>
      <w:r w:rsidR="00C87E94">
        <w:rPr>
          <w:rFonts w:eastAsiaTheme="minorEastAsia"/>
        </w:rPr>
        <w:t xml:space="preserve">A visual </w:t>
      </w:r>
      <w:r w:rsidR="009B6DF9">
        <w:rPr>
          <w:rFonts w:eastAsiaTheme="minorEastAsia"/>
        </w:rPr>
        <w:t>depiction of</w:t>
      </w:r>
      <w:r w:rsidR="00C87E94">
        <w:rPr>
          <w:rFonts w:eastAsiaTheme="minorEastAsia"/>
        </w:rPr>
        <w:t xml:space="preserve"> the curve fits over the respective data are shown in Figure 7. </w:t>
      </w:r>
      <w:r w:rsidR="00EC6330">
        <w:rPr>
          <w:rFonts w:eastAsiaTheme="minorEastAsia"/>
        </w:rPr>
        <w:t xml:space="preserve">The curves seem to model the data just as well </w:t>
      </w:r>
      <w:r w:rsidR="00287067">
        <w:rPr>
          <w:rFonts w:eastAsiaTheme="minorEastAsia"/>
        </w:rPr>
        <w:t xml:space="preserve">as the exponential in some cases </w:t>
      </w:r>
      <w:r w:rsidR="00EC6330">
        <w:rPr>
          <w:rFonts w:eastAsiaTheme="minorEastAsia"/>
        </w:rPr>
        <w:t xml:space="preserve">per visual </w:t>
      </w:r>
      <w:r w:rsidR="00361C8A">
        <w:rPr>
          <w:rFonts w:eastAsiaTheme="minorEastAsia"/>
        </w:rPr>
        <w:t>inspection, but</w:t>
      </w:r>
      <w:r w:rsidR="000D70BC">
        <w:rPr>
          <w:rFonts w:eastAsiaTheme="minorEastAsia"/>
        </w:rPr>
        <w:t xml:space="preserve"> in some instances the curves seem to be fitting better. </w:t>
      </w:r>
      <w:r w:rsidR="00361C8A">
        <w:rPr>
          <w:rFonts w:eastAsiaTheme="minorEastAsia"/>
        </w:rPr>
        <w:t>To get a true sense of which model was providing the better fit, I</w:t>
      </w:r>
      <w:r w:rsidR="00EC6330">
        <w:rPr>
          <w:rFonts w:eastAsiaTheme="minorEastAsia"/>
        </w:rPr>
        <w:t xml:space="preserve"> opted to use AIC to compare how well each model </w:t>
      </w:r>
      <w:r w:rsidR="009B6DF9">
        <w:rPr>
          <w:rFonts w:eastAsiaTheme="minorEastAsia"/>
        </w:rPr>
        <w:t>fits</w:t>
      </w:r>
      <w:r w:rsidR="00EC6330">
        <w:rPr>
          <w:rFonts w:eastAsiaTheme="minorEastAsia"/>
        </w:rPr>
        <w:t xml:space="preserve"> each scientist</w:t>
      </w:r>
      <w:r w:rsidR="00A87D67">
        <w:rPr>
          <w:rFonts w:eastAsiaTheme="minorEastAsia"/>
        </w:rPr>
        <w:t xml:space="preserve"> (Table 6)</w:t>
      </w:r>
      <w:r w:rsidR="00EC6330">
        <w:rPr>
          <w:rFonts w:eastAsiaTheme="minorEastAsia"/>
        </w:rPr>
        <w:t xml:space="preserve">. </w:t>
      </w:r>
      <w:r w:rsidR="00A87D67">
        <w:rPr>
          <w:rFonts w:eastAsiaTheme="minorEastAsia"/>
        </w:rPr>
        <w:t xml:space="preserve">Five out of the 6 </w:t>
      </w:r>
      <w:r w:rsidR="009B6DF9">
        <w:rPr>
          <w:rFonts w:eastAsiaTheme="minorEastAsia"/>
        </w:rPr>
        <w:t>scientists’</w:t>
      </w:r>
      <w:r w:rsidR="00F06338">
        <w:rPr>
          <w:rFonts w:eastAsiaTheme="minorEastAsia"/>
        </w:rPr>
        <w:t xml:space="preserve"> data were better fit by the power curve than the exponential curve according to AIC. </w:t>
      </w:r>
      <w:r w:rsidR="00361C8A">
        <w:rPr>
          <w:rFonts w:eastAsiaTheme="minorEastAsia"/>
        </w:rPr>
        <w:t>I think this could be due to the exponential curve having trouble unsticking from the axis</w:t>
      </w:r>
      <w:r w:rsidR="00194480">
        <w:rPr>
          <w:rFonts w:eastAsiaTheme="minorEastAsia"/>
        </w:rPr>
        <w:t xml:space="preserve">, as it seems to lead to some issues finding a well-fitting line through the especially steep curves. </w:t>
      </w:r>
      <w:r w:rsidR="00B607C4">
        <w:rPr>
          <w:rFonts w:eastAsiaTheme="minorEastAsia"/>
        </w:rPr>
        <w:t>Perhaps the power function is better at capturing</w:t>
      </w:r>
      <w:r w:rsidR="00197061">
        <w:rPr>
          <w:rFonts w:eastAsiaTheme="minorEastAsia"/>
        </w:rPr>
        <w:t xml:space="preserve"> this relationship with more sensitive parameters </w:t>
      </w:r>
      <w:r w:rsidR="00DA7C02">
        <w:rPr>
          <w:rFonts w:eastAsiaTheme="minorEastAsia"/>
        </w:rPr>
        <w:t xml:space="preserve">that allow for more nuanced curves. </w:t>
      </w:r>
    </w:p>
    <w:p w14:paraId="303D95FD" w14:textId="683DD327" w:rsidR="004E64FC" w:rsidRDefault="00B9656E" w:rsidP="00861CED">
      <w:pPr>
        <w:rPr>
          <w:rFonts w:eastAsiaTheme="minorEastAsia"/>
          <w:b/>
          <w:bCs/>
        </w:rPr>
      </w:pPr>
      <w:r>
        <w:rPr>
          <w:rFonts w:eastAsiaTheme="minorEastAsia"/>
          <w:b/>
          <w:bCs/>
        </w:rPr>
        <w:t>Table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421"/>
        <w:gridCol w:w="1421"/>
        <w:gridCol w:w="1421"/>
        <w:gridCol w:w="1422"/>
      </w:tblGrid>
      <w:tr w:rsidR="00B9656E" w14:paraId="57763B0A" w14:textId="77777777" w:rsidTr="00A93BBC">
        <w:trPr>
          <w:trHeight w:val="530"/>
        </w:trPr>
        <w:tc>
          <w:tcPr>
            <w:tcW w:w="1870" w:type="dxa"/>
            <w:tcBorders>
              <w:top w:val="single" w:sz="4" w:space="0" w:color="auto"/>
              <w:bottom w:val="single" w:sz="4" w:space="0" w:color="auto"/>
            </w:tcBorders>
            <w:vAlign w:val="center"/>
          </w:tcPr>
          <w:p w14:paraId="1A7CBAD5" w14:textId="77777777" w:rsidR="00B9656E" w:rsidRDefault="00B9656E" w:rsidP="00A93BBC">
            <w:pPr>
              <w:rPr>
                <w:rFonts w:eastAsiaTheme="minorEastAsia"/>
              </w:rPr>
            </w:pPr>
            <w:r>
              <w:rPr>
                <w:rFonts w:eastAsiaTheme="minorEastAsia"/>
              </w:rPr>
              <w:t>Term</w:t>
            </w:r>
          </w:p>
        </w:tc>
        <w:tc>
          <w:tcPr>
            <w:tcW w:w="1421" w:type="dxa"/>
            <w:tcBorders>
              <w:top w:val="single" w:sz="4" w:space="0" w:color="auto"/>
              <w:bottom w:val="single" w:sz="4" w:space="0" w:color="auto"/>
            </w:tcBorders>
            <w:vAlign w:val="center"/>
          </w:tcPr>
          <w:p w14:paraId="3E18416A" w14:textId="77777777" w:rsidR="00B9656E" w:rsidRDefault="00B9656E" w:rsidP="00A93BBC">
            <w:pPr>
              <w:jc w:val="center"/>
              <w:rPr>
                <w:rFonts w:eastAsiaTheme="minorEastAsia"/>
              </w:rPr>
            </w:pPr>
            <w:r>
              <w:rPr>
                <w:rFonts w:eastAsiaTheme="minorEastAsia"/>
              </w:rPr>
              <w:t>Estimate</w:t>
            </w:r>
          </w:p>
        </w:tc>
        <w:tc>
          <w:tcPr>
            <w:tcW w:w="1421" w:type="dxa"/>
            <w:tcBorders>
              <w:top w:val="single" w:sz="4" w:space="0" w:color="auto"/>
              <w:bottom w:val="single" w:sz="4" w:space="0" w:color="auto"/>
            </w:tcBorders>
            <w:vAlign w:val="center"/>
          </w:tcPr>
          <w:p w14:paraId="439256A6" w14:textId="77777777" w:rsidR="00B9656E" w:rsidRDefault="00B9656E" w:rsidP="00A93BBC">
            <w:pPr>
              <w:jc w:val="center"/>
              <w:rPr>
                <w:rFonts w:eastAsiaTheme="minorEastAsia"/>
              </w:rPr>
            </w:pPr>
            <w:r>
              <w:rPr>
                <w:rFonts w:eastAsiaTheme="minorEastAsia"/>
              </w:rPr>
              <w:t>SE</w:t>
            </w:r>
          </w:p>
        </w:tc>
        <w:tc>
          <w:tcPr>
            <w:tcW w:w="1421" w:type="dxa"/>
            <w:tcBorders>
              <w:top w:val="single" w:sz="4" w:space="0" w:color="auto"/>
              <w:bottom w:val="single" w:sz="4" w:space="0" w:color="auto"/>
            </w:tcBorders>
            <w:vAlign w:val="center"/>
          </w:tcPr>
          <w:p w14:paraId="601301A8" w14:textId="77777777" w:rsidR="00B9656E" w:rsidRDefault="00B9656E" w:rsidP="00A93BBC">
            <w:pPr>
              <w:jc w:val="center"/>
              <w:rPr>
                <w:rFonts w:eastAsiaTheme="minorEastAsia"/>
              </w:rPr>
            </w:pPr>
            <w:r>
              <w:rPr>
                <w:rFonts w:eastAsiaTheme="minorEastAsia"/>
              </w:rPr>
              <w:t>t</w:t>
            </w:r>
          </w:p>
        </w:tc>
        <w:tc>
          <w:tcPr>
            <w:tcW w:w="1422" w:type="dxa"/>
            <w:tcBorders>
              <w:top w:val="single" w:sz="4" w:space="0" w:color="auto"/>
              <w:bottom w:val="single" w:sz="4" w:space="0" w:color="auto"/>
            </w:tcBorders>
            <w:vAlign w:val="center"/>
          </w:tcPr>
          <w:p w14:paraId="543384B0" w14:textId="77777777" w:rsidR="00B9656E" w:rsidRDefault="00B9656E" w:rsidP="00A93BBC">
            <w:pPr>
              <w:jc w:val="center"/>
              <w:rPr>
                <w:rFonts w:eastAsiaTheme="minorEastAsia"/>
              </w:rPr>
            </w:pPr>
            <w:r>
              <w:rPr>
                <w:rFonts w:eastAsiaTheme="minorEastAsia"/>
              </w:rPr>
              <w:t>p</w:t>
            </w:r>
          </w:p>
        </w:tc>
      </w:tr>
      <w:tr w:rsidR="00B9656E" w14:paraId="37E3AC80" w14:textId="77777777" w:rsidTr="00A93BBC">
        <w:trPr>
          <w:trHeight w:val="442"/>
        </w:trPr>
        <w:tc>
          <w:tcPr>
            <w:tcW w:w="1870" w:type="dxa"/>
            <w:tcBorders>
              <w:top w:val="single" w:sz="4" w:space="0" w:color="auto"/>
            </w:tcBorders>
            <w:vAlign w:val="center"/>
          </w:tcPr>
          <w:p w14:paraId="6DC3C612" w14:textId="77777777" w:rsidR="00B9656E" w:rsidRDefault="00B9656E" w:rsidP="00A93BBC">
            <w:pPr>
              <w:rPr>
                <w:rFonts w:eastAsiaTheme="minorEastAsia"/>
              </w:rPr>
            </w:pPr>
            <w:r>
              <w:rPr>
                <w:rFonts w:eastAsiaTheme="minorEastAsia"/>
              </w:rPr>
              <w:t>Scientist A</w:t>
            </w:r>
          </w:p>
        </w:tc>
        <w:tc>
          <w:tcPr>
            <w:tcW w:w="1421" w:type="dxa"/>
            <w:tcBorders>
              <w:top w:val="single" w:sz="4" w:space="0" w:color="auto"/>
            </w:tcBorders>
            <w:vAlign w:val="center"/>
          </w:tcPr>
          <w:p w14:paraId="0A929FC5" w14:textId="77777777" w:rsidR="00B9656E" w:rsidRDefault="00B9656E" w:rsidP="00A93BBC">
            <w:pPr>
              <w:tabs>
                <w:tab w:val="decimal" w:pos="365"/>
              </w:tabs>
              <w:jc w:val="center"/>
              <w:rPr>
                <w:rFonts w:eastAsiaTheme="minorEastAsia"/>
              </w:rPr>
            </w:pPr>
          </w:p>
        </w:tc>
        <w:tc>
          <w:tcPr>
            <w:tcW w:w="1421" w:type="dxa"/>
            <w:tcBorders>
              <w:top w:val="single" w:sz="4" w:space="0" w:color="auto"/>
            </w:tcBorders>
            <w:vAlign w:val="center"/>
          </w:tcPr>
          <w:p w14:paraId="36080C87" w14:textId="77777777" w:rsidR="00B9656E" w:rsidRDefault="00B9656E" w:rsidP="00A93BBC">
            <w:pPr>
              <w:tabs>
                <w:tab w:val="decimal" w:pos="290"/>
              </w:tabs>
              <w:jc w:val="center"/>
              <w:rPr>
                <w:rFonts w:eastAsiaTheme="minorEastAsia"/>
              </w:rPr>
            </w:pPr>
          </w:p>
        </w:tc>
        <w:tc>
          <w:tcPr>
            <w:tcW w:w="1421" w:type="dxa"/>
            <w:tcBorders>
              <w:top w:val="single" w:sz="4" w:space="0" w:color="auto"/>
            </w:tcBorders>
            <w:vAlign w:val="center"/>
          </w:tcPr>
          <w:p w14:paraId="6DD56737" w14:textId="77777777" w:rsidR="00B9656E" w:rsidRDefault="00B9656E" w:rsidP="00A93BBC">
            <w:pPr>
              <w:tabs>
                <w:tab w:val="decimal" w:pos="214"/>
              </w:tabs>
              <w:jc w:val="center"/>
              <w:rPr>
                <w:rFonts w:eastAsiaTheme="minorEastAsia"/>
              </w:rPr>
            </w:pPr>
          </w:p>
        </w:tc>
        <w:tc>
          <w:tcPr>
            <w:tcW w:w="1422" w:type="dxa"/>
            <w:tcBorders>
              <w:top w:val="single" w:sz="4" w:space="0" w:color="auto"/>
            </w:tcBorders>
            <w:vAlign w:val="center"/>
          </w:tcPr>
          <w:p w14:paraId="2EE59075" w14:textId="77777777" w:rsidR="00B9656E" w:rsidRDefault="00B9656E" w:rsidP="00A93BBC">
            <w:pPr>
              <w:jc w:val="center"/>
              <w:rPr>
                <w:rFonts w:eastAsiaTheme="minorEastAsia"/>
              </w:rPr>
            </w:pPr>
          </w:p>
        </w:tc>
      </w:tr>
      <w:tr w:rsidR="00B9656E" w14:paraId="6B19F2BE" w14:textId="77777777" w:rsidTr="00A93BBC">
        <w:trPr>
          <w:trHeight w:val="442"/>
        </w:trPr>
        <w:tc>
          <w:tcPr>
            <w:tcW w:w="1870" w:type="dxa"/>
            <w:vAlign w:val="center"/>
          </w:tcPr>
          <w:p w14:paraId="345D75BB" w14:textId="77777777" w:rsidR="00B9656E" w:rsidRDefault="00B9656E" w:rsidP="00A93BBC">
            <w:pPr>
              <w:rPr>
                <w:rFonts w:eastAsiaTheme="minorEastAsia"/>
              </w:rPr>
            </w:pPr>
            <w:r>
              <w:rPr>
                <w:rFonts w:eastAsiaTheme="minorEastAsia"/>
              </w:rPr>
              <w:t xml:space="preserve">   A (intercept) </w:t>
            </w:r>
          </w:p>
        </w:tc>
        <w:tc>
          <w:tcPr>
            <w:tcW w:w="1421" w:type="dxa"/>
            <w:vAlign w:val="center"/>
          </w:tcPr>
          <w:p w14:paraId="007A4880" w14:textId="652E4DCC" w:rsidR="00B9656E" w:rsidRDefault="00F654CB" w:rsidP="00A93BBC">
            <w:pPr>
              <w:tabs>
                <w:tab w:val="decimal" w:pos="365"/>
              </w:tabs>
              <w:jc w:val="center"/>
              <w:rPr>
                <w:rFonts w:eastAsiaTheme="minorEastAsia"/>
              </w:rPr>
            </w:pPr>
            <w:r>
              <w:rPr>
                <w:rFonts w:eastAsiaTheme="minorEastAsia"/>
              </w:rPr>
              <w:t>964.36</w:t>
            </w:r>
          </w:p>
        </w:tc>
        <w:tc>
          <w:tcPr>
            <w:tcW w:w="1421" w:type="dxa"/>
            <w:vAlign w:val="center"/>
          </w:tcPr>
          <w:p w14:paraId="6E3C0780" w14:textId="42660947" w:rsidR="00B9656E" w:rsidRDefault="002A3056" w:rsidP="00A93BBC">
            <w:pPr>
              <w:tabs>
                <w:tab w:val="decimal" w:pos="290"/>
              </w:tabs>
              <w:jc w:val="center"/>
              <w:rPr>
                <w:rFonts w:eastAsiaTheme="minorEastAsia"/>
              </w:rPr>
            </w:pPr>
            <w:r>
              <w:rPr>
                <w:rFonts w:eastAsiaTheme="minorEastAsia"/>
              </w:rPr>
              <w:t>20.602</w:t>
            </w:r>
          </w:p>
        </w:tc>
        <w:tc>
          <w:tcPr>
            <w:tcW w:w="1421" w:type="dxa"/>
            <w:vAlign w:val="center"/>
          </w:tcPr>
          <w:p w14:paraId="0FF8B1C4" w14:textId="109D4EF6" w:rsidR="00B9656E" w:rsidRDefault="002A3056" w:rsidP="00A93BBC">
            <w:pPr>
              <w:tabs>
                <w:tab w:val="decimal" w:pos="309"/>
              </w:tabs>
              <w:jc w:val="center"/>
              <w:rPr>
                <w:rFonts w:eastAsiaTheme="minorEastAsia"/>
              </w:rPr>
            </w:pPr>
            <w:r>
              <w:rPr>
                <w:rFonts w:eastAsiaTheme="minorEastAsia"/>
              </w:rPr>
              <w:t>46.810</w:t>
            </w:r>
          </w:p>
        </w:tc>
        <w:tc>
          <w:tcPr>
            <w:tcW w:w="1422" w:type="dxa"/>
            <w:vAlign w:val="center"/>
          </w:tcPr>
          <w:p w14:paraId="52C85962" w14:textId="77777777" w:rsidR="00B9656E" w:rsidRDefault="00B9656E" w:rsidP="00A93BBC">
            <w:pPr>
              <w:jc w:val="center"/>
              <w:rPr>
                <w:rFonts w:eastAsiaTheme="minorEastAsia"/>
              </w:rPr>
            </w:pPr>
            <w:r>
              <w:rPr>
                <w:rFonts w:eastAsiaTheme="minorEastAsia"/>
              </w:rPr>
              <w:t>&lt;.001</w:t>
            </w:r>
          </w:p>
        </w:tc>
      </w:tr>
      <w:tr w:rsidR="00B9656E" w14:paraId="1462D283" w14:textId="77777777" w:rsidTr="00A93BBC">
        <w:trPr>
          <w:trHeight w:val="442"/>
        </w:trPr>
        <w:tc>
          <w:tcPr>
            <w:tcW w:w="1870" w:type="dxa"/>
            <w:vAlign w:val="center"/>
          </w:tcPr>
          <w:p w14:paraId="5D8263AD" w14:textId="77777777" w:rsidR="00B9656E" w:rsidRDefault="00B9656E" w:rsidP="00A93BBC">
            <w:pPr>
              <w:rPr>
                <w:rFonts w:eastAsiaTheme="minorEastAsia"/>
              </w:rPr>
            </w:pPr>
            <w:r>
              <w:rPr>
                <w:rFonts w:eastAsiaTheme="minorEastAsia"/>
              </w:rPr>
              <w:t xml:space="preserve">   B</w:t>
            </w:r>
          </w:p>
        </w:tc>
        <w:tc>
          <w:tcPr>
            <w:tcW w:w="1421" w:type="dxa"/>
            <w:vAlign w:val="center"/>
          </w:tcPr>
          <w:p w14:paraId="6E36B90A" w14:textId="7532C783" w:rsidR="00B9656E" w:rsidRDefault="00306F3B" w:rsidP="00A93BBC">
            <w:pPr>
              <w:tabs>
                <w:tab w:val="decimal" w:pos="455"/>
              </w:tabs>
              <w:jc w:val="center"/>
              <w:rPr>
                <w:rFonts w:eastAsiaTheme="minorEastAsia"/>
              </w:rPr>
            </w:pPr>
            <w:r>
              <w:rPr>
                <w:rFonts w:eastAsiaTheme="minorEastAsia"/>
              </w:rPr>
              <w:t>1.14</w:t>
            </w:r>
          </w:p>
        </w:tc>
        <w:tc>
          <w:tcPr>
            <w:tcW w:w="1421" w:type="dxa"/>
            <w:vAlign w:val="center"/>
          </w:tcPr>
          <w:p w14:paraId="4465A2A1" w14:textId="1B0F3D24" w:rsidR="00B9656E" w:rsidRDefault="00306F3B" w:rsidP="00A93BBC">
            <w:pPr>
              <w:tabs>
                <w:tab w:val="decimal" w:pos="290"/>
              </w:tabs>
              <w:jc w:val="center"/>
              <w:rPr>
                <w:rFonts w:eastAsiaTheme="minorEastAsia"/>
              </w:rPr>
            </w:pPr>
            <w:r>
              <w:rPr>
                <w:rFonts w:eastAsiaTheme="minorEastAsia"/>
              </w:rPr>
              <w:t>.0</w:t>
            </w:r>
            <w:r w:rsidR="003E0379">
              <w:rPr>
                <w:rFonts w:eastAsiaTheme="minorEastAsia"/>
              </w:rPr>
              <w:t>60</w:t>
            </w:r>
          </w:p>
        </w:tc>
        <w:tc>
          <w:tcPr>
            <w:tcW w:w="1421" w:type="dxa"/>
            <w:vAlign w:val="center"/>
          </w:tcPr>
          <w:p w14:paraId="0A1CC6D8" w14:textId="1024AF8F" w:rsidR="00B9656E" w:rsidRDefault="003E0379" w:rsidP="00A93BBC">
            <w:pPr>
              <w:tabs>
                <w:tab w:val="decimal" w:pos="219"/>
              </w:tabs>
              <w:jc w:val="center"/>
              <w:rPr>
                <w:rFonts w:eastAsiaTheme="minorEastAsia"/>
              </w:rPr>
            </w:pPr>
            <w:r>
              <w:rPr>
                <w:rFonts w:eastAsiaTheme="minorEastAsia"/>
              </w:rPr>
              <w:t>18.94</w:t>
            </w:r>
          </w:p>
        </w:tc>
        <w:tc>
          <w:tcPr>
            <w:tcW w:w="1422" w:type="dxa"/>
            <w:vAlign w:val="center"/>
          </w:tcPr>
          <w:p w14:paraId="0D050378" w14:textId="77777777" w:rsidR="00B9656E" w:rsidRDefault="00B9656E" w:rsidP="00A93BBC">
            <w:pPr>
              <w:jc w:val="center"/>
              <w:rPr>
                <w:rFonts w:eastAsiaTheme="minorEastAsia"/>
              </w:rPr>
            </w:pPr>
            <w:r>
              <w:rPr>
                <w:rFonts w:eastAsiaTheme="minorEastAsia"/>
              </w:rPr>
              <w:t>&lt;.001</w:t>
            </w:r>
          </w:p>
        </w:tc>
      </w:tr>
      <w:tr w:rsidR="00B9656E" w14:paraId="793599A4" w14:textId="77777777" w:rsidTr="00A93BBC">
        <w:trPr>
          <w:trHeight w:val="442"/>
        </w:trPr>
        <w:tc>
          <w:tcPr>
            <w:tcW w:w="1870" w:type="dxa"/>
            <w:vAlign w:val="center"/>
          </w:tcPr>
          <w:p w14:paraId="2E329CBF" w14:textId="77777777" w:rsidR="00B9656E" w:rsidRDefault="00B9656E" w:rsidP="00A93BBC">
            <w:pPr>
              <w:rPr>
                <w:rFonts w:eastAsiaTheme="minorEastAsia"/>
              </w:rPr>
            </w:pPr>
            <w:r>
              <w:rPr>
                <w:rFonts w:eastAsiaTheme="minorEastAsia"/>
              </w:rPr>
              <w:t>Scientist B</w:t>
            </w:r>
          </w:p>
        </w:tc>
        <w:tc>
          <w:tcPr>
            <w:tcW w:w="1421" w:type="dxa"/>
            <w:vAlign w:val="center"/>
          </w:tcPr>
          <w:p w14:paraId="66B404DB" w14:textId="77777777" w:rsidR="00B9656E" w:rsidRDefault="00B9656E" w:rsidP="00A93BBC">
            <w:pPr>
              <w:tabs>
                <w:tab w:val="decimal" w:pos="365"/>
              </w:tabs>
              <w:jc w:val="center"/>
              <w:rPr>
                <w:rFonts w:eastAsiaTheme="minorEastAsia"/>
              </w:rPr>
            </w:pPr>
          </w:p>
        </w:tc>
        <w:tc>
          <w:tcPr>
            <w:tcW w:w="1421" w:type="dxa"/>
            <w:vAlign w:val="center"/>
          </w:tcPr>
          <w:p w14:paraId="232B2B9D" w14:textId="77777777" w:rsidR="00B9656E" w:rsidRDefault="00B9656E" w:rsidP="00A93BBC">
            <w:pPr>
              <w:tabs>
                <w:tab w:val="decimal" w:pos="290"/>
              </w:tabs>
              <w:jc w:val="center"/>
              <w:rPr>
                <w:rFonts w:eastAsiaTheme="minorEastAsia"/>
              </w:rPr>
            </w:pPr>
          </w:p>
        </w:tc>
        <w:tc>
          <w:tcPr>
            <w:tcW w:w="1421" w:type="dxa"/>
            <w:vAlign w:val="center"/>
          </w:tcPr>
          <w:p w14:paraId="4A34E8A5" w14:textId="77777777" w:rsidR="00B9656E" w:rsidRDefault="00B9656E" w:rsidP="00A93BBC">
            <w:pPr>
              <w:tabs>
                <w:tab w:val="decimal" w:pos="214"/>
              </w:tabs>
              <w:jc w:val="center"/>
              <w:rPr>
                <w:rFonts w:eastAsiaTheme="minorEastAsia"/>
              </w:rPr>
            </w:pPr>
          </w:p>
        </w:tc>
        <w:tc>
          <w:tcPr>
            <w:tcW w:w="1422" w:type="dxa"/>
            <w:vAlign w:val="center"/>
          </w:tcPr>
          <w:p w14:paraId="6ACDEE23" w14:textId="77777777" w:rsidR="00B9656E" w:rsidRDefault="00B9656E" w:rsidP="00A93BBC">
            <w:pPr>
              <w:jc w:val="center"/>
              <w:rPr>
                <w:rFonts w:eastAsiaTheme="minorEastAsia"/>
              </w:rPr>
            </w:pPr>
          </w:p>
        </w:tc>
      </w:tr>
      <w:tr w:rsidR="00B9656E" w14:paraId="113A5908" w14:textId="77777777" w:rsidTr="00A93BBC">
        <w:trPr>
          <w:trHeight w:val="442"/>
        </w:trPr>
        <w:tc>
          <w:tcPr>
            <w:tcW w:w="1870" w:type="dxa"/>
            <w:vAlign w:val="center"/>
          </w:tcPr>
          <w:p w14:paraId="18541C32" w14:textId="77777777" w:rsidR="00B9656E" w:rsidRDefault="00B9656E" w:rsidP="00A93BBC">
            <w:pPr>
              <w:rPr>
                <w:rFonts w:eastAsiaTheme="minorEastAsia"/>
              </w:rPr>
            </w:pPr>
            <w:r>
              <w:rPr>
                <w:rFonts w:eastAsiaTheme="minorEastAsia"/>
              </w:rPr>
              <w:t xml:space="preserve">   A (intercept) </w:t>
            </w:r>
          </w:p>
        </w:tc>
        <w:tc>
          <w:tcPr>
            <w:tcW w:w="1421" w:type="dxa"/>
            <w:vAlign w:val="center"/>
          </w:tcPr>
          <w:p w14:paraId="6DCA6821" w14:textId="7850B5B8" w:rsidR="00B9656E" w:rsidRDefault="002A3056" w:rsidP="00A93BBC">
            <w:pPr>
              <w:tabs>
                <w:tab w:val="decimal" w:pos="365"/>
              </w:tabs>
              <w:jc w:val="center"/>
              <w:rPr>
                <w:rFonts w:eastAsiaTheme="minorEastAsia"/>
              </w:rPr>
            </w:pPr>
            <w:r>
              <w:rPr>
                <w:rFonts w:eastAsiaTheme="minorEastAsia"/>
              </w:rPr>
              <w:t>101.69</w:t>
            </w:r>
          </w:p>
        </w:tc>
        <w:tc>
          <w:tcPr>
            <w:tcW w:w="1421" w:type="dxa"/>
            <w:vAlign w:val="center"/>
          </w:tcPr>
          <w:p w14:paraId="09099C26" w14:textId="73439C26" w:rsidR="00B9656E" w:rsidRDefault="002A3056" w:rsidP="00A93BBC">
            <w:pPr>
              <w:tabs>
                <w:tab w:val="decimal" w:pos="290"/>
              </w:tabs>
              <w:jc w:val="center"/>
              <w:rPr>
                <w:rFonts w:eastAsiaTheme="minorEastAsia"/>
              </w:rPr>
            </w:pPr>
            <w:r>
              <w:rPr>
                <w:rFonts w:eastAsiaTheme="minorEastAsia"/>
              </w:rPr>
              <w:t>15.792</w:t>
            </w:r>
          </w:p>
        </w:tc>
        <w:tc>
          <w:tcPr>
            <w:tcW w:w="1421" w:type="dxa"/>
            <w:vAlign w:val="center"/>
          </w:tcPr>
          <w:p w14:paraId="50B80F7B" w14:textId="0BF6A435" w:rsidR="00B9656E" w:rsidRDefault="007F4D41" w:rsidP="00A93BBC">
            <w:pPr>
              <w:tabs>
                <w:tab w:val="decimal" w:pos="214"/>
              </w:tabs>
              <w:jc w:val="center"/>
              <w:rPr>
                <w:rFonts w:eastAsiaTheme="minorEastAsia"/>
              </w:rPr>
            </w:pPr>
            <w:r>
              <w:rPr>
                <w:rFonts w:eastAsiaTheme="minorEastAsia"/>
              </w:rPr>
              <w:t>6.44</w:t>
            </w:r>
          </w:p>
        </w:tc>
        <w:tc>
          <w:tcPr>
            <w:tcW w:w="1422" w:type="dxa"/>
            <w:vAlign w:val="center"/>
          </w:tcPr>
          <w:p w14:paraId="4036CBEF" w14:textId="77777777" w:rsidR="00B9656E" w:rsidRDefault="00B9656E" w:rsidP="00A93BBC">
            <w:pPr>
              <w:jc w:val="center"/>
              <w:rPr>
                <w:rFonts w:eastAsiaTheme="minorEastAsia"/>
              </w:rPr>
            </w:pPr>
            <w:r>
              <w:rPr>
                <w:rFonts w:eastAsiaTheme="minorEastAsia"/>
              </w:rPr>
              <w:t>&lt;.001</w:t>
            </w:r>
          </w:p>
        </w:tc>
      </w:tr>
      <w:tr w:rsidR="00B9656E" w14:paraId="71B4EEA2" w14:textId="77777777" w:rsidTr="00A93BBC">
        <w:trPr>
          <w:trHeight w:val="442"/>
        </w:trPr>
        <w:tc>
          <w:tcPr>
            <w:tcW w:w="1870" w:type="dxa"/>
            <w:vAlign w:val="center"/>
          </w:tcPr>
          <w:p w14:paraId="06764D25" w14:textId="77777777" w:rsidR="00B9656E" w:rsidRDefault="00B9656E" w:rsidP="00A93BBC">
            <w:pPr>
              <w:rPr>
                <w:rFonts w:eastAsiaTheme="minorEastAsia"/>
              </w:rPr>
            </w:pPr>
            <w:r>
              <w:rPr>
                <w:rFonts w:eastAsiaTheme="minorEastAsia"/>
              </w:rPr>
              <w:t xml:space="preserve">   B</w:t>
            </w:r>
          </w:p>
        </w:tc>
        <w:tc>
          <w:tcPr>
            <w:tcW w:w="1421" w:type="dxa"/>
            <w:vAlign w:val="center"/>
          </w:tcPr>
          <w:p w14:paraId="037A31A1" w14:textId="4B9775EA" w:rsidR="00B9656E" w:rsidRDefault="003E0379" w:rsidP="00A93BBC">
            <w:pPr>
              <w:tabs>
                <w:tab w:val="decimal" w:pos="365"/>
              </w:tabs>
              <w:jc w:val="center"/>
              <w:rPr>
                <w:rFonts w:eastAsiaTheme="minorEastAsia"/>
              </w:rPr>
            </w:pPr>
            <w:r>
              <w:rPr>
                <w:rFonts w:eastAsiaTheme="minorEastAsia"/>
              </w:rPr>
              <w:t>.19</w:t>
            </w:r>
          </w:p>
        </w:tc>
        <w:tc>
          <w:tcPr>
            <w:tcW w:w="1421" w:type="dxa"/>
            <w:vAlign w:val="center"/>
          </w:tcPr>
          <w:p w14:paraId="01CE8EE9" w14:textId="4C7DD23E" w:rsidR="00B9656E" w:rsidRDefault="003E0379" w:rsidP="00A93BBC">
            <w:pPr>
              <w:tabs>
                <w:tab w:val="decimal" w:pos="290"/>
              </w:tabs>
              <w:jc w:val="center"/>
              <w:rPr>
                <w:rFonts w:eastAsiaTheme="minorEastAsia"/>
              </w:rPr>
            </w:pPr>
            <w:r>
              <w:rPr>
                <w:rFonts w:eastAsiaTheme="minorEastAsia"/>
              </w:rPr>
              <w:t>.061</w:t>
            </w:r>
          </w:p>
        </w:tc>
        <w:tc>
          <w:tcPr>
            <w:tcW w:w="1421" w:type="dxa"/>
            <w:vAlign w:val="center"/>
          </w:tcPr>
          <w:p w14:paraId="6C4D3491" w14:textId="0B01F9F6" w:rsidR="00B9656E" w:rsidRDefault="008E674D" w:rsidP="00A93BBC">
            <w:pPr>
              <w:tabs>
                <w:tab w:val="decimal" w:pos="214"/>
              </w:tabs>
              <w:jc w:val="center"/>
              <w:rPr>
                <w:rFonts w:eastAsiaTheme="minorEastAsia"/>
              </w:rPr>
            </w:pPr>
            <w:r>
              <w:rPr>
                <w:rFonts w:eastAsiaTheme="minorEastAsia"/>
              </w:rPr>
              <w:t>3.11</w:t>
            </w:r>
          </w:p>
        </w:tc>
        <w:tc>
          <w:tcPr>
            <w:tcW w:w="1422" w:type="dxa"/>
            <w:vAlign w:val="center"/>
          </w:tcPr>
          <w:p w14:paraId="68E69A28" w14:textId="77777777" w:rsidR="00B9656E" w:rsidRDefault="00B9656E" w:rsidP="00A93BBC">
            <w:pPr>
              <w:jc w:val="center"/>
              <w:rPr>
                <w:rFonts w:eastAsiaTheme="minorEastAsia"/>
              </w:rPr>
            </w:pPr>
            <w:r>
              <w:rPr>
                <w:rFonts w:eastAsiaTheme="minorEastAsia"/>
              </w:rPr>
              <w:t>&lt;.001</w:t>
            </w:r>
          </w:p>
        </w:tc>
      </w:tr>
      <w:tr w:rsidR="00B9656E" w14:paraId="1F4CC8F4" w14:textId="77777777" w:rsidTr="00A93BBC">
        <w:trPr>
          <w:trHeight w:val="442"/>
        </w:trPr>
        <w:tc>
          <w:tcPr>
            <w:tcW w:w="1870" w:type="dxa"/>
            <w:vAlign w:val="center"/>
          </w:tcPr>
          <w:p w14:paraId="4533B197" w14:textId="77777777" w:rsidR="00B9656E" w:rsidRDefault="00B9656E" w:rsidP="00A93BBC">
            <w:pPr>
              <w:rPr>
                <w:rFonts w:eastAsiaTheme="minorEastAsia"/>
              </w:rPr>
            </w:pPr>
            <w:r>
              <w:rPr>
                <w:rFonts w:eastAsiaTheme="minorEastAsia"/>
              </w:rPr>
              <w:t>Scientist C</w:t>
            </w:r>
          </w:p>
        </w:tc>
        <w:tc>
          <w:tcPr>
            <w:tcW w:w="1421" w:type="dxa"/>
            <w:vAlign w:val="center"/>
          </w:tcPr>
          <w:p w14:paraId="6B30C7B1" w14:textId="77777777" w:rsidR="00B9656E" w:rsidRDefault="00B9656E" w:rsidP="00A93BBC">
            <w:pPr>
              <w:tabs>
                <w:tab w:val="decimal" w:pos="365"/>
              </w:tabs>
              <w:jc w:val="center"/>
              <w:rPr>
                <w:rFonts w:eastAsiaTheme="minorEastAsia"/>
              </w:rPr>
            </w:pPr>
          </w:p>
        </w:tc>
        <w:tc>
          <w:tcPr>
            <w:tcW w:w="1421" w:type="dxa"/>
            <w:vAlign w:val="center"/>
          </w:tcPr>
          <w:p w14:paraId="4969C956" w14:textId="77777777" w:rsidR="00B9656E" w:rsidRDefault="00B9656E" w:rsidP="00A93BBC">
            <w:pPr>
              <w:tabs>
                <w:tab w:val="decimal" w:pos="290"/>
              </w:tabs>
              <w:jc w:val="center"/>
              <w:rPr>
                <w:rFonts w:eastAsiaTheme="minorEastAsia"/>
              </w:rPr>
            </w:pPr>
          </w:p>
        </w:tc>
        <w:tc>
          <w:tcPr>
            <w:tcW w:w="1421" w:type="dxa"/>
            <w:vAlign w:val="center"/>
          </w:tcPr>
          <w:p w14:paraId="7A5DC1C7" w14:textId="77777777" w:rsidR="00B9656E" w:rsidRDefault="00B9656E" w:rsidP="00A93BBC">
            <w:pPr>
              <w:tabs>
                <w:tab w:val="decimal" w:pos="214"/>
              </w:tabs>
              <w:jc w:val="center"/>
              <w:rPr>
                <w:rFonts w:eastAsiaTheme="minorEastAsia"/>
              </w:rPr>
            </w:pPr>
          </w:p>
        </w:tc>
        <w:tc>
          <w:tcPr>
            <w:tcW w:w="1422" w:type="dxa"/>
            <w:vAlign w:val="center"/>
          </w:tcPr>
          <w:p w14:paraId="79DFF1D1" w14:textId="77777777" w:rsidR="00B9656E" w:rsidRDefault="00B9656E" w:rsidP="00A93BBC">
            <w:pPr>
              <w:jc w:val="center"/>
              <w:rPr>
                <w:rFonts w:eastAsiaTheme="minorEastAsia"/>
              </w:rPr>
            </w:pPr>
          </w:p>
        </w:tc>
      </w:tr>
      <w:tr w:rsidR="00B9656E" w14:paraId="602CB7A8" w14:textId="77777777" w:rsidTr="00A93BBC">
        <w:trPr>
          <w:trHeight w:val="442"/>
        </w:trPr>
        <w:tc>
          <w:tcPr>
            <w:tcW w:w="1870" w:type="dxa"/>
            <w:vAlign w:val="center"/>
          </w:tcPr>
          <w:p w14:paraId="5FC5ED04" w14:textId="77777777" w:rsidR="00B9656E" w:rsidRDefault="00B9656E" w:rsidP="00A93BBC">
            <w:pPr>
              <w:rPr>
                <w:rFonts w:eastAsiaTheme="minorEastAsia"/>
              </w:rPr>
            </w:pPr>
            <w:r>
              <w:rPr>
                <w:rFonts w:eastAsiaTheme="minorEastAsia"/>
              </w:rPr>
              <w:t xml:space="preserve">   A (intercept) </w:t>
            </w:r>
          </w:p>
        </w:tc>
        <w:tc>
          <w:tcPr>
            <w:tcW w:w="1421" w:type="dxa"/>
            <w:vAlign w:val="center"/>
          </w:tcPr>
          <w:p w14:paraId="47228B05" w14:textId="0F6D9B8E" w:rsidR="00B9656E" w:rsidRDefault="007F4D41" w:rsidP="00A93BBC">
            <w:pPr>
              <w:tabs>
                <w:tab w:val="decimal" w:pos="365"/>
              </w:tabs>
              <w:jc w:val="center"/>
              <w:rPr>
                <w:rFonts w:eastAsiaTheme="minorEastAsia"/>
              </w:rPr>
            </w:pPr>
            <w:r>
              <w:rPr>
                <w:rFonts w:eastAsiaTheme="minorEastAsia"/>
              </w:rPr>
              <w:t>436.21</w:t>
            </w:r>
          </w:p>
        </w:tc>
        <w:tc>
          <w:tcPr>
            <w:tcW w:w="1421" w:type="dxa"/>
            <w:vAlign w:val="center"/>
          </w:tcPr>
          <w:p w14:paraId="133C0D1F" w14:textId="2AA4CC26" w:rsidR="00B9656E" w:rsidRDefault="007F4D41" w:rsidP="00A93BBC">
            <w:pPr>
              <w:tabs>
                <w:tab w:val="decimal" w:pos="290"/>
              </w:tabs>
              <w:jc w:val="center"/>
              <w:rPr>
                <w:rFonts w:eastAsiaTheme="minorEastAsia"/>
              </w:rPr>
            </w:pPr>
            <w:r>
              <w:rPr>
                <w:rFonts w:eastAsiaTheme="minorEastAsia"/>
              </w:rPr>
              <w:t>20.401</w:t>
            </w:r>
          </w:p>
        </w:tc>
        <w:tc>
          <w:tcPr>
            <w:tcW w:w="1421" w:type="dxa"/>
            <w:vAlign w:val="center"/>
          </w:tcPr>
          <w:p w14:paraId="01D00AA0" w14:textId="2B2D48FE" w:rsidR="00B9656E" w:rsidRDefault="00591372" w:rsidP="00A93BBC">
            <w:pPr>
              <w:tabs>
                <w:tab w:val="decimal" w:pos="219"/>
              </w:tabs>
              <w:jc w:val="center"/>
              <w:rPr>
                <w:rFonts w:eastAsiaTheme="minorEastAsia"/>
              </w:rPr>
            </w:pPr>
            <w:r>
              <w:rPr>
                <w:rFonts w:eastAsiaTheme="minorEastAsia"/>
              </w:rPr>
              <w:t>21.38</w:t>
            </w:r>
          </w:p>
        </w:tc>
        <w:tc>
          <w:tcPr>
            <w:tcW w:w="1422" w:type="dxa"/>
            <w:vAlign w:val="center"/>
          </w:tcPr>
          <w:p w14:paraId="25343D9F" w14:textId="77777777" w:rsidR="00B9656E" w:rsidRDefault="00B9656E" w:rsidP="00A93BBC">
            <w:pPr>
              <w:jc w:val="center"/>
              <w:rPr>
                <w:rFonts w:eastAsiaTheme="minorEastAsia"/>
              </w:rPr>
            </w:pPr>
            <w:r>
              <w:rPr>
                <w:rFonts w:eastAsiaTheme="minorEastAsia"/>
              </w:rPr>
              <w:t>&lt;.001</w:t>
            </w:r>
          </w:p>
        </w:tc>
      </w:tr>
      <w:tr w:rsidR="00B9656E" w14:paraId="76BB59C5" w14:textId="77777777" w:rsidTr="00A93BBC">
        <w:trPr>
          <w:trHeight w:val="442"/>
        </w:trPr>
        <w:tc>
          <w:tcPr>
            <w:tcW w:w="1870" w:type="dxa"/>
            <w:vAlign w:val="center"/>
          </w:tcPr>
          <w:p w14:paraId="2E8E9008" w14:textId="77777777" w:rsidR="00B9656E" w:rsidRDefault="00B9656E" w:rsidP="00A93BBC">
            <w:pPr>
              <w:rPr>
                <w:rFonts w:eastAsiaTheme="minorEastAsia"/>
              </w:rPr>
            </w:pPr>
            <w:r>
              <w:rPr>
                <w:rFonts w:eastAsiaTheme="minorEastAsia"/>
              </w:rPr>
              <w:t xml:space="preserve">   B</w:t>
            </w:r>
          </w:p>
        </w:tc>
        <w:tc>
          <w:tcPr>
            <w:tcW w:w="1421" w:type="dxa"/>
            <w:vAlign w:val="center"/>
          </w:tcPr>
          <w:p w14:paraId="2E38613E" w14:textId="0CE6B128" w:rsidR="00B9656E" w:rsidRDefault="008E674D" w:rsidP="00A93BBC">
            <w:pPr>
              <w:tabs>
                <w:tab w:val="decimal" w:pos="365"/>
              </w:tabs>
              <w:jc w:val="center"/>
              <w:rPr>
                <w:rFonts w:eastAsiaTheme="minorEastAsia"/>
              </w:rPr>
            </w:pPr>
            <w:r>
              <w:rPr>
                <w:rFonts w:eastAsiaTheme="minorEastAsia"/>
              </w:rPr>
              <w:t>.92</w:t>
            </w:r>
          </w:p>
        </w:tc>
        <w:tc>
          <w:tcPr>
            <w:tcW w:w="1421" w:type="dxa"/>
            <w:vAlign w:val="center"/>
          </w:tcPr>
          <w:p w14:paraId="43F7554D" w14:textId="47DF6902" w:rsidR="00B9656E" w:rsidRDefault="008E674D" w:rsidP="00A93BBC">
            <w:pPr>
              <w:tabs>
                <w:tab w:val="decimal" w:pos="290"/>
              </w:tabs>
              <w:jc w:val="center"/>
              <w:rPr>
                <w:rFonts w:eastAsiaTheme="minorEastAsia"/>
              </w:rPr>
            </w:pPr>
            <w:r>
              <w:rPr>
                <w:rFonts w:eastAsiaTheme="minorEastAsia"/>
              </w:rPr>
              <w:t>.098</w:t>
            </w:r>
          </w:p>
        </w:tc>
        <w:tc>
          <w:tcPr>
            <w:tcW w:w="1421" w:type="dxa"/>
            <w:vAlign w:val="center"/>
          </w:tcPr>
          <w:p w14:paraId="02903348" w14:textId="01DF7B8D" w:rsidR="00B9656E" w:rsidRDefault="008E674D" w:rsidP="00A93BBC">
            <w:pPr>
              <w:tabs>
                <w:tab w:val="decimal" w:pos="214"/>
              </w:tabs>
              <w:jc w:val="center"/>
              <w:rPr>
                <w:rFonts w:eastAsiaTheme="minorEastAsia"/>
              </w:rPr>
            </w:pPr>
            <w:r>
              <w:rPr>
                <w:rFonts w:eastAsiaTheme="minorEastAsia"/>
              </w:rPr>
              <w:t>9.37</w:t>
            </w:r>
          </w:p>
        </w:tc>
        <w:tc>
          <w:tcPr>
            <w:tcW w:w="1422" w:type="dxa"/>
            <w:vAlign w:val="center"/>
          </w:tcPr>
          <w:p w14:paraId="710C0F7E" w14:textId="77777777" w:rsidR="00B9656E" w:rsidRDefault="00B9656E" w:rsidP="00A93BBC">
            <w:pPr>
              <w:jc w:val="center"/>
              <w:rPr>
                <w:rFonts w:eastAsiaTheme="minorEastAsia"/>
              </w:rPr>
            </w:pPr>
            <w:r>
              <w:rPr>
                <w:rFonts w:eastAsiaTheme="minorEastAsia"/>
              </w:rPr>
              <w:t>&lt;.001</w:t>
            </w:r>
          </w:p>
        </w:tc>
      </w:tr>
      <w:tr w:rsidR="00B9656E" w14:paraId="757E9230" w14:textId="77777777" w:rsidTr="00A93BBC">
        <w:trPr>
          <w:trHeight w:val="442"/>
        </w:trPr>
        <w:tc>
          <w:tcPr>
            <w:tcW w:w="1870" w:type="dxa"/>
            <w:vAlign w:val="center"/>
          </w:tcPr>
          <w:p w14:paraId="0C6FDB39" w14:textId="77777777" w:rsidR="00B9656E" w:rsidRDefault="00B9656E" w:rsidP="00A93BBC">
            <w:pPr>
              <w:rPr>
                <w:rFonts w:eastAsiaTheme="minorEastAsia"/>
              </w:rPr>
            </w:pPr>
            <w:r>
              <w:rPr>
                <w:rFonts w:eastAsiaTheme="minorEastAsia"/>
              </w:rPr>
              <w:t>Scientist D</w:t>
            </w:r>
          </w:p>
        </w:tc>
        <w:tc>
          <w:tcPr>
            <w:tcW w:w="1421" w:type="dxa"/>
            <w:vAlign w:val="center"/>
          </w:tcPr>
          <w:p w14:paraId="3A39C88A" w14:textId="77777777" w:rsidR="00B9656E" w:rsidRDefault="00B9656E" w:rsidP="00A93BBC">
            <w:pPr>
              <w:tabs>
                <w:tab w:val="decimal" w:pos="365"/>
              </w:tabs>
              <w:jc w:val="center"/>
              <w:rPr>
                <w:rFonts w:eastAsiaTheme="minorEastAsia"/>
              </w:rPr>
            </w:pPr>
          </w:p>
        </w:tc>
        <w:tc>
          <w:tcPr>
            <w:tcW w:w="1421" w:type="dxa"/>
            <w:vAlign w:val="center"/>
          </w:tcPr>
          <w:p w14:paraId="55CF1DC3" w14:textId="77777777" w:rsidR="00B9656E" w:rsidRDefault="00B9656E" w:rsidP="00A93BBC">
            <w:pPr>
              <w:tabs>
                <w:tab w:val="decimal" w:pos="290"/>
              </w:tabs>
              <w:jc w:val="center"/>
              <w:rPr>
                <w:rFonts w:eastAsiaTheme="minorEastAsia"/>
              </w:rPr>
            </w:pPr>
          </w:p>
        </w:tc>
        <w:tc>
          <w:tcPr>
            <w:tcW w:w="1421" w:type="dxa"/>
            <w:vAlign w:val="center"/>
          </w:tcPr>
          <w:p w14:paraId="05B5B48F" w14:textId="77777777" w:rsidR="00B9656E" w:rsidRDefault="00B9656E" w:rsidP="00A93BBC">
            <w:pPr>
              <w:tabs>
                <w:tab w:val="decimal" w:pos="214"/>
              </w:tabs>
              <w:jc w:val="center"/>
              <w:rPr>
                <w:rFonts w:eastAsiaTheme="minorEastAsia"/>
              </w:rPr>
            </w:pPr>
          </w:p>
        </w:tc>
        <w:tc>
          <w:tcPr>
            <w:tcW w:w="1422" w:type="dxa"/>
            <w:vAlign w:val="center"/>
          </w:tcPr>
          <w:p w14:paraId="26DC88F3" w14:textId="77777777" w:rsidR="00B9656E" w:rsidRDefault="00B9656E" w:rsidP="00A93BBC">
            <w:pPr>
              <w:jc w:val="center"/>
              <w:rPr>
                <w:rFonts w:eastAsiaTheme="minorEastAsia"/>
              </w:rPr>
            </w:pPr>
          </w:p>
        </w:tc>
      </w:tr>
      <w:tr w:rsidR="00B9656E" w14:paraId="0A9481BD" w14:textId="77777777" w:rsidTr="00A93BBC">
        <w:trPr>
          <w:trHeight w:val="442"/>
        </w:trPr>
        <w:tc>
          <w:tcPr>
            <w:tcW w:w="1870" w:type="dxa"/>
            <w:vAlign w:val="center"/>
          </w:tcPr>
          <w:p w14:paraId="13BB3952" w14:textId="77777777" w:rsidR="00B9656E" w:rsidRDefault="00B9656E" w:rsidP="00A93BBC">
            <w:pPr>
              <w:rPr>
                <w:rFonts w:eastAsiaTheme="minorEastAsia"/>
              </w:rPr>
            </w:pPr>
            <w:r>
              <w:rPr>
                <w:rFonts w:eastAsiaTheme="minorEastAsia"/>
              </w:rPr>
              <w:t xml:space="preserve">   A (intercept) </w:t>
            </w:r>
          </w:p>
        </w:tc>
        <w:tc>
          <w:tcPr>
            <w:tcW w:w="1421" w:type="dxa"/>
            <w:vAlign w:val="center"/>
          </w:tcPr>
          <w:p w14:paraId="1092B843" w14:textId="593C71AD" w:rsidR="00B9656E" w:rsidRDefault="00591372" w:rsidP="00A93BBC">
            <w:pPr>
              <w:tabs>
                <w:tab w:val="decimal" w:pos="365"/>
              </w:tabs>
              <w:jc w:val="center"/>
              <w:rPr>
                <w:rFonts w:eastAsiaTheme="minorEastAsia"/>
              </w:rPr>
            </w:pPr>
            <w:r>
              <w:rPr>
                <w:rFonts w:eastAsiaTheme="minorEastAsia"/>
              </w:rPr>
              <w:t>770.63</w:t>
            </w:r>
          </w:p>
        </w:tc>
        <w:tc>
          <w:tcPr>
            <w:tcW w:w="1421" w:type="dxa"/>
            <w:vAlign w:val="center"/>
          </w:tcPr>
          <w:p w14:paraId="67B3A207" w14:textId="17756C18" w:rsidR="00B9656E" w:rsidRDefault="00591372" w:rsidP="00A93BBC">
            <w:pPr>
              <w:tabs>
                <w:tab w:val="decimal" w:pos="290"/>
              </w:tabs>
              <w:jc w:val="center"/>
              <w:rPr>
                <w:rFonts w:eastAsiaTheme="minorEastAsia"/>
              </w:rPr>
            </w:pPr>
            <w:r>
              <w:rPr>
                <w:rFonts w:eastAsiaTheme="minorEastAsia"/>
              </w:rPr>
              <w:t>20.270</w:t>
            </w:r>
          </w:p>
        </w:tc>
        <w:tc>
          <w:tcPr>
            <w:tcW w:w="1421" w:type="dxa"/>
            <w:vAlign w:val="center"/>
          </w:tcPr>
          <w:p w14:paraId="715BCF84" w14:textId="2229DB1A" w:rsidR="00B9656E" w:rsidRDefault="00404D03" w:rsidP="00A93BBC">
            <w:pPr>
              <w:tabs>
                <w:tab w:val="decimal" w:pos="309"/>
              </w:tabs>
              <w:jc w:val="center"/>
              <w:rPr>
                <w:rFonts w:eastAsiaTheme="minorEastAsia"/>
              </w:rPr>
            </w:pPr>
            <w:r>
              <w:rPr>
                <w:rFonts w:eastAsiaTheme="minorEastAsia"/>
              </w:rPr>
              <w:t>38.02</w:t>
            </w:r>
          </w:p>
        </w:tc>
        <w:tc>
          <w:tcPr>
            <w:tcW w:w="1422" w:type="dxa"/>
            <w:vAlign w:val="center"/>
          </w:tcPr>
          <w:p w14:paraId="6A34E726" w14:textId="77777777" w:rsidR="00B9656E" w:rsidRDefault="00B9656E" w:rsidP="00A93BBC">
            <w:pPr>
              <w:jc w:val="center"/>
              <w:rPr>
                <w:rFonts w:eastAsiaTheme="minorEastAsia"/>
              </w:rPr>
            </w:pPr>
            <w:r>
              <w:rPr>
                <w:rFonts w:eastAsiaTheme="minorEastAsia"/>
              </w:rPr>
              <w:t>&lt;.001</w:t>
            </w:r>
          </w:p>
        </w:tc>
      </w:tr>
      <w:tr w:rsidR="00B9656E" w14:paraId="1FBD1580" w14:textId="77777777" w:rsidTr="00A93BBC">
        <w:trPr>
          <w:trHeight w:val="442"/>
        </w:trPr>
        <w:tc>
          <w:tcPr>
            <w:tcW w:w="1870" w:type="dxa"/>
            <w:vAlign w:val="center"/>
          </w:tcPr>
          <w:p w14:paraId="7E41D678" w14:textId="77777777" w:rsidR="00B9656E" w:rsidRDefault="00B9656E" w:rsidP="00A93BBC">
            <w:pPr>
              <w:rPr>
                <w:rFonts w:eastAsiaTheme="minorEastAsia"/>
              </w:rPr>
            </w:pPr>
            <w:r>
              <w:rPr>
                <w:rFonts w:eastAsiaTheme="minorEastAsia"/>
              </w:rPr>
              <w:t xml:space="preserve">   B</w:t>
            </w:r>
          </w:p>
        </w:tc>
        <w:tc>
          <w:tcPr>
            <w:tcW w:w="1421" w:type="dxa"/>
            <w:vAlign w:val="center"/>
          </w:tcPr>
          <w:p w14:paraId="3ECDBD3E" w14:textId="44708D61" w:rsidR="00B9656E" w:rsidRDefault="008E674D" w:rsidP="00A93BBC">
            <w:pPr>
              <w:tabs>
                <w:tab w:val="decimal" w:pos="365"/>
              </w:tabs>
              <w:jc w:val="center"/>
              <w:rPr>
                <w:rFonts w:eastAsiaTheme="minorEastAsia"/>
              </w:rPr>
            </w:pPr>
            <w:r>
              <w:rPr>
                <w:rFonts w:eastAsiaTheme="minorEastAsia"/>
              </w:rPr>
              <w:t>.82</w:t>
            </w:r>
          </w:p>
        </w:tc>
        <w:tc>
          <w:tcPr>
            <w:tcW w:w="1421" w:type="dxa"/>
            <w:vAlign w:val="center"/>
          </w:tcPr>
          <w:p w14:paraId="75E1D2E7" w14:textId="4F828551" w:rsidR="00B9656E" w:rsidRDefault="000F0689" w:rsidP="00A93BBC">
            <w:pPr>
              <w:tabs>
                <w:tab w:val="decimal" w:pos="290"/>
              </w:tabs>
              <w:jc w:val="center"/>
              <w:rPr>
                <w:rFonts w:eastAsiaTheme="minorEastAsia"/>
              </w:rPr>
            </w:pPr>
            <w:r>
              <w:rPr>
                <w:rFonts w:eastAsiaTheme="minorEastAsia"/>
              </w:rPr>
              <w:t>.048</w:t>
            </w:r>
          </w:p>
        </w:tc>
        <w:tc>
          <w:tcPr>
            <w:tcW w:w="1421" w:type="dxa"/>
            <w:vAlign w:val="center"/>
          </w:tcPr>
          <w:p w14:paraId="7364F0E2" w14:textId="7F4A5406" w:rsidR="00B9656E" w:rsidRDefault="000F0689" w:rsidP="00A93BBC">
            <w:pPr>
              <w:tabs>
                <w:tab w:val="decimal" w:pos="214"/>
              </w:tabs>
              <w:jc w:val="center"/>
              <w:rPr>
                <w:rFonts w:eastAsiaTheme="minorEastAsia"/>
              </w:rPr>
            </w:pPr>
            <w:r>
              <w:rPr>
                <w:rFonts w:eastAsiaTheme="minorEastAsia"/>
              </w:rPr>
              <w:t>17.06</w:t>
            </w:r>
          </w:p>
        </w:tc>
        <w:tc>
          <w:tcPr>
            <w:tcW w:w="1422" w:type="dxa"/>
            <w:vAlign w:val="center"/>
          </w:tcPr>
          <w:p w14:paraId="027A0FCE" w14:textId="77777777" w:rsidR="00B9656E" w:rsidRDefault="00B9656E" w:rsidP="00A93BBC">
            <w:pPr>
              <w:jc w:val="center"/>
              <w:rPr>
                <w:rFonts w:eastAsiaTheme="minorEastAsia"/>
              </w:rPr>
            </w:pPr>
            <w:r>
              <w:rPr>
                <w:rFonts w:eastAsiaTheme="minorEastAsia"/>
              </w:rPr>
              <w:t>&lt;.001</w:t>
            </w:r>
          </w:p>
        </w:tc>
      </w:tr>
      <w:tr w:rsidR="00B9656E" w14:paraId="288DF4B4" w14:textId="77777777" w:rsidTr="00A93BBC">
        <w:trPr>
          <w:trHeight w:val="442"/>
        </w:trPr>
        <w:tc>
          <w:tcPr>
            <w:tcW w:w="1870" w:type="dxa"/>
            <w:vAlign w:val="center"/>
          </w:tcPr>
          <w:p w14:paraId="33EE83CE" w14:textId="77777777" w:rsidR="00B9656E" w:rsidRDefault="00B9656E" w:rsidP="00A93BBC">
            <w:pPr>
              <w:rPr>
                <w:rFonts w:eastAsiaTheme="minorEastAsia"/>
              </w:rPr>
            </w:pPr>
            <w:r>
              <w:rPr>
                <w:rFonts w:eastAsiaTheme="minorEastAsia"/>
              </w:rPr>
              <w:t>Scientist E</w:t>
            </w:r>
          </w:p>
        </w:tc>
        <w:tc>
          <w:tcPr>
            <w:tcW w:w="1421" w:type="dxa"/>
            <w:vAlign w:val="center"/>
          </w:tcPr>
          <w:p w14:paraId="60433812" w14:textId="77777777" w:rsidR="00B9656E" w:rsidRDefault="00B9656E" w:rsidP="00A93BBC">
            <w:pPr>
              <w:tabs>
                <w:tab w:val="decimal" w:pos="365"/>
              </w:tabs>
              <w:jc w:val="center"/>
              <w:rPr>
                <w:rFonts w:eastAsiaTheme="minorEastAsia"/>
              </w:rPr>
            </w:pPr>
          </w:p>
        </w:tc>
        <w:tc>
          <w:tcPr>
            <w:tcW w:w="1421" w:type="dxa"/>
            <w:vAlign w:val="center"/>
          </w:tcPr>
          <w:p w14:paraId="0DCAFA43" w14:textId="77777777" w:rsidR="00B9656E" w:rsidRDefault="00B9656E" w:rsidP="00A93BBC">
            <w:pPr>
              <w:tabs>
                <w:tab w:val="decimal" w:pos="290"/>
              </w:tabs>
              <w:jc w:val="center"/>
              <w:rPr>
                <w:rFonts w:eastAsiaTheme="minorEastAsia"/>
              </w:rPr>
            </w:pPr>
          </w:p>
        </w:tc>
        <w:tc>
          <w:tcPr>
            <w:tcW w:w="1421" w:type="dxa"/>
            <w:vAlign w:val="center"/>
          </w:tcPr>
          <w:p w14:paraId="3EEF8926" w14:textId="77777777" w:rsidR="00B9656E" w:rsidRDefault="00B9656E" w:rsidP="00A93BBC">
            <w:pPr>
              <w:tabs>
                <w:tab w:val="decimal" w:pos="214"/>
              </w:tabs>
              <w:jc w:val="center"/>
              <w:rPr>
                <w:rFonts w:eastAsiaTheme="minorEastAsia"/>
              </w:rPr>
            </w:pPr>
          </w:p>
        </w:tc>
        <w:tc>
          <w:tcPr>
            <w:tcW w:w="1422" w:type="dxa"/>
            <w:vAlign w:val="center"/>
          </w:tcPr>
          <w:p w14:paraId="066D421D" w14:textId="77777777" w:rsidR="00B9656E" w:rsidRDefault="00B9656E" w:rsidP="00A93BBC">
            <w:pPr>
              <w:jc w:val="center"/>
              <w:rPr>
                <w:rFonts w:eastAsiaTheme="minorEastAsia"/>
              </w:rPr>
            </w:pPr>
          </w:p>
        </w:tc>
      </w:tr>
      <w:tr w:rsidR="00B9656E" w14:paraId="7A69AAEE" w14:textId="77777777" w:rsidTr="00A93BBC">
        <w:trPr>
          <w:trHeight w:val="442"/>
        </w:trPr>
        <w:tc>
          <w:tcPr>
            <w:tcW w:w="1870" w:type="dxa"/>
            <w:vAlign w:val="center"/>
          </w:tcPr>
          <w:p w14:paraId="68F170A2" w14:textId="77777777" w:rsidR="00B9656E" w:rsidRDefault="00B9656E" w:rsidP="00A93BBC">
            <w:pPr>
              <w:rPr>
                <w:rFonts w:eastAsiaTheme="minorEastAsia"/>
              </w:rPr>
            </w:pPr>
            <w:r>
              <w:rPr>
                <w:rFonts w:eastAsiaTheme="minorEastAsia"/>
              </w:rPr>
              <w:t xml:space="preserve">   A (intercept) </w:t>
            </w:r>
          </w:p>
        </w:tc>
        <w:tc>
          <w:tcPr>
            <w:tcW w:w="1421" w:type="dxa"/>
            <w:vAlign w:val="center"/>
          </w:tcPr>
          <w:p w14:paraId="117AEF7D" w14:textId="6AFCDB64" w:rsidR="00B9656E" w:rsidRDefault="00404D03" w:rsidP="00A93BBC">
            <w:pPr>
              <w:tabs>
                <w:tab w:val="decimal" w:pos="365"/>
              </w:tabs>
              <w:jc w:val="center"/>
              <w:rPr>
                <w:rFonts w:eastAsiaTheme="minorEastAsia"/>
              </w:rPr>
            </w:pPr>
            <w:r>
              <w:rPr>
                <w:rFonts w:eastAsiaTheme="minorEastAsia"/>
              </w:rPr>
              <w:t>505.42</w:t>
            </w:r>
          </w:p>
        </w:tc>
        <w:tc>
          <w:tcPr>
            <w:tcW w:w="1421" w:type="dxa"/>
            <w:vAlign w:val="center"/>
          </w:tcPr>
          <w:p w14:paraId="344252D2" w14:textId="796327C6" w:rsidR="00B9656E" w:rsidRDefault="00404D03" w:rsidP="00A93BBC">
            <w:pPr>
              <w:tabs>
                <w:tab w:val="decimal" w:pos="290"/>
              </w:tabs>
              <w:jc w:val="center"/>
              <w:rPr>
                <w:rFonts w:eastAsiaTheme="minorEastAsia"/>
              </w:rPr>
            </w:pPr>
            <w:r>
              <w:rPr>
                <w:rFonts w:eastAsiaTheme="minorEastAsia"/>
              </w:rPr>
              <w:t>19.420</w:t>
            </w:r>
          </w:p>
        </w:tc>
        <w:tc>
          <w:tcPr>
            <w:tcW w:w="1421" w:type="dxa"/>
            <w:vAlign w:val="center"/>
          </w:tcPr>
          <w:p w14:paraId="6F7015E8" w14:textId="0A1A76BA" w:rsidR="00B9656E" w:rsidRDefault="005646BB" w:rsidP="00A93BBC">
            <w:pPr>
              <w:tabs>
                <w:tab w:val="decimal" w:pos="309"/>
              </w:tabs>
              <w:jc w:val="center"/>
              <w:rPr>
                <w:rFonts w:eastAsiaTheme="minorEastAsia"/>
              </w:rPr>
            </w:pPr>
            <w:r>
              <w:rPr>
                <w:rFonts w:eastAsiaTheme="minorEastAsia"/>
              </w:rPr>
              <w:t>26.03</w:t>
            </w:r>
          </w:p>
        </w:tc>
        <w:tc>
          <w:tcPr>
            <w:tcW w:w="1422" w:type="dxa"/>
            <w:vAlign w:val="center"/>
          </w:tcPr>
          <w:p w14:paraId="3A055A65" w14:textId="77777777" w:rsidR="00B9656E" w:rsidRDefault="00B9656E" w:rsidP="00A93BBC">
            <w:pPr>
              <w:jc w:val="center"/>
              <w:rPr>
                <w:rFonts w:eastAsiaTheme="minorEastAsia"/>
              </w:rPr>
            </w:pPr>
            <w:r>
              <w:rPr>
                <w:rFonts w:eastAsiaTheme="minorEastAsia"/>
              </w:rPr>
              <w:t>&lt;.001</w:t>
            </w:r>
          </w:p>
        </w:tc>
      </w:tr>
      <w:tr w:rsidR="00B9656E" w14:paraId="03F93ADB" w14:textId="77777777" w:rsidTr="00A93BBC">
        <w:trPr>
          <w:trHeight w:val="442"/>
        </w:trPr>
        <w:tc>
          <w:tcPr>
            <w:tcW w:w="1870" w:type="dxa"/>
            <w:vAlign w:val="center"/>
          </w:tcPr>
          <w:p w14:paraId="42CF6F49" w14:textId="77777777" w:rsidR="00B9656E" w:rsidRDefault="00B9656E" w:rsidP="00A93BBC">
            <w:pPr>
              <w:rPr>
                <w:rFonts w:eastAsiaTheme="minorEastAsia"/>
              </w:rPr>
            </w:pPr>
            <w:r>
              <w:rPr>
                <w:rFonts w:eastAsiaTheme="minorEastAsia"/>
              </w:rPr>
              <w:t xml:space="preserve">   B</w:t>
            </w:r>
          </w:p>
        </w:tc>
        <w:tc>
          <w:tcPr>
            <w:tcW w:w="1421" w:type="dxa"/>
            <w:vAlign w:val="center"/>
          </w:tcPr>
          <w:p w14:paraId="2AED230E" w14:textId="01BBE1E4" w:rsidR="00B9656E" w:rsidRDefault="000F0689" w:rsidP="00A93BBC">
            <w:pPr>
              <w:tabs>
                <w:tab w:val="decimal" w:pos="365"/>
              </w:tabs>
              <w:jc w:val="center"/>
              <w:rPr>
                <w:rFonts w:eastAsiaTheme="minorEastAsia"/>
              </w:rPr>
            </w:pPr>
            <w:r>
              <w:rPr>
                <w:rFonts w:eastAsiaTheme="minorEastAsia"/>
              </w:rPr>
              <w:t>.52</w:t>
            </w:r>
          </w:p>
        </w:tc>
        <w:tc>
          <w:tcPr>
            <w:tcW w:w="1421" w:type="dxa"/>
            <w:vAlign w:val="center"/>
          </w:tcPr>
          <w:p w14:paraId="66669A43" w14:textId="0D4142F8" w:rsidR="00B9656E" w:rsidRDefault="000F0689" w:rsidP="00A93BBC">
            <w:pPr>
              <w:tabs>
                <w:tab w:val="decimal" w:pos="290"/>
              </w:tabs>
              <w:jc w:val="center"/>
              <w:rPr>
                <w:rFonts w:eastAsiaTheme="minorEastAsia"/>
              </w:rPr>
            </w:pPr>
            <w:r>
              <w:rPr>
                <w:rFonts w:eastAsiaTheme="minorEastAsia"/>
              </w:rPr>
              <w:t>.042</w:t>
            </w:r>
          </w:p>
        </w:tc>
        <w:tc>
          <w:tcPr>
            <w:tcW w:w="1421" w:type="dxa"/>
            <w:vAlign w:val="center"/>
          </w:tcPr>
          <w:p w14:paraId="0938F5CD" w14:textId="12B10D2D" w:rsidR="00B9656E" w:rsidRDefault="004B2B66" w:rsidP="00A93BBC">
            <w:pPr>
              <w:tabs>
                <w:tab w:val="decimal" w:pos="214"/>
              </w:tabs>
              <w:jc w:val="center"/>
              <w:rPr>
                <w:rFonts w:eastAsiaTheme="minorEastAsia"/>
              </w:rPr>
            </w:pPr>
            <w:r>
              <w:rPr>
                <w:rFonts w:eastAsiaTheme="minorEastAsia"/>
              </w:rPr>
              <w:t>12.45</w:t>
            </w:r>
          </w:p>
        </w:tc>
        <w:tc>
          <w:tcPr>
            <w:tcW w:w="1422" w:type="dxa"/>
            <w:vAlign w:val="center"/>
          </w:tcPr>
          <w:p w14:paraId="693A7DCE" w14:textId="77777777" w:rsidR="00B9656E" w:rsidRDefault="00B9656E" w:rsidP="00A93BBC">
            <w:pPr>
              <w:jc w:val="center"/>
              <w:rPr>
                <w:rFonts w:eastAsiaTheme="minorEastAsia"/>
              </w:rPr>
            </w:pPr>
            <w:r>
              <w:rPr>
                <w:rFonts w:eastAsiaTheme="minorEastAsia"/>
              </w:rPr>
              <w:t>&lt;.001</w:t>
            </w:r>
          </w:p>
        </w:tc>
      </w:tr>
      <w:tr w:rsidR="00B9656E" w14:paraId="60A11609" w14:textId="77777777" w:rsidTr="00A93BBC">
        <w:trPr>
          <w:trHeight w:val="442"/>
        </w:trPr>
        <w:tc>
          <w:tcPr>
            <w:tcW w:w="1870" w:type="dxa"/>
            <w:vAlign w:val="center"/>
          </w:tcPr>
          <w:p w14:paraId="0B539012" w14:textId="77777777" w:rsidR="00B9656E" w:rsidRDefault="00B9656E" w:rsidP="00A93BBC">
            <w:pPr>
              <w:rPr>
                <w:rFonts w:eastAsiaTheme="minorEastAsia"/>
              </w:rPr>
            </w:pPr>
            <w:r>
              <w:rPr>
                <w:rFonts w:eastAsiaTheme="minorEastAsia"/>
              </w:rPr>
              <w:t>Scientist F</w:t>
            </w:r>
          </w:p>
        </w:tc>
        <w:tc>
          <w:tcPr>
            <w:tcW w:w="1421" w:type="dxa"/>
            <w:vAlign w:val="center"/>
          </w:tcPr>
          <w:p w14:paraId="1FCAB1F9" w14:textId="77777777" w:rsidR="00B9656E" w:rsidRDefault="00B9656E" w:rsidP="00A93BBC">
            <w:pPr>
              <w:tabs>
                <w:tab w:val="decimal" w:pos="365"/>
              </w:tabs>
              <w:jc w:val="center"/>
              <w:rPr>
                <w:rFonts w:eastAsiaTheme="minorEastAsia"/>
              </w:rPr>
            </w:pPr>
          </w:p>
        </w:tc>
        <w:tc>
          <w:tcPr>
            <w:tcW w:w="1421" w:type="dxa"/>
            <w:vAlign w:val="center"/>
          </w:tcPr>
          <w:p w14:paraId="3E1A501C" w14:textId="77777777" w:rsidR="00B9656E" w:rsidRDefault="00B9656E" w:rsidP="00A93BBC">
            <w:pPr>
              <w:tabs>
                <w:tab w:val="decimal" w:pos="290"/>
              </w:tabs>
              <w:jc w:val="center"/>
              <w:rPr>
                <w:rFonts w:eastAsiaTheme="minorEastAsia"/>
              </w:rPr>
            </w:pPr>
          </w:p>
        </w:tc>
        <w:tc>
          <w:tcPr>
            <w:tcW w:w="1421" w:type="dxa"/>
            <w:vAlign w:val="center"/>
          </w:tcPr>
          <w:p w14:paraId="128013EC" w14:textId="77777777" w:rsidR="00B9656E" w:rsidRDefault="00B9656E" w:rsidP="00A93BBC">
            <w:pPr>
              <w:tabs>
                <w:tab w:val="decimal" w:pos="214"/>
              </w:tabs>
              <w:jc w:val="center"/>
              <w:rPr>
                <w:rFonts w:eastAsiaTheme="minorEastAsia"/>
              </w:rPr>
            </w:pPr>
          </w:p>
        </w:tc>
        <w:tc>
          <w:tcPr>
            <w:tcW w:w="1422" w:type="dxa"/>
            <w:vAlign w:val="center"/>
          </w:tcPr>
          <w:p w14:paraId="5688FEBA" w14:textId="77777777" w:rsidR="00B9656E" w:rsidRDefault="00B9656E" w:rsidP="00A93BBC">
            <w:pPr>
              <w:jc w:val="center"/>
              <w:rPr>
                <w:rFonts w:eastAsiaTheme="minorEastAsia"/>
              </w:rPr>
            </w:pPr>
          </w:p>
        </w:tc>
      </w:tr>
      <w:tr w:rsidR="00B9656E" w14:paraId="7B18F824" w14:textId="77777777" w:rsidTr="00A93BBC">
        <w:trPr>
          <w:trHeight w:val="442"/>
        </w:trPr>
        <w:tc>
          <w:tcPr>
            <w:tcW w:w="1870" w:type="dxa"/>
            <w:vAlign w:val="center"/>
          </w:tcPr>
          <w:p w14:paraId="1ED749C3" w14:textId="77777777" w:rsidR="00B9656E" w:rsidRDefault="00B9656E" w:rsidP="00A93BBC">
            <w:pPr>
              <w:rPr>
                <w:rFonts w:eastAsiaTheme="minorEastAsia"/>
              </w:rPr>
            </w:pPr>
            <w:r>
              <w:rPr>
                <w:rFonts w:eastAsiaTheme="minorEastAsia"/>
              </w:rPr>
              <w:t xml:space="preserve">   A (intercept) </w:t>
            </w:r>
          </w:p>
        </w:tc>
        <w:tc>
          <w:tcPr>
            <w:tcW w:w="1421" w:type="dxa"/>
            <w:vAlign w:val="center"/>
          </w:tcPr>
          <w:p w14:paraId="4435864C" w14:textId="3B1429D0" w:rsidR="00B9656E" w:rsidRDefault="005646BB" w:rsidP="00A93BBC">
            <w:pPr>
              <w:tabs>
                <w:tab w:val="decimal" w:pos="365"/>
              </w:tabs>
              <w:jc w:val="center"/>
              <w:rPr>
                <w:rFonts w:eastAsiaTheme="minorEastAsia"/>
              </w:rPr>
            </w:pPr>
            <w:r>
              <w:rPr>
                <w:rFonts w:eastAsiaTheme="minorEastAsia"/>
              </w:rPr>
              <w:t>150.74</w:t>
            </w:r>
          </w:p>
        </w:tc>
        <w:tc>
          <w:tcPr>
            <w:tcW w:w="1421" w:type="dxa"/>
            <w:vAlign w:val="center"/>
          </w:tcPr>
          <w:p w14:paraId="546DDDE3" w14:textId="2D70CF2D" w:rsidR="00B9656E" w:rsidRDefault="005646BB" w:rsidP="00A93BBC">
            <w:pPr>
              <w:tabs>
                <w:tab w:val="decimal" w:pos="290"/>
              </w:tabs>
              <w:jc w:val="center"/>
              <w:rPr>
                <w:rFonts w:eastAsiaTheme="minorEastAsia"/>
              </w:rPr>
            </w:pPr>
            <w:r>
              <w:rPr>
                <w:rFonts w:eastAsiaTheme="minorEastAsia"/>
              </w:rPr>
              <w:t>15.921</w:t>
            </w:r>
          </w:p>
        </w:tc>
        <w:tc>
          <w:tcPr>
            <w:tcW w:w="1421" w:type="dxa"/>
            <w:vAlign w:val="center"/>
          </w:tcPr>
          <w:p w14:paraId="15E623DC" w14:textId="795A5890" w:rsidR="00B9656E" w:rsidRDefault="00306F3B" w:rsidP="00A93BBC">
            <w:pPr>
              <w:tabs>
                <w:tab w:val="decimal" w:pos="214"/>
              </w:tabs>
              <w:jc w:val="center"/>
              <w:rPr>
                <w:rFonts w:eastAsiaTheme="minorEastAsia"/>
              </w:rPr>
            </w:pPr>
            <w:r>
              <w:rPr>
                <w:rFonts w:eastAsiaTheme="minorEastAsia"/>
              </w:rPr>
              <w:t>9.47</w:t>
            </w:r>
          </w:p>
        </w:tc>
        <w:tc>
          <w:tcPr>
            <w:tcW w:w="1422" w:type="dxa"/>
            <w:vAlign w:val="center"/>
          </w:tcPr>
          <w:p w14:paraId="38FA72F5" w14:textId="77777777" w:rsidR="00B9656E" w:rsidRDefault="00B9656E" w:rsidP="00A93BBC">
            <w:pPr>
              <w:jc w:val="center"/>
              <w:rPr>
                <w:rFonts w:eastAsiaTheme="minorEastAsia"/>
              </w:rPr>
            </w:pPr>
            <w:r>
              <w:rPr>
                <w:rFonts w:eastAsiaTheme="minorEastAsia"/>
              </w:rPr>
              <w:t>&lt;.001</w:t>
            </w:r>
          </w:p>
        </w:tc>
      </w:tr>
      <w:tr w:rsidR="00B9656E" w14:paraId="2DA1B085" w14:textId="77777777" w:rsidTr="00A93BBC">
        <w:trPr>
          <w:trHeight w:val="442"/>
        </w:trPr>
        <w:tc>
          <w:tcPr>
            <w:tcW w:w="1870" w:type="dxa"/>
            <w:tcBorders>
              <w:bottom w:val="single" w:sz="4" w:space="0" w:color="auto"/>
            </w:tcBorders>
            <w:vAlign w:val="center"/>
          </w:tcPr>
          <w:p w14:paraId="07F486CD" w14:textId="77777777" w:rsidR="00B9656E" w:rsidRDefault="00B9656E" w:rsidP="00A93BBC">
            <w:pPr>
              <w:rPr>
                <w:rFonts w:eastAsiaTheme="minorEastAsia"/>
              </w:rPr>
            </w:pPr>
            <w:r>
              <w:rPr>
                <w:rFonts w:eastAsiaTheme="minorEastAsia"/>
              </w:rPr>
              <w:t xml:space="preserve">   B</w:t>
            </w:r>
          </w:p>
        </w:tc>
        <w:tc>
          <w:tcPr>
            <w:tcW w:w="1421" w:type="dxa"/>
            <w:tcBorders>
              <w:bottom w:val="single" w:sz="4" w:space="0" w:color="auto"/>
            </w:tcBorders>
            <w:vAlign w:val="center"/>
          </w:tcPr>
          <w:p w14:paraId="4AE4148E" w14:textId="37BFD668" w:rsidR="00B9656E" w:rsidRDefault="004B2B66" w:rsidP="00A93BBC">
            <w:pPr>
              <w:tabs>
                <w:tab w:val="decimal" w:pos="365"/>
              </w:tabs>
              <w:jc w:val="center"/>
              <w:rPr>
                <w:rFonts w:eastAsiaTheme="minorEastAsia"/>
              </w:rPr>
            </w:pPr>
            <w:r>
              <w:rPr>
                <w:rFonts w:eastAsiaTheme="minorEastAsia"/>
              </w:rPr>
              <w:t>.20</w:t>
            </w:r>
          </w:p>
        </w:tc>
        <w:tc>
          <w:tcPr>
            <w:tcW w:w="1421" w:type="dxa"/>
            <w:tcBorders>
              <w:bottom w:val="single" w:sz="4" w:space="0" w:color="auto"/>
            </w:tcBorders>
            <w:vAlign w:val="center"/>
          </w:tcPr>
          <w:p w14:paraId="2AF55A43" w14:textId="4411798D" w:rsidR="00B9656E" w:rsidRDefault="004B2B66" w:rsidP="00A93BBC">
            <w:pPr>
              <w:tabs>
                <w:tab w:val="decimal" w:pos="290"/>
              </w:tabs>
              <w:jc w:val="center"/>
              <w:rPr>
                <w:rFonts w:eastAsiaTheme="minorEastAsia"/>
              </w:rPr>
            </w:pPr>
            <w:r>
              <w:rPr>
                <w:rFonts w:eastAsiaTheme="minorEastAsia"/>
              </w:rPr>
              <w:t>.043</w:t>
            </w:r>
          </w:p>
        </w:tc>
        <w:tc>
          <w:tcPr>
            <w:tcW w:w="1421" w:type="dxa"/>
            <w:tcBorders>
              <w:bottom w:val="single" w:sz="4" w:space="0" w:color="auto"/>
            </w:tcBorders>
            <w:vAlign w:val="center"/>
          </w:tcPr>
          <w:p w14:paraId="21948B8B" w14:textId="494D1663" w:rsidR="00B9656E" w:rsidRDefault="004B2B66" w:rsidP="00A93BBC">
            <w:pPr>
              <w:tabs>
                <w:tab w:val="decimal" w:pos="214"/>
              </w:tabs>
              <w:jc w:val="center"/>
              <w:rPr>
                <w:rFonts w:eastAsiaTheme="minorEastAsia"/>
              </w:rPr>
            </w:pPr>
            <w:r>
              <w:rPr>
                <w:rFonts w:eastAsiaTheme="minorEastAsia"/>
              </w:rPr>
              <w:t>4.58</w:t>
            </w:r>
          </w:p>
        </w:tc>
        <w:tc>
          <w:tcPr>
            <w:tcW w:w="1422" w:type="dxa"/>
            <w:tcBorders>
              <w:bottom w:val="single" w:sz="4" w:space="0" w:color="auto"/>
            </w:tcBorders>
            <w:vAlign w:val="center"/>
          </w:tcPr>
          <w:p w14:paraId="5ABA06BF" w14:textId="77777777" w:rsidR="00B9656E" w:rsidRDefault="00B9656E" w:rsidP="00A93BBC">
            <w:pPr>
              <w:jc w:val="center"/>
              <w:rPr>
                <w:rFonts w:eastAsiaTheme="minorEastAsia"/>
              </w:rPr>
            </w:pPr>
            <w:r>
              <w:rPr>
                <w:rFonts w:eastAsiaTheme="minorEastAsia"/>
              </w:rPr>
              <w:t>&lt;.001</w:t>
            </w:r>
          </w:p>
        </w:tc>
      </w:tr>
    </w:tbl>
    <w:p w14:paraId="24BA4F30" w14:textId="24E4DCD3" w:rsidR="00B9656E" w:rsidRDefault="004B2B66" w:rsidP="00F325C6">
      <w:pPr>
        <w:ind w:right="1620"/>
        <w:rPr>
          <w:rFonts w:eastAsiaTheme="minorEastAsia"/>
        </w:rPr>
      </w:pPr>
      <w:r>
        <w:rPr>
          <w:rFonts w:eastAsiaTheme="minorEastAsia"/>
          <w:i/>
          <w:iCs/>
        </w:rPr>
        <w:lastRenderedPageBreak/>
        <w:t>Note</w:t>
      </w:r>
      <w:r>
        <w:rPr>
          <w:rFonts w:eastAsiaTheme="minorEastAsia"/>
        </w:rPr>
        <w:t xml:space="preserve">. </w:t>
      </w:r>
      <w:r w:rsidR="00F325C6">
        <w:rPr>
          <w:rFonts w:eastAsiaTheme="minorEastAsia"/>
        </w:rPr>
        <w:t xml:space="preserve">Coefficient values for each of the respective </w:t>
      </w:r>
      <w:proofErr w:type="gramStart"/>
      <w:r w:rsidR="00F325C6">
        <w:rPr>
          <w:rFonts w:eastAsiaTheme="minorEastAsia"/>
        </w:rPr>
        <w:t>curve</w:t>
      </w:r>
      <w:proofErr w:type="gramEnd"/>
      <w:r w:rsidR="00F325C6">
        <w:rPr>
          <w:rFonts w:eastAsiaTheme="minorEastAsia"/>
        </w:rPr>
        <w:t xml:space="preserve"> fits to individual scientists’ paper and citation count data. The change in parameters of the intercepts and decay rates reflect the model fitting these individual curves to the data.</w:t>
      </w:r>
      <w:r w:rsidR="00ED128F">
        <w:rPr>
          <w:rFonts w:eastAsiaTheme="minorEastAsia"/>
        </w:rPr>
        <w:t xml:space="preserve"> </w:t>
      </w:r>
    </w:p>
    <w:p w14:paraId="23400976" w14:textId="673CD216" w:rsidR="00ED128F" w:rsidRDefault="00ED128F" w:rsidP="00F325C6">
      <w:pPr>
        <w:ind w:right="1620"/>
        <w:rPr>
          <w:rFonts w:eastAsiaTheme="minorEastAsia"/>
        </w:rPr>
      </w:pPr>
      <w:r>
        <w:rPr>
          <w:rFonts w:eastAsiaTheme="minorEastAsia"/>
          <w:b/>
          <w:bCs/>
        </w:rPr>
        <w:t>Figure 7</w:t>
      </w:r>
    </w:p>
    <w:p w14:paraId="7E665598" w14:textId="797E6E7C" w:rsidR="00ED128F" w:rsidRDefault="00ED128F" w:rsidP="00F325C6">
      <w:pPr>
        <w:ind w:right="1620"/>
        <w:rPr>
          <w:rFonts w:eastAsiaTheme="minorEastAsia"/>
        </w:rPr>
      </w:pPr>
      <w:r>
        <w:rPr>
          <w:rFonts w:eastAsiaTheme="minorEastAsia"/>
          <w:noProof/>
        </w:rPr>
        <w:drawing>
          <wp:inline distT="0" distB="0" distL="0" distR="0" wp14:anchorId="02617141" wp14:editId="097753F1">
            <wp:extent cx="5943600" cy="4457700"/>
            <wp:effectExtent l="0" t="0" r="0" b="0"/>
            <wp:docPr id="116292022" name="Picture 6"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2022" name="Picture 6" descr="A graph of a func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93E5B02" w14:textId="3A7A68F7" w:rsidR="00DA7C02" w:rsidRDefault="00ED128F" w:rsidP="008A459B">
      <w:pPr>
        <w:rPr>
          <w:rFonts w:eastAsiaTheme="minorEastAsia"/>
        </w:rPr>
      </w:pPr>
      <w:r>
        <w:rPr>
          <w:rFonts w:eastAsiaTheme="minorEastAsia"/>
          <w:i/>
          <w:iCs/>
        </w:rPr>
        <w:t>Figure 7</w:t>
      </w:r>
      <w:r>
        <w:rPr>
          <w:rFonts w:eastAsiaTheme="minorEastAsia"/>
        </w:rPr>
        <w:t xml:space="preserve"> </w:t>
      </w:r>
      <w:r w:rsidR="00A85C46">
        <w:rPr>
          <w:rFonts w:eastAsiaTheme="minorEastAsia"/>
        </w:rPr>
        <w:t>–</w:t>
      </w:r>
      <w:r>
        <w:rPr>
          <w:rFonts w:eastAsiaTheme="minorEastAsia"/>
        </w:rPr>
        <w:t xml:space="preserve"> </w:t>
      </w:r>
      <w:r w:rsidR="00A85C46">
        <w:rPr>
          <w:rFonts w:eastAsiaTheme="minorEastAsia"/>
        </w:rPr>
        <w:t>Power function curve fits to the individual scientists’</w:t>
      </w:r>
      <w:r w:rsidR="008A459B">
        <w:rPr>
          <w:rFonts w:eastAsiaTheme="minorEastAsia"/>
        </w:rPr>
        <w:t xml:space="preserve"> (A-F)</w:t>
      </w:r>
      <w:r w:rsidR="00A85C46">
        <w:rPr>
          <w:rFonts w:eastAsiaTheme="minorEastAsia"/>
        </w:rPr>
        <w:t xml:space="preserve"> citation count data</w:t>
      </w:r>
      <w:r w:rsidR="008A459B">
        <w:rPr>
          <w:rFonts w:eastAsiaTheme="minorEastAsia"/>
        </w:rPr>
        <w:t xml:space="preserve"> for their top papers. For some scientists (like D and </w:t>
      </w:r>
      <w:r w:rsidR="00DD4B37">
        <w:rPr>
          <w:rFonts w:eastAsiaTheme="minorEastAsia"/>
        </w:rPr>
        <w:t xml:space="preserve">E), it seems upon visual inspection that the curve is fitting the data better than the exponential curve for the same panels in Figure 6. </w:t>
      </w:r>
    </w:p>
    <w:p w14:paraId="0519A546" w14:textId="77777777" w:rsidR="00DA7C02" w:rsidRDefault="00DA7C02">
      <w:pPr>
        <w:rPr>
          <w:rFonts w:eastAsiaTheme="minorEastAsia"/>
        </w:rPr>
      </w:pPr>
      <w:r>
        <w:rPr>
          <w:rFonts w:eastAsiaTheme="minorEastAsia"/>
        </w:rPr>
        <w:br w:type="page"/>
      </w:r>
    </w:p>
    <w:p w14:paraId="3FBC6BA5" w14:textId="77777777" w:rsidR="00ED128F" w:rsidRDefault="00ED128F" w:rsidP="008A459B">
      <w:pPr>
        <w:rPr>
          <w:rFonts w:eastAsiaTheme="minorEastAsia"/>
        </w:rPr>
      </w:pPr>
    </w:p>
    <w:p w14:paraId="6B3E6A24" w14:textId="77D2A323" w:rsidR="00F37B95" w:rsidRDefault="00F37B95" w:rsidP="008A459B">
      <w:pPr>
        <w:rPr>
          <w:rFonts w:eastAsiaTheme="minorEastAsia"/>
          <w:b/>
          <w:bCs/>
        </w:rPr>
      </w:pPr>
      <w:r>
        <w:rPr>
          <w:rFonts w:eastAsiaTheme="minorEastAsia"/>
          <w:b/>
          <w:bCs/>
        </w:rPr>
        <w:t>Table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530"/>
        <w:gridCol w:w="1890"/>
        <w:gridCol w:w="1620"/>
      </w:tblGrid>
      <w:tr w:rsidR="00AD33AC" w14:paraId="6FDDB94C" w14:textId="6592AA7B" w:rsidTr="00EF4649">
        <w:trPr>
          <w:trHeight w:val="674"/>
        </w:trPr>
        <w:tc>
          <w:tcPr>
            <w:tcW w:w="1525" w:type="dxa"/>
            <w:tcBorders>
              <w:top w:val="single" w:sz="4" w:space="0" w:color="auto"/>
              <w:bottom w:val="single" w:sz="4" w:space="0" w:color="auto"/>
            </w:tcBorders>
            <w:vAlign w:val="center"/>
          </w:tcPr>
          <w:p w14:paraId="2EC8D0A4" w14:textId="318DE415" w:rsidR="00AD33AC" w:rsidRDefault="00AD33AC" w:rsidP="00EF4649">
            <w:pPr>
              <w:rPr>
                <w:rFonts w:eastAsiaTheme="minorEastAsia"/>
              </w:rPr>
            </w:pPr>
            <w:r>
              <w:rPr>
                <w:rFonts w:eastAsiaTheme="minorEastAsia"/>
              </w:rPr>
              <w:t>Scientist</w:t>
            </w:r>
          </w:p>
        </w:tc>
        <w:tc>
          <w:tcPr>
            <w:tcW w:w="1530" w:type="dxa"/>
            <w:tcBorders>
              <w:top w:val="single" w:sz="4" w:space="0" w:color="auto"/>
              <w:bottom w:val="single" w:sz="4" w:space="0" w:color="auto"/>
            </w:tcBorders>
            <w:vAlign w:val="center"/>
          </w:tcPr>
          <w:p w14:paraId="68F8EE0E" w14:textId="79E125B8" w:rsidR="00AD33AC" w:rsidRDefault="00AD33AC" w:rsidP="00EF4649">
            <w:pPr>
              <w:jc w:val="center"/>
              <w:rPr>
                <w:rFonts w:eastAsiaTheme="minorEastAsia"/>
              </w:rPr>
            </w:pPr>
            <w:r>
              <w:rPr>
                <w:rFonts w:eastAsiaTheme="minorEastAsia"/>
              </w:rPr>
              <w:t>AIC</w:t>
            </w:r>
            <w:r w:rsidR="004956FD">
              <w:rPr>
                <w:rFonts w:eastAsiaTheme="minorEastAsia"/>
              </w:rPr>
              <w:t xml:space="preserve"> </w:t>
            </w:r>
            <w:r>
              <w:rPr>
                <w:rFonts w:eastAsiaTheme="minorEastAsia"/>
              </w:rPr>
              <w:t>(power)</w:t>
            </w:r>
          </w:p>
        </w:tc>
        <w:tc>
          <w:tcPr>
            <w:tcW w:w="1890" w:type="dxa"/>
            <w:tcBorders>
              <w:top w:val="single" w:sz="4" w:space="0" w:color="auto"/>
              <w:bottom w:val="single" w:sz="4" w:space="0" w:color="auto"/>
            </w:tcBorders>
            <w:vAlign w:val="center"/>
          </w:tcPr>
          <w:p w14:paraId="30D17E0E" w14:textId="4D70F728" w:rsidR="00AD33AC" w:rsidRDefault="00AD33AC" w:rsidP="00EF4649">
            <w:pPr>
              <w:jc w:val="center"/>
              <w:rPr>
                <w:rFonts w:eastAsiaTheme="minorEastAsia"/>
              </w:rPr>
            </w:pPr>
            <w:r>
              <w:rPr>
                <w:rFonts w:eastAsiaTheme="minorEastAsia"/>
              </w:rPr>
              <w:t>AIC</w:t>
            </w:r>
            <w:r w:rsidR="004956FD">
              <w:rPr>
                <w:rFonts w:eastAsiaTheme="minorEastAsia"/>
              </w:rPr>
              <w:t xml:space="preserve"> </w:t>
            </w:r>
            <w:r>
              <w:rPr>
                <w:rFonts w:eastAsiaTheme="minorEastAsia"/>
              </w:rPr>
              <w:t>(exponential)</w:t>
            </w:r>
          </w:p>
        </w:tc>
        <w:tc>
          <w:tcPr>
            <w:tcW w:w="1620" w:type="dxa"/>
            <w:tcBorders>
              <w:top w:val="single" w:sz="4" w:space="0" w:color="auto"/>
              <w:bottom w:val="single" w:sz="4" w:space="0" w:color="auto"/>
            </w:tcBorders>
            <w:vAlign w:val="center"/>
          </w:tcPr>
          <w:p w14:paraId="46A31D7B" w14:textId="6D319E1F" w:rsidR="00AD33AC" w:rsidRDefault="00AD33AC" w:rsidP="00EF4649">
            <w:pPr>
              <w:jc w:val="center"/>
              <w:rPr>
                <w:rFonts w:eastAsiaTheme="minorEastAsia"/>
              </w:rPr>
            </w:pPr>
            <w:r>
              <w:rPr>
                <w:rFonts w:eastAsiaTheme="minorEastAsia"/>
              </w:rPr>
              <w:t>AIC difference</w:t>
            </w:r>
          </w:p>
        </w:tc>
      </w:tr>
      <w:tr w:rsidR="00AD33AC" w14:paraId="054A41ED" w14:textId="4E7263AB" w:rsidTr="00EF4649">
        <w:trPr>
          <w:trHeight w:val="379"/>
        </w:trPr>
        <w:tc>
          <w:tcPr>
            <w:tcW w:w="1525" w:type="dxa"/>
            <w:tcBorders>
              <w:top w:val="single" w:sz="4" w:space="0" w:color="auto"/>
            </w:tcBorders>
            <w:vAlign w:val="center"/>
          </w:tcPr>
          <w:p w14:paraId="281A8D20" w14:textId="117E6B61" w:rsidR="00AD33AC" w:rsidRDefault="00AD33AC" w:rsidP="00EF4649">
            <w:pPr>
              <w:rPr>
                <w:rFonts w:eastAsiaTheme="minorEastAsia"/>
              </w:rPr>
            </w:pPr>
            <w:r>
              <w:rPr>
                <w:rFonts w:eastAsiaTheme="minorEastAsia"/>
              </w:rPr>
              <w:t>A</w:t>
            </w:r>
          </w:p>
        </w:tc>
        <w:tc>
          <w:tcPr>
            <w:tcW w:w="1530" w:type="dxa"/>
            <w:tcBorders>
              <w:top w:val="single" w:sz="4" w:space="0" w:color="auto"/>
            </w:tcBorders>
            <w:vAlign w:val="center"/>
          </w:tcPr>
          <w:p w14:paraId="1DA4C97D" w14:textId="0D703851" w:rsidR="00AD33AC" w:rsidRDefault="00AD33AC" w:rsidP="00EF4649">
            <w:pPr>
              <w:jc w:val="center"/>
              <w:rPr>
                <w:rFonts w:eastAsiaTheme="minorEastAsia"/>
              </w:rPr>
            </w:pPr>
            <w:r>
              <w:rPr>
                <w:rFonts w:eastAsiaTheme="minorEastAsia"/>
              </w:rPr>
              <w:t>228</w:t>
            </w:r>
          </w:p>
        </w:tc>
        <w:tc>
          <w:tcPr>
            <w:tcW w:w="1890" w:type="dxa"/>
            <w:tcBorders>
              <w:top w:val="single" w:sz="4" w:space="0" w:color="auto"/>
            </w:tcBorders>
            <w:vAlign w:val="center"/>
          </w:tcPr>
          <w:p w14:paraId="55D2711D" w14:textId="525210C1" w:rsidR="00AD33AC" w:rsidRDefault="00B53F98" w:rsidP="00EF4649">
            <w:pPr>
              <w:jc w:val="center"/>
              <w:rPr>
                <w:rFonts w:eastAsiaTheme="minorEastAsia"/>
              </w:rPr>
            </w:pPr>
            <w:r>
              <w:rPr>
                <w:rFonts w:eastAsiaTheme="minorEastAsia"/>
              </w:rPr>
              <w:t>213</w:t>
            </w:r>
          </w:p>
        </w:tc>
        <w:tc>
          <w:tcPr>
            <w:tcW w:w="1620" w:type="dxa"/>
            <w:tcBorders>
              <w:top w:val="single" w:sz="4" w:space="0" w:color="auto"/>
            </w:tcBorders>
            <w:vAlign w:val="center"/>
          </w:tcPr>
          <w:p w14:paraId="15666832" w14:textId="380C2BD1" w:rsidR="00AD33AC" w:rsidRDefault="006B2910" w:rsidP="00EF4649">
            <w:pPr>
              <w:tabs>
                <w:tab w:val="decimal" w:pos="344"/>
              </w:tabs>
              <w:jc w:val="center"/>
              <w:rPr>
                <w:rFonts w:eastAsiaTheme="minorEastAsia"/>
              </w:rPr>
            </w:pPr>
            <w:r>
              <w:rPr>
                <w:rFonts w:eastAsiaTheme="minorEastAsia"/>
              </w:rPr>
              <w:t>15</w:t>
            </w:r>
          </w:p>
        </w:tc>
      </w:tr>
      <w:tr w:rsidR="00AD33AC" w14:paraId="4ECE469E" w14:textId="6A4EF8AE" w:rsidTr="00EF4649">
        <w:trPr>
          <w:trHeight w:val="379"/>
        </w:trPr>
        <w:tc>
          <w:tcPr>
            <w:tcW w:w="1525" w:type="dxa"/>
            <w:vAlign w:val="center"/>
          </w:tcPr>
          <w:p w14:paraId="0CCFD327" w14:textId="39EA33FE" w:rsidR="00AD33AC" w:rsidRDefault="00AD33AC" w:rsidP="00EF4649">
            <w:pPr>
              <w:rPr>
                <w:rFonts w:eastAsiaTheme="minorEastAsia"/>
              </w:rPr>
            </w:pPr>
            <w:r>
              <w:rPr>
                <w:rFonts w:eastAsiaTheme="minorEastAsia"/>
              </w:rPr>
              <w:t>B</w:t>
            </w:r>
          </w:p>
        </w:tc>
        <w:tc>
          <w:tcPr>
            <w:tcW w:w="1530" w:type="dxa"/>
            <w:vAlign w:val="center"/>
          </w:tcPr>
          <w:p w14:paraId="1BE43F89" w14:textId="6402391A" w:rsidR="00AD33AC" w:rsidRDefault="00B53F98" w:rsidP="00EF4649">
            <w:pPr>
              <w:jc w:val="center"/>
              <w:rPr>
                <w:rFonts w:eastAsiaTheme="minorEastAsia"/>
              </w:rPr>
            </w:pPr>
            <w:r>
              <w:rPr>
                <w:rFonts w:eastAsiaTheme="minorEastAsia"/>
              </w:rPr>
              <w:t>270</w:t>
            </w:r>
          </w:p>
        </w:tc>
        <w:tc>
          <w:tcPr>
            <w:tcW w:w="1890" w:type="dxa"/>
            <w:vAlign w:val="center"/>
          </w:tcPr>
          <w:p w14:paraId="1E661F5F" w14:textId="2A2A1AC3" w:rsidR="00AD33AC" w:rsidRDefault="00B53F98" w:rsidP="00EF4649">
            <w:pPr>
              <w:jc w:val="center"/>
              <w:rPr>
                <w:rFonts w:eastAsiaTheme="minorEastAsia"/>
              </w:rPr>
            </w:pPr>
            <w:r>
              <w:rPr>
                <w:rFonts w:eastAsiaTheme="minorEastAsia"/>
              </w:rPr>
              <w:t>277</w:t>
            </w:r>
          </w:p>
        </w:tc>
        <w:tc>
          <w:tcPr>
            <w:tcW w:w="1620" w:type="dxa"/>
            <w:vAlign w:val="center"/>
          </w:tcPr>
          <w:p w14:paraId="72A7136F" w14:textId="1A6338B2" w:rsidR="00AD33AC" w:rsidRDefault="006B2910" w:rsidP="00EF4649">
            <w:pPr>
              <w:tabs>
                <w:tab w:val="decimal" w:pos="344"/>
              </w:tabs>
              <w:jc w:val="center"/>
              <w:rPr>
                <w:rFonts w:eastAsiaTheme="minorEastAsia"/>
              </w:rPr>
            </w:pPr>
            <w:r>
              <w:rPr>
                <w:rFonts w:eastAsiaTheme="minorEastAsia"/>
              </w:rPr>
              <w:t>-7</w:t>
            </w:r>
          </w:p>
        </w:tc>
      </w:tr>
      <w:tr w:rsidR="00AD33AC" w14:paraId="4BEC24ED" w14:textId="4E5B6387" w:rsidTr="00EF4649">
        <w:trPr>
          <w:trHeight w:val="379"/>
        </w:trPr>
        <w:tc>
          <w:tcPr>
            <w:tcW w:w="1525" w:type="dxa"/>
            <w:vAlign w:val="center"/>
          </w:tcPr>
          <w:p w14:paraId="5A7803B3" w14:textId="68D96340" w:rsidR="00AD33AC" w:rsidRDefault="00AD33AC" w:rsidP="00EF4649">
            <w:pPr>
              <w:rPr>
                <w:rFonts w:eastAsiaTheme="minorEastAsia"/>
              </w:rPr>
            </w:pPr>
            <w:r>
              <w:rPr>
                <w:rFonts w:eastAsiaTheme="minorEastAsia"/>
              </w:rPr>
              <w:t>C</w:t>
            </w:r>
          </w:p>
        </w:tc>
        <w:tc>
          <w:tcPr>
            <w:tcW w:w="1530" w:type="dxa"/>
            <w:vAlign w:val="center"/>
          </w:tcPr>
          <w:p w14:paraId="4932BDDF" w14:textId="648BCD21" w:rsidR="00AD33AC" w:rsidRDefault="00B53F98" w:rsidP="00EF4649">
            <w:pPr>
              <w:jc w:val="center"/>
              <w:rPr>
                <w:rFonts w:eastAsiaTheme="minorEastAsia"/>
              </w:rPr>
            </w:pPr>
            <w:r>
              <w:rPr>
                <w:rFonts w:eastAsiaTheme="minorEastAsia"/>
              </w:rPr>
              <w:t>355</w:t>
            </w:r>
          </w:p>
        </w:tc>
        <w:tc>
          <w:tcPr>
            <w:tcW w:w="1890" w:type="dxa"/>
            <w:vAlign w:val="center"/>
          </w:tcPr>
          <w:p w14:paraId="3AAAF7AB" w14:textId="46B31CEC" w:rsidR="00AD33AC" w:rsidRDefault="00B53F98" w:rsidP="00EF4649">
            <w:pPr>
              <w:jc w:val="center"/>
              <w:rPr>
                <w:rFonts w:eastAsiaTheme="minorEastAsia"/>
              </w:rPr>
            </w:pPr>
            <w:r>
              <w:rPr>
                <w:rFonts w:eastAsiaTheme="minorEastAsia"/>
              </w:rPr>
              <w:t>389</w:t>
            </w:r>
          </w:p>
        </w:tc>
        <w:tc>
          <w:tcPr>
            <w:tcW w:w="1620" w:type="dxa"/>
            <w:vAlign w:val="center"/>
          </w:tcPr>
          <w:p w14:paraId="230603F1" w14:textId="73A545A1" w:rsidR="00AD33AC" w:rsidRDefault="006B2910" w:rsidP="00EF4649">
            <w:pPr>
              <w:tabs>
                <w:tab w:val="decimal" w:pos="344"/>
              </w:tabs>
              <w:jc w:val="center"/>
              <w:rPr>
                <w:rFonts w:eastAsiaTheme="minorEastAsia"/>
              </w:rPr>
            </w:pPr>
            <w:r>
              <w:rPr>
                <w:rFonts w:eastAsiaTheme="minorEastAsia"/>
              </w:rPr>
              <w:t>-</w:t>
            </w:r>
            <w:r w:rsidR="00EF4649">
              <w:rPr>
                <w:rFonts w:eastAsiaTheme="minorEastAsia"/>
              </w:rPr>
              <w:t>34</w:t>
            </w:r>
          </w:p>
        </w:tc>
      </w:tr>
      <w:tr w:rsidR="00AD33AC" w14:paraId="746D2B1A" w14:textId="4440D185" w:rsidTr="00EF4649">
        <w:trPr>
          <w:trHeight w:val="379"/>
        </w:trPr>
        <w:tc>
          <w:tcPr>
            <w:tcW w:w="1525" w:type="dxa"/>
            <w:vAlign w:val="center"/>
          </w:tcPr>
          <w:p w14:paraId="5640AF2F" w14:textId="1B1B76B7" w:rsidR="00AD33AC" w:rsidRDefault="00AD33AC" w:rsidP="00EF4649">
            <w:pPr>
              <w:rPr>
                <w:rFonts w:eastAsiaTheme="minorEastAsia"/>
              </w:rPr>
            </w:pPr>
            <w:r>
              <w:rPr>
                <w:rFonts w:eastAsiaTheme="minorEastAsia"/>
              </w:rPr>
              <w:t>D</w:t>
            </w:r>
          </w:p>
        </w:tc>
        <w:tc>
          <w:tcPr>
            <w:tcW w:w="1530" w:type="dxa"/>
            <w:vAlign w:val="center"/>
          </w:tcPr>
          <w:p w14:paraId="0A8D7F1C" w14:textId="793C43FA" w:rsidR="00AD33AC" w:rsidRDefault="00B53F98" w:rsidP="00EF4649">
            <w:pPr>
              <w:jc w:val="center"/>
              <w:rPr>
                <w:rFonts w:eastAsiaTheme="minorEastAsia"/>
              </w:rPr>
            </w:pPr>
            <w:r>
              <w:rPr>
                <w:rFonts w:eastAsiaTheme="minorEastAsia"/>
              </w:rPr>
              <w:t>353</w:t>
            </w:r>
          </w:p>
        </w:tc>
        <w:tc>
          <w:tcPr>
            <w:tcW w:w="1890" w:type="dxa"/>
            <w:vAlign w:val="center"/>
          </w:tcPr>
          <w:p w14:paraId="71521143" w14:textId="303C586E" w:rsidR="00AD33AC" w:rsidRDefault="00B53F98" w:rsidP="00EF4649">
            <w:pPr>
              <w:jc w:val="center"/>
              <w:rPr>
                <w:rFonts w:eastAsiaTheme="minorEastAsia"/>
              </w:rPr>
            </w:pPr>
            <w:r>
              <w:rPr>
                <w:rFonts w:eastAsiaTheme="minorEastAsia"/>
              </w:rPr>
              <w:t>430</w:t>
            </w:r>
          </w:p>
        </w:tc>
        <w:tc>
          <w:tcPr>
            <w:tcW w:w="1620" w:type="dxa"/>
            <w:vAlign w:val="center"/>
          </w:tcPr>
          <w:p w14:paraId="05B2C33F" w14:textId="40C66130" w:rsidR="00AD33AC" w:rsidRDefault="00EF4649" w:rsidP="00EF4649">
            <w:pPr>
              <w:tabs>
                <w:tab w:val="decimal" w:pos="344"/>
              </w:tabs>
              <w:jc w:val="center"/>
              <w:rPr>
                <w:rFonts w:eastAsiaTheme="minorEastAsia"/>
              </w:rPr>
            </w:pPr>
            <w:r>
              <w:rPr>
                <w:rFonts w:eastAsiaTheme="minorEastAsia"/>
              </w:rPr>
              <w:t>-77</w:t>
            </w:r>
          </w:p>
        </w:tc>
      </w:tr>
      <w:tr w:rsidR="00AD33AC" w14:paraId="6F44DDC6" w14:textId="2C34EB81" w:rsidTr="00EF4649">
        <w:trPr>
          <w:trHeight w:val="379"/>
        </w:trPr>
        <w:tc>
          <w:tcPr>
            <w:tcW w:w="1525" w:type="dxa"/>
            <w:vAlign w:val="center"/>
          </w:tcPr>
          <w:p w14:paraId="7E5A39CA" w14:textId="3FFCF3C9" w:rsidR="00AD33AC" w:rsidRDefault="00AD33AC" w:rsidP="00EF4649">
            <w:pPr>
              <w:rPr>
                <w:rFonts w:eastAsiaTheme="minorEastAsia"/>
              </w:rPr>
            </w:pPr>
            <w:r>
              <w:rPr>
                <w:rFonts w:eastAsiaTheme="minorEastAsia"/>
              </w:rPr>
              <w:t>E</w:t>
            </w:r>
          </w:p>
        </w:tc>
        <w:tc>
          <w:tcPr>
            <w:tcW w:w="1530" w:type="dxa"/>
            <w:vAlign w:val="center"/>
          </w:tcPr>
          <w:p w14:paraId="6667E575" w14:textId="07ACF39C" w:rsidR="00AD33AC" w:rsidRDefault="00B53F98" w:rsidP="00EF4649">
            <w:pPr>
              <w:jc w:val="center"/>
              <w:rPr>
                <w:rFonts w:eastAsiaTheme="minorEastAsia"/>
              </w:rPr>
            </w:pPr>
            <w:r>
              <w:rPr>
                <w:rFonts w:eastAsiaTheme="minorEastAsia"/>
              </w:rPr>
              <w:t>352</w:t>
            </w:r>
          </w:p>
        </w:tc>
        <w:tc>
          <w:tcPr>
            <w:tcW w:w="1890" w:type="dxa"/>
            <w:vAlign w:val="center"/>
          </w:tcPr>
          <w:p w14:paraId="3ADA99A3" w14:textId="1103BB01" w:rsidR="00AD33AC" w:rsidRDefault="00B53F98" w:rsidP="00EF4649">
            <w:pPr>
              <w:jc w:val="center"/>
              <w:rPr>
                <w:rFonts w:eastAsiaTheme="minorEastAsia"/>
              </w:rPr>
            </w:pPr>
            <w:r>
              <w:rPr>
                <w:rFonts w:eastAsiaTheme="minorEastAsia"/>
              </w:rPr>
              <w:t>374</w:t>
            </w:r>
          </w:p>
        </w:tc>
        <w:tc>
          <w:tcPr>
            <w:tcW w:w="1620" w:type="dxa"/>
            <w:vAlign w:val="center"/>
          </w:tcPr>
          <w:p w14:paraId="053B75BB" w14:textId="6E082BF0" w:rsidR="00AD33AC" w:rsidRDefault="00EF4649" w:rsidP="00EF4649">
            <w:pPr>
              <w:tabs>
                <w:tab w:val="decimal" w:pos="344"/>
              </w:tabs>
              <w:jc w:val="center"/>
              <w:rPr>
                <w:rFonts w:eastAsiaTheme="minorEastAsia"/>
              </w:rPr>
            </w:pPr>
            <w:r>
              <w:rPr>
                <w:rFonts w:eastAsiaTheme="minorEastAsia"/>
              </w:rPr>
              <w:t>-22</w:t>
            </w:r>
          </w:p>
        </w:tc>
      </w:tr>
      <w:tr w:rsidR="00AD33AC" w14:paraId="60505EBB" w14:textId="13035F3C" w:rsidTr="00EF4649">
        <w:trPr>
          <w:trHeight w:val="379"/>
        </w:trPr>
        <w:tc>
          <w:tcPr>
            <w:tcW w:w="1525" w:type="dxa"/>
            <w:tcBorders>
              <w:bottom w:val="single" w:sz="4" w:space="0" w:color="auto"/>
            </w:tcBorders>
            <w:vAlign w:val="center"/>
          </w:tcPr>
          <w:p w14:paraId="15B64905" w14:textId="064F2360" w:rsidR="00AD33AC" w:rsidRDefault="00AD33AC" w:rsidP="00EF4649">
            <w:pPr>
              <w:rPr>
                <w:rFonts w:eastAsiaTheme="minorEastAsia"/>
              </w:rPr>
            </w:pPr>
            <w:r>
              <w:rPr>
                <w:rFonts w:eastAsiaTheme="minorEastAsia"/>
              </w:rPr>
              <w:t>F</w:t>
            </w:r>
          </w:p>
        </w:tc>
        <w:tc>
          <w:tcPr>
            <w:tcW w:w="1530" w:type="dxa"/>
            <w:tcBorders>
              <w:bottom w:val="single" w:sz="4" w:space="0" w:color="auto"/>
            </w:tcBorders>
            <w:vAlign w:val="center"/>
          </w:tcPr>
          <w:p w14:paraId="0D1C008A" w14:textId="37348D76" w:rsidR="00AD33AC" w:rsidRDefault="00B53F98" w:rsidP="00EF4649">
            <w:pPr>
              <w:jc w:val="center"/>
              <w:rPr>
                <w:rFonts w:eastAsiaTheme="minorEastAsia"/>
              </w:rPr>
            </w:pPr>
            <w:r>
              <w:rPr>
                <w:rFonts w:eastAsiaTheme="minorEastAsia"/>
              </w:rPr>
              <w:t>225</w:t>
            </w:r>
          </w:p>
        </w:tc>
        <w:tc>
          <w:tcPr>
            <w:tcW w:w="1890" w:type="dxa"/>
            <w:tcBorders>
              <w:bottom w:val="single" w:sz="4" w:space="0" w:color="auto"/>
            </w:tcBorders>
            <w:vAlign w:val="center"/>
          </w:tcPr>
          <w:p w14:paraId="064D58B2" w14:textId="26661373" w:rsidR="00AD33AC" w:rsidRDefault="00B53F98" w:rsidP="00EF4649">
            <w:pPr>
              <w:jc w:val="center"/>
              <w:rPr>
                <w:rFonts w:eastAsiaTheme="minorEastAsia"/>
              </w:rPr>
            </w:pPr>
            <w:r>
              <w:rPr>
                <w:rFonts w:eastAsiaTheme="minorEastAsia"/>
              </w:rPr>
              <w:t>276</w:t>
            </w:r>
          </w:p>
        </w:tc>
        <w:tc>
          <w:tcPr>
            <w:tcW w:w="1620" w:type="dxa"/>
            <w:tcBorders>
              <w:bottom w:val="single" w:sz="4" w:space="0" w:color="auto"/>
            </w:tcBorders>
            <w:vAlign w:val="center"/>
          </w:tcPr>
          <w:p w14:paraId="03693494" w14:textId="278B0DE5" w:rsidR="00AD33AC" w:rsidRDefault="00EF4649" w:rsidP="00EF4649">
            <w:pPr>
              <w:tabs>
                <w:tab w:val="decimal" w:pos="344"/>
              </w:tabs>
              <w:jc w:val="center"/>
              <w:rPr>
                <w:rFonts w:eastAsiaTheme="minorEastAsia"/>
              </w:rPr>
            </w:pPr>
            <w:r>
              <w:rPr>
                <w:rFonts w:eastAsiaTheme="minorEastAsia"/>
              </w:rPr>
              <w:t>-51</w:t>
            </w:r>
          </w:p>
        </w:tc>
      </w:tr>
    </w:tbl>
    <w:p w14:paraId="5622D3B5" w14:textId="5EBBC519" w:rsidR="00F37B95" w:rsidRDefault="00EF4649" w:rsidP="007F1D98">
      <w:pPr>
        <w:ind w:right="2790"/>
        <w:rPr>
          <w:rFonts w:eastAsiaTheme="minorEastAsia"/>
        </w:rPr>
      </w:pPr>
      <w:r>
        <w:rPr>
          <w:rFonts w:eastAsiaTheme="minorEastAsia"/>
          <w:i/>
          <w:iCs/>
        </w:rPr>
        <w:t xml:space="preserve">Note. </w:t>
      </w:r>
      <w:r>
        <w:rPr>
          <w:rFonts w:eastAsiaTheme="minorEastAsia"/>
        </w:rPr>
        <w:t xml:space="preserve">AIC for each nonlinear curve fitted (power, exponential) to each scientist (A-F) and the AIC difference. Lower AIC indicates better fit for that model, and negative </w:t>
      </w:r>
      <w:r w:rsidR="00452AFF">
        <w:rPr>
          <w:rFonts w:eastAsiaTheme="minorEastAsia"/>
        </w:rPr>
        <w:t xml:space="preserve">AIC differences indicate better fit for the power function specifically. AIC differences greater than 10 </w:t>
      </w:r>
      <w:r w:rsidR="007F1D98">
        <w:rPr>
          <w:rFonts w:eastAsiaTheme="minorEastAsia"/>
        </w:rPr>
        <w:t>are</w:t>
      </w:r>
      <w:r w:rsidR="00452AFF">
        <w:rPr>
          <w:rFonts w:eastAsiaTheme="minorEastAsia"/>
        </w:rPr>
        <w:t xml:space="preserve"> strong evidence for </w:t>
      </w:r>
      <w:r w:rsidR="007F1D98">
        <w:rPr>
          <w:rFonts w:eastAsiaTheme="minorEastAsia"/>
        </w:rPr>
        <w:t>better fit</w:t>
      </w:r>
      <w:r w:rsidR="00594E4F">
        <w:rPr>
          <w:rFonts w:eastAsiaTheme="minorEastAsia"/>
        </w:rPr>
        <w:t xml:space="preserve"> for that model. </w:t>
      </w:r>
      <w:r w:rsidR="00E3232D">
        <w:rPr>
          <w:rFonts w:eastAsiaTheme="minorEastAsia"/>
        </w:rPr>
        <w:t xml:space="preserve">Five out of six models favor the power function compared to the exponential. </w:t>
      </w:r>
    </w:p>
    <w:p w14:paraId="663E1688" w14:textId="1D1D8489" w:rsidR="00E3232D" w:rsidRDefault="00FB2515" w:rsidP="007F1D98">
      <w:pPr>
        <w:ind w:right="2790"/>
        <w:rPr>
          <w:rFonts w:eastAsiaTheme="minorEastAsia"/>
        </w:rPr>
      </w:pPr>
      <w:r>
        <w:rPr>
          <w:rFonts w:eastAsiaTheme="minorEastAsia"/>
          <w:i/>
          <w:iCs/>
        </w:rPr>
        <w:t>Part Six</w:t>
      </w:r>
    </w:p>
    <w:p w14:paraId="0768D71D" w14:textId="0AF9A2D7" w:rsidR="0044613C" w:rsidRDefault="00FB2515" w:rsidP="00981657">
      <w:pPr>
        <w:rPr>
          <w:rFonts w:eastAsiaTheme="minorEastAsia"/>
        </w:rPr>
      </w:pPr>
      <w:r>
        <w:rPr>
          <w:rFonts w:eastAsiaTheme="minorEastAsia"/>
        </w:rPr>
        <w:tab/>
        <w:t xml:space="preserve">Lastly, I </w:t>
      </w:r>
      <w:r w:rsidR="00981657">
        <w:rPr>
          <w:rFonts w:eastAsiaTheme="minorEastAsia"/>
        </w:rPr>
        <w:t xml:space="preserve">used a spline fit within a mixed effects model using index as a fixed effect and </w:t>
      </w:r>
      <w:r w:rsidR="00B328E6">
        <w:rPr>
          <w:rFonts w:eastAsiaTheme="minorEastAsia"/>
        </w:rPr>
        <w:t xml:space="preserve">one model with a random </w:t>
      </w:r>
      <w:r w:rsidR="0072780E">
        <w:rPr>
          <w:rFonts w:eastAsiaTheme="minorEastAsia"/>
        </w:rPr>
        <w:t>intercept of scientist</w:t>
      </w:r>
      <w:r w:rsidR="00B328E6">
        <w:rPr>
          <w:rFonts w:eastAsiaTheme="minorEastAsia"/>
        </w:rPr>
        <w:t xml:space="preserve"> and another model with a random slope of index </w:t>
      </w:r>
      <w:r w:rsidR="0072780E">
        <w:rPr>
          <w:rFonts w:eastAsiaTheme="minorEastAsia"/>
        </w:rPr>
        <w:t xml:space="preserve">by scientist as well as a random intercept. </w:t>
      </w:r>
      <w:r w:rsidR="000E372B">
        <w:rPr>
          <w:rFonts w:eastAsiaTheme="minorEastAsia"/>
        </w:rPr>
        <w:t xml:space="preserve">The splines were fit with a spline function (bs command </w:t>
      </w:r>
      <w:r w:rsidR="00B628AE">
        <w:rPr>
          <w:rFonts w:eastAsiaTheme="minorEastAsia"/>
        </w:rPr>
        <w:t xml:space="preserve">within the splines library) </w:t>
      </w:r>
      <w:r w:rsidR="000E372B">
        <w:rPr>
          <w:rFonts w:eastAsiaTheme="minorEastAsia"/>
        </w:rPr>
        <w:t xml:space="preserve">within the </w:t>
      </w:r>
      <w:proofErr w:type="spellStart"/>
      <w:r w:rsidR="000E372B">
        <w:rPr>
          <w:rFonts w:eastAsiaTheme="minorEastAsia"/>
        </w:rPr>
        <w:t>lmer</w:t>
      </w:r>
      <w:proofErr w:type="spellEnd"/>
      <w:r w:rsidR="000E372B">
        <w:rPr>
          <w:rFonts w:eastAsiaTheme="minorEastAsia"/>
        </w:rPr>
        <w:t xml:space="preserve"> command from the lme4 library in R. </w:t>
      </w:r>
      <w:r w:rsidR="00B628AE">
        <w:rPr>
          <w:rFonts w:eastAsiaTheme="minorEastAsia"/>
        </w:rPr>
        <w:t xml:space="preserve">The results are presented in Figure 8, with separate dashed and solid lines representing the </w:t>
      </w:r>
      <w:r w:rsidR="005B47A8">
        <w:rPr>
          <w:rFonts w:eastAsiaTheme="minorEastAsia"/>
        </w:rPr>
        <w:t xml:space="preserve">random intercept and random slope curves for each individual scientist. </w:t>
      </w:r>
      <w:r w:rsidR="00F948E0">
        <w:rPr>
          <w:rFonts w:eastAsiaTheme="minorEastAsia"/>
        </w:rPr>
        <w:t xml:space="preserve">Each parameter in an exponential or </w:t>
      </w:r>
      <w:r w:rsidR="004956FD">
        <w:rPr>
          <w:rFonts w:eastAsiaTheme="minorEastAsia"/>
        </w:rPr>
        <w:t>curve-based</w:t>
      </w:r>
      <w:r w:rsidR="00F948E0">
        <w:rPr>
          <w:rFonts w:eastAsiaTheme="minorEastAsia"/>
        </w:rPr>
        <w:t xml:space="preserve"> model like the spline </w:t>
      </w:r>
      <w:r w:rsidR="004956FD">
        <w:rPr>
          <w:rFonts w:eastAsiaTheme="minorEastAsia"/>
        </w:rPr>
        <w:t>is</w:t>
      </w:r>
      <w:r w:rsidR="00F948E0">
        <w:rPr>
          <w:rFonts w:eastAsiaTheme="minorEastAsia"/>
        </w:rPr>
        <w:t xml:space="preserve"> dependent upon one another. </w:t>
      </w:r>
      <w:r w:rsidR="00B615AB">
        <w:rPr>
          <w:rFonts w:eastAsiaTheme="minorEastAsia"/>
        </w:rPr>
        <w:t>If one parameter is held constant, it could prevent the curve from contorting into different shapes that are appropriate for the data. In Figure 8, this is shown with the solid lines of the intercept only model that does not allow for variation in the slope or decay</w:t>
      </w:r>
      <w:r w:rsidR="00B4217D">
        <w:rPr>
          <w:rFonts w:eastAsiaTheme="minorEastAsia"/>
        </w:rPr>
        <w:t>-</w:t>
      </w:r>
      <w:r w:rsidR="00B615AB">
        <w:rPr>
          <w:rFonts w:eastAsiaTheme="minorEastAsia"/>
        </w:rPr>
        <w:t>rate</w:t>
      </w:r>
      <w:r w:rsidR="000F4931">
        <w:rPr>
          <w:rFonts w:eastAsiaTheme="minorEastAsia"/>
        </w:rPr>
        <w:t xml:space="preserve">-like parameter resulting in pretty much identical </w:t>
      </w:r>
      <w:r w:rsidR="00B4217D">
        <w:rPr>
          <w:rFonts w:eastAsiaTheme="minorEastAsia"/>
        </w:rPr>
        <w:t>curves</w:t>
      </w:r>
      <w:r w:rsidR="000F4931">
        <w:rPr>
          <w:rFonts w:eastAsiaTheme="minorEastAsia"/>
        </w:rPr>
        <w:t xml:space="preserve"> for each of the individual scientists.</w:t>
      </w:r>
      <w:r w:rsidR="00721EDD">
        <w:rPr>
          <w:rFonts w:eastAsiaTheme="minorEastAsia"/>
        </w:rPr>
        <w:t xml:space="preserve"> The random slope model was able to allow for more variation in the model parameters between subjects, and thus was able to capture more individual variation in curve shape between them. </w:t>
      </w:r>
      <w:r w:rsidR="000F4931">
        <w:rPr>
          <w:rFonts w:eastAsiaTheme="minorEastAsia"/>
        </w:rPr>
        <w:t xml:space="preserve"> </w:t>
      </w:r>
    </w:p>
    <w:p w14:paraId="3F6D6FA2" w14:textId="77777777" w:rsidR="0044613C" w:rsidRDefault="0044613C">
      <w:pPr>
        <w:rPr>
          <w:rFonts w:eastAsiaTheme="minorEastAsia"/>
        </w:rPr>
      </w:pPr>
      <w:r>
        <w:rPr>
          <w:rFonts w:eastAsiaTheme="minorEastAsia"/>
        </w:rPr>
        <w:br w:type="page"/>
      </w:r>
    </w:p>
    <w:p w14:paraId="07F2D2A7" w14:textId="0FB4D28C" w:rsidR="00FB2515" w:rsidRDefault="0044613C" w:rsidP="00981657">
      <w:pPr>
        <w:rPr>
          <w:rFonts w:eastAsiaTheme="minorEastAsia"/>
        </w:rPr>
      </w:pPr>
      <w:r>
        <w:rPr>
          <w:rFonts w:eastAsiaTheme="minorEastAsia"/>
          <w:b/>
          <w:bCs/>
        </w:rPr>
        <w:lastRenderedPageBreak/>
        <w:t>Figure 8</w:t>
      </w:r>
    </w:p>
    <w:p w14:paraId="7BA7E4D2" w14:textId="38716437" w:rsidR="0044613C" w:rsidRDefault="0044613C" w:rsidP="00981657">
      <w:pPr>
        <w:rPr>
          <w:rFonts w:eastAsiaTheme="minorEastAsia"/>
        </w:rPr>
      </w:pPr>
      <w:r>
        <w:rPr>
          <w:rFonts w:eastAsiaTheme="minorEastAsia"/>
          <w:noProof/>
        </w:rPr>
        <w:drawing>
          <wp:inline distT="0" distB="0" distL="0" distR="0" wp14:anchorId="711E533E" wp14:editId="746BCAAA">
            <wp:extent cx="5943600" cy="4457700"/>
            <wp:effectExtent l="0" t="0" r="0" b="0"/>
            <wp:docPr id="763249147"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49147" name="Picture 7"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0BC6482" w14:textId="57E294B0" w:rsidR="00BB5542" w:rsidRDefault="00BB5542" w:rsidP="00981657">
      <w:pPr>
        <w:rPr>
          <w:rFonts w:eastAsiaTheme="minorEastAsia"/>
        </w:rPr>
      </w:pPr>
      <w:r>
        <w:rPr>
          <w:rFonts w:eastAsiaTheme="minorEastAsia"/>
          <w:i/>
          <w:iCs/>
        </w:rPr>
        <w:t>Figure 8</w:t>
      </w:r>
      <w:r>
        <w:rPr>
          <w:rFonts w:eastAsiaTheme="minorEastAsia"/>
        </w:rPr>
        <w:t xml:space="preserve"> </w:t>
      </w:r>
      <w:r w:rsidR="00A635AB">
        <w:rPr>
          <w:rFonts w:eastAsiaTheme="minorEastAsia"/>
        </w:rPr>
        <w:t>–</w:t>
      </w:r>
      <w:r>
        <w:rPr>
          <w:rFonts w:eastAsiaTheme="minorEastAsia"/>
        </w:rPr>
        <w:t xml:space="preserve"> </w:t>
      </w:r>
      <w:r w:rsidR="00A635AB">
        <w:rPr>
          <w:rFonts w:eastAsiaTheme="minorEastAsia"/>
        </w:rPr>
        <w:t xml:space="preserve">Each scientists’ citation data were plotted at once within a mixed effects model. The solid lines represent the </w:t>
      </w:r>
      <w:r w:rsidR="001756D0">
        <w:rPr>
          <w:rFonts w:eastAsiaTheme="minorEastAsia"/>
        </w:rPr>
        <w:t xml:space="preserve">random </w:t>
      </w:r>
      <w:r w:rsidR="00A635AB">
        <w:rPr>
          <w:rFonts w:eastAsiaTheme="minorEastAsia"/>
        </w:rPr>
        <w:t xml:space="preserve">intercept only model and the dashed lines represent the </w:t>
      </w:r>
      <w:r w:rsidR="001756D0">
        <w:rPr>
          <w:rFonts w:eastAsiaTheme="minorEastAsia"/>
        </w:rPr>
        <w:t xml:space="preserve">random slope model. </w:t>
      </w:r>
    </w:p>
    <w:p w14:paraId="3326923C" w14:textId="0904DDF2" w:rsidR="00721EDD" w:rsidRDefault="00721EDD" w:rsidP="00981657">
      <w:pPr>
        <w:rPr>
          <w:rFonts w:eastAsiaTheme="minorEastAsia"/>
        </w:rPr>
      </w:pPr>
      <w:r>
        <w:rPr>
          <w:rFonts w:eastAsiaTheme="minorEastAsia"/>
          <w:i/>
          <w:iCs/>
        </w:rPr>
        <w:t>General Discussion</w:t>
      </w:r>
    </w:p>
    <w:p w14:paraId="4F1FB2C9" w14:textId="31C9A9D3" w:rsidR="00721EDD" w:rsidRPr="00721EDD" w:rsidRDefault="00721EDD" w:rsidP="00981657">
      <w:pPr>
        <w:rPr>
          <w:rFonts w:eastAsiaTheme="minorEastAsia"/>
        </w:rPr>
      </w:pPr>
      <w:r>
        <w:rPr>
          <w:rFonts w:eastAsiaTheme="minorEastAsia"/>
        </w:rPr>
        <w:tab/>
      </w:r>
      <w:r w:rsidR="001D6F25">
        <w:rPr>
          <w:rFonts w:eastAsiaTheme="minorEastAsia"/>
        </w:rPr>
        <w:t xml:space="preserve">After going through this exercise, it seems like scientists who have a lot of citations in general are likely to have more </w:t>
      </w:r>
      <w:r w:rsidR="0073477B">
        <w:rPr>
          <w:rFonts w:eastAsiaTheme="minorEastAsia"/>
        </w:rPr>
        <w:t xml:space="preserve">of those citations within a handful of extremely influential papers. This matches what I’ve heard about publishing in other areas like </w:t>
      </w:r>
      <w:r w:rsidR="0064032F">
        <w:rPr>
          <w:rFonts w:eastAsiaTheme="minorEastAsia"/>
        </w:rPr>
        <w:t xml:space="preserve">novels and music, where most of the sales or airtime goes to a handful of prolific and influential individuals, while </w:t>
      </w:r>
      <w:r w:rsidR="002C55B6">
        <w:rPr>
          <w:rFonts w:eastAsiaTheme="minorEastAsia"/>
        </w:rPr>
        <w:t>most</w:t>
      </w:r>
      <w:r w:rsidR="0064032F">
        <w:rPr>
          <w:rFonts w:eastAsiaTheme="minorEastAsia"/>
        </w:rPr>
        <w:t xml:space="preserve"> </w:t>
      </w:r>
      <w:r w:rsidR="008D7934">
        <w:rPr>
          <w:rFonts w:eastAsiaTheme="minorEastAsia"/>
        </w:rPr>
        <w:t xml:space="preserve">novelists or musicians do not see a whole lot of success. </w:t>
      </w:r>
      <w:r w:rsidR="002C55B6">
        <w:rPr>
          <w:rFonts w:eastAsiaTheme="minorEastAsia"/>
        </w:rPr>
        <w:t xml:space="preserve">It seems that this could be the same for publishing psychologists as evidenced by the </w:t>
      </w:r>
      <w:r w:rsidR="0020536E">
        <w:rPr>
          <w:rFonts w:eastAsiaTheme="minorEastAsia"/>
        </w:rPr>
        <w:t xml:space="preserve">well-fitting power and exponential curves to these 6 individuals. </w:t>
      </w:r>
    </w:p>
    <w:sectPr w:rsidR="00721EDD" w:rsidRPr="0072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33"/>
    <w:rsid w:val="000004D8"/>
    <w:rsid w:val="000034CF"/>
    <w:rsid w:val="00007DF3"/>
    <w:rsid w:val="00012CEE"/>
    <w:rsid w:val="0001715B"/>
    <w:rsid w:val="00017873"/>
    <w:rsid w:val="00030E6D"/>
    <w:rsid w:val="00040535"/>
    <w:rsid w:val="00046872"/>
    <w:rsid w:val="00054F8F"/>
    <w:rsid w:val="00065F63"/>
    <w:rsid w:val="00066216"/>
    <w:rsid w:val="0006697D"/>
    <w:rsid w:val="00073DEC"/>
    <w:rsid w:val="000838DB"/>
    <w:rsid w:val="000941A1"/>
    <w:rsid w:val="000A13F1"/>
    <w:rsid w:val="000D2703"/>
    <w:rsid w:val="000D44A3"/>
    <w:rsid w:val="000D70BC"/>
    <w:rsid w:val="000E1474"/>
    <w:rsid w:val="000E372B"/>
    <w:rsid w:val="000F0689"/>
    <w:rsid w:val="000F20AB"/>
    <w:rsid w:val="000F2888"/>
    <w:rsid w:val="000F4931"/>
    <w:rsid w:val="0010002D"/>
    <w:rsid w:val="001044B2"/>
    <w:rsid w:val="00110528"/>
    <w:rsid w:val="001130D5"/>
    <w:rsid w:val="0011774C"/>
    <w:rsid w:val="00125CA3"/>
    <w:rsid w:val="001278C9"/>
    <w:rsid w:val="00130C37"/>
    <w:rsid w:val="001336BA"/>
    <w:rsid w:val="00135E12"/>
    <w:rsid w:val="00136775"/>
    <w:rsid w:val="00141E91"/>
    <w:rsid w:val="001450A3"/>
    <w:rsid w:val="0015670B"/>
    <w:rsid w:val="001756D0"/>
    <w:rsid w:val="0017779F"/>
    <w:rsid w:val="001813AE"/>
    <w:rsid w:val="00181B9A"/>
    <w:rsid w:val="00184966"/>
    <w:rsid w:val="00194480"/>
    <w:rsid w:val="00197061"/>
    <w:rsid w:val="001B1D12"/>
    <w:rsid w:val="001B33A1"/>
    <w:rsid w:val="001B3BA6"/>
    <w:rsid w:val="001C104F"/>
    <w:rsid w:val="001C1A5D"/>
    <w:rsid w:val="001C721A"/>
    <w:rsid w:val="001D6F25"/>
    <w:rsid w:val="001E0C6B"/>
    <w:rsid w:val="001E7ED2"/>
    <w:rsid w:val="00202995"/>
    <w:rsid w:val="0020536E"/>
    <w:rsid w:val="002061E1"/>
    <w:rsid w:val="002162AA"/>
    <w:rsid w:val="002221E1"/>
    <w:rsid w:val="00241290"/>
    <w:rsid w:val="002518E3"/>
    <w:rsid w:val="00260C31"/>
    <w:rsid w:val="00260C7B"/>
    <w:rsid w:val="002678FD"/>
    <w:rsid w:val="00274B47"/>
    <w:rsid w:val="00280184"/>
    <w:rsid w:val="00287067"/>
    <w:rsid w:val="00287BC8"/>
    <w:rsid w:val="002A3056"/>
    <w:rsid w:val="002B0AFB"/>
    <w:rsid w:val="002C4D8A"/>
    <w:rsid w:val="002C55B6"/>
    <w:rsid w:val="002C5BF7"/>
    <w:rsid w:val="002C6A35"/>
    <w:rsid w:val="002D0DE8"/>
    <w:rsid w:val="002D62D9"/>
    <w:rsid w:val="002E73FC"/>
    <w:rsid w:val="002F2895"/>
    <w:rsid w:val="002F6FE2"/>
    <w:rsid w:val="00305919"/>
    <w:rsid w:val="00306E3D"/>
    <w:rsid w:val="00306F3B"/>
    <w:rsid w:val="00311E70"/>
    <w:rsid w:val="003135F6"/>
    <w:rsid w:val="00315BC3"/>
    <w:rsid w:val="003218F1"/>
    <w:rsid w:val="00345DD5"/>
    <w:rsid w:val="00353088"/>
    <w:rsid w:val="00361C8A"/>
    <w:rsid w:val="003642F0"/>
    <w:rsid w:val="00384184"/>
    <w:rsid w:val="00384CA4"/>
    <w:rsid w:val="00385D54"/>
    <w:rsid w:val="00394D9C"/>
    <w:rsid w:val="00394F4E"/>
    <w:rsid w:val="00397D60"/>
    <w:rsid w:val="00397E55"/>
    <w:rsid w:val="003A2F2B"/>
    <w:rsid w:val="003A7BFA"/>
    <w:rsid w:val="003B089C"/>
    <w:rsid w:val="003B18D7"/>
    <w:rsid w:val="003E0379"/>
    <w:rsid w:val="003F0553"/>
    <w:rsid w:val="003F5507"/>
    <w:rsid w:val="0040476F"/>
    <w:rsid w:val="00404D03"/>
    <w:rsid w:val="00415508"/>
    <w:rsid w:val="0041735F"/>
    <w:rsid w:val="004230A0"/>
    <w:rsid w:val="0044613C"/>
    <w:rsid w:val="0045295B"/>
    <w:rsid w:val="00452AFF"/>
    <w:rsid w:val="00455267"/>
    <w:rsid w:val="0046545B"/>
    <w:rsid w:val="004823E1"/>
    <w:rsid w:val="00482A7B"/>
    <w:rsid w:val="004950BC"/>
    <w:rsid w:val="004956FD"/>
    <w:rsid w:val="004A004F"/>
    <w:rsid w:val="004A14E9"/>
    <w:rsid w:val="004B01FB"/>
    <w:rsid w:val="004B259F"/>
    <w:rsid w:val="004B2B66"/>
    <w:rsid w:val="004C1B2E"/>
    <w:rsid w:val="004C6591"/>
    <w:rsid w:val="004D3AF5"/>
    <w:rsid w:val="004E64FC"/>
    <w:rsid w:val="004F1BF3"/>
    <w:rsid w:val="0050169B"/>
    <w:rsid w:val="005079BC"/>
    <w:rsid w:val="00513FF9"/>
    <w:rsid w:val="005175DF"/>
    <w:rsid w:val="005200E6"/>
    <w:rsid w:val="00523D9C"/>
    <w:rsid w:val="005364B2"/>
    <w:rsid w:val="00542BA9"/>
    <w:rsid w:val="005543CB"/>
    <w:rsid w:val="005646BB"/>
    <w:rsid w:val="005716E4"/>
    <w:rsid w:val="00572118"/>
    <w:rsid w:val="00577549"/>
    <w:rsid w:val="00581B89"/>
    <w:rsid w:val="00583039"/>
    <w:rsid w:val="00584F9D"/>
    <w:rsid w:val="00590ECC"/>
    <w:rsid w:val="00591372"/>
    <w:rsid w:val="005935FD"/>
    <w:rsid w:val="00594E4F"/>
    <w:rsid w:val="005A4C48"/>
    <w:rsid w:val="005B037A"/>
    <w:rsid w:val="005B47A8"/>
    <w:rsid w:val="005B7E1D"/>
    <w:rsid w:val="005E4654"/>
    <w:rsid w:val="005F2871"/>
    <w:rsid w:val="005F6530"/>
    <w:rsid w:val="005F6780"/>
    <w:rsid w:val="00603FEE"/>
    <w:rsid w:val="00613833"/>
    <w:rsid w:val="006170AD"/>
    <w:rsid w:val="006264C9"/>
    <w:rsid w:val="006276D3"/>
    <w:rsid w:val="0063677B"/>
    <w:rsid w:val="0064032F"/>
    <w:rsid w:val="00647085"/>
    <w:rsid w:val="006548B3"/>
    <w:rsid w:val="00665E94"/>
    <w:rsid w:val="00671C92"/>
    <w:rsid w:val="00685957"/>
    <w:rsid w:val="006932B8"/>
    <w:rsid w:val="006A3896"/>
    <w:rsid w:val="006A546E"/>
    <w:rsid w:val="006A5A70"/>
    <w:rsid w:val="006B23E1"/>
    <w:rsid w:val="006B2910"/>
    <w:rsid w:val="006B4DE4"/>
    <w:rsid w:val="006C4EAC"/>
    <w:rsid w:val="006C50EF"/>
    <w:rsid w:val="006C5E90"/>
    <w:rsid w:val="006D17BD"/>
    <w:rsid w:val="006D46DB"/>
    <w:rsid w:val="006D79B1"/>
    <w:rsid w:val="006E30E1"/>
    <w:rsid w:val="006F7EA0"/>
    <w:rsid w:val="007074F4"/>
    <w:rsid w:val="007151C3"/>
    <w:rsid w:val="00721EDD"/>
    <w:rsid w:val="0072466B"/>
    <w:rsid w:val="0072780E"/>
    <w:rsid w:val="00727AF7"/>
    <w:rsid w:val="0073477B"/>
    <w:rsid w:val="00741279"/>
    <w:rsid w:val="007515FB"/>
    <w:rsid w:val="0076089A"/>
    <w:rsid w:val="00764B48"/>
    <w:rsid w:val="007751CB"/>
    <w:rsid w:val="00776597"/>
    <w:rsid w:val="00791C0F"/>
    <w:rsid w:val="007B0645"/>
    <w:rsid w:val="007C0CEB"/>
    <w:rsid w:val="007C60E6"/>
    <w:rsid w:val="007D1EE5"/>
    <w:rsid w:val="007F1D98"/>
    <w:rsid w:val="007F26F8"/>
    <w:rsid w:val="007F4D41"/>
    <w:rsid w:val="007F75FE"/>
    <w:rsid w:val="00810250"/>
    <w:rsid w:val="008118A4"/>
    <w:rsid w:val="00813E9D"/>
    <w:rsid w:val="00861CED"/>
    <w:rsid w:val="00874E29"/>
    <w:rsid w:val="00893C86"/>
    <w:rsid w:val="00894432"/>
    <w:rsid w:val="008A459B"/>
    <w:rsid w:val="008A7DF3"/>
    <w:rsid w:val="008B5E49"/>
    <w:rsid w:val="008C161C"/>
    <w:rsid w:val="008C4702"/>
    <w:rsid w:val="008C491A"/>
    <w:rsid w:val="008D46AD"/>
    <w:rsid w:val="008D7934"/>
    <w:rsid w:val="008E28EE"/>
    <w:rsid w:val="008E2ACA"/>
    <w:rsid w:val="008E3E87"/>
    <w:rsid w:val="008E674D"/>
    <w:rsid w:val="008F2DC8"/>
    <w:rsid w:val="0090097E"/>
    <w:rsid w:val="00901AAC"/>
    <w:rsid w:val="00903959"/>
    <w:rsid w:val="00903CA2"/>
    <w:rsid w:val="009043BA"/>
    <w:rsid w:val="009341C6"/>
    <w:rsid w:val="009350B7"/>
    <w:rsid w:val="009420F0"/>
    <w:rsid w:val="00945E6A"/>
    <w:rsid w:val="00947983"/>
    <w:rsid w:val="009535C7"/>
    <w:rsid w:val="00981657"/>
    <w:rsid w:val="009B36C3"/>
    <w:rsid w:val="009B5AF1"/>
    <w:rsid w:val="009B6DF9"/>
    <w:rsid w:val="009C1156"/>
    <w:rsid w:val="009C6945"/>
    <w:rsid w:val="009C6DB4"/>
    <w:rsid w:val="009D1F66"/>
    <w:rsid w:val="009D2717"/>
    <w:rsid w:val="009D34AF"/>
    <w:rsid w:val="009E2B39"/>
    <w:rsid w:val="009F497A"/>
    <w:rsid w:val="009F6EE4"/>
    <w:rsid w:val="00A0231E"/>
    <w:rsid w:val="00A125C8"/>
    <w:rsid w:val="00A13F7A"/>
    <w:rsid w:val="00A43793"/>
    <w:rsid w:val="00A5096D"/>
    <w:rsid w:val="00A52E76"/>
    <w:rsid w:val="00A635AB"/>
    <w:rsid w:val="00A6724E"/>
    <w:rsid w:val="00A71B57"/>
    <w:rsid w:val="00A834C7"/>
    <w:rsid w:val="00A85C46"/>
    <w:rsid w:val="00A87D67"/>
    <w:rsid w:val="00A90FE6"/>
    <w:rsid w:val="00A915A9"/>
    <w:rsid w:val="00AA4756"/>
    <w:rsid w:val="00AA6F65"/>
    <w:rsid w:val="00AB24D8"/>
    <w:rsid w:val="00AB2C40"/>
    <w:rsid w:val="00AC3401"/>
    <w:rsid w:val="00AD1650"/>
    <w:rsid w:val="00AD1981"/>
    <w:rsid w:val="00AD33AC"/>
    <w:rsid w:val="00AD4196"/>
    <w:rsid w:val="00AE241F"/>
    <w:rsid w:val="00AE3441"/>
    <w:rsid w:val="00AE6EE0"/>
    <w:rsid w:val="00AF0C5E"/>
    <w:rsid w:val="00AF0F5F"/>
    <w:rsid w:val="00B03CAF"/>
    <w:rsid w:val="00B043F1"/>
    <w:rsid w:val="00B07F48"/>
    <w:rsid w:val="00B12060"/>
    <w:rsid w:val="00B146FB"/>
    <w:rsid w:val="00B1488F"/>
    <w:rsid w:val="00B17687"/>
    <w:rsid w:val="00B276FA"/>
    <w:rsid w:val="00B328E6"/>
    <w:rsid w:val="00B3393B"/>
    <w:rsid w:val="00B36BCF"/>
    <w:rsid w:val="00B36FD5"/>
    <w:rsid w:val="00B4217D"/>
    <w:rsid w:val="00B53F98"/>
    <w:rsid w:val="00B607C4"/>
    <w:rsid w:val="00B615AB"/>
    <w:rsid w:val="00B628AE"/>
    <w:rsid w:val="00B710E3"/>
    <w:rsid w:val="00B74E2B"/>
    <w:rsid w:val="00B774A4"/>
    <w:rsid w:val="00B775A0"/>
    <w:rsid w:val="00B77FA5"/>
    <w:rsid w:val="00B83CD5"/>
    <w:rsid w:val="00B93034"/>
    <w:rsid w:val="00B9656E"/>
    <w:rsid w:val="00B979AB"/>
    <w:rsid w:val="00BB5542"/>
    <w:rsid w:val="00BC3A88"/>
    <w:rsid w:val="00BD5765"/>
    <w:rsid w:val="00BD5A51"/>
    <w:rsid w:val="00BD666C"/>
    <w:rsid w:val="00BD66FD"/>
    <w:rsid w:val="00BE33D0"/>
    <w:rsid w:val="00BF7D9E"/>
    <w:rsid w:val="00C0089B"/>
    <w:rsid w:val="00C01F2E"/>
    <w:rsid w:val="00C02B3E"/>
    <w:rsid w:val="00C07BC4"/>
    <w:rsid w:val="00C24ED1"/>
    <w:rsid w:val="00C461CD"/>
    <w:rsid w:val="00C5340E"/>
    <w:rsid w:val="00C62F27"/>
    <w:rsid w:val="00C758AE"/>
    <w:rsid w:val="00C76309"/>
    <w:rsid w:val="00C8709B"/>
    <w:rsid w:val="00C87E94"/>
    <w:rsid w:val="00CA06C2"/>
    <w:rsid w:val="00CA52AC"/>
    <w:rsid w:val="00CB1A63"/>
    <w:rsid w:val="00CB57C3"/>
    <w:rsid w:val="00CC4835"/>
    <w:rsid w:val="00CD0E0A"/>
    <w:rsid w:val="00CD1A94"/>
    <w:rsid w:val="00CE3AB4"/>
    <w:rsid w:val="00CE4910"/>
    <w:rsid w:val="00CE4D76"/>
    <w:rsid w:val="00CF6651"/>
    <w:rsid w:val="00CF78C0"/>
    <w:rsid w:val="00CF7C23"/>
    <w:rsid w:val="00D025E0"/>
    <w:rsid w:val="00D02A8C"/>
    <w:rsid w:val="00D17333"/>
    <w:rsid w:val="00D3505A"/>
    <w:rsid w:val="00D4136B"/>
    <w:rsid w:val="00D41758"/>
    <w:rsid w:val="00D42725"/>
    <w:rsid w:val="00D468E6"/>
    <w:rsid w:val="00D55BD3"/>
    <w:rsid w:val="00D56A7B"/>
    <w:rsid w:val="00D65CC7"/>
    <w:rsid w:val="00D661CC"/>
    <w:rsid w:val="00D71CBB"/>
    <w:rsid w:val="00D71D36"/>
    <w:rsid w:val="00D803E8"/>
    <w:rsid w:val="00D8697D"/>
    <w:rsid w:val="00D976A8"/>
    <w:rsid w:val="00DA2C9F"/>
    <w:rsid w:val="00DA6DD5"/>
    <w:rsid w:val="00DA7C02"/>
    <w:rsid w:val="00DB5FF9"/>
    <w:rsid w:val="00DB6641"/>
    <w:rsid w:val="00DB6A6E"/>
    <w:rsid w:val="00DD371F"/>
    <w:rsid w:val="00DD4B37"/>
    <w:rsid w:val="00DE6D0D"/>
    <w:rsid w:val="00DF4AE3"/>
    <w:rsid w:val="00E04006"/>
    <w:rsid w:val="00E07F28"/>
    <w:rsid w:val="00E11832"/>
    <w:rsid w:val="00E14756"/>
    <w:rsid w:val="00E15B51"/>
    <w:rsid w:val="00E239A0"/>
    <w:rsid w:val="00E3232D"/>
    <w:rsid w:val="00E33034"/>
    <w:rsid w:val="00E505CF"/>
    <w:rsid w:val="00E6586E"/>
    <w:rsid w:val="00E70478"/>
    <w:rsid w:val="00E95C77"/>
    <w:rsid w:val="00E96331"/>
    <w:rsid w:val="00EA05AE"/>
    <w:rsid w:val="00EA13DA"/>
    <w:rsid w:val="00EC2BBB"/>
    <w:rsid w:val="00EC2E97"/>
    <w:rsid w:val="00EC6330"/>
    <w:rsid w:val="00ED128F"/>
    <w:rsid w:val="00ED29C7"/>
    <w:rsid w:val="00ED4C45"/>
    <w:rsid w:val="00ED7DBE"/>
    <w:rsid w:val="00EE4F4A"/>
    <w:rsid w:val="00EF4649"/>
    <w:rsid w:val="00EF539B"/>
    <w:rsid w:val="00F06338"/>
    <w:rsid w:val="00F23CC2"/>
    <w:rsid w:val="00F325C6"/>
    <w:rsid w:val="00F3337F"/>
    <w:rsid w:val="00F35913"/>
    <w:rsid w:val="00F368A8"/>
    <w:rsid w:val="00F37B95"/>
    <w:rsid w:val="00F44880"/>
    <w:rsid w:val="00F478FE"/>
    <w:rsid w:val="00F47B4E"/>
    <w:rsid w:val="00F535C4"/>
    <w:rsid w:val="00F654CB"/>
    <w:rsid w:val="00F82B7B"/>
    <w:rsid w:val="00F83A02"/>
    <w:rsid w:val="00F83BD1"/>
    <w:rsid w:val="00F948E0"/>
    <w:rsid w:val="00F95D71"/>
    <w:rsid w:val="00FA50E0"/>
    <w:rsid w:val="00FB2515"/>
    <w:rsid w:val="00FC48E4"/>
    <w:rsid w:val="00FD5DDC"/>
    <w:rsid w:val="00FE3ACC"/>
    <w:rsid w:val="00FF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4BE1"/>
  <w15:chartTrackingRefBased/>
  <w15:docId w15:val="{093B82EC-EA0B-4199-A31F-C8A9448E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333"/>
    <w:rPr>
      <w:rFonts w:eastAsiaTheme="majorEastAsia" w:cstheme="majorBidi"/>
      <w:color w:val="272727" w:themeColor="text1" w:themeTint="D8"/>
    </w:rPr>
  </w:style>
  <w:style w:type="paragraph" w:styleId="Title">
    <w:name w:val="Title"/>
    <w:basedOn w:val="Normal"/>
    <w:next w:val="Normal"/>
    <w:link w:val="TitleChar"/>
    <w:uiPriority w:val="10"/>
    <w:qFormat/>
    <w:rsid w:val="00D17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333"/>
    <w:pPr>
      <w:spacing w:before="160"/>
      <w:jc w:val="center"/>
    </w:pPr>
    <w:rPr>
      <w:i/>
      <w:iCs/>
      <w:color w:val="404040" w:themeColor="text1" w:themeTint="BF"/>
    </w:rPr>
  </w:style>
  <w:style w:type="character" w:customStyle="1" w:styleId="QuoteChar">
    <w:name w:val="Quote Char"/>
    <w:basedOn w:val="DefaultParagraphFont"/>
    <w:link w:val="Quote"/>
    <w:uiPriority w:val="29"/>
    <w:rsid w:val="00D17333"/>
    <w:rPr>
      <w:i/>
      <w:iCs/>
      <w:color w:val="404040" w:themeColor="text1" w:themeTint="BF"/>
    </w:rPr>
  </w:style>
  <w:style w:type="paragraph" w:styleId="ListParagraph">
    <w:name w:val="List Paragraph"/>
    <w:basedOn w:val="Normal"/>
    <w:uiPriority w:val="34"/>
    <w:qFormat/>
    <w:rsid w:val="00D17333"/>
    <w:pPr>
      <w:ind w:left="720"/>
      <w:contextualSpacing/>
    </w:pPr>
  </w:style>
  <w:style w:type="character" w:styleId="IntenseEmphasis">
    <w:name w:val="Intense Emphasis"/>
    <w:basedOn w:val="DefaultParagraphFont"/>
    <w:uiPriority w:val="21"/>
    <w:qFormat/>
    <w:rsid w:val="00D17333"/>
    <w:rPr>
      <w:i/>
      <w:iCs/>
      <w:color w:val="0F4761" w:themeColor="accent1" w:themeShade="BF"/>
    </w:rPr>
  </w:style>
  <w:style w:type="paragraph" w:styleId="IntenseQuote">
    <w:name w:val="Intense Quote"/>
    <w:basedOn w:val="Normal"/>
    <w:next w:val="Normal"/>
    <w:link w:val="IntenseQuoteChar"/>
    <w:uiPriority w:val="30"/>
    <w:qFormat/>
    <w:rsid w:val="00D17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333"/>
    <w:rPr>
      <w:i/>
      <w:iCs/>
      <w:color w:val="0F4761" w:themeColor="accent1" w:themeShade="BF"/>
    </w:rPr>
  </w:style>
  <w:style w:type="character" w:styleId="IntenseReference">
    <w:name w:val="Intense Reference"/>
    <w:basedOn w:val="DefaultParagraphFont"/>
    <w:uiPriority w:val="32"/>
    <w:qFormat/>
    <w:rsid w:val="00D17333"/>
    <w:rPr>
      <w:b/>
      <w:bCs/>
      <w:smallCaps/>
      <w:color w:val="0F4761" w:themeColor="accent1" w:themeShade="BF"/>
      <w:spacing w:val="5"/>
    </w:rPr>
  </w:style>
  <w:style w:type="table" w:styleId="TableGrid">
    <w:name w:val="Table Grid"/>
    <w:basedOn w:val="TableNormal"/>
    <w:uiPriority w:val="39"/>
    <w:rsid w:val="00054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5507"/>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B775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609902">
      <w:bodyDiv w:val="1"/>
      <w:marLeft w:val="0"/>
      <w:marRight w:val="0"/>
      <w:marTop w:val="0"/>
      <w:marBottom w:val="0"/>
      <w:divBdr>
        <w:top w:val="none" w:sz="0" w:space="0" w:color="auto"/>
        <w:left w:val="none" w:sz="0" w:space="0" w:color="auto"/>
        <w:bottom w:val="none" w:sz="0" w:space="0" w:color="auto"/>
        <w:right w:val="none" w:sz="0" w:space="0" w:color="auto"/>
      </w:divBdr>
    </w:div>
    <w:div w:id="153989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12</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Watson</dc:creator>
  <cp:keywords/>
  <dc:description/>
  <cp:lastModifiedBy>Luke Watson</cp:lastModifiedBy>
  <cp:revision>359</cp:revision>
  <dcterms:created xsi:type="dcterms:W3CDTF">2024-11-11T18:29:00Z</dcterms:created>
  <dcterms:modified xsi:type="dcterms:W3CDTF">2024-11-12T00:36:00Z</dcterms:modified>
</cp:coreProperties>
</file>