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61F5" w14:textId="77777777" w:rsidR="00130B56" w:rsidRPr="004B1C5A" w:rsidRDefault="00130B56" w:rsidP="00130B56">
      <w:pPr>
        <w:pStyle w:val="Small"/>
        <w:rPr>
          <w:lang w:val="en-US"/>
        </w:rPr>
      </w:pPr>
    </w:p>
    <w:p w14:paraId="6441EAAA" w14:textId="77777777" w:rsidR="000E3BB6" w:rsidRPr="004B1C5A" w:rsidRDefault="000E3BB6" w:rsidP="00130B56">
      <w:pPr>
        <w:pStyle w:val="Small"/>
        <w:rPr>
          <w:lang w:val="en-US"/>
        </w:rPr>
      </w:pPr>
    </w:p>
    <w:p w14:paraId="43BBC2C1" w14:textId="33B86AEC" w:rsidR="00130B56" w:rsidRPr="004B1C5A" w:rsidRDefault="00336B39" w:rsidP="00A930CA">
      <w:pPr>
        <w:pStyle w:val="Title"/>
        <w:jc w:val="center"/>
        <w:rPr>
          <w:sz w:val="20"/>
          <w:szCs w:val="20"/>
        </w:rPr>
      </w:pPr>
      <w:r>
        <w:rPr>
          <w:noProof/>
        </w:rPr>
        <w:drawing>
          <wp:inline distT="0" distB="0" distL="0" distR="0" wp14:anchorId="19B9079B" wp14:editId="74881495">
            <wp:extent cx="4213225" cy="1852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1846" cy="1856321"/>
                    </a:xfrm>
                    <a:prstGeom prst="rect">
                      <a:avLst/>
                    </a:prstGeom>
                    <a:noFill/>
                    <a:ln>
                      <a:noFill/>
                    </a:ln>
                  </pic:spPr>
                </pic:pic>
              </a:graphicData>
            </a:graphic>
          </wp:inline>
        </w:drawing>
      </w:r>
    </w:p>
    <w:p w14:paraId="152B3C49" w14:textId="77777777" w:rsidR="00130B56" w:rsidRPr="004B1C5A" w:rsidRDefault="00130B56" w:rsidP="00130B56"/>
    <w:p w14:paraId="36B46BA6" w14:textId="77777777" w:rsidR="00130B56" w:rsidRPr="004B1C5A" w:rsidRDefault="00130B56" w:rsidP="00130B56">
      <w:pPr>
        <w:pStyle w:val="Title"/>
        <w:rPr>
          <w:sz w:val="20"/>
          <w:szCs w:val="20"/>
        </w:rPr>
      </w:pPr>
    </w:p>
    <w:p w14:paraId="4292A2CF" w14:textId="77777777" w:rsidR="00130B56" w:rsidRPr="004B1C5A" w:rsidRDefault="00130B56" w:rsidP="00130B56">
      <w:pPr>
        <w:pStyle w:val="Title"/>
        <w:rPr>
          <w:sz w:val="20"/>
          <w:szCs w:val="20"/>
        </w:rPr>
      </w:pPr>
    </w:p>
    <w:p w14:paraId="0E7CC16F" w14:textId="77777777" w:rsidR="00130B56" w:rsidRPr="004B1C5A" w:rsidRDefault="00130B56" w:rsidP="00130B56">
      <w:pPr>
        <w:pStyle w:val="Title"/>
        <w:rPr>
          <w:sz w:val="20"/>
          <w:szCs w:val="20"/>
        </w:rPr>
      </w:pPr>
    </w:p>
    <w:p w14:paraId="631577D1" w14:textId="77777777" w:rsidR="00130B56" w:rsidRPr="004B1C5A" w:rsidRDefault="00130B56" w:rsidP="00130B56">
      <w:pPr>
        <w:pStyle w:val="Title"/>
        <w:rPr>
          <w:sz w:val="20"/>
          <w:szCs w:val="20"/>
        </w:rPr>
      </w:pPr>
    </w:p>
    <w:p w14:paraId="49A28B7B" w14:textId="77777777" w:rsidR="00130B56" w:rsidRPr="004B1C5A" w:rsidRDefault="00130B56" w:rsidP="00130B56">
      <w:pPr>
        <w:pStyle w:val="Title"/>
        <w:rPr>
          <w:i/>
          <w:sz w:val="32"/>
          <w:szCs w:val="20"/>
        </w:rPr>
      </w:pPr>
      <w:r w:rsidRPr="004B1C5A">
        <w:rPr>
          <w:i/>
          <w:sz w:val="32"/>
          <w:szCs w:val="20"/>
        </w:rPr>
        <w:t xml:space="preserve"> </w:t>
      </w:r>
    </w:p>
    <w:p w14:paraId="7BCDBF81" w14:textId="228613E4" w:rsidR="00130B56" w:rsidRPr="004B1C5A" w:rsidRDefault="00BD43FB" w:rsidP="00130B56">
      <w:pPr>
        <w:pStyle w:val="Title"/>
      </w:pPr>
      <w:r w:rsidRPr="004B1C5A">
        <w:t>MDU Market Opportunity</w:t>
      </w:r>
    </w:p>
    <w:p w14:paraId="1F389F31" w14:textId="77777777" w:rsidR="00130B56" w:rsidRPr="004B1C5A" w:rsidRDefault="00130B56" w:rsidP="00130B56">
      <w:pPr>
        <w:pStyle w:val="HorizontalRule"/>
      </w:pPr>
    </w:p>
    <w:p w14:paraId="329E70A8" w14:textId="0354BA79" w:rsidR="00596AA9" w:rsidRPr="004B1C5A" w:rsidRDefault="00596AA9" w:rsidP="00913E5E"/>
    <w:p w14:paraId="36496D78" w14:textId="67A847DD" w:rsidR="003E7FA0" w:rsidRPr="003E7FA0" w:rsidRDefault="00A63EA1" w:rsidP="003E7FA0">
      <w:pPr>
        <w:pStyle w:val="Coversubheading"/>
      </w:pPr>
      <w:r>
        <w:t>Brownfield d</w:t>
      </w:r>
      <w:r w:rsidR="00BD43FB" w:rsidRPr="004B1C5A">
        <w:t>iscussion document</w:t>
      </w:r>
      <w:r>
        <w:t xml:space="preserve"> prepared f</w:t>
      </w:r>
      <w:r w:rsidR="003D1539">
        <w:t>o</w:t>
      </w:r>
      <w:r w:rsidR="00581456">
        <w:t xml:space="preserve">r </w:t>
      </w:r>
      <w:r w:rsidR="007449A0">
        <w:t>Forrest Reynolds</w:t>
      </w:r>
    </w:p>
    <w:p w14:paraId="0E0086FB" w14:textId="77777777" w:rsidR="00596AA9" w:rsidRPr="004B1C5A" w:rsidRDefault="00596AA9" w:rsidP="00913E5E"/>
    <w:p w14:paraId="5FA22B64" w14:textId="77777777" w:rsidR="00130B56" w:rsidRPr="004B1C5A" w:rsidRDefault="00130B56" w:rsidP="00130B56"/>
    <w:tbl>
      <w:tblPr>
        <w:tblStyle w:val="TableGrid"/>
        <w:tblW w:w="0" w:type="auto"/>
        <w:tblInd w:w="108" w:type="dxa"/>
        <w:tblLook w:val="04A0" w:firstRow="1" w:lastRow="0" w:firstColumn="1" w:lastColumn="0" w:noHBand="0" w:noVBand="1"/>
      </w:tblPr>
      <w:tblGrid>
        <w:gridCol w:w="2268"/>
        <w:gridCol w:w="6379"/>
      </w:tblGrid>
      <w:tr w:rsidR="00130B56" w:rsidRPr="004B1C5A" w14:paraId="7A9AEB2C" w14:textId="77777777" w:rsidTr="002C14B9">
        <w:tc>
          <w:tcPr>
            <w:tcW w:w="2268" w:type="dxa"/>
          </w:tcPr>
          <w:p w14:paraId="6B678281" w14:textId="77777777" w:rsidR="00130B56" w:rsidRPr="004B1C5A" w:rsidRDefault="00130B56" w:rsidP="002C14B9">
            <w:r w:rsidRPr="004B1C5A">
              <w:t>Author:</w:t>
            </w:r>
          </w:p>
        </w:tc>
        <w:tc>
          <w:tcPr>
            <w:tcW w:w="6379" w:type="dxa"/>
          </w:tcPr>
          <w:p w14:paraId="42C6B358" w14:textId="77777777" w:rsidR="00AB3E02" w:rsidRPr="004B1C5A" w:rsidRDefault="00AB3E02" w:rsidP="00AB3E02">
            <w:r w:rsidRPr="004B1C5A">
              <w:t>Charles (Chuck) Siemonsma</w:t>
            </w:r>
            <w:r w:rsidRPr="004B1C5A">
              <w:tab/>
            </w:r>
          </w:p>
          <w:p w14:paraId="5BDB0771" w14:textId="24CEC406" w:rsidR="00AB3E02" w:rsidRPr="004B1C5A" w:rsidRDefault="00AB3E02" w:rsidP="00AB3E02">
            <w:r w:rsidRPr="004B1C5A">
              <w:t>Email:</w:t>
            </w:r>
            <w:r w:rsidRPr="004B1C5A">
              <w:tab/>
            </w:r>
            <w:r w:rsidR="00336B39">
              <w:t>charles.siemonsma@interactsolution.net</w:t>
            </w:r>
            <w:r w:rsidRPr="004B1C5A">
              <w:tab/>
            </w:r>
          </w:p>
          <w:p w14:paraId="7CB95709" w14:textId="268F7332" w:rsidR="00AB3E02" w:rsidRPr="004B1C5A" w:rsidRDefault="00AB3E02" w:rsidP="00AB3E02">
            <w:r w:rsidRPr="004B1C5A">
              <w:t>Skype:</w:t>
            </w:r>
            <w:r w:rsidRPr="004B1C5A">
              <w:tab/>
            </w:r>
            <w:proofErr w:type="spellStart"/>
            <w:r w:rsidRPr="004B1C5A">
              <w:t>CBSiemonsma</w:t>
            </w:r>
            <w:proofErr w:type="spellEnd"/>
            <w:r w:rsidRPr="004B1C5A">
              <w:tab/>
            </w:r>
          </w:p>
          <w:p w14:paraId="7D066D45" w14:textId="51E17DA3" w:rsidR="00130B56" w:rsidRPr="004B1C5A" w:rsidRDefault="00AB3E02" w:rsidP="002C14B9">
            <w:r w:rsidRPr="004B1C5A">
              <w:t>Mobile:</w:t>
            </w:r>
            <w:r w:rsidRPr="004B1C5A">
              <w:tab/>
              <w:t>+1 605-351-9159</w:t>
            </w:r>
          </w:p>
        </w:tc>
      </w:tr>
      <w:tr w:rsidR="00130B56" w:rsidRPr="004B1C5A" w14:paraId="19CCD0EC" w14:textId="77777777" w:rsidTr="003921B2">
        <w:trPr>
          <w:trHeight w:val="147"/>
        </w:trPr>
        <w:tc>
          <w:tcPr>
            <w:tcW w:w="2268" w:type="dxa"/>
          </w:tcPr>
          <w:p w14:paraId="243CE19C" w14:textId="77777777" w:rsidR="00130B56" w:rsidRPr="004B1C5A" w:rsidRDefault="00130B56" w:rsidP="002C14B9">
            <w:r w:rsidRPr="004B1C5A">
              <w:t>Date:</w:t>
            </w:r>
          </w:p>
        </w:tc>
        <w:tc>
          <w:tcPr>
            <w:tcW w:w="6379" w:type="dxa"/>
          </w:tcPr>
          <w:p w14:paraId="4EA7E36E" w14:textId="30E79023" w:rsidR="00130B56" w:rsidRPr="004B1C5A" w:rsidRDefault="00581456" w:rsidP="00440986">
            <w:r>
              <w:t>September 17</w:t>
            </w:r>
            <w:r w:rsidR="00AB3E02" w:rsidRPr="004B1C5A">
              <w:t>, 202</w:t>
            </w:r>
            <w:r w:rsidR="007449A0">
              <w:t>2</w:t>
            </w:r>
          </w:p>
        </w:tc>
      </w:tr>
    </w:tbl>
    <w:p w14:paraId="3B9C425B" w14:textId="77777777" w:rsidR="00130B56" w:rsidRPr="004B1C5A" w:rsidRDefault="00130B56" w:rsidP="00130B56"/>
    <w:p w14:paraId="20EED65F" w14:textId="0230543F" w:rsidR="00AB3E02" w:rsidRPr="004B1C5A" w:rsidRDefault="00AB3E02" w:rsidP="00130B56"/>
    <w:p w14:paraId="4B35A080" w14:textId="77777777" w:rsidR="00130B56" w:rsidRPr="004B1C5A" w:rsidRDefault="00130B56" w:rsidP="00130B56">
      <w:r w:rsidRPr="004B1C5A">
        <w:br w:type="page"/>
      </w:r>
      <w:r w:rsidRPr="004B1C5A">
        <w:lastRenderedPageBreak/>
        <w:tab/>
      </w:r>
      <w:r w:rsidRPr="004B1C5A">
        <w:tab/>
      </w:r>
    </w:p>
    <w:p w14:paraId="635B37EC" w14:textId="77777777" w:rsidR="00130B56" w:rsidRPr="004B1C5A" w:rsidRDefault="00130B56" w:rsidP="00130B56">
      <w:pPr>
        <w:pStyle w:val="Title"/>
      </w:pPr>
      <w:r w:rsidRPr="004B1C5A">
        <w:t>Contents</w:t>
      </w:r>
    </w:p>
    <w:p w14:paraId="3D7D4861" w14:textId="77777777" w:rsidR="00130B56" w:rsidRPr="004B1C5A" w:rsidRDefault="00130B56" w:rsidP="00130B56">
      <w:pPr>
        <w:rPr>
          <w:lang w:eastAsia="ja-JP"/>
        </w:rPr>
      </w:pPr>
    </w:p>
    <w:p w14:paraId="3D1D597C" w14:textId="124B8E21" w:rsidR="00581456" w:rsidRDefault="00130B56">
      <w:pPr>
        <w:pStyle w:val="TOC1"/>
        <w:rPr>
          <w:rFonts w:asciiTheme="minorHAnsi" w:hAnsiTheme="minorHAnsi"/>
          <w:noProof/>
          <w:color w:val="auto"/>
          <w:sz w:val="22"/>
          <w:szCs w:val="22"/>
        </w:rPr>
      </w:pPr>
      <w:r w:rsidRPr="004B1C5A">
        <w:fldChar w:fldCharType="begin"/>
      </w:r>
      <w:r w:rsidRPr="004B1C5A">
        <w:instrText xml:space="preserve"> TOC \o "1-2" \h \z \u </w:instrText>
      </w:r>
      <w:r w:rsidRPr="004B1C5A">
        <w:fldChar w:fldCharType="separate"/>
      </w:r>
      <w:hyperlink w:anchor="_Toc51234374" w:history="1">
        <w:r w:rsidR="00581456" w:rsidRPr="007F3988">
          <w:rPr>
            <w:rStyle w:val="Hyperlink"/>
            <w:noProof/>
          </w:rPr>
          <w:t>Synopsis</w:t>
        </w:r>
        <w:r w:rsidR="00581456">
          <w:rPr>
            <w:noProof/>
            <w:webHidden/>
          </w:rPr>
          <w:tab/>
        </w:r>
        <w:r w:rsidR="00581456">
          <w:rPr>
            <w:noProof/>
            <w:webHidden/>
          </w:rPr>
          <w:fldChar w:fldCharType="begin"/>
        </w:r>
        <w:r w:rsidR="00581456">
          <w:rPr>
            <w:noProof/>
            <w:webHidden/>
          </w:rPr>
          <w:instrText xml:space="preserve"> PAGEREF _Toc51234374 \h </w:instrText>
        </w:r>
        <w:r w:rsidR="00581456">
          <w:rPr>
            <w:noProof/>
            <w:webHidden/>
          </w:rPr>
        </w:r>
        <w:r w:rsidR="00581456">
          <w:rPr>
            <w:noProof/>
            <w:webHidden/>
          </w:rPr>
          <w:fldChar w:fldCharType="separate"/>
        </w:r>
        <w:r w:rsidR="00581456">
          <w:rPr>
            <w:noProof/>
            <w:webHidden/>
          </w:rPr>
          <w:t>3</w:t>
        </w:r>
        <w:r w:rsidR="00581456">
          <w:rPr>
            <w:noProof/>
            <w:webHidden/>
          </w:rPr>
          <w:fldChar w:fldCharType="end"/>
        </w:r>
      </w:hyperlink>
    </w:p>
    <w:p w14:paraId="29FEC0D1" w14:textId="7180884B" w:rsidR="00581456" w:rsidRDefault="007449A0">
      <w:pPr>
        <w:pStyle w:val="TOC1"/>
        <w:rPr>
          <w:rFonts w:asciiTheme="minorHAnsi" w:hAnsiTheme="minorHAnsi"/>
          <w:noProof/>
          <w:color w:val="auto"/>
          <w:sz w:val="22"/>
          <w:szCs w:val="22"/>
        </w:rPr>
      </w:pPr>
      <w:hyperlink w:anchor="_Toc51234375" w:history="1">
        <w:r w:rsidR="00581456" w:rsidRPr="007F3988">
          <w:rPr>
            <w:rStyle w:val="Hyperlink"/>
            <w:noProof/>
          </w:rPr>
          <w:t>The Opportunity</w:t>
        </w:r>
        <w:r w:rsidR="00581456">
          <w:rPr>
            <w:noProof/>
            <w:webHidden/>
          </w:rPr>
          <w:tab/>
        </w:r>
        <w:r w:rsidR="00581456">
          <w:rPr>
            <w:noProof/>
            <w:webHidden/>
          </w:rPr>
          <w:fldChar w:fldCharType="begin"/>
        </w:r>
        <w:r w:rsidR="00581456">
          <w:rPr>
            <w:noProof/>
            <w:webHidden/>
          </w:rPr>
          <w:instrText xml:space="preserve"> PAGEREF _Toc51234375 \h </w:instrText>
        </w:r>
        <w:r w:rsidR="00581456">
          <w:rPr>
            <w:noProof/>
            <w:webHidden/>
          </w:rPr>
        </w:r>
        <w:r w:rsidR="00581456">
          <w:rPr>
            <w:noProof/>
            <w:webHidden/>
          </w:rPr>
          <w:fldChar w:fldCharType="separate"/>
        </w:r>
        <w:r w:rsidR="00581456">
          <w:rPr>
            <w:noProof/>
            <w:webHidden/>
          </w:rPr>
          <w:t>4</w:t>
        </w:r>
        <w:r w:rsidR="00581456">
          <w:rPr>
            <w:noProof/>
            <w:webHidden/>
          </w:rPr>
          <w:fldChar w:fldCharType="end"/>
        </w:r>
      </w:hyperlink>
    </w:p>
    <w:p w14:paraId="2D37D271" w14:textId="31B8EDB4" w:rsidR="00581456" w:rsidRDefault="007449A0">
      <w:pPr>
        <w:pStyle w:val="TOC1"/>
        <w:rPr>
          <w:rFonts w:asciiTheme="minorHAnsi" w:hAnsiTheme="minorHAnsi"/>
          <w:noProof/>
          <w:color w:val="auto"/>
          <w:sz w:val="22"/>
          <w:szCs w:val="22"/>
        </w:rPr>
      </w:pPr>
      <w:hyperlink w:anchor="_Toc51234376" w:history="1">
        <w:r w:rsidR="00581456" w:rsidRPr="007F3988">
          <w:rPr>
            <w:rStyle w:val="Hyperlink"/>
            <w:noProof/>
          </w:rPr>
          <w:t>Background</w:t>
        </w:r>
        <w:r w:rsidR="00581456">
          <w:rPr>
            <w:noProof/>
            <w:webHidden/>
          </w:rPr>
          <w:tab/>
        </w:r>
        <w:r w:rsidR="00581456">
          <w:rPr>
            <w:noProof/>
            <w:webHidden/>
          </w:rPr>
          <w:fldChar w:fldCharType="begin"/>
        </w:r>
        <w:r w:rsidR="00581456">
          <w:rPr>
            <w:noProof/>
            <w:webHidden/>
          </w:rPr>
          <w:instrText xml:space="preserve"> PAGEREF _Toc51234376 \h </w:instrText>
        </w:r>
        <w:r w:rsidR="00581456">
          <w:rPr>
            <w:noProof/>
            <w:webHidden/>
          </w:rPr>
        </w:r>
        <w:r w:rsidR="00581456">
          <w:rPr>
            <w:noProof/>
            <w:webHidden/>
          </w:rPr>
          <w:fldChar w:fldCharType="separate"/>
        </w:r>
        <w:r w:rsidR="00581456">
          <w:rPr>
            <w:noProof/>
            <w:webHidden/>
          </w:rPr>
          <w:t>6</w:t>
        </w:r>
        <w:r w:rsidR="00581456">
          <w:rPr>
            <w:noProof/>
            <w:webHidden/>
          </w:rPr>
          <w:fldChar w:fldCharType="end"/>
        </w:r>
      </w:hyperlink>
    </w:p>
    <w:p w14:paraId="5190FB96" w14:textId="481BD77E" w:rsidR="00581456" w:rsidRDefault="007449A0">
      <w:pPr>
        <w:pStyle w:val="TOC1"/>
        <w:rPr>
          <w:rFonts w:asciiTheme="minorHAnsi" w:hAnsiTheme="minorHAnsi"/>
          <w:noProof/>
          <w:color w:val="auto"/>
          <w:sz w:val="22"/>
          <w:szCs w:val="22"/>
        </w:rPr>
      </w:pPr>
      <w:hyperlink w:anchor="_Toc51234377" w:history="1">
        <w:r w:rsidR="00581456" w:rsidRPr="007F3988">
          <w:rPr>
            <w:rStyle w:val="Hyperlink"/>
            <w:noProof/>
          </w:rPr>
          <w:t xml:space="preserve">About </w:t>
        </w:r>
        <w:r w:rsidR="00336B39">
          <w:rPr>
            <w:rStyle w:val="Hyperlink"/>
            <w:noProof/>
          </w:rPr>
          <w:t>Interact</w:t>
        </w:r>
        <w:r w:rsidR="00581456">
          <w:rPr>
            <w:noProof/>
            <w:webHidden/>
          </w:rPr>
          <w:tab/>
        </w:r>
        <w:r w:rsidR="00581456">
          <w:rPr>
            <w:noProof/>
            <w:webHidden/>
          </w:rPr>
          <w:fldChar w:fldCharType="begin"/>
        </w:r>
        <w:r w:rsidR="00581456">
          <w:rPr>
            <w:noProof/>
            <w:webHidden/>
          </w:rPr>
          <w:instrText xml:space="preserve"> PAGEREF _Toc51234377 \h </w:instrText>
        </w:r>
        <w:r w:rsidR="00581456">
          <w:rPr>
            <w:noProof/>
            <w:webHidden/>
          </w:rPr>
        </w:r>
        <w:r w:rsidR="00581456">
          <w:rPr>
            <w:noProof/>
            <w:webHidden/>
          </w:rPr>
          <w:fldChar w:fldCharType="separate"/>
        </w:r>
        <w:r w:rsidR="00581456">
          <w:rPr>
            <w:noProof/>
            <w:webHidden/>
          </w:rPr>
          <w:t>8</w:t>
        </w:r>
        <w:r w:rsidR="00581456">
          <w:rPr>
            <w:noProof/>
            <w:webHidden/>
          </w:rPr>
          <w:fldChar w:fldCharType="end"/>
        </w:r>
      </w:hyperlink>
    </w:p>
    <w:p w14:paraId="42108EB8" w14:textId="42E115BB" w:rsidR="00581456" w:rsidRDefault="007449A0">
      <w:pPr>
        <w:pStyle w:val="TOC2"/>
        <w:rPr>
          <w:rFonts w:asciiTheme="minorHAnsi" w:hAnsiTheme="minorHAnsi"/>
          <w:noProof/>
          <w:color w:val="auto"/>
          <w:sz w:val="22"/>
        </w:rPr>
      </w:pPr>
      <w:hyperlink w:anchor="_Toc51234378" w:history="1">
        <w:r w:rsidR="00336B39">
          <w:rPr>
            <w:rStyle w:val="Hyperlink"/>
            <w:noProof/>
          </w:rPr>
          <w:t>Interact</w:t>
        </w:r>
        <w:r w:rsidR="00581456" w:rsidRPr="007F3988">
          <w:rPr>
            <w:rStyle w:val="Hyperlink"/>
            <w:noProof/>
          </w:rPr>
          <w:t>’s Objective</w:t>
        </w:r>
        <w:r w:rsidR="00581456">
          <w:rPr>
            <w:noProof/>
            <w:webHidden/>
          </w:rPr>
          <w:tab/>
        </w:r>
        <w:r w:rsidR="00581456">
          <w:rPr>
            <w:noProof/>
            <w:webHidden/>
          </w:rPr>
          <w:fldChar w:fldCharType="begin"/>
        </w:r>
        <w:r w:rsidR="00581456">
          <w:rPr>
            <w:noProof/>
            <w:webHidden/>
          </w:rPr>
          <w:instrText xml:space="preserve"> PAGEREF _Toc51234378 \h </w:instrText>
        </w:r>
        <w:r w:rsidR="00581456">
          <w:rPr>
            <w:noProof/>
            <w:webHidden/>
          </w:rPr>
        </w:r>
        <w:r w:rsidR="00581456">
          <w:rPr>
            <w:noProof/>
            <w:webHidden/>
          </w:rPr>
          <w:fldChar w:fldCharType="separate"/>
        </w:r>
        <w:r w:rsidR="00581456">
          <w:rPr>
            <w:noProof/>
            <w:webHidden/>
          </w:rPr>
          <w:t>8</w:t>
        </w:r>
        <w:r w:rsidR="00581456">
          <w:rPr>
            <w:noProof/>
            <w:webHidden/>
          </w:rPr>
          <w:fldChar w:fldCharType="end"/>
        </w:r>
      </w:hyperlink>
    </w:p>
    <w:p w14:paraId="104011E5" w14:textId="6207D83E" w:rsidR="00581456" w:rsidRDefault="007449A0">
      <w:pPr>
        <w:pStyle w:val="TOC2"/>
        <w:rPr>
          <w:rFonts w:asciiTheme="minorHAnsi" w:hAnsiTheme="minorHAnsi"/>
          <w:noProof/>
          <w:color w:val="auto"/>
          <w:sz w:val="22"/>
        </w:rPr>
      </w:pPr>
      <w:hyperlink w:anchor="_Toc51234379" w:history="1">
        <w:r w:rsidR="00336B39">
          <w:rPr>
            <w:rStyle w:val="Hyperlink"/>
            <w:noProof/>
          </w:rPr>
          <w:t>Interact</w:t>
        </w:r>
        <w:r w:rsidR="00581456" w:rsidRPr="007F3988">
          <w:rPr>
            <w:rStyle w:val="Hyperlink"/>
            <w:noProof/>
          </w:rPr>
          <w:t>’s TV Platform Strategy</w:t>
        </w:r>
        <w:r w:rsidR="00581456">
          <w:rPr>
            <w:noProof/>
            <w:webHidden/>
          </w:rPr>
          <w:tab/>
        </w:r>
        <w:r w:rsidR="00581456">
          <w:rPr>
            <w:noProof/>
            <w:webHidden/>
          </w:rPr>
          <w:fldChar w:fldCharType="begin"/>
        </w:r>
        <w:r w:rsidR="00581456">
          <w:rPr>
            <w:noProof/>
            <w:webHidden/>
          </w:rPr>
          <w:instrText xml:space="preserve"> PAGEREF _Toc51234379 \h </w:instrText>
        </w:r>
        <w:r w:rsidR="00581456">
          <w:rPr>
            <w:noProof/>
            <w:webHidden/>
          </w:rPr>
        </w:r>
        <w:r w:rsidR="00581456">
          <w:rPr>
            <w:noProof/>
            <w:webHidden/>
          </w:rPr>
          <w:fldChar w:fldCharType="separate"/>
        </w:r>
        <w:r w:rsidR="00581456">
          <w:rPr>
            <w:noProof/>
            <w:webHidden/>
          </w:rPr>
          <w:t>8</w:t>
        </w:r>
        <w:r w:rsidR="00581456">
          <w:rPr>
            <w:noProof/>
            <w:webHidden/>
          </w:rPr>
          <w:fldChar w:fldCharType="end"/>
        </w:r>
      </w:hyperlink>
    </w:p>
    <w:p w14:paraId="04FB4AFF" w14:textId="74537E55" w:rsidR="00581456" w:rsidRDefault="007449A0">
      <w:pPr>
        <w:pStyle w:val="TOC2"/>
        <w:rPr>
          <w:rFonts w:asciiTheme="minorHAnsi" w:hAnsiTheme="minorHAnsi"/>
          <w:noProof/>
          <w:color w:val="auto"/>
          <w:sz w:val="22"/>
        </w:rPr>
      </w:pPr>
      <w:hyperlink w:anchor="_Toc51234380" w:history="1">
        <w:r w:rsidR="00581456" w:rsidRPr="007F3988">
          <w:rPr>
            <w:rStyle w:val="Hyperlink"/>
            <w:noProof/>
          </w:rPr>
          <w:t>Broadcast</w:t>
        </w:r>
        <w:r w:rsidR="00581456">
          <w:rPr>
            <w:noProof/>
            <w:webHidden/>
          </w:rPr>
          <w:tab/>
        </w:r>
        <w:r w:rsidR="00581456">
          <w:rPr>
            <w:noProof/>
            <w:webHidden/>
          </w:rPr>
          <w:fldChar w:fldCharType="begin"/>
        </w:r>
        <w:r w:rsidR="00581456">
          <w:rPr>
            <w:noProof/>
            <w:webHidden/>
          </w:rPr>
          <w:instrText xml:space="preserve"> PAGEREF _Toc51234380 \h </w:instrText>
        </w:r>
        <w:r w:rsidR="00581456">
          <w:rPr>
            <w:noProof/>
            <w:webHidden/>
          </w:rPr>
        </w:r>
        <w:r w:rsidR="00581456">
          <w:rPr>
            <w:noProof/>
            <w:webHidden/>
          </w:rPr>
          <w:fldChar w:fldCharType="separate"/>
        </w:r>
        <w:r w:rsidR="00581456">
          <w:rPr>
            <w:noProof/>
            <w:webHidden/>
          </w:rPr>
          <w:t>8</w:t>
        </w:r>
        <w:r w:rsidR="00581456">
          <w:rPr>
            <w:noProof/>
            <w:webHidden/>
          </w:rPr>
          <w:fldChar w:fldCharType="end"/>
        </w:r>
      </w:hyperlink>
    </w:p>
    <w:p w14:paraId="3778D315" w14:textId="5D89F577" w:rsidR="00581456" w:rsidRDefault="007449A0">
      <w:pPr>
        <w:pStyle w:val="TOC2"/>
        <w:rPr>
          <w:rFonts w:asciiTheme="minorHAnsi" w:hAnsiTheme="minorHAnsi"/>
          <w:noProof/>
          <w:color w:val="auto"/>
          <w:sz w:val="22"/>
        </w:rPr>
      </w:pPr>
      <w:hyperlink w:anchor="_Toc51234381" w:history="1">
        <w:r w:rsidR="00581456" w:rsidRPr="007F3988">
          <w:rPr>
            <w:rStyle w:val="Hyperlink"/>
            <w:noProof/>
          </w:rPr>
          <w:t>Delivery</w:t>
        </w:r>
        <w:r w:rsidR="00581456">
          <w:rPr>
            <w:noProof/>
            <w:webHidden/>
          </w:rPr>
          <w:tab/>
        </w:r>
        <w:r w:rsidR="00581456">
          <w:rPr>
            <w:noProof/>
            <w:webHidden/>
          </w:rPr>
          <w:fldChar w:fldCharType="begin"/>
        </w:r>
        <w:r w:rsidR="00581456">
          <w:rPr>
            <w:noProof/>
            <w:webHidden/>
          </w:rPr>
          <w:instrText xml:space="preserve"> PAGEREF _Toc51234381 \h </w:instrText>
        </w:r>
        <w:r w:rsidR="00581456">
          <w:rPr>
            <w:noProof/>
            <w:webHidden/>
          </w:rPr>
        </w:r>
        <w:r w:rsidR="00581456">
          <w:rPr>
            <w:noProof/>
            <w:webHidden/>
          </w:rPr>
          <w:fldChar w:fldCharType="separate"/>
        </w:r>
        <w:r w:rsidR="00581456">
          <w:rPr>
            <w:noProof/>
            <w:webHidden/>
          </w:rPr>
          <w:t>9</w:t>
        </w:r>
        <w:r w:rsidR="00581456">
          <w:rPr>
            <w:noProof/>
            <w:webHidden/>
          </w:rPr>
          <w:fldChar w:fldCharType="end"/>
        </w:r>
      </w:hyperlink>
    </w:p>
    <w:p w14:paraId="31469A2E" w14:textId="529A5F96" w:rsidR="00581456" w:rsidRDefault="007449A0">
      <w:pPr>
        <w:pStyle w:val="TOC2"/>
        <w:rPr>
          <w:rFonts w:asciiTheme="minorHAnsi" w:hAnsiTheme="minorHAnsi"/>
          <w:noProof/>
          <w:color w:val="auto"/>
          <w:sz w:val="22"/>
        </w:rPr>
      </w:pPr>
      <w:hyperlink w:anchor="_Toc51234382" w:history="1">
        <w:r w:rsidR="00581456" w:rsidRPr="007F3988">
          <w:rPr>
            <w:rStyle w:val="Hyperlink"/>
            <w:noProof/>
          </w:rPr>
          <w:t>LAN (Local Area Network) Transport</w:t>
        </w:r>
        <w:r w:rsidR="00581456">
          <w:rPr>
            <w:noProof/>
            <w:webHidden/>
          </w:rPr>
          <w:tab/>
        </w:r>
        <w:r w:rsidR="00581456">
          <w:rPr>
            <w:noProof/>
            <w:webHidden/>
          </w:rPr>
          <w:fldChar w:fldCharType="begin"/>
        </w:r>
        <w:r w:rsidR="00581456">
          <w:rPr>
            <w:noProof/>
            <w:webHidden/>
          </w:rPr>
          <w:instrText xml:space="preserve"> PAGEREF _Toc51234382 \h </w:instrText>
        </w:r>
        <w:r w:rsidR="00581456">
          <w:rPr>
            <w:noProof/>
            <w:webHidden/>
          </w:rPr>
        </w:r>
        <w:r w:rsidR="00581456">
          <w:rPr>
            <w:noProof/>
            <w:webHidden/>
          </w:rPr>
          <w:fldChar w:fldCharType="separate"/>
        </w:r>
        <w:r w:rsidR="00581456">
          <w:rPr>
            <w:noProof/>
            <w:webHidden/>
          </w:rPr>
          <w:t>9</w:t>
        </w:r>
        <w:r w:rsidR="00581456">
          <w:rPr>
            <w:noProof/>
            <w:webHidden/>
          </w:rPr>
          <w:fldChar w:fldCharType="end"/>
        </w:r>
      </w:hyperlink>
    </w:p>
    <w:p w14:paraId="7C95B079" w14:textId="39E29468" w:rsidR="00581456" w:rsidRDefault="007449A0">
      <w:pPr>
        <w:pStyle w:val="TOC2"/>
        <w:rPr>
          <w:rFonts w:asciiTheme="minorHAnsi" w:hAnsiTheme="minorHAnsi"/>
          <w:noProof/>
          <w:color w:val="auto"/>
          <w:sz w:val="22"/>
        </w:rPr>
      </w:pPr>
      <w:hyperlink w:anchor="_Toc51234383" w:history="1">
        <w:r w:rsidR="00581456" w:rsidRPr="007F3988">
          <w:rPr>
            <w:rStyle w:val="Hyperlink"/>
            <w:noProof/>
          </w:rPr>
          <w:t>IPTV Management</w:t>
        </w:r>
        <w:r w:rsidR="00581456">
          <w:rPr>
            <w:noProof/>
            <w:webHidden/>
          </w:rPr>
          <w:tab/>
        </w:r>
        <w:r w:rsidR="00581456">
          <w:rPr>
            <w:noProof/>
            <w:webHidden/>
          </w:rPr>
          <w:fldChar w:fldCharType="begin"/>
        </w:r>
        <w:r w:rsidR="00581456">
          <w:rPr>
            <w:noProof/>
            <w:webHidden/>
          </w:rPr>
          <w:instrText xml:space="preserve"> PAGEREF _Toc51234383 \h </w:instrText>
        </w:r>
        <w:r w:rsidR="00581456">
          <w:rPr>
            <w:noProof/>
            <w:webHidden/>
          </w:rPr>
        </w:r>
        <w:r w:rsidR="00581456">
          <w:rPr>
            <w:noProof/>
            <w:webHidden/>
          </w:rPr>
          <w:fldChar w:fldCharType="separate"/>
        </w:r>
        <w:r w:rsidR="00581456">
          <w:rPr>
            <w:noProof/>
            <w:webHidden/>
          </w:rPr>
          <w:t>10</w:t>
        </w:r>
        <w:r w:rsidR="00581456">
          <w:rPr>
            <w:noProof/>
            <w:webHidden/>
          </w:rPr>
          <w:fldChar w:fldCharType="end"/>
        </w:r>
      </w:hyperlink>
    </w:p>
    <w:p w14:paraId="15A00307" w14:textId="0A96D121" w:rsidR="00581456" w:rsidRDefault="007449A0">
      <w:pPr>
        <w:pStyle w:val="TOC2"/>
        <w:rPr>
          <w:rFonts w:asciiTheme="minorHAnsi" w:hAnsiTheme="minorHAnsi"/>
          <w:noProof/>
          <w:color w:val="auto"/>
          <w:sz w:val="22"/>
        </w:rPr>
      </w:pPr>
      <w:hyperlink w:anchor="_Toc51234384" w:history="1">
        <w:r w:rsidR="00581456" w:rsidRPr="007F3988">
          <w:rPr>
            <w:rStyle w:val="Hyperlink"/>
            <w:noProof/>
          </w:rPr>
          <w:t>Managed Network and Personal Area Network (PAN)</w:t>
        </w:r>
        <w:r w:rsidR="00581456">
          <w:rPr>
            <w:noProof/>
            <w:webHidden/>
          </w:rPr>
          <w:tab/>
        </w:r>
        <w:r w:rsidR="00581456">
          <w:rPr>
            <w:noProof/>
            <w:webHidden/>
          </w:rPr>
          <w:fldChar w:fldCharType="begin"/>
        </w:r>
        <w:r w:rsidR="00581456">
          <w:rPr>
            <w:noProof/>
            <w:webHidden/>
          </w:rPr>
          <w:instrText xml:space="preserve"> PAGEREF _Toc51234384 \h </w:instrText>
        </w:r>
        <w:r w:rsidR="00581456">
          <w:rPr>
            <w:noProof/>
            <w:webHidden/>
          </w:rPr>
        </w:r>
        <w:r w:rsidR="00581456">
          <w:rPr>
            <w:noProof/>
            <w:webHidden/>
          </w:rPr>
          <w:fldChar w:fldCharType="separate"/>
        </w:r>
        <w:r w:rsidR="00581456">
          <w:rPr>
            <w:noProof/>
            <w:webHidden/>
          </w:rPr>
          <w:t>10</w:t>
        </w:r>
        <w:r w:rsidR="00581456">
          <w:rPr>
            <w:noProof/>
            <w:webHidden/>
          </w:rPr>
          <w:fldChar w:fldCharType="end"/>
        </w:r>
      </w:hyperlink>
    </w:p>
    <w:p w14:paraId="36A0DAC4" w14:textId="69050728" w:rsidR="00581456" w:rsidRDefault="007449A0">
      <w:pPr>
        <w:pStyle w:val="TOC2"/>
        <w:rPr>
          <w:rFonts w:asciiTheme="minorHAnsi" w:hAnsiTheme="minorHAnsi"/>
          <w:noProof/>
          <w:color w:val="auto"/>
          <w:sz w:val="22"/>
        </w:rPr>
      </w:pPr>
      <w:hyperlink w:anchor="_Toc51234385" w:history="1">
        <w:r w:rsidR="00581456" w:rsidRPr="007F3988">
          <w:rPr>
            <w:rStyle w:val="Hyperlink"/>
            <w:noProof/>
          </w:rPr>
          <w:t>MDU Owner Benefits:</w:t>
        </w:r>
        <w:r w:rsidR="00581456">
          <w:rPr>
            <w:noProof/>
            <w:webHidden/>
          </w:rPr>
          <w:tab/>
        </w:r>
        <w:r w:rsidR="00581456">
          <w:rPr>
            <w:noProof/>
            <w:webHidden/>
          </w:rPr>
          <w:fldChar w:fldCharType="begin"/>
        </w:r>
        <w:r w:rsidR="00581456">
          <w:rPr>
            <w:noProof/>
            <w:webHidden/>
          </w:rPr>
          <w:instrText xml:space="preserve"> PAGEREF _Toc51234385 \h </w:instrText>
        </w:r>
        <w:r w:rsidR="00581456">
          <w:rPr>
            <w:noProof/>
            <w:webHidden/>
          </w:rPr>
        </w:r>
        <w:r w:rsidR="00581456">
          <w:rPr>
            <w:noProof/>
            <w:webHidden/>
          </w:rPr>
          <w:fldChar w:fldCharType="separate"/>
        </w:r>
        <w:r w:rsidR="00581456">
          <w:rPr>
            <w:noProof/>
            <w:webHidden/>
          </w:rPr>
          <w:t>11</w:t>
        </w:r>
        <w:r w:rsidR="00581456">
          <w:rPr>
            <w:noProof/>
            <w:webHidden/>
          </w:rPr>
          <w:fldChar w:fldCharType="end"/>
        </w:r>
      </w:hyperlink>
    </w:p>
    <w:p w14:paraId="53F56605" w14:textId="162B6347" w:rsidR="00581456" w:rsidRDefault="007449A0">
      <w:pPr>
        <w:pStyle w:val="TOC2"/>
        <w:rPr>
          <w:rFonts w:asciiTheme="minorHAnsi" w:hAnsiTheme="minorHAnsi"/>
          <w:noProof/>
          <w:color w:val="auto"/>
          <w:sz w:val="22"/>
        </w:rPr>
      </w:pPr>
      <w:hyperlink w:anchor="_Toc51234386" w:history="1">
        <w:r w:rsidR="00581456" w:rsidRPr="007F3988">
          <w:rPr>
            <w:rStyle w:val="Hyperlink"/>
            <w:noProof/>
          </w:rPr>
          <w:t>Resident Benefits:</w:t>
        </w:r>
        <w:r w:rsidR="00581456">
          <w:rPr>
            <w:noProof/>
            <w:webHidden/>
          </w:rPr>
          <w:tab/>
        </w:r>
        <w:r w:rsidR="00581456">
          <w:rPr>
            <w:noProof/>
            <w:webHidden/>
          </w:rPr>
          <w:fldChar w:fldCharType="begin"/>
        </w:r>
        <w:r w:rsidR="00581456">
          <w:rPr>
            <w:noProof/>
            <w:webHidden/>
          </w:rPr>
          <w:instrText xml:space="preserve"> PAGEREF _Toc51234386 \h </w:instrText>
        </w:r>
        <w:r w:rsidR="00581456">
          <w:rPr>
            <w:noProof/>
            <w:webHidden/>
          </w:rPr>
        </w:r>
        <w:r w:rsidR="00581456">
          <w:rPr>
            <w:noProof/>
            <w:webHidden/>
          </w:rPr>
          <w:fldChar w:fldCharType="separate"/>
        </w:r>
        <w:r w:rsidR="00581456">
          <w:rPr>
            <w:noProof/>
            <w:webHidden/>
          </w:rPr>
          <w:t>11</w:t>
        </w:r>
        <w:r w:rsidR="00581456">
          <w:rPr>
            <w:noProof/>
            <w:webHidden/>
          </w:rPr>
          <w:fldChar w:fldCharType="end"/>
        </w:r>
      </w:hyperlink>
    </w:p>
    <w:p w14:paraId="0857BF56" w14:textId="26CAE5B3" w:rsidR="00581456" w:rsidRDefault="007449A0">
      <w:pPr>
        <w:pStyle w:val="TOC2"/>
        <w:rPr>
          <w:rFonts w:asciiTheme="minorHAnsi" w:hAnsiTheme="minorHAnsi"/>
          <w:noProof/>
          <w:color w:val="auto"/>
          <w:sz w:val="22"/>
        </w:rPr>
      </w:pPr>
      <w:hyperlink w:anchor="_Toc51234387" w:history="1">
        <w:r w:rsidR="00336B39">
          <w:rPr>
            <w:rStyle w:val="Hyperlink"/>
            <w:noProof/>
          </w:rPr>
          <w:t>Interact</w:t>
        </w:r>
        <w:r w:rsidR="00581456" w:rsidRPr="007F3988">
          <w:rPr>
            <w:rStyle w:val="Hyperlink"/>
            <w:noProof/>
          </w:rPr>
          <w:t xml:space="preserve"> Advantages</w:t>
        </w:r>
        <w:r w:rsidR="00581456">
          <w:rPr>
            <w:noProof/>
            <w:webHidden/>
          </w:rPr>
          <w:tab/>
        </w:r>
        <w:r w:rsidR="00581456">
          <w:rPr>
            <w:noProof/>
            <w:webHidden/>
          </w:rPr>
          <w:fldChar w:fldCharType="begin"/>
        </w:r>
        <w:r w:rsidR="00581456">
          <w:rPr>
            <w:noProof/>
            <w:webHidden/>
          </w:rPr>
          <w:instrText xml:space="preserve"> PAGEREF _Toc51234387 \h </w:instrText>
        </w:r>
        <w:r w:rsidR="00581456">
          <w:rPr>
            <w:noProof/>
            <w:webHidden/>
          </w:rPr>
        </w:r>
        <w:r w:rsidR="00581456">
          <w:rPr>
            <w:noProof/>
            <w:webHidden/>
          </w:rPr>
          <w:fldChar w:fldCharType="separate"/>
        </w:r>
        <w:r w:rsidR="00581456">
          <w:rPr>
            <w:noProof/>
            <w:webHidden/>
          </w:rPr>
          <w:t>12</w:t>
        </w:r>
        <w:r w:rsidR="00581456">
          <w:rPr>
            <w:noProof/>
            <w:webHidden/>
          </w:rPr>
          <w:fldChar w:fldCharType="end"/>
        </w:r>
      </w:hyperlink>
    </w:p>
    <w:p w14:paraId="295400D6" w14:textId="51F54843" w:rsidR="00581456" w:rsidRDefault="007449A0">
      <w:pPr>
        <w:pStyle w:val="TOC1"/>
        <w:rPr>
          <w:rFonts w:asciiTheme="minorHAnsi" w:hAnsiTheme="minorHAnsi"/>
          <w:noProof/>
          <w:color w:val="auto"/>
          <w:sz w:val="22"/>
          <w:szCs w:val="22"/>
        </w:rPr>
      </w:pPr>
      <w:hyperlink w:anchor="_Toc51234388" w:history="1">
        <w:r w:rsidR="00581456" w:rsidRPr="007F3988">
          <w:rPr>
            <w:rStyle w:val="Hyperlink"/>
            <w:noProof/>
          </w:rPr>
          <w:t>G.hn – IP over Copper/Coax (IPoC)</w:t>
        </w:r>
        <w:r w:rsidR="00581456">
          <w:rPr>
            <w:noProof/>
            <w:webHidden/>
          </w:rPr>
          <w:tab/>
        </w:r>
        <w:r w:rsidR="00581456">
          <w:rPr>
            <w:noProof/>
            <w:webHidden/>
          </w:rPr>
          <w:fldChar w:fldCharType="begin"/>
        </w:r>
        <w:r w:rsidR="00581456">
          <w:rPr>
            <w:noProof/>
            <w:webHidden/>
          </w:rPr>
          <w:instrText xml:space="preserve"> PAGEREF _Toc51234388 \h </w:instrText>
        </w:r>
        <w:r w:rsidR="00581456">
          <w:rPr>
            <w:noProof/>
            <w:webHidden/>
          </w:rPr>
        </w:r>
        <w:r w:rsidR="00581456">
          <w:rPr>
            <w:noProof/>
            <w:webHidden/>
          </w:rPr>
          <w:fldChar w:fldCharType="separate"/>
        </w:r>
        <w:r w:rsidR="00581456">
          <w:rPr>
            <w:noProof/>
            <w:webHidden/>
          </w:rPr>
          <w:t>13</w:t>
        </w:r>
        <w:r w:rsidR="00581456">
          <w:rPr>
            <w:noProof/>
            <w:webHidden/>
          </w:rPr>
          <w:fldChar w:fldCharType="end"/>
        </w:r>
      </w:hyperlink>
    </w:p>
    <w:p w14:paraId="16B0ED3C" w14:textId="4A045414" w:rsidR="00581456" w:rsidRDefault="007449A0">
      <w:pPr>
        <w:pStyle w:val="TOC2"/>
        <w:rPr>
          <w:rFonts w:asciiTheme="minorHAnsi" w:hAnsiTheme="minorHAnsi"/>
          <w:noProof/>
          <w:color w:val="auto"/>
          <w:sz w:val="22"/>
        </w:rPr>
      </w:pPr>
      <w:hyperlink w:anchor="_Toc51234389" w:history="1">
        <w:r w:rsidR="00581456" w:rsidRPr="007F3988">
          <w:rPr>
            <w:rStyle w:val="Hyperlink"/>
            <w:noProof/>
          </w:rPr>
          <w:t>Applications</w:t>
        </w:r>
        <w:r w:rsidR="00581456">
          <w:rPr>
            <w:noProof/>
            <w:webHidden/>
          </w:rPr>
          <w:tab/>
        </w:r>
        <w:r w:rsidR="00581456">
          <w:rPr>
            <w:noProof/>
            <w:webHidden/>
          </w:rPr>
          <w:fldChar w:fldCharType="begin"/>
        </w:r>
        <w:r w:rsidR="00581456">
          <w:rPr>
            <w:noProof/>
            <w:webHidden/>
          </w:rPr>
          <w:instrText xml:space="preserve"> PAGEREF _Toc51234389 \h </w:instrText>
        </w:r>
        <w:r w:rsidR="00581456">
          <w:rPr>
            <w:noProof/>
            <w:webHidden/>
          </w:rPr>
        </w:r>
        <w:r w:rsidR="00581456">
          <w:rPr>
            <w:noProof/>
            <w:webHidden/>
          </w:rPr>
          <w:fldChar w:fldCharType="separate"/>
        </w:r>
        <w:r w:rsidR="00581456">
          <w:rPr>
            <w:noProof/>
            <w:webHidden/>
          </w:rPr>
          <w:t>14</w:t>
        </w:r>
        <w:r w:rsidR="00581456">
          <w:rPr>
            <w:noProof/>
            <w:webHidden/>
          </w:rPr>
          <w:fldChar w:fldCharType="end"/>
        </w:r>
      </w:hyperlink>
    </w:p>
    <w:p w14:paraId="1C89C1F5" w14:textId="7BBF2383" w:rsidR="00581456" w:rsidRDefault="007449A0">
      <w:pPr>
        <w:pStyle w:val="TOC2"/>
        <w:rPr>
          <w:rFonts w:asciiTheme="minorHAnsi" w:hAnsiTheme="minorHAnsi"/>
          <w:noProof/>
          <w:color w:val="auto"/>
          <w:sz w:val="22"/>
        </w:rPr>
      </w:pPr>
      <w:hyperlink w:anchor="_Toc51234390" w:history="1">
        <w:r w:rsidR="00581456" w:rsidRPr="007F3988">
          <w:rPr>
            <w:rStyle w:val="Hyperlink"/>
            <w:noProof/>
          </w:rPr>
          <w:t>Distance limitations</w:t>
        </w:r>
        <w:r w:rsidR="00581456">
          <w:rPr>
            <w:noProof/>
            <w:webHidden/>
          </w:rPr>
          <w:tab/>
        </w:r>
        <w:r w:rsidR="00581456">
          <w:rPr>
            <w:noProof/>
            <w:webHidden/>
          </w:rPr>
          <w:fldChar w:fldCharType="begin"/>
        </w:r>
        <w:r w:rsidR="00581456">
          <w:rPr>
            <w:noProof/>
            <w:webHidden/>
          </w:rPr>
          <w:instrText xml:space="preserve"> PAGEREF _Toc51234390 \h </w:instrText>
        </w:r>
        <w:r w:rsidR="00581456">
          <w:rPr>
            <w:noProof/>
            <w:webHidden/>
          </w:rPr>
        </w:r>
        <w:r w:rsidR="00581456">
          <w:rPr>
            <w:noProof/>
            <w:webHidden/>
          </w:rPr>
          <w:fldChar w:fldCharType="separate"/>
        </w:r>
        <w:r w:rsidR="00581456">
          <w:rPr>
            <w:noProof/>
            <w:webHidden/>
          </w:rPr>
          <w:t>14</w:t>
        </w:r>
        <w:r w:rsidR="00581456">
          <w:rPr>
            <w:noProof/>
            <w:webHidden/>
          </w:rPr>
          <w:fldChar w:fldCharType="end"/>
        </w:r>
      </w:hyperlink>
    </w:p>
    <w:p w14:paraId="6BE29F74" w14:textId="342BB9B4" w:rsidR="00581456" w:rsidRDefault="007449A0">
      <w:pPr>
        <w:pStyle w:val="TOC1"/>
        <w:rPr>
          <w:rFonts w:asciiTheme="minorHAnsi" w:hAnsiTheme="minorHAnsi"/>
          <w:noProof/>
          <w:color w:val="auto"/>
          <w:sz w:val="22"/>
          <w:szCs w:val="22"/>
        </w:rPr>
      </w:pPr>
      <w:hyperlink w:anchor="_Toc51234391" w:history="1">
        <w:r w:rsidR="00581456" w:rsidRPr="007F3988">
          <w:rPr>
            <w:rStyle w:val="Hyperlink"/>
            <w:noProof/>
          </w:rPr>
          <w:t>A Deeper Technology Review</w:t>
        </w:r>
        <w:r w:rsidR="00581456">
          <w:rPr>
            <w:noProof/>
            <w:webHidden/>
          </w:rPr>
          <w:tab/>
        </w:r>
        <w:r w:rsidR="00581456">
          <w:rPr>
            <w:noProof/>
            <w:webHidden/>
          </w:rPr>
          <w:fldChar w:fldCharType="begin"/>
        </w:r>
        <w:r w:rsidR="00581456">
          <w:rPr>
            <w:noProof/>
            <w:webHidden/>
          </w:rPr>
          <w:instrText xml:space="preserve"> PAGEREF _Toc51234391 \h </w:instrText>
        </w:r>
        <w:r w:rsidR="00581456">
          <w:rPr>
            <w:noProof/>
            <w:webHidden/>
          </w:rPr>
        </w:r>
        <w:r w:rsidR="00581456">
          <w:rPr>
            <w:noProof/>
            <w:webHidden/>
          </w:rPr>
          <w:fldChar w:fldCharType="separate"/>
        </w:r>
        <w:r w:rsidR="00581456">
          <w:rPr>
            <w:noProof/>
            <w:webHidden/>
          </w:rPr>
          <w:t>15</w:t>
        </w:r>
        <w:r w:rsidR="00581456">
          <w:rPr>
            <w:noProof/>
            <w:webHidden/>
          </w:rPr>
          <w:fldChar w:fldCharType="end"/>
        </w:r>
      </w:hyperlink>
    </w:p>
    <w:p w14:paraId="700C21F8" w14:textId="66436964" w:rsidR="00581456" w:rsidRDefault="007449A0">
      <w:pPr>
        <w:pStyle w:val="TOC2"/>
        <w:rPr>
          <w:rFonts w:asciiTheme="minorHAnsi" w:hAnsiTheme="minorHAnsi"/>
          <w:noProof/>
          <w:color w:val="auto"/>
          <w:sz w:val="22"/>
        </w:rPr>
      </w:pPr>
      <w:hyperlink w:anchor="_Toc51234392" w:history="1">
        <w:r w:rsidR="00581456" w:rsidRPr="007F3988">
          <w:rPr>
            <w:rStyle w:val="Hyperlink"/>
            <w:noProof/>
          </w:rPr>
          <w:t>About G.hn Technology</w:t>
        </w:r>
        <w:r w:rsidR="00581456">
          <w:rPr>
            <w:noProof/>
            <w:webHidden/>
          </w:rPr>
          <w:tab/>
        </w:r>
        <w:r w:rsidR="00581456">
          <w:rPr>
            <w:noProof/>
            <w:webHidden/>
          </w:rPr>
          <w:fldChar w:fldCharType="begin"/>
        </w:r>
        <w:r w:rsidR="00581456">
          <w:rPr>
            <w:noProof/>
            <w:webHidden/>
          </w:rPr>
          <w:instrText xml:space="preserve"> PAGEREF _Toc51234392 \h </w:instrText>
        </w:r>
        <w:r w:rsidR="00581456">
          <w:rPr>
            <w:noProof/>
            <w:webHidden/>
          </w:rPr>
        </w:r>
        <w:r w:rsidR="00581456">
          <w:rPr>
            <w:noProof/>
            <w:webHidden/>
          </w:rPr>
          <w:fldChar w:fldCharType="separate"/>
        </w:r>
        <w:r w:rsidR="00581456">
          <w:rPr>
            <w:noProof/>
            <w:webHidden/>
          </w:rPr>
          <w:t>15</w:t>
        </w:r>
        <w:r w:rsidR="00581456">
          <w:rPr>
            <w:noProof/>
            <w:webHidden/>
          </w:rPr>
          <w:fldChar w:fldCharType="end"/>
        </w:r>
      </w:hyperlink>
    </w:p>
    <w:p w14:paraId="1C80189D" w14:textId="65141807" w:rsidR="00581456" w:rsidRDefault="007449A0">
      <w:pPr>
        <w:pStyle w:val="TOC2"/>
        <w:rPr>
          <w:rFonts w:asciiTheme="minorHAnsi" w:hAnsiTheme="minorHAnsi"/>
          <w:noProof/>
          <w:color w:val="auto"/>
          <w:sz w:val="22"/>
        </w:rPr>
      </w:pPr>
      <w:hyperlink w:anchor="_Toc51234393" w:history="1">
        <w:r w:rsidR="00581456" w:rsidRPr="007F3988">
          <w:rPr>
            <w:rStyle w:val="Hyperlink"/>
            <w:noProof/>
          </w:rPr>
          <w:t>UTP compatible cable types</w:t>
        </w:r>
        <w:r w:rsidR="00581456">
          <w:rPr>
            <w:noProof/>
            <w:webHidden/>
          </w:rPr>
          <w:tab/>
        </w:r>
        <w:r w:rsidR="00581456">
          <w:rPr>
            <w:noProof/>
            <w:webHidden/>
          </w:rPr>
          <w:fldChar w:fldCharType="begin"/>
        </w:r>
        <w:r w:rsidR="00581456">
          <w:rPr>
            <w:noProof/>
            <w:webHidden/>
          </w:rPr>
          <w:instrText xml:space="preserve"> PAGEREF _Toc51234393 \h </w:instrText>
        </w:r>
        <w:r w:rsidR="00581456">
          <w:rPr>
            <w:noProof/>
            <w:webHidden/>
          </w:rPr>
        </w:r>
        <w:r w:rsidR="00581456">
          <w:rPr>
            <w:noProof/>
            <w:webHidden/>
          </w:rPr>
          <w:fldChar w:fldCharType="separate"/>
        </w:r>
        <w:r w:rsidR="00581456">
          <w:rPr>
            <w:noProof/>
            <w:webHidden/>
          </w:rPr>
          <w:t>15</w:t>
        </w:r>
        <w:r w:rsidR="00581456">
          <w:rPr>
            <w:noProof/>
            <w:webHidden/>
          </w:rPr>
          <w:fldChar w:fldCharType="end"/>
        </w:r>
      </w:hyperlink>
    </w:p>
    <w:p w14:paraId="793CF9B3" w14:textId="199E8693" w:rsidR="00581456" w:rsidRDefault="007449A0">
      <w:pPr>
        <w:pStyle w:val="TOC2"/>
        <w:rPr>
          <w:rFonts w:asciiTheme="minorHAnsi" w:hAnsiTheme="minorHAnsi"/>
          <w:noProof/>
          <w:color w:val="auto"/>
          <w:sz w:val="22"/>
        </w:rPr>
      </w:pPr>
      <w:hyperlink w:anchor="_Toc51234394" w:history="1">
        <w:r w:rsidR="00581456" w:rsidRPr="007F3988">
          <w:rPr>
            <w:rStyle w:val="Hyperlink"/>
            <w:noProof/>
          </w:rPr>
          <w:t>Coaxial compatible cable types</w:t>
        </w:r>
        <w:r w:rsidR="00581456">
          <w:rPr>
            <w:noProof/>
            <w:webHidden/>
          </w:rPr>
          <w:tab/>
        </w:r>
        <w:r w:rsidR="00581456">
          <w:rPr>
            <w:noProof/>
            <w:webHidden/>
          </w:rPr>
          <w:fldChar w:fldCharType="begin"/>
        </w:r>
        <w:r w:rsidR="00581456">
          <w:rPr>
            <w:noProof/>
            <w:webHidden/>
          </w:rPr>
          <w:instrText xml:space="preserve"> PAGEREF _Toc51234394 \h </w:instrText>
        </w:r>
        <w:r w:rsidR="00581456">
          <w:rPr>
            <w:noProof/>
            <w:webHidden/>
          </w:rPr>
        </w:r>
        <w:r w:rsidR="00581456">
          <w:rPr>
            <w:noProof/>
            <w:webHidden/>
          </w:rPr>
          <w:fldChar w:fldCharType="separate"/>
        </w:r>
        <w:r w:rsidR="00581456">
          <w:rPr>
            <w:noProof/>
            <w:webHidden/>
          </w:rPr>
          <w:t>15</w:t>
        </w:r>
        <w:r w:rsidR="00581456">
          <w:rPr>
            <w:noProof/>
            <w:webHidden/>
          </w:rPr>
          <w:fldChar w:fldCharType="end"/>
        </w:r>
      </w:hyperlink>
    </w:p>
    <w:p w14:paraId="334450D9" w14:textId="7821D87D" w:rsidR="00581456" w:rsidRDefault="007449A0">
      <w:pPr>
        <w:pStyle w:val="TOC2"/>
        <w:rPr>
          <w:rFonts w:asciiTheme="minorHAnsi" w:hAnsiTheme="minorHAnsi"/>
          <w:noProof/>
          <w:color w:val="auto"/>
          <w:sz w:val="22"/>
        </w:rPr>
      </w:pPr>
      <w:hyperlink w:anchor="_Toc51234395" w:history="1">
        <w:r w:rsidR="00581456" w:rsidRPr="007F3988">
          <w:rPr>
            <w:rStyle w:val="Hyperlink"/>
            <w:noProof/>
          </w:rPr>
          <w:t>Advantages over G.fast</w:t>
        </w:r>
        <w:r w:rsidR="00581456">
          <w:rPr>
            <w:noProof/>
            <w:webHidden/>
          </w:rPr>
          <w:tab/>
        </w:r>
        <w:r w:rsidR="00581456">
          <w:rPr>
            <w:noProof/>
            <w:webHidden/>
          </w:rPr>
          <w:fldChar w:fldCharType="begin"/>
        </w:r>
        <w:r w:rsidR="00581456">
          <w:rPr>
            <w:noProof/>
            <w:webHidden/>
          </w:rPr>
          <w:instrText xml:space="preserve"> PAGEREF _Toc51234395 \h </w:instrText>
        </w:r>
        <w:r w:rsidR="00581456">
          <w:rPr>
            <w:noProof/>
            <w:webHidden/>
          </w:rPr>
        </w:r>
        <w:r w:rsidR="00581456">
          <w:rPr>
            <w:noProof/>
            <w:webHidden/>
          </w:rPr>
          <w:fldChar w:fldCharType="separate"/>
        </w:r>
        <w:r w:rsidR="00581456">
          <w:rPr>
            <w:noProof/>
            <w:webHidden/>
          </w:rPr>
          <w:t>16</w:t>
        </w:r>
        <w:r w:rsidR="00581456">
          <w:rPr>
            <w:noProof/>
            <w:webHidden/>
          </w:rPr>
          <w:fldChar w:fldCharType="end"/>
        </w:r>
      </w:hyperlink>
    </w:p>
    <w:p w14:paraId="5EDE6262" w14:textId="2660B7FD" w:rsidR="00581456" w:rsidRDefault="007449A0">
      <w:pPr>
        <w:pStyle w:val="TOC2"/>
        <w:rPr>
          <w:rFonts w:asciiTheme="minorHAnsi" w:hAnsiTheme="minorHAnsi"/>
          <w:noProof/>
          <w:color w:val="auto"/>
          <w:sz w:val="22"/>
        </w:rPr>
      </w:pPr>
      <w:hyperlink w:anchor="_Toc51234396" w:history="1">
        <w:r w:rsidR="00581456" w:rsidRPr="007F3988">
          <w:rPr>
            <w:rStyle w:val="Hyperlink"/>
            <w:noProof/>
          </w:rPr>
          <w:t>Advantages over DOCSIS</w:t>
        </w:r>
        <w:r w:rsidR="00581456">
          <w:rPr>
            <w:noProof/>
            <w:webHidden/>
          </w:rPr>
          <w:tab/>
        </w:r>
        <w:r w:rsidR="00581456">
          <w:rPr>
            <w:noProof/>
            <w:webHidden/>
          </w:rPr>
          <w:fldChar w:fldCharType="begin"/>
        </w:r>
        <w:r w:rsidR="00581456">
          <w:rPr>
            <w:noProof/>
            <w:webHidden/>
          </w:rPr>
          <w:instrText xml:space="preserve"> PAGEREF _Toc51234396 \h </w:instrText>
        </w:r>
        <w:r w:rsidR="00581456">
          <w:rPr>
            <w:noProof/>
            <w:webHidden/>
          </w:rPr>
        </w:r>
        <w:r w:rsidR="00581456">
          <w:rPr>
            <w:noProof/>
            <w:webHidden/>
          </w:rPr>
          <w:fldChar w:fldCharType="separate"/>
        </w:r>
        <w:r w:rsidR="00581456">
          <w:rPr>
            <w:noProof/>
            <w:webHidden/>
          </w:rPr>
          <w:t>16</w:t>
        </w:r>
        <w:r w:rsidR="00581456">
          <w:rPr>
            <w:noProof/>
            <w:webHidden/>
          </w:rPr>
          <w:fldChar w:fldCharType="end"/>
        </w:r>
      </w:hyperlink>
    </w:p>
    <w:p w14:paraId="1471235E" w14:textId="366555CF" w:rsidR="00581456" w:rsidRDefault="007449A0">
      <w:pPr>
        <w:pStyle w:val="TOC2"/>
        <w:rPr>
          <w:rFonts w:asciiTheme="minorHAnsi" w:hAnsiTheme="minorHAnsi"/>
          <w:noProof/>
          <w:color w:val="auto"/>
          <w:sz w:val="22"/>
        </w:rPr>
      </w:pPr>
      <w:hyperlink w:anchor="_Toc51234397" w:history="1">
        <w:r w:rsidR="00581456" w:rsidRPr="007F3988">
          <w:rPr>
            <w:rStyle w:val="Hyperlink"/>
            <w:noProof/>
          </w:rPr>
          <w:t>Advantages over MoCa</w:t>
        </w:r>
        <w:r w:rsidR="00581456">
          <w:rPr>
            <w:noProof/>
            <w:webHidden/>
          </w:rPr>
          <w:tab/>
        </w:r>
        <w:r w:rsidR="00581456">
          <w:rPr>
            <w:noProof/>
            <w:webHidden/>
          </w:rPr>
          <w:fldChar w:fldCharType="begin"/>
        </w:r>
        <w:r w:rsidR="00581456">
          <w:rPr>
            <w:noProof/>
            <w:webHidden/>
          </w:rPr>
          <w:instrText xml:space="preserve"> PAGEREF _Toc51234397 \h </w:instrText>
        </w:r>
        <w:r w:rsidR="00581456">
          <w:rPr>
            <w:noProof/>
            <w:webHidden/>
          </w:rPr>
        </w:r>
        <w:r w:rsidR="00581456">
          <w:rPr>
            <w:noProof/>
            <w:webHidden/>
          </w:rPr>
          <w:fldChar w:fldCharType="separate"/>
        </w:r>
        <w:r w:rsidR="00581456">
          <w:rPr>
            <w:noProof/>
            <w:webHidden/>
          </w:rPr>
          <w:t>16</w:t>
        </w:r>
        <w:r w:rsidR="00581456">
          <w:rPr>
            <w:noProof/>
            <w:webHidden/>
          </w:rPr>
          <w:fldChar w:fldCharType="end"/>
        </w:r>
      </w:hyperlink>
    </w:p>
    <w:p w14:paraId="1DD80E91" w14:textId="536697DA" w:rsidR="00130B56" w:rsidRPr="004B1C5A" w:rsidRDefault="00130B56" w:rsidP="00130B56">
      <w:pPr>
        <w:rPr>
          <w:color w:val="66CC33"/>
          <w:sz w:val="24"/>
        </w:rPr>
      </w:pPr>
      <w:r w:rsidRPr="004B1C5A">
        <w:rPr>
          <w:color w:val="66CC33"/>
          <w:sz w:val="24"/>
        </w:rPr>
        <w:fldChar w:fldCharType="end"/>
      </w:r>
    </w:p>
    <w:p w14:paraId="04B380C9" w14:textId="77777777" w:rsidR="00130B56" w:rsidRPr="004B1C5A" w:rsidRDefault="00130B56" w:rsidP="00130B56">
      <w:pPr>
        <w:spacing w:before="0" w:after="0"/>
        <w:rPr>
          <w:color w:val="66CC33"/>
          <w:sz w:val="24"/>
        </w:rPr>
      </w:pPr>
      <w:r w:rsidRPr="004B1C5A">
        <w:rPr>
          <w:color w:val="66CC33"/>
          <w:sz w:val="24"/>
        </w:rPr>
        <w:br w:type="page"/>
      </w:r>
    </w:p>
    <w:p w14:paraId="37D926A3" w14:textId="77777777" w:rsidR="00754D7D" w:rsidRPr="004B1C5A" w:rsidRDefault="00754D7D" w:rsidP="00754D7D">
      <w:pPr>
        <w:pStyle w:val="Heading1"/>
      </w:pPr>
      <w:bookmarkStart w:id="0" w:name="_Toc51234374"/>
      <w:bookmarkStart w:id="1" w:name="_Toc47426629"/>
      <w:bookmarkStart w:id="2" w:name="_Toc29800790"/>
      <w:r w:rsidRPr="004B1C5A">
        <w:lastRenderedPageBreak/>
        <w:t>Synopsis</w:t>
      </w:r>
      <w:bookmarkEnd w:id="0"/>
    </w:p>
    <w:p w14:paraId="20AC1F06" w14:textId="197CFB12" w:rsidR="00754D7D" w:rsidRPr="004B1C5A" w:rsidRDefault="00336B39" w:rsidP="00754D7D">
      <w:r>
        <w:t>Interact</w:t>
      </w:r>
      <w:r w:rsidR="007B7953">
        <w:t xml:space="preserve"> has identified an</w:t>
      </w:r>
      <w:r w:rsidR="00754D7D" w:rsidRPr="004B1C5A">
        <w:t xml:space="preserve"> opportunity to provide </w:t>
      </w:r>
      <w:r w:rsidR="00EE727C">
        <w:t>gigabit</w:t>
      </w:r>
      <w:r w:rsidR="00754D7D" w:rsidRPr="004B1C5A">
        <w:t xml:space="preserve"> Internet and cutting-edge digital media streaming technologies and IPTV into the multi-dwelling</w:t>
      </w:r>
      <w:r w:rsidR="00376F40">
        <w:t>/</w:t>
      </w:r>
      <w:r w:rsidR="00754D7D" w:rsidRPr="004B1C5A">
        <w:t>multi-</w:t>
      </w:r>
      <w:r w:rsidR="00581456">
        <w:t>resident, planned unit development and condominiums</w:t>
      </w:r>
      <w:r w:rsidR="00754D7D" w:rsidRPr="004B1C5A">
        <w:t xml:space="preserve"> (</w:t>
      </w:r>
      <w:r w:rsidR="00581456">
        <w:t xml:space="preserve">referred throughout this document as the </w:t>
      </w:r>
      <w:r w:rsidR="00754D7D" w:rsidRPr="004B1C5A">
        <w:t>MDU</w:t>
      </w:r>
      <w:r w:rsidR="00581456">
        <w:t xml:space="preserve"> </w:t>
      </w:r>
      <w:r w:rsidR="00754D7D" w:rsidRPr="004B1C5A">
        <w:t>markets</w:t>
      </w:r>
      <w:r w:rsidR="00581456">
        <w:t>)</w:t>
      </w:r>
      <w:r w:rsidR="00754D7D" w:rsidRPr="004B1C5A">
        <w:t xml:space="preserve"> and out-of-home markets.  </w:t>
      </w:r>
    </w:p>
    <w:p w14:paraId="062EDA90" w14:textId="494A48D2" w:rsidR="00754D7D" w:rsidRPr="004B1C5A" w:rsidRDefault="00754D7D" w:rsidP="00754D7D">
      <w:r w:rsidRPr="004B1C5A">
        <w:t xml:space="preserve">Broadband from cable companies and the </w:t>
      </w:r>
      <w:r w:rsidRPr="004B1C5A">
        <w:rPr>
          <w:color w:val="111111"/>
          <w:shd w:val="clear" w:color="auto" w:fill="FFFFFF"/>
        </w:rPr>
        <w:t>incumbent Internet service providers (</w:t>
      </w:r>
      <w:r w:rsidRPr="004B1C5A">
        <w:t>ISPs)</w:t>
      </w:r>
      <w:r w:rsidRPr="004B1C5A">
        <w:rPr>
          <w:sz w:val="22"/>
          <w:szCs w:val="22"/>
        </w:rPr>
        <w:t xml:space="preserve"> </w:t>
      </w:r>
      <w:r w:rsidRPr="004B1C5A">
        <w:t xml:space="preserve">is no longer a source of revenue for MDU owners.  </w:t>
      </w:r>
      <w:r w:rsidR="00FF6012">
        <w:t>T</w:t>
      </w:r>
      <w:r w:rsidRPr="004B1C5A">
        <w:t>raditional Cable, Satellite and ISPs are either discontinuing video services or supplying antiquated and outdated cable television products and service offerings</w:t>
      </w:r>
      <w:r w:rsidR="007B7953">
        <w:t xml:space="preserve">.  </w:t>
      </w:r>
      <w:r w:rsidR="00336B39">
        <w:t>Interact</w:t>
      </w:r>
      <w:r w:rsidR="007B7953">
        <w:t xml:space="preserve"> is uniquely </w:t>
      </w:r>
      <w:r w:rsidR="00FF6012">
        <w:t xml:space="preserve">positioned </w:t>
      </w:r>
      <w:r w:rsidR="007B7953">
        <w:t>to address these issues and views them as an incredible business opportunity.</w:t>
      </w:r>
      <w:r w:rsidRPr="004B1C5A">
        <w:t xml:space="preserve"> </w:t>
      </w:r>
    </w:p>
    <w:p w14:paraId="4E836E53" w14:textId="0533DDDE" w:rsidR="00754D7D" w:rsidRPr="004B1C5A" w:rsidRDefault="00754D7D" w:rsidP="00754D7D">
      <w:r w:rsidRPr="004B1C5A">
        <w:t>There is a need to provide ‘skinny bundles’ (</w:t>
      </w:r>
      <w:r w:rsidRPr="004B1C5A">
        <w:rPr>
          <w:color w:val="111111"/>
          <w:shd w:val="clear" w:color="auto" w:fill="FFFFFF"/>
        </w:rPr>
        <w:t xml:space="preserve">a more targeted number of channels, available to consumers, to purchase at a reduced price </w:t>
      </w:r>
      <w:r w:rsidR="003E7FA0">
        <w:rPr>
          <w:color w:val="111111"/>
          <w:shd w:val="clear" w:color="auto" w:fill="FFFFFF"/>
        </w:rPr>
        <w:t xml:space="preserve">versus </w:t>
      </w:r>
      <w:r w:rsidRPr="004B1C5A">
        <w:rPr>
          <w:color w:val="111111"/>
          <w:shd w:val="clear" w:color="auto" w:fill="FFFFFF"/>
        </w:rPr>
        <w:t xml:space="preserve">what they pay for traditional cable </w:t>
      </w:r>
      <w:r w:rsidR="00FA49F1">
        <w:rPr>
          <w:color w:val="111111"/>
          <w:shd w:val="clear" w:color="auto" w:fill="FFFFFF"/>
        </w:rPr>
        <w:t>television</w:t>
      </w:r>
      <w:r w:rsidRPr="004B1C5A">
        <w:rPr>
          <w:color w:val="111111"/>
          <w:shd w:val="clear" w:color="auto" w:fill="FFFFFF"/>
        </w:rPr>
        <w:t>) that offers local programming, cable news, sports and other targeted programming that are provided in a very cost-effective manner.</w:t>
      </w:r>
    </w:p>
    <w:p w14:paraId="232C3FD8" w14:textId="26E0CC09" w:rsidR="00754D7D" w:rsidRPr="004B1C5A" w:rsidRDefault="00336B39" w:rsidP="00754D7D">
      <w:r>
        <w:t>Interact</w:t>
      </w:r>
      <w:r w:rsidR="00754D7D" w:rsidRPr="004B1C5A">
        <w:t xml:space="preserve"> has formed strategic partnerships with best-of-breed companies</w:t>
      </w:r>
      <w:r w:rsidR="00A8776C">
        <w:t xml:space="preserve">, </w:t>
      </w:r>
      <w:r w:rsidR="00C855D6" w:rsidRPr="00C855D6">
        <w:t>integrat</w:t>
      </w:r>
      <w:r w:rsidR="00C855D6">
        <w:t>ing</w:t>
      </w:r>
      <w:r w:rsidR="00C855D6" w:rsidRPr="00C855D6">
        <w:t xml:space="preserve"> state-of-the-art networking, IPTV streaming,</w:t>
      </w:r>
      <w:r w:rsidR="00C855D6">
        <w:t xml:space="preserve"> </w:t>
      </w:r>
      <w:r w:rsidR="00C855D6" w:rsidRPr="00C855D6">
        <w:t xml:space="preserve">cloud-content </w:t>
      </w:r>
      <w:proofErr w:type="gramStart"/>
      <w:r w:rsidR="00C855D6" w:rsidRPr="00C855D6">
        <w:t>provisioning</w:t>
      </w:r>
      <w:proofErr w:type="gramEnd"/>
      <w:r w:rsidR="00C855D6" w:rsidRPr="00C855D6">
        <w:t xml:space="preserve"> and network management services</w:t>
      </w:r>
      <w:r w:rsidR="003D1539">
        <w:t>.  The combination results in a best-of-breed</w:t>
      </w:r>
      <w:r w:rsidR="00C855D6" w:rsidRPr="00C855D6">
        <w:t xml:space="preserve"> virtual</w:t>
      </w:r>
      <w:r w:rsidR="003D1539">
        <w:t xml:space="preserve"> </w:t>
      </w:r>
      <w:r w:rsidR="00C855D6" w:rsidRPr="00C855D6">
        <w:t>personal area network, streaming digital media and</w:t>
      </w:r>
      <w:r w:rsidR="00C855D6">
        <w:t xml:space="preserve"> </w:t>
      </w:r>
      <w:r w:rsidR="00C855D6" w:rsidRPr="00C855D6">
        <w:t>IoT managed solution.  The end-result is cost and service benefits to</w:t>
      </w:r>
      <w:r w:rsidR="00C855D6">
        <w:t xml:space="preserve"> MDU</w:t>
      </w:r>
      <w:r w:rsidR="00C855D6" w:rsidRPr="00C855D6">
        <w:t xml:space="preserve"> owners and their </w:t>
      </w:r>
      <w:r w:rsidR="00581456">
        <w:t>resident</w:t>
      </w:r>
      <w:r w:rsidR="00C855D6" w:rsidRPr="00C855D6">
        <w:t>s by leveraging their existing (telephone and/or coax) wiring infrastructure at a highly competitive price point.</w:t>
      </w:r>
    </w:p>
    <w:p w14:paraId="12B48F04" w14:textId="3972332B" w:rsidR="00EA0953" w:rsidRDefault="00754D7D" w:rsidP="00754D7D">
      <w:r w:rsidRPr="004B1C5A">
        <w:t xml:space="preserve">MDU owners will benefit from being able to provide high-speed </w:t>
      </w:r>
      <w:r w:rsidR="00EE727C">
        <w:t>gigabit</w:t>
      </w:r>
      <w:r w:rsidR="00633AD7">
        <w:t xml:space="preserve"> </w:t>
      </w:r>
      <w:r w:rsidR="00660077">
        <w:t>Inte</w:t>
      </w:r>
      <w:r w:rsidR="00633AD7">
        <w:t>rnet</w:t>
      </w:r>
      <w:r w:rsidRPr="004B1C5A">
        <w:t xml:space="preserve"> effectively creating a 4</w:t>
      </w:r>
      <w:r w:rsidRPr="004B1C5A">
        <w:rPr>
          <w:vertAlign w:val="superscript"/>
        </w:rPr>
        <w:t>th</w:t>
      </w:r>
      <w:r w:rsidRPr="004B1C5A">
        <w:t xml:space="preserve"> utility </w:t>
      </w:r>
      <w:r w:rsidR="00104294">
        <w:t xml:space="preserve">for </w:t>
      </w:r>
      <w:r w:rsidR="00581456">
        <w:t>resident</w:t>
      </w:r>
      <w:r w:rsidR="00104294">
        <w:t>s</w:t>
      </w:r>
      <w:r w:rsidR="00C855D6">
        <w:t xml:space="preserve">.  </w:t>
      </w:r>
      <w:r w:rsidR="00104294">
        <w:t xml:space="preserve">Combining this </w:t>
      </w:r>
      <w:r w:rsidRPr="004B1C5A">
        <w:t>with corresponding digital media ‘skinny bundles’</w:t>
      </w:r>
      <w:r w:rsidR="00A8776C">
        <w:t>,</w:t>
      </w:r>
      <w:r w:rsidRPr="004B1C5A">
        <w:t xml:space="preserve"> </w:t>
      </w:r>
      <w:r w:rsidR="00336B39">
        <w:t>Interact</w:t>
      </w:r>
      <w:r w:rsidR="00104294">
        <w:t xml:space="preserve"> is</w:t>
      </w:r>
      <w:r w:rsidR="00A8776C">
        <w:t xml:space="preserve"> </w:t>
      </w:r>
      <w:r w:rsidRPr="004B1C5A">
        <w:t xml:space="preserve">bringing back </w:t>
      </w:r>
      <w:r w:rsidR="00104294">
        <w:t>the</w:t>
      </w:r>
      <w:r w:rsidRPr="004B1C5A">
        <w:t xml:space="preserve"> opportunity to monetize an asset that has been mismanaged by </w:t>
      </w:r>
      <w:r w:rsidR="00104294">
        <w:t>current providers</w:t>
      </w:r>
      <w:r w:rsidRPr="004B1C5A">
        <w:t xml:space="preserve"> which was once a source of revenue – now a cost center</w:t>
      </w:r>
      <w:r w:rsidR="00EA0953">
        <w:t xml:space="preserve">.  </w:t>
      </w:r>
    </w:p>
    <w:p w14:paraId="739A0533" w14:textId="63CA3455" w:rsidR="00754D7D" w:rsidRPr="004B1C5A" w:rsidRDefault="00EA0953" w:rsidP="00754D7D">
      <w:r>
        <w:t xml:space="preserve">MDU owners also benefit from the intangible benefits of upgrading their technology implementations.  </w:t>
      </w:r>
      <w:r w:rsidRPr="00EA0953">
        <w:t>A recent report from market research firm RVA LLC</w:t>
      </w:r>
      <w:r>
        <w:t>.</w:t>
      </w:r>
      <w:r w:rsidRPr="00EA0953">
        <w:t xml:space="preserve"> indicates that high-speed broadband, which usually means (up to) gigabit services, adds 2 percent to the value of a condominium and 8 percent to the rental price of an apartment.</w:t>
      </w:r>
    </w:p>
    <w:p w14:paraId="76C67D85" w14:textId="42C80ABE" w:rsidR="00754D7D" w:rsidRPr="004B1C5A" w:rsidRDefault="00581456" w:rsidP="00754D7D">
      <w:r>
        <w:t>Resident</w:t>
      </w:r>
      <w:r w:rsidR="00754D7D" w:rsidRPr="004B1C5A">
        <w:t xml:space="preserve">s will </w:t>
      </w:r>
      <w:r w:rsidR="00EA0953">
        <w:t xml:space="preserve">also </w:t>
      </w:r>
      <w:r w:rsidR="00754D7D" w:rsidRPr="004B1C5A">
        <w:t xml:space="preserve">benefit from </w:t>
      </w:r>
      <w:r w:rsidR="00EE727C">
        <w:t>gigabit</w:t>
      </w:r>
      <w:r w:rsidR="00754D7D">
        <w:t>-</w:t>
      </w:r>
      <w:r w:rsidR="00754D7D" w:rsidRPr="004B1C5A">
        <w:t xml:space="preserve">enabled </w:t>
      </w:r>
      <w:r w:rsidR="000E3525">
        <w:t>HSIA (</w:t>
      </w:r>
      <w:r w:rsidR="00754D7D" w:rsidRPr="004B1C5A">
        <w:t>high</w:t>
      </w:r>
      <w:r w:rsidR="000E3525">
        <w:t>-</w:t>
      </w:r>
      <w:r w:rsidR="00754D7D" w:rsidRPr="004B1C5A">
        <w:t>speed Internet access</w:t>
      </w:r>
      <w:r w:rsidR="000E3525">
        <w:t>)</w:t>
      </w:r>
      <w:r w:rsidR="00754D7D" w:rsidRPr="004B1C5A">
        <w:t>, state</w:t>
      </w:r>
      <w:r w:rsidR="000E3525">
        <w:t>-</w:t>
      </w:r>
      <w:r w:rsidR="00754D7D" w:rsidRPr="004B1C5A">
        <w:t>of</w:t>
      </w:r>
      <w:r w:rsidR="000E3525">
        <w:t>-</w:t>
      </w:r>
      <w:r w:rsidR="00754D7D" w:rsidRPr="004B1C5A">
        <w:t>the</w:t>
      </w:r>
      <w:r w:rsidR="000E3525">
        <w:t>-</w:t>
      </w:r>
      <w:r w:rsidR="00754D7D" w:rsidRPr="004B1C5A">
        <w:t>art building-wide wireless PAN (</w:t>
      </w:r>
      <w:r w:rsidR="00FA49F1">
        <w:t>P</w:t>
      </w:r>
      <w:r w:rsidR="00754D7D" w:rsidRPr="004B1C5A">
        <w:t>ersonal Area Network) that supports all of the multi-device demands of the modern connected home, a superior linear high-definition television</w:t>
      </w:r>
      <w:r w:rsidR="00754D7D">
        <w:t xml:space="preserve"> service</w:t>
      </w:r>
      <w:r w:rsidR="00754D7D" w:rsidRPr="004B1C5A">
        <w:t xml:space="preserve"> providing access to over 250+ channels</w:t>
      </w:r>
      <w:r w:rsidR="00FA49F1">
        <w:t xml:space="preserve">, catch-up TV, </w:t>
      </w:r>
      <w:r w:rsidR="00CE37BC">
        <w:t xml:space="preserve">DVR (digital </w:t>
      </w:r>
      <w:r w:rsidR="00FA49F1">
        <w:t>video recording</w:t>
      </w:r>
      <w:r w:rsidR="00CE37BC">
        <w:t>)</w:t>
      </w:r>
      <w:r w:rsidR="00754D7D" w:rsidRPr="004B1C5A">
        <w:t xml:space="preserve"> and V</w:t>
      </w:r>
      <w:r w:rsidR="0097483D">
        <w:t>O</w:t>
      </w:r>
      <w:r w:rsidR="00754D7D" w:rsidRPr="004B1C5A">
        <w:t>D services</w:t>
      </w:r>
      <w:r w:rsidR="00754D7D">
        <w:t xml:space="preserve">, and by virtue of the high-speed </w:t>
      </w:r>
      <w:r w:rsidR="00A8776C">
        <w:t>I</w:t>
      </w:r>
      <w:r w:rsidR="00754D7D">
        <w:t xml:space="preserve">nternet, access to all </w:t>
      </w:r>
      <w:r w:rsidR="000E3525">
        <w:t>of their</w:t>
      </w:r>
      <w:r w:rsidR="00FA49F1">
        <w:t xml:space="preserve"> </w:t>
      </w:r>
      <w:r w:rsidR="00CE37BC">
        <w:t>SV</w:t>
      </w:r>
      <w:r w:rsidR="00A8776C">
        <w:t>O</w:t>
      </w:r>
      <w:r w:rsidR="00CE37BC">
        <w:t>D</w:t>
      </w:r>
      <w:r w:rsidR="00FA49F1">
        <w:t xml:space="preserve"> (subscription video on-demand)</w:t>
      </w:r>
      <w:r w:rsidR="00754D7D">
        <w:t xml:space="preserve"> streaming media services.</w:t>
      </w:r>
      <w:r w:rsidR="00EA0953">
        <w:t xml:space="preserve">  </w:t>
      </w:r>
      <w:proofErr w:type="spellStart"/>
      <w:r w:rsidR="00336B39">
        <w:t>Interact</w:t>
      </w:r>
      <w:r w:rsidR="00EA0953">
        <w:t>’s</w:t>
      </w:r>
      <w:proofErr w:type="spellEnd"/>
      <w:r w:rsidR="00EA0953">
        <w:t xml:space="preserve"> promise is to provide a superior </w:t>
      </w:r>
      <w:r>
        <w:t>resident</w:t>
      </w:r>
      <w:r w:rsidR="00EA0953">
        <w:t xml:space="preserve"> experience, more programming</w:t>
      </w:r>
      <w:r w:rsidR="008C2EF0">
        <w:t xml:space="preserve"> at a compelling price</w:t>
      </w:r>
      <w:r w:rsidR="00C855D6">
        <w:t>.</w:t>
      </w:r>
    </w:p>
    <w:p w14:paraId="0278A1DA" w14:textId="77777777" w:rsidR="00754D7D" w:rsidRDefault="00754D7D">
      <w:pPr>
        <w:spacing w:before="0" w:after="0"/>
        <w:rPr>
          <w:rFonts w:eastAsiaTheme="majorEastAsia" w:cstheme="majorBidi"/>
          <w:bCs/>
          <w:color w:val="548DD4" w:themeColor="text2" w:themeTint="99"/>
          <w:sz w:val="40"/>
          <w:szCs w:val="32"/>
        </w:rPr>
      </w:pPr>
      <w:r>
        <w:br w:type="page"/>
      </w:r>
    </w:p>
    <w:p w14:paraId="3CC061E0" w14:textId="051E9CF9" w:rsidR="00AB3E02" w:rsidRPr="004B1C5A" w:rsidRDefault="00AB3E02" w:rsidP="00AB3E02">
      <w:pPr>
        <w:pStyle w:val="Heading1"/>
      </w:pPr>
      <w:bookmarkStart w:id="3" w:name="_Toc51234375"/>
      <w:r w:rsidRPr="004B1C5A">
        <w:lastRenderedPageBreak/>
        <w:t>The Opportunity</w:t>
      </w:r>
      <w:bookmarkEnd w:id="1"/>
      <w:bookmarkEnd w:id="3"/>
    </w:p>
    <w:p w14:paraId="27C53B72" w14:textId="61CFEAF0" w:rsidR="00703A56" w:rsidRDefault="00703A56" w:rsidP="00703A56">
      <w:r w:rsidRPr="00EA0CCF">
        <w:t xml:space="preserve">The advent of OTT (Over the Top of the </w:t>
      </w:r>
      <w:r>
        <w:t>Internet</w:t>
      </w:r>
      <w:r w:rsidRPr="00EA0CCF">
        <w:t>) and IoT (</w:t>
      </w:r>
      <w:r>
        <w:t>Internet</w:t>
      </w:r>
      <w:r w:rsidRPr="00EA0CCF">
        <w:t xml:space="preserve"> of Things) </w:t>
      </w:r>
      <w:r>
        <w:t>is</w:t>
      </w:r>
      <w:r w:rsidRPr="00EA0CCF">
        <w:t xml:space="preserve"> creating a multitude of issues in the </w:t>
      </w:r>
      <w:r>
        <w:t>multi-dwelling</w:t>
      </w:r>
      <w:r w:rsidR="00376F40">
        <w:t>/</w:t>
      </w:r>
      <w:r>
        <w:t>multi-tenant (MDU)</w:t>
      </w:r>
      <w:r w:rsidRPr="00EA0CCF">
        <w:t xml:space="preserve"> space.  </w:t>
      </w:r>
      <w:r>
        <w:t xml:space="preserve">Once, it was enough to provide </w:t>
      </w:r>
      <w:r w:rsidR="00581456">
        <w:t>resident</w:t>
      </w:r>
      <w:r>
        <w:t>s with a proprietary</w:t>
      </w:r>
      <w:r w:rsidRPr="00EA0CCF">
        <w:t xml:space="preserve"> set-top-box, </w:t>
      </w:r>
      <w:r>
        <w:t xml:space="preserve">a </w:t>
      </w:r>
      <w:r w:rsidRPr="00EA0CCF">
        <w:t xml:space="preserve">single </w:t>
      </w:r>
      <w:r>
        <w:t xml:space="preserve">router and a </w:t>
      </w:r>
      <w:r w:rsidRPr="00EA0CCF">
        <w:t>Wi-Fi access point</w:t>
      </w:r>
      <w:r>
        <w:t xml:space="preserve"> </w:t>
      </w:r>
      <w:r w:rsidRPr="00EA0CCF">
        <w:t>connecting</w:t>
      </w:r>
      <w:r>
        <w:t xml:space="preserve"> three or four devices, such as a l</w:t>
      </w:r>
      <w:r w:rsidRPr="00EA0CCF">
        <w:t xml:space="preserve">aptop, printer, </w:t>
      </w:r>
      <w:proofErr w:type="gramStart"/>
      <w:r w:rsidRPr="00EA0CCF">
        <w:t>phone</w:t>
      </w:r>
      <w:proofErr w:type="gramEnd"/>
      <w:r w:rsidRPr="00EA0CCF">
        <w:t xml:space="preserve"> and streaming </w:t>
      </w:r>
      <w:r>
        <w:t xml:space="preserve">media </w:t>
      </w:r>
      <w:r w:rsidRPr="00EA0CCF">
        <w:t>device</w:t>
      </w:r>
      <w:r>
        <w:t xml:space="preserve">. Today, a </w:t>
      </w:r>
      <w:r w:rsidR="00581456">
        <w:t>resident</w:t>
      </w:r>
      <w:r>
        <w:t xml:space="preserve"> may want to connect twenty devices</w:t>
      </w:r>
      <w:r w:rsidRPr="00142F40">
        <w:t xml:space="preserve"> </w:t>
      </w:r>
      <w:r>
        <w:t>or more, all with their own set of unique challenges and requiring substantially higher bandwidth to accommodate their media streaming services.</w:t>
      </w:r>
    </w:p>
    <w:p w14:paraId="55F4E647" w14:textId="2D236FF0" w:rsidR="003317AD" w:rsidRDefault="003317AD" w:rsidP="00A8776C">
      <w:pPr>
        <w:pStyle w:val="Heading3"/>
      </w:pPr>
      <w:r>
        <w:t>Current Provider</w:t>
      </w:r>
      <w:r w:rsidR="00E94814">
        <w:t xml:space="preserve">s – Shortcomings </w:t>
      </w:r>
    </w:p>
    <w:p w14:paraId="07B8CCBE" w14:textId="4B1A95E2" w:rsidR="00703A56" w:rsidRPr="00EA0CCF" w:rsidRDefault="00703A56" w:rsidP="00703A56">
      <w:r>
        <w:t>A growing number of Cable Television</w:t>
      </w:r>
      <w:r w:rsidR="00376F40">
        <w:t>/</w:t>
      </w:r>
      <w:r>
        <w:t>Multi-System Operators (MSOs) and Internet Service Providers (ISPs) have all but abandoned providing digital media and are now focusing solely on providing high-speed Internet access. They haven’t been able to figure out how to compete with the OTT, virtual multiple video programming distributors (</w:t>
      </w:r>
      <w:proofErr w:type="spellStart"/>
      <w:r>
        <w:t>vMVPD</w:t>
      </w:r>
      <w:proofErr w:type="spellEnd"/>
      <w:r>
        <w:t>) and subscription video on-demand (</w:t>
      </w:r>
      <w:r w:rsidR="00CE37BC">
        <w:t>SVOD</w:t>
      </w:r>
      <w:r>
        <w:t>) providers who</w:t>
      </w:r>
      <w:r w:rsidRPr="00EA0CCF">
        <w:t xml:space="preserve"> include </w:t>
      </w:r>
      <w:r>
        <w:t xml:space="preserve">streaming </w:t>
      </w:r>
      <w:r w:rsidRPr="00EA0CCF">
        <w:t xml:space="preserve">services </w:t>
      </w:r>
      <w:r>
        <w:t>such as</w:t>
      </w:r>
      <w:r w:rsidRPr="00EA0CCF">
        <w:t xml:space="preserve"> Netflix, Hulu, CBS Now, ESPN Now, HBO Go</w:t>
      </w:r>
      <w:r w:rsidR="00376F40">
        <w:t>/</w:t>
      </w:r>
      <w:r>
        <w:t xml:space="preserve">HBO </w:t>
      </w:r>
      <w:r w:rsidRPr="00EA0CCF">
        <w:t xml:space="preserve">MAX, </w:t>
      </w:r>
      <w:proofErr w:type="spellStart"/>
      <w:r w:rsidRPr="00EA0CCF">
        <w:t>PhiloTV</w:t>
      </w:r>
      <w:proofErr w:type="spellEnd"/>
      <w:r w:rsidRPr="00EA0CCF">
        <w:t xml:space="preserve">, </w:t>
      </w:r>
      <w:proofErr w:type="spellStart"/>
      <w:r w:rsidRPr="00EA0CCF">
        <w:t>AppleTV</w:t>
      </w:r>
      <w:proofErr w:type="spellEnd"/>
      <w:r w:rsidRPr="00EA0CCF">
        <w:t xml:space="preserve">, </w:t>
      </w:r>
      <w:proofErr w:type="spellStart"/>
      <w:r w:rsidRPr="00EA0CCF">
        <w:t>Locast</w:t>
      </w:r>
      <w:proofErr w:type="spellEnd"/>
      <w:r w:rsidRPr="00EA0CCF">
        <w:t xml:space="preserve">, </w:t>
      </w:r>
      <w:r>
        <w:t>ATT TV</w:t>
      </w:r>
      <w:r w:rsidRPr="00EA0CCF">
        <w:t xml:space="preserve">, Sling </w:t>
      </w:r>
      <w:proofErr w:type="gramStart"/>
      <w:r w:rsidRPr="00EA0CCF">
        <w:t>TV</w:t>
      </w:r>
      <w:proofErr w:type="gramEnd"/>
      <w:r w:rsidRPr="00EA0CCF">
        <w:t xml:space="preserve"> and a myriad of others.</w:t>
      </w:r>
    </w:p>
    <w:p w14:paraId="32F46685" w14:textId="50DABD0A" w:rsidR="00AB3E02" w:rsidRPr="004B1C5A" w:rsidRDefault="00AB3E02" w:rsidP="0086097D">
      <w:pPr>
        <w:rPr>
          <w:sz w:val="24"/>
        </w:rPr>
      </w:pPr>
      <w:r w:rsidRPr="004B1C5A">
        <w:t>Legacy cable and satellite subscriptions are on a steep decline with some MDUs in urban tech centers garnering just 7% to 8% adoption of services.  OTT subscriptions account for more than 50% of American households</w:t>
      </w:r>
      <w:r w:rsidRPr="004B1C5A">
        <w:rPr>
          <w:rStyle w:val="FootnoteReference"/>
        </w:rPr>
        <w:footnoteReference w:id="2"/>
      </w:r>
      <w:r w:rsidRPr="004B1C5A">
        <w:t>,</w:t>
      </w:r>
      <w:r w:rsidR="003E7FA0">
        <w:rPr>
          <w:sz w:val="24"/>
        </w:rPr>
        <w:t xml:space="preserve"> </w:t>
      </w:r>
      <w:r w:rsidRPr="004B1C5A">
        <w:t xml:space="preserve">with millennials at the forefront of this transition.  These subscriptions may include multiple streaming devices like </w:t>
      </w:r>
      <w:proofErr w:type="spellStart"/>
      <w:r w:rsidRPr="004B1C5A">
        <w:t>AppleTV</w:t>
      </w:r>
      <w:proofErr w:type="spellEnd"/>
      <w:r w:rsidRPr="004B1C5A">
        <w:t xml:space="preserve">, Amazon Fire Stick, Roku Stick and others. Just </w:t>
      </w:r>
      <w:r w:rsidR="003E7FA0">
        <w:t>as</w:t>
      </w:r>
      <w:r w:rsidRPr="004B1C5A">
        <w:t xml:space="preserve"> MDU owners</w:t>
      </w:r>
      <w:r w:rsidR="003E7FA0">
        <w:t xml:space="preserve"> </w:t>
      </w:r>
      <w:r w:rsidRPr="004B1C5A">
        <w:t xml:space="preserve">are challenged with </w:t>
      </w:r>
      <w:r w:rsidR="00581456">
        <w:t>resident</w:t>
      </w:r>
      <w:r w:rsidRPr="004B1C5A">
        <w:t xml:space="preserve">s purchasing electric vehicles that require metered charging stations, MDU owners have also become burdened with challenges associated with poor Internet, antiquated old legacy cable services and the ever-increasing number of connected OTT and IoT devices being connected in a </w:t>
      </w:r>
      <w:r w:rsidR="00581456">
        <w:t>resident</w:t>
      </w:r>
      <w:r w:rsidRPr="004B1C5A">
        <w:t>'s apartment or condominium.</w:t>
      </w:r>
    </w:p>
    <w:p w14:paraId="0C202B5A" w14:textId="461FF2BE" w:rsidR="00E57097" w:rsidRPr="004B1C5A" w:rsidRDefault="00AB3E02" w:rsidP="00AB3E02">
      <w:r w:rsidRPr="004B1C5A">
        <w:t xml:space="preserve">A recent </w:t>
      </w:r>
      <w:hyperlink r:id="rId10" w:history="1">
        <w:r w:rsidRPr="004B1C5A">
          <w:rPr>
            <w:rStyle w:val="Hyperlink"/>
          </w:rPr>
          <w:t>article</w:t>
        </w:r>
      </w:hyperlink>
      <w:r w:rsidRPr="004B1C5A">
        <w:t xml:space="preserve"> from Broadband Communities Magazine focused on why MDU owners need to make access to </w:t>
      </w:r>
      <w:r w:rsidR="00EE727C">
        <w:t>gigabit</w:t>
      </w:r>
      <w:r w:rsidRPr="004B1C5A">
        <w:t xml:space="preserve"> </w:t>
      </w:r>
      <w:r w:rsidR="00660077">
        <w:t>Interne</w:t>
      </w:r>
      <w:r w:rsidRPr="004B1C5A">
        <w:t xml:space="preserve">t a priority. </w:t>
      </w:r>
    </w:p>
    <w:p w14:paraId="06DE38C1" w14:textId="492BC6EE" w:rsidR="00AB3E02" w:rsidRPr="004B1C5A" w:rsidRDefault="00AB3E02" w:rsidP="00E57097">
      <w:pPr>
        <w:jc w:val="center"/>
      </w:pPr>
      <w:r w:rsidRPr="004B1C5A">
        <w:rPr>
          <w:noProof/>
        </w:rPr>
        <w:drawing>
          <wp:inline distT="0" distB="0" distL="0" distR="0" wp14:anchorId="4B3F3814" wp14:editId="1AF525B3">
            <wp:extent cx="5212310" cy="2928026"/>
            <wp:effectExtent l="0" t="0" r="0" b="5715"/>
            <wp:docPr id="3" name="Picture 3" descr="Why Broadband Is Important to MDU Unit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Broadband Is Important to MDU Unit Own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292" cy="2957789"/>
                    </a:xfrm>
                    <a:prstGeom prst="rect">
                      <a:avLst/>
                    </a:prstGeom>
                    <a:noFill/>
                    <a:ln>
                      <a:noFill/>
                    </a:ln>
                  </pic:spPr>
                </pic:pic>
              </a:graphicData>
            </a:graphic>
          </wp:inline>
        </w:drawing>
      </w:r>
    </w:p>
    <w:p w14:paraId="642A0E99" w14:textId="390090D0" w:rsidR="00703A56" w:rsidRDefault="00703A56" w:rsidP="00703A56">
      <w:r w:rsidRPr="00EA0CCF">
        <w:t xml:space="preserve">Traditionally, MDU owners would allow the cable MSO or </w:t>
      </w:r>
      <w:r w:rsidR="003E7FA0">
        <w:t>LEC</w:t>
      </w:r>
      <w:r w:rsidR="0097483D">
        <w:t xml:space="preserve"> </w:t>
      </w:r>
      <w:r w:rsidR="003E7FA0">
        <w:t>(local exchange carrier)</w:t>
      </w:r>
      <w:r w:rsidR="0097483D">
        <w:t xml:space="preserve"> </w:t>
      </w:r>
      <w:r w:rsidR="003E7FA0">
        <w:t>/</w:t>
      </w:r>
      <w:r w:rsidR="0097483D">
        <w:t xml:space="preserve"> </w:t>
      </w:r>
      <w:r w:rsidR="003E7FA0">
        <w:t>T</w:t>
      </w:r>
      <w:r w:rsidRPr="00EA0CCF">
        <w:t>elecom to install wiring in the</w:t>
      </w:r>
      <w:r>
        <w:t>ir</w:t>
      </w:r>
      <w:r w:rsidRPr="00EA0CCF">
        <w:t xml:space="preserve"> buildings </w:t>
      </w:r>
      <w:proofErr w:type="gramStart"/>
      <w:r w:rsidRPr="00EA0CCF">
        <w:t>in order to</w:t>
      </w:r>
      <w:proofErr w:type="gramEnd"/>
      <w:r w:rsidRPr="00EA0CCF">
        <w:t xml:space="preserve"> be able to </w:t>
      </w:r>
      <w:r>
        <w:t>offer</w:t>
      </w:r>
      <w:r w:rsidRPr="00EA0CCF">
        <w:t xml:space="preserve"> telephone, cable television and </w:t>
      </w:r>
      <w:r>
        <w:t>Internet</w:t>
      </w:r>
      <w:r w:rsidRPr="00EA0CCF">
        <w:t xml:space="preserve">.  Typically, the building owner would contract with two or three vendors who would compete </w:t>
      </w:r>
      <w:r w:rsidRPr="00EA0CCF">
        <w:lastRenderedPageBreak/>
        <w:t>for the opportunity to sell their services to the M</w:t>
      </w:r>
      <w:r>
        <w:t xml:space="preserve">DU’s </w:t>
      </w:r>
      <w:r w:rsidR="00581456">
        <w:t>resident</w:t>
      </w:r>
      <w:r w:rsidRPr="00EA0CCF">
        <w:t>s.  Th</w:t>
      </w:r>
      <w:r>
        <w:t>o</w:t>
      </w:r>
      <w:r w:rsidRPr="00EA0CCF">
        <w:t>se vendors</w:t>
      </w:r>
      <w:r>
        <w:t xml:space="preserve"> would</w:t>
      </w:r>
      <w:r w:rsidRPr="00EA0CCF">
        <w:t xml:space="preserve"> then allow </w:t>
      </w:r>
      <w:r w:rsidR="00581456">
        <w:t>resident</w:t>
      </w:r>
      <w:r w:rsidRPr="00EA0CCF">
        <w:t>s to decide which service</w:t>
      </w:r>
      <w:r>
        <w:t>s</w:t>
      </w:r>
      <w:r w:rsidRPr="00EA0CCF">
        <w:t xml:space="preserve"> they want</w:t>
      </w:r>
      <w:r>
        <w:t>ed</w:t>
      </w:r>
      <w:r w:rsidRPr="00EA0CCF">
        <w:t xml:space="preserve"> and utilize the proprietary network infrastructure to provide those services</w:t>
      </w:r>
      <w:r>
        <w:t xml:space="preserve">. For this opportunity, these vendors would pay upfront infrastructure costs and even pay a small fee back to the MDU owner. That has all but dried up.  These companies now charge for the upfront capital expenditures as well as providing </w:t>
      </w:r>
      <w:r w:rsidRPr="00ED4B85">
        <w:rPr>
          <w:u w:val="single"/>
        </w:rPr>
        <w:t>no future recurring revenues</w:t>
      </w:r>
      <w:r>
        <w:t xml:space="preserve"> back to the MDU owners. </w:t>
      </w:r>
    </w:p>
    <w:p w14:paraId="2FEA90D3" w14:textId="20152A00" w:rsidR="003317AD" w:rsidRDefault="003317AD" w:rsidP="00A8776C">
      <w:pPr>
        <w:pStyle w:val="Heading3"/>
      </w:pPr>
      <w:r>
        <w:t>Internet of Things (IoT)</w:t>
      </w:r>
    </w:p>
    <w:p w14:paraId="339DAE41" w14:textId="5C9A8B9B" w:rsidR="00AB3E02" w:rsidRPr="004B1C5A" w:rsidRDefault="00AB3E02" w:rsidP="00AB3E02">
      <w:r w:rsidRPr="004B1C5A">
        <w:t>Connected devices can include computers, smart phones, tablets, televisions, thermostats, door locks, voice control (Amazon Alexa</w:t>
      </w:r>
      <w:r w:rsidR="00376F40">
        <w:t>/</w:t>
      </w:r>
      <w:r w:rsidRPr="004B1C5A">
        <w:t>Google Home etc.) devices, speakers, security cameras, CO2 sensors, noise sensors, hue lighting, water sensors, and/or refrigerators.  Some millennials have over 60 connected devices in their home</w:t>
      </w:r>
      <w:r w:rsidR="003E7FA0">
        <w:t>!</w:t>
      </w:r>
    </w:p>
    <w:p w14:paraId="32E3C0EC" w14:textId="1D3A71DF" w:rsidR="00703A56" w:rsidRPr="00EA0CCF" w:rsidRDefault="00703A56" w:rsidP="00703A56">
      <w:r w:rsidRPr="00EA0CCF">
        <w:t>The major issue with IoT devices is that they are constructed with older 2.4G</w:t>
      </w:r>
      <w:r>
        <w:t>H</w:t>
      </w:r>
      <w:r w:rsidRPr="00EA0CCF">
        <w:t xml:space="preserve">z wireless chipsets (due to cost) that have impacts on </w:t>
      </w:r>
      <w:r>
        <w:t>Wi-Fi</w:t>
      </w:r>
      <w:r w:rsidRPr="00EA0CCF">
        <w:t xml:space="preserve"> performance and create significant challenges when adding multiple devices, on top of the requirement for high</w:t>
      </w:r>
      <w:r>
        <w:t>-</w:t>
      </w:r>
      <w:r w:rsidRPr="00EA0CCF">
        <w:t xml:space="preserve">bandwidth streaming services.  That </w:t>
      </w:r>
      <w:proofErr w:type="gramStart"/>
      <w:r w:rsidRPr="00EA0CCF">
        <w:t>in itself is</w:t>
      </w:r>
      <w:proofErr w:type="gramEnd"/>
      <w:r w:rsidRPr="00EA0CCF">
        <w:t xml:space="preserve"> a challenge in a single-family home</w:t>
      </w:r>
      <w:r>
        <w:t>.</w:t>
      </w:r>
      <w:r w:rsidRPr="00EA0CCF">
        <w:t xml:space="preserve"> </w:t>
      </w:r>
      <w:r>
        <w:t>B</w:t>
      </w:r>
      <w:r w:rsidRPr="00EA0CCF">
        <w:t>ut now</w:t>
      </w:r>
      <w:r>
        <w:t>,</w:t>
      </w:r>
      <w:r w:rsidRPr="00EA0CCF">
        <w:t xml:space="preserve"> add this issue </w:t>
      </w:r>
      <w:r>
        <w:t xml:space="preserve">to the collective issues of </w:t>
      </w:r>
      <w:r w:rsidR="00581456">
        <w:t>resident</w:t>
      </w:r>
      <w:r w:rsidRPr="00EA0CCF">
        <w:t xml:space="preserve">s above you, next to you and below you.  Not only do you have competing Wi-Fi access points creating interference, </w:t>
      </w:r>
      <w:r>
        <w:t xml:space="preserve">but </w:t>
      </w:r>
      <w:r w:rsidRPr="00EA0CCF">
        <w:t xml:space="preserve">you </w:t>
      </w:r>
      <w:r>
        <w:t>also</w:t>
      </w:r>
      <w:r w:rsidRPr="00EA0CCF">
        <w:t xml:space="preserve"> have </w:t>
      </w:r>
      <w:proofErr w:type="gramStart"/>
      <w:r w:rsidRPr="00EA0CCF">
        <w:t>all of</w:t>
      </w:r>
      <w:proofErr w:type="gramEnd"/>
      <w:r w:rsidRPr="00EA0CCF">
        <w:t xml:space="preserve"> the</w:t>
      </w:r>
      <w:r>
        <w:t>ir</w:t>
      </w:r>
      <w:r w:rsidRPr="00EA0CCF">
        <w:t xml:space="preserve"> IoT devices stepping on available </w:t>
      </w:r>
      <w:r>
        <w:t xml:space="preserve">Wi-Fi </w:t>
      </w:r>
      <w:r w:rsidRPr="00EA0CCF">
        <w:t>channels and creating significant interference</w:t>
      </w:r>
      <w:r>
        <w:t>, as well</w:t>
      </w:r>
      <w:r w:rsidRPr="00EA0CCF">
        <w:t>.</w:t>
      </w:r>
    </w:p>
    <w:p w14:paraId="3B832696" w14:textId="49B40930" w:rsidR="00E57097" w:rsidRPr="004B1C5A" w:rsidRDefault="00AB3E02" w:rsidP="00E57097">
      <w:pPr>
        <w:textAlignment w:val="baseline"/>
      </w:pPr>
      <w:r w:rsidRPr="004B1C5A">
        <w:t>A recent </w:t>
      </w:r>
      <w:hyperlink r:id="rId12" w:tgtFrame="_blank" w:history="1">
        <w:r w:rsidRPr="004B1C5A">
          <w:rPr>
            <w:color w:val="665ED0"/>
            <w:bdr w:val="none" w:sz="0" w:space="0" w:color="auto" w:frame="1"/>
          </w:rPr>
          <w:t>survey</w:t>
        </w:r>
      </w:hyperlink>
      <w:r w:rsidRPr="004B1C5A">
        <w:t>, by the National Multi-Family Housing Council (</w:t>
      </w:r>
      <w:hyperlink r:id="rId13" w:tgtFrame="_blank" w:history="1">
        <w:r w:rsidRPr="004B1C5A">
          <w:rPr>
            <w:color w:val="665ED0"/>
            <w:bdr w:val="none" w:sz="0" w:space="0" w:color="auto" w:frame="1"/>
          </w:rPr>
          <w:t>NMHC</w:t>
        </w:r>
      </w:hyperlink>
      <w:r w:rsidRPr="004B1C5A">
        <w:t xml:space="preserve">) focused on the impact of smart phone IoT devices, interest level and impact on renting decisions.  Here is a snapshot from that </w:t>
      </w:r>
      <w:hyperlink r:id="rId14" w:tgtFrame="_blank" w:history="1">
        <w:r w:rsidRPr="004B1C5A">
          <w:rPr>
            <w:color w:val="665ED0"/>
            <w:bdr w:val="none" w:sz="0" w:space="0" w:color="auto" w:frame="1"/>
          </w:rPr>
          <w:t>survey</w:t>
        </w:r>
      </w:hyperlink>
      <w:r w:rsidRPr="004B1C5A">
        <w:t>:</w:t>
      </w:r>
    </w:p>
    <w:p w14:paraId="3FF393C2" w14:textId="1AD15A05" w:rsidR="00AB3E02" w:rsidRPr="004B1C5A" w:rsidRDefault="00AB3E02" w:rsidP="00D3064E">
      <w:pPr>
        <w:jc w:val="center"/>
      </w:pPr>
      <w:r w:rsidRPr="004B1C5A">
        <w:rPr>
          <w:noProof/>
        </w:rPr>
        <w:drawing>
          <wp:inline distT="0" distB="0" distL="0" distR="0" wp14:anchorId="4D732D80" wp14:editId="56A5732C">
            <wp:extent cx="5631180" cy="1924532"/>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44783" cy="1929181"/>
                    </a:xfrm>
                    <a:prstGeom prst="rect">
                      <a:avLst/>
                    </a:prstGeom>
                    <a:noFill/>
                    <a:ln>
                      <a:noFill/>
                    </a:ln>
                  </pic:spPr>
                </pic:pic>
              </a:graphicData>
            </a:graphic>
          </wp:inline>
        </w:drawing>
      </w:r>
    </w:p>
    <w:p w14:paraId="685DA4E4" w14:textId="2E4D654A" w:rsidR="00AB3E02" w:rsidRPr="004B1C5A" w:rsidRDefault="00AB3E02" w:rsidP="00AB3E02">
      <w:r w:rsidRPr="004B1C5A">
        <w:t>The advent of OTT and IoT will continue to explode and the resulting impact to MDU owner</w:t>
      </w:r>
      <w:r w:rsidR="00376F40">
        <w:t>/</w:t>
      </w:r>
      <w:r w:rsidRPr="004B1C5A">
        <w:t xml:space="preserve">operators will be a requirement to remedy their network deficiencies.  </w:t>
      </w:r>
      <w:r w:rsidR="00336B39">
        <w:t>Interact</w:t>
      </w:r>
      <w:r w:rsidRPr="004B1C5A">
        <w:t xml:space="preserve"> is uniquely qualified to address these issues and sees this as an incredible opportunity to positively affect the MDU Industry and the </w:t>
      </w:r>
      <w:r w:rsidR="00581456">
        <w:t>resident</w:t>
      </w:r>
      <w:r w:rsidRPr="004B1C5A">
        <w:t xml:space="preserve"> quality of experience.</w:t>
      </w:r>
    </w:p>
    <w:p w14:paraId="27065108" w14:textId="77777777" w:rsidR="00E57097" w:rsidRPr="004B1C5A" w:rsidRDefault="00E57097">
      <w:pPr>
        <w:spacing w:before="0" w:after="0"/>
        <w:rPr>
          <w:rFonts w:eastAsiaTheme="majorEastAsia" w:cstheme="majorBidi"/>
          <w:bCs/>
          <w:color w:val="548DD4" w:themeColor="text2" w:themeTint="99"/>
          <w:sz w:val="40"/>
          <w:szCs w:val="32"/>
        </w:rPr>
      </w:pPr>
      <w:bookmarkStart w:id="4" w:name="_Toc47426630"/>
      <w:r w:rsidRPr="004B1C5A">
        <w:br w:type="page"/>
      </w:r>
    </w:p>
    <w:p w14:paraId="67219622" w14:textId="3FD69B08" w:rsidR="00AB3E02" w:rsidRPr="004B1C5A" w:rsidRDefault="00AB3E02" w:rsidP="00AB3E02">
      <w:pPr>
        <w:pStyle w:val="Heading1"/>
      </w:pPr>
      <w:bookmarkStart w:id="5" w:name="_Toc51234376"/>
      <w:r w:rsidRPr="004B1C5A">
        <w:lastRenderedPageBreak/>
        <w:t>Background</w:t>
      </w:r>
      <w:bookmarkEnd w:id="4"/>
      <w:bookmarkEnd w:id="5"/>
    </w:p>
    <w:p w14:paraId="058DBEDE" w14:textId="0168C6C7" w:rsidR="00E94814" w:rsidRDefault="00703A56" w:rsidP="000E3525">
      <w:pPr>
        <w:pStyle w:val="CommentText"/>
      </w:pPr>
      <w:r w:rsidRPr="00863A8A">
        <w:t>We</w:t>
      </w:r>
      <w:r>
        <w:t xml:space="preserve"> are living in unprecedented times with the impact of COVID-19 </w:t>
      </w:r>
      <w:r w:rsidR="00E94814">
        <w:t xml:space="preserve">with </w:t>
      </w:r>
      <w:r>
        <w:t>the accelerat</w:t>
      </w:r>
      <w:r w:rsidR="00E94814">
        <w:t>ed adoption</w:t>
      </w:r>
      <w:r>
        <w:t xml:space="preserve"> of </w:t>
      </w:r>
      <w:r w:rsidR="00C855D6">
        <w:t>‘work from home</w:t>
      </w:r>
      <w:r>
        <w:t xml:space="preserve">’ and ‘remote learning’.  Suddenly, the location of the ideal MDU is no longer the commute time to the office but, rather, whether it is served by </w:t>
      </w:r>
      <w:r w:rsidR="00EE727C">
        <w:t>gigabit</w:t>
      </w:r>
      <w:r w:rsidR="003E7FA0">
        <w:t xml:space="preserve"> Internet</w:t>
      </w:r>
      <w:r>
        <w:t xml:space="preserve"> speed or not.  This is not just a small bump in the road – this will have a lasting impact on the MDU Industry and the </w:t>
      </w:r>
      <w:r w:rsidRPr="00863A8A">
        <w:t>way</w:t>
      </w:r>
      <w:r>
        <w:t xml:space="preserve"> that </w:t>
      </w:r>
      <w:r w:rsidR="00581456">
        <w:t>resident</w:t>
      </w:r>
      <w:r>
        <w:t>s</w:t>
      </w:r>
      <w:r w:rsidRPr="00863A8A">
        <w:t xml:space="preserve"> live and work</w:t>
      </w:r>
      <w:r>
        <w:t xml:space="preserve">.  </w:t>
      </w:r>
    </w:p>
    <w:p w14:paraId="41CFCBBE" w14:textId="7A198F3C" w:rsidR="00703A56" w:rsidRPr="000E3525" w:rsidRDefault="00703A56" w:rsidP="000E3525">
      <w:pPr>
        <w:pStyle w:val="CommentText"/>
        <w:rPr>
          <w:rStyle w:val="Strong"/>
          <w:b w:val="0"/>
        </w:rPr>
      </w:pPr>
      <w:r>
        <w:t>The MDU Industry will need</w:t>
      </w:r>
      <w:r w:rsidRPr="00863A8A">
        <w:t xml:space="preserve"> to differentiate themselves in a competitive market</w:t>
      </w:r>
      <w:r>
        <w:t xml:space="preserve"> to accommodate for this shift.</w:t>
      </w:r>
      <w:r w:rsidRPr="00863A8A">
        <w:t xml:space="preserve"> </w:t>
      </w:r>
      <w:r>
        <w:t xml:space="preserve"> T</w:t>
      </w:r>
      <w:r w:rsidRPr="00863A8A">
        <w:t>he</w:t>
      </w:r>
      <w:r>
        <w:t xml:space="preserve"> consistency, speed and</w:t>
      </w:r>
      <w:r w:rsidRPr="00863A8A">
        <w:t xml:space="preserve"> quality of </w:t>
      </w:r>
      <w:r>
        <w:t>technology being offered</w:t>
      </w:r>
      <w:r w:rsidRPr="00863A8A">
        <w:t xml:space="preserve"> have become critical factor</w:t>
      </w:r>
      <w:r>
        <w:t>s</w:t>
      </w:r>
      <w:r w:rsidRPr="00863A8A">
        <w:t xml:space="preserve"> in capturing </w:t>
      </w:r>
      <w:r w:rsidR="00581456">
        <w:t>resident</w:t>
      </w:r>
      <w:r>
        <w:t>s</w:t>
      </w:r>
      <w:r w:rsidRPr="00863A8A">
        <w:t>.</w:t>
      </w:r>
    </w:p>
    <w:p w14:paraId="13D9BB20" w14:textId="22EC7FF9" w:rsidR="00E94814" w:rsidRPr="004B1C5A" w:rsidRDefault="0086097D" w:rsidP="0086097D">
      <w:r w:rsidRPr="004B1C5A">
        <w:t>Take for example high</w:t>
      </w:r>
      <w:r w:rsidR="00B107D7">
        <w:t>-</w:t>
      </w:r>
      <w:r w:rsidRPr="004B1C5A">
        <w:t>speed Internet access; residents used to work directly with Cable or Internet Service Providers (ISPs) to secure bandwidth they would use for their laptop, printer, tablet and/or smart phone. This eventually evolved into a multitude of connected devices, including streaming media devices, IoT devices, security cameras etc.  It’s clear, based on available information, surveys and the services being provided by current providers, that it is yet again time for a change – a shift to managed Internet, digital media and connected devices.  A move that will ultimately benefit residents and MDU owners alike.</w:t>
      </w:r>
    </w:p>
    <w:p w14:paraId="46190DDF" w14:textId="77777777" w:rsidR="0086097D" w:rsidRPr="004B1C5A" w:rsidRDefault="0086097D" w:rsidP="0086097D">
      <w:r w:rsidRPr="004B1C5A">
        <w:t xml:space="preserve">This same </w:t>
      </w:r>
      <w:hyperlink r:id="rId16" w:tgtFrame="_blank" w:history="1">
        <w:r w:rsidRPr="004B1C5A">
          <w:rPr>
            <w:color w:val="665ED0"/>
            <w:bdr w:val="none" w:sz="0" w:space="0" w:color="auto" w:frame="1"/>
          </w:rPr>
          <w:t>survey</w:t>
        </w:r>
      </w:hyperlink>
      <w:r w:rsidRPr="004B1C5A">
        <w:t xml:space="preserve"> outlined above, by the National Multi-Family Housing Council (</w:t>
      </w:r>
      <w:hyperlink r:id="rId17" w:tgtFrame="_blank" w:history="1">
        <w:r w:rsidRPr="004B1C5A">
          <w:rPr>
            <w:color w:val="665ED0"/>
            <w:bdr w:val="none" w:sz="0" w:space="0" w:color="auto" w:frame="1"/>
          </w:rPr>
          <w:t>NMHC</w:t>
        </w:r>
      </w:hyperlink>
      <w:r w:rsidRPr="004B1C5A">
        <w:t xml:space="preserve">), found that high-speed Internet is important or very important to 91.7% of apartment dwellers. Further, pre-installed Internet access is important to 74.8% of respondents. At the time of the study, 41.5% of residents in MDUs were telecommuting; a number that is sure to increase as we move on from COVID-19.  </w:t>
      </w:r>
    </w:p>
    <w:p w14:paraId="0E40FF6D" w14:textId="77777777" w:rsidR="00D3064E" w:rsidRPr="004B1C5A" w:rsidRDefault="0086097D" w:rsidP="00D3064E">
      <w:r w:rsidRPr="004B1C5A">
        <w:t xml:space="preserve">Here is another snapshot from that </w:t>
      </w:r>
      <w:hyperlink r:id="rId18" w:tgtFrame="_blank" w:history="1">
        <w:r w:rsidRPr="004B1C5A">
          <w:rPr>
            <w:color w:val="665ED0"/>
            <w:bdr w:val="none" w:sz="0" w:space="0" w:color="auto" w:frame="1"/>
          </w:rPr>
          <w:t>survey</w:t>
        </w:r>
      </w:hyperlink>
      <w:r w:rsidRPr="004B1C5A">
        <w:t>:</w:t>
      </w:r>
    </w:p>
    <w:p w14:paraId="1352D1A4" w14:textId="342BC568" w:rsidR="0086097D" w:rsidRPr="004B1C5A" w:rsidRDefault="0086097D" w:rsidP="00D3064E">
      <w:pPr>
        <w:jc w:val="center"/>
      </w:pPr>
      <w:r w:rsidRPr="004B1C5A">
        <w:rPr>
          <w:noProof/>
        </w:rPr>
        <w:drawing>
          <wp:inline distT="0" distB="0" distL="0" distR="0" wp14:anchorId="456E1E7D" wp14:editId="2C94824B">
            <wp:extent cx="5543550" cy="2884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43550" cy="2884170"/>
                    </a:xfrm>
                    <a:prstGeom prst="rect">
                      <a:avLst/>
                    </a:prstGeom>
                    <a:noFill/>
                    <a:ln>
                      <a:noFill/>
                    </a:ln>
                  </pic:spPr>
                </pic:pic>
              </a:graphicData>
            </a:graphic>
          </wp:inline>
        </w:drawing>
      </w:r>
    </w:p>
    <w:p w14:paraId="6B412AFC" w14:textId="2CB8A631" w:rsidR="0086097D" w:rsidRPr="004B1C5A" w:rsidRDefault="0086097D" w:rsidP="0086097D">
      <w:r w:rsidRPr="004B1C5A">
        <w:t>In the past 18-24 months, another phenomenon known as ‘cord cutting’ (disconnecting cable</w:t>
      </w:r>
      <w:r w:rsidR="00376F40">
        <w:t>/</w:t>
      </w:r>
      <w:r w:rsidRPr="004B1C5A">
        <w:t>satellite television services) has accelerated to over 33 million cord cutters (as of the end of 2018), with projections of 55.1 million cord cutters by 2022 in the United States.  Over this time, cable TV and satellite TV providers have lost millions of subscribers (nearly 2.5M in Q4 2019 alone) with estimates of an additional 26% decline in subscribers by 2030 over 31.3M households</w:t>
      </w:r>
      <w:r w:rsidR="00243CEA" w:rsidRPr="004B1C5A">
        <w:rPr>
          <w:rStyle w:val="FootnoteReference"/>
        </w:rPr>
        <w:footnoteReference w:id="3"/>
      </w:r>
      <w:r w:rsidR="00243CEA" w:rsidRPr="004B1C5A">
        <w:t xml:space="preserve">. </w:t>
      </w:r>
    </w:p>
    <w:p w14:paraId="318DCE77" w14:textId="77777777" w:rsidR="00D3064E" w:rsidRPr="004B1C5A" w:rsidRDefault="00D3064E" w:rsidP="0086097D"/>
    <w:p w14:paraId="3E1AFE68" w14:textId="77777777" w:rsidR="0086097D" w:rsidRPr="004B1C5A" w:rsidRDefault="0086097D" w:rsidP="0086097D">
      <w:r w:rsidRPr="004B1C5A">
        <w:t>With the most recent quarterly numbers, we believe that these 2018 statistics grossly underestimate their actual predicted decline in subscribers.  It is our belief that this phenomenon is occurring at a much greater pace in the MDU Industry as millennials, those who are likely renting apartments, are the vast majority of ‘cord cutters’ looking for streaming media services.</w:t>
      </w:r>
    </w:p>
    <w:p w14:paraId="50FD2B38" w14:textId="77777777" w:rsidR="00703A56" w:rsidRDefault="0086097D" w:rsidP="00703A56">
      <w:pPr>
        <w:rPr>
          <w:rStyle w:val="Strong"/>
          <w:b w:val="0"/>
          <w:bCs w:val="0"/>
        </w:rPr>
      </w:pPr>
      <w:r w:rsidRPr="004B1C5A">
        <w:t>These end-users have literally ‘cut the cord’ from the conventional TV service providers and opted to find their entertainment content via virtual multichannel video programming distributors (</w:t>
      </w:r>
      <w:proofErr w:type="spellStart"/>
      <w:r w:rsidRPr="004B1C5A">
        <w:t>vMVPDs</w:t>
      </w:r>
      <w:proofErr w:type="spellEnd"/>
      <w:r w:rsidRPr="004B1C5A">
        <w:t xml:space="preserve">) via a free or subscription model:  Amazon Prime (40M active users), Roku (39.8M active users), </w:t>
      </w:r>
      <w:proofErr w:type="spellStart"/>
      <w:r w:rsidRPr="004B1C5A">
        <w:t>AppleTV</w:t>
      </w:r>
      <w:proofErr w:type="spellEnd"/>
      <w:r w:rsidRPr="004B1C5A">
        <w:t xml:space="preserve"> (33.6 active users), Hulu (31.8M active users), Chromecast (over 55M sold), YouTube, YouTube TV, Netflix, Sling TV, DirecTV Now, etc.</w:t>
      </w:r>
      <w:r w:rsidR="00243CEA" w:rsidRPr="004B1C5A">
        <w:t xml:space="preserve"> </w:t>
      </w:r>
      <w:r w:rsidRPr="004B1C5A">
        <w:t xml:space="preserve">  Combined, the </w:t>
      </w:r>
      <w:proofErr w:type="spellStart"/>
      <w:r w:rsidRPr="004B1C5A">
        <w:t>vMVPDs</w:t>
      </w:r>
      <w:proofErr w:type="spellEnd"/>
      <w:r w:rsidRPr="004B1C5A">
        <w:t xml:space="preserve"> have over 150M active users</w:t>
      </w:r>
      <w:r w:rsidRPr="004B1C5A">
        <w:rPr>
          <w:rStyle w:val="FootnoteReference"/>
        </w:rPr>
        <w:footnoteReference w:id="4"/>
      </w:r>
      <w:r w:rsidR="00243CEA" w:rsidRPr="004B1C5A">
        <w:t>.</w:t>
      </w:r>
    </w:p>
    <w:p w14:paraId="5F992735" w14:textId="24781E44" w:rsidR="0086097D" w:rsidRPr="004B1C5A" w:rsidRDefault="00703A56" w:rsidP="00703A56">
      <w:r w:rsidRPr="004E685D">
        <w:t>Recently</w:t>
      </w:r>
      <w:r>
        <w:t>,</w:t>
      </w:r>
      <w:r w:rsidRPr="004E685D">
        <w:t xml:space="preserve"> AT&amp;T announced to their nearly 3,000 vendor dealers that they were no longer going to market DirecTV satellite (with </w:t>
      </w:r>
      <w:r>
        <w:t xml:space="preserve">an </w:t>
      </w:r>
      <w:r w:rsidRPr="004E685D">
        <w:t xml:space="preserve">exception </w:t>
      </w:r>
      <w:r>
        <w:t>being</w:t>
      </w:r>
      <w:r w:rsidRPr="004E685D">
        <w:t xml:space="preserve"> rural markets) and that their existing DirecTV satellite implementations in various MDU and Out-of-Home markets would now be subject to competition from AT&amp;T’s newly released </w:t>
      </w:r>
      <w:proofErr w:type="spellStart"/>
      <w:r w:rsidRPr="004E685D">
        <w:t>vMVPD</w:t>
      </w:r>
      <w:proofErr w:type="spellEnd"/>
      <w:r w:rsidRPr="004E685D">
        <w:t xml:space="preserve"> streaming solution called ‘AT&amp;T TV’</w:t>
      </w:r>
      <w:r w:rsidR="0086097D" w:rsidRPr="004B1C5A">
        <w:t xml:space="preserve">. </w:t>
      </w:r>
    </w:p>
    <w:p w14:paraId="11820E5F" w14:textId="012E0737" w:rsidR="0086097D" w:rsidRPr="004B1C5A" w:rsidRDefault="0086097D" w:rsidP="0086097D">
      <w:r w:rsidRPr="004B1C5A">
        <w:t>Some key points to consider when evaluating this new landscape:</w:t>
      </w:r>
    </w:p>
    <w:p w14:paraId="3F9972D3" w14:textId="049CD63B" w:rsidR="00243CEA" w:rsidRPr="004B1C5A" w:rsidRDefault="00243CEA" w:rsidP="00352360">
      <w:pPr>
        <w:pStyle w:val="ListParagraph"/>
      </w:pPr>
      <w:r w:rsidRPr="004B1C5A">
        <w:t xml:space="preserve">Cable companies and ISPs are no longer subsidizing implementations within the MDU industry; nor are they providing any upsell revenues back to the MDU </w:t>
      </w:r>
      <w:proofErr w:type="gramStart"/>
      <w:r w:rsidRPr="004B1C5A">
        <w:t>owner;</w:t>
      </w:r>
      <w:proofErr w:type="gramEnd"/>
    </w:p>
    <w:p w14:paraId="7CD6CC9C" w14:textId="77777777" w:rsidR="00243CEA" w:rsidRPr="004B1C5A" w:rsidRDefault="00243CEA" w:rsidP="00352360">
      <w:pPr>
        <w:pStyle w:val="ListParagraph"/>
      </w:pPr>
      <w:r w:rsidRPr="004B1C5A">
        <w:t>MDU integrator revenues have been decimated as a result of cord cutting and AT&amp;T’s recent decision (these integrators were getting ~15% of gross revenues</w:t>
      </w:r>
      <w:proofErr w:type="gramStart"/>
      <w:r w:rsidRPr="004B1C5A">
        <w:t>);</w:t>
      </w:r>
      <w:proofErr w:type="gramEnd"/>
    </w:p>
    <w:p w14:paraId="57747335" w14:textId="2DC0D012" w:rsidR="00243CEA" w:rsidRPr="004B1C5A" w:rsidRDefault="00243CEA" w:rsidP="00352360">
      <w:pPr>
        <w:pStyle w:val="ListParagraph"/>
      </w:pPr>
      <w:r w:rsidRPr="004B1C5A">
        <w:t>Most vendor</w:t>
      </w:r>
      <w:r w:rsidR="00376F40">
        <w:t>/</w:t>
      </w:r>
      <w:r w:rsidRPr="004B1C5A">
        <w:t>dealers are extremely disgruntled with AT&amp;T and are actively searching for solutions that could replace AT&amp;T</w:t>
      </w:r>
      <w:r w:rsidR="00376F40">
        <w:t>/</w:t>
      </w:r>
      <w:r w:rsidRPr="004B1C5A">
        <w:t xml:space="preserve">DirecTV </w:t>
      </w:r>
      <w:r w:rsidR="00CE37BC">
        <w:t>with</w:t>
      </w:r>
      <w:r w:rsidRPr="004B1C5A">
        <w:t xml:space="preserve"> </w:t>
      </w:r>
      <w:r w:rsidR="00CE37BC">
        <w:t xml:space="preserve">another </w:t>
      </w:r>
      <w:r w:rsidRPr="004B1C5A">
        <w:t xml:space="preserve">proprietary digital media </w:t>
      </w:r>
      <w:proofErr w:type="gramStart"/>
      <w:r w:rsidRPr="004B1C5A">
        <w:t>service;</w:t>
      </w:r>
      <w:proofErr w:type="gramEnd"/>
    </w:p>
    <w:p w14:paraId="29749FE2" w14:textId="403699B9" w:rsidR="00243CEA" w:rsidRPr="004B1C5A" w:rsidRDefault="00243CEA" w:rsidP="00352360">
      <w:pPr>
        <w:pStyle w:val="ListParagraph"/>
      </w:pPr>
      <w:r w:rsidRPr="004B1C5A">
        <w:t xml:space="preserve">Most integrators lack solid IP technical knowledge or background – they understand </w:t>
      </w:r>
      <w:r w:rsidR="00CE37BC">
        <w:t xml:space="preserve">the </w:t>
      </w:r>
      <w:r w:rsidRPr="004B1C5A">
        <w:t xml:space="preserve">basics but need assistance when migrating everything to an IP </w:t>
      </w:r>
      <w:proofErr w:type="gramStart"/>
      <w:r w:rsidRPr="004B1C5A">
        <w:t>infrastructure;</w:t>
      </w:r>
      <w:proofErr w:type="gramEnd"/>
    </w:p>
    <w:p w14:paraId="7A265C97" w14:textId="07C6AFCB" w:rsidR="00243CEA" w:rsidRPr="004B1C5A" w:rsidRDefault="00243CEA" w:rsidP="00352360">
      <w:pPr>
        <w:pStyle w:val="ListParagraph"/>
      </w:pPr>
      <w:r w:rsidRPr="004B1C5A">
        <w:t>The</w:t>
      </w:r>
      <w:r w:rsidR="003E7FA0">
        <w:t>se</w:t>
      </w:r>
      <w:r w:rsidRPr="004B1C5A">
        <w:t xml:space="preserve"> integrators have solid relationships with MDU owners and other out-of-home markets – having been the ‘feet-on-the-street’ for DirecTV, Dish Network and ISPs for over 25 </w:t>
      </w:r>
      <w:proofErr w:type="gramStart"/>
      <w:r w:rsidRPr="004B1C5A">
        <w:t>years;</w:t>
      </w:r>
      <w:proofErr w:type="gramEnd"/>
    </w:p>
    <w:p w14:paraId="2CBB159A" w14:textId="34B60453" w:rsidR="00243CEA" w:rsidRPr="004B1C5A" w:rsidRDefault="00243CEA" w:rsidP="00352360">
      <w:pPr>
        <w:pStyle w:val="ListParagraph"/>
      </w:pPr>
      <w:r w:rsidRPr="004B1C5A">
        <w:t>Most of the OTT</w:t>
      </w:r>
      <w:r w:rsidR="00376F40">
        <w:t>/</w:t>
      </w:r>
      <w:proofErr w:type="spellStart"/>
      <w:r w:rsidRPr="004B1C5A">
        <w:t>vMVPD</w:t>
      </w:r>
      <w:proofErr w:type="spellEnd"/>
      <w:r w:rsidRPr="004B1C5A">
        <w:t xml:space="preserve"> service providers provide limited line-ups that may not include local programming, sports, cable news and other niche content – MFNs</w:t>
      </w:r>
      <w:r w:rsidR="00CE37BC">
        <w:t xml:space="preserve"> (most favored nations) and minimum revenue guarantees</w:t>
      </w:r>
      <w:r w:rsidRPr="004B1C5A">
        <w:t xml:space="preserve"> prohibit the delivery of that content via OTT </w:t>
      </w:r>
      <w:proofErr w:type="gramStart"/>
      <w:r w:rsidRPr="004B1C5A">
        <w:t>providers;</w:t>
      </w:r>
      <w:proofErr w:type="gramEnd"/>
    </w:p>
    <w:p w14:paraId="58BCDF4B" w14:textId="77777777" w:rsidR="00CE37BC" w:rsidRDefault="00243CEA" w:rsidP="00352360">
      <w:pPr>
        <w:pStyle w:val="ListParagraph"/>
      </w:pPr>
      <w:proofErr w:type="spellStart"/>
      <w:r w:rsidRPr="004B1C5A">
        <w:t>vMVPD</w:t>
      </w:r>
      <w:proofErr w:type="spellEnd"/>
      <w:r w:rsidRPr="004B1C5A">
        <w:t xml:space="preserve"> service providers promised low monthly recurring fees</w:t>
      </w:r>
    </w:p>
    <w:p w14:paraId="20387B75" w14:textId="032E7AEB" w:rsidR="00243CEA" w:rsidRPr="004B1C5A" w:rsidRDefault="00CE37BC" w:rsidP="00CE37BC">
      <w:pPr>
        <w:pStyle w:val="ListParagraph"/>
        <w:numPr>
          <w:ilvl w:val="1"/>
          <w:numId w:val="8"/>
        </w:numPr>
      </w:pPr>
      <w:r>
        <w:t>S</w:t>
      </w:r>
      <w:r w:rsidR="00243CEA" w:rsidRPr="004B1C5A">
        <w:t xml:space="preserve">everal providers, including YouTube TV and Hulu Live have undergone major price </w:t>
      </w:r>
      <w:proofErr w:type="gramStart"/>
      <w:r w:rsidR="00243CEA" w:rsidRPr="004B1C5A">
        <w:t>increases;</w:t>
      </w:r>
      <w:proofErr w:type="gramEnd"/>
    </w:p>
    <w:p w14:paraId="31E4E80F" w14:textId="7329D58C" w:rsidR="00243CEA" w:rsidRPr="004B1C5A" w:rsidRDefault="00243CEA" w:rsidP="00352360">
      <w:pPr>
        <w:pStyle w:val="ListParagraph"/>
      </w:pPr>
      <w:r w:rsidRPr="004B1C5A">
        <w:t>Most of the OTT</w:t>
      </w:r>
      <w:r w:rsidR="00376F40">
        <w:t>/</w:t>
      </w:r>
      <w:proofErr w:type="spellStart"/>
      <w:r w:rsidRPr="004B1C5A">
        <w:t>vMVPD</w:t>
      </w:r>
      <w:proofErr w:type="spellEnd"/>
      <w:r w:rsidRPr="004B1C5A">
        <w:t xml:space="preserve"> providers do not provide ‘catch-up’ television or DVR service for linear programming – although most do provide access to </w:t>
      </w:r>
      <w:r w:rsidR="00CE37BC">
        <w:t xml:space="preserve">SVOD </w:t>
      </w:r>
      <w:proofErr w:type="gramStart"/>
      <w:r w:rsidRPr="004B1C5A">
        <w:t>libraries;</w:t>
      </w:r>
      <w:proofErr w:type="gramEnd"/>
    </w:p>
    <w:p w14:paraId="35A755E6" w14:textId="77777777" w:rsidR="00243CEA" w:rsidRPr="004B1C5A" w:rsidRDefault="00243CEA" w:rsidP="00352360">
      <w:pPr>
        <w:pStyle w:val="ListParagraph"/>
      </w:pPr>
      <w:r w:rsidRPr="004B1C5A">
        <w:t xml:space="preserve">Internet bandwidth is increasingly challenged because of both WAN bandwidth availability and MDU local area network </w:t>
      </w:r>
      <w:proofErr w:type="gramStart"/>
      <w:r w:rsidRPr="004B1C5A">
        <w:t>infrastructures;</w:t>
      </w:r>
      <w:proofErr w:type="gramEnd"/>
    </w:p>
    <w:p w14:paraId="04591FF8" w14:textId="7827F749" w:rsidR="00243CEA" w:rsidRPr="004B1C5A" w:rsidRDefault="00243CEA" w:rsidP="00CE37BC">
      <w:pPr>
        <w:pStyle w:val="ListParagraph"/>
        <w:spacing w:after="120"/>
      </w:pPr>
      <w:r w:rsidRPr="004B1C5A">
        <w:t>Most are not aware of newer IP over Coax</w:t>
      </w:r>
      <w:r w:rsidR="00376F40">
        <w:t>/</w:t>
      </w:r>
      <w:r w:rsidRPr="004B1C5A">
        <w:t>UTP</w:t>
      </w:r>
      <w:r w:rsidR="00B107D7">
        <w:t xml:space="preserve"> (unshielded twisted pair)</w:t>
      </w:r>
      <w:r w:rsidRPr="004B1C5A">
        <w:t xml:space="preserve"> switch gear, or refuse to consider its viability, that </w:t>
      </w:r>
      <w:r w:rsidR="003E7FA0">
        <w:t xml:space="preserve">would </w:t>
      </w:r>
      <w:r w:rsidRPr="004B1C5A">
        <w:t xml:space="preserve">garner cost-effective </w:t>
      </w:r>
      <w:r w:rsidR="00EE727C">
        <w:t>gigabit</w:t>
      </w:r>
      <w:r w:rsidRPr="004B1C5A">
        <w:t xml:space="preserve"> </w:t>
      </w:r>
      <w:r w:rsidR="00660077">
        <w:t>Ethernet</w:t>
      </w:r>
      <w:r w:rsidRPr="004B1C5A">
        <w:t xml:space="preserve"> transport.</w:t>
      </w:r>
    </w:p>
    <w:p w14:paraId="1DA73A75" w14:textId="2263FA3B" w:rsidR="00E57097" w:rsidRPr="00CE37BC" w:rsidRDefault="00243CEA" w:rsidP="00CE37BC">
      <w:pPr>
        <w:spacing w:before="180"/>
      </w:pPr>
      <w:r w:rsidRPr="004B1C5A">
        <w:t>Why is this import</w:t>
      </w:r>
      <w:r w:rsidR="003E7FA0">
        <w:t>ant</w:t>
      </w:r>
      <w:r w:rsidRPr="004B1C5A">
        <w:t xml:space="preserve"> to MDU owners?  The MDU Industry has lost control of its asset; it no longer gets network infrastructure installed for free (or at a greatly subsidized rate); it no longer has a revenue stream from these vendors; and it likely is challenged with ever-increasing bandwidth requirements to support new streaming media services.  MDU owners ultimately will have to pay additional monies to provide HSIA, and to provide </w:t>
      </w:r>
      <w:r w:rsidR="00581456">
        <w:t>resident</w:t>
      </w:r>
      <w:r w:rsidRPr="004B1C5A">
        <w:t>s</w:t>
      </w:r>
      <w:r w:rsidR="003E7FA0">
        <w:t xml:space="preserve"> with reliable gigabit network transport technologies</w:t>
      </w:r>
      <w:bookmarkStart w:id="6" w:name="_Toc47426631"/>
      <w:r w:rsidR="003E7FA0">
        <w:t xml:space="preserve"> </w:t>
      </w:r>
      <w:proofErr w:type="gramStart"/>
      <w:r w:rsidR="003E7FA0">
        <w:t>in order to</w:t>
      </w:r>
      <w:proofErr w:type="gramEnd"/>
      <w:r w:rsidR="003E7FA0">
        <w:t xml:space="preserve"> support the </w:t>
      </w:r>
      <w:r w:rsidR="00F2580D">
        <w:t>ever-increasing</w:t>
      </w:r>
      <w:r w:rsidR="003E7FA0">
        <w:t xml:space="preserve"> demands for bandwidth.</w:t>
      </w:r>
    </w:p>
    <w:p w14:paraId="16131870" w14:textId="5643B0BF" w:rsidR="00243CEA" w:rsidRPr="004B1C5A" w:rsidRDefault="00243CEA" w:rsidP="00243CEA">
      <w:pPr>
        <w:pStyle w:val="Heading1"/>
      </w:pPr>
      <w:bookmarkStart w:id="7" w:name="_Toc51234377"/>
      <w:r w:rsidRPr="004B1C5A">
        <w:lastRenderedPageBreak/>
        <w:t xml:space="preserve">About </w:t>
      </w:r>
      <w:r w:rsidR="00336B39">
        <w:t>Interact</w:t>
      </w:r>
      <w:bookmarkEnd w:id="6"/>
      <w:bookmarkEnd w:id="7"/>
    </w:p>
    <w:p w14:paraId="6A8EF431" w14:textId="553B14E1" w:rsidR="00703A56" w:rsidRDefault="00336B39" w:rsidP="00703A56">
      <w:bookmarkStart w:id="8" w:name="_Toc47426632"/>
      <w:r>
        <w:t>Interact</w:t>
      </w:r>
      <w:r w:rsidR="00703A56" w:rsidRPr="007C5A7F">
        <w:t xml:space="preserve"> is </w:t>
      </w:r>
      <w:r w:rsidR="00581456">
        <w:t>an</w:t>
      </w:r>
      <w:r w:rsidR="00703A56" w:rsidRPr="007C5A7F">
        <w:t xml:space="preserve"> IPTV </w:t>
      </w:r>
      <w:r w:rsidR="00703A56">
        <w:t xml:space="preserve">(Internet protocol television) </w:t>
      </w:r>
      <w:r w:rsidR="00703A56" w:rsidRPr="007C5A7F">
        <w:t xml:space="preserve">distribution and technology company. Conceived and developed by seasoned hospitality technology executives, </w:t>
      </w:r>
      <w:proofErr w:type="spellStart"/>
      <w:r>
        <w:t>Interact</w:t>
      </w:r>
      <w:r w:rsidR="00703A56" w:rsidRPr="007C5A7F">
        <w:t>’s</w:t>
      </w:r>
      <w:proofErr w:type="spellEnd"/>
      <w:r w:rsidR="00703A56" w:rsidRPr="007C5A7F">
        <w:t xml:space="preserve"> mission is to simplify the end</w:t>
      </w:r>
      <w:r w:rsidR="00CE37BC">
        <w:t>-</w:t>
      </w:r>
      <w:r w:rsidR="00703A56" w:rsidRPr="007C5A7F">
        <w:t xml:space="preserve">user experience and offer the </w:t>
      </w:r>
      <w:r w:rsidR="00581456">
        <w:t>Multifamily (MDU/MTU, Condominiums and planned unit developments (PUDs))</w:t>
      </w:r>
      <w:r w:rsidR="00703A56" w:rsidRPr="007C5A7F">
        <w:t xml:space="preserve"> and out-of-home markets (hospitality, senior care, hospital etc.) a way to empower their </w:t>
      </w:r>
      <w:r w:rsidR="00581456">
        <w:t xml:space="preserve">residents, </w:t>
      </w:r>
      <w:proofErr w:type="gramStart"/>
      <w:r w:rsidR="00703A56" w:rsidRPr="007C5A7F">
        <w:t>guests</w:t>
      </w:r>
      <w:proofErr w:type="gramEnd"/>
      <w:r w:rsidR="00703A56" w:rsidRPr="007C5A7F">
        <w:t xml:space="preserve"> and end</w:t>
      </w:r>
      <w:r w:rsidR="00CE37BC">
        <w:t>-u</w:t>
      </w:r>
      <w:r w:rsidR="00703A56" w:rsidRPr="007C5A7F">
        <w:t xml:space="preserve">sers. </w:t>
      </w:r>
      <w:r>
        <w:t>Interact</w:t>
      </w:r>
      <w:r w:rsidR="00703A56" w:rsidRPr="007C5A7F">
        <w:t xml:space="preserve"> provides users with the ability to access a multitude of digital media including linear broadcast television, subscription video</w:t>
      </w:r>
      <w:r w:rsidR="00581456">
        <w:t>-</w:t>
      </w:r>
      <w:r w:rsidR="00703A56" w:rsidRPr="007C5A7F">
        <w:t>on-demand, on-demand content and integration with private repository and users</w:t>
      </w:r>
      <w:r w:rsidR="00703A56">
        <w:t>’</w:t>
      </w:r>
      <w:r w:rsidR="00703A56" w:rsidRPr="007C5A7F">
        <w:t xml:space="preserve"> social media subscriptions.</w:t>
      </w:r>
    </w:p>
    <w:p w14:paraId="29C1CE1F" w14:textId="5CBCD4C8" w:rsidR="00243CEA" w:rsidRPr="004B1C5A" w:rsidRDefault="00336B39" w:rsidP="00243CEA">
      <w:pPr>
        <w:pStyle w:val="Heading2"/>
      </w:pPr>
      <w:bookmarkStart w:id="9" w:name="_Toc51234378"/>
      <w:proofErr w:type="spellStart"/>
      <w:r>
        <w:t>Interact</w:t>
      </w:r>
      <w:r w:rsidR="00243CEA" w:rsidRPr="004B1C5A">
        <w:t>’s</w:t>
      </w:r>
      <w:proofErr w:type="spellEnd"/>
      <w:r w:rsidR="00243CEA" w:rsidRPr="004B1C5A">
        <w:t xml:space="preserve"> Objective</w:t>
      </w:r>
      <w:bookmarkEnd w:id="8"/>
      <w:bookmarkEnd w:id="9"/>
    </w:p>
    <w:p w14:paraId="0B0D5302" w14:textId="0C171370" w:rsidR="00243CEA" w:rsidRPr="004B1C5A" w:rsidRDefault="00243CEA" w:rsidP="00F5676F">
      <w:r w:rsidRPr="004B1C5A">
        <w:t>Provid</w:t>
      </w:r>
      <w:r w:rsidR="00D630BD">
        <w:t>e</w:t>
      </w:r>
      <w:r w:rsidRPr="004B1C5A">
        <w:t xml:space="preserve"> cost-effective </w:t>
      </w:r>
      <w:r w:rsidR="00EE727C">
        <w:t>gigabit</w:t>
      </w:r>
      <w:r w:rsidR="00633AD7">
        <w:t xml:space="preserve"> </w:t>
      </w:r>
      <w:r w:rsidR="00660077">
        <w:t>Inter</w:t>
      </w:r>
      <w:r w:rsidR="00660077" w:rsidRPr="004B1C5A">
        <w:t>net</w:t>
      </w:r>
      <w:r w:rsidRPr="004B1C5A">
        <w:t xml:space="preserve"> access to the multi</w:t>
      </w:r>
      <w:r w:rsidR="00581456">
        <w:t>-dwelling</w:t>
      </w:r>
      <w:r w:rsidRPr="004B1C5A">
        <w:t xml:space="preserve"> building and distributing </w:t>
      </w:r>
      <w:r w:rsidR="00EE727C">
        <w:t>gigabit</w:t>
      </w:r>
      <w:r w:rsidR="00660077">
        <w:t xml:space="preserve"> </w:t>
      </w:r>
      <w:r w:rsidRPr="004B1C5A">
        <w:t xml:space="preserve">bandwidth inside the building, along with providing a better, more economical, linear programming package, will allow </w:t>
      </w:r>
      <w:r w:rsidR="00336B39">
        <w:t>Interact</w:t>
      </w:r>
      <w:r w:rsidRPr="004B1C5A">
        <w:t xml:space="preserve"> the ability to help ISPs, dealers and integrators compete against </w:t>
      </w:r>
      <w:proofErr w:type="spellStart"/>
      <w:r w:rsidRPr="004B1C5A">
        <w:t>vMVPD</w:t>
      </w:r>
      <w:proofErr w:type="spellEnd"/>
      <w:r w:rsidRPr="004B1C5A">
        <w:t xml:space="preserve"> providers like AT&amp;T TV. This will still allow </w:t>
      </w:r>
      <w:r w:rsidR="00581456">
        <w:t>residents</w:t>
      </w:r>
      <w:r w:rsidR="00CE1AF9">
        <w:t xml:space="preserve"> </w:t>
      </w:r>
      <w:r w:rsidRPr="004B1C5A">
        <w:t xml:space="preserve">to move to their Netflix, Amazon Prime, HBO Max subscriptions, but utilize </w:t>
      </w:r>
      <w:r w:rsidR="00336B39">
        <w:t>Interact</w:t>
      </w:r>
      <w:r w:rsidRPr="004B1C5A">
        <w:t xml:space="preserve"> to fill the void on programing not readily available via OTT </w:t>
      </w:r>
      <w:proofErr w:type="spellStart"/>
      <w:r w:rsidRPr="004B1C5A">
        <w:t>vMVPD</w:t>
      </w:r>
      <w:proofErr w:type="spellEnd"/>
      <w:r w:rsidRPr="004B1C5A">
        <w:t xml:space="preserve"> subscriptions as well as engineer, install and support a </w:t>
      </w:r>
      <w:r w:rsidR="00EE727C">
        <w:t>gigabit</w:t>
      </w:r>
      <w:r w:rsidRPr="004B1C5A">
        <w:t xml:space="preserve"> </w:t>
      </w:r>
      <w:r w:rsidR="00633AD7">
        <w:t>Eth</w:t>
      </w:r>
      <w:r w:rsidRPr="004B1C5A">
        <w:t>ernet network</w:t>
      </w:r>
    </w:p>
    <w:p w14:paraId="19361BBE" w14:textId="0701D55C" w:rsidR="00243CEA" w:rsidRPr="00703A56" w:rsidRDefault="00336B39" w:rsidP="00703A56">
      <w:pPr>
        <w:pStyle w:val="Heading2"/>
      </w:pPr>
      <w:bookmarkStart w:id="10" w:name="_Toc47426633"/>
      <w:bookmarkStart w:id="11" w:name="_Toc51234379"/>
      <w:proofErr w:type="spellStart"/>
      <w:r>
        <w:t>Interact</w:t>
      </w:r>
      <w:r w:rsidR="00243CEA" w:rsidRPr="004B1C5A">
        <w:t>’s</w:t>
      </w:r>
      <w:proofErr w:type="spellEnd"/>
      <w:r w:rsidR="00243CEA" w:rsidRPr="004B1C5A">
        <w:t xml:space="preserve"> TV Platform Strategy</w:t>
      </w:r>
      <w:bookmarkEnd w:id="10"/>
      <w:bookmarkEnd w:id="11"/>
      <w:r w:rsidR="00243CEA" w:rsidRPr="004B1C5A">
        <w:t xml:space="preserve"> </w:t>
      </w:r>
    </w:p>
    <w:p w14:paraId="648642A6" w14:textId="0E192B87" w:rsidR="00703A56" w:rsidRDefault="00336B39" w:rsidP="00703A56">
      <w:bookmarkStart w:id="12" w:name="_Toc47426634"/>
      <w:proofErr w:type="spellStart"/>
      <w:r>
        <w:t>Interact</w:t>
      </w:r>
      <w:r w:rsidR="00703A56" w:rsidRPr="00703A56">
        <w:t>’s</w:t>
      </w:r>
      <w:proofErr w:type="spellEnd"/>
      <w:r w:rsidR="00703A56" w:rsidRPr="00703A56">
        <w:t xml:space="preserve"> turn-key solution is based on proven products and services, well integrated, to assure a superior product with exceptional quality of service.  </w:t>
      </w:r>
      <w:r>
        <w:t>Interact</w:t>
      </w:r>
      <w:r w:rsidR="00703A56" w:rsidRPr="00703A56">
        <w:t xml:space="preserve"> has chosen strategic partners that provide best-in-class products and services.  Our belief is that our services must be cost effective and provide ease of use, all the while allowing</w:t>
      </w:r>
      <w:r w:rsidR="00703A56" w:rsidRPr="0038430E">
        <w:t xml:space="preserve"> for future strategic benefits and technological advancement. </w:t>
      </w:r>
    </w:p>
    <w:p w14:paraId="78016F6D" w14:textId="77777777" w:rsidR="00243CEA" w:rsidRPr="004B1C5A" w:rsidRDefault="00243CEA" w:rsidP="00243CEA">
      <w:pPr>
        <w:pStyle w:val="Heading2"/>
      </w:pPr>
      <w:bookmarkStart w:id="13" w:name="_Toc51234380"/>
      <w:r w:rsidRPr="004B1C5A">
        <w:t>Broadcast</w:t>
      </w:r>
      <w:bookmarkEnd w:id="12"/>
      <w:bookmarkEnd w:id="13"/>
    </w:p>
    <w:p w14:paraId="17C9277D" w14:textId="7A544671" w:rsidR="00F5676F" w:rsidRPr="004B1C5A" w:rsidRDefault="00336B39" w:rsidP="00F5676F">
      <w:r>
        <w:t>Interact</w:t>
      </w:r>
      <w:r w:rsidR="00243CEA" w:rsidRPr="004B1C5A">
        <w:t xml:space="preserve"> has formed a strategic partnership with a cutting edge </w:t>
      </w:r>
      <w:r w:rsidR="003E7FA0">
        <w:t>MCVPD (multi-channel video programming distributor)</w:t>
      </w:r>
      <w:r w:rsidR="00243CEA" w:rsidRPr="004B1C5A">
        <w:t xml:space="preserve"> that aggregated over 250 channels of linear programming and access to VOD and </w:t>
      </w:r>
      <w:r w:rsidR="00CE37BC">
        <w:t>SVOD</w:t>
      </w:r>
      <w:r w:rsidR="00243CEA" w:rsidRPr="004B1C5A">
        <w:t xml:space="preserve"> content utilizing the latest</w:t>
      </w:r>
      <w:r w:rsidR="00CE37BC">
        <w:t xml:space="preserve"> </w:t>
      </w:r>
      <w:r w:rsidR="00243CEA" w:rsidRPr="004B1C5A">
        <w:t>adaptive bitrate streaming technologies and CODECs (compression</w:t>
      </w:r>
      <w:r w:rsidR="00376F40">
        <w:t>/</w:t>
      </w:r>
      <w:r w:rsidR="00243CEA" w:rsidRPr="004B1C5A">
        <w:t xml:space="preserve">decompression technology – </w:t>
      </w:r>
      <w:r w:rsidR="00CE37BC">
        <w:t>HEVC</w:t>
      </w:r>
      <w:r w:rsidR="00376F40">
        <w:t>/H</w:t>
      </w:r>
      <w:r w:rsidR="00243CEA" w:rsidRPr="004B1C5A">
        <w:t>.265) currently available.  We have established a 10-</w:t>
      </w:r>
      <w:r w:rsidR="00EE727C">
        <w:t>gigabit</w:t>
      </w:r>
      <w:r w:rsidR="00451AE9">
        <w:t xml:space="preserve"> closed-loop</w:t>
      </w:r>
      <w:r w:rsidR="00243CEA" w:rsidRPr="004B1C5A">
        <w:t xml:space="preserve"> fiber ring to distribute digital media programming that is being aggregated with nearly 680 points-of-presence.  </w:t>
      </w:r>
      <w:r>
        <w:t>Interact</w:t>
      </w:r>
      <w:r w:rsidR="00243CEA" w:rsidRPr="004B1C5A">
        <w:t xml:space="preserve"> has also partnered with a global middleware provider that is also jointly developing </w:t>
      </w:r>
      <w:proofErr w:type="spellStart"/>
      <w:r>
        <w:t>Interact</w:t>
      </w:r>
      <w:r w:rsidR="00243CEA" w:rsidRPr="004B1C5A">
        <w:t>’s</w:t>
      </w:r>
      <w:proofErr w:type="spellEnd"/>
      <w:r w:rsidR="00243CEA" w:rsidRPr="004B1C5A">
        <w:t xml:space="preserve"> </w:t>
      </w:r>
      <w:proofErr w:type="spellStart"/>
      <w:r w:rsidR="00243CEA" w:rsidRPr="004B1C5A">
        <w:t>fCAST</w:t>
      </w:r>
      <w:proofErr w:type="spellEnd"/>
      <w:r w:rsidR="00243CEA" w:rsidRPr="004B1C5A">
        <w:t xml:space="preserve">™ next generation casting solution.  </w:t>
      </w:r>
      <w:proofErr w:type="spellStart"/>
      <w:r>
        <w:t>Interact</w:t>
      </w:r>
      <w:r w:rsidR="00451AE9">
        <w:t>’s</w:t>
      </w:r>
      <w:proofErr w:type="spellEnd"/>
      <w:r w:rsidR="00451AE9">
        <w:t xml:space="preserve"> role is that of an Integrator o</w:t>
      </w:r>
      <w:r w:rsidR="00243CEA" w:rsidRPr="004B1C5A">
        <w:t>versee</w:t>
      </w:r>
      <w:r w:rsidR="00451AE9">
        <w:t xml:space="preserve">ing </w:t>
      </w:r>
      <w:r w:rsidR="00243CEA" w:rsidRPr="004B1C5A">
        <w:t xml:space="preserve">sales, </w:t>
      </w:r>
      <w:r w:rsidR="00451AE9">
        <w:t xml:space="preserve">product </w:t>
      </w:r>
      <w:r w:rsidR="00243CEA" w:rsidRPr="004B1C5A">
        <w:t>implementation</w:t>
      </w:r>
      <w:r w:rsidR="00CE37BC">
        <w:t>,</w:t>
      </w:r>
      <w:r w:rsidR="00243CEA" w:rsidRPr="004B1C5A">
        <w:t xml:space="preserve"> tier 1</w:t>
      </w:r>
      <w:r w:rsidR="00376F40">
        <w:t>/</w:t>
      </w:r>
      <w:r w:rsidR="00243CEA" w:rsidRPr="004B1C5A">
        <w:t>tier 2 service</w:t>
      </w:r>
      <w:r w:rsidR="00451AE9">
        <w:t>/</w:t>
      </w:r>
      <w:r w:rsidR="00243CEA" w:rsidRPr="004B1C5A">
        <w:t>support</w:t>
      </w:r>
      <w:r w:rsidR="00451AE9">
        <w:t xml:space="preserve"> and ongoing operations.</w:t>
      </w:r>
    </w:p>
    <w:p w14:paraId="69AF84C4" w14:textId="126D1394" w:rsidR="00243CEA" w:rsidRPr="004B1C5A" w:rsidRDefault="00243CEA" w:rsidP="00F5676F">
      <w:proofErr w:type="gramStart"/>
      <w:r w:rsidRPr="004B1C5A">
        <w:t>All of</w:t>
      </w:r>
      <w:proofErr w:type="gramEnd"/>
      <w:r w:rsidRPr="004B1C5A">
        <w:t xml:space="preserve"> our linear channels, video on-demand</w:t>
      </w:r>
      <w:r w:rsidR="00376F40">
        <w:t xml:space="preserve"> </w:t>
      </w:r>
      <w:r w:rsidRPr="004B1C5A">
        <w:t>and streaming on-demand</w:t>
      </w:r>
      <w:r w:rsidR="00376F40">
        <w:t xml:space="preserve"> </w:t>
      </w:r>
      <w:r w:rsidRPr="004B1C5A">
        <w:t>channels are transcoded through a Nvidia farm in HEVC</w:t>
      </w:r>
      <w:r w:rsidR="00376F40">
        <w:t>/H</w:t>
      </w:r>
      <w:r w:rsidR="00D630BD">
        <w:t>.</w:t>
      </w:r>
      <w:r w:rsidRPr="004B1C5A">
        <w:t xml:space="preserve">265 to </w:t>
      </w:r>
      <w:r w:rsidR="00D630BD">
        <w:t>reduce</w:t>
      </w:r>
      <w:r w:rsidR="00D630BD" w:rsidRPr="004B1C5A">
        <w:t xml:space="preserve"> </w:t>
      </w:r>
      <w:r w:rsidRPr="004B1C5A">
        <w:t xml:space="preserve">bandwidth </w:t>
      </w:r>
      <w:r w:rsidR="00D630BD">
        <w:t xml:space="preserve">requirements </w:t>
      </w:r>
      <w:r w:rsidRPr="004B1C5A">
        <w:t xml:space="preserve">and produce the best quality streaming digital media </w:t>
      </w:r>
      <w:r w:rsidR="00D630BD">
        <w:t xml:space="preserve">experience </w:t>
      </w:r>
      <w:r w:rsidRPr="004B1C5A">
        <w:t xml:space="preserve">possible.  Incredibly efficient streams are produced with full support for 4K resolution natively.  </w:t>
      </w:r>
    </w:p>
    <w:p w14:paraId="0D855355" w14:textId="636E88CF" w:rsidR="00243CEA" w:rsidRPr="004B1C5A" w:rsidRDefault="00243CEA" w:rsidP="00F5676F">
      <w:r w:rsidRPr="004B1C5A">
        <w:t xml:space="preserve">Transcoding is necessary to change the CODEC, the bitrate of the stream, the size of the image and create multi-bitrate streams if required. </w:t>
      </w:r>
      <w:proofErr w:type="gramStart"/>
      <w:r w:rsidRPr="004B1C5A">
        <w:t>All of</w:t>
      </w:r>
      <w:proofErr w:type="gramEnd"/>
      <w:r w:rsidRPr="004B1C5A">
        <w:t xml:space="preserve"> our streams incorporate adaptive bitrate streaming supporting both HLS</w:t>
      </w:r>
      <w:r w:rsidR="00376F40">
        <w:t xml:space="preserve"> (HTTP Live Streaming)</w:t>
      </w:r>
      <w:r w:rsidRPr="004B1C5A">
        <w:t xml:space="preserve"> and/or DASH</w:t>
      </w:r>
      <w:r w:rsidR="00376F40">
        <w:t xml:space="preserve"> (Dynamic Adaptive Streaming over HTTP)</w:t>
      </w:r>
      <w:r w:rsidRPr="004B1C5A">
        <w:t xml:space="preserve">. </w:t>
      </w:r>
    </w:p>
    <w:p w14:paraId="4EDAAE95" w14:textId="61583A3E" w:rsidR="00243CEA" w:rsidRPr="004B1C5A" w:rsidRDefault="00336B39" w:rsidP="00F5676F">
      <w:r>
        <w:t>Interact</w:t>
      </w:r>
      <w:r w:rsidR="00243CEA" w:rsidRPr="004B1C5A">
        <w:t xml:space="preserve"> offers various protection methods of Content Protection which are necessary to assure secure and protected use of the content:</w:t>
      </w:r>
    </w:p>
    <w:p w14:paraId="0090ABBA" w14:textId="77777777" w:rsidR="00F5676F" w:rsidRPr="004B1C5A" w:rsidRDefault="00F5676F" w:rsidP="00352360">
      <w:pPr>
        <w:pStyle w:val="ListParagraph"/>
      </w:pPr>
      <w:r w:rsidRPr="004B1C5A">
        <w:t>Tokenization</w:t>
      </w:r>
    </w:p>
    <w:p w14:paraId="4918B472" w14:textId="77777777" w:rsidR="00F5676F" w:rsidRPr="004B1C5A" w:rsidRDefault="00F5676F" w:rsidP="00352360">
      <w:pPr>
        <w:pStyle w:val="ListParagraph"/>
      </w:pPr>
      <w:r w:rsidRPr="004B1C5A">
        <w:t xml:space="preserve">DRM (Digital Rights Management), supporting </w:t>
      </w:r>
      <w:proofErr w:type="spellStart"/>
      <w:r w:rsidRPr="004B1C5A">
        <w:t>Widevine</w:t>
      </w:r>
      <w:proofErr w:type="spellEnd"/>
      <w:r w:rsidRPr="004B1C5A">
        <w:t xml:space="preserve">, </w:t>
      </w:r>
      <w:proofErr w:type="spellStart"/>
      <w:r w:rsidRPr="004B1C5A">
        <w:t>Playready</w:t>
      </w:r>
      <w:proofErr w:type="spellEnd"/>
      <w:r w:rsidRPr="004B1C5A">
        <w:t xml:space="preserve"> and </w:t>
      </w:r>
      <w:proofErr w:type="spellStart"/>
      <w:r w:rsidRPr="004B1C5A">
        <w:t>Fairplay</w:t>
      </w:r>
      <w:proofErr w:type="spellEnd"/>
    </w:p>
    <w:p w14:paraId="53CF43E5" w14:textId="77777777" w:rsidR="00F5676F" w:rsidRPr="004B1C5A" w:rsidRDefault="00F5676F" w:rsidP="00352360">
      <w:pPr>
        <w:pStyle w:val="ListParagraph"/>
      </w:pPr>
      <w:r w:rsidRPr="004B1C5A">
        <w:t>Conditional Access</w:t>
      </w:r>
    </w:p>
    <w:p w14:paraId="31FC6F23" w14:textId="20DED25B" w:rsidR="00F5676F" w:rsidRPr="004B1C5A" w:rsidRDefault="00F5676F" w:rsidP="00F5676F">
      <w:pPr>
        <w:pStyle w:val="ListParagraph"/>
      </w:pPr>
      <w:r w:rsidRPr="004B1C5A">
        <w:t>Geo IP Protection</w:t>
      </w:r>
    </w:p>
    <w:p w14:paraId="10359DD0" w14:textId="013CFE8A" w:rsidR="00F5676F" w:rsidRPr="004B1C5A" w:rsidRDefault="00F5676F" w:rsidP="00F5676F">
      <w:pPr>
        <w:pStyle w:val="Heading2"/>
        <w:rPr>
          <w:rStyle w:val="Strong"/>
          <w:b w:val="0"/>
          <w:bCs/>
        </w:rPr>
      </w:pPr>
      <w:bookmarkStart w:id="14" w:name="_Toc47426635"/>
      <w:bookmarkStart w:id="15" w:name="_Toc51234381"/>
      <w:r w:rsidRPr="004B1C5A">
        <w:rPr>
          <w:rStyle w:val="Strong"/>
          <w:b w:val="0"/>
          <w:bCs/>
        </w:rPr>
        <w:lastRenderedPageBreak/>
        <w:t>Delivery</w:t>
      </w:r>
      <w:bookmarkEnd w:id="14"/>
      <w:bookmarkEnd w:id="15"/>
    </w:p>
    <w:p w14:paraId="714CFFF4" w14:textId="14642AA3" w:rsidR="00F5676F" w:rsidRPr="00E31D88" w:rsidRDefault="00F5676F" w:rsidP="00703A56">
      <w:r w:rsidRPr="004B1C5A">
        <w:rPr>
          <w:rStyle w:val="Strong"/>
          <w:b w:val="0"/>
        </w:rPr>
        <w:t xml:space="preserve">The distribution of the channels into your network will be organized by </w:t>
      </w:r>
      <w:r w:rsidR="00336B39">
        <w:rPr>
          <w:rStyle w:val="Strong"/>
          <w:b w:val="0"/>
        </w:rPr>
        <w:t>Interact</w:t>
      </w:r>
      <w:r w:rsidRPr="004B1C5A">
        <w:rPr>
          <w:rStyle w:val="Strong"/>
          <w:b w:val="0"/>
        </w:rPr>
        <w:t xml:space="preserve"> and powered by our MCVPD</w:t>
      </w:r>
      <w:r w:rsidR="00451AE9">
        <w:rPr>
          <w:rStyle w:val="Strong"/>
          <w:b w:val="0"/>
        </w:rPr>
        <w:t xml:space="preserve"> partner</w:t>
      </w:r>
      <w:r w:rsidRPr="004B1C5A">
        <w:rPr>
          <w:rStyle w:val="Strong"/>
          <w:b w:val="0"/>
        </w:rPr>
        <w:t xml:space="preserve"> utilizing a private CDN (content distribution </w:t>
      </w:r>
      <w:r w:rsidRPr="00E31D88">
        <w:t>network).</w:t>
      </w:r>
    </w:p>
    <w:p w14:paraId="4D621381" w14:textId="62D3A90A" w:rsidR="00025CD2" w:rsidRDefault="00336B39" w:rsidP="00703A56">
      <w:r>
        <w:t>Interact</w:t>
      </w:r>
      <w:r w:rsidR="00703A56" w:rsidRPr="00E31D88">
        <w:t xml:space="preserve"> will provision a minimum synchronous 500Mbps private circuit for the distribution of </w:t>
      </w:r>
      <w:proofErr w:type="spellStart"/>
      <w:r>
        <w:t>Interact</w:t>
      </w:r>
      <w:r w:rsidR="00703A56" w:rsidRPr="00E31D88">
        <w:t>’s</w:t>
      </w:r>
      <w:proofErr w:type="spellEnd"/>
      <w:r w:rsidR="00703A56" w:rsidRPr="00E31D88">
        <w:t xml:space="preserve"> IPTV video programming.  Peer</w:t>
      </w:r>
      <w:r w:rsidR="00E31D88">
        <w:t xml:space="preserve"> </w:t>
      </w:r>
      <w:r w:rsidR="00703A56" w:rsidRPr="00E31D88">
        <w:t xml:space="preserve">connectivity costs </w:t>
      </w:r>
      <w:r w:rsidR="00E31D88">
        <w:t>to</w:t>
      </w:r>
      <w:r w:rsidR="00703A56" w:rsidRPr="00E31D88">
        <w:t xml:space="preserve"> the NAP or Data center</w:t>
      </w:r>
      <w:r w:rsidR="00E31D88">
        <w:t>,</w:t>
      </w:r>
      <w:r w:rsidR="00703A56" w:rsidRPr="00E31D88">
        <w:t xml:space="preserve"> </w:t>
      </w:r>
      <w:r w:rsidR="00E31D88">
        <w:t xml:space="preserve">from each location, </w:t>
      </w:r>
      <w:r w:rsidR="00703A56" w:rsidRPr="00E31D88">
        <w:t>can vary</w:t>
      </w:r>
      <w:r w:rsidR="00E31D88">
        <w:t xml:space="preserve"> based on proximity</w:t>
      </w:r>
      <w:r w:rsidR="00376F40">
        <w:t xml:space="preserve"> to </w:t>
      </w:r>
      <w:r w:rsidR="00451AE9">
        <w:t>the closest</w:t>
      </w:r>
      <w:r w:rsidR="00376F40">
        <w:t xml:space="preserve"> NAP</w:t>
      </w:r>
      <w:r w:rsidR="00E31D88">
        <w:t>.</w:t>
      </w:r>
      <w:r w:rsidR="00703A56" w:rsidRPr="00E31D88">
        <w:t xml:space="preserve">  </w:t>
      </w:r>
      <w:r w:rsidR="00025CD2">
        <w:t>However, LEC (Local Exchange Companies) are obligated by law to provide the connects required to 3</w:t>
      </w:r>
      <w:r w:rsidR="00025CD2" w:rsidRPr="00A8776C">
        <w:rPr>
          <w:vertAlign w:val="superscript"/>
        </w:rPr>
        <w:t>rd</w:t>
      </w:r>
      <w:r w:rsidR="00025CD2">
        <w:t xml:space="preserve"> parties at fixed and cost</w:t>
      </w:r>
      <w:r w:rsidR="008C2EF0">
        <w:t>-</w:t>
      </w:r>
      <w:r w:rsidR="00025CD2">
        <w:t>effective rates based on the distance from exchange.</w:t>
      </w:r>
    </w:p>
    <w:p w14:paraId="231B4CCE" w14:textId="03CC3D8E" w:rsidR="00703A56" w:rsidRPr="00E31D88" w:rsidRDefault="00703A56" w:rsidP="00703A56">
      <w:r w:rsidRPr="00E31D88">
        <w:t>This private circuit may also be utilized to</w:t>
      </w:r>
      <w:r w:rsidRPr="00703A56">
        <w:t xml:space="preserve"> </w:t>
      </w:r>
      <w:r w:rsidRPr="00E31D88">
        <w:t>provision Internet access as well – we will work with each client to provision the most economical circuit to each location.</w:t>
      </w:r>
    </w:p>
    <w:p w14:paraId="65E9BB5A" w14:textId="03C216A9" w:rsidR="00F5676F" w:rsidRDefault="00703A56" w:rsidP="00703A56">
      <w:r w:rsidRPr="00703A56">
        <w:t xml:space="preserve">There are a wide variety of benefits to provisioning a private network.  The primary reason for the private CDN is so </w:t>
      </w:r>
      <w:r w:rsidR="00336B39">
        <w:t>Interact</w:t>
      </w:r>
      <w:r w:rsidRPr="00703A56">
        <w:t xml:space="preserve"> can legally provide IPTV programming to each facility.  A private network also ensures quality of service and removes any third parties that may restrict bandwidth or throttle high bandwidth time-sensitive data</w:t>
      </w:r>
      <w:r w:rsidR="00451AE9">
        <w:t>.</w:t>
      </w:r>
    </w:p>
    <w:p w14:paraId="3455D208" w14:textId="0703B45D" w:rsidR="00451AE9" w:rsidRPr="00703A56" w:rsidRDefault="00451AE9" w:rsidP="00703A56">
      <w:r>
        <w:t>Benefits of a private network:</w:t>
      </w:r>
    </w:p>
    <w:p w14:paraId="52C55CD6" w14:textId="77777777" w:rsidR="00F5676F" w:rsidRPr="004B1C5A" w:rsidRDefault="00F5676F" w:rsidP="00352360">
      <w:pPr>
        <w:pStyle w:val="ListParagraph"/>
      </w:pPr>
      <w:r w:rsidRPr="004B1C5A">
        <w:t>Source Satellite Ingestion preserving the highest quality feed available for each channel</w:t>
      </w:r>
    </w:p>
    <w:p w14:paraId="78876238" w14:textId="028161B4" w:rsidR="00F5676F" w:rsidRPr="004B1C5A" w:rsidRDefault="00F5676F" w:rsidP="00352360">
      <w:pPr>
        <w:pStyle w:val="ListParagraph"/>
      </w:pPr>
      <w:r w:rsidRPr="004B1C5A">
        <w:t xml:space="preserve">UHD/4K transcoding at our </w:t>
      </w:r>
      <w:r w:rsidR="00451AE9">
        <w:t xml:space="preserve">down-link facility </w:t>
      </w:r>
      <w:r w:rsidRPr="004B1C5A">
        <w:t>provid</w:t>
      </w:r>
      <w:r w:rsidR="00451AE9">
        <w:t xml:space="preserve">e the </w:t>
      </w:r>
      <w:r w:rsidRPr="004B1C5A">
        <w:t xml:space="preserve">highest quality </w:t>
      </w:r>
      <w:r w:rsidR="00A8776C">
        <w:t xml:space="preserve">and </w:t>
      </w:r>
      <w:r w:rsidRPr="004B1C5A">
        <w:t xml:space="preserve">efficient </w:t>
      </w:r>
      <w:r w:rsidR="00376F40">
        <w:t>H</w:t>
      </w:r>
      <w:r w:rsidRPr="004B1C5A">
        <w:t xml:space="preserve">.265/HEVC </w:t>
      </w:r>
      <w:r w:rsidR="00451AE9">
        <w:t>digital media streams</w:t>
      </w:r>
    </w:p>
    <w:p w14:paraId="7CCFEE6F" w14:textId="55605235" w:rsidR="00F5676F" w:rsidRPr="004B1C5A" w:rsidRDefault="00F5676F" w:rsidP="00352360">
      <w:pPr>
        <w:pStyle w:val="ListParagraph"/>
      </w:pPr>
      <w:r w:rsidRPr="004B1C5A">
        <w:t>Provides exceptional picture quality</w:t>
      </w:r>
    </w:p>
    <w:p w14:paraId="4FFB0E56" w14:textId="77777777" w:rsidR="00F5676F" w:rsidRPr="004B1C5A" w:rsidRDefault="00F5676F" w:rsidP="00352360">
      <w:pPr>
        <w:pStyle w:val="ListParagraph"/>
      </w:pPr>
      <w:r w:rsidRPr="004B1C5A">
        <w:t>Provides incredible bandwidth efficiency</w:t>
      </w:r>
    </w:p>
    <w:p w14:paraId="6D61D660" w14:textId="77777777" w:rsidR="00F5676F" w:rsidRPr="004B1C5A" w:rsidRDefault="00F5676F" w:rsidP="00352360">
      <w:pPr>
        <w:pStyle w:val="ListParagraph"/>
      </w:pPr>
      <w:r w:rsidRPr="004B1C5A">
        <w:t>Full Nvidia-based, hardware-accelerated processing dramatically increases data compression</w:t>
      </w:r>
    </w:p>
    <w:p w14:paraId="5D6A189C" w14:textId="77777777" w:rsidR="00F5676F" w:rsidRPr="004B1C5A" w:rsidRDefault="00F5676F" w:rsidP="00352360">
      <w:pPr>
        <w:pStyle w:val="ListParagraph"/>
      </w:pPr>
      <w:r w:rsidRPr="004B1C5A">
        <w:t>Nationwide distribution network for IP transport, saving local loop costs</w:t>
      </w:r>
    </w:p>
    <w:p w14:paraId="4A3EFCB3" w14:textId="07801FB0" w:rsidR="00F5676F" w:rsidRPr="004B1C5A" w:rsidRDefault="00F5676F" w:rsidP="00352360">
      <w:pPr>
        <w:pStyle w:val="ListParagraph"/>
      </w:pPr>
      <w:r w:rsidRPr="004B1C5A">
        <w:t>Redundant 10</w:t>
      </w:r>
      <w:r w:rsidR="00376F40">
        <w:t xml:space="preserve"> </w:t>
      </w:r>
      <w:proofErr w:type="spellStart"/>
      <w:r w:rsidR="00376F40">
        <w:t>g</w:t>
      </w:r>
      <w:r w:rsidRPr="004B1C5A">
        <w:t>igE</w:t>
      </w:r>
      <w:proofErr w:type="spellEnd"/>
      <w:r w:rsidRPr="004B1C5A">
        <w:t xml:space="preserve"> fiber IP transport loop with 680+ peering locations across the US</w:t>
      </w:r>
    </w:p>
    <w:p w14:paraId="6D714BAC" w14:textId="47E6A1AC" w:rsidR="00F5676F" w:rsidRPr="004B1C5A" w:rsidRDefault="00F5676F" w:rsidP="00352360">
      <w:pPr>
        <w:pStyle w:val="ListParagraph"/>
      </w:pPr>
      <w:r w:rsidRPr="004B1C5A">
        <w:t>Entire network is private-line</w:t>
      </w:r>
      <w:r w:rsidR="00376F40">
        <w:t>/</w:t>
      </w:r>
      <w:r w:rsidRPr="004B1C5A">
        <w:t>leased-line deployments (Closed Loop Requirement)</w:t>
      </w:r>
    </w:p>
    <w:p w14:paraId="3AF8B87F" w14:textId="7E3F95EB" w:rsidR="00F5676F" w:rsidRPr="004B1C5A" w:rsidRDefault="00F5676F" w:rsidP="00E57097">
      <w:pPr>
        <w:pStyle w:val="ListParagraph"/>
      </w:pPr>
      <w:r w:rsidRPr="004B1C5A">
        <w:t>DSCP</w:t>
      </w:r>
      <w:r w:rsidR="00451AE9">
        <w:t xml:space="preserve"> (differential services code point)</w:t>
      </w:r>
      <w:r w:rsidRPr="004B1C5A">
        <w:t xml:space="preserve"> support to ensure network optimization and QoS (Quality of Service) to the end point</w:t>
      </w:r>
      <w:bookmarkStart w:id="16" w:name="_Toc47426636"/>
    </w:p>
    <w:p w14:paraId="49E90C7A" w14:textId="25709B66" w:rsidR="00F5676F" w:rsidRPr="004B1C5A" w:rsidRDefault="00F5676F" w:rsidP="00F5676F">
      <w:pPr>
        <w:pStyle w:val="Heading2"/>
      </w:pPr>
      <w:bookmarkStart w:id="17" w:name="_Toc51234382"/>
      <w:r w:rsidRPr="004B1C5A">
        <w:t>LAN (</w:t>
      </w:r>
      <w:r w:rsidR="00733837">
        <w:t>L</w:t>
      </w:r>
      <w:r w:rsidRPr="004B1C5A">
        <w:t xml:space="preserve">ocal </w:t>
      </w:r>
      <w:r w:rsidR="00733837">
        <w:t>A</w:t>
      </w:r>
      <w:r w:rsidRPr="004B1C5A">
        <w:t xml:space="preserve">rea </w:t>
      </w:r>
      <w:r w:rsidR="00733837">
        <w:t>N</w:t>
      </w:r>
      <w:r w:rsidRPr="004B1C5A">
        <w:t>etwork) Transport</w:t>
      </w:r>
      <w:bookmarkEnd w:id="16"/>
      <w:bookmarkEnd w:id="17"/>
    </w:p>
    <w:p w14:paraId="0F8EEDF6" w14:textId="25A9EEB2" w:rsidR="00703A56" w:rsidRPr="00703A56" w:rsidRDefault="00703A56" w:rsidP="00703A56">
      <w:r w:rsidRPr="00703A56">
        <w:t xml:space="preserve">One of the most formidable challenges for any multi-dwelling integrator is </w:t>
      </w:r>
      <w:r w:rsidR="007B7953">
        <w:t>delivery of Internet via the</w:t>
      </w:r>
      <w:r w:rsidRPr="00703A56">
        <w:t xml:space="preserve"> ‘miracle mile’ to the guest room or apartment unit.  This issue has plagued integrators for years, with many forced to spend tens of thousands of dollars</w:t>
      </w:r>
      <w:r w:rsidR="007B7953">
        <w:t xml:space="preserve"> trenching, directional boring and</w:t>
      </w:r>
      <w:r w:rsidRPr="00703A56">
        <w:t xml:space="preserve"> rewiring to accommodate a traditional Cat 5e/6 switched Ethernet network or</w:t>
      </w:r>
      <w:r w:rsidR="007B7953">
        <w:t xml:space="preserve"> even</w:t>
      </w:r>
      <w:r w:rsidRPr="00703A56">
        <w:t xml:space="preserve"> retrofit with Fiber. </w:t>
      </w:r>
    </w:p>
    <w:p w14:paraId="794BB24F" w14:textId="41C0907F" w:rsidR="00703A56" w:rsidRPr="00703A56" w:rsidRDefault="00336B39" w:rsidP="00703A56">
      <w:r>
        <w:t>Interact</w:t>
      </w:r>
      <w:r w:rsidR="00703A56" w:rsidRPr="00703A56">
        <w:t xml:space="preserve"> is leveraging robust IP over Coax</w:t>
      </w:r>
      <w:r w:rsidR="00376F40">
        <w:t>/</w:t>
      </w:r>
      <w:r w:rsidR="00703A56" w:rsidRPr="00703A56">
        <w:t xml:space="preserve">UTP technology that delivers cost-effective, high-bandwidth (synchronous 1.7Gbps PHY rate), low-latency-transport technology to complete delivery of </w:t>
      </w:r>
      <w:r w:rsidR="00EE727C">
        <w:t>gigabit</w:t>
      </w:r>
      <w:r w:rsidR="00703A56" w:rsidRPr="00703A56">
        <w:t xml:space="preserve"> IP transport within MDUs and out-of-home markets (</w:t>
      </w:r>
      <w:proofErr w:type="gramStart"/>
      <w:r w:rsidR="00703A56" w:rsidRPr="00703A56">
        <w:t>i.e.</w:t>
      </w:r>
      <w:proofErr w:type="gramEnd"/>
      <w:r w:rsidR="00703A56" w:rsidRPr="00703A56">
        <w:t xml:space="preserve"> Hotels, Vacation Rentals, Time-Shares, Hospitals, Restaurants, etc.).  </w:t>
      </w:r>
      <w:r w:rsidR="00703A56" w:rsidRPr="00A8776C">
        <w:rPr>
          <w:b/>
        </w:rPr>
        <w:t xml:space="preserve">Re-using the </w:t>
      </w:r>
      <w:r w:rsidR="007B7953" w:rsidRPr="00A8776C">
        <w:rPr>
          <w:b/>
        </w:rPr>
        <w:t xml:space="preserve">copper to the building and/or </w:t>
      </w:r>
      <w:r w:rsidR="00703A56" w:rsidRPr="00A8776C">
        <w:rPr>
          <w:b/>
        </w:rPr>
        <w:t>in-building wiring eliminates costly rewiring and the resulting disruption</w:t>
      </w:r>
      <w:r w:rsidR="007B7953" w:rsidRPr="00A8776C">
        <w:rPr>
          <w:b/>
        </w:rPr>
        <w:t xml:space="preserve"> and downtime</w:t>
      </w:r>
      <w:r w:rsidR="00703A56" w:rsidRPr="00A8776C">
        <w:rPr>
          <w:b/>
        </w:rPr>
        <w:t>.</w:t>
      </w:r>
      <w:r w:rsidR="00703A56" w:rsidRPr="00703A56">
        <w:t xml:space="preserve">  G.hn offers the basis for a </w:t>
      </w:r>
      <w:proofErr w:type="gramStart"/>
      <w:r w:rsidR="00703A56" w:rsidRPr="00703A56">
        <w:t>fully-managed</w:t>
      </w:r>
      <w:proofErr w:type="gramEnd"/>
      <w:r w:rsidR="00703A56" w:rsidRPr="00703A56">
        <w:t xml:space="preserve"> plug-and-play infrastructure for Internet, IPTV and then over-encompassing Wi-Fi</w:t>
      </w:r>
      <w:r w:rsidR="00376F40">
        <w:t>/</w:t>
      </w:r>
      <w:r w:rsidR="00703A56" w:rsidRPr="00703A56">
        <w:t>PAN, IoT, and even 5G offload via Wi-Fi.</w:t>
      </w:r>
    </w:p>
    <w:p w14:paraId="77A9755C" w14:textId="77777777" w:rsidR="00E57097" w:rsidRPr="004B1C5A" w:rsidRDefault="00E57097">
      <w:pPr>
        <w:spacing w:before="0" w:after="0"/>
        <w:rPr>
          <w:rFonts w:eastAsiaTheme="majorEastAsia" w:cstheme="majorBidi"/>
          <w:bCs/>
          <w:color w:val="548DD4" w:themeColor="text2" w:themeTint="99"/>
          <w:sz w:val="24"/>
          <w:szCs w:val="26"/>
        </w:rPr>
      </w:pPr>
      <w:bookmarkStart w:id="18" w:name="_Toc47426637"/>
      <w:r w:rsidRPr="004B1C5A">
        <w:br w:type="page"/>
      </w:r>
    </w:p>
    <w:p w14:paraId="23276639" w14:textId="337A58B2" w:rsidR="00F5676F" w:rsidRPr="004B1C5A" w:rsidRDefault="00F5676F" w:rsidP="00F5676F">
      <w:pPr>
        <w:pStyle w:val="Heading2"/>
      </w:pPr>
      <w:bookmarkStart w:id="19" w:name="_Toc51234383"/>
      <w:r w:rsidRPr="004B1C5A">
        <w:lastRenderedPageBreak/>
        <w:t>IPTV Management</w:t>
      </w:r>
      <w:bookmarkEnd w:id="19"/>
    </w:p>
    <w:p w14:paraId="644D8C75" w14:textId="5C841497" w:rsidR="00F5676F" w:rsidRPr="004B1C5A" w:rsidRDefault="00F5676F" w:rsidP="00F5676F">
      <w:r w:rsidRPr="004B1C5A">
        <w:t>The IPTV Management System (IMS) offers content management (Live TV, Radio Channels, Movies, Series and Music), VOD Store management, Advertisements, multiple (UI) user interface templates, product management, subscription management and CRM, an IQ Analytics Reporting Engine and system management.</w:t>
      </w:r>
    </w:p>
    <w:p w14:paraId="716F33C7" w14:textId="5216DDA4" w:rsidR="00F5676F" w:rsidRPr="004B1C5A" w:rsidRDefault="00F5676F" w:rsidP="00F5676F">
      <w:r w:rsidRPr="004B1C5A">
        <w:t>The IMS provides full support for individual billing (if necessary) and other used operational systems.</w:t>
      </w:r>
    </w:p>
    <w:p w14:paraId="5AB55AA1" w14:textId="6E0F7A13" w:rsidR="00703A56" w:rsidRDefault="00703A56" w:rsidP="00703A56">
      <w:r w:rsidRPr="00865840">
        <w:t xml:space="preserve">The IPTV Management System is fully integrated with </w:t>
      </w:r>
      <w:r w:rsidR="00E31D88">
        <w:t>e</w:t>
      </w:r>
      <w:r w:rsidRPr="00865840">
        <w:t>ncoding</w:t>
      </w:r>
      <w:r w:rsidR="00376F40">
        <w:t>/</w:t>
      </w:r>
      <w:r w:rsidR="00E31D88">
        <w:t>t</w:t>
      </w:r>
      <w:r w:rsidRPr="00865840">
        <w:t xml:space="preserve">ranscoding </w:t>
      </w:r>
      <w:r w:rsidR="00E31D88">
        <w:t>h</w:t>
      </w:r>
      <w:r w:rsidRPr="00865840">
        <w:t>ead</w:t>
      </w:r>
      <w:r w:rsidR="00E31D88">
        <w:t>-e</w:t>
      </w:r>
      <w:r w:rsidRPr="00865840">
        <w:t xml:space="preserve">nd, </w:t>
      </w:r>
      <w:r w:rsidR="00E31D88">
        <w:t>c</w:t>
      </w:r>
      <w:r w:rsidRPr="00865840">
        <w:t>ontent protection</w:t>
      </w:r>
      <w:r w:rsidR="00376F40">
        <w:t>/</w:t>
      </w:r>
      <w:r w:rsidRPr="00865840">
        <w:t xml:space="preserve">DRM and </w:t>
      </w:r>
      <w:r w:rsidR="00E31D88">
        <w:t>c</w:t>
      </w:r>
      <w:r w:rsidRPr="00865840">
        <w:t xml:space="preserve">ontent </w:t>
      </w:r>
      <w:r w:rsidR="00E31D88">
        <w:t>d</w:t>
      </w:r>
      <w:r w:rsidRPr="00865840">
        <w:t>elivery. Furthermore, the IMS manages</w:t>
      </w:r>
      <w:r w:rsidR="00E31D88">
        <w:t xml:space="preserve"> the </w:t>
      </w:r>
      <w:r w:rsidR="00336B39">
        <w:t>Interact</w:t>
      </w:r>
      <w:r w:rsidR="00E31D88">
        <w:t xml:space="preserve"> application that is</w:t>
      </w:r>
      <w:r w:rsidRPr="00865840">
        <w:t xml:space="preserve"> </w:t>
      </w:r>
      <w:r w:rsidR="00E31D88">
        <w:t xml:space="preserve">available and fully integrated </w:t>
      </w:r>
      <w:r w:rsidRPr="00865840">
        <w:t xml:space="preserve">on multiple </w:t>
      </w:r>
      <w:r w:rsidR="00E31D88">
        <w:t xml:space="preserve">streaming-media </w:t>
      </w:r>
      <w:r w:rsidRPr="00865840">
        <w:t xml:space="preserve">devices.  The IMS offers near 100% uptime, unlimited </w:t>
      </w:r>
      <w:proofErr w:type="gramStart"/>
      <w:r w:rsidRPr="00865840">
        <w:t>scalability</w:t>
      </w:r>
      <w:proofErr w:type="gramEnd"/>
      <w:r w:rsidRPr="00865840">
        <w:t xml:space="preserve"> and backup.</w:t>
      </w:r>
    </w:p>
    <w:p w14:paraId="4693EDBD" w14:textId="22BDF08C" w:rsidR="00F5676F" w:rsidRDefault="00336B39" w:rsidP="00F5676F">
      <w:proofErr w:type="spellStart"/>
      <w:r>
        <w:t>Interact</w:t>
      </w:r>
      <w:r w:rsidR="00CC6149">
        <w:t>’s</w:t>
      </w:r>
      <w:proofErr w:type="spellEnd"/>
      <w:r w:rsidR="00CC6149" w:rsidRPr="00865840">
        <w:t xml:space="preserve"> network management system and dashboard to remote manage all aspects of the WAN</w:t>
      </w:r>
      <w:r w:rsidR="00376F40">
        <w:t>/</w:t>
      </w:r>
      <w:r w:rsidR="00CC6149" w:rsidRPr="00865840">
        <w:t>LAN network</w:t>
      </w:r>
      <w:r w:rsidR="00CC6149">
        <w:t xml:space="preserve"> </w:t>
      </w:r>
      <w:r w:rsidR="00CC6149" w:rsidRPr="00865840">
        <w:t>allow</w:t>
      </w:r>
      <w:r w:rsidR="00CC6149">
        <w:t xml:space="preserve">s </w:t>
      </w:r>
      <w:r w:rsidR="00CC6149" w:rsidRPr="00865840">
        <w:t xml:space="preserve">us to remote manage all </w:t>
      </w:r>
      <w:proofErr w:type="gramStart"/>
      <w:r w:rsidR="00CC6149" w:rsidRPr="00865840">
        <w:t>end-points</w:t>
      </w:r>
      <w:proofErr w:type="gramEnd"/>
      <w:r w:rsidR="00CC6149" w:rsidRPr="00865840">
        <w:t xml:space="preserve"> of the network, provide uptime of end-point devices, accommodate dynamic </w:t>
      </w:r>
      <w:r w:rsidR="00C62809">
        <w:t>V</w:t>
      </w:r>
      <w:r w:rsidR="00CC6149" w:rsidRPr="00865840">
        <w:t>LANs</w:t>
      </w:r>
      <w:r w:rsidR="00C62809">
        <w:t xml:space="preserve"> (Virtual Local Area Network)</w:t>
      </w:r>
      <w:r w:rsidR="00CC6149" w:rsidRPr="00865840">
        <w:t xml:space="preserve">, PANs and </w:t>
      </w:r>
      <w:r w:rsidR="00CC6149">
        <w:t xml:space="preserve">provide </w:t>
      </w:r>
      <w:r w:rsidR="00CC6149" w:rsidRPr="00865840">
        <w:t>a host of other management tools</w:t>
      </w:r>
      <w:r w:rsidR="00F5676F" w:rsidRPr="004B1C5A">
        <w:t>.</w:t>
      </w:r>
    </w:p>
    <w:p w14:paraId="40A317EF" w14:textId="77777777" w:rsidR="0028349B" w:rsidRDefault="0028349B" w:rsidP="0028349B">
      <w:pPr>
        <w:pStyle w:val="Heading3"/>
      </w:pPr>
      <w:r>
        <w:t>Service Summary</w:t>
      </w:r>
    </w:p>
    <w:p w14:paraId="4BDA079C" w14:textId="77777777" w:rsidR="0028349B" w:rsidRPr="004B1C5A" w:rsidRDefault="0028349B" w:rsidP="0028349B">
      <w:r w:rsidRPr="00703A56">
        <w:t>This</w:t>
      </w:r>
      <w:r w:rsidRPr="004B1C5A">
        <w:t xml:space="preserve"> unique combination of technologies will enable the distribution of high-speed Internet and digital media to these multi-dwelling buildings, providing cost-effective high-speed Internet and digital media programming.  </w:t>
      </w:r>
    </w:p>
    <w:p w14:paraId="35DEDCC9" w14:textId="048357DB" w:rsidR="0028349B" w:rsidRPr="004B1C5A" w:rsidRDefault="00336B39" w:rsidP="00F5676F">
      <w:r>
        <w:t>Interact</w:t>
      </w:r>
      <w:r w:rsidR="0028349B" w:rsidRPr="004B1C5A">
        <w:t xml:space="preserve"> provisions a private network, installs a single server and network switch</w:t>
      </w:r>
      <w:r w:rsidR="0028349B">
        <w:t xml:space="preserve"> and/or GAM (G.hn Access Multiplexers) </w:t>
      </w:r>
      <w:r w:rsidR="0028349B" w:rsidRPr="004B1C5A">
        <w:t xml:space="preserve">at the property head-end, utilizes the existing wiring infrastructure, and </w:t>
      </w:r>
      <w:r w:rsidR="0028349B">
        <w:t>provisions</w:t>
      </w:r>
      <w:r w:rsidR="0028349B" w:rsidRPr="004B1C5A">
        <w:t xml:space="preserve"> the client’s own streaming device</w:t>
      </w:r>
      <w:r w:rsidR="0028349B">
        <w:t xml:space="preserve">, </w:t>
      </w:r>
      <w:r w:rsidR="0028349B" w:rsidRPr="004B1C5A">
        <w:t xml:space="preserve">with our downloadable app (with future </w:t>
      </w:r>
      <w:r>
        <w:t>Interact</w:t>
      </w:r>
      <w:r w:rsidR="0028349B" w:rsidRPr="004B1C5A">
        <w:t xml:space="preserve"> </w:t>
      </w:r>
      <w:proofErr w:type="spellStart"/>
      <w:r w:rsidR="0028349B" w:rsidRPr="004B1C5A">
        <w:t>fCAST</w:t>
      </w:r>
      <w:proofErr w:type="spellEnd"/>
      <w:r w:rsidR="0028349B" w:rsidRPr="004B1C5A">
        <w:t xml:space="preserve">™ capability) </w:t>
      </w:r>
      <w:r w:rsidR="0028349B">
        <w:t xml:space="preserve">for </w:t>
      </w:r>
      <w:r w:rsidR="0028349B" w:rsidRPr="004B1C5A">
        <w:t xml:space="preserve">the </w:t>
      </w:r>
      <w:r w:rsidR="00581456">
        <w:t>resident</w:t>
      </w:r>
      <w:r w:rsidR="0028349B">
        <w:t>/</w:t>
      </w:r>
      <w:r w:rsidR="0028349B" w:rsidRPr="004B1C5A">
        <w:t>guests to stream their subscribed digital media.</w:t>
      </w:r>
    </w:p>
    <w:p w14:paraId="077BFF88" w14:textId="0C6D68D3" w:rsidR="00F5676F" w:rsidRPr="004B1C5A" w:rsidRDefault="00F5676F" w:rsidP="00F5676F">
      <w:pPr>
        <w:pStyle w:val="Heading2"/>
      </w:pPr>
      <w:bookmarkStart w:id="20" w:name="_Toc51234384"/>
      <w:r w:rsidRPr="004B1C5A">
        <w:t>Managed Network and Personal Area Network (PAN)</w:t>
      </w:r>
      <w:bookmarkEnd w:id="18"/>
      <w:bookmarkEnd w:id="20"/>
    </w:p>
    <w:p w14:paraId="18AD11FF" w14:textId="272B90E4" w:rsidR="00CC6149" w:rsidRDefault="00336B39" w:rsidP="00CC6149">
      <w:proofErr w:type="spellStart"/>
      <w:r>
        <w:t>Interact</w:t>
      </w:r>
      <w:r w:rsidR="00CC6149">
        <w:t>’s</w:t>
      </w:r>
      <w:proofErr w:type="spellEnd"/>
      <w:r w:rsidR="00CC6149">
        <w:t xml:space="preserve"> most-desired implementation is when we c</w:t>
      </w:r>
      <w:r w:rsidR="00CC6149" w:rsidRPr="00EA0CCF">
        <w:t>reate a single</w:t>
      </w:r>
      <w:r w:rsidR="00CC6149">
        <w:t>,</w:t>
      </w:r>
      <w:r w:rsidR="00CC6149" w:rsidRPr="00EA0CCF">
        <w:t xml:space="preserve"> managed Wi-Fi environment in each MDU </w:t>
      </w:r>
      <w:r w:rsidR="00CC6149">
        <w:t xml:space="preserve">that provides </w:t>
      </w:r>
      <w:r w:rsidR="00CC6149" w:rsidRPr="00EA0CCF">
        <w:t>a service that mitigate</w:t>
      </w:r>
      <w:r w:rsidR="00CC6149">
        <w:t>s</w:t>
      </w:r>
      <w:r w:rsidR="00CC6149" w:rsidRPr="00EA0CCF">
        <w:t xml:space="preserve"> the issues that occur with the ever-increasing</w:t>
      </w:r>
      <w:r w:rsidR="00CC6149">
        <w:t xml:space="preserve"> number of</w:t>
      </w:r>
      <w:r w:rsidR="00CC6149" w:rsidRPr="00EA0CCF">
        <w:t xml:space="preserve"> connected devices on a network.  Removing overlapping and competing</w:t>
      </w:r>
      <w:r w:rsidR="00CC6149">
        <w:t xml:space="preserve"> </w:t>
      </w:r>
      <w:r w:rsidR="00CC6149" w:rsidRPr="00EA0CCF">
        <w:t>Wi-Fi access points</w:t>
      </w:r>
      <w:r w:rsidR="00CC6149">
        <w:t>,</w:t>
      </w:r>
      <w:r w:rsidR="00CC6149" w:rsidRPr="00EA0CCF">
        <w:t xml:space="preserve"> that are clearly not necessary</w:t>
      </w:r>
      <w:r w:rsidR="00CC6149">
        <w:t>,</w:t>
      </w:r>
      <w:r w:rsidR="00CC6149" w:rsidRPr="00EA0CCF">
        <w:t xml:space="preserve"> is an absolute </w:t>
      </w:r>
      <w:r w:rsidR="00CC6149">
        <w:t>must</w:t>
      </w:r>
      <w:r w:rsidR="00CC6149" w:rsidRPr="00EA0CCF">
        <w:t xml:space="preserve">.  The solution calls for creating </w:t>
      </w:r>
      <w:r w:rsidR="00B107D7">
        <w:t>p</w:t>
      </w:r>
      <w:r w:rsidR="00CC6149" w:rsidRPr="00EA0CCF">
        <w:t xml:space="preserve">ersonal </w:t>
      </w:r>
      <w:r w:rsidR="00B107D7">
        <w:t>a</w:t>
      </w:r>
      <w:r w:rsidR="00CC6149" w:rsidRPr="00EA0CCF">
        <w:t xml:space="preserve">rea </w:t>
      </w:r>
      <w:r w:rsidR="00B107D7">
        <w:t>n</w:t>
      </w:r>
      <w:r w:rsidR="00CC6149" w:rsidRPr="00EA0CCF">
        <w:t xml:space="preserve">etworks (PANs) on a single Wi-Fi </w:t>
      </w:r>
      <w:r w:rsidR="00B107D7">
        <w:t>l</w:t>
      </w:r>
      <w:r w:rsidR="00CC6149" w:rsidRPr="00EA0CCF">
        <w:t xml:space="preserve">ocal area network (LAN).  </w:t>
      </w:r>
    </w:p>
    <w:p w14:paraId="5ED86F6C" w14:textId="30FEC462" w:rsidR="00CC6149" w:rsidRPr="00CC6149" w:rsidRDefault="00CC6149" w:rsidP="00CC6149">
      <w:r w:rsidRPr="00EA0CCF">
        <w:t>A PAN is essentially a private network within a public network</w:t>
      </w:r>
      <w:r>
        <w:t>, utilizing software rather than dedicated Wi-Fi radios in each unit</w:t>
      </w:r>
      <w:r w:rsidRPr="00EA0CCF">
        <w:t>.  The rational</w:t>
      </w:r>
      <w:r>
        <w:t>e</w:t>
      </w:r>
      <w:r w:rsidRPr="00EA0CCF">
        <w:t xml:space="preserve"> for</w:t>
      </w:r>
      <w:r>
        <w:t xml:space="preserve"> </w:t>
      </w:r>
      <w:r w:rsidRPr="00EA0CCF">
        <w:t>PAN, utilizing a</w:t>
      </w:r>
      <w:r>
        <w:t>n established visitor-based network (</w:t>
      </w:r>
      <w:r w:rsidRPr="00EA0CCF">
        <w:t>VBN</w:t>
      </w:r>
      <w:r>
        <w:t>)</w:t>
      </w:r>
      <w:r w:rsidRPr="00EA0CCF">
        <w:t xml:space="preserve"> provider or establishing dynamic VLAN</w:t>
      </w:r>
      <w:r w:rsidR="00C62809">
        <w:t xml:space="preserve">S </w:t>
      </w:r>
      <w:r w:rsidRPr="00EA0CCF">
        <w:t xml:space="preserve">is that we can utilize one </w:t>
      </w:r>
      <w:r>
        <w:t>internal Wi-Fi</w:t>
      </w:r>
      <w:r w:rsidRPr="00EA0CCF">
        <w:t xml:space="preserve"> network, yet allow for the perception of an individual </w:t>
      </w:r>
      <w:r>
        <w:t xml:space="preserve">private </w:t>
      </w:r>
      <w:r w:rsidRPr="00EA0CCF">
        <w:t xml:space="preserve">network for purpose of an individual </w:t>
      </w:r>
      <w:r w:rsidR="00581456">
        <w:t>resident</w:t>
      </w:r>
      <w:r w:rsidRPr="00EA0CCF">
        <w:t xml:space="preserve"> who wants to have his</w:t>
      </w:r>
      <w:r w:rsidR="00376F40">
        <w:t>/</w:t>
      </w:r>
      <w:r w:rsidRPr="00EA0CCF">
        <w:t xml:space="preserve">her own </w:t>
      </w:r>
      <w:r>
        <w:t>Wi-Fi</w:t>
      </w:r>
      <w:r w:rsidRPr="00EA0CCF">
        <w:t xml:space="preserve"> network.  By doing this, the </w:t>
      </w:r>
      <w:r w:rsidR="00581456">
        <w:t>resident</w:t>
      </w:r>
      <w:r w:rsidRPr="00EA0CCF">
        <w:t xml:space="preserve"> will have the ability to segment their network from their neighbors</w:t>
      </w:r>
      <w:r>
        <w:t>;</w:t>
      </w:r>
      <w:r w:rsidRPr="00EA0CCF">
        <w:t xml:space="preserve"> will not see competing SSIDs</w:t>
      </w:r>
      <w:r w:rsidR="00B107D7">
        <w:t xml:space="preserve"> (</w:t>
      </w:r>
      <w:r w:rsidR="00C62809">
        <w:t>“</w:t>
      </w:r>
      <w:r w:rsidR="00B107D7">
        <w:t>service set identifier</w:t>
      </w:r>
      <w:r w:rsidR="00C62809">
        <w:t>” or simplified – name you give your Wi-Fi access point)</w:t>
      </w:r>
      <w:r>
        <w:t>;</w:t>
      </w:r>
      <w:r w:rsidRPr="00EA0CCF">
        <w:t xml:space="preserve"> </w:t>
      </w:r>
      <w:r>
        <w:t xml:space="preserve">will not </w:t>
      </w:r>
      <w:r w:rsidRPr="00EA0CCF">
        <w:t>face complications from</w:t>
      </w:r>
      <w:r>
        <w:t xml:space="preserve"> </w:t>
      </w:r>
      <w:r w:rsidRPr="00EA0CCF">
        <w:t xml:space="preserve">channel conflict from surrounding </w:t>
      </w:r>
      <w:r>
        <w:t xml:space="preserve">Wi-Fi </w:t>
      </w:r>
      <w:r w:rsidRPr="00EA0CCF">
        <w:t>access points</w:t>
      </w:r>
      <w:r>
        <w:t>;</w:t>
      </w:r>
      <w:r w:rsidRPr="00EA0CCF">
        <w:t xml:space="preserve"> and </w:t>
      </w:r>
      <w:r>
        <w:t xml:space="preserve">will have </w:t>
      </w:r>
      <w:r w:rsidRPr="00EA0CCF">
        <w:t>the ability to create this PAN utilizing software instead of hardware.</w:t>
      </w:r>
    </w:p>
    <w:p w14:paraId="30376E48" w14:textId="421AA422" w:rsidR="00CC6149" w:rsidRPr="00EA0CCF" w:rsidRDefault="00CC6149" w:rsidP="00CC6149">
      <w:r w:rsidRPr="00EA0CCF">
        <w:t xml:space="preserve">The benefits to a managed </w:t>
      </w:r>
      <w:r>
        <w:t>Internet</w:t>
      </w:r>
      <w:r w:rsidRPr="00EA0CCF">
        <w:t xml:space="preserve"> service </w:t>
      </w:r>
      <w:r>
        <w:t xml:space="preserve">do not </w:t>
      </w:r>
      <w:r w:rsidRPr="00EA0CCF">
        <w:t xml:space="preserve">just include the PAN, </w:t>
      </w:r>
      <w:r>
        <w:t>they</w:t>
      </w:r>
      <w:r w:rsidRPr="00EA0CCF">
        <w:t xml:space="preserve"> also provide </w:t>
      </w:r>
      <w:r>
        <w:t>the</w:t>
      </w:r>
      <w:r w:rsidRPr="00EA0CCF">
        <w:t xml:space="preserve"> ability to manage Quality of Service (</w:t>
      </w:r>
      <w:r w:rsidR="00633AD7">
        <w:t>QoS</w:t>
      </w:r>
      <w:r w:rsidRPr="00EA0CCF">
        <w:t>) for time</w:t>
      </w:r>
      <w:r>
        <w:t>-</w:t>
      </w:r>
      <w:r w:rsidRPr="00EA0CCF">
        <w:t>sensitive data (</w:t>
      </w:r>
      <w:proofErr w:type="gramStart"/>
      <w:r w:rsidRPr="00EA0CCF">
        <w:t>i.e.</w:t>
      </w:r>
      <w:proofErr w:type="gramEnd"/>
      <w:r w:rsidRPr="00EA0CCF">
        <w:t xml:space="preserve"> </w:t>
      </w:r>
      <w:r>
        <w:t>v</w:t>
      </w:r>
      <w:r w:rsidRPr="00EA0CCF">
        <w:t xml:space="preserve">oice and video) from non-sensitive traffic.  It also </w:t>
      </w:r>
      <w:r>
        <w:t>offers</w:t>
      </w:r>
      <w:r w:rsidRPr="00EA0CCF">
        <w:t xml:space="preserve"> the ability to provide the MDU owners with a network that they can utilize for IoT devices of their own</w:t>
      </w:r>
      <w:r>
        <w:t>,</w:t>
      </w:r>
      <w:r w:rsidRPr="00EA0CCF">
        <w:t xml:space="preserve"> like remote door locks (public and for the </w:t>
      </w:r>
      <w:r w:rsidR="00581456">
        <w:t>resident</w:t>
      </w:r>
      <w:r w:rsidRPr="00EA0CCF">
        <w:t xml:space="preserve">'s unit), security cameras, CO2 sensors, </w:t>
      </w:r>
      <w:r>
        <w:t xml:space="preserve">and </w:t>
      </w:r>
      <w:r w:rsidRPr="00EA0CCF">
        <w:t xml:space="preserve">noise sensors.  </w:t>
      </w:r>
      <w:r>
        <w:t>The owner can also add</w:t>
      </w:r>
      <w:r w:rsidRPr="00EA0CCF">
        <w:t xml:space="preserve"> a 'skinny bundle' of linear broadcast programming to augment the </w:t>
      </w:r>
      <w:r w:rsidR="00581456">
        <w:t>resident</w:t>
      </w:r>
      <w:r w:rsidRPr="00EA0CCF">
        <w:t>'s other streaming services</w:t>
      </w:r>
      <w:r>
        <w:t>,</w:t>
      </w:r>
      <w:r w:rsidRPr="00EA0CCF">
        <w:t xml:space="preserve"> providing local affiliate programming</w:t>
      </w:r>
      <w:r>
        <w:t xml:space="preserve"> and</w:t>
      </w:r>
      <w:r w:rsidRPr="00EA0CCF">
        <w:t xml:space="preserve"> select cable programming.</w:t>
      </w:r>
    </w:p>
    <w:p w14:paraId="357D7B47" w14:textId="4FEF844C" w:rsidR="00F5676F" w:rsidRPr="004B1C5A" w:rsidRDefault="00F5676F" w:rsidP="00F5676F">
      <w:r w:rsidRPr="004B1C5A">
        <w:t>A future benefit for the owner is to offload Wi-Fi 6</w:t>
      </w:r>
      <w:r w:rsidR="00376F40">
        <w:t>/</w:t>
      </w:r>
      <w:r w:rsidRPr="004B1C5A">
        <w:t>5G traffic, utilizing this same network instead of having to install costly DAS</w:t>
      </w:r>
      <w:r w:rsidR="00F2580D">
        <w:t xml:space="preserve"> (distributed antenna system)</w:t>
      </w:r>
      <w:r w:rsidRPr="004B1C5A">
        <w:t>; something that also adds to interference and RF (radio frequency) interference challenges.</w:t>
      </w:r>
    </w:p>
    <w:p w14:paraId="45FEA67F" w14:textId="2A3D14D4" w:rsidR="00E57097" w:rsidRPr="004B1C5A" w:rsidRDefault="00F5676F" w:rsidP="00A8776C">
      <w:pPr>
        <w:rPr>
          <w:rFonts w:eastAsiaTheme="majorEastAsia" w:cstheme="majorBidi"/>
          <w:bCs/>
          <w:color w:val="548DD4" w:themeColor="text2" w:themeTint="99"/>
          <w:sz w:val="24"/>
          <w:szCs w:val="26"/>
        </w:rPr>
      </w:pPr>
      <w:r w:rsidRPr="004B1C5A">
        <w:lastRenderedPageBreak/>
        <w:t xml:space="preserve">We intend to create a managed Internet solution that provides a basic 'managed utility' for the MDU owner's </w:t>
      </w:r>
      <w:r w:rsidR="00581456">
        <w:t>resident</w:t>
      </w:r>
      <w:r w:rsidRPr="004B1C5A">
        <w:t xml:space="preserve">s that they can offer in a cost-effective manner as a part of an amenities package.  Our </w:t>
      </w:r>
      <w:r w:rsidR="00F2580D">
        <w:t xml:space="preserve">goal </w:t>
      </w:r>
      <w:r w:rsidRPr="004B1C5A">
        <w:t xml:space="preserve">is </w:t>
      </w:r>
      <w:r w:rsidR="00F2580D">
        <w:t xml:space="preserve">to </w:t>
      </w:r>
      <w:r w:rsidRPr="004B1C5A">
        <w:t xml:space="preserve">reduce </w:t>
      </w:r>
      <w:r w:rsidR="00581456">
        <w:t>resident</w:t>
      </w:r>
      <w:r w:rsidRPr="004B1C5A">
        <w:t xml:space="preserve"> complaints, allow MDUs to differentiate themselves from their competition, and potentially allow MDUs to profit from this implementation.  With current trends, the need for a fourth utility providing managed Internet access services will be as routine as providing water, </w:t>
      </w:r>
      <w:proofErr w:type="gramStart"/>
      <w:r w:rsidRPr="004B1C5A">
        <w:t>gas</w:t>
      </w:r>
      <w:proofErr w:type="gramEnd"/>
      <w:r w:rsidRPr="004B1C5A">
        <w:t xml:space="preserve"> and electricity.</w:t>
      </w:r>
      <w:bookmarkStart w:id="21" w:name="_Toc47426638"/>
    </w:p>
    <w:p w14:paraId="641716BB" w14:textId="4CF383B1" w:rsidR="00F5676F" w:rsidRPr="004B1C5A" w:rsidRDefault="00F5676F" w:rsidP="00374E1E">
      <w:pPr>
        <w:pStyle w:val="Heading2"/>
        <w:numPr>
          <w:ilvl w:val="0"/>
          <w:numId w:val="0"/>
        </w:numPr>
      </w:pPr>
      <w:bookmarkStart w:id="22" w:name="_Toc51234385"/>
      <w:r w:rsidRPr="004B1C5A">
        <w:t>MDU Owner Benefits:</w:t>
      </w:r>
      <w:bookmarkEnd w:id="21"/>
      <w:bookmarkEnd w:id="22"/>
    </w:p>
    <w:p w14:paraId="198C57CA" w14:textId="2C99AB19" w:rsidR="00F5676F" w:rsidRPr="004B1C5A" w:rsidRDefault="00F5676F" w:rsidP="00352360">
      <w:pPr>
        <w:pStyle w:val="ListParagraph"/>
      </w:pPr>
      <w:r w:rsidRPr="004B1C5A">
        <w:t xml:space="preserve">Increase the overall quality of the Internet experience for </w:t>
      </w:r>
      <w:r w:rsidR="00581456">
        <w:t>Resident</w:t>
      </w:r>
      <w:r w:rsidRPr="004B1C5A">
        <w:t>s</w:t>
      </w:r>
    </w:p>
    <w:p w14:paraId="381097C1" w14:textId="77777777" w:rsidR="00F5676F" w:rsidRPr="004B1C5A" w:rsidRDefault="00F5676F" w:rsidP="00A14182">
      <w:pPr>
        <w:pStyle w:val="ListParagraph"/>
        <w:numPr>
          <w:ilvl w:val="1"/>
          <w:numId w:val="8"/>
        </w:numPr>
      </w:pPr>
      <w:r w:rsidRPr="004B1C5A">
        <w:t>Reducing radio interference and congestion</w:t>
      </w:r>
    </w:p>
    <w:p w14:paraId="6F9AA9DE" w14:textId="77777777" w:rsidR="00F5676F" w:rsidRPr="004B1C5A" w:rsidRDefault="00F5676F" w:rsidP="00A14182">
      <w:pPr>
        <w:pStyle w:val="ListParagraph"/>
        <w:numPr>
          <w:ilvl w:val="1"/>
          <w:numId w:val="8"/>
        </w:numPr>
      </w:pPr>
      <w:r w:rsidRPr="004B1C5A">
        <w:t>Better control over the infrastructure</w:t>
      </w:r>
    </w:p>
    <w:p w14:paraId="1B7392ED" w14:textId="77777777" w:rsidR="00F5676F" w:rsidRPr="004B1C5A" w:rsidRDefault="00F5676F" w:rsidP="00A14182">
      <w:pPr>
        <w:pStyle w:val="ListParagraph"/>
        <w:numPr>
          <w:ilvl w:val="2"/>
          <w:numId w:val="8"/>
        </w:numPr>
      </w:pPr>
      <w:r w:rsidRPr="004B1C5A">
        <w:t xml:space="preserve">How it is installed, maintained, utilized, supported, etc.  </w:t>
      </w:r>
    </w:p>
    <w:p w14:paraId="3BD84984" w14:textId="77777777" w:rsidR="00F5676F" w:rsidRPr="004B1C5A" w:rsidRDefault="00F5676F" w:rsidP="00A14182">
      <w:pPr>
        <w:pStyle w:val="ListParagraph"/>
        <w:numPr>
          <w:ilvl w:val="2"/>
          <w:numId w:val="8"/>
        </w:numPr>
      </w:pPr>
      <w:r w:rsidRPr="004B1C5A">
        <w:t>Take back control currently given to third-party entities</w:t>
      </w:r>
    </w:p>
    <w:p w14:paraId="7389285D" w14:textId="77777777" w:rsidR="00F5676F" w:rsidRPr="004B1C5A" w:rsidRDefault="00F5676F" w:rsidP="00352360">
      <w:pPr>
        <w:pStyle w:val="ListParagraph"/>
      </w:pPr>
      <w:r w:rsidRPr="004B1C5A">
        <w:t xml:space="preserve">Provide a cost-effective amenity that can be provided at a lower cost than can be obtained otherwise </w:t>
      </w:r>
    </w:p>
    <w:p w14:paraId="6FDE68B3" w14:textId="77777777" w:rsidR="00F5676F" w:rsidRPr="004B1C5A" w:rsidRDefault="00F5676F" w:rsidP="00352360">
      <w:pPr>
        <w:pStyle w:val="ListParagraph"/>
      </w:pPr>
      <w:r w:rsidRPr="004B1C5A">
        <w:t>Offer a multitude of private-network benefits to an MDU owner</w:t>
      </w:r>
    </w:p>
    <w:p w14:paraId="4263910A" w14:textId="5A104B74" w:rsidR="00F5676F" w:rsidRPr="004B1C5A" w:rsidRDefault="00F5676F" w:rsidP="00A14182">
      <w:pPr>
        <w:pStyle w:val="ListParagraph"/>
        <w:numPr>
          <w:ilvl w:val="1"/>
          <w:numId w:val="8"/>
        </w:numPr>
      </w:pPr>
      <w:r w:rsidRPr="004B1C5A">
        <w:t>Owners who have multiple buildings can off-load voice, POS etc. to the cloud</w:t>
      </w:r>
    </w:p>
    <w:p w14:paraId="00C009C6" w14:textId="77777777" w:rsidR="00F5676F" w:rsidRPr="004B1C5A" w:rsidRDefault="00F5676F" w:rsidP="00A14182">
      <w:pPr>
        <w:pStyle w:val="ListParagraph"/>
        <w:numPr>
          <w:ilvl w:val="1"/>
          <w:numId w:val="8"/>
        </w:numPr>
      </w:pPr>
      <w:r w:rsidRPr="004B1C5A">
        <w:t>Utilize network to off-load costs for vendors who may want to utilize network for 5G tower and small cell implementations</w:t>
      </w:r>
    </w:p>
    <w:p w14:paraId="02B67225" w14:textId="77777777" w:rsidR="00C62809" w:rsidRDefault="00F5676F" w:rsidP="00A14182">
      <w:pPr>
        <w:pStyle w:val="ListParagraph"/>
        <w:numPr>
          <w:ilvl w:val="1"/>
          <w:numId w:val="8"/>
        </w:numPr>
      </w:pPr>
      <w:r w:rsidRPr="004B1C5A">
        <w:t>Improved security from data breaches</w:t>
      </w:r>
      <w:r w:rsidR="00376F40">
        <w:t>/</w:t>
      </w:r>
      <w:r w:rsidRPr="004B1C5A">
        <w:t>PCI compliance (</w:t>
      </w:r>
      <w:r w:rsidR="00C62809">
        <w:t>Payment Card Industry compliance)</w:t>
      </w:r>
    </w:p>
    <w:p w14:paraId="62439BF0" w14:textId="08E0E05E" w:rsidR="00F5676F" w:rsidRPr="004B1C5A" w:rsidRDefault="00C62809" w:rsidP="00C62809">
      <w:pPr>
        <w:pStyle w:val="ListParagraph"/>
        <w:numPr>
          <w:ilvl w:val="2"/>
          <w:numId w:val="8"/>
        </w:numPr>
      </w:pPr>
      <w:r>
        <w:t>I</w:t>
      </w:r>
      <w:r w:rsidR="00F5676F" w:rsidRPr="004B1C5A">
        <w:t>f utilizing POS for rent, laundry, other</w:t>
      </w:r>
      <w:r w:rsidR="00376F40">
        <w:t xml:space="preserve"> – may be more applicable to out-of-home markets</w:t>
      </w:r>
    </w:p>
    <w:p w14:paraId="56C22A11" w14:textId="77777777" w:rsidR="00F5676F" w:rsidRPr="004B1C5A" w:rsidRDefault="00F5676F" w:rsidP="00352360">
      <w:pPr>
        <w:pStyle w:val="ListParagraph"/>
      </w:pPr>
      <w:r w:rsidRPr="004B1C5A">
        <w:t>Negate need for expensive DAS system, removing complaints due to poor cell coverage</w:t>
      </w:r>
    </w:p>
    <w:p w14:paraId="52D60099" w14:textId="626E954E" w:rsidR="00F5676F" w:rsidRPr="004B1C5A" w:rsidRDefault="00F5676F" w:rsidP="00A14182">
      <w:pPr>
        <w:pStyle w:val="ListParagraph"/>
        <w:numPr>
          <w:ilvl w:val="1"/>
          <w:numId w:val="8"/>
        </w:numPr>
      </w:pPr>
      <w:r w:rsidRPr="004B1C5A">
        <w:t>Wi-Fi 6 will allow for off-load of 5G traffic to the Internet</w:t>
      </w:r>
    </w:p>
    <w:p w14:paraId="08B116F0" w14:textId="276E7046" w:rsidR="00F5676F" w:rsidRPr="004B1C5A" w:rsidRDefault="00F5676F" w:rsidP="00352360">
      <w:pPr>
        <w:pStyle w:val="ListParagraph"/>
      </w:pPr>
      <w:r w:rsidRPr="004B1C5A">
        <w:t>Provide added security and energy management within building</w:t>
      </w:r>
    </w:p>
    <w:p w14:paraId="0CC9982F" w14:textId="70499176" w:rsidR="00F5676F" w:rsidRPr="004B1C5A" w:rsidRDefault="00F5676F" w:rsidP="00A14182">
      <w:pPr>
        <w:pStyle w:val="ListParagraph"/>
        <w:numPr>
          <w:ilvl w:val="1"/>
          <w:numId w:val="8"/>
        </w:numPr>
      </w:pPr>
      <w:r w:rsidRPr="004B1C5A">
        <w:t xml:space="preserve">Manage public and </w:t>
      </w:r>
      <w:r w:rsidR="00581456">
        <w:t>resident</w:t>
      </w:r>
      <w:r w:rsidRPr="004B1C5A">
        <w:t xml:space="preserve"> door access</w:t>
      </w:r>
    </w:p>
    <w:p w14:paraId="2CDFEFE2" w14:textId="523E62C8" w:rsidR="00F5676F" w:rsidRPr="004B1C5A" w:rsidRDefault="00F5676F" w:rsidP="00A14182">
      <w:pPr>
        <w:pStyle w:val="ListParagraph"/>
        <w:numPr>
          <w:ilvl w:val="1"/>
          <w:numId w:val="8"/>
        </w:numPr>
      </w:pPr>
      <w:r w:rsidRPr="004B1C5A">
        <w:t>Install Wi-Fi security cameras throughout facility</w:t>
      </w:r>
    </w:p>
    <w:p w14:paraId="26027C68" w14:textId="5BF93F6F" w:rsidR="00F5676F" w:rsidRPr="004B1C5A" w:rsidRDefault="00F5676F" w:rsidP="00A14182">
      <w:pPr>
        <w:pStyle w:val="ListParagraph"/>
        <w:numPr>
          <w:ilvl w:val="1"/>
          <w:numId w:val="8"/>
        </w:numPr>
      </w:pPr>
      <w:r w:rsidRPr="004B1C5A">
        <w:t xml:space="preserve">Ability to install </w:t>
      </w:r>
      <w:r w:rsidR="005F0434">
        <w:t xml:space="preserve">IoT devices such as </w:t>
      </w:r>
      <w:r w:rsidRPr="004B1C5A">
        <w:t>CO2 sensors, noise sensors, thermostats</w:t>
      </w:r>
      <w:r w:rsidR="005F0434">
        <w:t>/EMS</w:t>
      </w:r>
      <w:r w:rsidRPr="004B1C5A">
        <w:t xml:space="preserve"> (energy management</w:t>
      </w:r>
      <w:r w:rsidR="005F0434">
        <w:t xml:space="preserve"> systems</w:t>
      </w:r>
      <w:r w:rsidRPr="004B1C5A">
        <w:t>), remote door access, and other IoT devices</w:t>
      </w:r>
    </w:p>
    <w:p w14:paraId="486B6A50" w14:textId="1FD1E38C" w:rsidR="00F5676F" w:rsidRPr="004B1C5A" w:rsidRDefault="00F5676F" w:rsidP="00352360">
      <w:pPr>
        <w:pStyle w:val="ListParagraph"/>
      </w:pPr>
      <w:r w:rsidRPr="004B1C5A">
        <w:t>Provide Secure Personal Area Networks (PANs)</w:t>
      </w:r>
    </w:p>
    <w:p w14:paraId="5BDA524E" w14:textId="77777777" w:rsidR="00F5676F" w:rsidRPr="004B1C5A" w:rsidRDefault="00F5676F" w:rsidP="00A14182">
      <w:pPr>
        <w:pStyle w:val="ListParagraph"/>
        <w:numPr>
          <w:ilvl w:val="1"/>
          <w:numId w:val="8"/>
        </w:numPr>
      </w:pPr>
      <w:r w:rsidRPr="004B1C5A">
        <w:t>Client-to-client control and visibility of connected devices limited to each PAN</w:t>
      </w:r>
    </w:p>
    <w:p w14:paraId="619472F8" w14:textId="490D7819" w:rsidR="00F5676F" w:rsidRPr="004B1C5A" w:rsidRDefault="00F5676F" w:rsidP="00A14182">
      <w:pPr>
        <w:pStyle w:val="ListParagraph"/>
        <w:numPr>
          <w:ilvl w:val="1"/>
          <w:numId w:val="8"/>
        </w:numPr>
      </w:pPr>
      <w:r w:rsidRPr="004B1C5A">
        <w:t>Offer as part of amenities package</w:t>
      </w:r>
      <w:r w:rsidR="00376F40">
        <w:t>/</w:t>
      </w:r>
      <w:r w:rsidRPr="004B1C5A">
        <w:t xml:space="preserve">build value to other areas such as work-areas, day rooms, exercise room, pool etc. </w:t>
      </w:r>
    </w:p>
    <w:p w14:paraId="170B7EDF" w14:textId="77777777" w:rsidR="00F5676F" w:rsidRPr="004B1C5A" w:rsidRDefault="00F5676F" w:rsidP="00A14182">
      <w:pPr>
        <w:pStyle w:val="ListParagraph"/>
        <w:numPr>
          <w:ilvl w:val="1"/>
          <w:numId w:val="8"/>
        </w:numPr>
      </w:pPr>
      <w:r w:rsidRPr="004B1C5A">
        <w:t>Cell phone coverage for Wi-Fi dialing throughout facility – public areas, hallways etc.</w:t>
      </w:r>
    </w:p>
    <w:p w14:paraId="2F0EDE45" w14:textId="77777777" w:rsidR="00F5676F" w:rsidRPr="004B1C5A" w:rsidRDefault="00F5676F" w:rsidP="00A14182">
      <w:pPr>
        <w:pStyle w:val="ListParagraph"/>
        <w:numPr>
          <w:ilvl w:val="1"/>
          <w:numId w:val="8"/>
        </w:numPr>
      </w:pPr>
      <w:r w:rsidRPr="004B1C5A">
        <w:t>No need to manage multiple vendors wanting access to facility</w:t>
      </w:r>
    </w:p>
    <w:p w14:paraId="064EDFDB" w14:textId="28B7960D" w:rsidR="00F5676F" w:rsidRPr="004B1C5A" w:rsidRDefault="00F5676F" w:rsidP="00D90F49">
      <w:pPr>
        <w:pStyle w:val="ListParagraph"/>
      </w:pPr>
      <w:r w:rsidRPr="004B1C5A">
        <w:t xml:space="preserve">Better understanding of how the infrastructure is utilized – enhance ability to understand your </w:t>
      </w:r>
      <w:r w:rsidR="00581456">
        <w:t>resident</w:t>
      </w:r>
      <w:r w:rsidRPr="004B1C5A">
        <w:t>s</w:t>
      </w:r>
    </w:p>
    <w:p w14:paraId="7DCC8D6F" w14:textId="0B0406A3" w:rsidR="00D90F49" w:rsidRPr="004B1C5A" w:rsidRDefault="00581456" w:rsidP="00D90F49">
      <w:pPr>
        <w:pStyle w:val="Heading2"/>
      </w:pPr>
      <w:bookmarkStart w:id="23" w:name="_Toc47426639"/>
      <w:bookmarkStart w:id="24" w:name="_Toc51234386"/>
      <w:r>
        <w:t>Resident</w:t>
      </w:r>
      <w:r w:rsidR="00D90F49" w:rsidRPr="004B1C5A">
        <w:t xml:space="preserve"> Benefits:</w:t>
      </w:r>
      <w:bookmarkEnd w:id="23"/>
      <w:bookmarkEnd w:id="24"/>
    </w:p>
    <w:p w14:paraId="2B5AD396" w14:textId="437271A0" w:rsidR="00D90F49" w:rsidRDefault="00D90F49" w:rsidP="00352360">
      <w:pPr>
        <w:pStyle w:val="ListParagraph"/>
      </w:pPr>
      <w:r w:rsidRPr="004B1C5A">
        <w:t>Improved Internet bandwidth, television, Wi-Fi and IoT experience</w:t>
      </w:r>
    </w:p>
    <w:p w14:paraId="5673E97F" w14:textId="63849936" w:rsidR="00D90F49" w:rsidRPr="004B1C5A" w:rsidRDefault="00D90F49" w:rsidP="002E20E8">
      <w:pPr>
        <w:pStyle w:val="ListParagraph"/>
      </w:pPr>
      <w:r w:rsidRPr="004B1C5A">
        <w:t>More economical television offering – targeting $10 to $50 basic</w:t>
      </w:r>
      <w:r w:rsidR="00376F40">
        <w:t>/</w:t>
      </w:r>
      <w:r w:rsidRPr="004B1C5A">
        <w:t xml:space="preserve">loaded </w:t>
      </w:r>
      <w:r w:rsidR="00376F40">
        <w:t xml:space="preserve">‘skinny bundle’ </w:t>
      </w:r>
      <w:r w:rsidRPr="004B1C5A">
        <w:t>offering</w:t>
      </w:r>
      <w:r w:rsidR="00376F40">
        <w:t>s</w:t>
      </w:r>
      <w:r w:rsidRPr="004B1C5A">
        <w:t xml:space="preserve"> (AT&amp;T TV starts at $49/month, YouTube TV is $60/month)</w:t>
      </w:r>
    </w:p>
    <w:p w14:paraId="37D19C55" w14:textId="09431FDB" w:rsidR="00D90F49" w:rsidRPr="004B1C5A" w:rsidRDefault="00D90F49" w:rsidP="00A14182">
      <w:pPr>
        <w:pStyle w:val="ListParagraph"/>
        <w:numPr>
          <w:ilvl w:val="1"/>
          <w:numId w:val="8"/>
        </w:numPr>
      </w:pPr>
      <w:r w:rsidRPr="004B1C5A">
        <w:t xml:space="preserve">Skinny bundle to provide local programming, </w:t>
      </w:r>
      <w:proofErr w:type="gramStart"/>
      <w:r w:rsidRPr="004B1C5A">
        <w:t>sports</w:t>
      </w:r>
      <w:proofErr w:type="gramEnd"/>
      <w:r w:rsidRPr="004B1C5A">
        <w:t xml:space="preserve"> and desired linear channels</w:t>
      </w:r>
    </w:p>
    <w:p w14:paraId="7F6731A1" w14:textId="77777777" w:rsidR="00D90F49" w:rsidRPr="004B1C5A" w:rsidRDefault="00D90F49" w:rsidP="00A14182">
      <w:pPr>
        <w:pStyle w:val="ListParagraph"/>
        <w:numPr>
          <w:ilvl w:val="1"/>
          <w:numId w:val="8"/>
        </w:numPr>
      </w:pPr>
      <w:r w:rsidRPr="004B1C5A">
        <w:t>Provide ability to subscribe to packages and a-la-carte offerings (as allowed by programmers)</w:t>
      </w:r>
    </w:p>
    <w:p w14:paraId="34E7FC01" w14:textId="03C06336" w:rsidR="00D90F49" w:rsidRPr="004B1C5A" w:rsidRDefault="00D90F49" w:rsidP="00A14182">
      <w:pPr>
        <w:pStyle w:val="ListParagraph"/>
        <w:numPr>
          <w:ilvl w:val="1"/>
          <w:numId w:val="8"/>
        </w:numPr>
      </w:pPr>
      <w:r w:rsidRPr="004B1C5A">
        <w:t xml:space="preserve">Support via provided STB, downloadable </w:t>
      </w:r>
      <w:proofErr w:type="spellStart"/>
      <w:r w:rsidRPr="004B1C5A">
        <w:t>AppleTV</w:t>
      </w:r>
      <w:proofErr w:type="spellEnd"/>
      <w:r w:rsidR="00376F40">
        <w:t>/</w:t>
      </w:r>
      <w:r w:rsidRPr="004B1C5A">
        <w:t>Amazon TV App or download iOS or Android on phone</w:t>
      </w:r>
      <w:r w:rsidR="00376F40">
        <w:t>/</w:t>
      </w:r>
      <w:r w:rsidRPr="004B1C5A">
        <w:t xml:space="preserve">tablet </w:t>
      </w:r>
    </w:p>
    <w:p w14:paraId="42BB786C" w14:textId="77777777" w:rsidR="00D90F49" w:rsidRPr="004B1C5A" w:rsidRDefault="00D90F49" w:rsidP="00A14182">
      <w:pPr>
        <w:pStyle w:val="ListParagraph"/>
        <w:numPr>
          <w:ilvl w:val="1"/>
          <w:numId w:val="8"/>
        </w:numPr>
      </w:pPr>
      <w:r w:rsidRPr="004B1C5A">
        <w:t>Provide 72-hour catch-up TV along with DVR service</w:t>
      </w:r>
    </w:p>
    <w:p w14:paraId="709BF29E" w14:textId="158CF05C" w:rsidR="005F0434" w:rsidRPr="004B1C5A" w:rsidRDefault="005F0434" w:rsidP="005F0434">
      <w:pPr>
        <w:pStyle w:val="ListParagraph"/>
      </w:pPr>
      <w:r>
        <w:lastRenderedPageBreak/>
        <w:t xml:space="preserve">Instant service availability with simple </w:t>
      </w:r>
      <w:r w:rsidR="00581456">
        <w:t>resident</w:t>
      </w:r>
      <w:r>
        <w:t xml:space="preserve"> self-installation</w:t>
      </w:r>
    </w:p>
    <w:p w14:paraId="2D079AB5" w14:textId="77777777" w:rsidR="00D90F49" w:rsidRPr="004B1C5A" w:rsidRDefault="00D90F49" w:rsidP="00352360">
      <w:pPr>
        <w:pStyle w:val="ListParagraph"/>
      </w:pPr>
      <w:r w:rsidRPr="004B1C5A">
        <w:t>Parental control with '</w:t>
      </w:r>
      <w:proofErr w:type="gramStart"/>
      <w:r w:rsidRPr="004B1C5A">
        <w:t>white listing</w:t>
      </w:r>
      <w:proofErr w:type="gramEnd"/>
      <w:r w:rsidRPr="004B1C5A">
        <w:t>’ services</w:t>
      </w:r>
    </w:p>
    <w:p w14:paraId="17C6D292" w14:textId="6D4ACB7D" w:rsidR="00D90F49" w:rsidRPr="004B1C5A" w:rsidRDefault="00D90F49" w:rsidP="00352360">
      <w:pPr>
        <w:pStyle w:val="ListParagraph"/>
      </w:pPr>
      <w:r w:rsidRPr="004B1C5A">
        <w:t xml:space="preserve">Access to IoT devices provides increased level of security for </w:t>
      </w:r>
      <w:r w:rsidR="00581456">
        <w:t>resident</w:t>
      </w:r>
      <w:r w:rsidRPr="004B1C5A">
        <w:t>s (access to cameras</w:t>
      </w:r>
      <w:r w:rsidR="00376F40">
        <w:t>/</w:t>
      </w:r>
      <w:r w:rsidRPr="004B1C5A">
        <w:t>door locks)</w:t>
      </w:r>
    </w:p>
    <w:p w14:paraId="4188E316" w14:textId="25C9A472" w:rsidR="00D90F49" w:rsidRPr="004B1C5A" w:rsidRDefault="00581456" w:rsidP="00A14182">
      <w:pPr>
        <w:pStyle w:val="ListParagraph"/>
        <w:numPr>
          <w:ilvl w:val="1"/>
          <w:numId w:val="8"/>
        </w:numPr>
      </w:pPr>
      <w:r>
        <w:t>Resident</w:t>
      </w:r>
      <w:r w:rsidR="00D90F49" w:rsidRPr="004B1C5A">
        <w:t>s can install a variety of their own IoT devices and gain access to network without fear of interference from surrounding neighbors’ units</w:t>
      </w:r>
    </w:p>
    <w:p w14:paraId="3B7C97BD" w14:textId="77777777" w:rsidR="00D90F49" w:rsidRPr="004B1C5A" w:rsidRDefault="00D90F49" w:rsidP="00352360">
      <w:pPr>
        <w:pStyle w:val="ListParagraph"/>
      </w:pPr>
      <w:r w:rsidRPr="004B1C5A">
        <w:t>Seamless Internet roaming throughout the building</w:t>
      </w:r>
    </w:p>
    <w:p w14:paraId="261887E7" w14:textId="1E79C143" w:rsidR="00EE5A16" w:rsidRPr="004B1C5A" w:rsidRDefault="00D90F49" w:rsidP="00EE5A16">
      <w:pPr>
        <w:pStyle w:val="ListParagraph"/>
      </w:pPr>
      <w:r w:rsidRPr="004B1C5A">
        <w:t>5G cell coverage within and surrounding building</w:t>
      </w:r>
    </w:p>
    <w:p w14:paraId="0E90D681" w14:textId="4FEF7A73" w:rsidR="00D90F49" w:rsidRPr="004B1C5A" w:rsidRDefault="00336B39" w:rsidP="00EE5A16">
      <w:pPr>
        <w:pStyle w:val="Heading2"/>
      </w:pPr>
      <w:bookmarkStart w:id="25" w:name="_Toc47426640"/>
      <w:bookmarkStart w:id="26" w:name="_Toc51234387"/>
      <w:r>
        <w:t>Interact</w:t>
      </w:r>
      <w:r w:rsidR="00D90F49" w:rsidRPr="004B1C5A">
        <w:t xml:space="preserve"> Advantages</w:t>
      </w:r>
      <w:bookmarkEnd w:id="25"/>
      <w:bookmarkEnd w:id="26"/>
    </w:p>
    <w:p w14:paraId="6581CC8E" w14:textId="3FCA030F" w:rsidR="00D90F49" w:rsidRPr="004B1C5A" w:rsidRDefault="00D90F49" w:rsidP="00352360">
      <w:pPr>
        <w:pStyle w:val="ListParagraph"/>
      </w:pPr>
      <w:r w:rsidRPr="004B1C5A">
        <w:t xml:space="preserve">Private networks to each MDU with robust Internet bandwidth to stream linear programming, </w:t>
      </w:r>
      <w:r w:rsidR="00376F40">
        <w:t>g</w:t>
      </w:r>
      <w:r w:rsidR="00EE727C">
        <w:t>igabit</w:t>
      </w:r>
      <w:r w:rsidRPr="004B1C5A">
        <w:t xml:space="preserve"> </w:t>
      </w:r>
      <w:r w:rsidR="00633AD7">
        <w:t>Eth</w:t>
      </w:r>
      <w:r w:rsidRPr="004B1C5A">
        <w:t>ernet and VOD (subscription and other) programming</w:t>
      </w:r>
    </w:p>
    <w:p w14:paraId="3F915E8B" w14:textId="77777777" w:rsidR="00D90F49" w:rsidRPr="004B1C5A" w:rsidRDefault="00D90F49" w:rsidP="00A14182">
      <w:pPr>
        <w:pStyle w:val="ListParagraph"/>
        <w:numPr>
          <w:ilvl w:val="1"/>
          <w:numId w:val="8"/>
        </w:numPr>
      </w:pPr>
      <w:r w:rsidRPr="004B1C5A">
        <w:t>Provide cost savings for MDU owners who have several buildings</w:t>
      </w:r>
    </w:p>
    <w:p w14:paraId="46E4D71B" w14:textId="77777777" w:rsidR="00D90F49" w:rsidRPr="004B1C5A" w:rsidRDefault="00D90F49" w:rsidP="00A14182">
      <w:pPr>
        <w:pStyle w:val="ListParagraph"/>
        <w:numPr>
          <w:ilvl w:val="2"/>
          <w:numId w:val="8"/>
        </w:numPr>
      </w:pPr>
      <w:r w:rsidRPr="004B1C5A">
        <w:t>Eliminate PCO (Private Cable Operator) requirement – not crossing a public right-of-way</w:t>
      </w:r>
    </w:p>
    <w:p w14:paraId="541D1421" w14:textId="77777777" w:rsidR="00D90F49" w:rsidRPr="004B1C5A" w:rsidRDefault="00D90F49" w:rsidP="00A14182">
      <w:pPr>
        <w:pStyle w:val="ListParagraph"/>
        <w:numPr>
          <w:ilvl w:val="2"/>
          <w:numId w:val="8"/>
        </w:numPr>
      </w:pPr>
      <w:r w:rsidRPr="004B1C5A">
        <w:t>Can layer other cloud services onto this private network – voice, energy management, security etc.</w:t>
      </w:r>
    </w:p>
    <w:p w14:paraId="7A9A1059" w14:textId="4DECE3AC" w:rsidR="00D90F49" w:rsidRPr="004B1C5A" w:rsidRDefault="00D90F49" w:rsidP="00A14182">
      <w:pPr>
        <w:pStyle w:val="ListParagraph"/>
        <w:numPr>
          <w:ilvl w:val="1"/>
          <w:numId w:val="8"/>
        </w:numPr>
      </w:pPr>
      <w:r w:rsidRPr="004B1C5A">
        <w:t>Allow for off-loading of 5G traffic over Wi-Fi (and the underlying fixed broadband infrastructure)</w:t>
      </w:r>
    </w:p>
    <w:p w14:paraId="037228C9" w14:textId="77777777" w:rsidR="00D90F49" w:rsidRPr="004B1C5A" w:rsidRDefault="00D90F49" w:rsidP="00A14182">
      <w:pPr>
        <w:pStyle w:val="ListParagraph"/>
        <w:numPr>
          <w:ilvl w:val="2"/>
          <w:numId w:val="8"/>
        </w:numPr>
      </w:pPr>
      <w:r w:rsidRPr="004B1C5A">
        <w:t>Utilize roof-top for small-cell 5G towers</w:t>
      </w:r>
    </w:p>
    <w:p w14:paraId="4D9363A3" w14:textId="77777777" w:rsidR="00D90F49" w:rsidRPr="004B1C5A" w:rsidRDefault="00D90F49" w:rsidP="00A14182">
      <w:pPr>
        <w:pStyle w:val="ListParagraph"/>
        <w:numPr>
          <w:ilvl w:val="2"/>
          <w:numId w:val="8"/>
        </w:numPr>
      </w:pPr>
      <w:r w:rsidRPr="004B1C5A">
        <w:t>Bundle with ISP for Internet bandwidth redundancy or replace for cost reduction</w:t>
      </w:r>
    </w:p>
    <w:p w14:paraId="2A623C08" w14:textId="23B2FA1C" w:rsidR="00D90F49" w:rsidRPr="004B1C5A" w:rsidRDefault="00D90F49" w:rsidP="00352360">
      <w:pPr>
        <w:pStyle w:val="ListParagraph"/>
        <w:rPr>
          <w:szCs w:val="18"/>
        </w:rPr>
      </w:pPr>
      <w:r w:rsidRPr="004B1C5A">
        <w:t>Cost effective and robust wired deployment in the building</w:t>
      </w:r>
    </w:p>
    <w:p w14:paraId="15A5D441" w14:textId="77777777" w:rsidR="00D90F49" w:rsidRPr="004B1C5A" w:rsidRDefault="00D90F49" w:rsidP="00A14182">
      <w:pPr>
        <w:pStyle w:val="ListParagraph"/>
        <w:numPr>
          <w:ilvl w:val="1"/>
          <w:numId w:val="8"/>
        </w:numPr>
      </w:pPr>
      <w:r w:rsidRPr="004B1C5A">
        <w:t>Leverage existing Coaxial and/or UTP wiring in the building.  Absolutely no need to rewire the building!</w:t>
      </w:r>
    </w:p>
    <w:p w14:paraId="15CC70D2" w14:textId="63680806" w:rsidR="00D90F49" w:rsidRPr="004B1C5A" w:rsidRDefault="00D90F49" w:rsidP="00A14182">
      <w:pPr>
        <w:pStyle w:val="ListParagraph"/>
        <w:numPr>
          <w:ilvl w:val="1"/>
          <w:numId w:val="8"/>
        </w:numPr>
      </w:pPr>
      <w:r w:rsidRPr="004B1C5A">
        <w:t>Utilize best-of-breed G.hn technology to provide synchronous 1.7Gbps PHY rate to each unit/room</w:t>
      </w:r>
    </w:p>
    <w:p w14:paraId="5F10EC66" w14:textId="77777777" w:rsidR="00D90F49" w:rsidRPr="004B1C5A" w:rsidRDefault="00D90F49" w:rsidP="00A14182">
      <w:pPr>
        <w:pStyle w:val="ListParagraph"/>
        <w:numPr>
          <w:ilvl w:val="2"/>
          <w:numId w:val="8"/>
        </w:numPr>
      </w:pPr>
      <w:r w:rsidRPr="004B1C5A">
        <w:t>One 24-port switch can support up to 384 units (up to 16 ports per head-end switch port)</w:t>
      </w:r>
    </w:p>
    <w:p w14:paraId="2749E32B" w14:textId="77777777" w:rsidR="00D90F49" w:rsidRPr="004B1C5A" w:rsidRDefault="00D90F49" w:rsidP="00A14182">
      <w:pPr>
        <w:pStyle w:val="ListParagraph"/>
        <w:numPr>
          <w:ilvl w:val="2"/>
          <w:numId w:val="8"/>
        </w:numPr>
      </w:pPr>
      <w:r w:rsidRPr="004B1C5A">
        <w:t>Switch ports are configurable (1,4, 8, 12 and 24 port) to accommodate smaller properties</w:t>
      </w:r>
    </w:p>
    <w:p w14:paraId="589CA17E" w14:textId="0FD126A8" w:rsidR="00D90F49" w:rsidRPr="004B1C5A" w:rsidRDefault="00D90F49" w:rsidP="00A14182">
      <w:pPr>
        <w:pStyle w:val="ListParagraph"/>
        <w:numPr>
          <w:ilvl w:val="1"/>
          <w:numId w:val="8"/>
        </w:numPr>
      </w:pPr>
      <w:r w:rsidRPr="004B1C5A">
        <w:t xml:space="preserve">Provide client switch which has full layer-2 support with up to two 1Gbp </w:t>
      </w:r>
      <w:r w:rsidR="005F0434">
        <w:t>E</w:t>
      </w:r>
      <w:r w:rsidRPr="004B1C5A">
        <w:t>thernet ports – costs comparable to other CPE devices</w:t>
      </w:r>
    </w:p>
    <w:p w14:paraId="0BEC3372" w14:textId="17680878" w:rsidR="00D90F49" w:rsidRPr="004B1C5A" w:rsidRDefault="00D90F49" w:rsidP="00A14182">
      <w:pPr>
        <w:pStyle w:val="ListParagraph"/>
        <w:numPr>
          <w:ilvl w:val="2"/>
          <w:numId w:val="8"/>
        </w:numPr>
      </w:pPr>
      <w:r w:rsidRPr="004B1C5A">
        <w:t>Future cost reductions by integrating G.hn into STB</w:t>
      </w:r>
      <w:r w:rsidR="00376F40">
        <w:t>/</w:t>
      </w:r>
      <w:proofErr w:type="spellStart"/>
      <w:r w:rsidRPr="004B1C5A">
        <w:t>SmartTV</w:t>
      </w:r>
      <w:proofErr w:type="spellEnd"/>
      <w:r w:rsidRPr="004B1C5A">
        <w:t xml:space="preserve"> and other IoT hardware</w:t>
      </w:r>
    </w:p>
    <w:p w14:paraId="7F7E59A0" w14:textId="1C283DF8" w:rsidR="00D90F49" w:rsidRPr="004B1C5A" w:rsidRDefault="00D90F49" w:rsidP="00A14182">
      <w:pPr>
        <w:pStyle w:val="ListParagraph"/>
        <w:numPr>
          <w:ilvl w:val="2"/>
          <w:numId w:val="8"/>
        </w:numPr>
      </w:pPr>
      <w:r w:rsidRPr="004B1C5A">
        <w:t>Installation is quick</w:t>
      </w:r>
      <w:r w:rsidR="00376F40">
        <w:t xml:space="preserve">, </w:t>
      </w:r>
      <w:proofErr w:type="gramStart"/>
      <w:r w:rsidRPr="004B1C5A">
        <w:t>simple</w:t>
      </w:r>
      <w:proofErr w:type="gramEnd"/>
      <w:r w:rsidR="00376F40">
        <w:t xml:space="preserve"> and not disruptive</w:t>
      </w:r>
    </w:p>
    <w:p w14:paraId="2D415EB0" w14:textId="4C61D6A5" w:rsidR="00D90F49" w:rsidRPr="004B1C5A" w:rsidRDefault="00D90F49" w:rsidP="00A14182">
      <w:pPr>
        <w:pStyle w:val="ListParagraph"/>
        <w:numPr>
          <w:ilvl w:val="1"/>
          <w:numId w:val="8"/>
        </w:numPr>
      </w:pPr>
      <w:r w:rsidRPr="004B1C5A">
        <w:t>Provide IP to WAPs strategically located, utilizing either UTP or coax in unit/room</w:t>
      </w:r>
    </w:p>
    <w:p w14:paraId="3FDA60AD" w14:textId="77777777" w:rsidR="00D90F49" w:rsidRPr="004B1C5A" w:rsidRDefault="00D90F49" w:rsidP="00A14182">
      <w:pPr>
        <w:pStyle w:val="ListParagraph"/>
        <w:numPr>
          <w:ilvl w:val="1"/>
          <w:numId w:val="8"/>
        </w:numPr>
      </w:pPr>
      <w:r w:rsidRPr="004B1C5A">
        <w:t>Remove significant digital media streaming traffic from Wi-Fi network</w:t>
      </w:r>
    </w:p>
    <w:p w14:paraId="34C5A1CF" w14:textId="0FF7BA3B" w:rsidR="00D90F49" w:rsidRPr="004B1C5A" w:rsidRDefault="00D90F49" w:rsidP="00A14182">
      <w:pPr>
        <w:pStyle w:val="ListParagraph"/>
        <w:numPr>
          <w:ilvl w:val="1"/>
          <w:numId w:val="8"/>
        </w:numPr>
      </w:pPr>
      <w:r w:rsidRPr="004B1C5A">
        <w:t>Seamlessly overlay on existing legacy cable providers, ensuring limited disruption to existing provisioning during transition period</w:t>
      </w:r>
    </w:p>
    <w:p w14:paraId="1CDD54EC" w14:textId="482FF051" w:rsidR="00D90F49" w:rsidRPr="004B1C5A" w:rsidRDefault="00D90F49" w:rsidP="00352360">
      <w:pPr>
        <w:pStyle w:val="ListParagraph"/>
      </w:pPr>
      <w:r w:rsidRPr="004B1C5A">
        <w:t xml:space="preserve">Create secured HSIA network for each </w:t>
      </w:r>
      <w:r w:rsidR="00581456">
        <w:t>resident</w:t>
      </w:r>
      <w:r w:rsidRPr="004B1C5A">
        <w:t xml:space="preserve"> within building</w:t>
      </w:r>
    </w:p>
    <w:p w14:paraId="720FA996" w14:textId="49F9C1F8" w:rsidR="00D90F49" w:rsidRPr="004B1C5A" w:rsidRDefault="00D90F49" w:rsidP="00A14182">
      <w:pPr>
        <w:pStyle w:val="ListParagraph"/>
        <w:numPr>
          <w:ilvl w:val="1"/>
          <w:numId w:val="8"/>
        </w:numPr>
      </w:pPr>
      <w:r w:rsidRPr="004B1C5A">
        <w:t xml:space="preserve">Provide managed HSIA service for each </w:t>
      </w:r>
      <w:r w:rsidR="00581456">
        <w:t>resident</w:t>
      </w:r>
    </w:p>
    <w:p w14:paraId="5DE9E71C" w14:textId="206E5253" w:rsidR="00D90F49" w:rsidRPr="004B1C5A" w:rsidRDefault="00D90F49" w:rsidP="00A14182">
      <w:pPr>
        <w:pStyle w:val="ListParagraph"/>
        <w:numPr>
          <w:ilvl w:val="1"/>
          <w:numId w:val="8"/>
        </w:numPr>
      </w:pPr>
      <w:r w:rsidRPr="004B1C5A">
        <w:t>MDU owner provides bulk Internet access and provides secured</w:t>
      </w:r>
      <w:r w:rsidR="00B107D7">
        <w:t xml:space="preserve"> PAN</w:t>
      </w:r>
    </w:p>
    <w:p w14:paraId="715414AE" w14:textId="77777777" w:rsidR="00D90F49" w:rsidRPr="004B1C5A" w:rsidRDefault="00D90F49" w:rsidP="00A14182">
      <w:pPr>
        <w:pStyle w:val="ListParagraph"/>
        <w:numPr>
          <w:ilvl w:val="2"/>
          <w:numId w:val="8"/>
        </w:numPr>
      </w:pPr>
      <w:r w:rsidRPr="004B1C5A">
        <w:t>Seamless PAN roaming throughout property (patent pending)</w:t>
      </w:r>
    </w:p>
    <w:p w14:paraId="41AA4C8D" w14:textId="77777777" w:rsidR="00D90F49" w:rsidRPr="004B1C5A" w:rsidRDefault="00D90F49" w:rsidP="00A14182">
      <w:pPr>
        <w:pStyle w:val="ListParagraph"/>
        <w:numPr>
          <w:ilvl w:val="2"/>
          <w:numId w:val="8"/>
        </w:numPr>
      </w:pPr>
      <w:r w:rsidRPr="004B1C5A">
        <w:t>Client-to-client control and visibility of connected devices limited to each PAN</w:t>
      </w:r>
    </w:p>
    <w:p w14:paraId="3D478215" w14:textId="77777777" w:rsidR="00D90F49" w:rsidRPr="004B1C5A" w:rsidRDefault="00D90F49" w:rsidP="00A14182">
      <w:pPr>
        <w:pStyle w:val="ListParagraph"/>
        <w:numPr>
          <w:ilvl w:val="2"/>
          <w:numId w:val="8"/>
        </w:numPr>
      </w:pPr>
      <w:r w:rsidRPr="004B1C5A">
        <w:t>Parental control with '</w:t>
      </w:r>
      <w:proofErr w:type="gramStart"/>
      <w:r w:rsidRPr="004B1C5A">
        <w:t>white listing</w:t>
      </w:r>
      <w:proofErr w:type="gramEnd"/>
      <w:r w:rsidRPr="004B1C5A">
        <w:t>’ services</w:t>
      </w:r>
    </w:p>
    <w:p w14:paraId="7B5636B1" w14:textId="63152375" w:rsidR="00D90F49" w:rsidRPr="004B1C5A" w:rsidRDefault="00D90F49" w:rsidP="00A14182">
      <w:pPr>
        <w:pStyle w:val="ListParagraph"/>
        <w:numPr>
          <w:ilvl w:val="1"/>
          <w:numId w:val="8"/>
        </w:numPr>
      </w:pPr>
      <w:r w:rsidRPr="004B1C5A">
        <w:t xml:space="preserve">Maximize bandwidth for each </w:t>
      </w:r>
      <w:r w:rsidR="00581456">
        <w:t>resident</w:t>
      </w:r>
      <w:r w:rsidRPr="004B1C5A">
        <w:t xml:space="preserve"> (allow ability to upsell tiered bandwidth)</w:t>
      </w:r>
    </w:p>
    <w:p w14:paraId="357D270D" w14:textId="77777777" w:rsidR="00D90F49" w:rsidRPr="004B1C5A" w:rsidRDefault="00D90F49" w:rsidP="00A14182">
      <w:pPr>
        <w:pStyle w:val="ListParagraph"/>
        <w:numPr>
          <w:ilvl w:val="1"/>
          <w:numId w:val="8"/>
        </w:numPr>
      </w:pPr>
      <w:r w:rsidRPr="004B1C5A">
        <w:t>Reduce cost and increase up-time by utilizing managed and unmanaged ISPs</w:t>
      </w:r>
    </w:p>
    <w:p w14:paraId="6C3A7FE7" w14:textId="2EA384FC" w:rsidR="00B51BE1" w:rsidRPr="004B1C5A" w:rsidRDefault="00D90F49" w:rsidP="00B51BE1">
      <w:pPr>
        <w:pStyle w:val="ListParagraph"/>
        <w:numPr>
          <w:ilvl w:val="1"/>
          <w:numId w:val="8"/>
        </w:numPr>
      </w:pPr>
      <w:r w:rsidRPr="004B1C5A">
        <w:t>Other potential solutions being contemplated for robust WAN circuit provisioning</w:t>
      </w:r>
    </w:p>
    <w:p w14:paraId="723B38BD" w14:textId="77777777" w:rsidR="00B51BE1" w:rsidRDefault="00B51BE1">
      <w:pPr>
        <w:spacing w:before="0" w:after="0"/>
      </w:pPr>
      <w:bookmarkStart w:id="27" w:name="_Toc47426641"/>
      <w:r>
        <w:br w:type="page"/>
      </w:r>
    </w:p>
    <w:p w14:paraId="738F3743" w14:textId="36146B51" w:rsidR="00EE5A16" w:rsidRPr="004B1C5A" w:rsidRDefault="00EE5A16" w:rsidP="004841BB">
      <w:pPr>
        <w:pStyle w:val="Heading1"/>
      </w:pPr>
      <w:bookmarkStart w:id="28" w:name="_Toc51234388"/>
      <w:r w:rsidRPr="004B1C5A">
        <w:lastRenderedPageBreak/>
        <w:t>G.hn – IP over Copper</w:t>
      </w:r>
      <w:r w:rsidR="005F0434">
        <w:t>/Coax</w:t>
      </w:r>
      <w:r w:rsidRPr="004B1C5A">
        <w:t xml:space="preserve"> (</w:t>
      </w:r>
      <w:proofErr w:type="spellStart"/>
      <w:r w:rsidRPr="004B1C5A">
        <w:t>IPoC</w:t>
      </w:r>
      <w:proofErr w:type="spellEnd"/>
      <w:r w:rsidRPr="004B1C5A">
        <w:t>)</w:t>
      </w:r>
      <w:bookmarkEnd w:id="27"/>
      <w:bookmarkEnd w:id="28"/>
    </w:p>
    <w:p w14:paraId="6730F181" w14:textId="006A82B0" w:rsidR="00EE5A16" w:rsidRPr="004B1C5A" w:rsidRDefault="00EE5A16" w:rsidP="00EE5A16">
      <w:r w:rsidRPr="004B1C5A">
        <w:t>IP over Copper</w:t>
      </w:r>
      <w:r w:rsidR="005F0434">
        <w:t>/Coax</w:t>
      </w:r>
      <w:r w:rsidRPr="004B1C5A">
        <w:t xml:space="preserve"> has significantly evolved over the last ten to fifteen years.  The </w:t>
      </w:r>
      <w:proofErr w:type="spellStart"/>
      <w:r w:rsidRPr="004B1C5A">
        <w:t>IPoC</w:t>
      </w:r>
      <w:proofErr w:type="spellEnd"/>
      <w:r w:rsidRPr="004B1C5A">
        <w:t xml:space="preserve"> solution we believe to be relevant and necessary for </w:t>
      </w:r>
      <w:r w:rsidR="00336B39">
        <w:t>Interact</w:t>
      </w:r>
      <w:r w:rsidRPr="004B1C5A">
        <w:t xml:space="preserve"> is an international telecommunication standard </w:t>
      </w:r>
      <w:r w:rsidR="005F0434">
        <w:t xml:space="preserve">(ITU-T) </w:t>
      </w:r>
      <w:r w:rsidRPr="004B1C5A">
        <w:t xml:space="preserve">called G.hn.  </w:t>
      </w:r>
      <w:r w:rsidR="00336B39">
        <w:t>Interact</w:t>
      </w:r>
      <w:r w:rsidRPr="004B1C5A">
        <w:t xml:space="preserve"> has partnered with</w:t>
      </w:r>
      <w:r w:rsidR="00633AD7">
        <w:t xml:space="preserve"> </w:t>
      </w:r>
      <w:r w:rsidRPr="004B1C5A">
        <w:t xml:space="preserve">a world leader in distributing IP over existing copper or coaxial infrastructure. They provide the most cost-effective solution to deliver </w:t>
      </w:r>
      <w:r w:rsidR="00EE727C">
        <w:t>gigabit</w:t>
      </w:r>
      <w:r w:rsidRPr="004B1C5A">
        <w:t xml:space="preserve"> Ethernet throughout existing buildings without the cost or hassle of pulling new coaxial, unshielded twisted pair or fiber. </w:t>
      </w:r>
      <w:r w:rsidR="00633AD7">
        <w:t>Th</w:t>
      </w:r>
      <w:r w:rsidR="00660077">
        <w:t>is</w:t>
      </w:r>
      <w:r w:rsidRPr="004B1C5A">
        <w:t xml:space="preserve"> has saved their customers millions of dollars and provided them with full layer 2+ network functionality over both coax and twisted pair. </w:t>
      </w:r>
    </w:p>
    <w:p w14:paraId="0E2A96DB" w14:textId="77777777" w:rsidR="00EE5A16" w:rsidRPr="004B1C5A" w:rsidRDefault="00EE5A16" w:rsidP="00EE5A16"/>
    <w:p w14:paraId="5BADE151" w14:textId="77777777" w:rsidR="00EE5A16" w:rsidRPr="004B1C5A" w:rsidRDefault="00EE5A16" w:rsidP="00EE5A16">
      <w:pPr>
        <w:jc w:val="center"/>
        <w:rPr>
          <w:color w:val="212529"/>
        </w:rPr>
      </w:pPr>
      <w:r w:rsidRPr="004B1C5A">
        <w:rPr>
          <w:noProof/>
          <w:color w:val="212529"/>
        </w:rPr>
        <w:drawing>
          <wp:inline distT="0" distB="0" distL="0" distR="0" wp14:anchorId="58422F0A" wp14:editId="7E136919">
            <wp:extent cx="6047740" cy="1865630"/>
            <wp:effectExtent l="0" t="0" r="0" b="12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7740" cy="1865630"/>
                    </a:xfrm>
                    <a:prstGeom prst="rect">
                      <a:avLst/>
                    </a:prstGeom>
                    <a:noFill/>
                  </pic:spPr>
                </pic:pic>
              </a:graphicData>
            </a:graphic>
          </wp:inline>
        </w:drawing>
      </w:r>
    </w:p>
    <w:p w14:paraId="38A9B924" w14:textId="77777777" w:rsidR="00EE5A16" w:rsidRPr="004B1C5A" w:rsidRDefault="00EE5A16" w:rsidP="00EE5A16">
      <w:pPr>
        <w:rPr>
          <w:color w:val="212529"/>
        </w:rPr>
      </w:pPr>
    </w:p>
    <w:p w14:paraId="7837CBE7" w14:textId="2EE5C00E" w:rsidR="00EE5A16" w:rsidRPr="004B1C5A" w:rsidRDefault="00EE5A16" w:rsidP="00EE5A16">
      <w:r w:rsidRPr="004B1C5A">
        <w:t>A few advantages of utilizing G.hn in a brown-field implementation:</w:t>
      </w:r>
    </w:p>
    <w:p w14:paraId="0F964BE4" w14:textId="77777777" w:rsidR="00EE5A16" w:rsidRPr="004B1C5A" w:rsidRDefault="00EE5A16" w:rsidP="00352360">
      <w:pPr>
        <w:pStyle w:val="ListParagraph"/>
      </w:pPr>
      <w:r w:rsidRPr="004B1C5A">
        <w:t>No re-cabling</w:t>
      </w:r>
    </w:p>
    <w:p w14:paraId="13EA1DC2" w14:textId="77777777" w:rsidR="00EE5A16" w:rsidRPr="004B1C5A" w:rsidRDefault="00EE5A16" w:rsidP="00352360">
      <w:pPr>
        <w:pStyle w:val="ListParagraph"/>
      </w:pPr>
      <w:r w:rsidRPr="004B1C5A">
        <w:t>Achieve Fiber-equivalent bandwidth with a future-proof solution</w:t>
      </w:r>
    </w:p>
    <w:p w14:paraId="17844A3C" w14:textId="77777777" w:rsidR="00EE5A16" w:rsidRPr="004B1C5A" w:rsidRDefault="00EE5A16" w:rsidP="00352360">
      <w:pPr>
        <w:pStyle w:val="ListParagraph"/>
      </w:pPr>
      <w:r w:rsidRPr="004B1C5A">
        <w:t>No construction work required</w:t>
      </w:r>
    </w:p>
    <w:p w14:paraId="4920A076" w14:textId="77777777" w:rsidR="00EE5A16" w:rsidRPr="004B1C5A" w:rsidRDefault="00EE5A16" w:rsidP="00352360">
      <w:pPr>
        <w:pStyle w:val="ListParagraph"/>
      </w:pPr>
      <w:r w:rsidRPr="004B1C5A">
        <w:t>No disruption or downtime</w:t>
      </w:r>
    </w:p>
    <w:p w14:paraId="03B89F58" w14:textId="77777777" w:rsidR="00EE5A16" w:rsidRPr="004B1C5A" w:rsidRDefault="00EE5A16" w:rsidP="00352360">
      <w:pPr>
        <w:pStyle w:val="ListParagraph"/>
      </w:pPr>
      <w:r w:rsidRPr="004B1C5A">
        <w:t>Zero-touch provisioning by subscriber</w:t>
      </w:r>
    </w:p>
    <w:p w14:paraId="5CC5A997" w14:textId="77777777" w:rsidR="00EE5A16" w:rsidRPr="004B1C5A" w:rsidRDefault="00EE5A16" w:rsidP="00352360">
      <w:pPr>
        <w:pStyle w:val="ListParagraph"/>
      </w:pPr>
      <w:r w:rsidRPr="004B1C5A">
        <w:t>Subscriber self-installation – automated activation via captive portal</w:t>
      </w:r>
    </w:p>
    <w:p w14:paraId="2607EFA8" w14:textId="77777777" w:rsidR="00EE5A16" w:rsidRPr="004B1C5A" w:rsidRDefault="00EE5A16" w:rsidP="00352360">
      <w:pPr>
        <w:pStyle w:val="ListParagraph"/>
      </w:pPr>
      <w:r w:rsidRPr="004B1C5A">
        <w:t>No service interruption</w:t>
      </w:r>
    </w:p>
    <w:p w14:paraId="1981C5CB" w14:textId="77777777" w:rsidR="00EE5A16" w:rsidRPr="004B1C5A" w:rsidRDefault="00EE5A16" w:rsidP="00352360">
      <w:pPr>
        <w:pStyle w:val="ListParagraph"/>
      </w:pPr>
      <w:r w:rsidRPr="004B1C5A">
        <w:t>Proven applications</w:t>
      </w:r>
    </w:p>
    <w:p w14:paraId="74474762" w14:textId="3B33D6A4" w:rsidR="00EE5A16" w:rsidRPr="004B1C5A" w:rsidRDefault="00EE5A16" w:rsidP="00EE5A16">
      <w:pPr>
        <w:pStyle w:val="ListParagraph"/>
      </w:pPr>
      <w:r w:rsidRPr="004B1C5A">
        <w:t>Next-generation PHY rate of 5Gbps over copper and 10 Gbps over coax with the existing infrastructure – coming 2022</w:t>
      </w:r>
    </w:p>
    <w:p w14:paraId="4EBE365B" w14:textId="77777777" w:rsidR="00D3064E" w:rsidRPr="004B1C5A" w:rsidRDefault="00D3064E" w:rsidP="00D3064E">
      <w:pPr>
        <w:pStyle w:val="ListParagraph"/>
        <w:numPr>
          <w:ilvl w:val="0"/>
          <w:numId w:val="0"/>
        </w:numPr>
        <w:ind w:left="714"/>
      </w:pPr>
    </w:p>
    <w:p w14:paraId="46B9CF74" w14:textId="3E7FA7BD" w:rsidR="00EA0953" w:rsidRDefault="00CC6149" w:rsidP="00CC6149">
      <w:r>
        <w:t xml:space="preserve">Many </w:t>
      </w:r>
      <w:r w:rsidR="00376F40">
        <w:t xml:space="preserve">may </w:t>
      </w:r>
      <w:r w:rsidRPr="00EA0CCF">
        <w:t xml:space="preserve">think of DOCSIS </w:t>
      </w:r>
      <w:r w:rsidR="00C62809">
        <w:t xml:space="preserve">(Data Over Cable Service Interface Specification) </w:t>
      </w:r>
      <w:r w:rsidRPr="00EA0CCF">
        <w:t xml:space="preserve">when </w:t>
      </w:r>
      <w:r>
        <w:t>they</w:t>
      </w:r>
      <w:r w:rsidRPr="00EA0CCF">
        <w:t xml:space="preserve"> discuss </w:t>
      </w:r>
      <w:proofErr w:type="spellStart"/>
      <w:r w:rsidRPr="00EA0CCF">
        <w:t>IPoC</w:t>
      </w:r>
      <w:proofErr w:type="spellEnd"/>
      <w:r>
        <w:t>.</w:t>
      </w:r>
      <w:r w:rsidRPr="00EA0CCF">
        <w:t xml:space="preserve"> </w:t>
      </w:r>
      <w:r>
        <w:t>H</w:t>
      </w:r>
      <w:r w:rsidRPr="00EA0CCF">
        <w:t>owever, DOCSIS technology was developed by Cable Labs (which caters to the cable MSOs).  The early DOCSIS implementations were very expensive</w:t>
      </w:r>
      <w:r w:rsidR="005F0434">
        <w:t xml:space="preserve">, worked only on coaxial cable </w:t>
      </w:r>
      <w:r w:rsidRPr="00EA0CCF">
        <w:t>and did not offer required network management components</w:t>
      </w:r>
      <w:r>
        <w:t xml:space="preserve"> – t</w:t>
      </w:r>
      <w:r w:rsidRPr="00EA0CCF">
        <w:t xml:space="preserve">hey were considered substandard to the capabilities of traditional switched Ethernet networks. In addition to DOCSIS, </w:t>
      </w:r>
      <w:proofErr w:type="spellStart"/>
      <w:r w:rsidRPr="00EA0CCF">
        <w:t>MoCa</w:t>
      </w:r>
      <w:proofErr w:type="spellEnd"/>
      <w:r w:rsidRPr="00EA0CCF">
        <w:t xml:space="preserve"> was also an </w:t>
      </w:r>
      <w:proofErr w:type="spellStart"/>
      <w:r w:rsidRPr="00EA0CCF">
        <w:t>IPoC</w:t>
      </w:r>
      <w:proofErr w:type="spellEnd"/>
      <w:r w:rsidRPr="00EA0CCF">
        <w:t xml:space="preserve"> solution that emerged and was used primarily by DirecTV</w:t>
      </w:r>
      <w:r>
        <w:t>; a</w:t>
      </w:r>
      <w:r w:rsidRPr="00EA0CCF">
        <w:t xml:space="preserve">lso considered to be </w:t>
      </w:r>
      <w:r>
        <w:t>in</w:t>
      </w:r>
      <w:r w:rsidRPr="00EA0CCF">
        <w:t xml:space="preserve">comparable </w:t>
      </w:r>
      <w:r>
        <w:t xml:space="preserve">to a </w:t>
      </w:r>
      <w:r w:rsidRPr="00EA0CCF">
        <w:t>switched</w:t>
      </w:r>
      <w:r>
        <w:t>-ethernet network</w:t>
      </w:r>
      <w:r w:rsidR="005F0434">
        <w:t xml:space="preserve">.  </w:t>
      </w:r>
    </w:p>
    <w:p w14:paraId="280D5AA5" w14:textId="3415E332" w:rsidR="00CC6149" w:rsidRDefault="005F0434" w:rsidP="00CC6149">
      <w:r>
        <w:t>M</w:t>
      </w:r>
      <w:r w:rsidR="00CC6149">
        <w:t xml:space="preserve">ost recently, </w:t>
      </w:r>
      <w:proofErr w:type="spellStart"/>
      <w:proofErr w:type="gramStart"/>
      <w:r w:rsidR="00CC6149">
        <w:t>G.fast</w:t>
      </w:r>
      <w:proofErr w:type="spellEnd"/>
      <w:proofErr w:type="gramEnd"/>
      <w:r>
        <w:t xml:space="preserve"> was touted as the solution for delivery of high speed </w:t>
      </w:r>
      <w:r w:rsidR="00EA0953">
        <w:t>over legacy cabling in brown-field scenarios, h</w:t>
      </w:r>
      <w:r w:rsidR="00CC6149">
        <w:t xml:space="preserve">owever, the lofty goals set for </w:t>
      </w:r>
      <w:proofErr w:type="spellStart"/>
      <w:r w:rsidR="00CC6149">
        <w:t>G.fast</w:t>
      </w:r>
      <w:proofErr w:type="spellEnd"/>
      <w:r w:rsidR="00CC6149">
        <w:t xml:space="preserve"> have yet to materialize and despite numerous announcements, many operators have quietly reduced or abandoned their plans to deploy </w:t>
      </w:r>
      <w:proofErr w:type="spellStart"/>
      <w:r w:rsidR="00CC6149">
        <w:t>G.fast</w:t>
      </w:r>
      <w:proofErr w:type="spellEnd"/>
      <w:r w:rsidR="00CC6149">
        <w:t xml:space="preserve">.  </w:t>
      </w:r>
    </w:p>
    <w:p w14:paraId="6F4A9FFF" w14:textId="77777777" w:rsidR="00E57097" w:rsidRPr="004B1C5A" w:rsidRDefault="00E57097">
      <w:pPr>
        <w:spacing w:before="0" w:after="0"/>
      </w:pPr>
      <w:r w:rsidRPr="004B1C5A">
        <w:br w:type="page"/>
      </w:r>
    </w:p>
    <w:p w14:paraId="35A855A1" w14:textId="5A1EEBD8" w:rsidR="00EE5A16" w:rsidRPr="004B1C5A" w:rsidRDefault="00EE5A16" w:rsidP="00EE5A16">
      <w:r w:rsidRPr="004B1C5A">
        <w:lastRenderedPageBreak/>
        <w:t>The following factors promote G.hn, from an MDU owner point of view:</w:t>
      </w:r>
    </w:p>
    <w:p w14:paraId="15E9D64F" w14:textId="7C4FC8EE" w:rsidR="00EE5A16" w:rsidRPr="004B1C5A" w:rsidRDefault="00EE5A16" w:rsidP="00352360">
      <w:pPr>
        <w:pStyle w:val="ListParagraph"/>
      </w:pPr>
      <w:r w:rsidRPr="004B1C5A">
        <w:t xml:space="preserve">G.hn makes better use of coaxial cabling than </w:t>
      </w:r>
      <w:proofErr w:type="spellStart"/>
      <w:proofErr w:type="gramStart"/>
      <w:r w:rsidR="00EA0953">
        <w:t>G.fast</w:t>
      </w:r>
      <w:proofErr w:type="spellEnd"/>
      <w:proofErr w:type="gramEnd"/>
      <w:r w:rsidR="00EA0953">
        <w:t xml:space="preserve">, </w:t>
      </w:r>
      <w:r w:rsidRPr="004B1C5A">
        <w:t>DOCSI</w:t>
      </w:r>
      <w:r w:rsidR="00EA0953">
        <w:t>S and</w:t>
      </w:r>
      <w:r w:rsidRPr="004B1C5A">
        <w:t xml:space="preserve"> </w:t>
      </w:r>
      <w:proofErr w:type="spellStart"/>
      <w:r w:rsidRPr="004B1C5A">
        <w:t>MoCa</w:t>
      </w:r>
      <w:proofErr w:type="spellEnd"/>
      <w:r w:rsidRPr="004B1C5A">
        <w:t>, providing better</w:t>
      </w:r>
      <w:r w:rsidR="00376F40">
        <w:t>/</w:t>
      </w:r>
      <w:r w:rsidRPr="004B1C5A">
        <w:t xml:space="preserve">faster Internet access to all </w:t>
      </w:r>
      <w:r w:rsidR="00581456">
        <w:t>resident</w:t>
      </w:r>
      <w:r w:rsidRPr="004B1C5A">
        <w:t>s</w:t>
      </w:r>
    </w:p>
    <w:p w14:paraId="46CF5FDA" w14:textId="03ABCFE6" w:rsidR="00EE5A16" w:rsidRPr="004B1C5A" w:rsidRDefault="00EE5A16" w:rsidP="00352360">
      <w:pPr>
        <w:pStyle w:val="ListParagraph"/>
      </w:pPr>
      <w:r w:rsidRPr="004B1C5A">
        <w:t xml:space="preserve">Unlike DOCSIS, G.hn </w:t>
      </w:r>
      <w:r w:rsidRPr="00EA0953">
        <w:t>does not require amplifiers</w:t>
      </w:r>
    </w:p>
    <w:p w14:paraId="1C9D0F28" w14:textId="77777777" w:rsidR="00EE5A16" w:rsidRPr="004B1C5A" w:rsidRDefault="00EE5A16" w:rsidP="00352360">
      <w:pPr>
        <w:pStyle w:val="ListParagraph"/>
      </w:pPr>
      <w:r w:rsidRPr="004B1C5A">
        <w:t xml:space="preserve">Unlike </w:t>
      </w:r>
      <w:proofErr w:type="spellStart"/>
      <w:r w:rsidRPr="004B1C5A">
        <w:t>MoCa</w:t>
      </w:r>
      <w:proofErr w:type="spellEnd"/>
      <w:r w:rsidRPr="004B1C5A">
        <w:t xml:space="preserve">, G.hn works over existing telephone wiring – </w:t>
      </w:r>
      <w:proofErr w:type="spellStart"/>
      <w:r w:rsidRPr="004B1C5A">
        <w:t>MoCa</w:t>
      </w:r>
      <w:proofErr w:type="spellEnd"/>
      <w:r w:rsidRPr="004B1C5A">
        <w:t xml:space="preserve"> only supports coaxial plants</w:t>
      </w:r>
    </w:p>
    <w:p w14:paraId="505B26A8" w14:textId="77777777" w:rsidR="00EE5A16" w:rsidRPr="004B1C5A" w:rsidRDefault="00EE5A16" w:rsidP="00352360">
      <w:pPr>
        <w:pStyle w:val="ListParagraph"/>
      </w:pPr>
      <w:r w:rsidRPr="004B1C5A">
        <w:t xml:space="preserve">Unlike </w:t>
      </w:r>
      <w:proofErr w:type="spellStart"/>
      <w:proofErr w:type="gramStart"/>
      <w:r w:rsidRPr="004B1C5A">
        <w:t>G.fast</w:t>
      </w:r>
      <w:proofErr w:type="spellEnd"/>
      <w:proofErr w:type="gramEnd"/>
      <w:r w:rsidRPr="004B1C5A">
        <w:t xml:space="preserve">, G.hn is highly scalable and supports double the number of subscribers as </w:t>
      </w:r>
      <w:proofErr w:type="spellStart"/>
      <w:r w:rsidRPr="004B1C5A">
        <w:t>G.fast</w:t>
      </w:r>
      <w:proofErr w:type="spellEnd"/>
    </w:p>
    <w:p w14:paraId="553FDEC4" w14:textId="4564EDC2" w:rsidR="00EE5A16" w:rsidRPr="004B1C5A" w:rsidRDefault="00EE5A16" w:rsidP="00EE5A16">
      <w:pPr>
        <w:pStyle w:val="ListParagraph"/>
        <w:rPr>
          <w:rStyle w:val="Strong"/>
          <w:b w:val="0"/>
          <w:bCs w:val="0"/>
        </w:rPr>
      </w:pPr>
      <w:r w:rsidRPr="004B1C5A">
        <w:t xml:space="preserve">Unlike </w:t>
      </w:r>
      <w:proofErr w:type="spellStart"/>
      <w:proofErr w:type="gramStart"/>
      <w:r w:rsidRPr="004B1C5A">
        <w:t>G.fast</w:t>
      </w:r>
      <w:proofErr w:type="spellEnd"/>
      <w:proofErr w:type="gramEnd"/>
      <w:r w:rsidRPr="004B1C5A">
        <w:t>, G.hn supports a one-to-many configuration in a coaxial cable environment</w:t>
      </w:r>
    </w:p>
    <w:p w14:paraId="150AC5D3" w14:textId="693EA9F1" w:rsidR="00EE5A16" w:rsidRPr="004B1C5A" w:rsidRDefault="00EE5A16" w:rsidP="00EE5A16">
      <w:pPr>
        <w:pStyle w:val="Heading2"/>
      </w:pPr>
      <w:bookmarkStart w:id="29" w:name="_Toc47426642"/>
      <w:bookmarkStart w:id="30" w:name="_Toc51234389"/>
      <w:r w:rsidRPr="004B1C5A">
        <w:t>Applications</w:t>
      </w:r>
      <w:bookmarkEnd w:id="29"/>
      <w:bookmarkEnd w:id="30"/>
    </w:p>
    <w:p w14:paraId="06310D24" w14:textId="29FAC7CB" w:rsidR="00EE5A16" w:rsidRPr="004B1C5A" w:rsidRDefault="00EE5A16" w:rsidP="00EE5A16">
      <w:r w:rsidRPr="004B1C5A">
        <w:t>G.hn is ideal for retrofitting existing buildings with world-class, metro-grade, high-speed IP networking equipment.  Any building with existing coaxial or UTP cabling is eligible for this easy plug-and-play IP service transport solution.</w:t>
      </w:r>
    </w:p>
    <w:p w14:paraId="6763BA9E" w14:textId="37255F6B" w:rsidR="00EE5A16" w:rsidRPr="004B1C5A" w:rsidRDefault="00336B39" w:rsidP="00EE5A16">
      <w:r>
        <w:t>Interact</w:t>
      </w:r>
      <w:r w:rsidR="00EE5A16" w:rsidRPr="004B1C5A">
        <w:t xml:space="preserve"> provides a suite of provisioning and configuration tools enabling a fully managed network service for MDU</w:t>
      </w:r>
      <w:r w:rsidR="00EA0953">
        <w:t>s</w:t>
      </w:r>
      <w:r w:rsidR="00EE5A16" w:rsidRPr="004B1C5A">
        <w:t xml:space="preserve">.  The configuration tools provide the ability to deliver subscriber bandwidth profiles and fully segmented VLAN configuration providing building wide </w:t>
      </w:r>
      <w:r w:rsidR="00B107D7">
        <w:t xml:space="preserve">personal area networks (PANs) </w:t>
      </w:r>
      <w:r w:rsidR="00EE5A16" w:rsidRPr="004B1C5A">
        <w:t xml:space="preserve">for residents via </w:t>
      </w:r>
      <w:r w:rsidR="00EA0953">
        <w:t>a m</w:t>
      </w:r>
      <w:r w:rsidR="00EE5A16" w:rsidRPr="004B1C5A">
        <w:t xml:space="preserve">eshed </w:t>
      </w:r>
      <w:r w:rsidR="00EA0953">
        <w:t>w</w:t>
      </w:r>
      <w:r w:rsidR="00EE5A16" w:rsidRPr="004B1C5A">
        <w:t xml:space="preserve">ireless </w:t>
      </w:r>
      <w:r w:rsidR="00EA0953">
        <w:t>network.</w:t>
      </w:r>
    </w:p>
    <w:p w14:paraId="78DB759F" w14:textId="6C11AFE2" w:rsidR="00EE5A16" w:rsidRPr="004B1C5A" w:rsidRDefault="00EE5A16" w:rsidP="00EE5A16">
      <w:r w:rsidRPr="004B1C5A">
        <w:t xml:space="preserve">Near future applications will include: 5G offload, enabling a seamless low-latency high-bandwidth user experience for 5G-enabled </w:t>
      </w:r>
      <w:r w:rsidR="00581456">
        <w:t>resident</w:t>
      </w:r>
      <w:r w:rsidRPr="004B1C5A">
        <w:t xml:space="preserve">s and IoT optimization enabling the full spectrum of </w:t>
      </w:r>
      <w:r w:rsidR="00EA0953">
        <w:t>w</w:t>
      </w:r>
      <w:r w:rsidRPr="004B1C5A">
        <w:t>ireless device-based services.</w:t>
      </w:r>
    </w:p>
    <w:p w14:paraId="1FFC82DD" w14:textId="7F6C9E30" w:rsidR="00EE5A16" w:rsidRPr="004B1C5A" w:rsidRDefault="00EE5A16" w:rsidP="00EE5A16">
      <w:r w:rsidRPr="004B1C5A">
        <w:t xml:space="preserve">In summary, the G.hn will allow </w:t>
      </w:r>
      <w:r w:rsidR="00336B39">
        <w:t>Interact</w:t>
      </w:r>
      <w:r w:rsidRPr="004B1C5A">
        <w:t xml:space="preserve"> to provide a fully managed solution required by all smart building technology. </w:t>
      </w:r>
    </w:p>
    <w:p w14:paraId="5233056E" w14:textId="40A76343" w:rsidR="00EE5A16" w:rsidRPr="004B1C5A" w:rsidRDefault="00EE5A16" w:rsidP="00EE5A16">
      <w:pPr>
        <w:pStyle w:val="Heading2"/>
      </w:pPr>
      <w:bookmarkStart w:id="31" w:name="_Toc47426643"/>
      <w:bookmarkStart w:id="32" w:name="_Toc51234390"/>
      <w:r w:rsidRPr="004B1C5A">
        <w:t>Distance limitations</w:t>
      </w:r>
      <w:bookmarkEnd w:id="31"/>
      <w:bookmarkEnd w:id="32"/>
    </w:p>
    <w:p w14:paraId="3F4B36FB" w14:textId="27691346" w:rsidR="00EE5A16" w:rsidRPr="004B1C5A" w:rsidRDefault="00EE5A16" w:rsidP="00EE5A16">
      <w:r w:rsidRPr="004B1C5A">
        <w:t xml:space="preserve">For both scenarios, UTP and coaxial cable, G.hn operates in the 5-205MHz range. </w:t>
      </w:r>
      <w:r w:rsidR="00633AD7">
        <w:t xml:space="preserve">We can utilize </w:t>
      </w:r>
      <w:r w:rsidRPr="004B1C5A">
        <w:t>a CATV filter to clear spectrum from channel 2-23 (54 to 206HHz) allowing more than one service provider on the same coaxial cable.  The limited bandwidth spectrum (5-205 MHz) on both UTP and coaxial cable allows for reduced attenuation, which in turn allows high-speed Internet to run over longer distances.</w:t>
      </w:r>
    </w:p>
    <w:p w14:paraId="7D17F76D" w14:textId="0D334037" w:rsidR="00EE5A16" w:rsidRPr="004B1C5A" w:rsidRDefault="00EE5A16" w:rsidP="00EE5A16">
      <w:r w:rsidRPr="004B1C5A">
        <w:t>Refer below for distance limitations based on physical legacy wiring:</w:t>
      </w:r>
    </w:p>
    <w:p w14:paraId="1B7C0962" w14:textId="2CE6E29A" w:rsidR="00EE5A16" w:rsidRPr="004B1C5A" w:rsidRDefault="00EE5A16" w:rsidP="00352360">
      <w:pPr>
        <w:pStyle w:val="ListParagraph"/>
      </w:pPr>
      <w:r w:rsidRPr="004B1C5A">
        <w:t>1-pair copper</w:t>
      </w:r>
      <w:r w:rsidR="00376F40">
        <w:t>/</w:t>
      </w:r>
      <w:r w:rsidRPr="004B1C5A">
        <w:t>UTP (SISO)</w:t>
      </w:r>
      <w:r w:rsidRPr="004B1C5A">
        <w:tab/>
        <w:t xml:space="preserve">– </w:t>
      </w:r>
      <w:r w:rsidRPr="004B1C5A">
        <w:tab/>
        <w:t>GigE to 450 feet</w:t>
      </w:r>
    </w:p>
    <w:p w14:paraId="0080C6F4" w14:textId="206ABCFD" w:rsidR="00EE5A16" w:rsidRPr="004B1C5A" w:rsidRDefault="00EE5A16" w:rsidP="00352360">
      <w:pPr>
        <w:pStyle w:val="ListParagraph"/>
      </w:pPr>
      <w:r w:rsidRPr="004B1C5A">
        <w:t>2-pair copper</w:t>
      </w:r>
      <w:r w:rsidR="00376F40">
        <w:t>/</w:t>
      </w:r>
      <w:r w:rsidRPr="004B1C5A">
        <w:t>UTP (MIMO)</w:t>
      </w:r>
      <w:r w:rsidRPr="004B1C5A">
        <w:tab/>
        <w:t xml:space="preserve">– </w:t>
      </w:r>
      <w:r w:rsidRPr="004B1C5A">
        <w:tab/>
        <w:t>GigE to 800 feet</w:t>
      </w:r>
    </w:p>
    <w:p w14:paraId="675D23A7" w14:textId="77777777" w:rsidR="00EE5A16" w:rsidRPr="004B1C5A" w:rsidRDefault="00EE5A16" w:rsidP="00352360">
      <w:pPr>
        <w:pStyle w:val="ListParagraph"/>
      </w:pPr>
      <w:r w:rsidRPr="004B1C5A">
        <w:t>RG59</w:t>
      </w:r>
      <w:r w:rsidRPr="004B1C5A">
        <w:tab/>
        <w:t xml:space="preserve">– </w:t>
      </w:r>
      <w:r w:rsidRPr="004B1C5A">
        <w:tab/>
        <w:t>GigE to 1000 feet</w:t>
      </w:r>
    </w:p>
    <w:p w14:paraId="7B2DB387" w14:textId="77777777" w:rsidR="00EE5A16" w:rsidRPr="004B1C5A" w:rsidRDefault="00EE5A16" w:rsidP="00352360">
      <w:pPr>
        <w:pStyle w:val="ListParagraph"/>
      </w:pPr>
      <w:r w:rsidRPr="004B1C5A">
        <w:t>RG6</w:t>
      </w:r>
      <w:r w:rsidRPr="004B1C5A">
        <w:tab/>
        <w:t xml:space="preserve">– </w:t>
      </w:r>
      <w:r w:rsidRPr="004B1C5A">
        <w:tab/>
        <w:t>GigE to 2600 feet</w:t>
      </w:r>
    </w:p>
    <w:p w14:paraId="234D42FF" w14:textId="77777777" w:rsidR="00EE5A16" w:rsidRPr="004B1C5A" w:rsidRDefault="00EE5A16" w:rsidP="00EE5A16"/>
    <w:p w14:paraId="244B1E4F" w14:textId="76252F0E" w:rsidR="00AB3E02" w:rsidRPr="004B1C5A" w:rsidRDefault="00EE5A16" w:rsidP="00EE5A16">
      <w:r w:rsidRPr="004B1C5A">
        <w:t xml:space="preserve">If you use a value of 15-20 feet vertical between floors and then 50-100 feet for the horizontal coverage (per floor), you get very solid </w:t>
      </w:r>
      <w:r w:rsidR="00EE727C">
        <w:t>gigabit</w:t>
      </w:r>
      <w:r w:rsidRPr="004B1C5A">
        <w:t xml:space="preserve"> </w:t>
      </w:r>
      <w:r w:rsidR="00633AD7">
        <w:t xml:space="preserve">Ethernet </w:t>
      </w:r>
      <w:r w:rsidRPr="004B1C5A">
        <w:t>throughput for MDUs of almost any size.</w:t>
      </w:r>
    </w:p>
    <w:p w14:paraId="2FF3A85F" w14:textId="77777777" w:rsidR="00E57097" w:rsidRPr="004B1C5A" w:rsidRDefault="00E57097">
      <w:pPr>
        <w:spacing w:before="0" w:after="0"/>
        <w:rPr>
          <w:rFonts w:eastAsiaTheme="majorEastAsia" w:cstheme="majorBidi"/>
          <w:bCs/>
          <w:color w:val="548DD4" w:themeColor="text2" w:themeTint="99"/>
          <w:sz w:val="40"/>
          <w:szCs w:val="32"/>
        </w:rPr>
      </w:pPr>
      <w:bookmarkStart w:id="33" w:name="_Toc47426644"/>
      <w:r w:rsidRPr="004B1C5A">
        <w:br w:type="page"/>
      </w:r>
    </w:p>
    <w:p w14:paraId="77EAE16A" w14:textId="1CE8F45F" w:rsidR="00352360" w:rsidRPr="004B1C5A" w:rsidRDefault="00352360" w:rsidP="00352360">
      <w:pPr>
        <w:pStyle w:val="Heading1"/>
        <w:rPr>
          <w:bCs w:val="0"/>
        </w:rPr>
      </w:pPr>
      <w:bookmarkStart w:id="34" w:name="_Toc51234391"/>
      <w:r w:rsidRPr="004B1C5A">
        <w:lastRenderedPageBreak/>
        <w:t>A Deeper Technology Review</w:t>
      </w:r>
      <w:bookmarkEnd w:id="33"/>
      <w:bookmarkEnd w:id="34"/>
    </w:p>
    <w:p w14:paraId="290B0549" w14:textId="1065BEA0" w:rsidR="00352360" w:rsidRPr="004B1C5A" w:rsidRDefault="00352360" w:rsidP="00352360">
      <w:pPr>
        <w:pStyle w:val="Heading2"/>
      </w:pPr>
      <w:bookmarkStart w:id="35" w:name="_Toc47426645"/>
      <w:bookmarkStart w:id="36" w:name="_Toc51234392"/>
      <w:r w:rsidRPr="004B1C5A">
        <w:t>About G.hn Technology</w:t>
      </w:r>
      <w:bookmarkEnd w:id="35"/>
      <w:bookmarkEnd w:id="36"/>
    </w:p>
    <w:p w14:paraId="0EA6318B" w14:textId="2A4ECA02" w:rsidR="00352360" w:rsidRPr="004B1C5A" w:rsidRDefault="00352360" w:rsidP="00352360">
      <w:r w:rsidRPr="004B1C5A">
        <w:t xml:space="preserve">The G.hn standard was developed under the International Telecommunication Union’s Standardization arm (ITU-T) and promoted by the </w:t>
      </w:r>
      <w:proofErr w:type="spellStart"/>
      <w:r w:rsidRPr="004B1C5A">
        <w:t>HomeGrid</w:t>
      </w:r>
      <w:proofErr w:type="spellEnd"/>
      <w:r w:rsidRPr="004B1C5A">
        <w:t xml:space="preserve"> Forum along with global telecom carriers, semiconductor companies, system vendors, academic institutes. ITU-T Recommendation (the ITU’s term for standard) G.9960 received approval on October 9, 2009, which specified the physical layers and the architecture of the standard. The Data Link Layer (Recommendation G.9961) was approved on June 11, 2010. The ITU-T extended the technology with multiple-input, multiple-output (MIMO) technology to increase data rates and signaling distance. This new feature was approved in March 2012 under G.9963 Recommendation. </w:t>
      </w:r>
    </w:p>
    <w:p w14:paraId="30A6968E" w14:textId="66F2ED93" w:rsidR="00352360" w:rsidRPr="004B1C5A" w:rsidRDefault="00352360" w:rsidP="00352360">
      <w:r w:rsidRPr="004B1C5A">
        <w:t xml:space="preserve">The ITU-T G.9960 G.hn Wave-2 standard leverages existing telephone wiring (UTP, Cat 3 or Cat 5/5e) or coaxial cabling (RG-6/RG-59) to deliver </w:t>
      </w:r>
      <w:r w:rsidR="00EE727C">
        <w:t>gigabit</w:t>
      </w:r>
      <w:r w:rsidRPr="004B1C5A">
        <w:t xml:space="preserve"> </w:t>
      </w:r>
      <w:r w:rsidR="00633AD7">
        <w:t>Eth</w:t>
      </w:r>
      <w:r w:rsidRPr="004B1C5A">
        <w:t>ernet service to each subscriber inside an MDU without the cost, complexity and delays associated with in-building fiber installation.’</w:t>
      </w:r>
    </w:p>
    <w:p w14:paraId="1ED3A2B7" w14:textId="1A6A7610" w:rsidR="00352360" w:rsidRPr="004B1C5A" w:rsidRDefault="00352360" w:rsidP="00352360">
      <w:pPr>
        <w:rPr>
          <w:color w:val="212529"/>
        </w:rPr>
      </w:pPr>
      <w:r w:rsidRPr="004B1C5A">
        <w:t xml:space="preserve">G.hn allows operators to simplify the management of their access networks with </w:t>
      </w:r>
      <w:r w:rsidR="00EE727C">
        <w:t xml:space="preserve">an </w:t>
      </w:r>
      <w:r w:rsidRPr="004B1C5A">
        <w:t>Ethernet</w:t>
      </w:r>
      <w:r w:rsidR="00EE727C">
        <w:t xml:space="preserve">-bridge </w:t>
      </w:r>
      <w:r w:rsidRPr="004B1C5A">
        <w:t xml:space="preserve">technology that is highly scalable and less complex than DSL-related technologies. With G.hn, operators deliver advanced services such as </w:t>
      </w:r>
      <w:r w:rsidR="00EE727C">
        <w:t>gigabit</w:t>
      </w:r>
      <w:r w:rsidRPr="004B1C5A">
        <w:t xml:space="preserve"> high-speed residential Internet and 4K IPTV without the high capital and operational expenses associated with a fiber retrofit. Each G.hn subscriber port supports up to 1.7 Gbps of dynamically allocated bandwidth for near-symmetrical </w:t>
      </w:r>
      <w:r w:rsidR="00EE727C">
        <w:t>gigabit</w:t>
      </w:r>
      <w:r w:rsidRPr="004B1C5A">
        <w:t xml:space="preserve"> services over existing telephone wire or coaxial cable. In addition to delivering residential high-speed Internet, </w:t>
      </w:r>
      <w:r w:rsidR="00633AD7">
        <w:t>the</w:t>
      </w:r>
      <w:r w:rsidRPr="004B1C5A">
        <w:t xml:space="preserve"> G.hn </w:t>
      </w:r>
      <w:r w:rsidR="00C62809">
        <w:t>A</w:t>
      </w:r>
      <w:r w:rsidRPr="004B1C5A">
        <w:t xml:space="preserve">ccess </w:t>
      </w:r>
      <w:r w:rsidR="00C62809">
        <w:t>M</w:t>
      </w:r>
      <w:r w:rsidRPr="004B1C5A">
        <w:t>ultiplexer (GAM) solution complies</w:t>
      </w:r>
      <w:r w:rsidRPr="004B1C5A">
        <w:rPr>
          <w:color w:val="212529"/>
        </w:rPr>
        <w:t xml:space="preserve"> with MEF CE 2.0 and is ideally suited to deliver</w:t>
      </w:r>
      <w:r w:rsidR="00633AD7">
        <w:rPr>
          <w:color w:val="212529"/>
        </w:rPr>
        <w:t xml:space="preserve"> </w:t>
      </w:r>
      <w:r w:rsidR="00EE727C">
        <w:rPr>
          <w:color w:val="212529"/>
        </w:rPr>
        <w:t>gigabit</w:t>
      </w:r>
      <w:r w:rsidR="00660077">
        <w:rPr>
          <w:color w:val="212529"/>
        </w:rPr>
        <w:t xml:space="preserve"> Inter</w:t>
      </w:r>
      <w:r w:rsidRPr="004B1C5A">
        <w:rPr>
          <w:color w:val="212529"/>
        </w:rPr>
        <w:t>net services in an MDU deployment.</w:t>
      </w:r>
    </w:p>
    <w:p w14:paraId="44AD3008" w14:textId="561EC569" w:rsidR="00352360" w:rsidRPr="004B1C5A" w:rsidRDefault="00352360" w:rsidP="00352360">
      <w:pPr>
        <w:rPr>
          <w:color w:val="212529"/>
        </w:rPr>
      </w:pPr>
      <w:r w:rsidRPr="004B1C5A">
        <w:rPr>
          <w:color w:val="212529"/>
        </w:rPr>
        <w:t xml:space="preserve">G.hn Wave-2 is widely used by large operators in multiple markets with a strong base in Southeast Asia, where it provides </w:t>
      </w:r>
      <w:r w:rsidR="00EE727C">
        <w:rPr>
          <w:color w:val="212529"/>
        </w:rPr>
        <w:t>gigabit</w:t>
      </w:r>
      <w:r w:rsidR="00660077">
        <w:rPr>
          <w:color w:val="212529"/>
        </w:rPr>
        <w:t xml:space="preserve"> </w:t>
      </w:r>
      <w:r w:rsidRPr="004B1C5A">
        <w:rPr>
          <w:color w:val="212529"/>
        </w:rPr>
        <w:t>services to MDUs of all sizes and for residential neighborhoods. Operators such as Korea Telecom leverage the robustness of G.hn and its predictable bandwidth to scale to large deployments and complement PON</w:t>
      </w:r>
      <w:r w:rsidR="00C62809">
        <w:rPr>
          <w:color w:val="212529"/>
        </w:rPr>
        <w:t xml:space="preserve"> (Passive Optical Network)</w:t>
      </w:r>
      <w:r w:rsidRPr="004B1C5A">
        <w:rPr>
          <w:color w:val="212529"/>
        </w:rPr>
        <w:t xml:space="preserve"> infrastructure investments.</w:t>
      </w:r>
    </w:p>
    <w:p w14:paraId="7DEFE1A8" w14:textId="7699402B" w:rsidR="00AB3D7E" w:rsidRPr="004B1C5A" w:rsidRDefault="00352360" w:rsidP="00AB3D7E">
      <w:pPr>
        <w:rPr>
          <w:color w:val="212529"/>
        </w:rPr>
      </w:pPr>
      <w:r w:rsidRPr="004B1C5A">
        <w:rPr>
          <w:color w:val="212529"/>
        </w:rPr>
        <w:t xml:space="preserve">G.hn is also a perfect fit for coaxial cable networks, which typically have a point-to-multipoint topology, providing a solution capable of delivering </w:t>
      </w:r>
      <w:r w:rsidR="00EE727C">
        <w:rPr>
          <w:color w:val="212529"/>
        </w:rPr>
        <w:t>gigabit</w:t>
      </w:r>
      <w:r w:rsidRPr="004B1C5A">
        <w:rPr>
          <w:color w:val="212529"/>
        </w:rPr>
        <w:t xml:space="preserve"> services at a fraction of the cost of traditional DOCSIS solutions that rely on expensive remote PHY or remote MAC CMTS equipment.</w:t>
      </w:r>
      <w:bookmarkEnd w:id="2"/>
    </w:p>
    <w:p w14:paraId="5EE7927E" w14:textId="397FF2EC" w:rsidR="00352360" w:rsidRPr="004B1C5A" w:rsidRDefault="00352360" w:rsidP="00352360">
      <w:pPr>
        <w:pStyle w:val="Heading2"/>
      </w:pPr>
      <w:bookmarkStart w:id="37" w:name="_Toc47426646"/>
      <w:bookmarkStart w:id="38" w:name="_Toc51234393"/>
      <w:r w:rsidRPr="004B1C5A">
        <w:t>UTP compatible cable types</w:t>
      </w:r>
      <w:bookmarkEnd w:id="37"/>
      <w:bookmarkEnd w:id="38"/>
    </w:p>
    <w:p w14:paraId="74EBCD67" w14:textId="5F4EB16E" w:rsidR="00352360" w:rsidRPr="004B1C5A" w:rsidRDefault="00352360" w:rsidP="00352360">
      <w:r w:rsidRPr="004B1C5A">
        <w:t xml:space="preserve">The Twisted Pair product line is compatible with any single or multi-pair </w:t>
      </w:r>
      <w:r w:rsidR="00EA0953">
        <w:t xml:space="preserve">unshielded </w:t>
      </w:r>
      <w:r w:rsidRPr="004B1C5A">
        <w:t xml:space="preserve">twisted pair cabling. Some common cable types include: </w:t>
      </w:r>
    </w:p>
    <w:p w14:paraId="1533DC43" w14:textId="0004F846" w:rsidR="00352360" w:rsidRPr="004B1C5A" w:rsidRDefault="00352360" w:rsidP="00352360">
      <w:pPr>
        <w:pStyle w:val="ListParagraph"/>
      </w:pPr>
      <w:r w:rsidRPr="004B1C5A">
        <w:t>CAT1 to CAT5, CAT5</w:t>
      </w:r>
      <w:r w:rsidR="00376F40">
        <w:t>e</w:t>
      </w:r>
      <w:r w:rsidRPr="004B1C5A">
        <w:t>, CAT6, &amp; CAT7</w:t>
      </w:r>
    </w:p>
    <w:p w14:paraId="0195A2ED" w14:textId="77777777" w:rsidR="00352360" w:rsidRPr="004B1C5A" w:rsidRDefault="00352360" w:rsidP="00352360">
      <w:pPr>
        <w:pStyle w:val="ListParagraph"/>
      </w:pPr>
      <w:r w:rsidRPr="004B1C5A">
        <w:t>Nano-skew</w:t>
      </w:r>
    </w:p>
    <w:p w14:paraId="786B2ED8" w14:textId="77777777" w:rsidR="00352360" w:rsidRPr="004B1C5A" w:rsidRDefault="00352360" w:rsidP="00352360">
      <w:pPr>
        <w:pStyle w:val="ListParagraph"/>
      </w:pPr>
      <w:r w:rsidRPr="004B1C5A">
        <w:t xml:space="preserve">Belden twisted pair - Audio, </w:t>
      </w:r>
      <w:proofErr w:type="gramStart"/>
      <w:r w:rsidRPr="004B1C5A">
        <w:t>Control</w:t>
      </w:r>
      <w:proofErr w:type="gramEnd"/>
      <w:r w:rsidRPr="004B1C5A">
        <w:t xml:space="preserve"> and Instrumentation cable</w:t>
      </w:r>
    </w:p>
    <w:p w14:paraId="5FAB81DF" w14:textId="664AA788" w:rsidR="00D3064E" w:rsidRPr="004B1C5A" w:rsidRDefault="00352360" w:rsidP="00EA0953">
      <w:pPr>
        <w:pStyle w:val="ListParagraph"/>
      </w:pPr>
      <w:r w:rsidRPr="004B1C5A">
        <w:t xml:space="preserve">Crestron </w:t>
      </w:r>
      <w:proofErr w:type="spellStart"/>
      <w:r w:rsidRPr="004B1C5A">
        <w:t>Cresnet</w:t>
      </w:r>
      <w:bookmarkStart w:id="39" w:name="_Toc47426647"/>
      <w:proofErr w:type="spellEnd"/>
    </w:p>
    <w:p w14:paraId="70264E8B" w14:textId="20866A5F" w:rsidR="00352360" w:rsidRPr="004B1C5A" w:rsidRDefault="00352360" w:rsidP="00352360">
      <w:pPr>
        <w:pStyle w:val="Heading2"/>
      </w:pPr>
      <w:bookmarkStart w:id="40" w:name="_Toc51234394"/>
      <w:r w:rsidRPr="004B1C5A">
        <w:t>Coaxial compatible cable types</w:t>
      </w:r>
      <w:bookmarkEnd w:id="39"/>
      <w:bookmarkEnd w:id="40"/>
    </w:p>
    <w:p w14:paraId="08A00CF5" w14:textId="77777777" w:rsidR="00352360" w:rsidRPr="004B1C5A" w:rsidRDefault="00352360" w:rsidP="00352360">
      <w:r w:rsidRPr="004B1C5A">
        <w:t xml:space="preserve">Product line is compatible with all common coaxial cabling. Some standard cable types include: </w:t>
      </w:r>
    </w:p>
    <w:p w14:paraId="7F1DBA30" w14:textId="77777777" w:rsidR="00352360" w:rsidRPr="004B1C5A" w:rsidRDefault="00352360" w:rsidP="00352360">
      <w:pPr>
        <w:pStyle w:val="ListParagraph"/>
      </w:pPr>
      <w:r w:rsidRPr="004B1C5A">
        <w:t>RG58, RG59, RG6, RG11</w:t>
      </w:r>
    </w:p>
    <w:p w14:paraId="77675C87" w14:textId="004FCAD0" w:rsidR="00352360" w:rsidRDefault="00352360" w:rsidP="00E57097">
      <w:pPr>
        <w:pStyle w:val="ListParagraph"/>
      </w:pPr>
      <w:proofErr w:type="gramStart"/>
      <w:r w:rsidRPr="004B1C5A">
        <w:t>Mini-coax</w:t>
      </w:r>
      <w:proofErr w:type="gramEnd"/>
    </w:p>
    <w:p w14:paraId="1024496F" w14:textId="27480431" w:rsidR="00EA0953" w:rsidRDefault="00EA0953" w:rsidP="00EA0953"/>
    <w:p w14:paraId="10D59FB9" w14:textId="77777777" w:rsidR="00EA0953" w:rsidRPr="004B1C5A" w:rsidRDefault="00EA0953" w:rsidP="00EA0953"/>
    <w:p w14:paraId="14E1B189" w14:textId="3C40A556" w:rsidR="00352360" w:rsidRPr="004B1C5A" w:rsidRDefault="00352360" w:rsidP="00352360">
      <w:pPr>
        <w:pStyle w:val="Heading2"/>
      </w:pPr>
      <w:bookmarkStart w:id="41" w:name="_Toc47426648"/>
      <w:bookmarkStart w:id="42" w:name="_Toc51234395"/>
      <w:r w:rsidRPr="004B1C5A">
        <w:lastRenderedPageBreak/>
        <w:t xml:space="preserve">Advantages over </w:t>
      </w:r>
      <w:proofErr w:type="spellStart"/>
      <w:proofErr w:type="gramStart"/>
      <w:r w:rsidRPr="004B1C5A">
        <w:t>G.fast</w:t>
      </w:r>
      <w:bookmarkEnd w:id="41"/>
      <w:bookmarkEnd w:id="42"/>
      <w:proofErr w:type="spellEnd"/>
      <w:proofErr w:type="gramEnd"/>
    </w:p>
    <w:p w14:paraId="31648C5E" w14:textId="795EEFE8" w:rsidR="00352360" w:rsidRPr="004B1C5A" w:rsidRDefault="00352360" w:rsidP="00352360">
      <w:pPr>
        <w:pStyle w:val="ListParagraph"/>
      </w:pPr>
      <w:proofErr w:type="spellStart"/>
      <w:proofErr w:type="gramStart"/>
      <w:r w:rsidRPr="004B1C5A">
        <w:t>G.fast’s</w:t>
      </w:r>
      <w:proofErr w:type="spellEnd"/>
      <w:proofErr w:type="gramEnd"/>
      <w:r w:rsidRPr="004B1C5A">
        <w:t xml:space="preserve"> </w:t>
      </w:r>
      <w:r w:rsidR="00B107D7">
        <w:t>DPU (</w:t>
      </w:r>
      <w:r w:rsidRPr="004B1C5A">
        <w:t>distribution point unit)</w:t>
      </w:r>
      <w:r w:rsidR="00376F40">
        <w:t>/</w:t>
      </w:r>
      <w:r w:rsidRPr="004B1C5A">
        <w:t>switch has 16 ports, which raises two major concerns:</w:t>
      </w:r>
    </w:p>
    <w:p w14:paraId="7969C371" w14:textId="721FA05C" w:rsidR="00352360" w:rsidRPr="004B1C5A" w:rsidRDefault="00352360" w:rsidP="00352360">
      <w:pPr>
        <w:pStyle w:val="ListParagraph"/>
        <w:numPr>
          <w:ilvl w:val="1"/>
          <w:numId w:val="8"/>
        </w:numPr>
      </w:pPr>
      <w:r w:rsidRPr="004B1C5A">
        <w:t xml:space="preserve">Delivery of true </w:t>
      </w:r>
      <w:r w:rsidR="00EE727C">
        <w:t>gigabit</w:t>
      </w:r>
      <w:r w:rsidRPr="004B1C5A">
        <w:t xml:space="preserve"> Internet speeds on current-generation DPUs requires the bonding of two </w:t>
      </w:r>
      <w:proofErr w:type="spellStart"/>
      <w:proofErr w:type="gramStart"/>
      <w:r w:rsidRPr="004B1C5A">
        <w:t>G.fast</w:t>
      </w:r>
      <w:proofErr w:type="spellEnd"/>
      <w:proofErr w:type="gramEnd"/>
      <w:r w:rsidRPr="004B1C5A">
        <w:t xml:space="preserve"> ports, reducing by half the number of subscribers the DPU can serve</w:t>
      </w:r>
    </w:p>
    <w:p w14:paraId="697BC953" w14:textId="77777777" w:rsidR="00352360" w:rsidRPr="004B1C5A" w:rsidRDefault="00352360" w:rsidP="00352360">
      <w:pPr>
        <w:pStyle w:val="ListParagraph"/>
      </w:pPr>
      <w:r w:rsidRPr="004B1C5A">
        <w:t>Effectively doubling the cost per port vs. G.hn</w:t>
      </w:r>
    </w:p>
    <w:p w14:paraId="4CE757FB" w14:textId="6F0B16A9" w:rsidR="00352360" w:rsidRPr="004B1C5A" w:rsidRDefault="00352360" w:rsidP="00352360">
      <w:pPr>
        <w:pStyle w:val="ListParagraph"/>
        <w:numPr>
          <w:ilvl w:val="1"/>
          <w:numId w:val="8"/>
        </w:numPr>
      </w:pPr>
      <w:r w:rsidRPr="004B1C5A">
        <w:t>It is not possible to add another small DPU when the ports of the first DPU are all in use, due to noise cancellation</w:t>
      </w:r>
      <w:r w:rsidR="00376F40">
        <w:t>/</w:t>
      </w:r>
      <w:r w:rsidRPr="004B1C5A">
        <w:t>vectoring processor in the DPU</w:t>
      </w:r>
    </w:p>
    <w:p w14:paraId="6227286D" w14:textId="77777777" w:rsidR="00352360" w:rsidRPr="004B1C5A" w:rsidRDefault="00352360" w:rsidP="00352360">
      <w:pPr>
        <w:pStyle w:val="ListParagraph"/>
        <w:numPr>
          <w:ilvl w:val="2"/>
          <w:numId w:val="8"/>
        </w:numPr>
      </w:pPr>
      <w:r w:rsidRPr="004B1C5A">
        <w:t>The DPU cannot work alongside another DPU</w:t>
      </w:r>
    </w:p>
    <w:p w14:paraId="1346BB30" w14:textId="77777777" w:rsidR="00352360" w:rsidRPr="004B1C5A" w:rsidRDefault="00352360" w:rsidP="00352360">
      <w:pPr>
        <w:pStyle w:val="ListParagraph"/>
        <w:numPr>
          <w:ilvl w:val="2"/>
          <w:numId w:val="8"/>
        </w:numPr>
      </w:pPr>
      <w:r w:rsidRPr="004B1C5A">
        <w:t xml:space="preserve">Must go through a ‘rip and replace’ process to install a larger (and more expensive) DPU. </w:t>
      </w:r>
    </w:p>
    <w:p w14:paraId="1B87CEE5" w14:textId="77777777" w:rsidR="00352360" w:rsidRPr="004B1C5A" w:rsidRDefault="00352360" w:rsidP="00352360">
      <w:pPr>
        <w:pStyle w:val="ListParagraph"/>
      </w:pPr>
      <w:r w:rsidRPr="004B1C5A">
        <w:t xml:space="preserve">With the typical coaxial cable infrastructure being point-to-multipoint, to support cable TV and DOCSIS, it becomes nearly impossible to use </w:t>
      </w:r>
      <w:proofErr w:type="spellStart"/>
      <w:proofErr w:type="gramStart"/>
      <w:r w:rsidRPr="004B1C5A">
        <w:t>G.fast</w:t>
      </w:r>
      <w:proofErr w:type="spellEnd"/>
      <w:proofErr w:type="gramEnd"/>
      <w:r w:rsidRPr="004B1C5A">
        <w:t xml:space="preserve"> because it is strictly a point-to-point technology.</w:t>
      </w:r>
    </w:p>
    <w:p w14:paraId="4418F258" w14:textId="77777777" w:rsidR="00352360" w:rsidRPr="004B1C5A" w:rsidRDefault="00352360" w:rsidP="00352360">
      <w:pPr>
        <w:pStyle w:val="ListParagraph"/>
        <w:numPr>
          <w:ilvl w:val="1"/>
          <w:numId w:val="8"/>
        </w:numPr>
      </w:pPr>
      <w:r w:rsidRPr="004B1C5A">
        <w:t xml:space="preserve">G.hn doesn’t have these problems. Each port on the G.hn solution can operate as a single input, single output (SISO) single-pair or multiple input, multiple output (MIMO) two-pair port on copper. </w:t>
      </w:r>
    </w:p>
    <w:p w14:paraId="0C15FAEE" w14:textId="3B497A91" w:rsidR="00352360" w:rsidRPr="004B1C5A" w:rsidRDefault="00352360" w:rsidP="00352360">
      <w:pPr>
        <w:pStyle w:val="ListParagraph"/>
        <w:numPr>
          <w:ilvl w:val="1"/>
          <w:numId w:val="8"/>
        </w:numPr>
      </w:pPr>
      <w:r w:rsidRPr="004B1C5A">
        <w:t xml:space="preserve">The G.hn </w:t>
      </w:r>
      <w:proofErr w:type="spellStart"/>
      <w:r w:rsidRPr="004B1C5A">
        <w:t>VectorBoost</w:t>
      </w:r>
      <w:proofErr w:type="spellEnd"/>
      <w:r w:rsidRPr="004B1C5A">
        <w:t xml:space="preserve"> technology for copper pairs works from the get-go across multiple G.hn </w:t>
      </w:r>
      <w:r w:rsidR="00C62809">
        <w:t>GAMs</w:t>
      </w:r>
      <w:r w:rsidRPr="004B1C5A">
        <w:t xml:space="preserve"> for seamless scalability</w:t>
      </w:r>
    </w:p>
    <w:p w14:paraId="66A31903" w14:textId="419371E8" w:rsidR="00352360" w:rsidRPr="004B1C5A" w:rsidRDefault="00352360" w:rsidP="00352360">
      <w:pPr>
        <w:pStyle w:val="ListParagraph"/>
        <w:numPr>
          <w:ilvl w:val="1"/>
          <w:numId w:val="8"/>
        </w:numPr>
      </w:pPr>
      <w:r w:rsidRPr="004B1C5A">
        <w:t xml:space="preserve">G.hn leverages the point-to-multipoint nature of coaxial cabling to deliver </w:t>
      </w:r>
      <w:r w:rsidR="00EE727C">
        <w:t>gigabit</w:t>
      </w:r>
      <w:r w:rsidR="00660077">
        <w:t xml:space="preserve"> Ethernet</w:t>
      </w:r>
    </w:p>
    <w:p w14:paraId="12688FC0" w14:textId="5B3F11DF" w:rsidR="00352360" w:rsidRPr="004B1C5A" w:rsidRDefault="00352360" w:rsidP="00352360">
      <w:pPr>
        <w:pStyle w:val="Heading2"/>
      </w:pPr>
      <w:bookmarkStart w:id="43" w:name="_Toc47426649"/>
      <w:bookmarkStart w:id="44" w:name="_Toc51234396"/>
      <w:r w:rsidRPr="004B1C5A">
        <w:t>Advantages over DOCSIS</w:t>
      </w:r>
      <w:bookmarkEnd w:id="43"/>
      <w:bookmarkEnd w:id="44"/>
    </w:p>
    <w:p w14:paraId="505F83C1" w14:textId="77777777" w:rsidR="00352360" w:rsidRPr="004B1C5A" w:rsidRDefault="00352360" w:rsidP="00352360">
      <w:pPr>
        <w:pStyle w:val="ListParagraph"/>
      </w:pPr>
      <w:r w:rsidRPr="004B1C5A">
        <w:t xml:space="preserve">G.hn provides symmetric upstream and downstream data rates and utilizes dynamic bandwidth allocation to deliver the ideal bandwidth to each customer on the network. </w:t>
      </w:r>
    </w:p>
    <w:p w14:paraId="7B4E5621" w14:textId="3CE34155" w:rsidR="00352360" w:rsidRPr="004B1C5A" w:rsidRDefault="00352360" w:rsidP="00352360">
      <w:pPr>
        <w:pStyle w:val="ListParagraph"/>
        <w:numPr>
          <w:ilvl w:val="1"/>
          <w:numId w:val="8"/>
        </w:numPr>
      </w:pPr>
      <w:r w:rsidRPr="004B1C5A">
        <w:t xml:space="preserve">G.hn offers over 1.7Gbps real-world data throughput rates (next gen G.hn chipsets will support up to 10Gbps PHY rate over coaxial cable) </w:t>
      </w:r>
    </w:p>
    <w:p w14:paraId="074B3A16" w14:textId="538D723D" w:rsidR="00352360" w:rsidRPr="004B1C5A" w:rsidRDefault="00352360" w:rsidP="00352360">
      <w:pPr>
        <w:pStyle w:val="ListParagraph"/>
        <w:numPr>
          <w:ilvl w:val="1"/>
          <w:numId w:val="8"/>
        </w:numPr>
      </w:pPr>
      <w:r w:rsidRPr="004B1C5A">
        <w:t>DOCSIS 3.0 tops out at 1.2Gbps real-world downstream and upstream capacity is capped at 200 Mbps in a shared medium</w:t>
      </w:r>
    </w:p>
    <w:p w14:paraId="51A78BCF" w14:textId="3ED09FD6" w:rsidR="00733837" w:rsidRDefault="00352360" w:rsidP="00733837">
      <w:pPr>
        <w:pStyle w:val="ListParagraph"/>
      </w:pPr>
      <w:r w:rsidRPr="004B1C5A">
        <w:t>G.hn products provide the upstream and downstream bandwidth that customers require without the massive capital investment required to install a DOCSIS CMTS headend.</w:t>
      </w:r>
      <w:bookmarkStart w:id="45" w:name="_Toc47426650"/>
    </w:p>
    <w:p w14:paraId="79FB7A5A" w14:textId="6C4FEF98" w:rsidR="00352360" w:rsidRPr="00733837" w:rsidRDefault="00352360" w:rsidP="00733837">
      <w:pPr>
        <w:pStyle w:val="Heading2"/>
      </w:pPr>
      <w:bookmarkStart w:id="46" w:name="_Toc51234397"/>
      <w:r w:rsidRPr="004B1C5A">
        <w:t xml:space="preserve">Advantages over </w:t>
      </w:r>
      <w:proofErr w:type="spellStart"/>
      <w:r w:rsidRPr="004B1C5A">
        <w:t>MoCa</w:t>
      </w:r>
      <w:bookmarkEnd w:id="45"/>
      <w:bookmarkEnd w:id="46"/>
      <w:proofErr w:type="spellEnd"/>
    </w:p>
    <w:p w14:paraId="3F91B92B" w14:textId="17A66AFC" w:rsidR="00352360" w:rsidRPr="004B1C5A" w:rsidRDefault="00352360" w:rsidP="00352360">
      <w:pPr>
        <w:pStyle w:val="ListParagraph"/>
      </w:pPr>
      <w:r w:rsidRPr="004B1C5A">
        <w:t>MoCA can only deliver Ethernet over coaxial cable and is unable to operate over phone line</w:t>
      </w:r>
      <w:r w:rsidR="00B107D7">
        <w:t>/</w:t>
      </w:r>
      <w:r w:rsidRPr="004B1C5A">
        <w:t xml:space="preserve"> unshielded twisted pair.</w:t>
      </w:r>
    </w:p>
    <w:p w14:paraId="547984CE" w14:textId="332DB3FF" w:rsidR="00352360" w:rsidRPr="004B1C5A" w:rsidRDefault="00352360" w:rsidP="00352360">
      <w:pPr>
        <w:pStyle w:val="ListParagraph"/>
        <w:numPr>
          <w:ilvl w:val="1"/>
          <w:numId w:val="8"/>
        </w:numPr>
      </w:pPr>
      <w:r w:rsidRPr="004B1C5A">
        <w:t xml:space="preserve">G.hn provides a universal solution for delivering </w:t>
      </w:r>
      <w:r w:rsidR="00EE727C">
        <w:t>gigabit</w:t>
      </w:r>
      <w:r w:rsidRPr="004B1C5A">
        <w:t xml:space="preserve"> Ethernet over any existing copper infrastructure.</w:t>
      </w:r>
    </w:p>
    <w:p w14:paraId="54E8B90A" w14:textId="77777777" w:rsidR="00352360" w:rsidRPr="004B1C5A" w:rsidRDefault="00352360" w:rsidP="00352360">
      <w:pPr>
        <w:pStyle w:val="ListParagraph"/>
      </w:pPr>
      <w:proofErr w:type="spellStart"/>
      <w:r w:rsidRPr="004B1C5A">
        <w:t>MoCa</w:t>
      </w:r>
      <w:proofErr w:type="spellEnd"/>
      <w:r w:rsidRPr="004B1C5A">
        <w:t xml:space="preserve"> does support a ‘one-to-many’ configuration but has drawbacks that render the technology pretty much unusable for an MDU or Out-of-Home market.</w:t>
      </w:r>
    </w:p>
    <w:p w14:paraId="7F0F852D" w14:textId="77777777" w:rsidR="00352360" w:rsidRPr="004B1C5A" w:rsidRDefault="00352360" w:rsidP="00352360">
      <w:pPr>
        <w:pStyle w:val="ListParagraph"/>
        <w:numPr>
          <w:ilvl w:val="1"/>
          <w:numId w:val="8"/>
        </w:numPr>
      </w:pPr>
      <w:proofErr w:type="spellStart"/>
      <w:r w:rsidRPr="004B1C5A">
        <w:t>MoCa</w:t>
      </w:r>
      <w:proofErr w:type="spellEnd"/>
      <w:r w:rsidRPr="004B1C5A">
        <w:t xml:space="preserve"> utilizes 1GHz of spectrum which attenuates very quickly, rendering it unusable</w:t>
      </w:r>
    </w:p>
    <w:p w14:paraId="117519AB" w14:textId="77777777" w:rsidR="00352360" w:rsidRPr="004B1C5A" w:rsidRDefault="00352360" w:rsidP="00352360">
      <w:pPr>
        <w:pStyle w:val="ListParagraph"/>
        <w:numPr>
          <w:ilvl w:val="1"/>
          <w:numId w:val="8"/>
        </w:numPr>
      </w:pPr>
      <w:proofErr w:type="spellStart"/>
      <w:r w:rsidRPr="004B1C5A">
        <w:t>MoCa</w:t>
      </w:r>
      <w:proofErr w:type="spellEnd"/>
      <w:r w:rsidRPr="004B1C5A">
        <w:t xml:space="preserve"> is limited to a 10dB signal loss.</w:t>
      </w:r>
    </w:p>
    <w:p w14:paraId="54667496" w14:textId="77777777" w:rsidR="00352360" w:rsidRPr="004B1C5A" w:rsidRDefault="00352360" w:rsidP="00352360">
      <w:pPr>
        <w:pStyle w:val="ListParagraph"/>
        <w:numPr>
          <w:ilvl w:val="1"/>
          <w:numId w:val="8"/>
        </w:numPr>
      </w:pPr>
      <w:r w:rsidRPr="004B1C5A">
        <w:t>G.hn can absorb up to 40dB signal loss and still provide a PHY rate of 1.8Gbps.</w:t>
      </w:r>
    </w:p>
    <w:p w14:paraId="7993728F" w14:textId="77777777" w:rsidR="00352360" w:rsidRPr="004B1C5A" w:rsidRDefault="00352360" w:rsidP="00352360">
      <w:pPr>
        <w:pStyle w:val="ListParagraph"/>
      </w:pPr>
      <w:proofErr w:type="spellStart"/>
      <w:r w:rsidRPr="004B1C5A">
        <w:t>MoCa</w:t>
      </w:r>
      <w:proofErr w:type="spellEnd"/>
      <w:r w:rsidRPr="004B1C5A">
        <w:t xml:space="preserve"> 2.5 does tout 2.5Gbps speeds in optimal conditions, but because of 1 GHz spectrum, technology is really restricted for use inside a home as a LAN extension.</w:t>
      </w:r>
    </w:p>
    <w:p w14:paraId="289ED083" w14:textId="75F6C169" w:rsidR="00352360" w:rsidRPr="004B1C5A" w:rsidRDefault="00352360" w:rsidP="00352360">
      <w:pPr>
        <w:pStyle w:val="ListParagraph"/>
        <w:numPr>
          <w:ilvl w:val="1"/>
          <w:numId w:val="8"/>
        </w:numPr>
      </w:pPr>
      <w:r w:rsidRPr="004B1C5A">
        <w:t>G.hn utilizes 5MHz to 205MHz spectrum.</w:t>
      </w:r>
    </w:p>
    <w:p w14:paraId="5080069D" w14:textId="4DFD4DC6" w:rsidR="00352360" w:rsidRPr="004B1C5A" w:rsidRDefault="00352360" w:rsidP="00754D7D">
      <w:pPr>
        <w:spacing w:before="0" w:after="0"/>
      </w:pPr>
    </w:p>
    <w:sectPr w:rsidR="00352360" w:rsidRPr="004B1C5A" w:rsidSect="00AB3E02">
      <w:headerReference w:type="even" r:id="rId21"/>
      <w:headerReference w:type="default" r:id="rId22"/>
      <w:footerReference w:type="even" r:id="rId23"/>
      <w:footerReference w:type="default" r:id="rId24"/>
      <w:headerReference w:type="first" r:id="rId25"/>
      <w:footerReference w:type="first" r:id="rId26"/>
      <w:pgSz w:w="12240" w:h="15840"/>
      <w:pgMar w:top="1282" w:right="1800" w:bottom="1440" w:left="1411" w:header="706" w:footer="3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DCA0" w14:textId="77777777" w:rsidR="00AA5EA6" w:rsidRDefault="00AA5EA6">
      <w:pPr>
        <w:spacing w:before="0" w:after="0"/>
      </w:pPr>
      <w:r>
        <w:separator/>
      </w:r>
    </w:p>
  </w:endnote>
  <w:endnote w:type="continuationSeparator" w:id="0">
    <w:p w14:paraId="345DA64C" w14:textId="77777777" w:rsidR="00AA5EA6" w:rsidRDefault="00AA5EA6">
      <w:pPr>
        <w:spacing w:before="0" w:after="0"/>
      </w:pPr>
      <w:r>
        <w:continuationSeparator/>
      </w:r>
    </w:p>
  </w:endnote>
  <w:endnote w:type="continuationNotice" w:id="1">
    <w:p w14:paraId="26C4E6D1" w14:textId="77777777" w:rsidR="00AA5EA6" w:rsidRDefault="00AA5EA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02F4" w14:textId="77777777" w:rsidR="00C855D6" w:rsidRDefault="00C855D6" w:rsidP="002C14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7440A7" w14:textId="77777777" w:rsidR="00C855D6" w:rsidRDefault="00C855D6" w:rsidP="002C14B9">
    <w:pPr>
      <w:pStyle w:val="Footer"/>
      <w:ind w:right="360"/>
    </w:pPr>
  </w:p>
  <w:p w14:paraId="2FE123BB" w14:textId="77777777" w:rsidR="00C855D6" w:rsidRDefault="00C855D6"/>
  <w:p w14:paraId="6B248756" w14:textId="77777777" w:rsidR="00C855D6" w:rsidRDefault="00C855D6"/>
  <w:p w14:paraId="7368D63D" w14:textId="77777777" w:rsidR="00C855D6" w:rsidRDefault="00C855D6"/>
  <w:p w14:paraId="17EFE6DC" w14:textId="77777777" w:rsidR="00C855D6" w:rsidRDefault="00C855D6"/>
  <w:p w14:paraId="697853C5" w14:textId="77777777" w:rsidR="00C855D6" w:rsidRDefault="00C855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58579" w14:textId="61262C49" w:rsidR="00C855D6" w:rsidRPr="006D4B4A" w:rsidRDefault="00C855D6" w:rsidP="002C14B9">
    <w:pPr>
      <w:pStyle w:val="Footer"/>
      <w:framePr w:w="185" w:h="361" w:hRule="exact" w:wrap="around" w:vAnchor="text" w:hAnchor="page" w:x="10959" w:y="166"/>
      <w:jc w:val="center"/>
      <w:rPr>
        <w:rStyle w:val="PageNumber"/>
        <w:sz w:val="16"/>
        <w:szCs w:val="16"/>
      </w:rPr>
    </w:pPr>
    <w:r w:rsidRPr="006D4B4A">
      <w:rPr>
        <w:rStyle w:val="PageNumber"/>
        <w:sz w:val="16"/>
        <w:szCs w:val="16"/>
      </w:rPr>
      <w:fldChar w:fldCharType="begin"/>
    </w:r>
    <w:r w:rsidRPr="006D4B4A">
      <w:rPr>
        <w:rStyle w:val="PageNumber"/>
        <w:sz w:val="16"/>
        <w:szCs w:val="16"/>
      </w:rPr>
      <w:instrText xml:space="preserve">PAGE  </w:instrText>
    </w:r>
    <w:r w:rsidRPr="006D4B4A">
      <w:rPr>
        <w:rStyle w:val="PageNumber"/>
        <w:sz w:val="16"/>
        <w:szCs w:val="16"/>
      </w:rPr>
      <w:fldChar w:fldCharType="separate"/>
    </w:r>
    <w:r>
      <w:rPr>
        <w:rStyle w:val="PageNumber"/>
        <w:noProof/>
        <w:sz w:val="16"/>
        <w:szCs w:val="16"/>
      </w:rPr>
      <w:t>11</w:t>
    </w:r>
    <w:r w:rsidRPr="006D4B4A">
      <w:rPr>
        <w:rStyle w:val="PageNumber"/>
        <w:sz w:val="16"/>
        <w:szCs w:val="16"/>
      </w:rPr>
      <w:fldChar w:fldCharType="end"/>
    </w:r>
  </w:p>
  <w:p w14:paraId="60347F77" w14:textId="2FB45F4E" w:rsidR="00C855D6" w:rsidRDefault="00C855D6" w:rsidP="00FC07C7">
    <w:pPr>
      <w:tabs>
        <w:tab w:val="center" w:pos="4320"/>
        <w:tab w:val="right" w:pos="9360"/>
      </w:tabs>
      <w:ind w:right="90"/>
    </w:pPr>
    <w:r w:rsidRPr="00FF445F">
      <w:t xml:space="preserve">Page | </w:t>
    </w:r>
    <w:r>
      <w:fldChar w:fldCharType="begin"/>
    </w:r>
    <w:r>
      <w:instrText xml:space="preserve"> PAGE   \* MERGEFORMAT </w:instrText>
    </w:r>
    <w:r>
      <w:fldChar w:fldCharType="separate"/>
    </w:r>
    <w:r>
      <w:rPr>
        <w:noProof/>
      </w:rPr>
      <w:t>11</w:t>
    </w:r>
    <w:r>
      <w:rPr>
        <w:b/>
        <w:noProof/>
      </w:rPr>
      <w:fldChar w:fldCharType="end"/>
    </w:r>
    <w:r>
      <w:rPr>
        <w:b/>
        <w:noProof/>
      </w:rPr>
      <w:tab/>
    </w:r>
    <w:r>
      <w:t>© 202</w:t>
    </w:r>
    <w:r w:rsidR="003959B6">
      <w:t xml:space="preserve">2 </w:t>
    </w:r>
    <w:r w:rsidR="00EE4BB0">
      <w:t>Interact Technologies</w:t>
    </w:r>
    <w:r>
      <w:t xml:space="preserve">, LLC - </w:t>
    </w:r>
    <w:r w:rsidRPr="00FF445F">
      <w:t>Confidential</w:t>
    </w:r>
    <w:r>
      <w:t xml:space="preserve"> </w:t>
    </w:r>
    <w:r w:rsidRPr="00FF445F">
      <w:t>&amp; Proprietary</w:t>
    </w:r>
    <w:r>
      <w:tab/>
      <w:t>Revision</w:t>
    </w:r>
    <w:r w:rsidRPr="00FF445F">
      <w:t xml:space="preserve"> </w:t>
    </w:r>
    <w:r>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336B1" w14:textId="4A71505D" w:rsidR="00C855D6" w:rsidRPr="006D4B4A" w:rsidRDefault="00C855D6" w:rsidP="002C14B9">
    <w:pPr>
      <w:pStyle w:val="Footer"/>
      <w:framePr w:w="187" w:h="360" w:hRule="exact" w:wrap="around" w:vAnchor="text" w:hAnchor="page" w:x="10959" w:y="159"/>
      <w:jc w:val="center"/>
      <w:rPr>
        <w:rStyle w:val="PageNumber"/>
        <w:sz w:val="16"/>
        <w:szCs w:val="16"/>
      </w:rPr>
    </w:pPr>
    <w:r w:rsidRPr="006D4B4A">
      <w:rPr>
        <w:rStyle w:val="PageNumber"/>
        <w:sz w:val="16"/>
        <w:szCs w:val="16"/>
      </w:rPr>
      <w:fldChar w:fldCharType="begin"/>
    </w:r>
    <w:r w:rsidRPr="006D4B4A">
      <w:rPr>
        <w:rStyle w:val="PageNumber"/>
        <w:sz w:val="16"/>
        <w:szCs w:val="16"/>
      </w:rPr>
      <w:instrText xml:space="preserve">PAGE  </w:instrText>
    </w:r>
    <w:r w:rsidRPr="006D4B4A">
      <w:rPr>
        <w:rStyle w:val="PageNumber"/>
        <w:sz w:val="16"/>
        <w:szCs w:val="16"/>
      </w:rPr>
      <w:fldChar w:fldCharType="separate"/>
    </w:r>
    <w:r>
      <w:rPr>
        <w:rStyle w:val="PageNumber"/>
        <w:noProof/>
        <w:sz w:val="16"/>
        <w:szCs w:val="16"/>
      </w:rPr>
      <w:t>1</w:t>
    </w:r>
    <w:r w:rsidRPr="006D4B4A">
      <w:rPr>
        <w:rStyle w:val="PageNumber"/>
        <w:sz w:val="16"/>
        <w:szCs w:val="16"/>
      </w:rPr>
      <w:fldChar w:fldCharType="end"/>
    </w:r>
  </w:p>
  <w:p w14:paraId="1EA5CA11" w14:textId="77777777" w:rsidR="00C855D6" w:rsidRDefault="00C855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E1917" w14:textId="77777777" w:rsidR="00AA5EA6" w:rsidRDefault="00AA5EA6">
      <w:pPr>
        <w:spacing w:before="0" w:after="0"/>
      </w:pPr>
      <w:r>
        <w:separator/>
      </w:r>
    </w:p>
  </w:footnote>
  <w:footnote w:type="continuationSeparator" w:id="0">
    <w:p w14:paraId="7274319E" w14:textId="77777777" w:rsidR="00AA5EA6" w:rsidRDefault="00AA5EA6">
      <w:pPr>
        <w:spacing w:before="0" w:after="0"/>
      </w:pPr>
      <w:r>
        <w:continuationSeparator/>
      </w:r>
    </w:p>
  </w:footnote>
  <w:footnote w:type="continuationNotice" w:id="1">
    <w:p w14:paraId="1D559A14" w14:textId="77777777" w:rsidR="00AA5EA6" w:rsidRDefault="00AA5EA6">
      <w:pPr>
        <w:spacing w:before="0" w:after="0"/>
      </w:pPr>
    </w:p>
  </w:footnote>
  <w:footnote w:id="2">
    <w:p w14:paraId="510121A1" w14:textId="77777777" w:rsidR="00C855D6" w:rsidRDefault="00C855D6" w:rsidP="00AB3E02">
      <w:pPr>
        <w:pStyle w:val="FootnoteText"/>
        <w:rPr>
          <w:lang w:val="en-GB"/>
        </w:rPr>
      </w:pPr>
      <w:r>
        <w:rPr>
          <w:rStyle w:val="FootnoteReference"/>
        </w:rPr>
        <w:footnoteRef/>
      </w:r>
      <w:r>
        <w:t xml:space="preserve"> </w:t>
      </w:r>
      <w:r>
        <w:rPr>
          <w:sz w:val="16"/>
          <w:szCs w:val="16"/>
        </w:rPr>
        <w:t xml:space="preserve">Source – </w:t>
      </w:r>
      <w:hyperlink r:id="rId1" w:history="1">
        <w:proofErr w:type="spellStart"/>
        <w:r>
          <w:rPr>
            <w:rStyle w:val="Hyperlink"/>
            <w:sz w:val="16"/>
            <w:szCs w:val="16"/>
          </w:rPr>
          <w:t>Muvi</w:t>
        </w:r>
        <w:proofErr w:type="spellEnd"/>
        <w:r>
          <w:rPr>
            <w:rStyle w:val="Hyperlink"/>
            <w:sz w:val="16"/>
            <w:szCs w:val="16"/>
          </w:rPr>
          <w:t>, ‘50% of US OTT homes subscribe to multiple services’</w:t>
        </w:r>
      </w:hyperlink>
    </w:p>
  </w:footnote>
  <w:footnote w:id="3">
    <w:p w14:paraId="4E9B9E18" w14:textId="1B062945" w:rsidR="00C855D6" w:rsidRPr="00243CEA" w:rsidRDefault="00C855D6">
      <w:pPr>
        <w:pStyle w:val="FootnoteText"/>
        <w:rPr>
          <w:lang w:val="en-GB"/>
        </w:rPr>
      </w:pPr>
      <w:r>
        <w:rPr>
          <w:rStyle w:val="FootnoteReference"/>
        </w:rPr>
        <w:footnoteRef/>
      </w:r>
      <w:r>
        <w:t xml:space="preserve"> </w:t>
      </w:r>
      <w:r>
        <w:rPr>
          <w:sz w:val="16"/>
          <w:szCs w:val="16"/>
        </w:rPr>
        <w:t xml:space="preserve">Source </w:t>
      </w:r>
      <w:hyperlink r:id="rId2" w:anchor=":~:text=According%20to%20eMarketer%E2%80%99s%20latest%20figures%2C%20the%20number%20of,year%20to%2033.0%20million.%20That%E2%80%99s%20higher%20than%20the" w:history="1">
        <w:r>
          <w:rPr>
            <w:rStyle w:val="Hyperlink"/>
            <w:sz w:val="16"/>
            <w:szCs w:val="16"/>
          </w:rPr>
          <w:t xml:space="preserve">eMarketer – ‘Partnerships Accelerates Despite OTT Exodus from </w:t>
        </w:r>
        <w:proofErr w:type="spellStart"/>
        <w:r>
          <w:rPr>
            <w:rStyle w:val="Hyperlink"/>
            <w:sz w:val="16"/>
            <w:szCs w:val="16"/>
          </w:rPr>
          <w:t>PayTV</w:t>
        </w:r>
        <w:proofErr w:type="spellEnd"/>
        <w:r>
          <w:rPr>
            <w:rStyle w:val="Hyperlink"/>
            <w:sz w:val="16"/>
            <w:szCs w:val="16"/>
          </w:rPr>
          <w:t>’, July23, 2018</w:t>
        </w:r>
      </w:hyperlink>
    </w:p>
  </w:footnote>
  <w:footnote w:id="4">
    <w:p w14:paraId="280273D9" w14:textId="77777777" w:rsidR="00C855D6" w:rsidRDefault="00C855D6" w:rsidP="0086097D">
      <w:pPr>
        <w:pStyle w:val="FootnoteText"/>
        <w:rPr>
          <w:lang w:val="en-GB"/>
        </w:rPr>
      </w:pPr>
      <w:r>
        <w:rPr>
          <w:rStyle w:val="FootnoteReference"/>
        </w:rPr>
        <w:footnoteRef/>
      </w:r>
      <w:r>
        <w:t xml:space="preserve"> </w:t>
      </w:r>
      <w:r>
        <w:rPr>
          <w:sz w:val="16"/>
          <w:szCs w:val="16"/>
        </w:rPr>
        <w:t>Cord Cutters News, WSJ – Ampere Analysis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BA64A" w14:textId="77777777" w:rsidR="00EE4BB0" w:rsidRDefault="00EE4B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DD6B7" w14:textId="77777777" w:rsidR="00EE4BB0" w:rsidRDefault="00EE4B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FF94" w14:textId="77777777" w:rsidR="00C855D6" w:rsidRDefault="00C855D6"/>
  <w:p w14:paraId="7DBC9971" w14:textId="77777777" w:rsidR="00C855D6" w:rsidRDefault="00C855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35C3"/>
    <w:multiLevelType w:val="hybridMultilevel"/>
    <w:tmpl w:val="383EF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C75C0"/>
    <w:multiLevelType w:val="multilevel"/>
    <w:tmpl w:val="3EA82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362B8"/>
    <w:multiLevelType w:val="multilevel"/>
    <w:tmpl w:val="99C8F7B4"/>
    <w:lvl w:ilvl="0">
      <w:start w:val="1"/>
      <w:numFmt w:val="bullet"/>
      <w:lvlText w:val="-"/>
      <w:lvlJc w:val="left"/>
      <w:pPr>
        <w:ind w:left="720" w:hanging="360"/>
      </w:pPr>
      <w:rPr>
        <w:rFonts w:ascii="Arial" w:eastAsiaTheme="minorEastAsia"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5DC4B0F"/>
    <w:multiLevelType w:val="multilevel"/>
    <w:tmpl w:val="E8081460"/>
    <w:lvl w:ilvl="0">
      <w:start w:val="1"/>
      <w:numFmt w:val="bullet"/>
      <w:lvlText w:val=""/>
      <w:lvlJc w:val="left"/>
      <w:pPr>
        <w:ind w:left="717" w:hanging="360"/>
      </w:pPr>
      <w:rPr>
        <w:rFonts w:ascii="Symbol" w:hAnsi="Symbol" w:hint="default"/>
        <w:color w:val="auto"/>
      </w:rPr>
    </w:lvl>
    <w:lvl w:ilvl="1">
      <w:start w:val="1"/>
      <w:numFmt w:val="bullet"/>
      <w:lvlText w:val=""/>
      <w:lvlJc w:val="left"/>
      <w:pPr>
        <w:ind w:left="1077" w:hanging="360"/>
      </w:pPr>
      <w:rPr>
        <w:rFonts w:ascii="Wingdings" w:hAnsi="Wingdings" w:hint="default"/>
      </w:rPr>
    </w:lvl>
    <w:lvl w:ilvl="2">
      <w:start w:val="1"/>
      <w:numFmt w:val="bullet"/>
      <w:lvlText w:val=""/>
      <w:lvlJc w:val="left"/>
      <w:pPr>
        <w:ind w:left="1437" w:hanging="360"/>
      </w:pPr>
      <w:rPr>
        <w:rFonts w:ascii="Wingdings" w:hAnsi="Wingdings" w:hint="default"/>
      </w:rPr>
    </w:lvl>
    <w:lvl w:ilvl="3">
      <w:start w:val="1"/>
      <w:numFmt w:val="bullet"/>
      <w:lvlText w:val=""/>
      <w:lvlJc w:val="left"/>
      <w:pPr>
        <w:ind w:left="1797" w:hanging="360"/>
      </w:pPr>
      <w:rPr>
        <w:rFonts w:ascii="Symbol" w:hAnsi="Symbol" w:hint="default"/>
      </w:rPr>
    </w:lvl>
    <w:lvl w:ilvl="4">
      <w:start w:val="1"/>
      <w:numFmt w:val="bullet"/>
      <w:lvlText w:val=""/>
      <w:lvlJc w:val="left"/>
      <w:pPr>
        <w:ind w:left="2157" w:hanging="360"/>
      </w:pPr>
      <w:rPr>
        <w:rFonts w:ascii="Symbol" w:hAnsi="Symbol" w:hint="default"/>
      </w:rPr>
    </w:lvl>
    <w:lvl w:ilvl="5">
      <w:start w:val="1"/>
      <w:numFmt w:val="bullet"/>
      <w:lvlText w:val=""/>
      <w:lvlJc w:val="left"/>
      <w:pPr>
        <w:ind w:left="2517" w:hanging="360"/>
      </w:pPr>
      <w:rPr>
        <w:rFonts w:ascii="Wingdings" w:hAnsi="Wingdings" w:hint="default"/>
      </w:rPr>
    </w:lvl>
    <w:lvl w:ilvl="6">
      <w:start w:val="1"/>
      <w:numFmt w:val="bullet"/>
      <w:lvlText w:val=""/>
      <w:lvlJc w:val="left"/>
      <w:pPr>
        <w:ind w:left="2877" w:hanging="360"/>
      </w:pPr>
      <w:rPr>
        <w:rFonts w:ascii="Wingdings" w:hAnsi="Wingdings" w:hint="default"/>
      </w:rPr>
    </w:lvl>
    <w:lvl w:ilvl="7">
      <w:start w:val="1"/>
      <w:numFmt w:val="bullet"/>
      <w:lvlText w:val=""/>
      <w:lvlJc w:val="left"/>
      <w:pPr>
        <w:ind w:left="3237" w:hanging="360"/>
      </w:pPr>
      <w:rPr>
        <w:rFonts w:ascii="Symbol" w:hAnsi="Symbol" w:hint="default"/>
      </w:rPr>
    </w:lvl>
    <w:lvl w:ilvl="8">
      <w:start w:val="1"/>
      <w:numFmt w:val="bullet"/>
      <w:lvlText w:val=""/>
      <w:lvlJc w:val="left"/>
      <w:pPr>
        <w:ind w:left="3597" w:hanging="360"/>
      </w:pPr>
      <w:rPr>
        <w:rFonts w:ascii="Symbol" w:hAnsi="Symbol" w:hint="default"/>
      </w:rPr>
    </w:lvl>
  </w:abstractNum>
  <w:abstractNum w:abstractNumId="4" w15:restartNumberingAfterBreak="0">
    <w:nsid w:val="164B737F"/>
    <w:multiLevelType w:val="multilevel"/>
    <w:tmpl w:val="4E2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F3CA8"/>
    <w:multiLevelType w:val="multilevel"/>
    <w:tmpl w:val="A4E2F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6D170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ED62B49"/>
    <w:multiLevelType w:val="hybridMultilevel"/>
    <w:tmpl w:val="CEB69636"/>
    <w:lvl w:ilvl="0" w:tplc="A2225C50">
      <w:start w:val="3"/>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621D9"/>
    <w:multiLevelType w:val="multilevel"/>
    <w:tmpl w:val="8EA82964"/>
    <w:lvl w:ilvl="0">
      <w:start w:val="1"/>
      <w:numFmt w:val="none"/>
      <w:lvlText w:val="%1"/>
      <w:lvlJc w:val="left"/>
      <w:pPr>
        <w:ind w:left="-3" w:firstLine="0"/>
      </w:pPr>
      <w:rPr>
        <w:rFonts w:hint="default"/>
      </w:rPr>
    </w:lvl>
    <w:lvl w:ilvl="1">
      <w:start w:val="1"/>
      <w:numFmt w:val="none"/>
      <w:lvlText w:val="%1"/>
      <w:lvlJc w:val="left"/>
      <w:pPr>
        <w:ind w:left="-3" w:firstLine="0"/>
      </w:pPr>
      <w:rPr>
        <w:rFonts w:hint="default"/>
      </w:rPr>
    </w:lvl>
    <w:lvl w:ilvl="2">
      <w:start w:val="1"/>
      <w:numFmt w:val="none"/>
      <w:lvlText w:val="%1"/>
      <w:lvlJc w:val="left"/>
      <w:pPr>
        <w:ind w:left="0" w:firstLine="1077"/>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9" w15:restartNumberingAfterBreak="0">
    <w:nsid w:val="20F928DF"/>
    <w:multiLevelType w:val="multilevel"/>
    <w:tmpl w:val="99C8F7B4"/>
    <w:lvl w:ilvl="0">
      <w:start w:val="1"/>
      <w:numFmt w:val="bullet"/>
      <w:lvlText w:val="-"/>
      <w:lvlJc w:val="left"/>
      <w:pPr>
        <w:ind w:left="720" w:hanging="360"/>
      </w:pPr>
      <w:rPr>
        <w:rFonts w:ascii="Arial" w:eastAsiaTheme="minorEastAsia"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1916287"/>
    <w:multiLevelType w:val="multilevel"/>
    <w:tmpl w:val="5D82C240"/>
    <w:lvl w:ilvl="0">
      <w:start w:val="1"/>
      <w:numFmt w:val="bullet"/>
      <w:lvlText w:val=""/>
      <w:lvlJc w:val="left"/>
      <w:pPr>
        <w:ind w:left="717" w:hanging="360"/>
      </w:pPr>
      <w:rPr>
        <w:rFonts w:ascii="Symbol" w:eastAsiaTheme="minorEastAsia"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23E4E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C50628"/>
    <w:multiLevelType w:val="multilevel"/>
    <w:tmpl w:val="B0263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EA5447"/>
    <w:multiLevelType w:val="hybridMultilevel"/>
    <w:tmpl w:val="C72A5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F171F5"/>
    <w:multiLevelType w:val="multilevel"/>
    <w:tmpl w:val="80C45DA6"/>
    <w:lvl w:ilvl="0">
      <w:start w:val="1"/>
      <w:numFmt w:val="none"/>
      <w:lvlText w:val="%1"/>
      <w:lvlJc w:val="left"/>
      <w:pPr>
        <w:ind w:left="0" w:firstLine="0"/>
      </w:pPr>
      <w:rPr>
        <w:rFonts w:hint="default"/>
      </w:rPr>
    </w:lvl>
    <w:lvl w:ilvl="1">
      <w:start w:val="1"/>
      <w:numFmt w:val="none"/>
      <w:lvlText w:val="%1"/>
      <w:lvlJc w:val="left"/>
      <w:pPr>
        <w:ind w:left="0" w:firstLine="0"/>
      </w:pPr>
      <w:rPr>
        <w:rFonts w:hint="default"/>
      </w:rPr>
    </w:lvl>
    <w:lvl w:ilvl="2">
      <w:start w:val="1"/>
      <w:numFmt w:val="none"/>
      <w:lvlText w:val="%1"/>
      <w:lvlJc w:val="left"/>
      <w:pPr>
        <w:ind w:left="0" w:firstLine="108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31D57601"/>
    <w:multiLevelType w:val="multilevel"/>
    <w:tmpl w:val="E8081460"/>
    <w:lvl w:ilvl="0">
      <w:start w:val="1"/>
      <w:numFmt w:val="bullet"/>
      <w:lvlText w:val=""/>
      <w:lvlJc w:val="left"/>
      <w:pPr>
        <w:ind w:left="717" w:hanging="360"/>
      </w:pPr>
      <w:rPr>
        <w:rFonts w:ascii="Symbol" w:hAnsi="Symbol" w:hint="default"/>
        <w:color w:val="auto"/>
      </w:rPr>
    </w:lvl>
    <w:lvl w:ilvl="1">
      <w:start w:val="1"/>
      <w:numFmt w:val="bullet"/>
      <w:lvlText w:val=""/>
      <w:lvlJc w:val="left"/>
      <w:pPr>
        <w:ind w:left="1077" w:hanging="360"/>
      </w:pPr>
      <w:rPr>
        <w:rFonts w:ascii="Wingdings" w:hAnsi="Wingdings" w:hint="default"/>
      </w:rPr>
    </w:lvl>
    <w:lvl w:ilvl="2">
      <w:start w:val="1"/>
      <w:numFmt w:val="bullet"/>
      <w:lvlText w:val=""/>
      <w:lvlJc w:val="left"/>
      <w:pPr>
        <w:ind w:left="1437" w:hanging="360"/>
      </w:pPr>
      <w:rPr>
        <w:rFonts w:ascii="Wingdings" w:hAnsi="Wingdings" w:hint="default"/>
      </w:rPr>
    </w:lvl>
    <w:lvl w:ilvl="3">
      <w:start w:val="1"/>
      <w:numFmt w:val="bullet"/>
      <w:lvlText w:val=""/>
      <w:lvlJc w:val="left"/>
      <w:pPr>
        <w:ind w:left="1797" w:hanging="360"/>
      </w:pPr>
      <w:rPr>
        <w:rFonts w:ascii="Symbol" w:hAnsi="Symbol" w:hint="default"/>
      </w:rPr>
    </w:lvl>
    <w:lvl w:ilvl="4">
      <w:start w:val="1"/>
      <w:numFmt w:val="bullet"/>
      <w:lvlText w:val=""/>
      <w:lvlJc w:val="left"/>
      <w:pPr>
        <w:ind w:left="2157" w:hanging="360"/>
      </w:pPr>
      <w:rPr>
        <w:rFonts w:ascii="Symbol" w:hAnsi="Symbol" w:hint="default"/>
      </w:rPr>
    </w:lvl>
    <w:lvl w:ilvl="5">
      <w:start w:val="1"/>
      <w:numFmt w:val="bullet"/>
      <w:lvlText w:val=""/>
      <w:lvlJc w:val="left"/>
      <w:pPr>
        <w:ind w:left="2517" w:hanging="360"/>
      </w:pPr>
      <w:rPr>
        <w:rFonts w:ascii="Wingdings" w:hAnsi="Wingdings" w:hint="default"/>
      </w:rPr>
    </w:lvl>
    <w:lvl w:ilvl="6">
      <w:start w:val="1"/>
      <w:numFmt w:val="bullet"/>
      <w:lvlText w:val=""/>
      <w:lvlJc w:val="left"/>
      <w:pPr>
        <w:ind w:left="2877" w:hanging="360"/>
      </w:pPr>
      <w:rPr>
        <w:rFonts w:ascii="Wingdings" w:hAnsi="Wingdings" w:hint="default"/>
      </w:rPr>
    </w:lvl>
    <w:lvl w:ilvl="7">
      <w:start w:val="1"/>
      <w:numFmt w:val="bullet"/>
      <w:lvlText w:val=""/>
      <w:lvlJc w:val="left"/>
      <w:pPr>
        <w:ind w:left="3237" w:hanging="360"/>
      </w:pPr>
      <w:rPr>
        <w:rFonts w:ascii="Symbol" w:hAnsi="Symbol" w:hint="default"/>
      </w:rPr>
    </w:lvl>
    <w:lvl w:ilvl="8">
      <w:start w:val="1"/>
      <w:numFmt w:val="bullet"/>
      <w:lvlText w:val=""/>
      <w:lvlJc w:val="left"/>
      <w:pPr>
        <w:ind w:left="3597" w:hanging="360"/>
      </w:pPr>
      <w:rPr>
        <w:rFonts w:ascii="Symbol" w:hAnsi="Symbol" w:hint="default"/>
      </w:rPr>
    </w:lvl>
  </w:abstractNum>
  <w:abstractNum w:abstractNumId="16" w15:restartNumberingAfterBreak="0">
    <w:nsid w:val="37FA35A4"/>
    <w:multiLevelType w:val="hybridMultilevel"/>
    <w:tmpl w:val="BC80EA7C"/>
    <w:lvl w:ilvl="0" w:tplc="52C22C1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5760F"/>
    <w:multiLevelType w:val="hybridMultilevel"/>
    <w:tmpl w:val="BD1C8C9E"/>
    <w:lvl w:ilvl="0" w:tplc="09240BB2">
      <w:start w:val="20"/>
      <w:numFmt w:val="bullet"/>
      <w:lvlText w:val=""/>
      <w:lvlJc w:val="left"/>
      <w:pPr>
        <w:ind w:left="720" w:hanging="360"/>
      </w:pPr>
      <w:rPr>
        <w:rFonts w:ascii="Symbol" w:eastAsiaTheme="minorEastAsia"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928CF"/>
    <w:multiLevelType w:val="multilevel"/>
    <w:tmpl w:val="DEA4EF48"/>
    <w:lvl w:ilvl="0">
      <w:start w:val="1"/>
      <w:numFmt w:val="bullet"/>
      <w:pStyle w:val="ListParagraph"/>
      <w:lvlText w:val=""/>
      <w:lvlJc w:val="left"/>
      <w:pPr>
        <w:ind w:left="717" w:hanging="360"/>
      </w:pPr>
      <w:rPr>
        <w:rFonts w:ascii="Symbol" w:hAnsi="Symbol" w:hint="default"/>
        <w:color w:val="auto"/>
      </w:rPr>
    </w:lvl>
    <w:lvl w:ilvl="1">
      <w:start w:val="1"/>
      <w:numFmt w:val="bullet"/>
      <w:lvlText w:val="~"/>
      <w:lvlJc w:val="left"/>
      <w:pPr>
        <w:ind w:left="1077" w:hanging="360"/>
      </w:pPr>
      <w:rPr>
        <w:rFonts w:ascii="Arial" w:hAnsi="Arial" w:hint="default"/>
        <w:color w:val="auto"/>
      </w:rPr>
    </w:lvl>
    <w:lvl w:ilvl="2">
      <w:start w:val="1"/>
      <w:numFmt w:val="bullet"/>
      <w:lvlText w:val=""/>
      <w:lvlJc w:val="left"/>
      <w:pPr>
        <w:ind w:left="1437" w:hanging="360"/>
      </w:pPr>
      <w:rPr>
        <w:rFonts w:ascii="Wingdings" w:hAnsi="Wingdings" w:hint="default"/>
      </w:rPr>
    </w:lvl>
    <w:lvl w:ilvl="3">
      <w:start w:val="1"/>
      <w:numFmt w:val="bullet"/>
      <w:lvlText w:val=""/>
      <w:lvlJc w:val="left"/>
      <w:pPr>
        <w:ind w:left="1797" w:hanging="360"/>
      </w:pPr>
      <w:rPr>
        <w:rFonts w:ascii="Symbol" w:hAnsi="Symbol" w:hint="default"/>
      </w:rPr>
    </w:lvl>
    <w:lvl w:ilvl="4">
      <w:start w:val="1"/>
      <w:numFmt w:val="bullet"/>
      <w:lvlText w:val=""/>
      <w:lvlJc w:val="left"/>
      <w:pPr>
        <w:ind w:left="2157" w:hanging="360"/>
      </w:pPr>
      <w:rPr>
        <w:rFonts w:ascii="Symbol" w:hAnsi="Symbol" w:hint="default"/>
      </w:rPr>
    </w:lvl>
    <w:lvl w:ilvl="5">
      <w:start w:val="1"/>
      <w:numFmt w:val="bullet"/>
      <w:lvlText w:val=""/>
      <w:lvlJc w:val="left"/>
      <w:pPr>
        <w:ind w:left="2517" w:hanging="360"/>
      </w:pPr>
      <w:rPr>
        <w:rFonts w:ascii="Wingdings" w:hAnsi="Wingdings" w:hint="default"/>
      </w:rPr>
    </w:lvl>
    <w:lvl w:ilvl="6">
      <w:start w:val="1"/>
      <w:numFmt w:val="bullet"/>
      <w:lvlText w:val=""/>
      <w:lvlJc w:val="left"/>
      <w:pPr>
        <w:ind w:left="2877" w:hanging="360"/>
      </w:pPr>
      <w:rPr>
        <w:rFonts w:ascii="Wingdings" w:hAnsi="Wingdings" w:hint="default"/>
      </w:rPr>
    </w:lvl>
    <w:lvl w:ilvl="7">
      <w:start w:val="1"/>
      <w:numFmt w:val="bullet"/>
      <w:lvlText w:val=""/>
      <w:lvlJc w:val="left"/>
      <w:pPr>
        <w:ind w:left="3237" w:hanging="360"/>
      </w:pPr>
      <w:rPr>
        <w:rFonts w:ascii="Symbol" w:hAnsi="Symbol" w:hint="default"/>
      </w:rPr>
    </w:lvl>
    <w:lvl w:ilvl="8">
      <w:start w:val="1"/>
      <w:numFmt w:val="bullet"/>
      <w:lvlText w:val=""/>
      <w:lvlJc w:val="left"/>
      <w:pPr>
        <w:ind w:left="3597" w:hanging="360"/>
      </w:pPr>
      <w:rPr>
        <w:rFonts w:ascii="Symbol" w:hAnsi="Symbol" w:hint="default"/>
      </w:rPr>
    </w:lvl>
  </w:abstractNum>
  <w:abstractNum w:abstractNumId="19" w15:restartNumberingAfterBreak="0">
    <w:nsid w:val="49A162D7"/>
    <w:multiLevelType w:val="hybridMultilevel"/>
    <w:tmpl w:val="B9822B38"/>
    <w:lvl w:ilvl="0" w:tplc="04090001">
      <w:start w:val="1"/>
      <w:numFmt w:val="bullet"/>
      <w:lvlText w:val=""/>
      <w:lvlJc w:val="left"/>
      <w:pPr>
        <w:ind w:left="720" w:hanging="360"/>
      </w:pPr>
      <w:rPr>
        <w:rFonts w:ascii="Symbol" w:hAnsi="Symbol" w:hint="default"/>
      </w:rPr>
    </w:lvl>
    <w:lvl w:ilvl="1" w:tplc="F9746A76">
      <w:start w:val="1"/>
      <w:numFmt w:val="bullet"/>
      <w:lvlText w:val="-"/>
      <w:lvlJc w:val="left"/>
      <w:pPr>
        <w:ind w:left="1440" w:hanging="360"/>
      </w:pPr>
      <w:rPr>
        <w:rFonts w:ascii="Times New Roman" w:eastAsia="Times New Roman" w:hAnsi="Times New Roman" w:cs="Times New Roman"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32563"/>
    <w:multiLevelType w:val="hybridMultilevel"/>
    <w:tmpl w:val="EF4E3594"/>
    <w:lvl w:ilvl="0" w:tplc="04090001">
      <w:start w:val="1"/>
      <w:numFmt w:val="bullet"/>
      <w:lvlText w:val=""/>
      <w:lvlJc w:val="left"/>
      <w:pPr>
        <w:ind w:left="720" w:hanging="360"/>
      </w:pPr>
      <w:rPr>
        <w:rFonts w:ascii="Symbol" w:hAnsi="Symbol" w:hint="default"/>
      </w:rPr>
    </w:lvl>
    <w:lvl w:ilvl="1" w:tplc="F9746A76">
      <w:start w:val="1"/>
      <w:numFmt w:val="bullet"/>
      <w:lvlText w:val="-"/>
      <w:lvlJc w:val="left"/>
      <w:pPr>
        <w:ind w:left="1440" w:hanging="360"/>
      </w:pPr>
      <w:rPr>
        <w:rFonts w:ascii="Times New Roman" w:eastAsia="Times New Roman" w:hAnsi="Times New Roman" w:cs="Times New Roman"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94E4E"/>
    <w:multiLevelType w:val="multilevel"/>
    <w:tmpl w:val="CA328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696CE9"/>
    <w:multiLevelType w:val="hybridMultilevel"/>
    <w:tmpl w:val="E1EA82DC"/>
    <w:lvl w:ilvl="0" w:tplc="CAE8B9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C1159C"/>
    <w:multiLevelType w:val="hybridMultilevel"/>
    <w:tmpl w:val="ACD04B22"/>
    <w:lvl w:ilvl="0" w:tplc="04090001">
      <w:start w:val="1"/>
      <w:numFmt w:val="bullet"/>
      <w:lvlText w:val=""/>
      <w:lvlJc w:val="left"/>
      <w:pPr>
        <w:ind w:left="720" w:hanging="360"/>
      </w:pPr>
      <w:rPr>
        <w:rFonts w:ascii="Symbol" w:hAnsi="Symbol" w:hint="default"/>
      </w:rPr>
    </w:lvl>
    <w:lvl w:ilvl="1" w:tplc="F9746A76">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C7AE8"/>
    <w:multiLevelType w:val="multilevel"/>
    <w:tmpl w:val="26641DC6"/>
    <w:lvl w:ilvl="0">
      <w:start w:val="1"/>
      <w:numFmt w:val="bullet"/>
      <w:lvlText w:val=""/>
      <w:lvlJc w:val="left"/>
      <w:pPr>
        <w:ind w:left="717" w:hanging="360"/>
      </w:pPr>
      <w:rPr>
        <w:rFonts w:ascii="Wingdings" w:hAnsi="Wingdings" w:hint="default"/>
        <w:color w:val="auto"/>
      </w:rPr>
    </w:lvl>
    <w:lvl w:ilvl="1">
      <w:start w:val="1"/>
      <w:numFmt w:val="bullet"/>
      <w:lvlText w:val=""/>
      <w:lvlJc w:val="left"/>
      <w:pPr>
        <w:ind w:left="1077" w:hanging="360"/>
      </w:pPr>
      <w:rPr>
        <w:rFonts w:ascii="Wingdings" w:hAnsi="Wingdings" w:hint="default"/>
      </w:rPr>
    </w:lvl>
    <w:lvl w:ilvl="2">
      <w:start w:val="1"/>
      <w:numFmt w:val="bullet"/>
      <w:lvlText w:val=""/>
      <w:lvlJc w:val="left"/>
      <w:pPr>
        <w:ind w:left="1437" w:hanging="360"/>
      </w:pPr>
      <w:rPr>
        <w:rFonts w:ascii="Wingdings" w:hAnsi="Wingdings" w:hint="default"/>
      </w:rPr>
    </w:lvl>
    <w:lvl w:ilvl="3">
      <w:start w:val="1"/>
      <w:numFmt w:val="bullet"/>
      <w:lvlText w:val=""/>
      <w:lvlJc w:val="left"/>
      <w:pPr>
        <w:ind w:left="1797" w:hanging="360"/>
      </w:pPr>
      <w:rPr>
        <w:rFonts w:ascii="Symbol" w:hAnsi="Symbol" w:hint="default"/>
      </w:rPr>
    </w:lvl>
    <w:lvl w:ilvl="4">
      <w:start w:val="1"/>
      <w:numFmt w:val="bullet"/>
      <w:lvlText w:val=""/>
      <w:lvlJc w:val="left"/>
      <w:pPr>
        <w:ind w:left="2157" w:hanging="360"/>
      </w:pPr>
      <w:rPr>
        <w:rFonts w:ascii="Symbol" w:hAnsi="Symbol" w:hint="default"/>
      </w:rPr>
    </w:lvl>
    <w:lvl w:ilvl="5">
      <w:start w:val="1"/>
      <w:numFmt w:val="bullet"/>
      <w:lvlText w:val=""/>
      <w:lvlJc w:val="left"/>
      <w:pPr>
        <w:ind w:left="2517" w:hanging="360"/>
      </w:pPr>
      <w:rPr>
        <w:rFonts w:ascii="Wingdings" w:hAnsi="Wingdings" w:hint="default"/>
      </w:rPr>
    </w:lvl>
    <w:lvl w:ilvl="6">
      <w:start w:val="1"/>
      <w:numFmt w:val="bullet"/>
      <w:lvlText w:val=""/>
      <w:lvlJc w:val="left"/>
      <w:pPr>
        <w:ind w:left="2877" w:hanging="360"/>
      </w:pPr>
      <w:rPr>
        <w:rFonts w:ascii="Wingdings" w:hAnsi="Wingdings" w:hint="default"/>
      </w:rPr>
    </w:lvl>
    <w:lvl w:ilvl="7">
      <w:start w:val="1"/>
      <w:numFmt w:val="bullet"/>
      <w:lvlText w:val=""/>
      <w:lvlJc w:val="left"/>
      <w:pPr>
        <w:ind w:left="3237" w:hanging="360"/>
      </w:pPr>
      <w:rPr>
        <w:rFonts w:ascii="Symbol" w:hAnsi="Symbol" w:hint="default"/>
      </w:rPr>
    </w:lvl>
    <w:lvl w:ilvl="8">
      <w:start w:val="1"/>
      <w:numFmt w:val="bullet"/>
      <w:lvlText w:val=""/>
      <w:lvlJc w:val="left"/>
      <w:pPr>
        <w:ind w:left="3597" w:hanging="360"/>
      </w:pPr>
      <w:rPr>
        <w:rFonts w:ascii="Symbol" w:hAnsi="Symbol" w:hint="default"/>
      </w:rPr>
    </w:lvl>
  </w:abstractNum>
  <w:abstractNum w:abstractNumId="25" w15:restartNumberingAfterBreak="0">
    <w:nsid w:val="56DD2D77"/>
    <w:multiLevelType w:val="multilevel"/>
    <w:tmpl w:val="E918EFFE"/>
    <w:lvl w:ilvl="0">
      <w:start w:val="1"/>
      <w:numFmt w:val="none"/>
      <w:pStyle w:val="Heading1"/>
      <w:lvlText w:val="%1"/>
      <w:lvlJc w:val="left"/>
      <w:pPr>
        <w:ind w:left="-3" w:firstLine="0"/>
      </w:pPr>
      <w:rPr>
        <w:rFonts w:hint="default"/>
      </w:rPr>
    </w:lvl>
    <w:lvl w:ilvl="1">
      <w:start w:val="1"/>
      <w:numFmt w:val="none"/>
      <w:pStyle w:val="Heading2"/>
      <w:lvlText w:val="%1"/>
      <w:lvlJc w:val="left"/>
      <w:pPr>
        <w:ind w:left="-3" w:firstLine="0"/>
      </w:pPr>
      <w:rPr>
        <w:rFonts w:hint="default"/>
      </w:rPr>
    </w:lvl>
    <w:lvl w:ilvl="2">
      <w:start w:val="1"/>
      <w:numFmt w:val="none"/>
      <w:pStyle w:val="Heading3"/>
      <w:lvlText w:val="%1"/>
      <w:lvlJc w:val="left"/>
      <w:pPr>
        <w:ind w:left="0" w:firstLine="0"/>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26" w15:restartNumberingAfterBreak="0">
    <w:nsid w:val="58B018B3"/>
    <w:multiLevelType w:val="multilevel"/>
    <w:tmpl w:val="7AA21692"/>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
      <w:lvlJc w:val="left"/>
      <w:pPr>
        <w:tabs>
          <w:tab w:val="num" w:pos="4320"/>
        </w:tabs>
        <w:ind w:left="4320" w:hanging="360"/>
      </w:pPr>
      <w:rPr>
        <w:rFonts w:ascii="Symbol" w:hAnsi="Symbol" w:hint="default"/>
        <w:sz w:val="20"/>
      </w:rPr>
    </w:lvl>
    <w:lvl w:ilvl="2" w:tentative="1">
      <w:start w:val="1"/>
      <w:numFmt w:val="bullet"/>
      <w:lvlText w:val=""/>
      <w:lvlJc w:val="left"/>
      <w:pPr>
        <w:tabs>
          <w:tab w:val="num" w:pos="5040"/>
        </w:tabs>
        <w:ind w:left="5040" w:hanging="360"/>
      </w:pPr>
      <w:rPr>
        <w:rFonts w:ascii="Symbol" w:hAnsi="Symbol" w:hint="default"/>
        <w:sz w:val="20"/>
      </w:rPr>
    </w:lvl>
    <w:lvl w:ilvl="3" w:tentative="1">
      <w:start w:val="1"/>
      <w:numFmt w:val="bullet"/>
      <w:lvlText w:val=""/>
      <w:lvlJc w:val="left"/>
      <w:pPr>
        <w:tabs>
          <w:tab w:val="num" w:pos="5760"/>
        </w:tabs>
        <w:ind w:left="5760" w:hanging="360"/>
      </w:pPr>
      <w:rPr>
        <w:rFonts w:ascii="Symbol" w:hAnsi="Symbol" w:hint="default"/>
        <w:sz w:val="20"/>
      </w:rPr>
    </w:lvl>
    <w:lvl w:ilvl="4" w:tentative="1">
      <w:start w:val="1"/>
      <w:numFmt w:val="bullet"/>
      <w:lvlText w:val=""/>
      <w:lvlJc w:val="left"/>
      <w:pPr>
        <w:tabs>
          <w:tab w:val="num" w:pos="6480"/>
        </w:tabs>
        <w:ind w:left="6480" w:hanging="360"/>
      </w:pPr>
      <w:rPr>
        <w:rFonts w:ascii="Symbol" w:hAnsi="Symbol" w:hint="default"/>
        <w:sz w:val="20"/>
      </w:rPr>
    </w:lvl>
    <w:lvl w:ilvl="5" w:tentative="1">
      <w:start w:val="1"/>
      <w:numFmt w:val="bullet"/>
      <w:lvlText w:val=""/>
      <w:lvlJc w:val="left"/>
      <w:pPr>
        <w:tabs>
          <w:tab w:val="num" w:pos="7200"/>
        </w:tabs>
        <w:ind w:left="7200" w:hanging="360"/>
      </w:pPr>
      <w:rPr>
        <w:rFonts w:ascii="Symbol" w:hAnsi="Symbol" w:hint="default"/>
        <w:sz w:val="20"/>
      </w:rPr>
    </w:lvl>
    <w:lvl w:ilvl="6" w:tentative="1">
      <w:start w:val="1"/>
      <w:numFmt w:val="bullet"/>
      <w:lvlText w:val=""/>
      <w:lvlJc w:val="left"/>
      <w:pPr>
        <w:tabs>
          <w:tab w:val="num" w:pos="7920"/>
        </w:tabs>
        <w:ind w:left="7920" w:hanging="360"/>
      </w:pPr>
      <w:rPr>
        <w:rFonts w:ascii="Symbol" w:hAnsi="Symbol" w:hint="default"/>
        <w:sz w:val="20"/>
      </w:rPr>
    </w:lvl>
    <w:lvl w:ilvl="7" w:tentative="1">
      <w:start w:val="1"/>
      <w:numFmt w:val="bullet"/>
      <w:lvlText w:val=""/>
      <w:lvlJc w:val="left"/>
      <w:pPr>
        <w:tabs>
          <w:tab w:val="num" w:pos="8640"/>
        </w:tabs>
        <w:ind w:left="8640" w:hanging="360"/>
      </w:pPr>
      <w:rPr>
        <w:rFonts w:ascii="Symbol" w:hAnsi="Symbol" w:hint="default"/>
        <w:sz w:val="20"/>
      </w:rPr>
    </w:lvl>
    <w:lvl w:ilvl="8" w:tentative="1">
      <w:start w:val="1"/>
      <w:numFmt w:val="bullet"/>
      <w:lvlText w:val=""/>
      <w:lvlJc w:val="left"/>
      <w:pPr>
        <w:tabs>
          <w:tab w:val="num" w:pos="9360"/>
        </w:tabs>
        <w:ind w:left="9360" w:hanging="360"/>
      </w:pPr>
      <w:rPr>
        <w:rFonts w:ascii="Symbol" w:hAnsi="Symbol" w:hint="default"/>
        <w:sz w:val="20"/>
      </w:rPr>
    </w:lvl>
  </w:abstractNum>
  <w:abstractNum w:abstractNumId="27" w15:restartNumberingAfterBreak="0">
    <w:nsid w:val="59573A01"/>
    <w:multiLevelType w:val="multilevel"/>
    <w:tmpl w:val="C56C76DE"/>
    <w:lvl w:ilvl="0">
      <w:start w:val="1"/>
      <w:numFmt w:val="bullet"/>
      <w:lvlText w:val=""/>
      <w:lvlJc w:val="left"/>
      <w:pPr>
        <w:ind w:left="717" w:hanging="360"/>
      </w:pPr>
      <w:rPr>
        <w:rFonts w:ascii="Wingdings" w:hAnsi="Wingdings" w:hint="default"/>
        <w:color w:val="auto"/>
      </w:rPr>
    </w:lvl>
    <w:lvl w:ilvl="1">
      <w:start w:val="1"/>
      <w:numFmt w:val="bullet"/>
      <w:lvlText w:val=""/>
      <w:lvlJc w:val="left"/>
      <w:pPr>
        <w:ind w:left="1077" w:hanging="360"/>
      </w:pPr>
      <w:rPr>
        <w:rFonts w:ascii="Symbol" w:hAnsi="Symbol" w:hint="default"/>
      </w:rPr>
    </w:lvl>
    <w:lvl w:ilvl="2">
      <w:start w:val="1"/>
      <w:numFmt w:val="bullet"/>
      <w:lvlText w:val=""/>
      <w:lvlJc w:val="left"/>
      <w:pPr>
        <w:ind w:left="1437" w:hanging="360"/>
      </w:pPr>
      <w:rPr>
        <w:rFonts w:ascii="Wingdings" w:hAnsi="Wingdings" w:hint="default"/>
      </w:rPr>
    </w:lvl>
    <w:lvl w:ilvl="3">
      <w:start w:val="1"/>
      <w:numFmt w:val="bullet"/>
      <w:lvlText w:val=""/>
      <w:lvlJc w:val="left"/>
      <w:pPr>
        <w:ind w:left="1797" w:hanging="360"/>
      </w:pPr>
      <w:rPr>
        <w:rFonts w:ascii="Symbol" w:hAnsi="Symbol" w:hint="default"/>
      </w:rPr>
    </w:lvl>
    <w:lvl w:ilvl="4">
      <w:start w:val="1"/>
      <w:numFmt w:val="bullet"/>
      <w:lvlText w:val=""/>
      <w:lvlJc w:val="left"/>
      <w:pPr>
        <w:ind w:left="2157" w:hanging="360"/>
      </w:pPr>
      <w:rPr>
        <w:rFonts w:ascii="Symbol" w:hAnsi="Symbol" w:hint="default"/>
      </w:rPr>
    </w:lvl>
    <w:lvl w:ilvl="5">
      <w:start w:val="1"/>
      <w:numFmt w:val="bullet"/>
      <w:lvlText w:val=""/>
      <w:lvlJc w:val="left"/>
      <w:pPr>
        <w:ind w:left="2517" w:hanging="360"/>
      </w:pPr>
      <w:rPr>
        <w:rFonts w:ascii="Wingdings" w:hAnsi="Wingdings" w:hint="default"/>
      </w:rPr>
    </w:lvl>
    <w:lvl w:ilvl="6">
      <w:start w:val="1"/>
      <w:numFmt w:val="bullet"/>
      <w:lvlText w:val=""/>
      <w:lvlJc w:val="left"/>
      <w:pPr>
        <w:ind w:left="2877" w:hanging="360"/>
      </w:pPr>
      <w:rPr>
        <w:rFonts w:ascii="Wingdings" w:hAnsi="Wingdings" w:hint="default"/>
      </w:rPr>
    </w:lvl>
    <w:lvl w:ilvl="7">
      <w:start w:val="1"/>
      <w:numFmt w:val="bullet"/>
      <w:lvlText w:val=""/>
      <w:lvlJc w:val="left"/>
      <w:pPr>
        <w:ind w:left="3237" w:hanging="360"/>
      </w:pPr>
      <w:rPr>
        <w:rFonts w:ascii="Symbol" w:hAnsi="Symbol" w:hint="default"/>
      </w:rPr>
    </w:lvl>
    <w:lvl w:ilvl="8">
      <w:start w:val="1"/>
      <w:numFmt w:val="bullet"/>
      <w:lvlText w:val=""/>
      <w:lvlJc w:val="left"/>
      <w:pPr>
        <w:ind w:left="3597" w:hanging="360"/>
      </w:pPr>
      <w:rPr>
        <w:rFonts w:ascii="Symbol" w:hAnsi="Symbol" w:hint="default"/>
      </w:rPr>
    </w:lvl>
  </w:abstractNum>
  <w:abstractNum w:abstractNumId="28" w15:restartNumberingAfterBreak="0">
    <w:nsid w:val="59C40BCA"/>
    <w:multiLevelType w:val="multilevel"/>
    <w:tmpl w:val="8688771C"/>
    <w:lvl w:ilvl="0">
      <w:start w:val="1"/>
      <w:numFmt w:val="bullet"/>
      <w:lvlText w:val=""/>
      <w:lvlJc w:val="left"/>
      <w:pPr>
        <w:ind w:left="717" w:hanging="360"/>
      </w:pPr>
      <w:rPr>
        <w:rFonts w:ascii="Symbol" w:eastAsiaTheme="minorEastAsia"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D05392"/>
    <w:multiLevelType w:val="multilevel"/>
    <w:tmpl w:val="5D82C240"/>
    <w:lvl w:ilvl="0">
      <w:start w:val="1"/>
      <w:numFmt w:val="bullet"/>
      <w:lvlText w:val=""/>
      <w:lvlJc w:val="left"/>
      <w:pPr>
        <w:ind w:left="717" w:hanging="360"/>
      </w:pPr>
      <w:rPr>
        <w:rFonts w:ascii="Symbol" w:eastAsiaTheme="minorEastAsia"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AAB1812"/>
    <w:multiLevelType w:val="multilevel"/>
    <w:tmpl w:val="93F4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B76FF9"/>
    <w:multiLevelType w:val="multilevel"/>
    <w:tmpl w:val="43E647B2"/>
    <w:lvl w:ilvl="0">
      <w:start w:val="1"/>
      <w:numFmt w:val="bullet"/>
      <w:lvlText w:val=""/>
      <w:lvlJc w:val="left"/>
      <w:pPr>
        <w:ind w:left="717" w:hanging="360"/>
      </w:pPr>
      <w:rPr>
        <w:rFonts w:ascii="Symbol" w:eastAsiaTheme="minorEastAsia"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0CE1B99"/>
    <w:multiLevelType w:val="multilevel"/>
    <w:tmpl w:val="8EA82964"/>
    <w:lvl w:ilvl="0">
      <w:start w:val="1"/>
      <w:numFmt w:val="none"/>
      <w:lvlText w:val="%1"/>
      <w:lvlJc w:val="left"/>
      <w:pPr>
        <w:ind w:left="-3" w:firstLine="0"/>
      </w:pPr>
      <w:rPr>
        <w:rFonts w:hint="default"/>
      </w:rPr>
    </w:lvl>
    <w:lvl w:ilvl="1">
      <w:start w:val="1"/>
      <w:numFmt w:val="none"/>
      <w:lvlText w:val="%1"/>
      <w:lvlJc w:val="left"/>
      <w:pPr>
        <w:ind w:left="-3" w:firstLine="0"/>
      </w:pPr>
      <w:rPr>
        <w:rFonts w:hint="default"/>
      </w:rPr>
    </w:lvl>
    <w:lvl w:ilvl="2">
      <w:start w:val="1"/>
      <w:numFmt w:val="none"/>
      <w:lvlText w:val="%1"/>
      <w:lvlJc w:val="left"/>
      <w:pPr>
        <w:ind w:left="0" w:firstLine="1077"/>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33" w15:restartNumberingAfterBreak="0">
    <w:nsid w:val="614722D9"/>
    <w:multiLevelType w:val="hybridMultilevel"/>
    <w:tmpl w:val="1DF6D41C"/>
    <w:lvl w:ilvl="0" w:tplc="04090001">
      <w:start w:val="1"/>
      <w:numFmt w:val="bullet"/>
      <w:lvlText w:val=""/>
      <w:lvlJc w:val="left"/>
      <w:pPr>
        <w:ind w:left="720" w:hanging="360"/>
      </w:pPr>
      <w:rPr>
        <w:rFonts w:ascii="Symbol" w:hAnsi="Symbol" w:hint="default"/>
      </w:rPr>
    </w:lvl>
    <w:lvl w:ilvl="1" w:tplc="F9746A76">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1B54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D6B71C8"/>
    <w:multiLevelType w:val="hybridMultilevel"/>
    <w:tmpl w:val="ACB0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6B3EB1"/>
    <w:multiLevelType w:val="multilevel"/>
    <w:tmpl w:val="AA52818E"/>
    <w:lvl w:ilvl="0">
      <w:start w:val="1"/>
      <w:numFmt w:val="none"/>
      <w:lvlText w:val="%1"/>
      <w:lvlJc w:val="left"/>
      <w:pPr>
        <w:ind w:left="0" w:firstLine="0"/>
      </w:pPr>
      <w:rPr>
        <w:rFonts w:hint="default"/>
      </w:rPr>
    </w:lvl>
    <w:lvl w:ilvl="1">
      <w:start w:val="1"/>
      <w:numFmt w:val="none"/>
      <w:lvlText w:val="%1.%2"/>
      <w:lvlJc w:val="left"/>
      <w:pPr>
        <w:tabs>
          <w:tab w:val="num" w:pos="680"/>
        </w:tabs>
        <w:ind w:left="0" w:firstLine="0"/>
      </w:pPr>
      <w:rPr>
        <w:rFonts w:hint="default"/>
      </w:rPr>
    </w:lvl>
    <w:lvl w:ilvl="2">
      <w:start w:val="1"/>
      <w:numFmt w:val="none"/>
      <w:lvlText w:val="%1"/>
      <w:lvlJc w:val="left"/>
      <w:pPr>
        <w:ind w:left="0" w:firstLine="108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7" w15:restartNumberingAfterBreak="0">
    <w:nsid w:val="703C7068"/>
    <w:multiLevelType w:val="hybridMultilevel"/>
    <w:tmpl w:val="D88E6566"/>
    <w:lvl w:ilvl="0" w:tplc="04090001">
      <w:start w:val="1"/>
      <w:numFmt w:val="bullet"/>
      <w:lvlText w:val=""/>
      <w:lvlJc w:val="left"/>
      <w:pPr>
        <w:ind w:left="720" w:hanging="360"/>
      </w:pPr>
      <w:rPr>
        <w:rFonts w:ascii="Symbol" w:hAnsi="Symbol" w:hint="default"/>
      </w:rPr>
    </w:lvl>
    <w:lvl w:ilvl="1" w:tplc="F9746A76">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0D31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24F1398"/>
    <w:multiLevelType w:val="hybridMultilevel"/>
    <w:tmpl w:val="348A05B0"/>
    <w:lvl w:ilvl="0" w:tplc="04090001">
      <w:start w:val="1"/>
      <w:numFmt w:val="bullet"/>
      <w:lvlText w:val=""/>
      <w:lvlJc w:val="left"/>
      <w:pPr>
        <w:ind w:left="1260" w:hanging="360"/>
      </w:pPr>
      <w:rPr>
        <w:rFonts w:ascii="Symbol" w:hAnsi="Symbol" w:hint="default"/>
      </w:rPr>
    </w:lvl>
    <w:lvl w:ilvl="1" w:tplc="F9746A76">
      <w:start w:val="1"/>
      <w:numFmt w:val="bullet"/>
      <w:lvlText w:val="-"/>
      <w:lvlJc w:val="left"/>
      <w:pPr>
        <w:ind w:left="1980" w:hanging="360"/>
      </w:pPr>
      <w:rPr>
        <w:rFonts w:ascii="Times New Roman" w:eastAsia="Times New Roman"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779565C7"/>
    <w:multiLevelType w:val="multilevel"/>
    <w:tmpl w:val="8B9C5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0B45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BA8265E"/>
    <w:multiLevelType w:val="multilevel"/>
    <w:tmpl w:val="21A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5229DF"/>
    <w:multiLevelType w:val="multilevel"/>
    <w:tmpl w:val="F8ACAA3E"/>
    <w:lvl w:ilvl="0">
      <w:start w:val="1"/>
      <w:numFmt w:val="bullet"/>
      <w:lvlText w:val="–"/>
      <w:lvlJc w:val="left"/>
      <w:pPr>
        <w:ind w:left="717" w:hanging="360"/>
      </w:pPr>
      <w:rPr>
        <w:rFonts w:ascii="Times New Roman" w:hAnsi="Times New Roman" w:cs="Times New Roman" w:hint="default"/>
        <w:color w:val="auto"/>
      </w:rPr>
    </w:lvl>
    <w:lvl w:ilvl="1">
      <w:start w:val="1"/>
      <w:numFmt w:val="bullet"/>
      <w:lvlText w:val=""/>
      <w:lvlJc w:val="left"/>
      <w:pPr>
        <w:ind w:left="1077" w:hanging="360"/>
      </w:pPr>
      <w:rPr>
        <w:rFonts w:ascii="Symbol" w:hAnsi="Symbol" w:hint="default"/>
      </w:rPr>
    </w:lvl>
    <w:lvl w:ilvl="2">
      <w:start w:val="1"/>
      <w:numFmt w:val="bullet"/>
      <w:lvlText w:val=""/>
      <w:lvlJc w:val="left"/>
      <w:pPr>
        <w:ind w:left="1437" w:hanging="360"/>
      </w:pPr>
      <w:rPr>
        <w:rFonts w:ascii="Wingdings" w:hAnsi="Wingdings" w:hint="default"/>
      </w:rPr>
    </w:lvl>
    <w:lvl w:ilvl="3">
      <w:start w:val="1"/>
      <w:numFmt w:val="bullet"/>
      <w:lvlText w:val=""/>
      <w:lvlJc w:val="left"/>
      <w:pPr>
        <w:ind w:left="1797" w:hanging="360"/>
      </w:pPr>
      <w:rPr>
        <w:rFonts w:ascii="Symbol" w:hAnsi="Symbol" w:hint="default"/>
      </w:rPr>
    </w:lvl>
    <w:lvl w:ilvl="4">
      <w:start w:val="1"/>
      <w:numFmt w:val="bullet"/>
      <w:lvlText w:val=""/>
      <w:lvlJc w:val="left"/>
      <w:pPr>
        <w:ind w:left="2157" w:hanging="360"/>
      </w:pPr>
      <w:rPr>
        <w:rFonts w:ascii="Symbol" w:hAnsi="Symbol" w:hint="default"/>
      </w:rPr>
    </w:lvl>
    <w:lvl w:ilvl="5">
      <w:start w:val="1"/>
      <w:numFmt w:val="bullet"/>
      <w:lvlText w:val=""/>
      <w:lvlJc w:val="left"/>
      <w:pPr>
        <w:ind w:left="2517" w:hanging="360"/>
      </w:pPr>
      <w:rPr>
        <w:rFonts w:ascii="Wingdings" w:hAnsi="Wingdings" w:hint="default"/>
      </w:rPr>
    </w:lvl>
    <w:lvl w:ilvl="6">
      <w:start w:val="1"/>
      <w:numFmt w:val="bullet"/>
      <w:lvlText w:val=""/>
      <w:lvlJc w:val="left"/>
      <w:pPr>
        <w:ind w:left="2877" w:hanging="360"/>
      </w:pPr>
      <w:rPr>
        <w:rFonts w:ascii="Wingdings" w:hAnsi="Wingdings" w:hint="default"/>
      </w:rPr>
    </w:lvl>
    <w:lvl w:ilvl="7">
      <w:start w:val="1"/>
      <w:numFmt w:val="bullet"/>
      <w:lvlText w:val=""/>
      <w:lvlJc w:val="left"/>
      <w:pPr>
        <w:ind w:left="3237" w:hanging="360"/>
      </w:pPr>
      <w:rPr>
        <w:rFonts w:ascii="Symbol" w:hAnsi="Symbol" w:hint="default"/>
      </w:rPr>
    </w:lvl>
    <w:lvl w:ilvl="8">
      <w:start w:val="1"/>
      <w:numFmt w:val="bullet"/>
      <w:lvlText w:val=""/>
      <w:lvlJc w:val="left"/>
      <w:pPr>
        <w:ind w:left="3597" w:hanging="360"/>
      </w:pPr>
      <w:rPr>
        <w:rFonts w:ascii="Symbol" w:hAnsi="Symbol" w:hint="default"/>
      </w:rPr>
    </w:lvl>
  </w:abstractNum>
  <w:num w:numId="1" w16cid:durableId="1302072691">
    <w:abstractNumId w:val="17"/>
  </w:num>
  <w:num w:numId="2" w16cid:durableId="1370570681">
    <w:abstractNumId w:val="25"/>
  </w:num>
  <w:num w:numId="3" w16cid:durableId="1363483135">
    <w:abstractNumId w:val="7"/>
  </w:num>
  <w:num w:numId="4" w16cid:durableId="1639408128">
    <w:abstractNumId w:val="0"/>
  </w:num>
  <w:num w:numId="5" w16cid:durableId="1846826180">
    <w:abstractNumId w:val="22"/>
  </w:num>
  <w:num w:numId="6" w16cid:durableId="1288245524">
    <w:abstractNumId w:val="42"/>
  </w:num>
  <w:num w:numId="7" w16cid:durableId="588658420">
    <w:abstractNumId w:val="16"/>
  </w:num>
  <w:num w:numId="8" w16cid:durableId="28797177">
    <w:abstractNumId w:val="18"/>
  </w:num>
  <w:num w:numId="9" w16cid:durableId="1769540196">
    <w:abstractNumId w:val="40"/>
  </w:num>
  <w:num w:numId="10" w16cid:durableId="787047871">
    <w:abstractNumId w:val="23"/>
  </w:num>
  <w:num w:numId="11" w16cid:durableId="937834644">
    <w:abstractNumId w:val="35"/>
  </w:num>
  <w:num w:numId="12" w16cid:durableId="1352532909">
    <w:abstractNumId w:val="13"/>
  </w:num>
  <w:num w:numId="13" w16cid:durableId="371812598">
    <w:abstractNumId w:val="33"/>
  </w:num>
  <w:num w:numId="14" w16cid:durableId="71120597">
    <w:abstractNumId w:val="21"/>
  </w:num>
  <w:num w:numId="15" w16cid:durableId="1450661642">
    <w:abstractNumId w:val="1"/>
  </w:num>
  <w:num w:numId="16" w16cid:durableId="1230462889">
    <w:abstractNumId w:val="12"/>
  </w:num>
  <w:num w:numId="17" w16cid:durableId="2047217317">
    <w:abstractNumId w:val="5"/>
  </w:num>
  <w:num w:numId="18" w16cid:durableId="298341699">
    <w:abstractNumId w:val="30"/>
  </w:num>
  <w:num w:numId="19" w16cid:durableId="1898543412">
    <w:abstractNumId w:val="37"/>
  </w:num>
  <w:num w:numId="20" w16cid:durableId="2122676609">
    <w:abstractNumId w:val="26"/>
  </w:num>
  <w:num w:numId="21" w16cid:durableId="612446785">
    <w:abstractNumId w:val="4"/>
  </w:num>
  <w:num w:numId="22" w16cid:durableId="1517890505">
    <w:abstractNumId w:val="39"/>
  </w:num>
  <w:num w:numId="23" w16cid:durableId="1332290320">
    <w:abstractNumId w:val="19"/>
  </w:num>
  <w:num w:numId="24" w16cid:durableId="200439556">
    <w:abstractNumId w:val="20"/>
  </w:num>
  <w:num w:numId="25" w16cid:durableId="163055117">
    <w:abstractNumId w:val="9"/>
  </w:num>
  <w:num w:numId="26" w16cid:durableId="1656109979">
    <w:abstractNumId w:val="2"/>
  </w:num>
  <w:num w:numId="27" w16cid:durableId="1779593263">
    <w:abstractNumId w:val="31"/>
  </w:num>
  <w:num w:numId="28" w16cid:durableId="63308155">
    <w:abstractNumId w:val="28"/>
  </w:num>
  <w:num w:numId="29" w16cid:durableId="1560020293">
    <w:abstractNumId w:val="29"/>
  </w:num>
  <w:num w:numId="30" w16cid:durableId="488837080">
    <w:abstractNumId w:val="10"/>
  </w:num>
  <w:num w:numId="31" w16cid:durableId="1752236508">
    <w:abstractNumId w:val="24"/>
  </w:num>
  <w:num w:numId="32" w16cid:durableId="924220375">
    <w:abstractNumId w:val="3"/>
  </w:num>
  <w:num w:numId="33" w16cid:durableId="87775558">
    <w:abstractNumId w:val="15"/>
  </w:num>
  <w:num w:numId="34" w16cid:durableId="949513100">
    <w:abstractNumId w:val="27"/>
  </w:num>
  <w:num w:numId="35" w16cid:durableId="304119010">
    <w:abstractNumId w:val="43"/>
  </w:num>
  <w:num w:numId="36" w16cid:durableId="1650673148">
    <w:abstractNumId w:val="41"/>
  </w:num>
  <w:num w:numId="37" w16cid:durableId="321348908">
    <w:abstractNumId w:val="11"/>
  </w:num>
  <w:num w:numId="38" w16cid:durableId="767850416">
    <w:abstractNumId w:val="6"/>
  </w:num>
  <w:num w:numId="39" w16cid:durableId="1635258241">
    <w:abstractNumId w:val="36"/>
  </w:num>
  <w:num w:numId="40" w16cid:durableId="1183594322">
    <w:abstractNumId w:val="38"/>
  </w:num>
  <w:num w:numId="41" w16cid:durableId="98650830">
    <w:abstractNumId w:val="34"/>
  </w:num>
  <w:num w:numId="42" w16cid:durableId="556822609">
    <w:abstractNumId w:val="14"/>
  </w:num>
  <w:num w:numId="43" w16cid:durableId="1054423398">
    <w:abstractNumId w:val="8"/>
  </w:num>
  <w:num w:numId="44" w16cid:durableId="19231801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B56"/>
    <w:rsid w:val="00003903"/>
    <w:rsid w:val="0000702F"/>
    <w:rsid w:val="0000726A"/>
    <w:rsid w:val="000105E4"/>
    <w:rsid w:val="0001655D"/>
    <w:rsid w:val="000255F9"/>
    <w:rsid w:val="00025CD2"/>
    <w:rsid w:val="00027AA5"/>
    <w:rsid w:val="00036B1B"/>
    <w:rsid w:val="00040C03"/>
    <w:rsid w:val="00041337"/>
    <w:rsid w:val="00042F39"/>
    <w:rsid w:val="00042FE2"/>
    <w:rsid w:val="0004484A"/>
    <w:rsid w:val="00064311"/>
    <w:rsid w:val="00085354"/>
    <w:rsid w:val="00085D92"/>
    <w:rsid w:val="00086747"/>
    <w:rsid w:val="00090140"/>
    <w:rsid w:val="00090DB0"/>
    <w:rsid w:val="00095AEB"/>
    <w:rsid w:val="000A4773"/>
    <w:rsid w:val="000B4D63"/>
    <w:rsid w:val="000C1003"/>
    <w:rsid w:val="000C27CF"/>
    <w:rsid w:val="000C7685"/>
    <w:rsid w:val="000D0AAA"/>
    <w:rsid w:val="000D0B3B"/>
    <w:rsid w:val="000D4023"/>
    <w:rsid w:val="000D765E"/>
    <w:rsid w:val="000E3525"/>
    <w:rsid w:val="000E3884"/>
    <w:rsid w:val="000E3BB6"/>
    <w:rsid w:val="000E563D"/>
    <w:rsid w:val="000F2714"/>
    <w:rsid w:val="000F3F05"/>
    <w:rsid w:val="000F56F3"/>
    <w:rsid w:val="00104294"/>
    <w:rsid w:val="00104F89"/>
    <w:rsid w:val="0010559A"/>
    <w:rsid w:val="00122906"/>
    <w:rsid w:val="00123924"/>
    <w:rsid w:val="00124466"/>
    <w:rsid w:val="00125E52"/>
    <w:rsid w:val="001300EC"/>
    <w:rsid w:val="00130B56"/>
    <w:rsid w:val="0013465D"/>
    <w:rsid w:val="00135DCD"/>
    <w:rsid w:val="00140BCB"/>
    <w:rsid w:val="00146371"/>
    <w:rsid w:val="0015012C"/>
    <w:rsid w:val="00160560"/>
    <w:rsid w:val="00160F70"/>
    <w:rsid w:val="001643D8"/>
    <w:rsid w:val="00167E09"/>
    <w:rsid w:val="001705FD"/>
    <w:rsid w:val="001760D7"/>
    <w:rsid w:val="001776DC"/>
    <w:rsid w:val="00194002"/>
    <w:rsid w:val="001A08A6"/>
    <w:rsid w:val="001A3A38"/>
    <w:rsid w:val="001A40F8"/>
    <w:rsid w:val="001B5ED2"/>
    <w:rsid w:val="001B5EE3"/>
    <w:rsid w:val="001B7325"/>
    <w:rsid w:val="001C17DF"/>
    <w:rsid w:val="001C66FA"/>
    <w:rsid w:val="001D1672"/>
    <w:rsid w:val="001D262E"/>
    <w:rsid w:val="001D77AF"/>
    <w:rsid w:val="001D7DAB"/>
    <w:rsid w:val="001F77A8"/>
    <w:rsid w:val="002034BC"/>
    <w:rsid w:val="002111C7"/>
    <w:rsid w:val="00211B8A"/>
    <w:rsid w:val="002243A6"/>
    <w:rsid w:val="00224F18"/>
    <w:rsid w:val="002252A0"/>
    <w:rsid w:val="002333E8"/>
    <w:rsid w:val="00243CEA"/>
    <w:rsid w:val="00245DEE"/>
    <w:rsid w:val="00247019"/>
    <w:rsid w:val="002478A1"/>
    <w:rsid w:val="00251C28"/>
    <w:rsid w:val="0025391C"/>
    <w:rsid w:val="00254435"/>
    <w:rsid w:val="002611B6"/>
    <w:rsid w:val="00262E3E"/>
    <w:rsid w:val="0026373E"/>
    <w:rsid w:val="00264543"/>
    <w:rsid w:val="00274B17"/>
    <w:rsid w:val="00275294"/>
    <w:rsid w:val="00280E00"/>
    <w:rsid w:val="002829F9"/>
    <w:rsid w:val="0028349B"/>
    <w:rsid w:val="002854BB"/>
    <w:rsid w:val="0028697F"/>
    <w:rsid w:val="00286F92"/>
    <w:rsid w:val="002A2EF6"/>
    <w:rsid w:val="002B239F"/>
    <w:rsid w:val="002B76BD"/>
    <w:rsid w:val="002C14B9"/>
    <w:rsid w:val="002D0E07"/>
    <w:rsid w:val="002D4CFD"/>
    <w:rsid w:val="002E20E8"/>
    <w:rsid w:val="002E2C03"/>
    <w:rsid w:val="002E54F3"/>
    <w:rsid w:val="002F1D7E"/>
    <w:rsid w:val="002F3130"/>
    <w:rsid w:val="002F331D"/>
    <w:rsid w:val="002F74E3"/>
    <w:rsid w:val="00310F15"/>
    <w:rsid w:val="00314770"/>
    <w:rsid w:val="00314C8E"/>
    <w:rsid w:val="003165F6"/>
    <w:rsid w:val="00317102"/>
    <w:rsid w:val="003177BE"/>
    <w:rsid w:val="00330178"/>
    <w:rsid w:val="00330DE7"/>
    <w:rsid w:val="003317AD"/>
    <w:rsid w:val="00336635"/>
    <w:rsid w:val="00336B39"/>
    <w:rsid w:val="003377B4"/>
    <w:rsid w:val="00342A40"/>
    <w:rsid w:val="00352360"/>
    <w:rsid w:val="003540FB"/>
    <w:rsid w:val="00356B58"/>
    <w:rsid w:val="00374441"/>
    <w:rsid w:val="00374E1E"/>
    <w:rsid w:val="003765AF"/>
    <w:rsid w:val="00376F40"/>
    <w:rsid w:val="00381705"/>
    <w:rsid w:val="003868D8"/>
    <w:rsid w:val="003921AF"/>
    <w:rsid w:val="003921B2"/>
    <w:rsid w:val="00392EE1"/>
    <w:rsid w:val="003959B6"/>
    <w:rsid w:val="00395F4E"/>
    <w:rsid w:val="003967BF"/>
    <w:rsid w:val="003A1000"/>
    <w:rsid w:val="003A79DE"/>
    <w:rsid w:val="003B1211"/>
    <w:rsid w:val="003B219E"/>
    <w:rsid w:val="003C6460"/>
    <w:rsid w:val="003D1539"/>
    <w:rsid w:val="003D2677"/>
    <w:rsid w:val="003E185B"/>
    <w:rsid w:val="003E7FA0"/>
    <w:rsid w:val="003F3475"/>
    <w:rsid w:val="003F6FA9"/>
    <w:rsid w:val="003F7619"/>
    <w:rsid w:val="00401A7B"/>
    <w:rsid w:val="00403528"/>
    <w:rsid w:val="00416280"/>
    <w:rsid w:val="004302C0"/>
    <w:rsid w:val="00430F75"/>
    <w:rsid w:val="00433BFF"/>
    <w:rsid w:val="00434CB1"/>
    <w:rsid w:val="00440986"/>
    <w:rsid w:val="00445083"/>
    <w:rsid w:val="0045179D"/>
    <w:rsid w:val="00451AE9"/>
    <w:rsid w:val="00454AC6"/>
    <w:rsid w:val="004559F6"/>
    <w:rsid w:val="0046030E"/>
    <w:rsid w:val="0046084F"/>
    <w:rsid w:val="00461CF6"/>
    <w:rsid w:val="004636DD"/>
    <w:rsid w:val="00467E26"/>
    <w:rsid w:val="004719E2"/>
    <w:rsid w:val="00476ECF"/>
    <w:rsid w:val="00480A63"/>
    <w:rsid w:val="004841BB"/>
    <w:rsid w:val="0048585F"/>
    <w:rsid w:val="004A4D26"/>
    <w:rsid w:val="004A66ED"/>
    <w:rsid w:val="004B1C5A"/>
    <w:rsid w:val="004B523D"/>
    <w:rsid w:val="004B6E72"/>
    <w:rsid w:val="004B7C87"/>
    <w:rsid w:val="004D067C"/>
    <w:rsid w:val="004D609D"/>
    <w:rsid w:val="004D6245"/>
    <w:rsid w:val="004D6452"/>
    <w:rsid w:val="004E7A9B"/>
    <w:rsid w:val="004F18C8"/>
    <w:rsid w:val="004F1929"/>
    <w:rsid w:val="004F6289"/>
    <w:rsid w:val="00500B85"/>
    <w:rsid w:val="0050118D"/>
    <w:rsid w:val="0050179B"/>
    <w:rsid w:val="00507C97"/>
    <w:rsid w:val="00512711"/>
    <w:rsid w:val="00534C42"/>
    <w:rsid w:val="00540DA9"/>
    <w:rsid w:val="0054110B"/>
    <w:rsid w:val="00545D14"/>
    <w:rsid w:val="00547004"/>
    <w:rsid w:val="005538A9"/>
    <w:rsid w:val="00560108"/>
    <w:rsid w:val="005666D5"/>
    <w:rsid w:val="00573A54"/>
    <w:rsid w:val="00574240"/>
    <w:rsid w:val="00581456"/>
    <w:rsid w:val="0058479B"/>
    <w:rsid w:val="005943B0"/>
    <w:rsid w:val="005945C7"/>
    <w:rsid w:val="005953FB"/>
    <w:rsid w:val="00596AA9"/>
    <w:rsid w:val="005A5C8F"/>
    <w:rsid w:val="005B42C9"/>
    <w:rsid w:val="005C2FF1"/>
    <w:rsid w:val="005C6DEA"/>
    <w:rsid w:val="005D08AD"/>
    <w:rsid w:val="005F0434"/>
    <w:rsid w:val="005F1A54"/>
    <w:rsid w:val="005F24EC"/>
    <w:rsid w:val="005F4951"/>
    <w:rsid w:val="005F4E6A"/>
    <w:rsid w:val="005F5254"/>
    <w:rsid w:val="005F7287"/>
    <w:rsid w:val="006006CF"/>
    <w:rsid w:val="006011EF"/>
    <w:rsid w:val="00604197"/>
    <w:rsid w:val="006061CD"/>
    <w:rsid w:val="0061304A"/>
    <w:rsid w:val="00613E4B"/>
    <w:rsid w:val="006145AE"/>
    <w:rsid w:val="00624E6A"/>
    <w:rsid w:val="00626417"/>
    <w:rsid w:val="00630021"/>
    <w:rsid w:val="00630C09"/>
    <w:rsid w:val="00633AD7"/>
    <w:rsid w:val="0063524B"/>
    <w:rsid w:val="00635FCC"/>
    <w:rsid w:val="00641646"/>
    <w:rsid w:val="006459B7"/>
    <w:rsid w:val="006459DE"/>
    <w:rsid w:val="00656629"/>
    <w:rsid w:val="00660077"/>
    <w:rsid w:val="006637B0"/>
    <w:rsid w:val="0067472A"/>
    <w:rsid w:val="00674A7D"/>
    <w:rsid w:val="006768F5"/>
    <w:rsid w:val="0068586B"/>
    <w:rsid w:val="00686503"/>
    <w:rsid w:val="006919E8"/>
    <w:rsid w:val="006924D1"/>
    <w:rsid w:val="0069507F"/>
    <w:rsid w:val="006A289C"/>
    <w:rsid w:val="006A6B80"/>
    <w:rsid w:val="006B0394"/>
    <w:rsid w:val="006B2C40"/>
    <w:rsid w:val="006B7F5A"/>
    <w:rsid w:val="006C1155"/>
    <w:rsid w:val="006C5C48"/>
    <w:rsid w:val="006C695F"/>
    <w:rsid w:val="006C7A34"/>
    <w:rsid w:val="006D0F3E"/>
    <w:rsid w:val="006D1C1E"/>
    <w:rsid w:val="006D3C0A"/>
    <w:rsid w:val="006E01CB"/>
    <w:rsid w:val="006E1A26"/>
    <w:rsid w:val="006E1F77"/>
    <w:rsid w:val="006E278F"/>
    <w:rsid w:val="006E348D"/>
    <w:rsid w:val="006E5530"/>
    <w:rsid w:val="006E6D53"/>
    <w:rsid w:val="006F2FF4"/>
    <w:rsid w:val="00703A56"/>
    <w:rsid w:val="00704153"/>
    <w:rsid w:val="00711932"/>
    <w:rsid w:val="00713F57"/>
    <w:rsid w:val="00715FDA"/>
    <w:rsid w:val="00716171"/>
    <w:rsid w:val="0072113C"/>
    <w:rsid w:val="007248BD"/>
    <w:rsid w:val="007251B3"/>
    <w:rsid w:val="0072582A"/>
    <w:rsid w:val="00731BA8"/>
    <w:rsid w:val="00733837"/>
    <w:rsid w:val="00736710"/>
    <w:rsid w:val="007449A0"/>
    <w:rsid w:val="00744F00"/>
    <w:rsid w:val="007465A0"/>
    <w:rsid w:val="00746DAF"/>
    <w:rsid w:val="00751035"/>
    <w:rsid w:val="00754D7D"/>
    <w:rsid w:val="00754FF9"/>
    <w:rsid w:val="00756CBF"/>
    <w:rsid w:val="007722DB"/>
    <w:rsid w:val="00775C16"/>
    <w:rsid w:val="00776B31"/>
    <w:rsid w:val="00784622"/>
    <w:rsid w:val="00790B6D"/>
    <w:rsid w:val="00791C7A"/>
    <w:rsid w:val="007928C5"/>
    <w:rsid w:val="00795797"/>
    <w:rsid w:val="007A21B9"/>
    <w:rsid w:val="007B5F0C"/>
    <w:rsid w:val="007B7953"/>
    <w:rsid w:val="007C0047"/>
    <w:rsid w:val="007D1B5E"/>
    <w:rsid w:val="007D22AE"/>
    <w:rsid w:val="007E18BA"/>
    <w:rsid w:val="007E2D01"/>
    <w:rsid w:val="007E6788"/>
    <w:rsid w:val="007E751B"/>
    <w:rsid w:val="007F0428"/>
    <w:rsid w:val="007F3126"/>
    <w:rsid w:val="007F61C5"/>
    <w:rsid w:val="00817396"/>
    <w:rsid w:val="00822721"/>
    <w:rsid w:val="0082592C"/>
    <w:rsid w:val="008324E4"/>
    <w:rsid w:val="008333F6"/>
    <w:rsid w:val="008411F4"/>
    <w:rsid w:val="00845338"/>
    <w:rsid w:val="008530F6"/>
    <w:rsid w:val="00857F52"/>
    <w:rsid w:val="0086097D"/>
    <w:rsid w:val="00865502"/>
    <w:rsid w:val="008714A3"/>
    <w:rsid w:val="00877EEA"/>
    <w:rsid w:val="008A2830"/>
    <w:rsid w:val="008B6CA6"/>
    <w:rsid w:val="008C07E5"/>
    <w:rsid w:val="008C1069"/>
    <w:rsid w:val="008C2EF0"/>
    <w:rsid w:val="008C7B71"/>
    <w:rsid w:val="008D59AE"/>
    <w:rsid w:val="008D662E"/>
    <w:rsid w:val="008D6CF1"/>
    <w:rsid w:val="008D75C5"/>
    <w:rsid w:val="008E1F75"/>
    <w:rsid w:val="008F47B7"/>
    <w:rsid w:val="009010F8"/>
    <w:rsid w:val="00905AD8"/>
    <w:rsid w:val="00906B22"/>
    <w:rsid w:val="00913354"/>
    <w:rsid w:val="00913E5E"/>
    <w:rsid w:val="00913F46"/>
    <w:rsid w:val="009142B2"/>
    <w:rsid w:val="009143D2"/>
    <w:rsid w:val="00920FE1"/>
    <w:rsid w:val="00923E6C"/>
    <w:rsid w:val="009245A1"/>
    <w:rsid w:val="00930B52"/>
    <w:rsid w:val="00932382"/>
    <w:rsid w:val="00933404"/>
    <w:rsid w:val="009577EE"/>
    <w:rsid w:val="00957ABD"/>
    <w:rsid w:val="0096015E"/>
    <w:rsid w:val="0096396F"/>
    <w:rsid w:val="00963C24"/>
    <w:rsid w:val="0096467D"/>
    <w:rsid w:val="00965B34"/>
    <w:rsid w:val="00966C42"/>
    <w:rsid w:val="00972035"/>
    <w:rsid w:val="0097483D"/>
    <w:rsid w:val="00977539"/>
    <w:rsid w:val="009803C1"/>
    <w:rsid w:val="0098356B"/>
    <w:rsid w:val="0098711C"/>
    <w:rsid w:val="00987887"/>
    <w:rsid w:val="00996717"/>
    <w:rsid w:val="00997D24"/>
    <w:rsid w:val="009A090E"/>
    <w:rsid w:val="009A5135"/>
    <w:rsid w:val="009B5150"/>
    <w:rsid w:val="009B5771"/>
    <w:rsid w:val="009B6788"/>
    <w:rsid w:val="009C17D2"/>
    <w:rsid w:val="009C4AC9"/>
    <w:rsid w:val="009D6991"/>
    <w:rsid w:val="009F0991"/>
    <w:rsid w:val="009F3688"/>
    <w:rsid w:val="009F43F1"/>
    <w:rsid w:val="00A024E9"/>
    <w:rsid w:val="00A02952"/>
    <w:rsid w:val="00A0472B"/>
    <w:rsid w:val="00A0590D"/>
    <w:rsid w:val="00A100AB"/>
    <w:rsid w:val="00A14182"/>
    <w:rsid w:val="00A2092E"/>
    <w:rsid w:val="00A233FA"/>
    <w:rsid w:val="00A3152E"/>
    <w:rsid w:val="00A31E46"/>
    <w:rsid w:val="00A3279B"/>
    <w:rsid w:val="00A33171"/>
    <w:rsid w:val="00A44614"/>
    <w:rsid w:val="00A56886"/>
    <w:rsid w:val="00A57846"/>
    <w:rsid w:val="00A63EA1"/>
    <w:rsid w:val="00A679D6"/>
    <w:rsid w:val="00A70DCF"/>
    <w:rsid w:val="00A71038"/>
    <w:rsid w:val="00A71C48"/>
    <w:rsid w:val="00A75C12"/>
    <w:rsid w:val="00A80459"/>
    <w:rsid w:val="00A831ED"/>
    <w:rsid w:val="00A8381D"/>
    <w:rsid w:val="00A8776C"/>
    <w:rsid w:val="00A930CA"/>
    <w:rsid w:val="00AA2A42"/>
    <w:rsid w:val="00AA5EA6"/>
    <w:rsid w:val="00AB3D7E"/>
    <w:rsid w:val="00AB3E02"/>
    <w:rsid w:val="00AC14F5"/>
    <w:rsid w:val="00AC2F7D"/>
    <w:rsid w:val="00AE0B61"/>
    <w:rsid w:val="00AE5A94"/>
    <w:rsid w:val="00AF4BF0"/>
    <w:rsid w:val="00AF60DA"/>
    <w:rsid w:val="00AF7842"/>
    <w:rsid w:val="00B030C8"/>
    <w:rsid w:val="00B10060"/>
    <w:rsid w:val="00B107D7"/>
    <w:rsid w:val="00B31A77"/>
    <w:rsid w:val="00B40716"/>
    <w:rsid w:val="00B42B73"/>
    <w:rsid w:val="00B434B3"/>
    <w:rsid w:val="00B44504"/>
    <w:rsid w:val="00B47685"/>
    <w:rsid w:val="00B47CDE"/>
    <w:rsid w:val="00B51BE1"/>
    <w:rsid w:val="00B56115"/>
    <w:rsid w:val="00B56CD4"/>
    <w:rsid w:val="00B73178"/>
    <w:rsid w:val="00B87847"/>
    <w:rsid w:val="00BA7308"/>
    <w:rsid w:val="00BB3714"/>
    <w:rsid w:val="00BB5602"/>
    <w:rsid w:val="00BB675B"/>
    <w:rsid w:val="00BC049F"/>
    <w:rsid w:val="00BC33F2"/>
    <w:rsid w:val="00BC3BE2"/>
    <w:rsid w:val="00BD43FB"/>
    <w:rsid w:val="00BE2CED"/>
    <w:rsid w:val="00BF1AB0"/>
    <w:rsid w:val="00BF7A1B"/>
    <w:rsid w:val="00C04FDF"/>
    <w:rsid w:val="00C236C6"/>
    <w:rsid w:val="00C25CEF"/>
    <w:rsid w:val="00C273D9"/>
    <w:rsid w:val="00C36863"/>
    <w:rsid w:val="00C4231F"/>
    <w:rsid w:val="00C47F03"/>
    <w:rsid w:val="00C5158B"/>
    <w:rsid w:val="00C5387C"/>
    <w:rsid w:val="00C62809"/>
    <w:rsid w:val="00C73BFB"/>
    <w:rsid w:val="00C855D6"/>
    <w:rsid w:val="00C9146D"/>
    <w:rsid w:val="00C92CBD"/>
    <w:rsid w:val="00C9494B"/>
    <w:rsid w:val="00C95892"/>
    <w:rsid w:val="00CA414A"/>
    <w:rsid w:val="00CA7101"/>
    <w:rsid w:val="00CA771D"/>
    <w:rsid w:val="00CC1A7B"/>
    <w:rsid w:val="00CC4274"/>
    <w:rsid w:val="00CC6149"/>
    <w:rsid w:val="00CC792C"/>
    <w:rsid w:val="00CD7F65"/>
    <w:rsid w:val="00CE1AF9"/>
    <w:rsid w:val="00CE2B2E"/>
    <w:rsid w:val="00CE37BC"/>
    <w:rsid w:val="00CE707C"/>
    <w:rsid w:val="00CF4F79"/>
    <w:rsid w:val="00D040E5"/>
    <w:rsid w:val="00D05747"/>
    <w:rsid w:val="00D107E8"/>
    <w:rsid w:val="00D10DB0"/>
    <w:rsid w:val="00D11E00"/>
    <w:rsid w:val="00D136EA"/>
    <w:rsid w:val="00D22A57"/>
    <w:rsid w:val="00D2431C"/>
    <w:rsid w:val="00D303DB"/>
    <w:rsid w:val="00D3064E"/>
    <w:rsid w:val="00D320AA"/>
    <w:rsid w:val="00D35060"/>
    <w:rsid w:val="00D36432"/>
    <w:rsid w:val="00D42DF3"/>
    <w:rsid w:val="00D55937"/>
    <w:rsid w:val="00D630BD"/>
    <w:rsid w:val="00D63EFD"/>
    <w:rsid w:val="00D641B9"/>
    <w:rsid w:val="00D67D0A"/>
    <w:rsid w:val="00D71B25"/>
    <w:rsid w:val="00D75D5E"/>
    <w:rsid w:val="00D8644C"/>
    <w:rsid w:val="00D90F49"/>
    <w:rsid w:val="00D96DB3"/>
    <w:rsid w:val="00DA61E1"/>
    <w:rsid w:val="00DA7F89"/>
    <w:rsid w:val="00DC155F"/>
    <w:rsid w:val="00DC23B9"/>
    <w:rsid w:val="00DC56AB"/>
    <w:rsid w:val="00DD08B7"/>
    <w:rsid w:val="00DD24A4"/>
    <w:rsid w:val="00DD43A7"/>
    <w:rsid w:val="00DD702C"/>
    <w:rsid w:val="00DE054A"/>
    <w:rsid w:val="00DE3224"/>
    <w:rsid w:val="00DE3280"/>
    <w:rsid w:val="00DE5472"/>
    <w:rsid w:val="00DF1CB5"/>
    <w:rsid w:val="00DF564E"/>
    <w:rsid w:val="00E129B1"/>
    <w:rsid w:val="00E1538E"/>
    <w:rsid w:val="00E15C6E"/>
    <w:rsid w:val="00E21D50"/>
    <w:rsid w:val="00E23F1A"/>
    <w:rsid w:val="00E2586C"/>
    <w:rsid w:val="00E30D41"/>
    <w:rsid w:val="00E31D88"/>
    <w:rsid w:val="00E34AF5"/>
    <w:rsid w:val="00E4321C"/>
    <w:rsid w:val="00E467B6"/>
    <w:rsid w:val="00E54925"/>
    <w:rsid w:val="00E57097"/>
    <w:rsid w:val="00E7129A"/>
    <w:rsid w:val="00E7584D"/>
    <w:rsid w:val="00E836E7"/>
    <w:rsid w:val="00E94814"/>
    <w:rsid w:val="00EA0953"/>
    <w:rsid w:val="00EA0FB1"/>
    <w:rsid w:val="00EA55A9"/>
    <w:rsid w:val="00EA61E1"/>
    <w:rsid w:val="00EA64B6"/>
    <w:rsid w:val="00EC4D47"/>
    <w:rsid w:val="00EE1504"/>
    <w:rsid w:val="00EE4BB0"/>
    <w:rsid w:val="00EE5A16"/>
    <w:rsid w:val="00EE727C"/>
    <w:rsid w:val="00EF1A1E"/>
    <w:rsid w:val="00EF7EB1"/>
    <w:rsid w:val="00F1016D"/>
    <w:rsid w:val="00F10C16"/>
    <w:rsid w:val="00F10DC1"/>
    <w:rsid w:val="00F16D57"/>
    <w:rsid w:val="00F2044C"/>
    <w:rsid w:val="00F20A4F"/>
    <w:rsid w:val="00F213F4"/>
    <w:rsid w:val="00F2227B"/>
    <w:rsid w:val="00F24514"/>
    <w:rsid w:val="00F2580D"/>
    <w:rsid w:val="00F42D68"/>
    <w:rsid w:val="00F52427"/>
    <w:rsid w:val="00F5676F"/>
    <w:rsid w:val="00F7246F"/>
    <w:rsid w:val="00F738D2"/>
    <w:rsid w:val="00F809B0"/>
    <w:rsid w:val="00F84F2C"/>
    <w:rsid w:val="00F85500"/>
    <w:rsid w:val="00FA1E0C"/>
    <w:rsid w:val="00FA200F"/>
    <w:rsid w:val="00FA473F"/>
    <w:rsid w:val="00FA49F1"/>
    <w:rsid w:val="00FB1078"/>
    <w:rsid w:val="00FB6BD1"/>
    <w:rsid w:val="00FB7C6F"/>
    <w:rsid w:val="00FC04A9"/>
    <w:rsid w:val="00FC07C7"/>
    <w:rsid w:val="00FD37C8"/>
    <w:rsid w:val="00FE2E3D"/>
    <w:rsid w:val="00FE4F41"/>
    <w:rsid w:val="00FF6012"/>
    <w:rsid w:val="00FF781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497352"/>
  <w15:docId w15:val="{48557259-FA12-A347-ABD8-BD10F747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64E"/>
    <w:pPr>
      <w:spacing w:before="120" w:after="180"/>
    </w:pPr>
    <w:rPr>
      <w:rFonts w:ascii="Arial" w:hAnsi="Arial"/>
      <w:color w:val="262626" w:themeColor="text1" w:themeTint="D9"/>
      <w:sz w:val="20"/>
      <w:lang w:val="en-US"/>
    </w:rPr>
  </w:style>
  <w:style w:type="paragraph" w:styleId="Heading1">
    <w:name w:val="heading 1"/>
    <w:basedOn w:val="Normal"/>
    <w:next w:val="Normal"/>
    <w:link w:val="Heading1Char"/>
    <w:uiPriority w:val="9"/>
    <w:qFormat/>
    <w:rsid w:val="003317AD"/>
    <w:pPr>
      <w:keepNext/>
      <w:keepLines/>
      <w:numPr>
        <w:numId w:val="2"/>
      </w:numPr>
      <w:spacing w:before="600" w:after="240"/>
      <w:outlineLvl w:val="0"/>
    </w:pPr>
    <w:rPr>
      <w:rFonts w:eastAsiaTheme="majorEastAsia" w:cstheme="majorBidi"/>
      <w:bCs/>
      <w:color w:val="548DD4" w:themeColor="text2" w:themeTint="99"/>
      <w:sz w:val="40"/>
      <w:szCs w:val="32"/>
    </w:rPr>
  </w:style>
  <w:style w:type="paragraph" w:styleId="Heading2">
    <w:name w:val="heading 2"/>
    <w:basedOn w:val="Normal"/>
    <w:next w:val="Normal"/>
    <w:link w:val="Heading2Char"/>
    <w:uiPriority w:val="9"/>
    <w:unhideWhenUsed/>
    <w:qFormat/>
    <w:rsid w:val="003317AD"/>
    <w:pPr>
      <w:keepNext/>
      <w:keepLines/>
      <w:numPr>
        <w:ilvl w:val="1"/>
        <w:numId w:val="2"/>
      </w:numPr>
      <w:spacing w:before="280"/>
      <w:outlineLvl w:val="1"/>
    </w:pPr>
    <w:rPr>
      <w:rFonts w:eastAsiaTheme="majorEastAsia" w:cstheme="majorBidi"/>
      <w:bCs/>
      <w:color w:val="548DD4" w:themeColor="text2" w:themeTint="99"/>
      <w:sz w:val="24"/>
      <w:szCs w:val="26"/>
    </w:rPr>
  </w:style>
  <w:style w:type="paragraph" w:styleId="Heading3">
    <w:name w:val="heading 3"/>
    <w:basedOn w:val="Normal"/>
    <w:next w:val="Normal"/>
    <w:link w:val="Heading3Char"/>
    <w:autoRedefine/>
    <w:uiPriority w:val="9"/>
    <w:unhideWhenUsed/>
    <w:qFormat/>
    <w:rsid w:val="003317AD"/>
    <w:pPr>
      <w:keepNext/>
      <w:keepLines/>
      <w:numPr>
        <w:ilvl w:val="2"/>
        <w:numId w:val="2"/>
      </w:numPr>
      <w:spacing w:before="240"/>
      <w:outlineLvl w:val="2"/>
    </w:pPr>
    <w:rPr>
      <w:rFonts w:eastAsiaTheme="majorEastAsia" w:cstheme="majorBidi"/>
      <w:bCs/>
      <w:color w:val="548DD4" w:themeColor="text2" w:themeTint="99"/>
      <w:sz w:val="24"/>
    </w:rPr>
  </w:style>
  <w:style w:type="paragraph" w:styleId="Heading4">
    <w:name w:val="heading 4"/>
    <w:basedOn w:val="Normal"/>
    <w:next w:val="Normal"/>
    <w:link w:val="Heading4Char"/>
    <w:uiPriority w:val="9"/>
    <w:unhideWhenUsed/>
    <w:qFormat/>
    <w:rsid w:val="00130B56"/>
    <w:pPr>
      <w:keepNext/>
      <w:keepLines/>
      <w:spacing w:before="200"/>
      <w:outlineLvl w:val="3"/>
    </w:pPr>
    <w:rPr>
      <w:rFonts w:eastAsiaTheme="majorEastAsia" w:cstheme="majorBidi"/>
      <w:color w:val="548DD4" w:themeColor="text2" w:themeTint="9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97"/>
    <w:rPr>
      <w:rFonts w:ascii="Arial" w:eastAsiaTheme="majorEastAsia" w:hAnsi="Arial" w:cstheme="majorBidi"/>
      <w:bCs/>
      <w:color w:val="548DD4" w:themeColor="text2" w:themeTint="99"/>
      <w:sz w:val="40"/>
      <w:szCs w:val="32"/>
      <w:lang w:val="en-US"/>
    </w:rPr>
  </w:style>
  <w:style w:type="character" w:customStyle="1" w:styleId="Heading2Char">
    <w:name w:val="Heading 2 Char"/>
    <w:basedOn w:val="DefaultParagraphFont"/>
    <w:link w:val="Heading2"/>
    <w:uiPriority w:val="9"/>
    <w:rsid w:val="003317AD"/>
    <w:rPr>
      <w:rFonts w:ascii="Arial" w:eastAsiaTheme="majorEastAsia" w:hAnsi="Arial" w:cstheme="majorBidi"/>
      <w:bCs/>
      <w:color w:val="548DD4" w:themeColor="text2" w:themeTint="99"/>
      <w:szCs w:val="26"/>
      <w:lang w:val="en-US"/>
    </w:rPr>
  </w:style>
  <w:style w:type="character" w:customStyle="1" w:styleId="Heading3Char">
    <w:name w:val="Heading 3 Char"/>
    <w:basedOn w:val="DefaultParagraphFont"/>
    <w:link w:val="Heading3"/>
    <w:uiPriority w:val="9"/>
    <w:rsid w:val="003317AD"/>
    <w:rPr>
      <w:rFonts w:ascii="Arial" w:eastAsiaTheme="majorEastAsia" w:hAnsi="Arial" w:cstheme="majorBidi"/>
      <w:bCs/>
      <w:color w:val="548DD4" w:themeColor="text2" w:themeTint="99"/>
      <w:lang w:val="en-US"/>
    </w:rPr>
  </w:style>
  <w:style w:type="character" w:customStyle="1" w:styleId="Heading4Char">
    <w:name w:val="Heading 4 Char"/>
    <w:basedOn w:val="DefaultParagraphFont"/>
    <w:link w:val="Heading4"/>
    <w:uiPriority w:val="9"/>
    <w:rsid w:val="00130B56"/>
    <w:rPr>
      <w:rFonts w:ascii="Arial" w:eastAsiaTheme="majorEastAsia" w:hAnsi="Arial" w:cstheme="majorBidi"/>
      <w:color w:val="548DD4" w:themeColor="text2" w:themeTint="99"/>
      <w:sz w:val="20"/>
      <w:szCs w:val="20"/>
    </w:rPr>
  </w:style>
  <w:style w:type="paragraph" w:styleId="Footer">
    <w:name w:val="footer"/>
    <w:basedOn w:val="Normal"/>
    <w:link w:val="FooterChar"/>
    <w:uiPriority w:val="99"/>
    <w:unhideWhenUsed/>
    <w:rsid w:val="00130B56"/>
    <w:pPr>
      <w:tabs>
        <w:tab w:val="center" w:pos="4320"/>
        <w:tab w:val="right" w:pos="8640"/>
      </w:tabs>
    </w:pPr>
  </w:style>
  <w:style w:type="character" w:customStyle="1" w:styleId="FooterChar">
    <w:name w:val="Footer Char"/>
    <w:basedOn w:val="DefaultParagraphFont"/>
    <w:link w:val="Footer"/>
    <w:uiPriority w:val="99"/>
    <w:rsid w:val="00130B56"/>
    <w:rPr>
      <w:rFonts w:ascii="Arial" w:hAnsi="Arial"/>
      <w:color w:val="404040" w:themeColor="text1" w:themeTint="BF"/>
      <w:sz w:val="18"/>
    </w:rPr>
  </w:style>
  <w:style w:type="table" w:styleId="TableGrid">
    <w:name w:val="Table Grid"/>
    <w:basedOn w:val="TableNormal"/>
    <w:uiPriority w:val="59"/>
    <w:rsid w:val="00130B56"/>
    <w:rPr>
      <w:sz w:val="20"/>
      <w:lang w:val="en-US"/>
    </w:rPr>
    <w:tblPr>
      <w:tbl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insideH w:val="single" w:sz="4" w:space="0" w:color="31849B" w:themeColor="accent5" w:themeShade="BF"/>
        <w:insideV w:val="single" w:sz="4" w:space="0" w:color="31849B" w:themeColor="accent5" w:themeShade="BF"/>
      </w:tblBorders>
    </w:tblPr>
    <w:tcPr>
      <w:shd w:val="clear" w:color="auto" w:fill="auto"/>
    </w:tcPr>
  </w:style>
  <w:style w:type="paragraph" w:styleId="ListParagraph">
    <w:name w:val="List Paragraph"/>
    <w:basedOn w:val="Normal"/>
    <w:autoRedefine/>
    <w:uiPriority w:val="34"/>
    <w:qFormat/>
    <w:rsid w:val="00BE2CED"/>
    <w:pPr>
      <w:numPr>
        <w:numId w:val="8"/>
      </w:numPr>
      <w:tabs>
        <w:tab w:val="left" w:pos="3402"/>
        <w:tab w:val="left" w:pos="3969"/>
      </w:tabs>
      <w:spacing w:before="0" w:after="40"/>
    </w:pPr>
    <w:rPr>
      <w:szCs w:val="20"/>
    </w:rPr>
  </w:style>
  <w:style w:type="paragraph" w:styleId="Title">
    <w:name w:val="Title"/>
    <w:basedOn w:val="Normal"/>
    <w:next w:val="Normal"/>
    <w:link w:val="TitleChar"/>
    <w:uiPriority w:val="10"/>
    <w:qFormat/>
    <w:rsid w:val="00130B56"/>
    <w:pPr>
      <w:spacing w:before="100" w:beforeAutospacing="1"/>
      <w:contextualSpacing/>
    </w:pPr>
    <w:rPr>
      <w:rFonts w:eastAsiaTheme="majorEastAsia" w:cstheme="majorBidi"/>
      <w:b/>
      <w:color w:val="548DD4" w:themeColor="text2" w:themeTint="99"/>
      <w:spacing w:val="5"/>
      <w:kern w:val="28"/>
      <w:sz w:val="48"/>
      <w:szCs w:val="52"/>
    </w:rPr>
  </w:style>
  <w:style w:type="character" w:customStyle="1" w:styleId="TitleChar">
    <w:name w:val="Title Char"/>
    <w:basedOn w:val="DefaultParagraphFont"/>
    <w:link w:val="Title"/>
    <w:uiPriority w:val="10"/>
    <w:rsid w:val="00130B56"/>
    <w:rPr>
      <w:rFonts w:ascii="Arial" w:eastAsiaTheme="majorEastAsia" w:hAnsi="Arial" w:cstheme="majorBidi"/>
      <w:b/>
      <w:color w:val="548DD4" w:themeColor="text2" w:themeTint="99"/>
      <w:spacing w:val="5"/>
      <w:kern w:val="28"/>
      <w:sz w:val="48"/>
      <w:szCs w:val="52"/>
    </w:rPr>
  </w:style>
  <w:style w:type="paragraph" w:styleId="TOC1">
    <w:name w:val="toc 1"/>
    <w:basedOn w:val="Normal"/>
    <w:next w:val="Normal"/>
    <w:autoRedefine/>
    <w:uiPriority w:val="39"/>
    <w:unhideWhenUsed/>
    <w:rsid w:val="00D3064E"/>
    <w:pPr>
      <w:tabs>
        <w:tab w:val="right" w:leader="dot" w:pos="8505"/>
      </w:tabs>
      <w:ind w:right="1701"/>
    </w:pPr>
    <w:rPr>
      <w:color w:val="548DD4" w:themeColor="text2" w:themeTint="99"/>
      <w:sz w:val="28"/>
    </w:rPr>
  </w:style>
  <w:style w:type="paragraph" w:styleId="TOC2">
    <w:name w:val="toc 2"/>
    <w:basedOn w:val="Normal"/>
    <w:next w:val="Normal"/>
    <w:autoRedefine/>
    <w:uiPriority w:val="39"/>
    <w:unhideWhenUsed/>
    <w:rsid w:val="002E20E8"/>
    <w:pPr>
      <w:tabs>
        <w:tab w:val="left" w:pos="709"/>
        <w:tab w:val="right" w:leader="dot" w:pos="8505"/>
      </w:tabs>
      <w:spacing w:before="0" w:after="0"/>
      <w:ind w:left="198"/>
    </w:pPr>
    <w:rPr>
      <w:color w:val="548DD4" w:themeColor="text2" w:themeTint="99"/>
      <w:szCs w:val="22"/>
    </w:rPr>
  </w:style>
  <w:style w:type="paragraph" w:customStyle="1" w:styleId="Small">
    <w:name w:val="Small"/>
    <w:qFormat/>
    <w:rsid w:val="00130B56"/>
    <w:rPr>
      <w:rFonts w:ascii="Arial" w:hAnsi="Arial"/>
      <w:color w:val="A6A6A6" w:themeColor="background1" w:themeShade="A6"/>
      <w:sz w:val="14"/>
    </w:rPr>
  </w:style>
  <w:style w:type="character" w:styleId="PageNumber">
    <w:name w:val="page number"/>
    <w:basedOn w:val="DefaultParagraphFont"/>
    <w:unhideWhenUsed/>
    <w:rsid w:val="00130B56"/>
    <w:rPr>
      <w:color w:val="FFFFFF" w:themeColor="background1"/>
    </w:rPr>
  </w:style>
  <w:style w:type="paragraph" w:customStyle="1" w:styleId="HorizontalRule">
    <w:name w:val="Horizontal Rule"/>
    <w:qFormat/>
    <w:rsid w:val="00130B56"/>
    <w:pPr>
      <w:pBdr>
        <w:bottom w:val="dotted" w:sz="12" w:space="1" w:color="4F81BD" w:themeColor="accent1"/>
      </w:pBdr>
    </w:pPr>
    <w:rPr>
      <w:rFonts w:ascii="Arial" w:hAnsi="Arial"/>
      <w:color w:val="548DD4" w:themeColor="text2" w:themeTint="99"/>
      <w:sz w:val="20"/>
      <w:lang w:val="en-US"/>
    </w:rPr>
  </w:style>
  <w:style w:type="paragraph" w:customStyle="1" w:styleId="Coversubheading">
    <w:name w:val="Cover_subheading"/>
    <w:basedOn w:val="Normal"/>
    <w:next w:val="Normal"/>
    <w:qFormat/>
    <w:rsid w:val="00130B56"/>
    <w:pPr>
      <w:spacing w:before="240"/>
    </w:pPr>
    <w:rPr>
      <w:rFonts w:eastAsia="Calibri" w:cs="Times New Roman"/>
      <w:color w:val="548DD4" w:themeColor="text2" w:themeTint="99"/>
      <w:sz w:val="28"/>
      <w:szCs w:val="22"/>
    </w:rPr>
  </w:style>
  <w:style w:type="paragraph" w:customStyle="1" w:styleId="TableCopy">
    <w:name w:val="Table Copy"/>
    <w:basedOn w:val="Normal"/>
    <w:qFormat/>
    <w:rsid w:val="00130B56"/>
    <w:pPr>
      <w:spacing w:before="60" w:after="60"/>
    </w:pPr>
    <w:rPr>
      <w:rFonts w:eastAsia="Calibri" w:cs="Times New Roman"/>
      <w:sz w:val="16"/>
      <w:szCs w:val="22"/>
    </w:rPr>
  </w:style>
  <w:style w:type="character" w:styleId="Hyperlink">
    <w:name w:val="Hyperlink"/>
    <w:uiPriority w:val="99"/>
    <w:unhideWhenUsed/>
    <w:rsid w:val="00130B56"/>
    <w:rPr>
      <w:color w:val="0000FF"/>
      <w:u w:val="single"/>
    </w:rPr>
  </w:style>
  <w:style w:type="paragraph" w:styleId="BalloonText">
    <w:name w:val="Balloon Text"/>
    <w:basedOn w:val="Normal"/>
    <w:link w:val="BalloonTextChar"/>
    <w:uiPriority w:val="99"/>
    <w:semiHidden/>
    <w:unhideWhenUsed/>
    <w:rsid w:val="00130B56"/>
    <w:pPr>
      <w:spacing w:before="0" w:after="0"/>
    </w:pPr>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130B56"/>
    <w:rPr>
      <w:rFonts w:ascii="Lucida Grande" w:hAnsi="Lucida Grande" w:cs="Lucida Grande"/>
      <w:color w:val="404040" w:themeColor="text1" w:themeTint="BF"/>
      <w:sz w:val="18"/>
      <w:szCs w:val="18"/>
    </w:rPr>
  </w:style>
  <w:style w:type="character" w:styleId="CommentReference">
    <w:name w:val="annotation reference"/>
    <w:basedOn w:val="DefaultParagraphFont"/>
    <w:uiPriority w:val="99"/>
    <w:unhideWhenUsed/>
    <w:rsid w:val="007248BD"/>
    <w:rPr>
      <w:sz w:val="16"/>
      <w:szCs w:val="16"/>
    </w:rPr>
  </w:style>
  <w:style w:type="paragraph" w:styleId="CommentText">
    <w:name w:val="annotation text"/>
    <w:basedOn w:val="Normal"/>
    <w:link w:val="CommentTextChar"/>
    <w:unhideWhenUsed/>
    <w:rsid w:val="002C14B9"/>
    <w:rPr>
      <w:szCs w:val="20"/>
    </w:rPr>
  </w:style>
  <w:style w:type="character" w:customStyle="1" w:styleId="CommentTextChar">
    <w:name w:val="Comment Text Char"/>
    <w:basedOn w:val="DefaultParagraphFont"/>
    <w:link w:val="CommentText"/>
    <w:rsid w:val="002C14B9"/>
    <w:rPr>
      <w:rFonts w:ascii="Arial" w:hAnsi="Arial"/>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2C14B9"/>
    <w:rPr>
      <w:b/>
      <w:bCs/>
    </w:rPr>
  </w:style>
  <w:style w:type="character" w:customStyle="1" w:styleId="CommentSubjectChar">
    <w:name w:val="Comment Subject Char"/>
    <w:basedOn w:val="CommentTextChar"/>
    <w:link w:val="CommentSubject"/>
    <w:uiPriority w:val="99"/>
    <w:semiHidden/>
    <w:rsid w:val="002C14B9"/>
    <w:rPr>
      <w:rFonts w:ascii="Arial" w:hAnsi="Arial"/>
      <w:b/>
      <w:bCs/>
      <w:color w:val="404040" w:themeColor="text1" w:themeTint="BF"/>
      <w:sz w:val="20"/>
      <w:szCs w:val="20"/>
    </w:rPr>
  </w:style>
  <w:style w:type="paragraph" w:styleId="Revision">
    <w:name w:val="Revision"/>
    <w:hidden/>
    <w:uiPriority w:val="99"/>
    <w:semiHidden/>
    <w:rsid w:val="000D0AAA"/>
    <w:rPr>
      <w:rFonts w:ascii="Arial" w:hAnsi="Arial"/>
      <w:color w:val="404040" w:themeColor="text1" w:themeTint="BF"/>
      <w:sz w:val="18"/>
    </w:rPr>
  </w:style>
  <w:style w:type="paragraph" w:styleId="Header">
    <w:name w:val="header"/>
    <w:basedOn w:val="Normal"/>
    <w:link w:val="HeaderChar"/>
    <w:uiPriority w:val="99"/>
    <w:unhideWhenUsed/>
    <w:rsid w:val="004F6289"/>
    <w:pPr>
      <w:tabs>
        <w:tab w:val="center" w:pos="4680"/>
        <w:tab w:val="right" w:pos="9360"/>
      </w:tabs>
      <w:spacing w:before="0" w:after="0"/>
    </w:pPr>
  </w:style>
  <w:style w:type="character" w:customStyle="1" w:styleId="HeaderChar">
    <w:name w:val="Header Char"/>
    <w:basedOn w:val="DefaultParagraphFont"/>
    <w:link w:val="Header"/>
    <w:uiPriority w:val="99"/>
    <w:rsid w:val="004F6289"/>
    <w:rPr>
      <w:rFonts w:ascii="Arial" w:hAnsi="Arial"/>
      <w:color w:val="404040" w:themeColor="text1" w:themeTint="BF"/>
      <w:sz w:val="18"/>
    </w:rPr>
  </w:style>
  <w:style w:type="paragraph" w:styleId="NormalWeb">
    <w:name w:val="Normal (Web)"/>
    <w:basedOn w:val="Normal"/>
    <w:uiPriority w:val="99"/>
    <w:unhideWhenUsed/>
    <w:rsid w:val="004302C0"/>
    <w:pPr>
      <w:spacing w:before="100" w:beforeAutospacing="1" w:after="100" w:afterAutospacing="1"/>
    </w:pPr>
    <w:rPr>
      <w:rFonts w:ascii="Times New Roman" w:eastAsia="Times New Roman" w:hAnsi="Times New Roman" w:cs="Times New Roman"/>
      <w:color w:val="auto"/>
      <w:sz w:val="24"/>
    </w:rPr>
  </w:style>
  <w:style w:type="character" w:styleId="FollowedHyperlink">
    <w:name w:val="FollowedHyperlink"/>
    <w:basedOn w:val="DefaultParagraphFont"/>
    <w:uiPriority w:val="99"/>
    <w:semiHidden/>
    <w:unhideWhenUsed/>
    <w:rsid w:val="00D11E00"/>
    <w:rPr>
      <w:color w:val="800080" w:themeColor="followedHyperlink"/>
      <w:u w:val="single"/>
    </w:rPr>
  </w:style>
  <w:style w:type="paragraph" w:styleId="DocumentMap">
    <w:name w:val="Document Map"/>
    <w:basedOn w:val="Normal"/>
    <w:link w:val="DocumentMapChar"/>
    <w:uiPriority w:val="99"/>
    <w:semiHidden/>
    <w:unhideWhenUsed/>
    <w:rsid w:val="00CA771D"/>
    <w:pPr>
      <w:spacing w:before="0" w:after="0"/>
    </w:pPr>
    <w:rPr>
      <w:rFonts w:ascii="Times New Roman" w:hAnsi="Times New Roman" w:cs="Times New Roman"/>
      <w:sz w:val="24"/>
    </w:rPr>
  </w:style>
  <w:style w:type="character" w:customStyle="1" w:styleId="DocumentMapChar">
    <w:name w:val="Document Map Char"/>
    <w:basedOn w:val="DefaultParagraphFont"/>
    <w:link w:val="DocumentMap"/>
    <w:uiPriority w:val="99"/>
    <w:semiHidden/>
    <w:rsid w:val="00CA771D"/>
    <w:rPr>
      <w:rFonts w:ascii="Times New Roman" w:hAnsi="Times New Roman" w:cs="Times New Roman"/>
      <w:color w:val="404040" w:themeColor="text1" w:themeTint="BF"/>
    </w:rPr>
  </w:style>
  <w:style w:type="paragraph" w:customStyle="1" w:styleId="TableHeaderRow">
    <w:name w:val="Table Header Row"/>
    <w:basedOn w:val="TableCopy"/>
    <w:qFormat/>
    <w:rsid w:val="00F2044C"/>
  </w:style>
  <w:style w:type="paragraph" w:styleId="FootnoteText">
    <w:name w:val="footnote text"/>
    <w:basedOn w:val="Normal"/>
    <w:link w:val="FootnoteTextChar"/>
    <w:unhideWhenUsed/>
    <w:rsid w:val="0046084F"/>
    <w:pPr>
      <w:spacing w:before="0" w:after="0"/>
    </w:pPr>
    <w:rPr>
      <w:szCs w:val="20"/>
    </w:rPr>
  </w:style>
  <w:style w:type="character" w:customStyle="1" w:styleId="FootnoteTextChar">
    <w:name w:val="Footnote Text Char"/>
    <w:basedOn w:val="DefaultParagraphFont"/>
    <w:link w:val="FootnoteText"/>
    <w:rsid w:val="0046084F"/>
    <w:rPr>
      <w:rFonts w:ascii="Arial" w:hAnsi="Arial"/>
      <w:color w:val="262626" w:themeColor="text1" w:themeTint="D9"/>
      <w:sz w:val="20"/>
      <w:szCs w:val="20"/>
      <w:lang w:val="en-US"/>
    </w:rPr>
  </w:style>
  <w:style w:type="character" w:styleId="FootnoteReference">
    <w:name w:val="footnote reference"/>
    <w:basedOn w:val="DefaultParagraphFont"/>
    <w:unhideWhenUsed/>
    <w:rsid w:val="0046084F"/>
    <w:rPr>
      <w:vertAlign w:val="superscript"/>
    </w:rPr>
  </w:style>
  <w:style w:type="paragraph" w:styleId="NoSpacing">
    <w:name w:val="No Spacing"/>
    <w:link w:val="NoSpacingChar"/>
    <w:uiPriority w:val="1"/>
    <w:qFormat/>
    <w:rsid w:val="00AB3E02"/>
    <w:rPr>
      <w:sz w:val="22"/>
      <w:szCs w:val="22"/>
      <w:lang w:val="en-US"/>
    </w:rPr>
  </w:style>
  <w:style w:type="character" w:customStyle="1" w:styleId="NoSpacingChar">
    <w:name w:val="No Spacing Char"/>
    <w:basedOn w:val="DefaultParagraphFont"/>
    <w:link w:val="NoSpacing"/>
    <w:uiPriority w:val="1"/>
    <w:rsid w:val="00AB3E02"/>
    <w:rPr>
      <w:sz w:val="22"/>
      <w:szCs w:val="22"/>
      <w:lang w:val="en-US"/>
    </w:rPr>
  </w:style>
  <w:style w:type="character" w:styleId="Strong">
    <w:name w:val="Strong"/>
    <w:basedOn w:val="DefaultParagraphFont"/>
    <w:qFormat/>
    <w:rsid w:val="00AB3E02"/>
    <w:rPr>
      <w:b/>
      <w:bCs/>
    </w:rPr>
  </w:style>
  <w:style w:type="paragraph" w:customStyle="1" w:styleId="Style1">
    <w:name w:val="Style1"/>
    <w:basedOn w:val="Heading2"/>
    <w:autoRedefine/>
    <w:qFormat/>
    <w:rsid w:val="00243CEA"/>
    <w:pPr>
      <w:numPr>
        <w:ilvl w:val="0"/>
        <w:numId w:val="0"/>
      </w:numPr>
      <w:spacing w:before="40" w:after="0"/>
    </w:pPr>
    <w:rPr>
      <w:rFonts w:ascii="Times New Roman" w:hAnsi="Times New Roman"/>
      <w:b/>
      <w:bCs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89919">
      <w:bodyDiv w:val="1"/>
      <w:marLeft w:val="0"/>
      <w:marRight w:val="0"/>
      <w:marTop w:val="0"/>
      <w:marBottom w:val="0"/>
      <w:divBdr>
        <w:top w:val="none" w:sz="0" w:space="0" w:color="auto"/>
        <w:left w:val="none" w:sz="0" w:space="0" w:color="auto"/>
        <w:bottom w:val="none" w:sz="0" w:space="0" w:color="auto"/>
        <w:right w:val="none" w:sz="0" w:space="0" w:color="auto"/>
      </w:divBdr>
      <w:divsChild>
        <w:div w:id="702678236">
          <w:marLeft w:val="0"/>
          <w:marRight w:val="0"/>
          <w:marTop w:val="0"/>
          <w:marBottom w:val="0"/>
          <w:divBdr>
            <w:top w:val="none" w:sz="0" w:space="0" w:color="auto"/>
            <w:left w:val="none" w:sz="0" w:space="0" w:color="auto"/>
            <w:bottom w:val="none" w:sz="0" w:space="0" w:color="auto"/>
            <w:right w:val="none" w:sz="0" w:space="0" w:color="auto"/>
          </w:divBdr>
          <w:divsChild>
            <w:div w:id="1165896825">
              <w:marLeft w:val="0"/>
              <w:marRight w:val="0"/>
              <w:marTop w:val="0"/>
              <w:marBottom w:val="0"/>
              <w:divBdr>
                <w:top w:val="none" w:sz="0" w:space="0" w:color="auto"/>
                <w:left w:val="none" w:sz="0" w:space="0" w:color="auto"/>
                <w:bottom w:val="none" w:sz="0" w:space="0" w:color="auto"/>
                <w:right w:val="none" w:sz="0" w:space="0" w:color="auto"/>
              </w:divBdr>
              <w:divsChild>
                <w:div w:id="1426341530">
                  <w:marLeft w:val="0"/>
                  <w:marRight w:val="0"/>
                  <w:marTop w:val="0"/>
                  <w:marBottom w:val="0"/>
                  <w:divBdr>
                    <w:top w:val="none" w:sz="0" w:space="0" w:color="auto"/>
                    <w:left w:val="none" w:sz="0" w:space="0" w:color="auto"/>
                    <w:bottom w:val="none" w:sz="0" w:space="0" w:color="auto"/>
                    <w:right w:val="none" w:sz="0" w:space="0" w:color="auto"/>
                  </w:divBdr>
                  <w:divsChild>
                    <w:div w:id="979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902953">
      <w:bodyDiv w:val="1"/>
      <w:marLeft w:val="0"/>
      <w:marRight w:val="0"/>
      <w:marTop w:val="0"/>
      <w:marBottom w:val="0"/>
      <w:divBdr>
        <w:top w:val="none" w:sz="0" w:space="0" w:color="auto"/>
        <w:left w:val="none" w:sz="0" w:space="0" w:color="auto"/>
        <w:bottom w:val="none" w:sz="0" w:space="0" w:color="auto"/>
        <w:right w:val="none" w:sz="0" w:space="0" w:color="auto"/>
      </w:divBdr>
      <w:divsChild>
        <w:div w:id="1398436353">
          <w:marLeft w:val="0"/>
          <w:marRight w:val="0"/>
          <w:marTop w:val="0"/>
          <w:marBottom w:val="0"/>
          <w:divBdr>
            <w:top w:val="none" w:sz="0" w:space="0" w:color="auto"/>
            <w:left w:val="none" w:sz="0" w:space="0" w:color="auto"/>
            <w:bottom w:val="none" w:sz="0" w:space="0" w:color="auto"/>
            <w:right w:val="none" w:sz="0" w:space="0" w:color="auto"/>
          </w:divBdr>
          <w:divsChild>
            <w:div w:id="36008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1247">
      <w:bodyDiv w:val="1"/>
      <w:marLeft w:val="0"/>
      <w:marRight w:val="0"/>
      <w:marTop w:val="0"/>
      <w:marBottom w:val="0"/>
      <w:divBdr>
        <w:top w:val="none" w:sz="0" w:space="0" w:color="auto"/>
        <w:left w:val="none" w:sz="0" w:space="0" w:color="auto"/>
        <w:bottom w:val="none" w:sz="0" w:space="0" w:color="auto"/>
        <w:right w:val="none" w:sz="0" w:space="0" w:color="auto"/>
      </w:divBdr>
    </w:div>
    <w:div w:id="1218587474">
      <w:bodyDiv w:val="1"/>
      <w:marLeft w:val="0"/>
      <w:marRight w:val="0"/>
      <w:marTop w:val="0"/>
      <w:marBottom w:val="0"/>
      <w:divBdr>
        <w:top w:val="none" w:sz="0" w:space="0" w:color="auto"/>
        <w:left w:val="none" w:sz="0" w:space="0" w:color="auto"/>
        <w:bottom w:val="none" w:sz="0" w:space="0" w:color="auto"/>
        <w:right w:val="none" w:sz="0" w:space="0" w:color="auto"/>
      </w:divBdr>
    </w:div>
    <w:div w:id="1309359689">
      <w:bodyDiv w:val="1"/>
      <w:marLeft w:val="0"/>
      <w:marRight w:val="0"/>
      <w:marTop w:val="0"/>
      <w:marBottom w:val="0"/>
      <w:divBdr>
        <w:top w:val="none" w:sz="0" w:space="0" w:color="auto"/>
        <w:left w:val="none" w:sz="0" w:space="0" w:color="auto"/>
        <w:bottom w:val="none" w:sz="0" w:space="0" w:color="auto"/>
        <w:right w:val="none" w:sz="0" w:space="0" w:color="auto"/>
      </w:divBdr>
      <w:divsChild>
        <w:div w:id="179316057">
          <w:marLeft w:val="0"/>
          <w:marRight w:val="0"/>
          <w:marTop w:val="0"/>
          <w:marBottom w:val="0"/>
          <w:divBdr>
            <w:top w:val="none" w:sz="0" w:space="0" w:color="auto"/>
            <w:left w:val="none" w:sz="0" w:space="0" w:color="auto"/>
            <w:bottom w:val="none" w:sz="0" w:space="0" w:color="auto"/>
            <w:right w:val="none" w:sz="0" w:space="0" w:color="auto"/>
          </w:divBdr>
          <w:divsChild>
            <w:div w:id="588275415">
              <w:marLeft w:val="0"/>
              <w:marRight w:val="0"/>
              <w:marTop w:val="0"/>
              <w:marBottom w:val="0"/>
              <w:divBdr>
                <w:top w:val="none" w:sz="0" w:space="0" w:color="auto"/>
                <w:left w:val="none" w:sz="0" w:space="0" w:color="auto"/>
                <w:bottom w:val="none" w:sz="0" w:space="0" w:color="auto"/>
                <w:right w:val="none" w:sz="0" w:space="0" w:color="auto"/>
              </w:divBdr>
              <w:divsChild>
                <w:div w:id="1119031782">
                  <w:marLeft w:val="0"/>
                  <w:marRight w:val="0"/>
                  <w:marTop w:val="2040"/>
                  <w:marBottom w:val="600"/>
                  <w:divBdr>
                    <w:top w:val="none" w:sz="0" w:space="0" w:color="auto"/>
                    <w:left w:val="none" w:sz="0" w:space="0" w:color="auto"/>
                    <w:bottom w:val="none" w:sz="0" w:space="0" w:color="auto"/>
                    <w:right w:val="none" w:sz="0" w:space="0" w:color="auto"/>
                  </w:divBdr>
                  <w:divsChild>
                    <w:div w:id="16076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269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mhc.org/globalassets/research--insight/research-reports/resident-preferences/nmhc_kingsleyreport2020_infographic.pdf" TargetMode="External"/><Relationship Id="rId18" Type="http://schemas.openxmlformats.org/officeDocument/2006/relationships/hyperlink" Target="https://www.nmhc.org/globalassets/research--insight/research-reports/resident-preferences/nmhc_kingsleyreport2020_infographic.pdf"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nmhc.org/globalassets/research--insight/research-reports/resident-preferences/nmhc_kingsleyreport2020_infographic.pdf" TargetMode="External"/><Relationship Id="rId17" Type="http://schemas.openxmlformats.org/officeDocument/2006/relationships/hyperlink" Target="https://www.nmhc.org/globalassets/research--insight/research-reports/resident-preferences/nmhc_kingsleyreport2020_infographic.pdf"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nmhc.org/globalassets/research--insight/research-reports/resident-preferences/nmhc_kingsleyreport2020_infographic.pdf"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bbcmag.com/multifamily-broadband/fiber-broadband-is-pure-gold-for-mdus" TargetMode="External"/><Relationship Id="rId19" Type="http://schemas.openxmlformats.org/officeDocument/2006/relationships/image" Target="media/image4.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nmhc.org/globalassets/research--insight/research-reports/resident-preferences/nmhc_kingsleyreport2020_infographic.pdf" TargetMode="External"/><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contentstorage-na1.emarketer.com/0c6ef28233b09eb6c798c6c351900c64/Exodus_from_Pay_TV_Accelerates_Despite_OTT_Partnerships_eMarketer.pdf" TargetMode="External"/><Relationship Id="rId1" Type="http://schemas.openxmlformats.org/officeDocument/2006/relationships/hyperlink" Target="https://www.muvi.com/industry-updates/50-us-ott-homes-subscribe-multiple-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A73635C-78F7-A749-AFC1-55A5608614DC}">
  <ds:schemaRefs>
    <ds:schemaRef ds:uri="http://schemas.openxmlformats.org/officeDocument/2006/bibliography"/>
  </ds:schemaRefs>
</ds:datastoreItem>
</file>

<file path=customXml/itemProps2.xml><?xml version="1.0" encoding="utf-8"?>
<ds:datastoreItem xmlns:ds="http://schemas.openxmlformats.org/officeDocument/2006/customXml" ds:itemID="{FB4E22E4-CF50-CC46-8625-F218950AC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6293</Words>
  <Characters>35873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West</dc:creator>
  <cp:keywords/>
  <dc:description/>
  <cp:lastModifiedBy>Charles Siemonsma</cp:lastModifiedBy>
  <cp:revision>2</cp:revision>
  <cp:lastPrinted>2019-05-13T16:36:00Z</cp:lastPrinted>
  <dcterms:created xsi:type="dcterms:W3CDTF">2023-01-04T01:15:00Z</dcterms:created>
  <dcterms:modified xsi:type="dcterms:W3CDTF">2023-01-04T01:15:00Z</dcterms:modified>
</cp:coreProperties>
</file>