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000003"/>
        <w:numPr>
          <w:ilvl w:val="0"/>
          <w:numId w:val="1"/>
        </w:numPr>
        <w:rPr/>
      </w:pPr>
      <w:r>
        <w:rPr>
          <w:rFonts w:hint="eastAsia"/>
        </w:rPr>
        <w:t>概述</w:t>
      </w:r>
    </w:p>
    <w:p>
      <w:pPr>
        <w:pStyle w:val="000004"/>
        <w:numPr>
          <w:ilvl w:val="1"/>
          <w:numId w:val="1"/>
        </w:numPr>
        <w:pBdr/>
        <w:rPr>
          <w:rFonts w:hint="eastAsia"/>
        </w:rPr>
      </w:pPr>
      <w:r>
        <w:rPr>
          <w:rFonts w:hint="eastAsia"/>
        </w:rPr>
        <w:t>操作系统的定义：</w:t>
      </w:r>
    </w:p>
    <w:p>
      <w:pPr>
        <w:pStyle w:val="000001"/>
        <w:rPr/>
      </w:pPr>
      <w:r>
        <w:rPr>
          <w:i w:val="false"/>
          <w:strike w:val="false"/>
          <w:color w:val="262626"/>
          <w:spacing w:val="16"/>
          <w:sz w:val="21"/>
          <w:u w:val="none"/>
        </w:rPr>
        <w:t>是计算机系统的一种系统软件，用于管理计算机的资源和控制程序的执行。</w:t>
      </w:r>
    </w:p>
    <w:p>
      <w:pPr>
        <w:pStyle w:val="000004"/>
        <w:numPr>
          <w:ilvl w:val="1"/>
          <w:numId w:val="1"/>
        </w:numPr>
        <w:pBdr/>
        <w:rPr>
          <w:rFonts w:hint="eastAsia"/>
        </w:rPr>
      </w:pPr>
      <w:r>
        <w:rPr>
          <w:rFonts w:hint="eastAsia"/>
        </w:rPr>
        <w:t>提供用户的使用方式</w:t>
      </w:r>
    </w:p>
    <w:p>
      <w:pPr>
        <w:pStyle w:val="000001"/>
        <w:rPr/>
      </w:pPr>
      <w:r>
        <w:rPr>
          <w:i w:val="false"/>
          <w:strike w:val="false"/>
          <w:color w:val="262626"/>
          <w:spacing w:val="16"/>
          <w:sz w:val="21"/>
          <w:u w:val="none"/>
        </w:rPr>
        <w:t>命令行、系统调用、图标窗口。</w:t>
      </w:r>
    </w:p>
    <w:p>
      <w:pPr>
        <w:pStyle w:val="000004"/>
        <w:numPr>
          <w:ilvl w:val="1"/>
          <w:numId w:val="1"/>
        </w:numPr>
        <w:pBdr/>
        <w:rPr>
          <w:rFonts w:hint="eastAsia"/>
        </w:rPr>
      </w:pPr>
      <w:r>
        <w:rPr>
          <w:rFonts w:hint="eastAsia"/>
        </w:rPr>
        <w:t>五大功能；</w:t>
      </w:r>
    </w:p>
    <w:p>
      <w:pPr>
        <w:pBdr>
          <w:bottom/>
        </w:pBdr>
        <w:snapToGrid/>
        <w:spacing w:line="418"/>
        <w:rPr/>
      </w:pPr>
      <w:r>
        <w:rPr>
          <w:i w:val="false"/>
          <w:strike w:val="false"/>
          <w:color w:val="262626"/>
          <w:spacing w:val="16"/>
          <w:sz w:val="21"/>
          <w:u w:val="none"/>
        </w:rPr>
        <w:t>处理机与</w:t>
      </w:r>
      <w:r>
        <w:rPr/>
        <w:fldChar w:fldCharType="begin"/>
      </w:r>
      <w:r>
        <w:rPr/>
        <w:instrText>HYPERLINK https://so.csdn.net/so/search?q=%E8%BF%9B%E7%A8%8B%E7%AE%A1%E7%90%86&amp;spm=1001.2101.3001.7020 normalLink \tdft \tdfe -10 \tdfid \tddp \tdop \tdlt inline \tdds \tdfvi \tdlf \l \tdsub normalLink \tdkey ngzar9 \tdkey ngzar9</w:instrText>
      </w:r>
      <w:r>
        <w:rPr/>
        <w:fldChar w:fldCharType="separate"/>
      </w:r>
      <w:r>
        <w:rPr>
          <w:rStyle w:val="s0sbhe"/>
          <w:color/>
        </w:rPr>
        <w:t>进程管理</w:t>
      </w:r>
      <w:r>
        <w:rPr/>
        <w:fldChar w:fldCharType="end"/>
      </w:r>
      <w:r>
        <w:rPr>
          <w:i w:val="false"/>
          <w:strike w:val="false"/>
          <w:color w:val="262626"/>
          <w:spacing w:val="16"/>
          <w:sz w:val="21"/>
          <w:u w:val="none"/>
        </w:rPr>
        <w:t>、存储器管理、文件管理、设备管理、网络管理。</w:t>
      </w:r>
    </w:p>
    <w:p>
      <w:pPr>
        <w:pStyle w:val="000004"/>
        <w:numPr>
          <w:ilvl w:val="1"/>
          <w:numId w:val="1"/>
        </w:numPr>
        <w:pBdr/>
        <w:rPr>
          <w:rFonts w:hint="eastAsia"/>
        </w:rPr>
      </w:pPr>
      <w:r>
        <w:rPr>
          <w:rFonts w:hint="eastAsia"/>
        </w:rPr>
        <w:t>操作系统的分类、各种类别的特点；</w:t>
      </w:r>
    </w:p>
    <w:p>
      <w:pPr>
        <w:pStyle w:val="000001"/>
        <w:rPr/>
      </w:pPr>
      <w:r>
        <w:rPr>
          <w:i w:val="false"/>
          <w:strike w:val="false"/>
          <w:color w:val="262626"/>
          <w:spacing w:val="16"/>
          <w:sz w:val="21"/>
          <w:u w:val="none"/>
        </w:rPr>
        <w:t>单用户操作系统（用户独占全机、CPU等待手工操作）、批处理操作系统（用户不能直接控制作业运行）、实时操作系统（事件驱动设计）、分时操作系统（同时、独立、交互、及时）、网络操作系统（提供网络服务）、分布式操作系统（资源共享、无主次、两两通信、程序并行运行）、嵌入式操作系统（管理系统资源、抽象硬件、提供开发工具库函数）。</w:t>
      </w:r>
    </w:p>
    <w:p>
      <w:pPr>
        <w:pStyle w:val="000004"/>
        <w:numPr>
          <w:ilvl w:val="1"/>
          <w:numId w:val="1"/>
        </w:numPr>
        <w:pBdr/>
        <w:rPr>
          <w:rFonts w:hint="eastAsia"/>
        </w:rPr>
      </w:pPr>
      <w:r>
        <w:rPr>
          <w:rFonts w:hint="eastAsia"/>
        </w:rPr>
        <w:t>特权指令</w:t>
      </w:r>
    </w:p>
    <w:p>
      <w:pPr>
        <w:pStyle w:val="000001"/>
        <w:pBdr/>
        <w:rPr/>
      </w:pPr>
      <w:r>
        <w:rPr>
          <w:i w:val="false"/>
          <w:strike w:val="false"/>
          <w:color w:val="262626"/>
          <w:spacing w:val="16"/>
          <w:sz w:val="21"/>
          <w:u w:val="none"/>
        </w:rPr>
        <w:t>只能由操作系统运行的指令是特权指令，用户不能运行。</w:t>
      </w:r>
    </w:p>
    <w:p>
      <w:pPr>
        <w:pStyle w:val="000004"/>
        <w:numPr>
          <w:ilvl w:val="1"/>
          <w:numId w:val="1"/>
        </w:numPr>
        <w:pBdr/>
        <w:rPr>
          <w:rFonts w:hint="eastAsia"/>
        </w:rPr>
      </w:pPr>
      <w:r>
        <w:rPr>
          <w:rFonts w:hint="eastAsia"/>
        </w:rPr>
        <w:t>处理器的状态</w:t>
      </w:r>
    </w:p>
    <w:p>
      <w:pPr>
        <w:pStyle w:val="000001"/>
        <w:pBdr/>
        <w:rPr/>
      </w:pPr>
      <w:r>
        <w:rPr>
          <w:i w:val="false"/>
          <w:strike w:val="false"/>
          <w:color w:val="262626"/>
          <w:spacing w:val="16"/>
          <w:sz w:val="21"/>
          <w:u w:val="none"/>
        </w:rPr>
        <w:t>核心状态、管理状态、用户程序状态（管态和目态）</w:t>
      </w:r>
    </w:p>
    <w:p>
      <w:pPr>
        <w:pStyle w:val="000004"/>
        <w:numPr>
          <w:ilvl w:val="1"/>
          <w:numId w:val="1"/>
        </w:numPr>
        <w:pBdr/>
        <w:rPr>
          <w:rFonts w:hint="eastAsia" w:ascii="" w:hAnsi="" w:eastAsia="" w:cs=""/>
        </w:rPr>
      </w:pPr>
      <w:r>
        <w:rPr>
          <w:rFonts w:hint="eastAsia" w:ascii="" w:hAnsi="" w:eastAsia="" w:cs=""/>
        </w:rPr>
        <w:t>程序状态字。</w:t>
      </w:r>
    </w:p>
    <w:p>
      <w:pPr>
        <w:pStyle w:val="000001"/>
        <w:pBdr>
          <w:bottom/>
        </w:pBdr>
        <w:ind/>
        <w:rPr/>
      </w:pPr>
      <w:r>
        <w:rPr>
          <w:i w:val="false"/>
          <w:strike w:val="false"/>
          <w:color w:val="262626"/>
          <w:spacing w:val="16"/>
          <w:sz w:val="21"/>
          <w:u w:val="none"/>
        </w:rPr>
        <w:t>指示处理机状态</w:t>
      </w:r>
    </w:p>
    <w:p>
      <w:pPr>
        <w:pStyle w:val="000004"/>
        <w:numPr>
          <w:ilvl w:val="1"/>
          <w:numId w:val="1"/>
        </w:numPr>
        <w:pBdr/>
        <w:rPr>
          <w:rFonts w:hint="eastAsia"/>
        </w:rPr>
      </w:pPr>
    </w:p>
    <w:p>
      <w:pPr>
        <w:pStyle w:val="000004"/>
        <w:numPr>
          <w:ilvl w:val="1"/>
          <w:numId w:val="1"/>
        </w:numPr>
        <w:pBdr/>
        <w:rPr>
          <w:rFonts w:hint="eastAsia"/>
        </w:rPr>
      </w:pPr>
      <w:r>
        <w:rPr>
          <w:rFonts w:hint="eastAsia"/>
        </w:rPr>
        <w:t xml:space="preserve"> 操作系统结构</w:t>
      </w:r>
    </w:p>
    <w:p>
      <w:pPr>
        <w:pStyle w:val="000001"/>
        <w:pBdr/>
        <w:rPr/>
      </w:pPr>
      <w:r>
        <w:rPr>
          <w:i w:val="false"/>
          <w:strike w:val="false"/>
          <w:color w:val="262626"/>
          <w:spacing w:val="16"/>
          <w:sz w:val="21"/>
          <w:u w:val="none"/>
        </w:rPr>
        <w:t>电子线路、指令集、过程、中断、进程原语、局部辅存、虚拟存储器、通信（管道）、文件系统、设备、目录、用户进程、外壳。13层</w:t>
      </w:r>
    </w:p>
    <w:p>
      <w:pPr>
        <w:pStyle w:val="000001"/>
        <w:rPr/>
      </w:pPr>
    </w:p>
    <w:p>
      <w:pPr>
        <w:pStyle w:val="000004"/>
        <w:numPr>
          <w:ilvl w:val="1"/>
          <w:numId w:val="1"/>
        </w:numPr>
        <w:pBdr/>
        <w:rPr/>
      </w:pPr>
      <w:r>
        <w:rPr>
          <w:rFonts w:hint="eastAsia"/>
        </w:rPr>
        <w:t>现代操作系统特点</w:t>
      </w:r>
    </w:p>
    <w:p>
      <w:pPr>
        <w:pStyle w:val="000001"/>
        <w:rPr/>
      </w:pPr>
      <w:r>
        <w:rPr>
          <w:i w:val="false"/>
          <w:strike w:val="false"/>
          <w:color w:val="262626"/>
          <w:spacing w:val="16"/>
          <w:sz w:val="21"/>
          <w:u w:val="none"/>
        </w:rPr>
        <w:t>个人独占；多处理机；技术结构：微内核、多线程、对称多处理机、面向对象与软件工程原则。</w:t>
      </w:r>
    </w:p>
    <w:p>
      <w:pPr>
        <w:pStyle w:val="000003"/>
        <w:numPr>
          <w:ilvl w:val="0"/>
          <w:numId w:val="1"/>
        </w:numPr>
        <w:rPr/>
      </w:pPr>
      <w:r>
        <w:rPr>
          <w:rFonts w:hint="eastAsia"/>
        </w:rPr>
        <w:t>进程与线程</w:t>
      </w:r>
    </w:p>
    <w:p>
      <w:pPr>
        <w:pStyle w:val="000004"/>
        <w:numPr>
          <w:ilvl w:val="1"/>
          <w:numId w:val="1"/>
        </w:numPr>
        <w:pBdr/>
        <w:rPr>
          <w:rFonts w:hint="eastAsia"/>
        </w:rPr>
      </w:pPr>
      <w:r>
        <w:rPr>
          <w:rFonts w:hint="eastAsia"/>
        </w:rPr>
        <w:t>多道程序并发执行的特点</w:t>
      </w:r>
    </w:p>
    <w:p>
      <w:pPr>
        <w:pStyle w:val="000001"/>
        <w:rPr/>
      </w:pPr>
      <w:r>
        <w:rPr>
          <w:i w:val="false"/>
          <w:strike w:val="false"/>
          <w:color w:val="262626"/>
          <w:spacing w:val="16"/>
          <w:sz w:val="21"/>
          <w:u w:val="none"/>
        </w:rPr>
        <w:t>资源共享性、失去了封闭性和可再现性、相互制约性。</w:t>
      </w:r>
    </w:p>
    <w:p>
      <w:pPr>
        <w:pStyle w:val="000004"/>
        <w:numPr>
          <w:ilvl w:val="1"/>
          <w:numId w:val="1"/>
        </w:numPr>
        <w:pBdr/>
        <w:rPr/>
      </w:pPr>
      <w:r>
        <w:rPr>
          <w:rFonts w:hint="eastAsia"/>
        </w:rPr>
        <w:t>进程的定义</w:t>
      </w:r>
    </w:p>
    <w:p>
      <w:pPr>
        <w:pStyle w:val="000001"/>
        <w:pBdr/>
        <w:ind/>
        <w:rPr/>
      </w:pPr>
      <w:r>
        <w:rPr>
          <w:i w:val="false"/>
          <w:strike w:val="false"/>
          <w:color w:val="262626"/>
          <w:spacing w:val="16"/>
          <w:sz w:val="21"/>
          <w:u w:val="none"/>
        </w:rPr>
        <w:t>进程是能和其他程序并行执行的程序段在某数据集合上的一次运行过程，是系统资源分配和调度的一个独立单位。</w:t>
      </w:r>
    </w:p>
    <w:p>
      <w:pPr>
        <w:pStyle w:val="000004"/>
        <w:numPr>
          <w:ilvl w:val="1"/>
          <w:numId w:val="1"/>
        </w:numPr>
        <w:pBdr/>
        <w:rPr/>
      </w:pPr>
      <w:r>
        <w:rPr>
          <w:rFonts w:hint="eastAsia"/>
        </w:rPr>
        <w:t>进程</w:t>
      </w:r>
      <w:r>
        <w:rPr>
          <w:rFonts w:hint="eastAsia"/>
        </w:rPr>
        <w:t>与程序的区别</w:t>
      </w:r>
    </w:p>
    <w:p>
      <w:pPr>
        <w:pStyle w:val="000001"/>
        <w:pBdr/>
        <w:ind/>
        <w:rPr/>
      </w:pPr>
      <w:r>
        <w:rPr>
          <w:i w:val="false"/>
          <w:strike w:val="false"/>
          <w:color w:val="262626"/>
          <w:spacing w:val="16"/>
          <w:sz w:val="21"/>
          <w:u w:val="none"/>
        </w:rPr>
        <w:t>程序是指令集合，进程是程序一次运行活动；进程独立调度与其他进程并行，程序不能。一个程序可以对应多个进程。</w:t>
      </w:r>
    </w:p>
    <w:p>
      <w:pPr>
        <w:pStyle w:val="000004"/>
        <w:numPr>
          <w:ilvl w:val="1"/>
          <w:numId w:val="1"/>
        </w:numPr>
        <w:pBdr/>
        <w:rPr/>
      </w:pPr>
      <w:r>
        <w:rPr>
          <w:rFonts w:hint="eastAsia"/>
        </w:rPr>
        <w:t>进程的组成</w:t>
      </w:r>
    </w:p>
    <w:p>
      <w:pPr>
        <w:pStyle w:val="000001"/>
        <w:pBdr/>
        <w:ind/>
        <w:rPr/>
      </w:pPr>
      <w:r>
        <w:rPr>
          <w:i w:val="false"/>
          <w:strike w:val="false"/>
          <w:color w:val="262626"/>
          <w:spacing w:val="16"/>
          <w:sz w:val="21"/>
          <w:u w:val="none"/>
        </w:rPr>
        <w:t>程序、数据集合、进程控制块PCB（与进程一一对应，是进程存在的标志）。</w:t>
      </w:r>
    </w:p>
    <w:p>
      <w:pPr>
        <w:pStyle w:val="000004"/>
        <w:numPr>
          <w:ilvl w:val="1"/>
          <w:numId w:val="1"/>
        </w:numPr>
        <w:pBdr/>
        <w:rPr/>
      </w:pPr>
      <w:r>
        <w:rPr>
          <w:rFonts w:hint="eastAsia"/>
        </w:rPr>
        <w:t>进程的三态及转换</w:t>
      </w:r>
    </w:p>
    <w:p>
      <w:pPr>
        <w:pStyle w:val="000001"/>
        <w:pBdr/>
        <w:ind/>
        <w:rPr/>
      </w:pPr>
      <w:r>
        <w:rPr>
          <w:i w:val="false"/>
          <w:strike w:val="false"/>
          <w:color w:val="262626"/>
          <w:spacing w:val="16"/>
          <w:sz w:val="21"/>
          <w:u w:val="none"/>
        </w:rPr>
        <w:t>就绪、执行、阻塞</w:t>
      </w:r>
    </w:p>
    <w:p>
      <w:pPr>
        <w:pStyle w:val="000004"/>
        <w:numPr>
          <w:ilvl w:val="1"/>
          <w:numId w:val="1"/>
        </w:numPr>
        <w:pBdr/>
        <w:rPr/>
      </w:pPr>
      <w:r>
        <w:rPr>
          <w:rFonts w:hint="eastAsia"/>
        </w:rPr>
        <w:t>进程控制原语</w:t>
      </w:r>
    </w:p>
    <w:p>
      <w:pPr>
        <w:pStyle w:val="000001"/>
        <w:rPr/>
      </w:pPr>
      <w:r>
        <w:rPr>
          <w:i w:val="false"/>
          <w:strike w:val="false"/>
          <w:color w:val="262626"/>
          <w:spacing w:val="16"/>
          <w:sz w:val="21"/>
          <w:u w:val="none"/>
        </w:rPr>
        <w:t>创建、撤销、阻塞、唤醒。</w:t>
      </w:r>
    </w:p>
    <w:p>
      <w:pPr>
        <w:pStyle w:val="000004"/>
        <w:numPr>
          <w:ilvl w:val="1"/>
          <w:numId w:val="1"/>
        </w:numPr>
        <w:pBdr/>
        <w:rPr/>
      </w:pPr>
      <w:r>
        <w:rPr>
          <w:rFonts w:hint="eastAsia"/>
        </w:rPr>
        <w:t>线程的定义</w:t>
      </w:r>
    </w:p>
    <w:p>
      <w:pPr>
        <w:pStyle w:val="000001"/>
        <w:pBdr/>
        <w:ind/>
        <w:rPr/>
      </w:pPr>
      <w:r>
        <w:rPr>
          <w:i w:val="false"/>
          <w:strike w:val="false"/>
          <w:color w:val="262626"/>
          <w:spacing w:val="16"/>
          <w:sz w:val="21"/>
          <w:u w:val="none"/>
        </w:rPr>
        <w:t>线程是进程中的一个实体，是比进程更小的能独立运行的基本单位，不独立拥有资源。</w:t>
      </w:r>
    </w:p>
    <w:p>
      <w:pPr>
        <w:pStyle w:val="000004"/>
        <w:numPr>
          <w:ilvl w:val="1"/>
          <w:numId w:val="1"/>
        </w:numPr>
        <w:pBdr/>
        <w:rPr/>
      </w:pPr>
      <w:r>
        <w:rPr>
          <w:rFonts w:hint="eastAsia"/>
        </w:rPr>
        <w:t>线程</w:t>
      </w:r>
      <w:r>
        <w:rPr>
          <w:rFonts w:hint="eastAsia"/>
        </w:rPr>
        <w:t>与进程的区别。</w:t>
      </w:r>
    </w:p>
    <w:p>
      <w:pPr>
        <w:pStyle w:val="000001"/>
        <w:rPr/>
      </w:pPr>
      <w:r>
        <w:rPr>
          <w:i w:val="false"/>
          <w:strike w:val="false"/>
          <w:color w:val="262626"/>
          <w:spacing w:val="16"/>
          <w:sz w:val="21"/>
          <w:u w:val="none"/>
        </w:rPr>
        <w:t>进程是资源的拥有者，有独立地址空间，不是处理器调度基本单位。线程不独立拥有资源，只有TCB和堆栈，共享地址空间，是处理器调度基本单位。</w:t>
      </w:r>
    </w:p>
    <w:p>
      <w:pPr>
        <w:pStyle w:val="000004"/>
        <w:numPr>
          <w:ilvl w:val="1"/>
          <w:numId w:val="1"/>
        </w:numPr>
        <w:pBdr/>
        <w:rPr/>
      </w:pPr>
      <w:r>
        <w:rPr>
          <w:rFonts w:hint="eastAsia"/>
        </w:rPr>
        <w:t>多核、多线程与超线程</w:t>
      </w:r>
    </w:p>
    <w:p>
      <w:pPr>
        <w:snapToGrid/>
        <w:spacing w:line="418"/>
        <w:rPr/>
      </w:pPr>
      <w:r>
        <w:rPr>
          <w:i w:val="false"/>
          <w:strike w:val="false"/>
          <w:color w:val="262626"/>
          <w:spacing w:val="16"/>
          <w:sz w:val="21"/>
          <w:u w:val="none"/>
        </w:rPr>
        <w:t>1.多核计算机打破单核环境下的正确性与可靠性。多核在一个CPU布置多个执行核（ALU）。</w:t>
      </w:r>
    </w:p>
    <w:p>
      <w:pPr>
        <w:snapToGrid/>
        <w:spacing w:line="418"/>
        <w:rPr/>
      </w:pPr>
      <w:r>
        <w:rPr>
          <w:i w:val="false"/>
          <w:strike w:val="false"/>
          <w:color w:val="262626"/>
          <w:spacing w:val="16"/>
          <w:sz w:val="21"/>
          <w:u w:val="none"/>
        </w:rPr>
        <w:t>2.超线程在一个CPU上同时执行多个程序共同分享该CPU内资源，让应用程序在同一时间使用芯片不同部分。</w:t>
      </w:r>
    </w:p>
    <w:p>
      <w:pPr>
        <w:snapToGrid/>
        <w:spacing w:line="418"/>
        <w:rPr/>
      </w:pPr>
      <w:r>
        <w:rPr>
          <w:i w:val="false"/>
          <w:strike w:val="false"/>
          <w:color w:val="262626"/>
          <w:spacing w:val="16"/>
          <w:sz w:val="21"/>
          <w:u w:val="none"/>
        </w:rPr>
        <w:t>3.多线程：任意时刻多个线程同时被调度运行。</w:t>
      </w:r>
    </w:p>
    <w:p>
      <w:pPr>
        <w:pStyle w:val="000001"/>
        <w:rPr/>
      </w:pPr>
    </w:p>
    <w:p>
      <w:pPr>
        <w:pStyle w:val="000003"/>
        <w:numPr>
          <w:ilvl w:val="0"/>
          <w:numId w:val="1"/>
        </w:numPr>
        <w:rPr/>
      </w:pPr>
      <w:r>
        <w:rPr>
          <w:rFonts w:hint="eastAsia"/>
        </w:rPr>
        <w:t>互斥与同步</w:t>
      </w:r>
    </w:p>
    <w:p>
      <w:pPr>
        <w:pStyle w:val="000004"/>
        <w:numPr>
          <w:ilvl w:val="1"/>
          <w:numId w:val="1"/>
        </w:numPr>
        <w:pBdr/>
        <w:rPr/>
      </w:pPr>
      <w:r>
        <w:rPr>
          <w:rFonts w:hint="eastAsia"/>
        </w:rPr>
        <w:t xml:space="preserve"> 并发进程产生与时间有关错误</w:t>
      </w:r>
    </w:p>
    <w:p>
      <w:pPr>
        <w:pStyle w:val="000001"/>
        <w:rPr/>
      </w:pPr>
      <w:r>
        <w:rPr>
          <w:i w:val="false"/>
          <w:strike w:val="false"/>
          <w:color w:val="262626"/>
          <w:spacing w:val="16"/>
          <w:sz w:val="21"/>
          <w:u w:val="none"/>
        </w:rPr>
        <w:t>结果不唯一、永远等待。</w:t>
      </w:r>
    </w:p>
    <w:p>
      <w:pPr>
        <w:pStyle w:val="000004"/>
        <w:numPr>
          <w:ilvl w:val="1"/>
          <w:numId w:val="1"/>
        </w:numPr>
        <w:pBdr/>
        <w:rPr/>
      </w:pPr>
      <w:r>
        <w:rPr>
          <w:rFonts w:hint="eastAsia"/>
        </w:rPr>
        <w:t>临界区，对临界区的管理要求</w:t>
      </w:r>
    </w:p>
    <w:p>
      <w:pPr>
        <w:pStyle w:val="000001"/>
        <w:rPr/>
      </w:pPr>
      <w:r>
        <w:rPr>
          <w:i w:val="false"/>
          <w:strike w:val="false"/>
          <w:color w:val="262626"/>
          <w:spacing w:val="16"/>
          <w:sz w:val="21"/>
          <w:u w:val="none"/>
        </w:rPr>
        <w:t>在某段时间内只允许一个进程使用的资源是临界资源，并发进程访问临界资源的程序段是临界区。要求：互斥、进展、有限等待。</w:t>
      </w:r>
    </w:p>
    <w:p>
      <w:pPr>
        <w:pStyle w:val="000004"/>
        <w:numPr>
          <w:ilvl w:val="1"/>
          <w:numId w:val="1"/>
        </w:numPr>
        <w:pBdr/>
        <w:rPr/>
      </w:pPr>
      <w:r>
        <w:rPr>
          <w:rFonts w:hint="eastAsia"/>
        </w:rPr>
        <w:t xml:space="preserve"> 信号量的定义，其物理意义</w:t>
      </w:r>
    </w:p>
    <w:p>
      <w:pPr>
        <w:pStyle w:val="000001"/>
        <w:rPr/>
      </w:pPr>
      <w:r>
        <w:rPr>
          <w:i w:val="false"/>
          <w:strike w:val="false"/>
          <w:color w:val="262626"/>
          <w:spacing w:val="16"/>
          <w:sz w:val="21"/>
          <w:u w:val="none"/>
        </w:rPr>
        <w:t>一个进程检测到某个信号后被强迫停止在一个特定的地方，直到收到一个专门的信号后才能继续执行。这个信号就称为“信号量”。信号量被定义为含有整型数据项的结构变量，其整型值大于0代表可供并发进程使用的资源实体数，小于0表示正在等待使用临界区的进程数。</w:t>
      </w:r>
    </w:p>
    <w:p>
      <w:pPr>
        <w:pStyle w:val="000004"/>
        <w:numPr>
          <w:ilvl w:val="1"/>
          <w:numId w:val="1"/>
        </w:numPr>
        <w:pBdr/>
        <w:rPr/>
      </w:pPr>
      <w:r>
        <w:rPr>
          <w:rFonts w:hint="eastAsia"/>
        </w:rPr>
        <w:t>原语概念</w:t>
      </w:r>
    </w:p>
    <w:p>
      <w:pPr>
        <w:pStyle w:val="000001"/>
        <w:rPr/>
      </w:pPr>
      <w:r>
        <w:rPr>
          <w:i w:val="false"/>
          <w:strike w:val="false"/>
          <w:color w:val="262626"/>
          <w:spacing w:val="16"/>
          <w:sz w:val="21"/>
          <w:u w:val="none"/>
        </w:rPr>
        <w:t>执行时不可中断的过程。</w:t>
      </w:r>
    </w:p>
    <w:p>
      <w:pPr>
        <w:pStyle w:val="000004"/>
        <w:numPr>
          <w:ilvl w:val="1"/>
          <w:numId w:val="1"/>
        </w:numPr>
        <w:rPr/>
      </w:pPr>
      <w:r>
        <w:rPr>
          <w:rFonts w:hint="eastAsia"/>
        </w:rPr>
        <w:t>用信号量实现进程互斥与同步</w:t>
      </w:r>
    </w:p>
    <w:p>
      <w:pPr>
        <w:pStyle w:val="000005"/>
        <w:numPr>
          <w:ilvl w:val="2"/>
          <w:numId w:val="1"/>
        </w:numPr>
        <w:rPr/>
      </w:pPr>
      <w:r>
        <w:rPr>
          <w:rFonts w:hint="eastAsia"/>
        </w:rPr>
        <w:t>哲学家餐问题同步与互斥：</w:t>
      </w:r>
    </w:p>
    <w:p>
      <w:pPr>
        <w:pStyle w:val="000006"/>
        <w:numPr>
          <w:ilvl w:val="3"/>
          <w:numId w:val="1"/>
        </w:numPr>
        <w:rPr/>
      </w:pPr>
      <w:r>
        <w:rPr>
          <w:rFonts w:hint="eastAsia"/>
        </w:rPr>
        <w:t>方案一（最多允许四个哲学家拿筷子）：</w:t>
      </w:r>
    </w:p>
    <w:p>
      <w:pPr>
        <w:rPr/>
      </w:pPr>
      <w:r>
        <w:rPr>
          <w:rFonts w:hint="eastAsia"/>
        </w:rPr>
        <w:t>semaphore chopstick[5]={l，1，l，1，1}，s=4；</w:t>
      </w:r>
    </w:p>
    <w:p>
      <w:pPr>
        <w:rPr/>
      </w:pPr>
      <w:r>
        <w:rPr>
          <w:rFonts w:hint="eastAsia"/>
        </w:rPr>
        <w:t>void philosopher(int i) ／*哲学家进程*／</w:t>
      </w:r>
    </w:p>
    <w:p>
      <w:pPr>
        <w:rPr/>
      </w:pPr>
      <w:r>
        <w:rPr>
          <w:rFonts w:hint="eastAsia"/>
        </w:rPr>
        <w:t>{ while (true) {</w:t>
      </w:r>
    </w:p>
    <w:p>
      <w:pPr>
        <w:rPr/>
      </w:pPr>
      <w:r>
        <w:rPr>
          <w:rFonts w:hint="eastAsia"/>
        </w:rPr>
        <w:t>P(s) ;</w:t>
      </w:r>
    </w:p>
    <w:p>
      <w:pPr>
        <w:rPr/>
      </w:pPr>
      <w:r>
        <w:rPr>
          <w:rFonts w:hint="eastAsia"/>
        </w:rPr>
        <w:t>P(chopstick[i])；P(chopstick[(i+1)％5])；</w:t>
      </w:r>
    </w:p>
    <w:p>
      <w:pPr>
        <w:rPr/>
      </w:pPr>
      <w:r>
        <w:rPr>
          <w:rFonts w:hint="eastAsia"/>
        </w:rPr>
        <w:t>…；</w:t>
      </w:r>
    </w:p>
    <w:p>
      <w:pPr>
        <w:rPr/>
      </w:pPr>
      <w:r>
        <w:rPr>
          <w:rFonts w:hint="eastAsia"/>
        </w:rPr>
        <w:t>eat； ／*进餐*／</w:t>
      </w:r>
    </w:p>
    <w:p>
      <w:pPr>
        <w:rPr/>
      </w:pPr>
      <w:r>
        <w:rPr>
          <w:rFonts w:hint="eastAsia"/>
        </w:rPr>
        <w:t>…：</w:t>
      </w:r>
    </w:p>
    <w:p>
      <w:pPr>
        <w:rPr/>
      </w:pPr>
      <w:r>
        <w:rPr>
          <w:rFonts w:hint="eastAsia"/>
        </w:rPr>
        <w:t>V(chopstick[i])； V(chopstick[(i+1)％5])；</w:t>
      </w:r>
    </w:p>
    <w:p>
      <w:pPr>
        <w:rPr/>
      </w:pPr>
      <w:r>
        <w:rPr>
          <w:rFonts w:hint="eastAsia"/>
        </w:rPr>
        <w:t>V(s) ;</w:t>
      </w:r>
    </w:p>
    <w:p>
      <w:pPr>
        <w:rPr/>
      </w:pPr>
      <w:r>
        <w:rPr>
          <w:rFonts w:hint="eastAsia"/>
        </w:rPr>
        <w:t>…：</w:t>
      </w:r>
    </w:p>
    <w:p>
      <w:pPr>
        <w:rPr/>
      </w:pPr>
      <w:r>
        <w:rPr>
          <w:rFonts w:hint="eastAsia"/>
        </w:rPr>
        <w:t>think； ／*思考*／</w:t>
      </w:r>
    </w:p>
    <w:p>
      <w:pPr>
        <w:rPr/>
      </w:pPr>
      <w:r>
        <w:rPr>
          <w:rFonts w:hint="eastAsia"/>
        </w:rPr>
        <w:t>…；</w:t>
      </w:r>
    </w:p>
    <w:p>
      <w:pPr>
        <w:rPr/>
      </w:pPr>
      <w:r>
        <w:rPr>
          <w:rFonts w:hint="eastAsia"/>
        </w:rPr>
        <w:t>}</w:t>
      </w:r>
    </w:p>
    <w:p>
      <w:pPr>
        <w:rPr/>
      </w:pPr>
      <w:r>
        <w:rPr>
          <w:rFonts w:hint="eastAsia"/>
        </w:rPr>
        <w:t>}</w:t>
      </w:r>
    </w:p>
    <w:p>
      <w:pPr>
        <w:rPr/>
      </w:pPr>
      <w:r>
        <w:rPr>
          <w:rFonts w:hint="eastAsia"/>
        </w:rPr>
        <w:t>解释：</w:t>
      </w:r>
    </w:p>
    <w:p>
      <w:pPr>
        <w:rPr/>
      </w:pPr>
      <w:r>
        <w:rPr/>
        <w:t>这段代码使用信号量的机制来避免死锁，主要体现在两个方面：</w:t>
      </w:r>
    </w:p>
    <w:p>
      <w:pPr>
        <w:rPr/>
      </w:pPr>
      <w:r>
        <w:rPr/>
        <w:t>1. **有限的资源：** 通过`s`信号量，限制同时进行进餐的哲学家数量。`P(s)`和`V(s)`分别是对`s`信号量的等待和释放操作。初始时`s`为4，表示最多允许4个哲学家同时进餐。当一个哲学家开始进餐时，首先要通过`P(s)`等待信号量，如果信号量的值大于0（有可用资源），则允许进餐，同时`V(s)`会释放信号量，增加可用资源的数量。这样可以确保系统不会因为资源不足而导致死锁。</w:t>
      </w:r>
    </w:p>
    <w:p>
      <w:pPr>
        <w:rPr/>
      </w:pPr>
      <w:r>
        <w:rPr/>
        <w:t>2. **筷子的获取：** 哲学家获取筷子的过程通过`P(chopstick[i])`和`P(chopstick[(i+1)%5])`操作，其中`P`操作是对信号量的等待操作。在这里，如果哲学家不能同时获取左手边和右手边的筷子（即等待两个`P`操作的过程中某一个失败），他会一直等待，不会一直占有一个筷子而导致其他哲学家无法获取筷子。这避免了资源争夺的情况，从而避免了死锁。</w:t>
      </w:r>
    </w:p>
    <w:p>
      <w:pPr>
        <w:rPr/>
      </w:pPr>
      <w:r>
        <w:rPr/>
        <w:t>总体来说，通过合理的信号量设计，确保对资源的获取和释放操作都是原子的，能够避免死锁的发生。在这个问题中，哲学家在获取资源（筷子）时会等待，而且通过有限的资源控制，能够防止所有哲学家同时进餐，从而有效地避免了死锁。</w:t>
      </w:r>
    </w:p>
    <w:p>
      <w:pPr>
        <w:pStyle w:val="000006"/>
        <w:numPr>
          <w:ilvl w:val="3"/>
          <w:numId w:val="1"/>
        </w:numPr>
        <w:rPr/>
      </w:pPr>
      <w:r>
        <w:rPr>
          <w:rFonts w:hint="eastAsia"/>
        </w:rPr>
        <w:t>方案二（设定拿筷子的规则，避免死锁）：</w:t>
      </w:r>
    </w:p>
    <w:p>
      <w:pPr>
        <w:rPr/>
      </w:pPr>
      <w:r>
        <w:rPr/>
        <w:t>semaphore chopstick[5] = {1, 1, 1, 1, 1};</w:t>
      </w:r>
    </w:p>
    <w:p>
      <w:pPr>
        <w:rPr/>
      </w:pPr>
      <w:r>
        <w:rPr/>
        <w:t>void philosopher(int i) {</w:t>
      </w:r>
    </w:p>
    <w:p>
      <w:pPr>
        <w:rPr/>
      </w:pPr>
      <w:r>
        <w:rPr/>
        <w:t xml:space="preserve">    while (true) {</w:t>
      </w:r>
    </w:p>
    <w:p>
      <w:pPr>
        <w:rPr/>
      </w:pPr>
      <w:r>
        <w:rPr/>
        <w:t xml:space="preserve">        if (i &lt; (i+1)%5) {</w:t>
      </w:r>
    </w:p>
    <w:p>
      <w:pPr>
        <w:numPr>
          <w:ilvl w:val="3"/>
          <w:numId w:val="2"/>
        </w:numPr>
        <w:rPr/>
      </w:pPr>
      <w:r>
        <w:rPr/>
        <w:t>P(chopstick[i]);</w:t>
      </w:r>
    </w:p>
    <w:p>
      <w:pPr>
        <w:rPr/>
      </w:pPr>
      <w:r>
        <w:rPr/>
        <w:t xml:space="preserve">            P(chopstick[(i+1)%5]);</w:t>
      </w:r>
    </w:p>
    <w:p>
      <w:pPr>
        <w:rPr/>
      </w:pPr>
      <w:r>
        <w:rPr/>
        <w:t xml:space="preserve">        } else {</w:t>
      </w:r>
    </w:p>
    <w:p>
      <w:pPr>
        <w:rPr/>
      </w:pPr>
      <w:r>
        <w:rPr/>
        <w:t xml:space="preserve">            P(chopstick[(i+1)%5]);</w:t>
      </w:r>
    </w:p>
    <w:p>
      <w:pPr>
        <w:rPr/>
      </w:pPr>
      <w:r>
        <w:rPr/>
        <w:t xml:space="preserve">            P(chopstick[i]);</w:t>
      </w:r>
    </w:p>
    <w:p>
      <w:pPr>
        <w:rPr/>
      </w:pPr>
      <w:r>
        <w:rPr/>
        <w:t xml:space="preserve">        }</w:t>
      </w:r>
    </w:p>
    <w:p>
      <w:pPr>
        <w:rPr/>
      </w:pPr>
      <w:r>
        <w:rPr/>
        <w:t xml:space="preserve">        // 进餐操作</w:t>
      </w:r>
    </w:p>
    <w:p>
      <w:pPr>
        <w:rPr/>
      </w:pPr>
      <w:r>
        <w:rPr/>
        <w:t xml:space="preserve">        V(chopstick[i]);</w:t>
      </w:r>
    </w:p>
    <w:p>
      <w:pPr>
        <w:rPr/>
      </w:pPr>
      <w:r>
        <w:rPr/>
        <w:t xml:space="preserve">        V(chopstick[(i+1)%5]);</w:t>
      </w:r>
    </w:p>
    <w:p>
      <w:pPr>
        <w:rPr/>
      </w:pPr>
      <w:r>
        <w:rPr/>
        <w:t xml:space="preserve">        // 思考操作</w:t>
      </w:r>
    </w:p>
    <w:p>
      <w:pPr>
        <w:rPr/>
      </w:pPr>
      <w:r>
        <w:rPr/>
        <w:t xml:space="preserve">    }</w:t>
      </w:r>
    </w:p>
    <w:p>
      <w:pPr>
        <w:rPr/>
      </w:pPr>
      <w:r>
        <w:rPr/>
        <w:t>}</w:t>
      </w:r>
    </w:p>
    <w:p>
      <w:pPr>
        <w:rPr/>
      </w:pPr>
      <w:r>
        <w:rPr>
          <w:rFonts w:hint="eastAsia"/>
        </w:rPr>
        <w:t>解释：</w:t>
      </w:r>
    </w:p>
    <w:p>
      <w:pPr>
        <w:rPr/>
      </w:pPr>
      <w:r>
        <w:rPr/>
        <w:t>初始化： semaphore chopstick[5] = {1, 1, 1, 1, 1}; 初始化了5个信号量，每个信号量对应一个筷子，初始值为1，表示筷子可用。</w:t>
      </w:r>
    </w:p>
    <w:p>
      <w:pPr>
        <w:rPr/>
      </w:pPr>
    </w:p>
    <w:p>
      <w:pPr>
        <w:rPr/>
      </w:pPr>
      <w:r>
        <w:rPr/>
        <w:t>互斥性： 这段代码确保哲学家在进餐前会同时获取左右两只筷子，以确保互斥性。通过比较i和(i + 1) % 5的大小关系，决定先获取左边的筷子还是右边的筷子。</w:t>
      </w:r>
    </w:p>
    <w:p>
      <w:pPr>
        <w:rPr/>
      </w:pPr>
    </w:p>
    <w:p>
      <w:pPr>
        <w:rPr/>
      </w:pPr>
      <w:r>
        <w:rPr/>
        <w:t>信号量操作：</w:t>
      </w:r>
    </w:p>
    <w:p>
      <w:pPr>
        <w:rPr/>
      </w:pPr>
      <w:r>
        <w:rPr/>
        <w:t>P(chopstick[i]); 和 P(chopstick[(i + 1) % 5]); 分别是对左手边和右手边的筷子进行等待操作。</w:t>
      </w:r>
    </w:p>
    <w:p>
      <w:pPr>
        <w:rPr/>
      </w:pPr>
      <w:r>
        <w:rPr/>
        <w:t>V(chopstick[i]); 和 V(chopstick[(i + 1) % 5]); 分别是对左手边和右手边的筷子进行释放操作。</w:t>
      </w:r>
    </w:p>
    <w:p>
      <w:pPr>
        <w:rPr/>
      </w:pPr>
      <w:r>
        <w:rPr/>
        <w:t>循环： while (true) 表示哲学家会一直循环进行思考、进餐和思考的过程。</w:t>
      </w:r>
    </w:p>
    <w:p>
      <w:pPr>
        <w:rPr/>
      </w:pPr>
    </w:p>
    <w:p>
      <w:pPr>
        <w:rPr/>
      </w:pPr>
      <w:r>
        <w:rPr/>
        <w:t>这段代码确保了哲学家在进餐时会先获取左右两只筷子，确保了互斥性，从而避免了死锁。这种策略被称为“左右等待”或“左右规则”，通过一个规定的获取筷子顺序，确保哲学家不会陷入循环等待的死锁情况。</w:t>
      </w:r>
    </w:p>
    <w:p>
      <w:pPr>
        <w:rPr/>
      </w:pPr>
    </w:p>
    <w:p>
      <w:pPr>
        <w:pStyle w:val="000004"/>
        <w:numPr>
          <w:ilvl w:val="1"/>
          <w:numId w:val="1"/>
        </w:numPr>
        <w:pBdr/>
        <w:rPr/>
      </w:pPr>
      <w:r>
        <w:rPr>
          <w:rFonts w:hint="eastAsia"/>
        </w:rPr>
        <w:t>直接通信，间接通信；</w:t>
      </w:r>
    </w:p>
    <w:p>
      <w:pPr>
        <w:snapToGrid/>
        <w:spacing w:line="418"/>
        <w:rPr/>
      </w:pPr>
      <w:r>
        <w:rPr>
          <w:i w:val="false"/>
          <w:strike w:val="false"/>
          <w:color w:val="262626"/>
          <w:spacing w:val="16"/>
          <w:sz w:val="21"/>
          <w:u w:val="none"/>
        </w:rPr>
        <w:t>1.直接通信是指发送进程把信件直接发给接受进程。对称指名通信：Send(P,信件)，receive(Q,信件)。非对称指名通信方式：发送者先向系统申请缓冲区，把信件存入缓冲区。接受进程被唤醒，接收信件。</w:t>
      </w:r>
    </w:p>
    <w:p>
      <w:pPr>
        <w:pBdr>
          <w:bottom/>
        </w:pBdr>
        <w:snapToGrid/>
        <w:spacing w:line="418"/>
        <w:rPr/>
      </w:pPr>
      <w:r>
        <w:rPr>
          <w:i w:val="false"/>
          <w:strike w:val="false"/>
          <w:color w:val="262626"/>
          <w:spacing w:val="16"/>
          <w:sz w:val="21"/>
          <w:u w:val="none"/>
        </w:rPr>
        <w:t>2.间接通信指把信件发送到共享的信箱中，接受进程到信箱取信件。</w:t>
      </w:r>
    </w:p>
    <w:p>
      <w:pPr>
        <w:pStyle w:val="000004"/>
        <w:numPr>
          <w:ilvl w:val="1"/>
          <w:numId w:val="1"/>
        </w:numPr>
        <w:pBdr/>
        <w:rPr/>
      </w:pPr>
      <w:r>
        <w:rPr>
          <w:rFonts w:hint="eastAsia"/>
        </w:rPr>
        <w:t>死锁的定义，四个必要条件</w:t>
      </w:r>
    </w:p>
    <w:p>
      <w:pPr>
        <w:pStyle w:val="000001"/>
        <w:pBdr/>
        <w:ind/>
        <w:rPr>
          <w:i w:val="false"/>
          <w:strike w:val="false"/>
          <w:color w:val="262626"/>
          <w:spacing w:val="16"/>
          <w:sz w:val="21"/>
          <w:u w:val="none"/>
        </w:rPr>
      </w:pPr>
      <w:r>
        <w:rPr>
          <w:i w:val="false"/>
          <w:strike w:val="false"/>
          <w:color w:val="262626"/>
          <w:spacing w:val="16"/>
          <w:sz w:val="21"/>
          <w:u w:val="none"/>
        </w:rPr>
        <w:t>一组并发进程彼此相互等待对方占有的资源，在得到对方的资源之前不会释放自己占有的资源，造成这组进程都不能继续向前推进的情况。</w:t>
      </w:r>
    </w:p>
    <w:p>
      <w:pPr>
        <w:pStyle w:val="000001"/>
        <w:rPr/>
      </w:pPr>
      <w:r>
        <w:rPr>
          <w:i w:val="false"/>
          <w:strike w:val="false"/>
          <w:color w:val="262626"/>
          <w:spacing w:val="16"/>
          <w:sz w:val="21"/>
          <w:u w:val="none"/>
        </w:rPr>
        <w:t>必要条件：互斥、部分分配、不可抢占、循环等待。</w:t>
      </w:r>
    </w:p>
    <w:p>
      <w:pPr>
        <w:pStyle w:val="000004"/>
        <w:numPr>
          <w:ilvl w:val="1"/>
          <w:numId w:val="1"/>
        </w:numPr>
        <w:pBdr/>
        <w:rPr/>
      </w:pPr>
      <w:r>
        <w:rPr>
          <w:rFonts w:hint="eastAsia"/>
        </w:rPr>
        <w:t>死锁的防止</w:t>
      </w:r>
    </w:p>
    <w:p>
      <w:pPr>
        <w:snapToGrid/>
        <w:spacing w:line="418"/>
        <w:rPr/>
      </w:pPr>
      <w:r>
        <w:rPr>
          <w:i w:val="false"/>
          <w:strike w:val="false"/>
          <w:color w:val="262626"/>
          <w:spacing w:val="16"/>
          <w:sz w:val="21"/>
          <w:u w:val="none"/>
        </w:rPr>
        <w:t>1.资源静态分配（一个进程必须在执行前申请所需的全部资源，直到所需的资源得到满足后才开始执行）</w:t>
      </w:r>
    </w:p>
    <w:p>
      <w:pPr>
        <w:snapToGrid/>
        <w:spacing w:line="418"/>
        <w:rPr/>
      </w:pPr>
      <w:r>
        <w:rPr>
          <w:i w:val="false"/>
          <w:strike w:val="false"/>
          <w:color w:val="262626"/>
          <w:spacing w:val="16"/>
          <w:sz w:val="21"/>
          <w:u w:val="none"/>
        </w:rPr>
        <w:t>2.资源层次分配（把资源分成多个层次，一个进程得到某一层资源后只能申请更高层资源，释放资源时先释放高层资源）。</w:t>
      </w:r>
    </w:p>
    <w:p>
      <w:pPr>
        <w:pStyle w:val="000001"/>
        <w:rPr/>
      </w:pPr>
    </w:p>
    <w:p>
      <w:pPr>
        <w:pStyle w:val="000004"/>
        <w:numPr>
          <w:ilvl w:val="1"/>
          <w:numId w:val="1"/>
        </w:numPr>
        <w:pBdr/>
        <w:rPr/>
      </w:pPr>
      <w:r>
        <w:rPr>
          <w:rFonts w:hint="eastAsia"/>
        </w:rPr>
        <w:t>死锁的避免与银行家算法</w:t>
      </w:r>
    </w:p>
    <w:p>
      <w:pPr>
        <w:pStyle w:val="000001"/>
        <w:rPr/>
      </w:pPr>
      <w:r>
        <w:rPr>
          <w:i w:val="false"/>
          <w:strike w:val="false"/>
          <w:color w:val="262626"/>
          <w:spacing w:val="16"/>
          <w:sz w:val="21"/>
          <w:u w:val="none"/>
        </w:rPr>
        <w:t>银行家算法</w:t>
      </w:r>
    </w:p>
    <w:p>
      <w:pPr>
        <w:pStyle w:val="000004"/>
        <w:numPr>
          <w:ilvl w:val="1"/>
          <w:numId w:val="1"/>
        </w:numPr>
        <w:pBdr/>
        <w:rPr>
          <w:rFonts w:hint="eastAsia"/>
        </w:rPr>
      </w:pPr>
      <w:r>
        <w:rPr>
          <w:rFonts w:hint="eastAsia"/>
        </w:rPr>
        <w:t>死锁的检测与恢复</w:t>
      </w:r>
    </w:p>
    <w:p>
      <w:pPr>
        <w:pStyle w:val="000001"/>
        <w:pBdr/>
        <w:ind/>
        <w:rPr>
          <w:i w:val="false"/>
          <w:strike w:val="false"/>
          <w:color w:val="262626"/>
          <w:spacing w:val="16"/>
          <w:sz w:val="21"/>
          <w:u w:val="none"/>
        </w:rPr>
      </w:pPr>
      <w:r>
        <w:rPr>
          <w:i w:val="false"/>
          <w:strike w:val="false"/>
          <w:color w:val="262626"/>
          <w:spacing w:val="16"/>
          <w:sz w:val="21"/>
          <w:u w:val="none"/>
        </w:rPr>
        <w:t>死锁检测：资源分配图与等待图。</w:t>
      </w:r>
    </w:p>
    <w:p>
      <w:pPr>
        <w:pStyle w:val="000001"/>
        <w:pBdr/>
        <w:rPr/>
      </w:pPr>
      <w:r>
        <w:rPr>
          <w:i w:val="false"/>
          <w:strike w:val="false"/>
          <w:color w:val="262626"/>
          <w:spacing w:val="16"/>
          <w:sz w:val="21"/>
          <w:u w:val="none"/>
        </w:rPr>
        <w:t>死锁解除（恢复）：撤销进程法、剥夺资源法。</w:t>
      </w:r>
    </w:p>
    <w:p>
      <w:pPr>
        <w:pStyle w:val="000001"/>
        <w:pBdr/>
        <w:ind/>
        <w:rPr/>
      </w:pPr>
    </w:p>
    <w:p>
      <w:pPr>
        <w:pStyle w:val="000001"/>
        <w:pBdr/>
        <w:ind/>
        <w:jc w:val="center"/>
        <w:rPr>
          <w:b/>
          <w:sz w:val="25"/>
        </w:rPr>
      </w:pPr>
      <w:r>
        <w:rPr>
          <w:b/>
          <w:sz w:val="25"/>
        </w:rPr>
        <w:t>死锁例题</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某一系统在T0时刻进程的资源分配“瞬间状态”为：</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shd/>
        </w:rPr>
        <w:drawing>
          <wp:inline distT="0" distB="0" distL="0" distR="0">
            <wp:extent cx="5274310" cy="1328822"/>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274310" cy="1328822"/>
                    </a:xfrm>
                    <a:prstGeom prst="rect">
                      <a:avLst/>
                    </a:prstGeom>
                  </pic:spPr>
                </pic:pic>
              </a:graphicData>
            </a:graphic>
          </wp:inline>
        </w:drawing>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使用银行家算法回答：</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(1)系统是否安全？如果安全，请给出一个安全执行序列，如果</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不安全，说明理由。要求给出计算过程。</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(2)如果在T0时刻进程P1申请资源(0，1，1，1)，系统能否立即</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满足进程的要求？请说明理由。</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【解】(1)、安全的。(2分)</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先计算各个进程还需要的资源：</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P1：(5 5 3 1), P2:( 2 3 3 2), P3: (2 2 4 6), P4:(3 2 1 0)；</w:t>
      </w:r>
    </w:p>
    <w:p>
      <w:pPr>
        <w:numPr>
          <w:ilvl w:val="0"/>
          <w:numId w:val="3"/>
        </w:num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系统剩余资源为(3 2 1 0)，仅能满足进程P4对资源的最大需要，故分配P4所需要的资源，P4在得到所需全部资源后应该在有限的时间内执行结束，并归还它所占用的全部资源；</w:t>
      </w:r>
    </w:p>
    <w:p>
      <w:pPr>
        <w:numPr>
          <w:ilvl w:val="0"/>
          <w:numId w:val="3"/>
        </w:num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系统现在可用资源为(4 4 4 2)，仅能满足进程P2对资源的最大需要，在P2执行结束并归还它所占用的全部资源后系统资源为(5 5 6 5)，此时可满足P1对资源的最大需求；</w:t>
      </w:r>
    </w:p>
    <w:p>
      <w:pPr>
        <w:numPr>
          <w:ilvl w:val="0"/>
          <w:numId w:val="3"/>
        </w:num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在P1执行结束并归还它所占用的全部资源后系统资源为(5 5 6 6)，此时可满足P3对资源的最大需求；</w:t>
      </w:r>
    </w:p>
    <w:p>
      <w:pPr>
        <w:numPr>
          <w:ilvl w:val="0"/>
          <w:numId w:val="3"/>
        </w:num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因此系统是安全的，安全执行序列为P4P2P1P3(6分)。</w:t>
      </w:r>
    </w:p>
    <w:p>
      <w:pPr>
        <w:pBdr>
          <w:bottom/>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(2)、若在T0时刻进程P1申请(0，1，1，1)，系统不能立即满足进程的要求。因为，虽然系统剩余资源能够满足进程P1当前对资源申请需求，但不满足其对资源的最大需求，如果分配给P1，那么系统剩余资源不能满足任何一个进程对资源的最大需求，没有一个进程能够安全执行结束，从而造成相互等待的情况，导致系统的不安全性(4分)。</w:t>
      </w:r>
    </w:p>
    <w:p>
      <w:pPr>
        <w:snapToGrid/>
        <w:spacing w:line="360" w:lineRule="auto"/>
        <w:jc w:val="center"/>
        <w:rPr>
          <w:b w:val="false"/>
          <w:color w:val="000000"/>
          <w:sz w:val="21"/>
        </w:rPr>
      </w:pPr>
      <w:r>
        <w:rPr>
          <w:rFonts w:ascii="宋体" w:hAnsi="宋体" w:eastAsia="宋体" w:cs="宋体"/>
          <w:b w:val="false"/>
          <w:i w:val="false"/>
          <w:strike w:val="false"/>
          <w:color w:val="000000"/>
          <w:sz w:val="21"/>
          <w:u w:val="none"/>
        </w:rPr>
        <w:t>死锁</w:t>
      </w:r>
      <w:r>
        <w:rPr>
          <w:rFonts w:ascii="宋体" w:hAnsi="宋体" w:eastAsia="宋体" w:cs="宋体"/>
          <w:b w:val="false"/>
          <w:i w:val="false"/>
          <w:strike w:val="false"/>
          <w:color w:val="000000"/>
          <w:sz w:val="21"/>
          <w:u w:val="none"/>
        </w:rPr>
        <w:t>检测：资源分配图和进程等待图</w:t>
      </w:r>
    </w:p>
    <w:p>
      <w:pPr>
        <w:pStyle w:val="000001"/>
        <w:jc w:val="center"/>
        <w:rPr>
          <w:b/>
          <w:sz w:val="21"/>
        </w:rPr>
      </w:pPr>
      <w:r>
        <w:rPr>
          <w:b/>
          <w:sz w:val="21"/>
          <w:shd/>
        </w:rPr>
        <w:drawing>
          <wp:inline distT="0" distB="0" distL="0" distR="0">
            <wp:extent cx="5274310" cy="2896934"/>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274310" cy="2896934"/>
                    </a:xfrm>
                    <a:prstGeom prst="rect">
                      <a:avLst/>
                    </a:prstGeom>
                  </pic:spPr>
                </pic:pic>
              </a:graphicData>
            </a:graphic>
          </wp:inline>
        </w:drawing>
      </w:r>
    </w:p>
    <w:p>
      <w:pPr>
        <w:pStyle w:val="000003"/>
        <w:numPr>
          <w:ilvl w:val="0"/>
          <w:numId w:val="1"/>
        </w:numPr>
        <w:rPr/>
      </w:pPr>
      <w:r>
        <w:rPr>
          <w:rFonts w:hint="eastAsia"/>
        </w:rPr>
        <w:t xml:space="preserve"> 处理器调度</w:t>
      </w:r>
    </w:p>
    <w:p>
      <w:pPr>
        <w:pStyle w:val="000004"/>
        <w:numPr>
          <w:ilvl w:val="1"/>
          <w:numId w:val="1"/>
        </w:numPr>
        <w:pBdr/>
        <w:rPr/>
      </w:pPr>
      <w:r>
        <w:rPr>
          <w:rFonts w:hint="eastAsia"/>
        </w:rPr>
        <w:t>处理器调度层次</w:t>
      </w:r>
    </w:p>
    <w:p>
      <w:pPr>
        <w:snapToGrid/>
        <w:spacing w:line="418"/>
        <w:rPr/>
      </w:pPr>
      <w:r>
        <w:rPr>
          <w:i w:val="false"/>
          <w:strike w:val="false"/>
          <w:color w:val="262626"/>
          <w:spacing w:val="16"/>
          <w:sz w:val="21"/>
          <w:u w:val="none"/>
        </w:rPr>
        <w:t>1.长程调度（决定作业是否能创建进程运行、分配资源、创建后是就绪或就绪挂起）</w:t>
      </w:r>
    </w:p>
    <w:p>
      <w:pPr>
        <w:snapToGrid/>
        <w:spacing w:line="418"/>
        <w:rPr/>
      </w:pPr>
      <w:r>
        <w:rPr>
          <w:i w:val="false"/>
          <w:strike w:val="false"/>
          <w:color w:val="262626"/>
          <w:spacing w:val="16"/>
          <w:sz w:val="21"/>
          <w:u w:val="none"/>
        </w:rPr>
        <w:t>2.中程调度（将内存调到外存对换区挂起）</w:t>
      </w:r>
    </w:p>
    <w:p>
      <w:pPr>
        <w:pBdr>
          <w:bottom/>
        </w:pBdr>
        <w:snapToGrid/>
        <w:spacing w:line="418"/>
        <w:rPr/>
      </w:pPr>
      <w:r>
        <w:rPr>
          <w:i w:val="false"/>
          <w:strike w:val="false"/>
          <w:color w:val="262626"/>
          <w:spacing w:val="16"/>
          <w:sz w:val="21"/>
          <w:u w:val="none"/>
        </w:rPr>
        <w:t>3.短程调度（哪个进程获得处理机）。</w:t>
      </w:r>
    </w:p>
    <w:p>
      <w:pPr>
        <w:pStyle w:val="000004"/>
        <w:numPr>
          <w:ilvl w:val="1"/>
          <w:numId w:val="1"/>
        </w:numPr>
        <w:pBdr/>
        <w:rPr/>
      </w:pPr>
      <w:r>
        <w:rPr>
          <w:rFonts w:hint="eastAsia"/>
        </w:rPr>
        <w:t>调度准则</w:t>
      </w:r>
    </w:p>
    <w:p>
      <w:pPr>
        <w:pStyle w:val="000001"/>
        <w:rPr/>
      </w:pPr>
      <w:r>
        <w:rPr>
          <w:i w:val="false"/>
          <w:strike w:val="false"/>
          <w:color w:val="262626"/>
          <w:spacing w:val="16"/>
          <w:sz w:val="21"/>
          <w:u w:val="none"/>
        </w:rPr>
        <w:t>资源（cpu）利用率、平衡资源、响应时间、周转时间、吞吐率、公平性。</w:t>
      </w:r>
    </w:p>
    <w:p>
      <w:pPr>
        <w:pStyle w:val="000004"/>
        <w:numPr>
          <w:ilvl w:val="1"/>
          <w:numId w:val="1"/>
        </w:numPr>
        <w:pBdr/>
        <w:rPr/>
      </w:pPr>
      <w:r>
        <w:rPr>
          <w:rFonts w:hint="eastAsia"/>
        </w:rPr>
        <w:t>短程调度算法</w:t>
      </w:r>
    </w:p>
    <w:p>
      <w:pPr>
        <w:pStyle w:val="000001"/>
        <w:pBdr/>
        <w:ind/>
        <w:rPr/>
      </w:pPr>
      <w:r>
        <w:rPr>
          <w:i w:val="false"/>
          <w:strike w:val="false"/>
          <w:color w:val="262626"/>
          <w:spacing w:val="16"/>
          <w:sz w:val="21"/>
          <w:u w:val="none"/>
        </w:rPr>
        <w:t>单处理器调度算法、多处理器调度算法。</w:t>
      </w:r>
    </w:p>
    <w:p>
      <w:pPr>
        <w:pStyle w:val="000004"/>
        <w:numPr>
          <w:ilvl w:val="1"/>
          <w:numId w:val="1"/>
        </w:numPr>
        <w:pBdr/>
        <w:rPr/>
      </w:pPr>
      <w:r>
        <w:rPr>
          <w:rFonts w:hint="eastAsia"/>
        </w:rPr>
        <w:t>单处理器调度算法</w:t>
      </w:r>
    </w:p>
    <w:p>
      <w:pPr>
        <w:pStyle w:val="000001"/>
        <w:rPr/>
      </w:pPr>
      <w:r>
        <w:rPr>
          <w:i w:val="false"/>
          <w:strike w:val="false"/>
          <w:color w:val="262626"/>
          <w:spacing w:val="16"/>
          <w:sz w:val="21"/>
          <w:u w:val="none"/>
        </w:rPr>
        <w:t>单处理机：先来先服务、时间片轮换、短作业优先、优先级调度、多级反馈队列轮换法。</w:t>
      </w:r>
    </w:p>
    <w:p>
      <w:pPr>
        <w:pStyle w:val="000004"/>
        <w:numPr>
          <w:ilvl w:val="1"/>
          <w:numId w:val="1"/>
        </w:numPr>
        <w:pBdr/>
        <w:rPr/>
      </w:pPr>
      <w:r>
        <w:rPr>
          <w:rFonts w:hint="eastAsia"/>
        </w:rPr>
        <w:t>多处理器调度算法</w:t>
      </w:r>
    </w:p>
    <w:p>
      <w:pPr>
        <w:pStyle w:val="000001"/>
        <w:rPr/>
      </w:pPr>
      <w:r>
        <w:rPr>
          <w:i w:val="false"/>
          <w:strike w:val="false"/>
          <w:color w:val="262626"/>
          <w:spacing w:val="16"/>
          <w:sz w:val="21"/>
          <w:u w:val="none"/>
        </w:rPr>
        <w:t>多处理机：负载共享调度算法、组调度算法、专用处理机分配调度算法。</w:t>
      </w:r>
    </w:p>
    <w:p>
      <w:pPr>
        <w:pStyle w:val="000004"/>
        <w:numPr>
          <w:ilvl w:val="1"/>
          <w:numId w:val="1"/>
        </w:numPr>
        <w:pBdr/>
        <w:rPr/>
      </w:pPr>
      <w:r>
        <w:rPr>
          <w:rFonts w:hint="eastAsia"/>
        </w:rPr>
        <w:t>实时调度</w:t>
      </w:r>
    </w:p>
    <w:p>
      <w:pPr>
        <w:pBdr>
          <w:bottom/>
        </w:pBdr>
        <w:snapToGrid/>
        <w:spacing w:line="418"/>
        <w:rPr/>
      </w:pPr>
      <w:r>
        <w:rPr>
          <w:i w:val="false"/>
          <w:strike w:val="false"/>
          <w:color w:val="262626"/>
          <w:spacing w:val="16"/>
          <w:sz w:val="21"/>
          <w:u w:val="none"/>
        </w:rPr>
        <w:t>有限等待时间、有限响应时间、用户控制、可靠性高、系统处理错误能力强。算法：频率单调调度算法、时限调度算法、最少裕度法。</w:t>
      </w:r>
    </w:p>
    <w:p>
      <w:pPr>
        <w:pStyle w:val="000001"/>
        <w:rPr/>
      </w:pPr>
    </w:p>
    <w:p>
      <w:pPr>
        <w:rPr/>
      </w:pPr>
    </w:p>
    <w:p>
      <w:pPr>
        <w:pStyle w:val="000003"/>
        <w:numPr>
          <w:ilvl w:val="0"/>
          <w:numId w:val="1"/>
        </w:numPr>
        <w:rPr/>
      </w:pPr>
      <w:r>
        <w:rPr>
          <w:rFonts w:hint="eastAsia"/>
        </w:rPr>
        <w:t>存储管理</w:t>
      </w:r>
    </w:p>
    <w:p>
      <w:pPr>
        <w:pStyle w:val="000004"/>
        <w:numPr>
          <w:ilvl w:val="1"/>
          <w:numId w:val="1"/>
        </w:numPr>
        <w:pBdr>
          <w:bottom/>
        </w:pBdr>
        <w:rPr/>
      </w:pPr>
      <w:r>
        <w:rPr>
          <w:rFonts w:hint="eastAsia"/>
        </w:rPr>
        <w:t>存储管理的功能</w:t>
      </w:r>
    </w:p>
    <w:p>
      <w:pPr>
        <w:pStyle w:val="000001"/>
        <w:numPr/>
        <w:pBdr>
          <w:bottom/>
        </w:pBdr>
        <w:ind/>
        <w:rPr/>
      </w:pPr>
      <w:r>
        <w:rPr>
          <w:i w:val="false"/>
          <w:strike w:val="false"/>
          <w:color w:val="262626"/>
          <w:spacing w:val="16"/>
          <w:sz w:val="21"/>
          <w:u w:val="none"/>
        </w:rPr>
        <w:t>存储空间的分配与回收、地址映射与重定位、存储共享与保护。</w:t>
      </w:r>
    </w:p>
    <w:p>
      <w:pPr>
        <w:pStyle w:val="000004"/>
        <w:numPr>
          <w:ilvl w:val="1"/>
          <w:numId w:val="1"/>
        </w:numPr>
        <w:pBdr/>
        <w:rPr/>
      </w:pPr>
      <w:r>
        <w:rPr>
          <w:rFonts w:hint="eastAsia"/>
        </w:rPr>
        <w:t>存储分配的三种方式</w:t>
      </w:r>
    </w:p>
    <w:p>
      <w:pPr>
        <w:numPr/>
        <w:snapToGrid/>
        <w:spacing w:line="418"/>
        <w:rPr/>
      </w:pPr>
      <w:r>
        <w:rPr>
          <w:i w:val="false"/>
          <w:strike w:val="false"/>
          <w:color w:val="262626"/>
          <w:spacing w:val="16"/>
          <w:sz w:val="21"/>
          <w:u w:val="none"/>
        </w:rPr>
        <w:t>1.直接存储分配方式（直接操作物理地址）。</w:t>
      </w:r>
    </w:p>
    <w:p>
      <w:pPr>
        <w:numPr/>
        <w:snapToGrid/>
        <w:spacing w:line="418"/>
        <w:rPr/>
      </w:pPr>
      <w:r>
        <w:rPr>
          <w:i w:val="false"/>
          <w:strike w:val="false"/>
          <w:color w:val="262626"/>
          <w:spacing w:val="16"/>
          <w:sz w:val="21"/>
          <w:u w:val="none"/>
        </w:rPr>
        <w:t>2.静态存储分配方式（使用逻辑地址，程序一直占据存储空间直到结束）</w:t>
      </w:r>
      <w:r>
        <w:rPr>
          <w:strike w:val="false"/>
          <w:color w:val="262626"/>
          <w:spacing w:val="16"/>
          <w:sz w:val="21"/>
          <w:u w:val="none"/>
        </w:rPr>
        <w:t>。</w:t>
      </w:r>
    </w:p>
    <w:p>
      <w:pPr>
        <w:numPr/>
        <w:snapToGrid/>
        <w:spacing w:line="418"/>
        <w:rPr/>
      </w:pPr>
      <w:r>
        <w:rPr>
          <w:i w:val="false"/>
          <w:strike w:val="false"/>
          <w:color w:val="262626"/>
          <w:spacing w:val="16"/>
          <w:sz w:val="21"/>
          <w:u w:val="none"/>
        </w:rPr>
        <w:t>3.动态存储分配方式（一部分一部分动态装入，利用覆盖与交换）。</w:t>
      </w:r>
    </w:p>
    <w:p>
      <w:pPr>
        <w:pStyle w:val="000004"/>
        <w:numPr>
          <w:ilvl w:val="1"/>
          <w:numId w:val="1"/>
        </w:numPr>
        <w:pBdr/>
        <w:rPr/>
      </w:pPr>
      <w:r>
        <w:rPr>
          <w:rFonts w:hint="eastAsia"/>
        </w:rPr>
        <w:t>重定位的定义</w:t>
      </w:r>
    </w:p>
    <w:p>
      <w:pPr>
        <w:pStyle w:val="000001"/>
        <w:pBdr/>
        <w:ind/>
        <w:rPr/>
      </w:pPr>
      <w:r>
        <w:rPr>
          <w:i w:val="false"/>
          <w:strike w:val="false"/>
          <w:color w:val="262626"/>
          <w:spacing w:val="16"/>
          <w:sz w:val="21"/>
          <w:u w:val="none"/>
        </w:rPr>
        <w:t>由于用户程序装入而引起的地址空间中的相对地址转化为存储空间中绝对地址的地址变换过程，称为地址重定位。</w:t>
      </w:r>
    </w:p>
    <w:p>
      <w:pPr>
        <w:pStyle w:val="000004"/>
        <w:numPr>
          <w:ilvl w:val="1"/>
          <w:numId w:val="1"/>
        </w:numPr>
        <w:pBdr/>
        <w:rPr/>
      </w:pPr>
      <w:r>
        <w:rPr>
          <w:rFonts w:hint="eastAsia"/>
        </w:rPr>
        <w:t>两种重定位的特点与区别</w:t>
      </w:r>
    </w:p>
    <w:p>
      <w:pPr>
        <w:snapToGrid/>
        <w:spacing w:line="418"/>
        <w:rPr/>
      </w:pPr>
      <w:r>
        <w:rPr>
          <w:i w:val="false"/>
          <w:strike w:val="false"/>
          <w:color w:val="262626"/>
          <w:spacing w:val="16"/>
          <w:sz w:val="21"/>
          <w:u w:val="none"/>
        </w:rPr>
        <w:t>1.静态地址重定位是用户程序在装入时由装配程序一次完成，以后不变。</w:t>
      </w:r>
    </w:p>
    <w:p>
      <w:pPr>
        <w:pBdr>
          <w:bottom/>
        </w:pBdr>
        <w:snapToGrid/>
        <w:spacing w:line="418"/>
        <w:rPr/>
      </w:pPr>
      <w:r>
        <w:rPr>
          <w:i w:val="false"/>
          <w:strike w:val="false"/>
          <w:color w:val="262626"/>
          <w:spacing w:val="16"/>
          <w:sz w:val="21"/>
          <w:u w:val="none"/>
        </w:rPr>
        <w:t>2.动态地址重定位是程序执行过程中，cpu要对存储器访问时通过硬件地址变换机构将程序和数据地址转换成主存地址，逻辑地址MA=(重定位寄存器BR)+(相对地址寄存器VR)。</w:t>
      </w:r>
    </w:p>
    <w:p>
      <w:pPr>
        <w:pStyle w:val="000004"/>
        <w:numPr>
          <w:ilvl w:val="1"/>
          <w:numId w:val="1"/>
        </w:numPr>
        <w:pBdr/>
        <w:rPr/>
      </w:pPr>
      <w:r>
        <w:rPr>
          <w:rFonts w:hint="eastAsia"/>
        </w:rPr>
        <w:t>覆盖与交换</w:t>
      </w:r>
    </w:p>
    <w:p>
      <w:pPr>
        <w:pStyle w:val="000001"/>
        <w:pBdr/>
        <w:ind/>
        <w:rPr/>
      </w:pPr>
      <w:r>
        <w:rPr>
          <w:i w:val="false"/>
          <w:strike w:val="false"/>
          <w:color w:val="262626"/>
          <w:spacing w:val="16"/>
          <w:sz w:val="21"/>
          <w:u w:val="none"/>
        </w:rPr>
        <w:t>1.覆盖指一个用户程序不在一开始把全部程序数据装入主存，把程序划分成若干个相互独立的程序段，让那些不会同时被CPU执行的程序段共享同一个主存区。某一程序段执行时将该程序段装入主存覆盖以前某个程序段。 2.交换指将系统暂时不用的程序数据从主存中调出，腾出更大存储空间将系统要求使用的程序数据调入主存并将控制权转交给它。在主存和外存交换程序数据。</w:t>
      </w:r>
    </w:p>
    <w:p>
      <w:pPr>
        <w:pStyle w:val="000004"/>
        <w:numPr>
          <w:ilvl w:val="1"/>
          <w:numId w:val="1"/>
        </w:numPr>
        <w:pBdr/>
        <w:rPr/>
      </w:pPr>
      <w:r>
        <w:rPr>
          <w:rFonts w:hint="eastAsia"/>
        </w:rPr>
        <w:t>分区存储管理</w:t>
      </w:r>
      <w:r>
        <w:rPr>
          <w:rFonts w:hint="eastAsia" w:ascii="" w:hAnsi="" w:eastAsia="" w:cs=""/>
        </w:rPr>
        <w:t>(各种方法采用的分配回收算法，数据结构，地址变换过程，共享与保护，优缺点比较）</w:t>
      </w:r>
    </w:p>
    <w:p>
      <w:pPr>
        <w:snapToGrid/>
        <w:spacing w:line="418"/>
        <w:rPr/>
      </w:pPr>
      <w:r>
        <w:rPr>
          <w:i w:val="false"/>
          <w:strike w:val="false"/>
          <w:color w:val="262626"/>
          <w:spacing w:val="16"/>
          <w:sz w:val="21"/>
          <w:u w:val="none"/>
        </w:rPr>
        <w:t>1.固定分区法采用分区说明表将主存的用户可用区域划分为若干个大小不等的区域，每个进程占用一个或多个区域。优缺点：实现简单，但存在内部碎片。</w:t>
      </w:r>
    </w:p>
    <w:p>
      <w:pPr>
        <w:snapToGrid/>
        <w:spacing w:line="418"/>
        <w:rPr/>
      </w:pPr>
      <w:r>
        <w:rPr>
          <w:i w:val="false"/>
          <w:strike w:val="false"/>
          <w:color w:val="262626"/>
          <w:spacing w:val="16"/>
          <w:sz w:val="21"/>
          <w:u w:val="none"/>
        </w:rPr>
        <w:t>2.动态分区法在os启动时只存在一个空闲分区。</w:t>
      </w:r>
    </w:p>
    <w:p>
      <w:pPr>
        <w:snapToGrid/>
        <w:spacing w:line="418"/>
        <w:rPr/>
      </w:pPr>
      <w:r>
        <w:rPr>
          <w:i w:val="false"/>
          <w:strike w:val="false"/>
          <w:color w:val="262626"/>
          <w:spacing w:val="16"/>
          <w:sz w:val="21"/>
          <w:u w:val="none"/>
        </w:rPr>
        <w:t>3.分配程序将该区域依次划分给调度程序选中的进程，分配的大小随用户进程对主存的要求改变，不会出现碎片。</w:t>
      </w:r>
    </w:p>
    <w:p>
      <w:pPr>
        <w:snapToGrid/>
        <w:spacing w:line="418"/>
        <w:rPr/>
      </w:pPr>
      <w:r>
        <w:rPr>
          <w:i w:val="false"/>
          <w:strike w:val="false"/>
          <w:color w:val="262626"/>
          <w:spacing w:val="16"/>
          <w:sz w:val="21"/>
          <w:u w:val="none"/>
        </w:rPr>
        <w:t>4.数据结构：使用可用分区表、自由链表、请求表。</w:t>
      </w:r>
    </w:p>
    <w:p>
      <w:pPr>
        <w:snapToGrid/>
        <w:spacing w:line="418"/>
        <w:rPr/>
      </w:pPr>
      <w:r>
        <w:rPr>
          <w:i w:val="false"/>
          <w:strike w:val="false"/>
          <w:color w:val="262626"/>
          <w:spacing w:val="16"/>
          <w:sz w:val="21"/>
          <w:u w:val="none"/>
        </w:rPr>
        <w:t>5.算法使用最先适应法（产生碎片）、最佳适应法（产生碎片）、最坏适应法。</w:t>
      </w:r>
    </w:p>
    <w:p>
      <w:pPr>
        <w:snapToGrid/>
        <w:spacing w:line="418"/>
        <w:rPr/>
      </w:pPr>
      <w:r>
        <w:rPr>
          <w:i w:val="false"/>
          <w:strike w:val="false"/>
          <w:color w:val="262626"/>
          <w:spacing w:val="16"/>
          <w:sz w:val="21"/>
          <w:u w:val="none"/>
        </w:rPr>
        <w:t>6.动态分区回收（释放区与上下空闲区是否相邻的情况）。</w:t>
      </w:r>
    </w:p>
    <w:p>
      <w:pPr>
        <w:snapToGrid/>
        <w:spacing w:line="418"/>
        <w:rPr/>
      </w:pPr>
      <w:r>
        <w:rPr>
          <w:i w:val="false"/>
          <w:strike w:val="false"/>
          <w:color w:val="262626"/>
          <w:spacing w:val="16"/>
          <w:sz w:val="21"/>
          <w:u w:val="none"/>
        </w:rPr>
        <w:t>7.地址转换：先判断逻辑地址&lt;限长值？（保护：地址越界中断）再用基址寄存器+逻辑地址=绝对地址。</w:t>
      </w:r>
    </w:p>
    <w:p>
      <w:pPr>
        <w:snapToGrid/>
        <w:spacing w:line="418"/>
        <w:rPr/>
      </w:pPr>
      <w:r>
        <w:rPr>
          <w:i w:val="false"/>
          <w:strike w:val="false"/>
          <w:color w:val="262626"/>
          <w:spacing w:val="16"/>
          <w:sz w:val="21"/>
          <w:u w:val="none"/>
        </w:rPr>
        <w:t>8.共享：各作业共享存储区域部分有相同基址、限长值。</w:t>
      </w:r>
    </w:p>
    <w:p>
      <w:pPr>
        <w:pBdr>
          <w:bottom/>
        </w:pBdr>
        <w:snapToGrid/>
        <w:spacing w:line="418"/>
        <w:rPr/>
      </w:pPr>
      <w:r>
        <w:rPr>
          <w:i w:val="false"/>
          <w:strike w:val="false"/>
          <w:color w:val="262626"/>
          <w:spacing w:val="16"/>
          <w:sz w:val="21"/>
          <w:u w:val="none"/>
        </w:rPr>
        <w:t>9.优点：多道程序设计资源利用率高、硬件支持少管理简单。缺点：主存利用率不高、只能覆盖交换。</w:t>
      </w:r>
    </w:p>
    <w:p>
      <w:pPr>
        <w:pStyle w:val="000004"/>
        <w:numPr>
          <w:ilvl w:val="1"/>
          <w:numId w:val="1"/>
        </w:numPr>
        <w:pBdr/>
        <w:rPr/>
      </w:pPr>
      <w:r>
        <w:rPr>
          <w:rFonts w:hint="eastAsia"/>
        </w:rPr>
        <w:t>页式存储管理(各种方法采用的分配回收算法，数据结构，地址变换过程，共享与保护，优缺点比较）</w:t>
      </w:r>
    </w:p>
    <w:p>
      <w:pPr>
        <w:snapToGrid/>
        <w:spacing w:line="418"/>
        <w:rPr/>
      </w:pPr>
      <w:r>
        <w:rPr>
          <w:i w:val="false"/>
          <w:strike w:val="false"/>
          <w:color w:val="262626"/>
          <w:spacing w:val="16"/>
          <w:sz w:val="21"/>
          <w:u w:val="none"/>
        </w:rPr>
        <w:t>1.静态分页管理。利用页表、请求表（包含进程号、请求页面数、页表起始地址、页表长度、状态）、存储页框表（位视图、空闲页框链）。</w:t>
      </w:r>
    </w:p>
    <w:p>
      <w:pPr>
        <w:snapToGrid/>
        <w:spacing w:line="418"/>
        <w:rPr/>
      </w:pPr>
      <w:r>
        <w:rPr>
          <w:i w:val="false"/>
          <w:strike w:val="false"/>
          <w:color w:val="262626"/>
          <w:spacing w:val="16"/>
          <w:sz w:val="21"/>
          <w:u w:val="none"/>
        </w:rPr>
        <w:t>2.分配：首先从请求表查出进程要求的页框数，由存储页框表检查是否有空闲页框，若有则分配设置页表，填写请求表，查找出空闲页框，将对应页框填入页表。</w:t>
      </w:r>
    </w:p>
    <w:p>
      <w:pPr>
        <w:snapToGrid/>
        <w:spacing w:line="418"/>
        <w:rPr/>
      </w:pPr>
      <w:r>
        <w:rPr>
          <w:i w:val="false"/>
          <w:strike w:val="false"/>
          <w:color w:val="262626"/>
          <w:spacing w:val="16"/>
          <w:sz w:val="21"/>
          <w:u w:val="none"/>
        </w:rPr>
        <w:t>3.回收：将页表中的页框插入存储页框表中，使之成为空闲页框。</w:t>
      </w:r>
    </w:p>
    <w:p>
      <w:pPr>
        <w:snapToGrid/>
        <w:spacing w:line="418"/>
        <w:rPr/>
      </w:pPr>
      <w:r>
        <w:rPr>
          <w:i w:val="false"/>
          <w:strike w:val="false"/>
          <w:color w:val="262626"/>
          <w:spacing w:val="16"/>
          <w:sz w:val="21"/>
          <w:u w:val="none"/>
        </w:rPr>
        <w:t>4.地址变换：将逻辑地址分为页号和页内偏移，根据页号找到页框号，将页框号和页内偏移拼接。</w:t>
      </w:r>
    </w:p>
    <w:p>
      <w:pPr>
        <w:snapToGrid/>
        <w:spacing w:line="418"/>
        <w:rPr/>
      </w:pPr>
      <w:r>
        <w:rPr>
          <w:i w:val="false"/>
          <w:strike w:val="false"/>
          <w:color w:val="262626"/>
          <w:spacing w:val="16"/>
          <w:sz w:val="21"/>
          <w:u w:val="none"/>
        </w:rPr>
        <w:t>5.共享保护：数据共享中，不同作业对共享数据页使用不同页号，各自页表的表目指向共享页框。程序共享必须规定统一页号。</w:t>
      </w:r>
    </w:p>
    <w:p>
      <w:pPr>
        <w:snapToGrid/>
        <w:spacing w:line="418"/>
        <w:rPr/>
      </w:pPr>
      <w:r>
        <w:rPr>
          <w:i w:val="false"/>
          <w:strike w:val="false"/>
          <w:color w:val="262626"/>
          <w:spacing w:val="16"/>
          <w:sz w:val="21"/>
          <w:u w:val="none"/>
        </w:rPr>
        <w:t>6.保护：保护保护权限域或保护键法。（psw的键和访问页的保护键核对，相符时能访问）。</w:t>
      </w:r>
    </w:p>
    <w:p>
      <w:pPr>
        <w:snapToGrid/>
        <w:spacing w:line="418"/>
        <w:rPr/>
      </w:pPr>
      <w:r>
        <w:rPr>
          <w:i w:val="false"/>
          <w:strike w:val="false"/>
          <w:color w:val="262626"/>
          <w:spacing w:val="16"/>
          <w:sz w:val="21"/>
          <w:u w:val="none"/>
        </w:rPr>
        <w:t>7.优点：解决了碎片问题。缺点：作业大小仍受主存页框数限制。</w:t>
      </w:r>
    </w:p>
    <w:p>
      <w:pPr>
        <w:pStyle w:val="000001"/>
        <w:rPr/>
      </w:pPr>
    </w:p>
    <w:p>
      <w:pPr>
        <w:pStyle w:val="000004"/>
        <w:numPr>
          <w:ilvl w:val="1"/>
          <w:numId w:val="1"/>
        </w:numPr>
        <w:pBdr/>
        <w:rPr/>
      </w:pPr>
      <w:r>
        <w:rPr>
          <w:rFonts w:hint="eastAsia"/>
        </w:rPr>
        <w:t>虚拟存储器基本思想</w:t>
      </w:r>
    </w:p>
    <w:p>
      <w:pPr>
        <w:pStyle w:val="000001"/>
        <w:numPr/>
        <w:pBdr/>
        <w:ind/>
        <w:rPr>
          <w:i w:val="false"/>
          <w:strike w:val="false"/>
          <w:color w:val="262626"/>
          <w:spacing w:val="16"/>
          <w:sz w:val="21"/>
          <w:u w:val="none"/>
        </w:rPr>
      </w:pPr>
      <w:r>
        <w:rPr>
          <w:rFonts w:hint="eastAsia" w:ascii="" w:hAnsi="" w:eastAsia="" w:cs=""/>
        </w:rPr>
        <w:t>虚拟存储器基本思想：</w:t>
      </w:r>
      <w:r>
        <w:rPr>
          <w:i w:val="false"/>
          <w:strike w:val="false"/>
          <w:color w:val="262626"/>
          <w:spacing w:val="16"/>
          <w:sz w:val="21"/>
          <w:u w:val="none"/>
        </w:rPr>
        <w:t>把作业的所有分段的副本存放在外存上，当作业被调度投入运行时，首先把当前需要用的一段或几段装入主存，在执行过程中，访问到不在贮存的段时，通过缺段中断机构把它从外存调入。流程：由硬件地址转换机构查快表和段表，若快表命中或该段在主存中，核对存储权限。存储合法，则按静态段式存储管理的地址转换得到绝对地址，否则引发保护中断。若该段不在主存，由硬件产生缺段中断，操作系统处理中断时查看可用分区表或自由链表，找出一个足够大的连续区域装入该分段。若找不到连续分区，则检查空闲区总和，使用移动技术合并一个空闲区将该分段装入主存。若空闲区总和不能满足，则调出段。</w:t>
      </w:r>
    </w:p>
    <w:p>
      <w:pPr>
        <w:pStyle w:val="000001"/>
        <w:pBdr/>
        <w:ind/>
        <w:rPr/>
      </w:pPr>
    </w:p>
    <w:p>
      <w:pPr>
        <w:pStyle w:val="000004"/>
        <w:numPr>
          <w:ilvl w:val="1"/>
          <w:numId w:val="1"/>
        </w:numPr>
        <w:pBdr>
          <w:bottom/>
        </w:pBdr>
        <w:rPr/>
      </w:pPr>
      <w:r>
        <w:rPr>
          <w:rFonts w:hint="eastAsia"/>
        </w:rPr>
        <w:t>页式虚拟存储工作流程</w:t>
      </w:r>
      <w:r>
        <w:rPr>
          <w:rFonts w:hint="eastAsia"/>
        </w:rPr>
        <w:t>。</w:t>
      </w:r>
    </w:p>
    <w:p>
      <w:pPr>
        <w:spacing w:line="360" w:lineRule="auto"/>
        <w:rPr/>
      </w:pPr>
      <w:r>
        <w:rPr/>
        <w:t>页式虚拟存储是一种常见的存储管理方式，它将虚拟存储空间划分为固定大小的页，并将物理内存空间也划分为相同大小的页框，这样可以更灵活地管理内存空间。下面是页式虚拟存储的工作流程：</w:t>
      </w:r>
    </w:p>
    <w:p>
      <w:pPr>
        <w:numPr>
          <w:ilvl w:val="0"/>
          <w:numId w:val="4"/>
        </w:numPr>
        <w:spacing w:line="360" w:lineRule="auto"/>
        <w:rPr/>
      </w:pPr>
      <w:r>
        <w:rPr/>
        <w:t>程序页划分：在程序加载到内存时，操作系统将程序划分为若干个页，每个页的大小是固定的，通常是4KB或者8KB。这样可以更好地管理程序的内存空间。</w:t>
      </w:r>
    </w:p>
    <w:p>
      <w:pPr>
        <w:numPr>
          <w:ilvl w:val="0"/>
          <w:numId w:val="4"/>
        </w:numPr>
        <w:spacing w:line="360" w:lineRule="auto"/>
        <w:rPr/>
      </w:pPr>
      <w:r>
        <w:rPr/>
        <w:t>页表管理：操作系统维护一个页表，用于记录每个页的信息，包括页的逻辑地址、对应的物理页框号、访问权限等。当程序需要访问某个页时，操作系统会根据页表进行地址转换，找到对应的物理内存地址。</w:t>
      </w:r>
    </w:p>
    <w:p>
      <w:pPr>
        <w:numPr>
          <w:ilvl w:val="0"/>
          <w:numId w:val="4"/>
        </w:numPr>
        <w:spacing w:line="360" w:lineRule="auto"/>
        <w:rPr/>
      </w:pPr>
      <w:r>
        <w:rPr/>
        <w:t>页置换：当物理内存空间不足时，操作系统会进行页置换，将一些页从内存中交换出去，以释放内存空间或者将其存储到磁盘上。常见的页置换算法包括最近最少使用（LRU）、先进先出（FIFO）等。</w:t>
      </w:r>
    </w:p>
    <w:p>
      <w:pPr>
        <w:numPr>
          <w:ilvl w:val="0"/>
          <w:numId w:val="4"/>
        </w:numPr>
        <w:spacing w:line="360" w:lineRule="auto"/>
        <w:rPr/>
      </w:pPr>
      <w:r>
        <w:rPr/>
        <w:t>虚拟内存管理：页式虚拟存储可以实现虚拟内存管理，当程序需要的页不在内存中时，操作系统可以将其从磁盘中加载到内存中，这样可以实现更大的虚拟内存空间。</w:t>
      </w:r>
    </w:p>
    <w:p>
      <w:pPr>
        <w:numPr>
          <w:ilvl w:val="0"/>
          <w:numId w:val="4"/>
        </w:numPr>
        <w:spacing w:line="360" w:lineRule="auto"/>
        <w:rPr/>
      </w:pPr>
      <w:r>
        <w:rPr/>
        <w:t>内存保护：操作系统可以通过页式虚拟存储实现内存保护，对每个页进行访问权限的控制，防止程序越界访问或者非法访问内存空间。</w:t>
      </w:r>
    </w:p>
    <w:p>
      <w:pPr>
        <w:pStyle w:val="000001"/>
        <w:rPr/>
      </w:pPr>
    </w:p>
    <w:p>
      <w:pPr>
        <w:pStyle w:val="000004"/>
        <w:numPr>
          <w:ilvl w:val="1"/>
          <w:numId w:val="1"/>
        </w:numPr>
        <w:pBdr/>
        <w:rPr/>
      </w:pPr>
      <w:r>
        <w:rPr>
          <w:rFonts w:hint="eastAsia"/>
        </w:rPr>
        <w:t>常用的页面置换算法</w:t>
      </w:r>
    </w:p>
    <w:p>
      <w:pPr>
        <w:pStyle w:val="000001"/>
        <w:pBdr/>
        <w:ind/>
        <w:rPr>
          <w:i w:val="false"/>
          <w:strike w:val="false"/>
          <w:color w:val="262626"/>
          <w:spacing w:val="16"/>
          <w:sz w:val="21"/>
          <w:u w:val="none"/>
        </w:rPr>
      </w:pPr>
      <w:r>
        <w:rPr>
          <w:i w:val="false"/>
          <w:strike w:val="false"/>
          <w:color w:val="262626"/>
          <w:spacing w:val="16"/>
          <w:sz w:val="21"/>
          <w:u w:val="none"/>
        </w:rPr>
        <w:t>（FIFO, LRU, OPT,CLOCK, NRU,LFU)</w:t>
      </w:r>
    </w:p>
    <w:p>
      <w:pPr>
        <w:pStyle w:val="000004"/>
        <w:numPr>
          <w:ilvl w:val="1"/>
          <w:numId w:val="1"/>
        </w:numPr>
        <w:pBdr/>
        <w:rPr/>
      </w:pPr>
      <w:r>
        <w:rPr>
          <w:rFonts w:hint="eastAsia"/>
        </w:rPr>
        <w:t>段式存储管理的思想</w:t>
      </w:r>
    </w:p>
    <w:p>
      <w:pPr>
        <w:pStyle w:val="000001"/>
        <w:pBdr/>
        <w:ind/>
        <w:rPr/>
      </w:pPr>
      <w:r>
        <w:rPr>
          <w:i w:val="false"/>
          <w:strike w:val="false"/>
          <w:color w:val="262626"/>
          <w:spacing w:val="16"/>
          <w:sz w:val="21"/>
          <w:u w:val="none"/>
        </w:rPr>
        <w:t>把作业的所有分段的副本存放在外存上，当作业被调度投入运行时，首先把当前需要用的一段或几段装入主存，在执行过程中，访问到不在贮存的段时，通过缺段中断机构把它从外存调入。流程：由硬件地址转换机构查快表和段表，若快表命中或该段在主存中，核对存储权限。存储合法，则按静态段式存储管理的地址转换得到绝对地址，否则引发保护中断。若该段不在主存，由硬件产生缺段中断，操作系统处理中断时查看可用分区表或自由链表，找出一个足够大的连续区域装入该分段。若找不到连续分区，则检查空闲区总和，使用移动技术合并一个空闲区将该分段装入主存。若空闲区总和不能满足，则调出段。</w:t>
      </w:r>
    </w:p>
    <w:p>
      <w:pPr>
        <w:pStyle w:val="000004"/>
        <w:numPr>
          <w:ilvl w:val="1"/>
          <w:numId w:val="1"/>
        </w:numPr>
        <w:pBdr/>
        <w:ind/>
        <w:rPr/>
      </w:pPr>
      <w:r>
        <w:rPr>
          <w:rFonts w:hint="eastAsia"/>
        </w:rPr>
        <w:t>段式虚拟存储管理流程</w:t>
      </w:r>
    </w:p>
    <w:p>
      <w:pPr>
        <w:spacing w:line="360" w:lineRule="auto"/>
        <w:rPr/>
      </w:pPr>
      <w:r>
        <w:rPr/>
        <w:t>段式虚拟存储管理是一种操作系统中常见的存储管理方式，它将虚拟存储空间划分为若干个段，每个段对应一个逻辑单位，这种方式可以更灵活地管理内存空间。下面是段式虚拟存储管理的流程：</w:t>
      </w:r>
    </w:p>
    <w:p>
      <w:pPr>
        <w:numPr>
          <w:ilvl w:val="0"/>
          <w:numId w:val="5"/>
        </w:numPr>
        <w:spacing w:line="360" w:lineRule="auto"/>
        <w:rPr/>
      </w:pPr>
      <w:r>
        <w:rPr/>
        <w:t>程序段划分：在程序加载到内存时，操作系统将程序划分为若干个段，如代码段、数据段、堆栈段等，每个段对应一个逻辑单位，这样可以更好地管理程序的内存空间。</w:t>
      </w:r>
    </w:p>
    <w:p>
      <w:pPr>
        <w:numPr>
          <w:ilvl w:val="0"/>
          <w:numId w:val="5"/>
        </w:numPr>
        <w:spacing w:line="360" w:lineRule="auto"/>
        <w:rPr/>
      </w:pPr>
      <w:r>
        <w:rPr/>
        <w:t>段表管理：操作系统维护一个段表，用于记录每个段的信息，包括段的起始地址、长度、访问权限等。当程序需要访问某个段时，操作系统会根据段表进行地址转换，找到对应的物理内存地址。</w:t>
      </w:r>
    </w:p>
    <w:p>
      <w:pPr>
        <w:numPr>
          <w:ilvl w:val="0"/>
          <w:numId w:val="5"/>
        </w:numPr>
        <w:spacing w:line="360" w:lineRule="auto"/>
        <w:rPr/>
      </w:pPr>
      <w:r>
        <w:rPr/>
        <w:t>段页式管理：有些系统采用段页式管理，将每个段进一步划分为若干个页，这样可以更灵活地管理内存空间。操作系统会维护一个页表，用于记录每个页的信息，包括页的起始地址、长度、访问权限等。</w:t>
      </w:r>
    </w:p>
    <w:p>
      <w:pPr>
        <w:numPr>
          <w:ilvl w:val="0"/>
          <w:numId w:val="5"/>
        </w:numPr>
        <w:spacing w:line="360" w:lineRule="auto"/>
        <w:rPr/>
      </w:pPr>
      <w:r>
        <w:rPr/>
        <w:t>虚拟内存管理：在需要时，操作系统可以将某些段或页从内存中交换出去，以释放内存空间或者将其存储到磁盘上，这样可以实现更大的虚拟内存空间。</w:t>
      </w:r>
    </w:p>
    <w:p>
      <w:pPr>
        <w:numPr>
          <w:ilvl w:val="0"/>
          <w:numId w:val="5"/>
        </w:numPr>
        <w:pBdr/>
        <w:spacing w:line="360" w:lineRule="auto"/>
        <w:ind/>
        <w:rPr/>
      </w:pPr>
      <w:r>
        <w:rPr/>
        <w:t>内存保护：操作系统可以通过段式虚拟存储管理实现内存保护，对每个段进行访问权限的控制，防止程序越界访问或者非法访问内存空间。</w:t>
      </w:r>
    </w:p>
    <w:p>
      <w:pPr>
        <w:spacing w:line="360" w:lineRule="auto"/>
        <w:ind w:left="0"/>
        <w:rPr/>
      </w:pPr>
    </w:p>
    <w:p>
      <w:pPr>
        <w:pStyle w:val="000001"/>
        <w:pBdr/>
        <w:ind/>
        <w:rPr>
          <w:b/>
        </w:rPr>
      </w:pPr>
      <w:r>
        <w:rPr>
          <w:b/>
        </w:rPr>
        <w:t>页面置换：</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例：设某计算机的逻辑地址空间和物理地址空间均为64KB，按字节编址。若某进程最多需要6页数据存储空间，页的大小为4KB。操作系统采用固定分配局部置换策略为此进程分配4个页框。如果该进程依次要访问的地址序列是：0123H，1234H，2345H，3456H，1357H，0586H，4ABCH，3088H，1235H，0987H。试问分别采用FIFO、LRU和OPT算法时，各产生多少次缺页中断？并计算相应的缺页中断率，同时写出在这三种调度算法下产生缺页中断时淘汰的页面号和在主存的页面号。</w:t>
      </w:r>
    </w:p>
    <w:p>
      <w:pPr>
        <w:pBdr>
          <w:bottom/>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解：根据页式管理的工作原理，应先考虑页面大小，以便将页号和页内位移分解出来。页面大小为4KB，即212，则得到页内位移占虚拟地址的低12位，页号占剩余高位。因此地址序列：0123H，1234H，2345H，3456H，1357H，0586H，4ABCH，3088H，1235H，0987H对应的页号是0,1,2,3,1,0,4,3,1,0。（3分）</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FIFO 共6次缺页中断，缺页中断率=6/10=60%（3分）</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shd/>
        </w:rPr>
        <w:drawing>
          <wp:inline distT="0" distB="0" distL="0" distR="0">
            <wp:extent cx="4953000" cy="204787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4953000" cy="2047875"/>
                    </a:xfrm>
                    <a:prstGeom prst="rect">
                      <a:avLst/>
                    </a:prstGeom>
                  </pic:spPr>
                </pic:pic>
              </a:graphicData>
            </a:graphic>
          </wp:inline>
        </w:drawing>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LRU 共5次缺页中断，缺页中断率=5/10=50%（3分）</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shd/>
        </w:rPr>
        <w:drawing>
          <wp:inline distT="0" distB="0" distL="0" distR="0">
            <wp:extent cx="4981575" cy="202882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tretch/>
                  </pic:blipFill>
                  <pic:spPr>
                    <a:xfrm>
                      <a:off x="0" y="0"/>
                      <a:ext cx="4981575" cy="2028825"/>
                    </a:xfrm>
                    <a:prstGeom prst="rect">
                      <a:avLst/>
                    </a:prstGeom>
                  </pic:spPr>
                </pic:pic>
              </a:graphicData>
            </a:graphic>
          </wp:inline>
        </w:drawing>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OPT 共5次缺页中断，缺页中断率=5/10=50%（3分）</w:t>
      </w:r>
    </w:p>
    <w:p>
      <w:pPr>
        <w:pStyle w:val="000001"/>
        <w:spacing w:line="360" w:lineRule="auto"/>
        <w:rPr>
          <w:rFonts w:ascii="宋体" w:hAnsi="宋体" w:eastAsia="宋体" w:cs="宋体"/>
          <w:b w:val="false"/>
          <w:color w:val="000000"/>
          <w:sz w:val="21"/>
        </w:rPr>
      </w:pPr>
      <w:r>
        <w:rPr>
          <w:rFonts w:ascii="宋体" w:hAnsi="宋体" w:eastAsia="宋体" w:cs="宋体"/>
          <w:b w:val="false"/>
          <w:color w:val="000000"/>
          <w:sz w:val="21"/>
          <w:shd/>
        </w:rPr>
        <w:drawing>
          <wp:inline distT="0" distB="0" distL="0" distR="0">
            <wp:extent cx="4991100" cy="2028825"/>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tretch/>
                  </pic:blipFill>
                  <pic:spPr>
                    <a:xfrm>
                      <a:off x="0" y="0"/>
                      <a:ext cx="4991100" cy="2028825"/>
                    </a:xfrm>
                    <a:prstGeom prst="rect">
                      <a:avLst/>
                    </a:prstGeom>
                  </pic:spPr>
                </pic:pic>
              </a:graphicData>
            </a:graphic>
          </wp:inline>
        </w:drawing>
      </w:r>
    </w:p>
    <w:p>
      <w:pPr>
        <w:pStyle w:val="000003"/>
        <w:numPr>
          <w:ilvl w:val="0"/>
          <w:numId w:val="1"/>
        </w:numPr>
        <w:rPr/>
      </w:pPr>
      <w:r>
        <w:rPr>
          <w:rFonts w:hint="eastAsia"/>
        </w:rPr>
        <w:t xml:space="preserve"> 文件管理</w:t>
      </w:r>
    </w:p>
    <w:p>
      <w:pPr>
        <w:pStyle w:val="000004"/>
        <w:numPr>
          <w:ilvl w:val="1"/>
          <w:numId w:val="1"/>
        </w:numPr>
        <w:pBdr/>
        <w:rPr/>
      </w:pPr>
      <w:r>
        <w:rPr>
          <w:rFonts w:hint="eastAsia"/>
        </w:rPr>
        <w:t xml:space="preserve"> 文件</w:t>
      </w:r>
    </w:p>
    <w:p>
      <w:pPr>
        <w:pBdr>
          <w:bottom/>
        </w:pBdr>
        <w:snapToGrid/>
        <w:spacing w:line="418"/>
        <w:rPr/>
      </w:pPr>
      <w:r>
        <w:rPr>
          <w:i w:val="false"/>
          <w:strike w:val="false"/>
          <w:color w:val="262626"/>
          <w:spacing w:val="16"/>
          <w:sz w:val="21"/>
          <w:u w:val="none"/>
        </w:rPr>
        <w:t>文件是一组逻辑上相互关联的信息的集合，是计算机系统中信息的一种组织结构。文件的基本操作有创建、删除、写、读、打开、关闭。</w:t>
      </w:r>
    </w:p>
    <w:p>
      <w:pPr>
        <w:pStyle w:val="000004"/>
        <w:numPr>
          <w:ilvl w:val="1"/>
          <w:numId w:val="1"/>
        </w:numPr>
        <w:pBdr/>
        <w:rPr/>
      </w:pPr>
      <w:r>
        <w:rPr>
          <w:rFonts w:hint="eastAsia"/>
        </w:rPr>
        <w:t>文件目录</w:t>
      </w:r>
    </w:p>
    <w:p>
      <w:pPr>
        <w:snapToGrid/>
        <w:spacing w:line="418"/>
        <w:rPr/>
      </w:pPr>
      <w:r>
        <w:rPr>
          <w:i w:val="false"/>
          <w:strike w:val="false"/>
          <w:color w:val="262626"/>
          <w:spacing w:val="16"/>
          <w:sz w:val="21"/>
          <w:u w:val="none"/>
        </w:rPr>
        <w:t>1.文件目录操作：创建、删除、修改、显示、搜索、创建文件、删除文件。</w:t>
      </w:r>
    </w:p>
    <w:p>
      <w:pPr>
        <w:snapToGrid/>
        <w:spacing w:line="418"/>
        <w:rPr/>
      </w:pPr>
      <w:r>
        <w:rPr>
          <w:i w:val="false"/>
          <w:strike w:val="false"/>
          <w:color w:val="262626"/>
          <w:spacing w:val="16"/>
          <w:sz w:val="21"/>
          <w:u w:val="none"/>
        </w:rPr>
        <w:t>2.文件控制块：File Control Block FCB。每个文件都有一个与之对应的文件控制块，所有文件的文件控制块按一定方式组合在一起构成文件目录表。每个文件控制块对应目录表中的一个目录项。文件目录在文件名和文件自身提供一种映射。</w:t>
      </w:r>
    </w:p>
    <w:p>
      <w:pPr>
        <w:snapToGrid/>
        <w:spacing w:line="418"/>
        <w:rPr/>
      </w:pPr>
      <w:r>
        <w:rPr>
          <w:i w:val="false"/>
          <w:strike w:val="false"/>
          <w:color w:val="262626"/>
          <w:spacing w:val="16"/>
          <w:sz w:val="21"/>
          <w:u w:val="none"/>
        </w:rPr>
        <w:t>3.索引节点：i结点（i-node），将fcb除文件名以外的信息放入i结点，每个文件对应一个索引节点。文件目录中每个目录项仅由文件名和i结点构成，与文件信息分离。</w:t>
      </w:r>
    </w:p>
    <w:p>
      <w:pPr>
        <w:pStyle w:val="000004"/>
        <w:numPr>
          <w:ilvl w:val="1"/>
          <w:numId w:val="1"/>
        </w:numPr>
        <w:pBdr/>
        <w:rPr/>
      </w:pPr>
      <w:r>
        <w:rPr>
          <w:rFonts w:hint="eastAsia"/>
        </w:rPr>
        <w:t>文件共享与保</w:t>
      </w:r>
      <w:r>
        <w:rPr>
          <w:rFonts w:hint="eastAsia"/>
        </w:rPr>
        <w:t>护</w:t>
      </w:r>
    </w:p>
    <w:p>
      <w:pPr>
        <w:snapToGrid/>
        <w:spacing w:line="418"/>
        <w:rPr>
          <w:b/>
          <w:i w:val="false"/>
          <w:strike w:val="false"/>
          <w:color w:val="262626"/>
          <w:spacing w:val="16"/>
          <w:sz w:val="21"/>
          <w:u w:val="none"/>
        </w:rPr>
      </w:pPr>
      <w:r>
        <w:rPr>
          <w:b/>
          <w:i w:val="false"/>
          <w:strike w:val="false"/>
          <w:color w:val="262626"/>
          <w:spacing w:val="16"/>
          <w:sz w:val="21"/>
          <w:u w:val="none"/>
        </w:rPr>
        <w:t>文件共享</w:t>
      </w:r>
    </w:p>
    <w:p>
      <w:pPr>
        <w:snapToGrid/>
        <w:spacing w:line="418"/>
        <w:rPr/>
      </w:pPr>
      <w:r>
        <w:rPr>
          <w:i w:val="false"/>
          <w:strike w:val="false"/>
          <w:color w:val="262626"/>
          <w:spacing w:val="16"/>
          <w:sz w:val="21"/>
          <w:u w:val="none"/>
        </w:rPr>
        <w:t>1.符号链接（symbol link）：采用无环图目录结构。系统创建一个link（lnk）类型的文件，新文件中被写入的是被链接文件的路径名。只有文件主才拥有指向其索引结点的指针，其他用户只有路径名。文件主删除文件后其他用户已找不到文件。优点是网络共享时只要文件路径名，缺点是访问共享文件时要多次读盘。</w:t>
      </w:r>
    </w:p>
    <w:p>
      <w:pPr>
        <w:snapToGrid/>
        <w:spacing w:line="418"/>
        <w:rPr/>
      </w:pPr>
      <w:r>
        <w:rPr>
          <w:i w:val="false"/>
          <w:strike w:val="false"/>
          <w:color w:val="262626"/>
          <w:spacing w:val="16"/>
          <w:sz w:val="21"/>
          <w:u w:val="none"/>
        </w:rPr>
        <w:t>2.硬链接（hard link）：无环图目录结构。文件的物理地址等属性不在目录项而在inode中，利用链接计数（count）。共享文件时，用户B的目录中新增一个目录项并设置指针指向该文件的索引结点。文件主删除文件时count-1，count为0时文件被删除。</w:t>
      </w:r>
    </w:p>
    <w:p>
      <w:pPr>
        <w:snapToGrid/>
        <w:spacing w:line="418"/>
        <w:rPr/>
      </w:pPr>
      <w:r>
        <w:rPr>
          <w:b/>
          <w:i w:val="false"/>
          <w:strike w:val="false"/>
          <w:color w:val="262626"/>
          <w:spacing w:val="16"/>
          <w:sz w:val="21"/>
          <w:u w:val="none"/>
        </w:rPr>
        <w:t>文件保护</w:t>
      </w:r>
    </w:p>
    <w:p>
      <w:pPr>
        <w:snapToGrid/>
        <w:spacing w:line="418"/>
        <w:rPr/>
      </w:pPr>
      <w:r>
        <w:rPr>
          <w:i w:val="false"/>
          <w:strike w:val="false"/>
          <w:color w:val="262626"/>
          <w:spacing w:val="16"/>
          <w:sz w:val="21"/>
          <w:u w:val="none"/>
        </w:rPr>
        <w:t>实现文件保密性、完整性、可用性。技术：用户认证、文件保护、数据备份</w:t>
      </w:r>
    </w:p>
    <w:p>
      <w:pPr>
        <w:pStyle w:val="000001"/>
        <w:rPr/>
      </w:pPr>
    </w:p>
    <w:p>
      <w:pPr>
        <w:pStyle w:val="000004"/>
        <w:numPr>
          <w:ilvl w:val="1"/>
          <w:numId w:val="1"/>
        </w:numPr>
        <w:pBdr/>
        <w:rPr/>
      </w:pPr>
      <w:r>
        <w:rPr>
          <w:rFonts w:hint="eastAsia"/>
        </w:rPr>
        <w:t>文件存储空间的管理</w:t>
      </w:r>
    </w:p>
    <w:p>
      <w:pPr>
        <w:snapToGrid/>
        <w:spacing w:line="418"/>
        <w:rPr/>
      </w:pPr>
      <w:r>
        <w:rPr>
          <w:i w:val="false"/>
          <w:strike w:val="false"/>
          <w:color w:val="262626"/>
          <w:spacing w:val="16"/>
          <w:sz w:val="21"/>
          <w:u w:val="none"/>
        </w:rPr>
        <w:t>1.空闲表：连续分配，与内存的动态分配方式类似，为每个文件分配一块连续的存储空间。为空闲区建立空闲盘块表，包含序号、首块号、空闲块数（长度）等信息。</w:t>
      </w:r>
    </w:p>
    <w:p>
      <w:pPr>
        <w:snapToGrid/>
        <w:spacing w:line="418"/>
        <w:rPr/>
      </w:pPr>
      <w:r>
        <w:rPr>
          <w:i w:val="false"/>
          <w:strike w:val="false"/>
          <w:color w:val="262626"/>
          <w:spacing w:val="16"/>
          <w:sz w:val="21"/>
          <w:u w:val="none"/>
        </w:rPr>
        <w:t>2.空闲链表：storing the free list on a linked list。空闲盘块链将所有空闲盘块连成一条链。空闲盘区链将空闲盘区（每个空闲区可能含多个盘块，自带盘区大小信息）连成一条链。</w:t>
      </w:r>
    </w:p>
    <w:p>
      <w:pPr>
        <w:snapToGrid/>
        <w:spacing w:line="418"/>
        <w:rPr/>
      </w:pPr>
      <w:r>
        <w:rPr>
          <w:i w:val="false"/>
          <w:strike w:val="false"/>
          <w:color w:val="262626"/>
          <w:spacing w:val="16"/>
          <w:sz w:val="21"/>
          <w:u w:val="none"/>
        </w:rPr>
        <w:t>3.位示图：bitmap。利用一个二进制位表示存储空间一个盘块状态，某位值为0表示该盘块空闲。</w:t>
      </w:r>
    </w:p>
    <w:p>
      <w:pPr>
        <w:snapToGrid/>
        <w:spacing w:line="418"/>
        <w:rPr/>
      </w:pPr>
      <w:r>
        <w:rPr>
          <w:i w:val="false"/>
          <w:strike w:val="false"/>
          <w:color w:val="262626"/>
          <w:spacing w:val="16"/>
          <w:sz w:val="21"/>
          <w:u w:val="none"/>
        </w:rPr>
        <w:t>4.索引链接表法（成组链接法Group link）：每个索引表块第0个表项作为指向下一个索引表块的指针。链表的头指针在超级块中，包括结构和管理两方面信息。把n个空闲扇区地址保存在第一个空闲扇区内。文件分配时从链表头索引块表尾部开始分配，若读入第0表项则将该表项指针读入超级块作为索引链表表头指针，将该盘块分配给请求空闲块的文件。</w:t>
      </w:r>
    </w:p>
    <w:p>
      <w:pPr>
        <w:pStyle w:val="000004"/>
        <w:numPr>
          <w:ilvl w:val="1"/>
          <w:numId w:val="1"/>
        </w:numPr>
        <w:pBdr/>
        <w:rPr/>
      </w:pPr>
      <w:r>
        <w:rPr>
          <w:rFonts w:hint="eastAsia"/>
        </w:rPr>
        <w:t>文件分配</w:t>
      </w:r>
    </w:p>
    <w:p>
      <w:pPr>
        <w:snapToGrid/>
        <w:spacing w:line="418"/>
        <w:rPr/>
      </w:pPr>
      <w:r>
        <w:rPr>
          <w:i w:val="false"/>
          <w:strike w:val="false"/>
          <w:color w:val="262626"/>
          <w:spacing w:val="16"/>
          <w:sz w:val="21"/>
          <w:u w:val="none"/>
        </w:rPr>
        <w:t>1.空闲表：连续分配，与内存的动态分配方式类似，为每个文件分配一块连续的存储空间。为空闲区建立空闲盘块表，包含序号、首块号、空闲块数（长度）等信息。</w:t>
      </w:r>
    </w:p>
    <w:p>
      <w:pPr>
        <w:snapToGrid/>
        <w:spacing w:line="418"/>
        <w:rPr/>
      </w:pPr>
      <w:r>
        <w:rPr>
          <w:i w:val="false"/>
          <w:strike w:val="false"/>
          <w:color w:val="262626"/>
          <w:spacing w:val="16"/>
          <w:sz w:val="21"/>
          <w:u w:val="none"/>
        </w:rPr>
        <w:t>2.空闲链表：storing the free list on a linked list。空闲盘块链将所有空闲盘块连成一条链。空闲盘区链将空闲盘区（每个空闲区可能含多个盘块，自带盘区大小信息）连成一条链。</w:t>
      </w:r>
    </w:p>
    <w:p>
      <w:pPr>
        <w:snapToGrid/>
        <w:spacing w:line="418"/>
        <w:rPr/>
      </w:pPr>
      <w:r>
        <w:rPr>
          <w:i w:val="false"/>
          <w:strike w:val="false"/>
          <w:color w:val="262626"/>
          <w:spacing w:val="16"/>
          <w:sz w:val="21"/>
          <w:u w:val="none"/>
        </w:rPr>
        <w:t>3.位示图：bitmap。利用一个二进制位表示存储空间一个盘块状态，某位值为0表示该盘块空闲。</w:t>
      </w:r>
    </w:p>
    <w:p>
      <w:pPr>
        <w:snapToGrid/>
        <w:spacing w:line="418"/>
        <w:rPr/>
      </w:pPr>
      <w:r>
        <w:rPr>
          <w:i w:val="false"/>
          <w:strike w:val="false"/>
          <w:color w:val="262626"/>
          <w:spacing w:val="16"/>
          <w:sz w:val="21"/>
          <w:u w:val="none"/>
        </w:rPr>
        <w:t>4.索引链接表法（成组链接法Group link）：每个索引表块第0个表项作为指向下一个索引表块的指针。链表的头指针在超级块中，包括结构和管理两方面信息。把n个空闲扇区地址保存在第一个空闲扇区内。文件分配时从链表头索引块表尾部开始分配，若读入第0表项则将该表项指针读入超级块作为索引链表表头指针，将该盘块分配给请求空闲块的文件。</w:t>
      </w:r>
    </w:p>
    <w:p>
      <w:pPr>
        <w:pStyle w:val="000001"/>
        <w:rPr/>
      </w:pPr>
    </w:p>
    <w:p>
      <w:pPr>
        <w:rPr/>
      </w:pPr>
    </w:p>
    <w:p>
      <w:pPr>
        <w:rPr>
          <w:b/>
        </w:rPr>
      </w:pPr>
      <w:r>
        <w:rPr>
          <w:b/>
        </w:rPr>
        <w:t>题目：</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A UNIX file system has 4-KB blocks and 4-byte disk addresses. Assume that there are 10 direct block pointers, and a singly, doubly, and triply indirect</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pointer in each i-node, then</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a. What is the maximum file size supported by this system?</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b. Assuming no information other than that the file i-node is already in main memory, how many disk accesses are required to access the byte in position 12345?</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c. Assuming no information other than that the file i-node is already in main memory, how many disk accesses are required to access the byte in position</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1234567890?</w:t>
      </w:r>
    </w:p>
    <w:p>
      <w:pPr>
        <w:pBdr/>
        <w:snapToGrid/>
        <w:spacing w:line="360" w:lineRule="auto"/>
        <w:rPr>
          <w:rFonts w:ascii="宋体" w:hAnsi="宋体" w:eastAsia="宋体" w:cs="宋体"/>
          <w:b/>
          <w:i w:val="false"/>
          <w:strike w:val="false"/>
          <w:color w:val="000000"/>
          <w:sz w:val="21"/>
          <w:u w:val="none"/>
        </w:rPr>
      </w:pPr>
      <w:r>
        <w:rPr>
          <w:rFonts w:ascii="宋体" w:hAnsi="宋体" w:eastAsia="宋体" w:cs="宋体"/>
          <w:b/>
          <w:i w:val="false"/>
          <w:strike w:val="false"/>
          <w:color w:val="000000"/>
          <w:sz w:val="21"/>
          <w:u w:val="none"/>
        </w:rPr>
        <w:t>翻译：</w:t>
      </w:r>
    </w:p>
    <w:p>
      <w:pPr>
        <w:pBdr/>
        <w:spacing w:line="360" w:lineRule="auto"/>
        <w:rPr/>
      </w:pPr>
      <w:r>
        <w:rPr/>
        <w:t xml:space="preserve">UNIX文件系统具有4KB的块大小和4字节的磁盘地址。假设每个i-node中有10个直接块指针，以及一个单间接、双间接和三间接指针，那么： </w:t>
      </w:r>
    </w:p>
    <w:p>
      <w:pPr>
        <w:pBdr/>
        <w:spacing w:line="360" w:lineRule="auto"/>
        <w:rPr/>
      </w:pPr>
      <w:r>
        <w:rPr/>
        <w:t xml:space="preserve">a. 此系统支持的最大文件大小是多少？ </w:t>
      </w:r>
    </w:p>
    <w:p>
      <w:pPr>
        <w:pBdr/>
        <w:spacing w:line="360" w:lineRule="auto"/>
        <w:rPr/>
      </w:pPr>
      <w:r>
        <w:rPr/>
        <w:t xml:space="preserve">b. 假设除了文件i-node已经在主内存中之外没有其他信息，访问位置12345的字节需要多少次磁盘访问？ </w:t>
      </w:r>
    </w:p>
    <w:p>
      <w:pPr>
        <w:spacing w:line="360" w:lineRule="auto"/>
        <w:rPr/>
      </w:pPr>
      <w:r>
        <w:rPr/>
        <w:t>c. 假设除了文件i-node已经在主内存中之外没有其他信息，访问位置1234567890的字节需要多少次磁盘访问？</w:t>
      </w:r>
    </w:p>
    <w:p>
      <w:pP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（1）4K/4=1K</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10*4K+1K*4K+1K*1K*4K+1K*1K*1K*4K=4T4G4M40KB</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（2）因为12345&lt;40K，故该地址落入直接索引中，由于i-node已在内存，因此只需要1次访问磁盘块，即一次访问含有该位置数据的数据块。(3分)</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（3）因为4M40K&lt;1234567890&lt;4G4M40K，故该地址落入二级间接索引中，由于i-node已在内存，因此只需要3次访问磁盘块。</w:t>
      </w:r>
    </w:p>
    <w:p>
      <w:pPr>
        <w:spacing w:line="360" w:lineRule="auto"/>
        <w:rPr>
          <w:rFonts w:ascii="宋体" w:hAnsi="宋体" w:eastAsia="宋体" w:cs="宋体"/>
          <w:b w:val="false"/>
          <w:color w:val="000000"/>
          <w:sz w:val="21"/>
        </w:rPr>
      </w:pPr>
    </w:p>
    <w:p>
      <w:pPr>
        <w:spacing w:line="360" w:lineRule="auto"/>
        <w:rPr>
          <w:rFonts w:ascii="宋体" w:hAnsi="宋体" w:eastAsia="宋体" w:cs="宋体"/>
          <w:b w:val="false"/>
          <w:color w:val="000000"/>
          <w:sz w:val="21"/>
        </w:rPr>
      </w:pPr>
    </w:p>
    <w:p>
      <w:pPr>
        <w:rPr/>
      </w:pPr>
    </w:p>
    <w:p>
      <w:pPr>
        <w:pStyle w:val="000003"/>
        <w:numPr>
          <w:ilvl w:val="0"/>
          <w:numId w:val="1"/>
        </w:numPr>
        <w:rPr/>
      </w:pPr>
      <w:r>
        <w:rPr>
          <w:rFonts w:hint="eastAsia"/>
        </w:rPr>
        <w:t>第七章 I/O管理</w:t>
      </w:r>
    </w:p>
    <w:p>
      <w:pPr>
        <w:pStyle w:val="000004"/>
        <w:numPr>
          <w:ilvl w:val="1"/>
          <w:numId w:val="1"/>
        </w:numPr>
        <w:pBdr/>
        <w:rPr/>
      </w:pPr>
      <w:r>
        <w:rPr>
          <w:rFonts w:hint="eastAsia"/>
        </w:rPr>
        <w:t xml:space="preserve"> I/O管理概述</w:t>
      </w:r>
    </w:p>
    <w:p>
      <w:pPr>
        <w:snapToGrid/>
        <w:spacing w:line="418"/>
        <w:rPr/>
      </w:pPr>
      <w:r>
        <w:rPr>
          <w:i w:val="false"/>
          <w:strike w:val="false"/>
          <w:color w:val="262626"/>
          <w:spacing w:val="16"/>
          <w:sz w:val="21"/>
          <w:u w:val="none"/>
        </w:rPr>
        <w:t>1.目标：为用户提供方便、统一的界面，提高资源利用率。</w:t>
      </w:r>
    </w:p>
    <w:p>
      <w:pPr>
        <w:snapToGrid/>
        <w:spacing w:line="418"/>
        <w:rPr/>
      </w:pPr>
      <w:r>
        <w:rPr>
          <w:i w:val="false"/>
          <w:strike w:val="false"/>
          <w:color w:val="262626"/>
          <w:spacing w:val="16"/>
          <w:sz w:val="21"/>
          <w:u w:val="none"/>
        </w:rPr>
        <w:t>2.功能：设备控制、设备分配与回收、其他功能。</w:t>
      </w:r>
    </w:p>
    <w:p>
      <w:pPr>
        <w:pBdr>
          <w:bottom/>
        </w:pBdr>
        <w:snapToGrid/>
        <w:spacing w:line="418"/>
        <w:rPr/>
      </w:pPr>
      <w:r>
        <w:rPr>
          <w:i w:val="false"/>
          <w:strike w:val="false"/>
          <w:color w:val="262626"/>
          <w:spacing w:val="16"/>
          <w:sz w:val="21"/>
          <w:u w:val="none"/>
        </w:rPr>
        <w:t>3.组成：设备、控制器、通路、（应用接口）。</w:t>
      </w:r>
    </w:p>
    <w:p>
      <w:pPr>
        <w:pStyle w:val="000004"/>
        <w:numPr>
          <w:ilvl w:val="1"/>
          <w:numId w:val="1"/>
        </w:numPr>
        <w:pBdr/>
        <w:rPr/>
      </w:pPr>
      <w:r>
        <w:rPr>
          <w:rFonts w:hint="eastAsia"/>
        </w:rPr>
        <w:t>I/O控制方式</w:t>
      </w:r>
    </w:p>
    <w:p>
      <w:pPr>
        <w:snapToGrid/>
        <w:spacing w:line="418"/>
        <w:rPr/>
      </w:pPr>
      <w:r>
        <w:rPr>
          <w:i w:val="false"/>
          <w:strike w:val="false"/>
          <w:color w:val="262626"/>
          <w:spacing w:val="16"/>
          <w:sz w:val="21"/>
          <w:u w:val="none"/>
        </w:rPr>
        <w:t>1.程序直接控制方式（查询）。</w:t>
      </w:r>
    </w:p>
    <w:p>
      <w:pPr>
        <w:snapToGrid/>
        <w:spacing w:line="418"/>
        <w:rPr/>
      </w:pPr>
      <w:r>
        <w:rPr>
          <w:i w:val="false"/>
          <w:strike w:val="false"/>
          <w:color w:val="262626"/>
          <w:spacing w:val="16"/>
          <w:sz w:val="21"/>
          <w:u w:val="none"/>
        </w:rPr>
        <w:t>2.中断。</w:t>
      </w:r>
    </w:p>
    <w:p>
      <w:pPr>
        <w:snapToGrid/>
        <w:spacing w:line="418"/>
        <w:rPr/>
      </w:pPr>
      <w:r>
        <w:rPr>
          <w:i w:val="false"/>
          <w:strike w:val="false"/>
          <w:color w:val="262626"/>
          <w:spacing w:val="16"/>
          <w:sz w:val="21"/>
          <w:u w:val="none"/>
        </w:rPr>
        <w:t>3.DMA（参数准备、DMA工作（发DMA请求，并用DMA控制器控制总线）、结束中断）。传送数据块，直接将数据存入内存不经过cpu。</w:t>
      </w:r>
    </w:p>
    <w:p>
      <w:pPr>
        <w:snapToGrid/>
        <w:spacing w:line="418"/>
        <w:rPr/>
      </w:pPr>
      <w:r>
        <w:rPr>
          <w:i w:val="false"/>
          <w:strike w:val="false"/>
          <w:color w:val="262626"/>
          <w:spacing w:val="16"/>
          <w:sz w:val="21"/>
          <w:u w:val="none"/>
        </w:rPr>
        <w:t>4.通道（独立于CPU的I/O处理机，控制设备与内存直接数据交换，有自己的指令系统）</w:t>
      </w:r>
    </w:p>
    <w:p>
      <w:pPr>
        <w:pStyle w:val="000004"/>
        <w:numPr>
          <w:ilvl w:val="1"/>
          <w:numId w:val="1"/>
        </w:numPr>
        <w:pBdr/>
        <w:rPr/>
      </w:pPr>
      <w:r>
        <w:rPr>
          <w:rFonts w:hint="eastAsia"/>
        </w:rPr>
        <w:t xml:space="preserve"> I/O缓冲</w:t>
      </w:r>
    </w:p>
    <w:p>
      <w:pPr>
        <w:snapToGrid/>
        <w:spacing w:line="418"/>
        <w:rPr/>
      </w:pPr>
      <w:r>
        <w:rPr>
          <w:i w:val="false"/>
          <w:strike w:val="false"/>
          <w:color w:val="262626"/>
          <w:spacing w:val="16"/>
          <w:sz w:val="21"/>
          <w:u w:val="none"/>
        </w:rPr>
        <w:t>1.引入原因：缓解CPU与I/O设备之间速度不匹配的矛盾，提高CPU与I/O设备之间的并行性。减少对CPU中断频率，放宽对中断响应时间限制。</w:t>
      </w:r>
    </w:p>
    <w:p>
      <w:pPr>
        <w:snapToGrid/>
        <w:spacing w:line="418"/>
        <w:rPr/>
      </w:pPr>
      <w:r>
        <w:rPr>
          <w:i w:val="false"/>
          <w:strike w:val="false"/>
          <w:color w:val="262626"/>
          <w:spacing w:val="16"/>
          <w:sz w:val="21"/>
          <w:u w:val="none"/>
        </w:rPr>
        <w:t>2.单缓冲：用户进程发出I/O请求时操作系统分配一个位于内存中系统部分的缓冲区。读操作时输入数据被放到缓冲区中，缓冲区已满时进程把缓冲区数据移到用户空间。I/O请求为写操作时进程将输出数据放到缓冲区，缓冲区已满时数据输出到I/O上。只能有一个进程输入输出。</w:t>
      </w:r>
    </w:p>
    <w:p>
      <w:pPr>
        <w:snapToGrid/>
        <w:spacing w:line="418"/>
        <w:rPr/>
      </w:pPr>
      <w:r>
        <w:rPr>
          <w:i w:val="false"/>
          <w:strike w:val="false"/>
          <w:color w:val="262626"/>
          <w:spacing w:val="16"/>
          <w:sz w:val="21"/>
          <w:u w:val="none"/>
        </w:rPr>
        <w:t>3.双缓冲：在进程对一个缓冲区传送数据时，操作系统清空另一个缓冲区。</w:t>
      </w:r>
    </w:p>
    <w:p>
      <w:pPr>
        <w:snapToGrid/>
        <w:spacing w:line="418"/>
        <w:rPr/>
      </w:pPr>
      <w:r>
        <w:rPr>
          <w:i w:val="false"/>
          <w:strike w:val="false"/>
          <w:color w:val="262626"/>
          <w:spacing w:val="16"/>
          <w:sz w:val="21"/>
          <w:u w:val="none"/>
        </w:rPr>
        <w:t>4.循环缓冲：多个缓冲区连接起来构成循环缓冲区，一部分用于输入，另一部分用于输出。实现多个设备间、I/O设备与CPU的并行工作能力。</w:t>
      </w:r>
    </w:p>
    <w:p>
      <w:pPr>
        <w:snapToGrid/>
        <w:spacing w:line="418"/>
        <w:rPr/>
      </w:pPr>
      <w:r>
        <w:rPr>
          <w:i w:val="false"/>
          <w:strike w:val="false"/>
          <w:color w:val="262626"/>
          <w:spacing w:val="16"/>
          <w:sz w:val="21"/>
          <w:u w:val="none"/>
        </w:rPr>
        <w:t>5.缓冲池：由输入缓冲队列、空缓冲队列、输出缓冲队列组成。还有收容输入缓冲区、收容输出缓冲区、提取输入缓冲区、提取输出缓冲区。进程输入时把空缓冲队列队首摘下一个空缓冲区收容输入，输入完成后把它挂到输入队列队尾。同理，进程输出时…收容输出，输出完成后…输出队列队尾。提取输入数据时从输入队列取得一个缓冲区作为工作缓冲区，进程提取数据，用完后挂到空缓冲区队尾。同理，提取输出时从输出队列…</w:t>
      </w:r>
    </w:p>
    <w:p>
      <w:pPr>
        <w:pStyle w:val="000001"/>
        <w:rPr/>
      </w:pPr>
    </w:p>
    <w:p>
      <w:pPr>
        <w:pStyle w:val="000004"/>
        <w:numPr>
          <w:ilvl w:val="1"/>
          <w:numId w:val="1"/>
        </w:numPr>
        <w:pBdr/>
        <w:rPr/>
      </w:pPr>
      <w:r>
        <w:rPr>
          <w:rFonts w:hint="eastAsia"/>
        </w:rPr>
        <w:t xml:space="preserve"> 设备驱动程序</w:t>
      </w:r>
    </w:p>
    <w:p>
      <w:pPr>
        <w:snapToGrid/>
        <w:spacing w:line="418"/>
        <w:rPr/>
      </w:pPr>
      <w:r>
        <w:rPr>
          <w:i w:val="false"/>
          <w:strike w:val="false"/>
          <w:color w:val="262626"/>
          <w:spacing w:val="16"/>
          <w:sz w:val="21"/>
          <w:u w:val="none"/>
        </w:rPr>
        <w:t>1.模式：作为内核过程实现，与文件系统一起把设备作为特殊文件处理。或作为独立I/O进程实现。</w:t>
      </w:r>
    </w:p>
    <w:p>
      <w:pPr>
        <w:snapToGrid/>
        <w:spacing w:line="418"/>
        <w:rPr/>
      </w:pPr>
      <w:r>
        <w:rPr>
          <w:i w:val="false"/>
          <w:strike w:val="false"/>
          <w:color w:val="262626"/>
          <w:spacing w:val="16"/>
          <w:sz w:val="21"/>
          <w:u w:val="none"/>
        </w:rPr>
        <w:t>2.功能：1.把抽象要求转为具体要求。2.检查I/O命令合法性。3.发I/O命令。4.相应中断请求。5.自动构成通道程序</w:t>
      </w:r>
    </w:p>
    <w:p>
      <w:pPr>
        <w:snapToGrid/>
        <w:spacing w:line="418"/>
        <w:rPr/>
      </w:pPr>
      <w:r>
        <w:rPr>
          <w:i w:val="false"/>
          <w:strike w:val="false"/>
          <w:color w:val="262626"/>
          <w:spacing w:val="16"/>
          <w:sz w:val="21"/>
          <w:u w:val="none"/>
        </w:rPr>
        <w:t>3.特点：是请求I/O设备与设备控制器的通信程序。与I/O设备特性紧密相关，与I/O控制方式紧密相关，基本部分固化在ROM中。</w:t>
      </w:r>
    </w:p>
    <w:p>
      <w:pPr>
        <w:snapToGrid/>
        <w:spacing w:line="418"/>
        <w:rPr/>
      </w:pPr>
      <w:r>
        <w:rPr>
          <w:i w:val="false"/>
          <w:strike w:val="false"/>
          <w:color w:val="262626"/>
          <w:spacing w:val="16"/>
          <w:sz w:val="21"/>
          <w:u w:val="none"/>
        </w:rPr>
        <w:t>4.处理过程：将抽象要求转化为具体要求，检查合法性，读出检查设备状态，传送必要参数，设置工作方式，启咏I/O设备。</w:t>
      </w:r>
    </w:p>
    <w:p>
      <w:pPr>
        <w:pStyle w:val="000001"/>
        <w:rPr/>
      </w:pPr>
    </w:p>
    <w:p>
      <w:pPr>
        <w:pStyle w:val="000004"/>
        <w:numPr>
          <w:ilvl w:val="1"/>
          <w:numId w:val="1"/>
        </w:numPr>
        <w:pBdr/>
        <w:rPr/>
      </w:pPr>
      <w:r>
        <w:rPr>
          <w:rFonts w:hint="eastAsia"/>
        </w:rPr>
        <w:t xml:space="preserve"> 设备分配</w:t>
      </w:r>
    </w:p>
    <w:p>
      <w:pPr>
        <w:snapToGrid/>
        <w:spacing w:line="418"/>
        <w:rPr/>
      </w:pPr>
      <w:r>
        <w:rPr>
          <w:i w:val="false"/>
          <w:strike w:val="false"/>
          <w:color w:val="262626"/>
          <w:spacing w:val="16"/>
          <w:sz w:val="21"/>
          <w:u w:val="none"/>
        </w:rPr>
        <w:t>1.原则：提高利用率避免死锁、方便用户使用（设备无关性）。</w:t>
      </w:r>
    </w:p>
    <w:p>
      <w:pPr>
        <w:snapToGrid/>
        <w:spacing w:line="418"/>
        <w:rPr/>
      </w:pPr>
      <w:r>
        <w:rPr>
          <w:i w:val="false"/>
          <w:strike w:val="false"/>
          <w:color w:val="262626"/>
          <w:spacing w:val="16"/>
          <w:sz w:val="21"/>
          <w:u w:val="none"/>
        </w:rPr>
        <w:t>2.分配方式：静态分配、动态分配。</w:t>
      </w:r>
    </w:p>
    <w:p>
      <w:pPr>
        <w:snapToGrid/>
        <w:spacing w:line="418"/>
        <w:rPr/>
      </w:pPr>
      <w:r>
        <w:rPr>
          <w:i w:val="false"/>
          <w:strike w:val="false"/>
          <w:color w:val="262626"/>
          <w:spacing w:val="16"/>
          <w:sz w:val="21"/>
          <w:u w:val="none"/>
        </w:rPr>
        <w:t>3.安全性：安全分配方式指进程发出I/O请求后进入阻塞，直到I/O操作完成后被唤醒。不安全分配方式指发出I/O请求后又在需要时继续发出请求，当请求设备被另一进程占用时阻塞，可能产生死锁。</w:t>
      </w:r>
    </w:p>
    <w:p>
      <w:pPr>
        <w:snapToGrid/>
        <w:spacing w:line="418"/>
        <w:rPr/>
      </w:pPr>
      <w:r>
        <w:rPr>
          <w:i w:val="false"/>
          <w:strike w:val="false"/>
          <w:color w:val="262626"/>
          <w:spacing w:val="16"/>
          <w:sz w:val="21"/>
          <w:u w:val="none"/>
        </w:rPr>
        <w:t>4.逻辑设备名到物理设备名映射：将用户程序和具体物理设备隔离。用逻辑设备表LUT将逻辑设备名映射为物理设备名。</w:t>
      </w:r>
    </w:p>
    <w:p>
      <w:pPr>
        <w:snapToGrid/>
        <w:spacing w:line="418"/>
        <w:rPr/>
      </w:pPr>
      <w:r>
        <w:rPr>
          <w:i w:val="false"/>
          <w:strike w:val="false"/>
          <w:color w:val="262626"/>
          <w:spacing w:val="16"/>
          <w:sz w:val="21"/>
          <w:u w:val="none"/>
        </w:rPr>
        <w:t>5.数据结构：设备控制表（DCT）记录本设备状态、控制器控制表指针、设备队列队首指针、重复执行次数。控制器控制表（COCT）记录控制器状态信息和通道的连接情况。通道控制表（CHCT）记录通道状态和设备控制器连接情况。系统设备表（SDT）记录全部设备信息。</w:t>
      </w:r>
    </w:p>
    <w:p>
      <w:pPr>
        <w:snapToGrid/>
        <w:spacing w:line="418"/>
        <w:rPr/>
      </w:pPr>
      <w:r>
        <w:rPr>
          <w:i w:val="false"/>
          <w:strike w:val="false"/>
          <w:color w:val="262626"/>
          <w:spacing w:val="16"/>
          <w:sz w:val="21"/>
          <w:u w:val="none"/>
        </w:rPr>
        <w:t>6.流程：分配设备、分配控制器、分配通道。</w:t>
      </w:r>
    </w:p>
    <w:p>
      <w:pPr>
        <w:snapToGrid/>
        <w:spacing w:line="418"/>
        <w:rPr/>
      </w:pPr>
      <w:r>
        <w:rPr>
          <w:i w:val="false"/>
          <w:strike w:val="false"/>
          <w:color w:val="262626"/>
          <w:spacing w:val="16"/>
          <w:sz w:val="21"/>
          <w:u w:val="none"/>
        </w:rPr>
        <w:t>7.SPOOLing(Simultaneous Peripheral Operation On-Line)组成：输入设备输出设备、输入缓冲区输出缓冲区（在内存）、输入井输出井（在磁盘）。作业前先通过输入程序将输入数据存放到输入井，预输入。作业中使用输入数据时从输入井获取。输出时先将数据输出到输出井，输出进程把数据从输出井传送到输出缓冲区，最后输出到输出设备。</w:t>
      </w:r>
    </w:p>
    <w:p>
      <w:pPr>
        <w:pStyle w:val="000001"/>
        <w:rPr/>
      </w:pPr>
    </w:p>
    <w:p>
      <w:pPr>
        <w:pStyle w:val="000004"/>
        <w:numPr>
          <w:ilvl w:val="1"/>
          <w:numId w:val="1"/>
        </w:numPr>
        <w:pBdr/>
        <w:rPr/>
      </w:pPr>
      <w:r>
        <w:rPr>
          <w:rFonts w:hint="eastAsia"/>
        </w:rPr>
        <w:t xml:space="preserve"> 磁盘存储器的管理,常用调度算法</w:t>
      </w:r>
    </w:p>
    <w:p>
      <w:pPr>
        <w:pStyle w:val="000001"/>
        <w:ind/>
        <w:rPr/>
      </w:pPr>
      <w:r>
        <w:rPr>
          <w:i w:val="false"/>
          <w:strike w:val="false"/>
          <w:color w:val="262626"/>
          <w:spacing w:val="16"/>
          <w:sz w:val="21"/>
          <w:u w:val="none"/>
        </w:rPr>
        <w:t>FCFS、SSTF、SCAN 、LOOK、C-SCAN</w:t>
      </w:r>
    </w:p>
    <w:p>
      <w:pPr>
        <w:pStyle w:val="000004"/>
        <w:numPr>
          <w:ilvl w:val="1"/>
          <w:numId w:val="1"/>
        </w:numPr>
        <w:pBdr/>
        <w:rPr/>
      </w:pPr>
      <w:r>
        <w:rPr>
          <w:rFonts w:hint="eastAsia"/>
        </w:rPr>
        <w:t xml:space="preserve"> 磁盘阵列(RAID)</w:t>
      </w:r>
    </w:p>
    <w:p>
      <w:pPr>
        <w:pStyle w:val="000001"/>
        <w:rPr/>
      </w:pPr>
      <w:r>
        <w:rPr/>
        <w:t>‘</w:t>
      </w:r>
      <w:r>
        <w:rPr>
          <w:i w:val="false"/>
          <w:strike w:val="false"/>
          <w:color w:val="262626"/>
          <w:spacing w:val="16"/>
          <w:sz w:val="21"/>
          <w:u w:val="none"/>
        </w:rPr>
        <w:t>把多个磁盘组合成一个磁盘阵列组。作为独立系统在主机外连接。磁盘阵列内有缓冲存储器。提高传输速率、提供校验功能。</w:t>
      </w:r>
    </w:p>
    <w:p>
      <w:pPr>
        <w:pStyle w:val="000004"/>
        <w:numPr>
          <w:ilvl w:val="1"/>
          <w:numId w:val="1"/>
        </w:numPr>
        <w:pBdr/>
        <w:rPr/>
      </w:pPr>
      <w:r>
        <w:rPr>
          <w:rFonts w:hint="eastAsia"/>
        </w:rPr>
        <w:t xml:space="preserve"> 时钟管理和电源管理</w:t>
      </w:r>
    </w:p>
    <w:p>
      <w:pPr>
        <w:pStyle w:val="000001"/>
        <w:rPr/>
      </w:pPr>
      <w:r>
        <w:rPr/>
        <w:t>xxxxx</w:t>
      </w:r>
    </w:p>
    <w:p>
      <w:pPr>
        <w:pBdr/>
        <w:rPr>
          <w:b/>
        </w:rPr>
      </w:pPr>
    </w:p>
    <w:p>
      <w:pPr>
        <w:rPr>
          <w:b/>
        </w:rPr>
      </w:pPr>
      <w:r>
        <w:rPr>
          <w:b/>
        </w:rPr>
        <w:t>题目：</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设某磁盘旋转速度为每分钟6000转。每个磁道有100个扇区，相邻磁道间的平均移动时间为1ms。若在某时刻，磁头位于100号磁道处，并沿着磁道号增大的方向服务，磁道号请求队列为50、200、80、110、180，对请求队列中的每个磁道需读取1个随机分布的扇区，则：</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(1)在SSTF(最短寻道)调度情况下，读完这5个扇区总共需要多少时间，要求给出计算过程；</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(2)在SCAN(扫描)调度情况下，读完这5个扇区总共需要多少时间，要求给出计算过程；</w:t>
      </w:r>
    </w:p>
    <w:p>
      <w:pPr>
        <w:numPr>
          <w:ilvl w:val="0"/>
          <w:numId w:val="6"/>
        </w:num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就以上二种算法进行对比分析，并为用户选择提供建议说明。</w:t>
      </w:r>
    </w:p>
    <w:p>
      <w:pPr>
        <w:pBdr/>
        <w:snapToGrid/>
        <w:spacing w:line="360" w:lineRule="auto"/>
        <w:ind w:left="0"/>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【解】</w:t>
      </w:r>
    </w:p>
    <w:p>
      <w:pPr>
        <w:pBdr/>
        <w:snapToGrid/>
        <w:spacing w:line="360" w:lineRule="auto"/>
        <w:ind w:left="0"/>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由于转速为6000r/m，</w:t>
      </w:r>
    </w:p>
    <w:p>
      <w:pPr>
        <w:pBdr/>
        <w:snapToGrid/>
        <w:spacing w:line="360" w:lineRule="auto"/>
        <w:ind w:left="0"/>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则平均旋转延迟为60*1000/(6000*2)=5ms</w:t>
      </w:r>
    </w:p>
    <w:p>
      <w:pPr>
        <w:pBdr>
          <w:bottom/>
        </w:pBdr>
        <w:snapToGrid/>
        <w:spacing w:line="360" w:lineRule="auto"/>
        <w:ind w:left="0"/>
        <w:rPr>
          <w:rFonts w:ascii="宋体" w:hAnsi="宋体" w:eastAsia="宋体" w:cs="宋体"/>
          <w:b w:val="false"/>
          <w:color w:val="000000"/>
          <w:sz w:val="21"/>
        </w:rPr>
      </w:pPr>
      <w:r>
        <w:rPr>
          <w:rFonts w:ascii="宋体" w:hAnsi="宋体" w:eastAsia="宋体" w:cs="宋体"/>
          <w:b w:val="false"/>
          <w:i w:val="false"/>
          <w:strike w:val="false"/>
          <w:color w:val="000000"/>
          <w:sz w:val="21"/>
          <w:u w:val="none"/>
        </w:rPr>
        <w:t>总的旋转延迟时间为5*5ms=25ms。</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由于旋转一周的时间为10ms，每个磁道有100个扇区，读取一个磁道上一个扇区的平均读取时间为10ms/100=0.1ms，总的读取扇区的时间=0.1ms*5=0.5ms。</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1）SSTF:</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执行顺序是100-&gt;110-&gt;80-&gt;50-&gt;180-&gt;200</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移到磁道长度为10+60+150=220</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故读取上述磁道上所有扇区所花的总时间=220ms+25ms+0.5ms=245.5ms</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2）</w:t>
      </w:r>
    </w:p>
    <w:p>
      <w:pPr>
        <w:pBdr/>
        <w:snapToGrid/>
        <w:spacing w:line="360" w:lineRule="auto"/>
        <w:rPr>
          <w:rFonts w:ascii="宋体" w:hAnsi="宋体" w:eastAsia="宋体" w:cs="宋体"/>
          <w:b w:val="false"/>
          <w:i w:val="false"/>
          <w:strike w:val="false"/>
          <w:color w:val="000000"/>
          <w:sz w:val="21"/>
          <w:u w:val="none"/>
        </w:rPr>
      </w:pPr>
      <w:r>
        <w:rPr>
          <w:rFonts w:ascii="宋体" w:hAnsi="宋体" w:eastAsia="宋体" w:cs="宋体"/>
          <w:b w:val="false"/>
          <w:i w:val="false"/>
          <w:strike w:val="false"/>
          <w:color w:val="000000"/>
          <w:sz w:val="21"/>
          <w:u w:val="none"/>
        </w:rPr>
        <w:t>采用SCAN调度算法访问磁道的顺序为100-&gt;110-&gt;180-&gt;200-&gt;80-&gt;50</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则移到磁道长度为100+150=250</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故读取上述磁道上所有扇区所花的总时间=250ms+25ms+0.5ms=275.5ms</w:t>
      </w:r>
    </w:p>
    <w:p>
      <w:pPr>
        <w:pBdr>
          <w:bottom/>
        </w:pBdr>
        <w:snapToGrid/>
        <w:spacing w:line="360" w:lineRule="auto"/>
        <w:rPr>
          <w:rFonts w:ascii="宋体" w:hAnsi="宋体" w:eastAsia="宋体" w:cs="宋体"/>
          <w:b w:val="false"/>
          <w:color w:val="000000"/>
          <w:sz w:val="21"/>
        </w:rPr>
      </w:pPr>
      <w:r>
        <w:rPr>
          <w:rFonts w:ascii="宋体" w:hAnsi="宋体" w:eastAsia="宋体" w:cs="宋体"/>
          <w:b w:val="false"/>
          <w:i w:val="false"/>
          <w:strike w:val="false"/>
          <w:color w:val="000000"/>
          <w:sz w:val="21"/>
          <w:u w:val="none"/>
        </w:rPr>
        <w:t>3）两者算法都有寻道时间短、寻道优化的优势，而且两种寻道时间相差30ms，但相比较而言，SSTF可能会频繁切换服务方向，而SCAN不会。由于磁臂调度是机械运动，存在惯性，频繁切换服务方向会降低机械装置的使用寿命，故实际应用中SCAN优于SSTF</w:t>
      </w:r>
    </w:p>
    <w:p>
      <w:pPr>
        <w:spacing w:line="360" w:lineRule="auto"/>
        <w:rPr>
          <w:rFonts w:ascii="宋体" w:hAnsi="宋体" w:eastAsia="宋体" w:cs="宋体"/>
          <w:b w:val="false"/>
          <w:color w:val="000000"/>
          <w:sz w:val="21"/>
        </w:rPr>
      </w:pPr>
    </w:p>
    <w:p>
      <w:pPr>
        <w:pStyle w:val="000003"/>
        <w:numPr>
          <w:ilvl w:val="0"/>
          <w:numId w:val="1"/>
        </w:numPr>
        <w:rPr/>
      </w:pPr>
      <w:r>
        <w:rPr>
          <w:rFonts w:hint="eastAsia"/>
        </w:rPr>
        <w:t>操作系统的安全性</w:t>
      </w:r>
    </w:p>
    <w:p>
      <w:pPr>
        <w:rPr/>
      </w:pPr>
    </w:p>
    <w:p>
      <w:pPr>
        <w:pStyle w:val="000004"/>
        <w:numPr>
          <w:ilvl w:val="1"/>
          <w:numId w:val="1"/>
        </w:numPr>
        <w:pBdr/>
        <w:rPr/>
      </w:pPr>
      <w:r>
        <w:rPr>
          <w:rFonts w:hint="eastAsia"/>
        </w:rPr>
        <w:t xml:space="preserve"> 安全的计算机系统的三个特性：</w:t>
      </w:r>
    </w:p>
    <w:p>
      <w:pPr>
        <w:pBdr>
          <w:bottom/>
        </w:pBdr>
        <w:snapToGrid/>
        <w:spacing w:line="240"/>
        <w:rPr>
          <w:rFonts w:ascii="宋体" w:hAnsi="宋体" w:eastAsia="宋体" w:cs="宋体"/>
          <w:b w:val="false"/>
          <w:color w:val="000000"/>
          <w:sz w:val="21"/>
        </w:rPr>
      </w:pPr>
      <w:r>
        <w:rPr>
          <w:rFonts w:ascii="宋体" w:hAnsi="宋体" w:eastAsia="宋体" w:cs="宋体"/>
          <w:b w:val="false"/>
          <w:i w:val="false"/>
          <w:strike w:val="false"/>
          <w:color w:val="000000"/>
          <w:sz w:val="21"/>
          <w:u w:val="none"/>
        </w:rPr>
        <w:t>保密性、完整性和可用性</w:t>
      </w:r>
    </w:p>
    <w:p>
      <w:pPr>
        <w:pStyle w:val="000004"/>
        <w:numPr>
          <w:ilvl w:val="1"/>
          <w:numId w:val="1"/>
        </w:numPr>
        <w:pBdr/>
        <w:rPr/>
      </w:pPr>
      <w:r>
        <w:rPr>
          <w:rFonts w:hint="eastAsia"/>
        </w:rPr>
        <w:t>OS的安全性是计算机系统安全的基础</w:t>
      </w:r>
    </w:p>
    <w:p>
      <w:pPr>
        <w:pStyle w:val="000001"/>
        <w:ind/>
        <w:rPr/>
      </w:pPr>
      <w:r>
        <w:rPr>
          <w:i w:val="false"/>
          <w:strike w:val="false"/>
          <w:color w:val="262626"/>
          <w:spacing w:val="16"/>
          <w:sz w:val="21"/>
          <w:u w:val="none"/>
        </w:rPr>
        <w:t>有选择的访问控制、内存管理与对象重用、审计能力、文件和数据的加密以及进程间安全通信机制。</w:t>
      </w:r>
    </w:p>
    <w:p>
      <w:pPr>
        <w:pStyle w:val="000004"/>
        <w:numPr>
          <w:ilvl w:val="1"/>
          <w:numId w:val="1"/>
        </w:numPr>
        <w:pBdr/>
        <w:rPr/>
      </w:pPr>
      <w:r>
        <w:rPr>
          <w:rFonts w:hint="eastAsia"/>
        </w:rPr>
        <w:t>保护机制</w:t>
      </w:r>
    </w:p>
    <w:p>
      <w:pPr>
        <w:pStyle w:val="000001"/>
        <w:rPr/>
      </w:pPr>
      <w:r>
        <w:rPr>
          <w:i w:val="false"/>
          <w:strike w:val="false"/>
          <w:color w:val="262626"/>
          <w:spacing w:val="16"/>
          <w:sz w:val="21"/>
          <w:u w:val="none"/>
        </w:rPr>
        <w:t>保护域、ACL、权能表</w:t>
      </w:r>
    </w:p>
    <w:p>
      <w:pPr>
        <w:pStyle w:val="000004"/>
        <w:numPr>
          <w:ilvl w:val="1"/>
          <w:numId w:val="1"/>
        </w:numPr>
        <w:pBdr/>
        <w:rPr/>
      </w:pPr>
      <w:r>
        <w:rPr>
          <w:rFonts w:hint="eastAsia"/>
        </w:rPr>
        <w:t>安全机制</w:t>
      </w:r>
    </w:p>
    <w:p>
      <w:pPr>
        <w:pBdr>
          <w:bottom/>
        </w:pBdr>
        <w:snapToGrid/>
        <w:spacing w:line="418"/>
        <w:rPr/>
      </w:pPr>
      <w:r>
        <w:rPr>
          <w:i w:val="false"/>
          <w:strike w:val="false"/>
          <w:color w:val="262626"/>
          <w:spacing w:val="16"/>
          <w:sz w:val="21"/>
          <w:u w:val="none"/>
        </w:rPr>
        <w:t>用户认证；恶意代码及时防范、发现和清除；使用情况的监控和审计；加密技术；备份。</w:t>
      </w:r>
    </w:p>
    <w:p>
      <w:pPr>
        <w:rPr/>
      </w:pPr>
    </w:p>
    <w:p>
      <w:pPr>
        <w:rPr/>
      </w:pPr>
    </w:p>
    <w:p>
      <w:pPr>
        <w:rPr/>
      </w:pPr>
    </w:p>
    <w:p>
      <w:pPr>
        <w:rPr/>
      </w:pPr>
    </w:p>
    <w:p>
      <w:pPr>
        <w:pStyle w:val="000003"/>
        <w:numPr>
          <w:ilvl w:val="0"/>
          <w:numId w:val="1"/>
        </w:numPr>
        <w:rPr/>
      </w:pPr>
      <w:r>
        <w:rPr>
          <w:rFonts w:hint="eastAsia"/>
        </w:rPr>
        <w:t xml:space="preserve"> 新型操作系统</w:t>
      </w:r>
    </w:p>
    <w:p>
      <w:pPr>
        <w:rPr/>
      </w:pPr>
    </w:p>
    <w:p>
      <w:pPr>
        <w:pStyle w:val="000004"/>
        <w:numPr>
          <w:ilvl w:val="1"/>
          <w:numId w:val="1"/>
        </w:numPr>
        <w:pBdr/>
        <w:rPr/>
      </w:pPr>
      <w:r>
        <w:rPr>
          <w:rFonts w:hint="eastAsia"/>
        </w:rPr>
        <w:t xml:space="preserve"> 嵌入式操作系统</w:t>
      </w:r>
    </w:p>
    <w:p>
      <w:pPr>
        <w:pBdr>
          <w:bottom/>
        </w:pBdr>
        <w:snapToGrid/>
        <w:spacing w:line="418"/>
        <w:rPr/>
      </w:pPr>
      <w:r>
        <w:rPr>
          <w:i w:val="false"/>
          <w:strike w:val="false"/>
          <w:color w:val="262626"/>
          <w:spacing w:val="16"/>
          <w:sz w:val="21"/>
          <w:u w:val="none"/>
        </w:rPr>
        <w:t>微软嵌入式操作系统、嵌入式linux与安卓、TinyOs、VxWorks</w:t>
      </w:r>
    </w:p>
    <w:p>
      <w:pPr>
        <w:pStyle w:val="000004"/>
        <w:numPr>
          <w:ilvl w:val="1"/>
          <w:numId w:val="1"/>
        </w:numPr>
        <w:rPr/>
      </w:pPr>
      <w:r>
        <w:rPr>
          <w:rFonts w:hint="eastAsia"/>
        </w:rPr>
        <w:t>多媒体操作系统</w:t>
      </w:r>
    </w:p>
    <w:p>
      <w:pPr>
        <w:pStyle w:val="000004"/>
        <w:numPr>
          <w:ilvl w:val="1"/>
          <w:numId w:val="1"/>
        </w:numPr>
        <w:pBdr/>
        <w:rPr/>
      </w:pPr>
      <w:r>
        <w:rPr>
          <w:rFonts w:hint="eastAsia"/>
        </w:rPr>
        <w:t>分布式操作系统</w:t>
      </w:r>
    </w:p>
    <w:p>
      <w:pPr>
        <w:pStyle w:val="000001"/>
        <w:rPr/>
      </w:pPr>
      <w:r>
        <w:rPr>
          <w:i w:val="false"/>
          <w:strike w:val="false"/>
          <w:color w:val="262626"/>
          <w:spacing w:val="16"/>
          <w:sz w:val="21"/>
          <w:u w:val="none"/>
        </w:rPr>
        <w:t>集群系统、MapReduce计算模型</w:t>
      </w:r>
    </w:p>
    <w:p>
      <w:pPr>
        <w:pStyle w:val="000004"/>
        <w:numPr>
          <w:ilvl w:val="1"/>
          <w:numId w:val="1"/>
        </w:numPr>
        <w:rPr/>
      </w:pPr>
      <w:r>
        <w:rPr>
          <w:rFonts w:hint="eastAsia"/>
        </w:rPr>
        <w:t>集群系统</w:t>
      </w:r>
    </w:p>
    <w:p>
      <w:pPr>
        <w:pStyle w:val="000004"/>
        <w:numPr>
          <w:ilvl w:val="1"/>
          <w:numId w:val="1"/>
        </w:numPr>
        <w:rPr/>
      </w:pPr>
      <w:r>
        <w:rPr>
          <w:rFonts w:hint="eastAsia"/>
        </w:rPr>
        <w:t xml:space="preserve"> MapReduce计算模型</w:t>
      </w:r>
    </w:p>
    <w:p>
      <w:pPr>
        <w:pStyle w:val="000004"/>
        <w:numPr>
          <w:ilvl w:val="1"/>
          <w:numId w:val="1"/>
        </w:numPr>
        <w:rPr/>
      </w:pPr>
      <w:r>
        <w:rPr>
          <w:rFonts w:hint="eastAsia"/>
        </w:rPr>
        <w:t>虚拟化技术</w:t>
      </w:r>
    </w:p>
    <w:sectPr w:rsidR="003748BB">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E4002EFF" w:usb1="C200247B" w:usb2="00000009" w:usb3="00000000" w:csb0="000001FF" w:csb1="00000000"/>
  </w:font>
  <w:font w:name="Arial">
    <w:panose1 w:val="020B0604020202020204"/>
    <w:charset w:val="00" w:characterSet="ISO-8859-1"/>
    <w:family w:val="swiss"/>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Calibri Light">
    <w:panose1 w:val="020F0302020204030204"/>
    <w:charset w:val="00" w:characterSet="ISO-8859-1"/>
    <w:family w:val="swiss"/>
    <w:pitch w:val="variable"/>
    <w:sig w:usb0="E4002EFF" w:usb1="C200247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Courier New">
    <w:panose1 w:val="02070309020205020404"/>
    <w:charset w:val="00" w:characterSet="ISO-8859-1"/>
    <w:family w:val="modern"/>
    <w:pitch w:val="fixed"/>
    <w:sig w:usb0="E0002EFF" w:usb1="C0007843" w:usb2="00000009" w:usb3="00000000" w:csb0="000001FF" w:csb1="00000000"/>
  </w:font>
</w:fonts>
</file>

<file path=word/numbering.xml><?xml version="1.0" encoding="utf-8"?>
<w:numbering xmlns:w="http://schemas.openxmlformats.org/wordprocessingml/2006/main">
  <w:abstractNum w:abstractNumId="1">
    <w:nsid w:val="FE3D454D"/>
    <w:multiLevelType w:val="multilevel"/>
    <w:tmpl w:val="FE3D454D"/>
    <w:lvl w:ilvl="6">
      <w:start w:val="1"/>
      <w:numFmt w:val="lowerLetter"/>
      <w:suff w:val="nothing"/>
      <w:lvlText w:val="%7）"/>
      <w:lvlJc w:val="left"/>
      <w:pPr>
        <w:ind w:left="0" w:firstLine="402"/>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1">
      <w:start w:val="1"/>
      <w:numFmt w:val="decimal"/>
      <w:suff w:val="nothing"/>
      <w:lvlText w:val="%2．"/>
      <w:lvlJc w:val="left"/>
      <w:pPr>
        <w:ind w:left="0" w:firstLine="400"/>
      </w:pPr>
      <w:rPr>
        <w:rFonts w:hint="eastAsia"/>
      </w:rPr>
    </w:lvl>
    <w:lvl w:ilvl="5">
      <w:start w:val="1"/>
      <w:numFmt w:val="lowerLetter"/>
      <w:suff w:val="nothing"/>
      <w:lvlText w:val="%6．"/>
      <w:lvlJc w:val="left"/>
      <w:pPr>
        <w:ind w:left="0" w:firstLine="402"/>
      </w:pPr>
      <w:rPr>
        <w:rFonts w:hint="eastAsia"/>
      </w:rPr>
    </w:lvl>
    <w:lvl w:ilvl="0">
      <w:start w:val="1"/>
      <w:numFmt w:val="chineseCounting"/>
      <w:suff w:val="nothing"/>
      <w:lvlText w:val="%1、"/>
      <w:lvlJc w:val="left"/>
      <w:pPr>
        <w:tabs>
          <w:tab w:val="left" w:pos="0"/>
        </w:tabs>
        <w:ind w:left="0" w:firstLine="400"/>
      </w:pPr>
      <w:rPr>
        <w:rFonts w:hint="eastAsia"/>
      </w:rPr>
    </w:lvl>
    <w:lvl w:ilvl="8">
      <w:start w:val="1"/>
      <w:numFmt w:val="lowerRoman"/>
      <w:suff w:val="nothing"/>
      <w:lvlText w:val="%9）"/>
      <w:lvlJc w:val="left"/>
      <w:pPr>
        <w:ind w:left="0" w:firstLine="402"/>
      </w:pPr>
      <w:rPr>
        <w:rFonts w:hint="eastAsia"/>
      </w:rPr>
    </w:lvl>
    <w:lvl w:ilvl="4">
      <w:start w:val="1"/>
      <w:numFmt w:val="decimal"/>
      <w:suff w:val="nothing"/>
      <w:lvlText w:val="%5）"/>
      <w:lvlJc w:val="left"/>
      <w:pPr>
        <w:ind w:left="0" w:firstLine="402"/>
      </w:pPr>
      <w:rPr>
        <w:rFonts w:hint="eastAsia"/>
      </w:rPr>
    </w:lvl>
    <w:lvl w:ilvl="7">
      <w:start w:val="1"/>
      <w:numFmt w:val="lowerRoman"/>
      <w:suff w:val="nothing"/>
      <w:lvlText w:val="%8. "/>
      <w:lvlJc w:val="left"/>
      <w:pPr>
        <w:ind w:left="0" w:firstLine="402"/>
      </w:pPr>
      <w:rPr>
        <w:rFonts w:hint="eastAsia"/>
      </w:rPr>
    </w:lvl>
  </w:abstractNum>
  <w:abstractNum w:abstractNumId="2">
    <w:lvl w:ilvl="4">
      <w:start w:val="1"/>
      <w:numFmt w:val="lowerLetter"/>
      <w:lvlText w:val="%5."/>
      <w:lvlJc w:val="left"/>
      <w:pPr>
        <w:ind w:left="2016" w:hanging="336"/>
      </w:pPr>
    </w:lvl>
    <w:lvl w:ilvl="3">
      <w:start w:val="1"/>
      <w:numFmt w:val="decimal"/>
      <w:lvlText w:val="(%4)"/>
      <w:lvlJc w:val="left"/>
      <w:pPr>
        <w:ind w:left="1596" w:hanging="336"/>
      </w:pPr>
    </w:lvl>
    <w:lvl w:ilvl="7">
      <w:start w:val="1"/>
      <w:numFmt w:val="lowerLetter"/>
      <w:lvlText w:val="%8."/>
      <w:lvlJc w:val="left"/>
      <w:pPr>
        <w:ind w:left="3276" w:hanging="336"/>
      </w:pPr>
    </w:lvl>
    <w:lvl w:ilvl="0">
      <w:start w:val="3"/>
      <w:numFmt w:val="decimal"/>
      <w:lvlText w:val="(%1)"/>
      <w:lvlJc w:val="left"/>
      <w:pPr>
        <w:ind w:left="336" w:hanging="336"/>
      </w:pPr>
      <w:rPr/>
    </w:lvl>
    <w:lvl w:ilvl="5">
      <w:start w:val="1"/>
      <w:numFmt w:val="lowerRoman"/>
      <w:lvlText w:val="%6."/>
      <w:lvlJc w:val="left"/>
      <w:pPr>
        <w:ind w:left="2436" w:hanging="336"/>
      </w:pPr>
    </w:lvl>
    <w:lvl w:ilvl="2">
      <w:start w:val="1"/>
      <w:numFmt w:val="lowerRoman"/>
      <w:lvlText w:val="%3."/>
      <w:lvlJc w:val="left"/>
      <w:pPr>
        <w:ind w:left="1176" w:hanging="336"/>
      </w:pPr>
    </w:lvl>
    <w:lvl w:ilvl="1">
      <w:start w:val="1"/>
      <w:numFmt w:val="lowerLetter"/>
      <w:lvlText w:val="%2."/>
      <w:lvlJc w:val="left"/>
      <w:pPr>
        <w:ind w:left="756" w:hanging="336"/>
      </w:pPr>
    </w:lvl>
    <w:lvl w:ilvl="8">
      <w:start w:val="1"/>
      <w:numFmt w:val="lowerRoman"/>
      <w:lvlText w:val="%9."/>
      <w:lvlJc w:val="left"/>
      <w:pPr>
        <w:ind w:left="3696" w:hanging="336"/>
      </w:pPr>
    </w:lvl>
    <w:lvl w:ilvl="6">
      <w:start w:val="1"/>
      <w:numFmt w:val="decimal"/>
      <w:lvlText w:val="(%7)"/>
      <w:lvlJc w:val="left"/>
      <w:pPr>
        <w:ind w:left="2856" w:hanging="336"/>
      </w:pPr>
    </w:lvl>
  </w:abstractNum>
  <w:abstractNum w:abstractNumId="3">
    <w:nsid w:val="DDD159D7"/>
    <w:multiLevelType w:val="multilevel"/>
    <w:tmpl w:val="DDD159D7"/>
    <w:lvl w:ilvl="7">
      <w:start w:val="1"/>
      <w:numFmt w:val="decimal"/>
      <w:pStyle w:val="00000a"/>
      <w:lvlText w:val="%1.%2.%3.%4.%5.%6.%7.%8."/>
      <w:lvlJc w:val="left"/>
      <w:pPr>
        <w:ind w:left="1440" w:hanging="1440"/>
      </w:pPr>
      <w:rPr>
        <w:rFonts w:hint="default"/>
      </w:rPr>
    </w:lvl>
    <w:lvl w:ilvl="1">
      <w:start w:val="1"/>
      <w:numFmt w:val="decimal"/>
      <w:pStyle w:val="000004"/>
      <w:lvlText w:val="%1.%2."/>
      <w:lvlJc w:val="left"/>
      <w:pPr>
        <w:ind w:left="575" w:hanging="575"/>
      </w:pPr>
      <w:rPr>
        <w:rFonts w:hint="default"/>
      </w:rPr>
    </w:lvl>
    <w:lvl w:ilvl="2">
      <w:start w:val="1"/>
      <w:numFmt w:val="decimal"/>
      <w:pStyle w:val="000005"/>
      <w:lvlText w:val="%1.%2.%3."/>
      <w:lvlJc w:val="left"/>
      <w:pPr>
        <w:ind w:left="720" w:hanging="720"/>
      </w:pPr>
      <w:rPr>
        <w:rFonts w:hint="default"/>
      </w:rPr>
    </w:lvl>
    <w:lvl w:ilvl="6">
      <w:start w:val="1"/>
      <w:numFmt w:val="decimal"/>
      <w:pStyle w:val="000009"/>
      <w:lvlText w:val="%1.%2.%3.%4.%5.%6.%7."/>
      <w:lvlJc w:val="left"/>
      <w:pPr>
        <w:ind w:left="1296" w:hanging="1296"/>
      </w:pPr>
      <w:rPr>
        <w:rFonts w:hint="default"/>
      </w:rPr>
    </w:lvl>
    <w:lvl w:ilvl="0">
      <w:start w:val="1"/>
      <w:numFmt w:val="decimal"/>
      <w:pStyle w:val="000003"/>
      <w:lvlText w:val="%1."/>
      <w:lvlJc w:val="left"/>
      <w:pPr>
        <w:ind w:left="432" w:hanging="432"/>
      </w:pPr>
      <w:rPr>
        <w:rFonts w:hint="default"/>
      </w:rPr>
    </w:lvl>
    <w:lvl w:ilvl="4">
      <w:start w:val="1"/>
      <w:numFmt w:val="decimal"/>
      <w:pStyle w:val="000007"/>
      <w:lvlText w:val="%1.%2.%3.%4.%5."/>
      <w:lvlJc w:val="left"/>
      <w:pPr>
        <w:ind w:left="1008" w:hanging="1008"/>
      </w:pPr>
      <w:rPr>
        <w:rFonts w:hint="default"/>
      </w:rPr>
    </w:lvl>
    <w:lvl w:ilvl="3">
      <w:start w:val="1"/>
      <w:numFmt w:val="decimal"/>
      <w:pStyle w:val="000006"/>
      <w:lvlText w:val="%1.%2.%3.%4."/>
      <w:lvlJc w:val="left"/>
      <w:pPr>
        <w:ind w:left="864" w:hanging="864"/>
      </w:pPr>
      <w:rPr>
        <w:rFonts w:hint="default"/>
      </w:rPr>
    </w:lvl>
    <w:lvl w:ilvl="8">
      <w:start w:val="1"/>
      <w:numFmt w:val="decimal"/>
      <w:pStyle w:val="00000b"/>
      <w:lvlText w:val="%1.%2.%3.%4.%5.%6.%7.%8.%9."/>
      <w:lvlJc w:val="left"/>
      <w:pPr>
        <w:ind w:left="1583" w:hanging="1583"/>
      </w:pPr>
      <w:rPr>
        <w:rFonts w:hint="default"/>
      </w:rPr>
    </w:lvl>
    <w:lvl w:ilvl="5">
      <w:start w:val="1"/>
      <w:numFmt w:val="decimal"/>
      <w:pStyle w:val="000008"/>
      <w:lvlText w:val="%1.%2.%3.%4.%5.%6."/>
      <w:lvlJc w:val="left"/>
      <w:pPr>
        <w:ind w:left="1151" w:hanging="1151"/>
      </w:pPr>
      <w:rPr>
        <w:rFonts w:hint="default"/>
      </w:rPr>
    </w:lvl>
  </w:abstractNum>
  <w:abstractNum w:abstractNumId="4">
    <w:lvl w:ilvl="7">
      <w:start w:val="1"/>
      <w:numFmt w:val="bullet"/>
      <w:lvlText w:val="¡"/>
      <w:pPr>
        <w:ind w:left="3276" w:hanging="336"/>
      </w:pPr>
      <w:rPr>
        <w:rFonts w:hint="default" w:ascii="wingdings" w:hAnsi="wingdings" w:eastAsia="wingdings" w:cs="wingdings"/>
      </w:rPr>
    </w:lvl>
    <w:lvl w:ilvl="3">
      <w:start w:val="1"/>
      <w:numFmt w:val="bullet"/>
      <w:lvlText w:val=""/>
      <w:pPr>
        <w:ind w:left="1596" w:hanging="336"/>
      </w:pPr>
      <w:rPr>
        <w:rFonts w:hint="default" w:ascii="wingdings" w:hAnsi="wingdings" w:eastAsia="wingdings" w:cs="wingdings"/>
      </w:rPr>
    </w:lvl>
    <w:lvl w:ilvl="8">
      <w:start w:val="1"/>
      <w:numFmt w:val="bullet"/>
      <w:lvlText w:val=""/>
      <w:pPr>
        <w:ind w:left="369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6">
      <w:start w:val="1"/>
      <w:numFmt w:val="bullet"/>
      <w:lvlText w:val=""/>
      <w:pPr>
        <w:ind w:left="2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436" w:hanging="336"/>
      </w:pPr>
      <w:rPr>
        <w:rFonts w:hint="default" w:ascii="wingdings" w:hAnsi="wingdings" w:eastAsia="wingdings" w:cs="wingdings"/>
      </w:rPr>
    </w:lvl>
    <w:lvl w:ilvl="4">
      <w:start w:val="1"/>
      <w:numFmt w:val="bullet"/>
      <w:lvlText w:val="¡"/>
      <w:pPr>
        <w:ind w:left="2016" w:hanging="336"/>
      </w:pPr>
      <w:rPr>
        <w:rFonts w:hint="default" w:ascii="wingdings" w:hAnsi="wingdings" w:eastAsia="wingdings" w:cs="wingdings"/>
      </w:rPr>
    </w:lvl>
  </w:abstractNum>
  <w:abstractNum w:abstractNumId="5">
    <w:lvl w:ilvl="3">
      <w:start w:val="1"/>
      <w:numFmt w:val="decimal"/>
      <w:lvlText w:val="(%4)"/>
      <w:lvlJc w:val="left"/>
      <w:pPr>
        <w:ind w:left="1596" w:hanging="336"/>
      </w:pPr>
    </w:lvl>
    <w:lvl w:ilvl="7">
      <w:start w:val="1"/>
      <w:numFmt w:val="lowerLetter"/>
      <w:lvlText w:val="%8."/>
      <w:lvlJc w:val="left"/>
      <w:pPr>
        <w:ind w:left="3276" w:hanging="336"/>
      </w:pPr>
    </w:lvl>
    <w:lvl w:ilvl="4">
      <w:start w:val="1"/>
      <w:numFmt w:val="lowerLetter"/>
      <w:lvlText w:val="%5."/>
      <w:lvlJc w:val="left"/>
      <w:pPr>
        <w:ind w:left="2016" w:hanging="336"/>
      </w:pPr>
    </w:lvl>
    <w:lvl w:ilvl="8">
      <w:start w:val="1"/>
      <w:numFmt w:val="lowerRoman"/>
      <w:lvlText w:val="%9."/>
      <w:lvlJc w:val="left"/>
      <w:pPr>
        <w:ind w:left="3696" w:hanging="336"/>
      </w:pPr>
    </w:lvl>
    <w:lvl w:ilvl="6">
      <w:start w:val="1"/>
      <w:numFmt w:val="decimal"/>
      <w:lvlText w:val="(%7)"/>
      <w:lvlJc w:val="left"/>
      <w:pPr>
        <w:ind w:left="2856" w:hanging="336"/>
      </w:pPr>
    </w:lvl>
    <w:lvl w:ilvl="2">
      <w:start w:val="1"/>
      <w:numFmt w:val="lowerRoman"/>
      <w:lvlText w:val="%3."/>
      <w:lvlJc w:val="left"/>
      <w:pPr>
        <w:ind w:left="1176" w:hanging="336"/>
      </w:pPr>
    </w:lvl>
    <w:lvl w:ilvl="5">
      <w:start w:val="1"/>
      <w:numFmt w:val="lowerRoman"/>
      <w:lvlText w:val="%6."/>
      <w:lvlJc w:val="left"/>
      <w:pPr>
        <w:ind w:left="2436" w:hanging="336"/>
      </w:pPr>
    </w:lvl>
    <w:lvl w:ilvl="1">
      <w:start w:val="1"/>
      <w:numFmt w:val="lowerLetter"/>
      <w:lvlText w:val="%2."/>
      <w:lvlJc w:val="left"/>
      <w:pPr>
        <w:ind w:left="756" w:hanging="336"/>
      </w:pPr>
    </w:lvl>
    <w:lvl w:ilvl="0">
      <w:start w:val="1"/>
      <w:numFmt w:val="decimal"/>
      <w:lvlText w:val="(%1)"/>
      <w:lvlJc w:val="left"/>
      <w:pPr>
        <w:ind w:left="336" w:hanging="336"/>
      </w:pPr>
      <w:rPr/>
    </w:lvl>
  </w:abstractNum>
  <w:abstractNum w:abstractNumId="6">
    <w:lvl w:ilvl="5">
      <w:start w:val="1"/>
      <w:numFmt w:val="lowerRoman"/>
      <w:lvlText w:val="%6."/>
      <w:lvlJc w:val="left"/>
      <w:pPr>
        <w:ind w:left="2436" w:hanging="336"/>
      </w:pPr>
    </w:lvl>
    <w:lvl w:ilvl="0">
      <w:start w:val="1"/>
      <w:numFmt w:val="decimal"/>
      <w:lvlText w:val="(%1)"/>
      <w:lvlJc w:val="left"/>
      <w:pPr>
        <w:ind w:left="336" w:hanging="336"/>
      </w:pPr>
      <w:rPr/>
    </w:lvl>
    <w:lvl w:ilvl="2">
      <w:start w:val="1"/>
      <w:numFmt w:val="lowerRoman"/>
      <w:lvlText w:val="%3."/>
      <w:lvlJc w:val="left"/>
      <w:pPr>
        <w:ind w:left="1176" w:hanging="336"/>
      </w:pPr>
    </w:lvl>
    <w:lvl w:ilvl="4">
      <w:start w:val="1"/>
      <w:numFmt w:val="lowerLetter"/>
      <w:lvlText w:val="%5."/>
      <w:lvlJc w:val="left"/>
      <w:pPr>
        <w:ind w:left="2016" w:hanging="336"/>
      </w:pPr>
    </w:lvl>
    <w:lvl w:ilvl="1">
      <w:start w:val="1"/>
      <w:numFmt w:val="lowerLetter"/>
      <w:lvlText w:val="%2."/>
      <w:lvlJc w:val="left"/>
      <w:pPr>
        <w:ind w:left="756" w:hanging="336"/>
      </w:pPr>
    </w:lvl>
    <w:lvl w:ilvl="7">
      <w:start w:val="1"/>
      <w:numFmt w:val="lowerLetter"/>
      <w:lvlText w:val="%8."/>
      <w:lvlJc w:val="left"/>
      <w:pPr>
        <w:ind w:left="3276" w:hanging="336"/>
      </w:pPr>
    </w:lvl>
    <w:lvl w:ilvl="8">
      <w:start w:val="1"/>
      <w:numFmt w:val="lowerRoman"/>
      <w:lvlText w:val="%9."/>
      <w:lvlJc w:val="left"/>
      <w:pPr>
        <w:ind w:left="3696" w:hanging="336"/>
      </w:pPr>
    </w:lvl>
    <w:lvl w:ilvl="6">
      <w:start w:val="1"/>
      <w:numFmt w:val="decimal"/>
      <w:lvlText w:val="(%7)"/>
      <w:lvlJc w:val="left"/>
      <w:pPr>
        <w:ind w:left="2856" w:hanging="336"/>
      </w:pPr>
    </w:lvl>
    <w:lvl w:ilvl="3">
      <w:start w:val="1"/>
      <w:numFmt w:val="decimal"/>
      <w:lvlText w:val="(%4)"/>
      <w:lvlJc w:val="left"/>
      <w:pPr>
        <w:ind w:left="1596" w:hanging="336"/>
      </w:pPr>
    </w:lvl>
  </w:abstractNum>
  <w:num w:numId="1">
    <w:abstractNumId w:val="3"/>
  </w:num>
  <w:num w:numId="4">
    <w:abstractNumId w:val="5"/>
  </w:num>
  <w:num w:numId="6">
    <w:abstractNumId w:val="2"/>
  </w:num>
  <w:num w:numId="3">
    <w:abstractNumId w:val="4"/>
  </w:num>
  <w:num w:numId="2">
    <w:abstractNumId w:val="1"/>
  </w:num>
  <w:num w:numId="5">
    <w:abstractNumId w:val="6"/>
  </w:num>
</w:numbering>
</file>

<file path=word/settings.xml><?xml version="1.0" encoding="utf-8"?>
<w:settings xmlns:w="http://schemas.openxmlformats.org/wordprocessingml/2006/main">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doNotFlipMirrorIndents" w:uri="http://schemas.microsoft.com/office/word" w:val="1"/>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
  <w:docVars>
    <w:docVar w:name="commondata" w:val="eyJoZGlkIjoiOWU4ZDAxMDQyZDk1ZjgzNzg4NjRlZjdlNjQ1NDdhNzAifQ=="/>
  </w:docVars>
  <w:rsids>
    <w:rsidRoot w:val="00E74226"/>
    <w:rsid w:val="003748BB"/>
    <w:rsid w:val="00456B02"/>
    <w:rsid w:val="00B801E0"/>
    <w:rsid w:val="00E74226"/>
    <w:rsid w:val="30C74A03"/>
    <w:rsid w:val="40FE1D26"/>
    <w:rsid w:val="74C36E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0" w:defSemiHidden="false" w:defUnhideWhenUsed="false" w:defQFormat="false" w:count="376">
    <w:lsdException w:name="heading 3" w:unhideWhenUsed="true" w:qFormat="true"/>
    <w:lsdException w:name="Plain Table 2" w:uiPriority="42"/>
    <w:lsdException w:name="Grid Table 5 Dark Accent 4" w:uiPriority="50"/>
    <w:lsdException w:name="Table Colorful 2" w:semiHidden="true" w:unhideWhenUsed="true"/>
    <w:lsdException w:name="Table Columns 2" w:semiHidden="true" w:unhideWhenUsed="true"/>
    <w:lsdException w:name="List Table 2 Accent 6" w:uiPriority="47"/>
    <w:lsdException w:name="Medium List 1 Accent 6" w:uiPriority="65"/>
    <w:lsdException w:name="List Table 7 Colorful" w:uiPriority="52"/>
    <w:lsdException w:name="Colorful List" w:uiPriority="72"/>
    <w:lsdException w:name="Unresolved Mention" w:uiPriority="99" w:semiHidden="true" w:unhideWhenUsed="true"/>
    <w:lsdException w:name="Table List 7" w:semiHidden="true" w:unhideWhenUsed="true"/>
    <w:lsdException w:name="Grid Table 7 Colorful Accent 2" w:uiPriority="52"/>
    <w:lsdException w:name="List Table 4 Accent 3" w:uiPriority="49"/>
    <w:lsdException w:name="List Table 4" w:uiPriority="49"/>
    <w:lsdException w:name="Table List 1" w:semiHidden="true" w:unhideWhenUsed="true"/>
    <w:lsdException w:name="Table List 8" w:semiHidden="true" w:unhideWhenUsed="true"/>
    <w:lsdException w:name="Grid Table 4 Accent 5" w:uiPriority="49"/>
    <w:lsdException w:name="List Table 5 Dark Accent 3" w:uiPriority="50"/>
    <w:lsdException w:name="Grid Table 1 Light Accent 4" w:uiPriority="46"/>
    <w:lsdException w:name="List Table 5 Dark Accent 2" w:uiPriority="50"/>
    <w:lsdException w:name="Smart Link" w:uiPriority="99" w:semiHidden="true" w:unhideWhenUsed="true"/>
    <w:lsdException w:name="Medium Grid 2 Accent 2" w:uiPriority="68"/>
    <w:lsdException w:name="Table Simple 2" w:semiHidden="true" w:unhideWhenUsed="true"/>
    <w:lsdException w:name="Plain Table 3" w:uiPriority="43"/>
    <w:lsdException w:name="Medium List 2 Accent 1" w:uiPriority="66"/>
    <w:lsdException w:name="List Table 1 Light Accent 3" w:uiPriority="46"/>
    <w:lsdException w:name="Medium Grid 3 Accent 6" w:uiPriority="69"/>
    <w:lsdException w:name="Grid Table 6 Colorful Accent 6" w:uiPriority="51"/>
    <w:lsdException w:name="Table Grid 8" w:semiHidden="true" w:unhideWhenUsed="true"/>
    <w:lsdException w:name="Grid Table 3 Accent 4" w:uiPriority="48"/>
    <w:lsdException w:name="Grid Table 7 Colorful Accent 6" w:uiPriority="52"/>
    <w:lsdException w:name="Light Grid Accent 4" w:uiPriority="62"/>
    <w:lsdException w:name="Mention" w:uiPriority="99" w:semiHidden="true" w:unhideWhenUsed="true"/>
    <w:lsdException w:name="heading 9" w:semiHidden="true" w:unhideWhenUsed="true" w:qFormat="true"/>
    <w:lsdException w:name="Table Web 1" w:semiHidden="true" w:unhideWhenUsed="true"/>
    <w:lsdException w:name="heading 7" w:semiHidden="true" w:unhideWhenUsed="true" w:qFormat="true"/>
    <w:lsdException w:name="Grid Table 2" w:uiPriority="47"/>
    <w:lsdException w:name="List Table 7 Colorful Accent 2" w:uiPriority="52"/>
    <w:lsdException w:name="List Table 7 Colorful Accent 4" w:uiPriority="52"/>
    <w:lsdException w:name="Table Grid 1" w:semiHidden="true" w:unhideWhenUsed="true"/>
    <w:lsdException w:name="Grid Table 7 Colorful Accent 4" w:uiPriority="52"/>
    <w:lsdException w:name="Grid Table 3 Accent 2" w:uiPriority="48"/>
    <w:lsdException w:name="List Table 3 Accent 3" w:uiPriority="48"/>
    <w:lsdException w:name="List Table 6 Colorful Accent 4" w:uiPriority="51"/>
    <w:lsdException w:name="No List" w:uiPriority="99" w:semiHidden="true" w:unhideWhenUsed="true"/>
    <w:lsdException w:name="Intense Quote" w:uiPriority="99" w:semiHidden="true" w:unhideWhenUsed="true"/>
    <w:lsdException w:name="List Table 1 Light Accent 6" w:uiPriority="46"/>
    <w:lsdException w:name="Medium Shading 2 Accent 6" w:uiPriority="64"/>
    <w:lsdException w:name="List Table 6 Colorful" w:uiPriority="51"/>
    <w:lsdException w:name="List Table 5 Dark Accent 4" w:uiPriority="50"/>
    <w:lsdException w:name="Grid Table 5 Dark" w:uiPriority="50"/>
    <w:lsdException w:name="Grid Table 3" w:uiPriority="48"/>
    <w:lsdException w:name="Grid Table 6 Colorful Accent 3" w:uiPriority="51"/>
    <w:lsdException w:name="Outline List 1" w:uiPriority="99" w:semiHidden="true" w:unhideWhenUsed="true"/>
    <w:lsdException w:name="List Table 4 Accent 5" w:uiPriority="49"/>
    <w:lsdException w:name="Colorful Grid Accent 2" w:uiPriority="73"/>
    <w:lsdException w:name="Colorful Shading Accent 6" w:uiPriority="71"/>
    <w:lsdException w:name="Grid Table 5 Dark Accent 2" w:uiPriority="50"/>
    <w:lsdException w:name="HTML Code" w:qFormat="true"/>
    <w:lsdException w:name="Medium Shading 1 Accent 2" w:uiPriority="63"/>
    <w:lsdException w:name="TOC Heading" w:uiPriority="39" w:semiHidden="true" w:unhideWhenUsed="true" w:qFormat="true"/>
    <w:lsdException w:name="Normal" w:qFormat="true"/>
    <w:lsdException w:name="Light Grid Accent 3" w:uiPriority="62"/>
    <w:lsdException w:name="Medium Shading 2 Accent 4" w:uiPriority="64"/>
    <w:lsdException w:name="Table Professional" w:semiHidden="true" w:unhideWhenUsed="true"/>
    <w:lsdException w:name="Medium List 2 Accent 5" w:uiPriority="66"/>
    <w:lsdException w:name="Medium Grid 3 Accent 1" w:uiPriority="69"/>
    <w:lsdException w:name="Medium Shading 2 Accent 2" w:uiPriority="64"/>
    <w:lsdException w:name="Grid Table 6 Colorful Accent 1" w:uiPriority="51"/>
    <w:lsdException w:name="Grid Table 5 Dark Accent 6" w:uiPriority="50"/>
    <w:lsdException w:name="Normal Table" w:uiPriority="99" w:semiHidden="true" w:unhideWhenUsed="true"/>
    <w:lsdException w:name="Grid Table 7 Colorful Accent 3" w:uiPriority="52"/>
    <w:lsdException w:name="Medium List 1 Accent 1" w:uiPriority="65"/>
    <w:lsdException w:name="heading 5" w:unhideWhenUsed="true" w:qFormat="true"/>
    <w:lsdException w:name="Medium Grid 2 Accent 6" w:uiPriority="68"/>
    <w:lsdException w:name="Table 3D effects 3" w:semiHidden="true" w:unhideWhenUsed="true"/>
    <w:lsdException w:name="Medium Grid 3 Accent 3" w:uiPriority="69"/>
    <w:lsdException w:name="Medium Grid 1 Accent 6" w:uiPriority="67"/>
    <w:lsdException w:name="List Table 6 Colorful Accent 6" w:uiPriority="51"/>
    <w:lsdException w:name="Dark List Accent 4" w:uiPriority="70"/>
    <w:lsdException w:name="Colorful Shading Accent 2" w:uiPriority="71"/>
    <w:lsdException w:name="Dark List Accent 1" w:uiPriority="70"/>
    <w:lsdException w:name="Medium Grid 1 Accent 4" w:uiPriority="67"/>
    <w:lsdException w:name="List Table 6 Colorful Accent 2" w:uiPriority="51"/>
    <w:lsdException w:name="List Table 6 Colorful Accent 5" w:uiPriority="51"/>
    <w:lsdException w:name="heading 1" w:qFormat="true"/>
    <w:lsdException w:name="List Table 3 Accent 6" w:uiPriority="48"/>
    <w:lsdException w:name="Medium Grid 1 Accent 2" w:uiPriority="67"/>
    <w:lsdException w:name="Medium List 2" w:uiPriority="66"/>
    <w:lsdException w:name="Intense Emphasis" w:uiPriority="21" w:qFormat="true"/>
    <w:lsdException w:name="Medium Grid 3 Accent 2" w:uiPriority="69"/>
    <w:lsdException w:name="Grid Table 1 Light Accent 1" w:uiPriority="46"/>
    <w:lsdException w:name="Medium List 1" w:uiPriority="65"/>
    <w:lsdException w:name="Revision" w:uiPriority="99" w:semiHidden="true" w:unhideWhenUsed="true"/>
    <w:lsdException w:name="Medium Grid 1 Accent 1" w:uiPriority="67"/>
    <w:lsdException w:name="Table Classic 1" w:semiHidden="true" w:unhideWhenUsed="true"/>
    <w:lsdException w:name="Light List Accent 5" w:uiPriority="61"/>
    <w:lsdException w:name="Medium Grid 3 Accent 4" w:uiPriority="69"/>
    <w:lsdException w:name="Light Shading Accent 4" w:uiPriority="60"/>
    <w:lsdException w:name="Table 3D effects 1" w:semiHidden="true" w:unhideWhenUsed="true"/>
    <w:lsdException w:name="Light Grid Accent 2" w:uiPriority="62"/>
    <w:lsdException w:name="List Table 2 Accent 5" w:uiPriority="47"/>
    <w:lsdException w:name="Grid Table 7 Colorful" w:uiPriority="52"/>
    <w:lsdException w:name="Colorful List Accent 5" w:uiPriority="72"/>
    <w:lsdException w:name="Table Simple 3" w:semiHidden="true" w:unhideWhenUsed="true"/>
    <w:lsdException w:name="List Table 4 Accent 6" w:uiPriority="49"/>
    <w:lsdException w:name="List Table 1 Light Accent 4" w:uiPriority="46"/>
    <w:lsdException w:name="Medium Shading 1" w:uiPriority="63"/>
    <w:lsdException w:name="Medium List 2 Accent 6" w:uiPriority="66"/>
    <w:lsdException w:name="Grid Table 4 Accent 4" w:uiPriority="49"/>
    <w:lsdException w:name="Colorful List Accent 3" w:uiPriority="72"/>
    <w:lsdException w:name="Dark List Accent 2" w:uiPriority="70"/>
    <w:lsdException w:name="Medium Shading 2 Accent 3" w:uiPriority="64"/>
    <w:lsdException w:name="Grid Table 3 Accent 6" w:uiPriority="48"/>
    <w:lsdException w:name="Colorful Shading Accent 5" w:uiPriority="71"/>
    <w:lsdException w:name="No Spacing" w:uiPriority="99" w:semiHidden="true" w:unhideWhenUsed="true"/>
    <w:lsdException w:name="Dark List Accent 5" w:uiPriority="70"/>
    <w:lsdException w:name="Outline List 3" w:uiPriority="99" w:semiHidden="true" w:unhideWhenUsed="true"/>
    <w:lsdException w:name="Plain Table 4" w:uiPriority="44"/>
    <w:lsdException w:name="Colorful Grid Accent 3" w:uiPriority="73"/>
    <w:lsdException w:name="Table Subtle 1" w:semiHidden="true" w:unhideWhenUsed="true"/>
    <w:lsdException w:name="Grid Table 6 Colorful Accent 4" w:uiPriority="51"/>
    <w:lsdException w:name="Grid Table 2 Accent 5" w:uiPriority="47"/>
    <w:lsdException w:name="Colorful List Accent 6" w:uiPriority="72"/>
    <w:lsdException w:name="Grid Table 7 Colorful Accent 5" w:uiPriority="52"/>
    <w:lsdException w:name="Medium Shading 1 Accent 1" w:uiPriority="63"/>
    <w:lsdException w:name="Colorful Grid" w:uiPriority="73"/>
    <w:lsdException w:name="Medium List 1 Accent 3" w:uiPriority="65"/>
    <w:lsdException w:name="Light Shading Accent 1" w:uiPriority="60"/>
    <w:lsdException w:name="List Table 5 Dark" w:uiPriority="50"/>
    <w:lsdException w:name="Light List Accent 2" w:uiPriority="61"/>
    <w:lsdException w:name="List Table 5 Dark Accent 6" w:uiPriority="50"/>
    <w:lsdException w:name="Medium List 1 Accent 4" w:uiPriority="65"/>
    <w:lsdException w:name="Table Columns 4" w:semiHidden="true" w:unhideWhenUsed="true"/>
    <w:lsdException w:name="Colorful Shading Accent 4" w:uiPriority="71"/>
    <w:lsdException w:name="Grid Table 2 Accent 4" w:uiPriority="47"/>
    <w:lsdException w:name="Medium Grid 1 Accent 3" w:uiPriority="67"/>
    <w:lsdException w:name="Medium Shading 1 Accent 6" w:uiPriority="63"/>
    <w:lsdException w:name="Table Web 3" w:semiHidden="true" w:unhideWhenUsed="true"/>
    <w:lsdException w:name="Table List 3" w:semiHidden="true" w:unhideWhenUsed="true"/>
    <w:lsdException w:name="Medium Grid 2 Accent 5" w:uiPriority="68"/>
    <w:lsdException w:name="Outline List 2" w:uiPriority="99" w:semiHidden="true" w:unhideWhenUsed="true"/>
    <w:lsdException w:name="List Table 3 Accent 4" w:uiPriority="48"/>
    <w:lsdException w:name="Medium Grid 2 Accent 4" w:uiPriority="68"/>
    <w:lsdException w:name="Medium List 2 Accent 2" w:uiPriority="66"/>
    <w:lsdException w:name="Colorful Grid Accent 5" w:uiPriority="73"/>
    <w:lsdException w:name="Subtle Emphasis" w:uiPriority="19" w:qFormat="true"/>
    <w:lsdException w:name="Strong" w:qFormat="true"/>
    <w:lsdException w:name="Table Columns 1" w:semiHidden="true" w:unhideWhenUsed="true"/>
    <w:lsdException w:name="List Table 1 Light Accent 5" w:uiPriority="46"/>
    <w:lsdException w:name="Table Grid 5" w:semiHidden="true" w:unhideWhenUsed="true"/>
    <w:lsdException w:name="Table Grid 6" w:semiHidden="true" w:unhideWhenUsed="true"/>
    <w:lsdException w:name="Table List 5" w:semiHidden="true" w:unhideWhenUsed="true"/>
    <w:lsdException w:name="Medium Grid 2 Accent 1" w:uiPriority="68"/>
    <w:lsdException w:name="Table List 2" w:semiHidden="true" w:unhideWhenUsed="true"/>
    <w:lsdException w:name="List Table 3 Accent 1" w:uiPriority="48"/>
    <w:lsdException w:name="Medium Shading 1 Accent 3" w:uiPriority="63"/>
    <w:lsdException w:name="List Table 2 Accent 4" w:uiPriority="47"/>
    <w:lsdException w:name="Medium Grid 2" w:uiPriority="68"/>
    <w:lsdException w:name="Grid Table 1 Light Accent 3" w:uiPriority="46"/>
    <w:lsdException w:name="Colorful Grid Accent 4" w:uiPriority="73"/>
    <w:lsdException w:name="Light Grid Accent 1" w:uiPriority="62"/>
    <w:lsdException w:name="Dark List Accent 6" w:uiPriority="70"/>
    <w:lsdException w:name="Table Simple 1" w:semiHidden="true" w:unhideWhenUsed="true"/>
    <w:lsdException w:name="Grid Table Light" w:uiPriority="40"/>
    <w:lsdException w:name="Colorful List Accent 2" w:uiPriority="72"/>
    <w:lsdException w:name="List Table 5 Dark Accent 5" w:uiPriority="50"/>
    <w:lsdException w:name="Grid Table 4 Accent 3" w:uiPriority="49"/>
    <w:lsdException w:name="Light Shading Accent 5" w:uiPriority="60"/>
    <w:lsdException w:name="HTML Top of Form" w:uiPriority="99" w:semiHidden="true" w:unhideWhenUsed="true"/>
    <w:lsdException w:name="Grid Table 5 Dark Accent 3" w:uiPriority="50"/>
    <w:lsdException w:name="Book Title" w:uiPriority="33" w:qFormat="true"/>
    <w:lsdException w:name="List Table 5 Dark Accent 1" w:uiPriority="50"/>
    <w:lsdException w:name="Grid Table 6 Colorful Accent 5" w:uiPriority="51"/>
    <w:lsdException w:name="Table Contemporary" w:semiHidden="true" w:unhideWhenUsed="true"/>
    <w:lsdException w:name="Light List Accent 1" w:uiPriority="61"/>
    <w:lsdException w:name="List Table 1 Light Accent 2" w:uiPriority="46"/>
    <w:lsdException w:name="Medium List 2 Accent 3" w:uiPriority="66"/>
    <w:lsdException w:name="Table 3D effects 2" w:semiHidden="true" w:unhideWhenUsed="true"/>
    <w:lsdException w:name="Table Subtle 2" w:semiHidden="true" w:unhideWhenUsed="true"/>
    <w:lsdException w:name="Table Colorful 1" w:semiHidden="true" w:unhideWhenUsed="true"/>
    <w:lsdException w:name="Colorful List Accent 4" w:uiPriority="72"/>
    <w:lsdException w:name="Light Grid" w:uiPriority="62"/>
    <w:lsdException w:name="List Table 3" w:uiPriority="48"/>
    <w:lsdException w:name="Quote" w:uiPriority="99" w:semiHidden="true" w:unhideWhenUsed="true"/>
    <w:lsdException w:name="Grid Table 2 Accent 2" w:uiPriority="47"/>
    <w:lsdException w:name="heading 6" w:semiHidden="true" w:unhideWhenUsed="true" w:qFormat="true"/>
    <w:lsdException w:name="Subtle Reference" w:uiPriority="31" w:qFormat="true"/>
    <w:lsdException w:name="Default Paragraph Font" w:uiPriority="1" w:semiHidden="true" w:unhideWhenUsed="true"/>
    <w:lsdException w:name="Light Shading Accent 2" w:uiPriority="60"/>
    <w:lsdException w:name="Grid Table 4" w:uiPriority="49"/>
    <w:lsdException w:name="Light List Accent 3" w:uiPriority="61"/>
    <w:lsdException w:name="Table Grid 2" w:semiHidden="true" w:unhideWhenUsed="true"/>
    <w:lsdException w:name="Grid Table 2 Accent 1" w:uiPriority="47"/>
    <w:lsdException w:name="Medium List 1 Accent 5" w:uiPriority="65"/>
    <w:lsdException w:name="Medium Grid 1 Accent 5" w:uiPriority="67"/>
    <w:lsdException w:name="List Table 4 Accent 4" w:uiPriority="49"/>
    <w:lsdException w:name="List Paragraph" w:uiPriority="99" w:semiHidden="true" w:unhideWhenUsed="true"/>
    <w:lsdException w:name="Placeholder Text" w:uiPriority="99" w:semiHidden="true" w:unhideWhenUsed="true"/>
    <w:lsdException w:name="Colorful List Accent 1" w:uiPriority="72"/>
    <w:lsdException w:name="heading 4" w:unhideWhenUsed="true" w:qFormat="true"/>
    <w:lsdException w:name="Grid Table 3 Accent 5" w:uiPriority="48"/>
    <w:lsdException w:name="Medium Shading 2 Accent 1" w:uiPriority="64"/>
    <w:lsdException w:name="Grid Table 1 Light Accent 6" w:uiPriority="46"/>
    <w:lsdException w:name="Smart Hyperlink" w:uiPriority="99" w:semiHidden="true" w:unhideWhenUsed="true"/>
    <w:lsdException w:name="List Table 2" w:uiPriority="47"/>
    <w:lsdException w:name="Table Classic 3" w:semiHidden="true" w:unhideWhenUsed="true"/>
    <w:lsdException w:name="Table Columns 3" w:semiHidden="true" w:unhideWhenUsed="true"/>
    <w:lsdException w:name="Medium Shading 1 Accent 4" w:uiPriority="63"/>
    <w:lsdException w:name="Plain Table 5" w:uiPriority="45"/>
    <w:lsdException w:name="Light List Accent 6" w:uiPriority="61"/>
    <w:lsdException w:name="Grid Table 1 Light Accent 5" w:uiPriority="46"/>
    <w:lsdException w:name="Colorful Shading" w:uiPriority="71"/>
    <w:lsdException w:name="Light List Accent 4" w:uiPriority="61"/>
    <w:lsdException w:name="Light Grid Accent 6" w:uiPriority="62"/>
    <w:lsdException w:name="List Table 4 Accent 1" w:uiPriority="49"/>
    <w:lsdException w:name="Table Elegant" w:semiHidden="true" w:unhideWhenUsed="true"/>
    <w:lsdException w:name="Table Colorful 3" w:semiHidden="true" w:unhideWhenUsed="true"/>
    <w:lsdException w:name="Grid Table 1 Light Accent 2" w:uiPriority="46"/>
    <w:lsdException w:name="List Table 7 Colorful Accent 6" w:uiPriority="52"/>
    <w:lsdException w:name="Colorful Grid Accent 1" w:uiPriority="73"/>
    <w:lsdException w:name="Dark List Accent 3" w:uiPriority="70"/>
    <w:lsdException w:name="Medium Grid 3" w:uiPriority="69"/>
    <w:lsdException w:name="Medium Shading 2" w:uiPriority="64"/>
    <w:lsdException w:name="List Table 6 Colorful Accent 3" w:uiPriority="51"/>
    <w:lsdException w:name="List Table 7 Colorful Accent 1" w:uiPriority="52"/>
    <w:lsdException w:name="List Table 3 Accent 5" w:uiPriority="48"/>
    <w:lsdException w:name="Hashtag" w:uiPriority="99" w:semiHidden="true" w:unhideWhenUsed="true"/>
    <w:lsdException w:name="Subtitle" w:qFormat="true"/>
    <w:lsdException w:name="Light List" w:uiPriority="61"/>
    <w:lsdException w:name="Table Grid 4" w:semiHidden="true" w:unhideWhenUsed="true"/>
    <w:lsdException w:name="heading 2" w:unhideWhenUsed="true" w:qFormat="true"/>
    <w:lsdException w:name="Intense Reference" w:uiPriority="32" w:qFormat="true"/>
    <w:lsdException w:name="Colorful Grid Accent 6" w:uiPriority="73"/>
    <w:lsdException w:name="List Table 3 Accent 2" w:uiPriority="48"/>
    <w:lsdException w:name="List Table 2 Accent 1" w:uiPriority="47"/>
    <w:lsdException w:name="Grid Table 4 Accent 2" w:uiPriority="49"/>
    <w:lsdException w:name="Dark List" w:uiPriority="70"/>
    <w:lsdException w:name="Medium Grid 1" w:uiPriority="67"/>
    <w:lsdException w:name="Light Shading Accent 3" w:uiPriority="60"/>
    <w:lsdException w:name="Medium Shading 2 Accent 5" w:uiPriority="64"/>
    <w:lsdException w:name="Grid Table 5 Dark Accent 1" w:uiPriority="50"/>
    <w:lsdException w:name="Grid Table 7 Colorful Accent 1" w:uiPriority="52"/>
    <w:lsdException w:name="Medium Grid 3 Accent 5" w:uiPriority="69"/>
    <w:lsdException w:name="Grid Table 6 Colorful Accent 2" w:uiPriority="51"/>
    <w:lsdException w:name="List Table 1 Light Accent 1" w:uiPriority="46"/>
    <w:lsdException w:name="List Table 7 Colorful Accent 3" w:uiPriority="52"/>
    <w:lsdException w:name="List Table 1 Light" w:uiPriority="46"/>
    <w:lsdException w:name="Light Shading" w:uiPriority="60"/>
    <w:lsdException w:name="List Table 6 Colorful Accent 1" w:uiPriority="51"/>
    <w:lsdException w:name="Colorful Shading Accent 3" w:uiPriority="71"/>
    <w:lsdException w:name="Grid Table 3 Accent 1" w:uiPriority="48"/>
    <w:lsdException w:name="Table Grid 3" w:semiHidden="true" w:unhideWhenUsed="true"/>
    <w:lsdException w:name="Table Web 2" w:semiHidden="true" w:unhideWhenUsed="true"/>
    <w:lsdException w:name="Colorful Shading Accent 1" w:uiPriority="71"/>
    <w:lsdException w:name="List Table 2 Accent 2" w:uiPriority="47"/>
    <w:lsdException w:name="Grid Table 2 Accent 6" w:uiPriority="47"/>
    <w:lsdException w:name="Table Columns 5" w:semiHidden="true" w:unhideWhenUsed="true"/>
    <w:lsdException w:name="Table Classic 4" w:semiHidden="true" w:unhideWhenUsed="true"/>
    <w:lsdException w:name="Table List 4" w:semiHidden="true" w:unhideWhenUsed="true"/>
    <w:lsdException w:name="Medium Grid 2 Accent 3" w:uiPriority="68"/>
    <w:lsdException w:name="caption" w:semiHidden="true" w:unhideWhenUsed="true" w:qFormat="true"/>
    <w:lsdException w:name="Bibliography" w:uiPriority="37" w:semiHidden="true" w:unhideWhenUsed="true"/>
    <w:lsdException w:name="Medium List 1 Accent 2" w:uiPriority="65"/>
    <w:lsdException w:name="Medium Shading 1 Accent 5" w:uiPriority="63"/>
    <w:lsdException w:name="Grid Table 5 Dark Accent 5" w:uiPriority="50"/>
    <w:lsdException w:name="Medium List 2 Accent 4" w:uiPriority="66"/>
    <w:lsdException w:name="Table List 6" w:semiHidden="true" w:unhideWhenUsed="true"/>
    <w:lsdException w:name="Plain Table 1" w:uiPriority="41"/>
    <w:lsdException w:name="Light Grid Accent 5" w:uiPriority="62"/>
    <w:lsdException w:name="Light Shading Accent 6" w:uiPriority="60"/>
    <w:lsdException w:name="Grid Table 1 Light" w:uiPriority="46"/>
    <w:lsdException w:name="Grid Table 4 Accent 6" w:uiPriority="49"/>
    <w:lsdException w:name="HTML Bottom of Form" w:uiPriority="99" w:semiHidden="true" w:unhideWhenUsed="true"/>
    <w:lsdException w:name="Table Classic 2" w:semiHidden="true" w:unhideWhenUsed="true"/>
    <w:lsdException w:name="Grid Table 2 Accent 3" w:uiPriority="47"/>
    <w:lsdException w:name="List Table 4 Accent 2" w:uiPriority="49"/>
    <w:lsdException w:name="Grid Table 6 Colorful" w:uiPriority="51"/>
    <w:lsdException w:name="List Table 2 Accent 3" w:uiPriority="47"/>
    <w:lsdException w:name="Table Grid 7" w:semiHidden="true" w:unhideWhenUsed="true"/>
    <w:lsdException w:name="Table Theme" w:semiHidden="true" w:unhideWhenUsed="true"/>
    <w:lsdException w:name="Emphasis" w:qFormat="true"/>
    <w:lsdException w:name="heading 8" w:semiHidden="true" w:unhideWhenUsed="true" w:qFormat="true"/>
    <w:lsdException w:name="Title" w:qFormat="true"/>
    <w:lsdException w:name="Grid Table 4 Accent 1" w:uiPriority="49"/>
    <w:lsdException w:name="Grid Table 3 Accent 3" w:uiPriority="48"/>
    <w:lsdException w:name="List Table 7 Colorful Accent 5" w:uiPriority="52"/>
  </w:latentStyles>
  <w:style w:type="paragraph" w:styleId="000007">
    <w:name w:val="heading 5"/>
    <w:basedOn w:val="000001"/>
    <w:next w:val="000001"/>
    <w:unhideWhenUsed/>
    <w:qFormat/>
    <w:pPr>
      <w:keepNext/>
      <w:keepLines/>
      <w:numPr>
        <w:ilvl w:val="4"/>
        <w:numId w:val="1"/>
      </w:numPr>
      <w:spacing w:before="280" w:after="290" w:line="372" w:lineRule="auto"/>
      <w:outlineLvl w:val="4"/>
    </w:pPr>
    <w:rPr>
      <w:b/>
      <w:sz w:val="28"/>
    </w:rPr>
  </w:style>
  <w:style w:type="paragraph" w:styleId="000009">
    <w:name w:val="heading 7"/>
    <w:basedOn w:val="000001"/>
    <w:next w:val="000001"/>
    <w:autoRedefine/>
    <w:semiHidden/>
    <w:unhideWhenUsed/>
    <w:qFormat/>
    <w:pPr>
      <w:keepNext/>
      <w:keepLines/>
      <w:numPr>
        <w:ilvl w:val="6"/>
        <w:numId w:val="1"/>
      </w:numPr>
      <w:spacing w:before="240" w:after="64" w:line="317" w:lineRule="auto"/>
      <w:outlineLvl w:val="6"/>
    </w:pPr>
    <w:rPr>
      <w:b/>
      <w:sz w:val="24"/>
    </w:rPr>
  </w:style>
  <w:style w:type="paragraph" w:styleId="000003">
    <w:name w:val="heading 1"/>
    <w:basedOn w:val="000001"/>
    <w:next w:val="000001"/>
    <w:qFormat/>
    <w:pPr>
      <w:keepNext/>
      <w:keepLines/>
      <w:numPr>
        <w:numId w:val="1"/>
      </w:numPr>
      <w:spacing w:before="340" w:after="330"/>
      <w:jc w:val="center"/>
      <w:outlineLvl w:val="0"/>
    </w:pPr>
    <w:rPr>
      <w:b/>
      <w:kern w:val="44"/>
      <w:sz w:val="30"/>
    </w:rPr>
  </w:style>
  <w:style w:type="paragraph" w:styleId="000006">
    <w:name w:val="heading 4"/>
    <w:basedOn w:val="000001"/>
    <w:next w:val="000001"/>
    <w:unhideWhenUsed/>
    <w:qFormat/>
    <w:pPr>
      <w:keepNext/>
      <w:keepLines/>
      <w:numPr>
        <w:ilvl w:val="3"/>
        <w:numId w:val="1"/>
      </w:numPr>
      <w:spacing w:before="280" w:after="290" w:line="372" w:lineRule="auto"/>
      <w:outlineLvl w:val="3"/>
    </w:pPr>
    <w:rPr>
      <w:rFonts w:ascii="Arial" w:hAnsi="Arial" w:eastAsia="黑体"/>
      <w:b/>
    </w:rPr>
  </w:style>
  <w:style w:type="table" w:styleId="00000d" w:default="true">
    <w:name w:val="Normal Table"/>
    <w:uiPriority w:val="99"/>
    <w:semiHidden/>
    <w:unhideWhenUsed/>
    <w:tblPr>
      <w:tblInd w:w="0" w:type="dxa"/>
      <w:tblCellMar>
        <w:top w:w="0" w:type="dxa"/>
        <w:left w:w="108" w:type="dxa"/>
        <w:bottom w:w="0" w:type="dxa"/>
        <w:right w:w="108" w:type="dxa"/>
      </w:tblCellMar>
    </w:tblPr>
  </w:style>
  <w:style w:type="paragraph" w:styleId="000004">
    <w:name w:val="heading 2"/>
    <w:basedOn w:val="000001"/>
    <w:next w:val="000001"/>
    <w:unhideWhenUsed/>
    <w:qFormat/>
    <w:pPr>
      <w:keepNext/>
      <w:keepLines/>
      <w:numPr>
        <w:ilvl w:val="1"/>
        <w:numId w:val="1"/>
      </w:numPr>
      <w:spacing w:before="260" w:after="260"/>
      <w:outlineLvl w:val="1"/>
    </w:pPr>
    <w:rPr>
      <w:rFonts w:ascii="Arial" w:hAnsi="Arial" w:eastAsia="黑体"/>
      <w:b/>
      <w:sz w:val="28"/>
    </w:rPr>
  </w:style>
  <w:style w:type="paragraph" w:styleId="00000b">
    <w:name w:val="heading 9"/>
    <w:basedOn w:val="000001"/>
    <w:next w:val="000001"/>
    <w:semiHidden/>
    <w:unhideWhenUsed/>
    <w:qFormat/>
    <w:pPr>
      <w:keepNext/>
      <w:keepLines/>
      <w:numPr>
        <w:ilvl w:val="8"/>
        <w:numId w:val="1"/>
      </w:numPr>
      <w:spacing w:before="240" w:after="64" w:line="317" w:lineRule="auto"/>
      <w:outlineLvl w:val="8"/>
    </w:pPr>
    <w:rPr>
      <w:rFonts w:ascii="Arial" w:hAnsi="Arial" w:eastAsia="黑体"/>
    </w:rPr>
  </w:style>
  <w:style w:type="paragraph" w:styleId="00000f">
    <w:name w:val="Normal (Web)"/>
    <w:basedOn w:val="000001"/>
    <w:pPr>
      <w:spacing w:beforeAutospacing="true" w:afterAutospacing="true"/>
      <w:jc w:val="left"/>
    </w:pPr>
    <w:rPr>
      <w:rFonts w:cs="Times New Roman"/>
      <w:kern w:val="0"/>
      <w:sz w:val="24"/>
    </w:rPr>
  </w:style>
  <w:style w:type="character" w:styleId="000010">
    <w:name w:val="Strong"/>
    <w:basedOn w:val="00000c"/>
    <w:qFormat/>
    <w:rPr>
      <w:b/>
    </w:rPr>
  </w:style>
  <w:style w:type="paragraph" w:styleId="000005">
    <w:name w:val="heading 3"/>
    <w:basedOn w:val="000001"/>
    <w:next w:val="000001"/>
    <w:unhideWhenUsed/>
    <w:qFormat/>
    <w:pPr>
      <w:keepNext/>
      <w:keepLines/>
      <w:numPr>
        <w:ilvl w:val="2"/>
        <w:numId w:val="1"/>
      </w:numPr>
      <w:spacing w:before="260" w:after="260"/>
      <w:outlineLvl w:val="2"/>
    </w:pPr>
    <w:rPr>
      <w:b/>
    </w:rPr>
  </w:style>
  <w:style w:type="paragraph" w:styleId="000008">
    <w:name w:val="heading 6"/>
    <w:basedOn w:val="000001"/>
    <w:next w:val="000001"/>
    <w:autoRedefine/>
    <w:semiHidden/>
    <w:unhideWhenUsed/>
    <w:qFormat/>
    <w:pPr>
      <w:keepNext/>
      <w:keepLines/>
      <w:numPr>
        <w:ilvl w:val="5"/>
        <w:numId w:val="1"/>
      </w:numPr>
      <w:spacing w:before="240" w:after="64" w:line="317" w:lineRule="auto"/>
      <w:outlineLvl w:val="5"/>
    </w:pPr>
    <w:rPr>
      <w:rFonts w:ascii="Arial" w:hAnsi="Arial" w:eastAsia="黑体"/>
      <w:b/>
      <w:sz w:val="24"/>
    </w:rPr>
  </w:style>
  <w:style w:type="character" w:styleId="000011">
    <w:name w:val="HTML Code"/>
    <w:basedOn w:val="00000c"/>
    <w:autoRedefine/>
    <w:qFormat/>
    <w:rPr>
      <w:rFonts w:ascii="Courier New" w:hAnsi="Courier New"/>
      <w:sz w:val="20"/>
    </w:rPr>
  </w:style>
  <w:style w:type="numbering" w:styleId="00000e" w:default="true">
    <w:name w:val="No List"/>
    <w:uiPriority w:val="99"/>
    <w:semiHidden/>
    <w:unhideWhenUsed/>
  </w:style>
  <w:style w:type="paragraph" w:styleId="000001" w:default="true">
    <w:name w:val="Normal"/>
    <w:autoRedefine/>
    <w:qFormat/>
    <w:pPr>
      <w:widowControl w:val="false"/>
      <w:jc w:val="both"/>
    </w:pPr>
    <w:rPr>
      <w:rFonts w:asciiTheme="minorHAnsi" w:hAnsiTheme="minorHAnsi" w:eastAsiaTheme="minorEastAsia" w:cstheme="minorBidi"/>
      <w:kern w:val="2"/>
      <w:sz w:val="21"/>
      <w:szCs w:val="24"/>
    </w:rPr>
  </w:style>
  <w:style w:type="paragraph" w:styleId="00000a">
    <w:name w:val="heading 8"/>
    <w:basedOn w:val="000001"/>
    <w:next w:val="000001"/>
    <w:autoRedefine/>
    <w:semiHidden/>
    <w:unhideWhenUsed/>
    <w:qFormat/>
    <w:pPr>
      <w:keepNext/>
      <w:keepLines/>
      <w:numPr>
        <w:ilvl w:val="7"/>
        <w:numId w:val="1"/>
      </w:numPr>
      <w:spacing w:before="240" w:after="64" w:line="317" w:lineRule="auto"/>
      <w:outlineLvl w:val="7"/>
    </w:pPr>
    <w:rPr>
      <w:rFonts w:ascii="Arial" w:hAnsi="Arial" w:eastAsia="黑体"/>
      <w:sz w:val="24"/>
    </w:rPr>
  </w:style>
  <w:style w:type="character" w:styleId="s0sbhe">
    <w:name w:val="Hyperlink"/>
    <w:basedOn w:val="00000c"/>
    <w:next w:val=""/>
    <w:uiPriority w:val="99"/>
    <w:unhideWhenUsed/>
    <w:rPr>
      <w:color w:val="1E6FFF" w:themeColor="hyperlink"/>
      <w:u w:val="single"/>
    </w:rPr>
  </w:style>
  <w:style w:type="character" w:styleId="00000c" w:default="true">
    <w:name w:val="Default Paragraph Font"/>
    <w:uiPriority w:val="1"/>
    <w:semiHidden/>
    <w:unhideWhenUsed/>
  </w:style>
</w:styles>
</file>

<file path=word/_rels/document.xml.rels><?xml version="1.0" encoding="UTF-8" standalone="yes"?><Relationships xmlns="http://schemas.openxmlformats.org/package/2006/relationships"><Relationship Id="rId8" Type="http://schemas.openxmlformats.org/officeDocument/2006/relationships/image" Target="media/image4.png" /><Relationship Id="rId7" Type="http://schemas.openxmlformats.org/officeDocument/2006/relationships/image" Target="media/image3.png" /><Relationship Id="rId4" Type="http://schemas.openxmlformats.org/officeDocument/2006/relationships/numbering" Target="numbering.xml" /><Relationship Id="rId9" Type="http://schemas.openxmlformats.org/officeDocument/2006/relationships/image" Target="media/image5.png" /><Relationship Id="rId1" Type="http://schemas.openxmlformats.org/officeDocument/2006/relationships/settings" Target="settings.xml" /><Relationship Id="rId6" Type="http://schemas.openxmlformats.org/officeDocument/2006/relationships/image" Target="media/image2.png" /><Relationship Id="rId5" Type="http://schemas.openxmlformats.org/officeDocument/2006/relationships/image" Target="media/image1.png"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theme" Target="theme/theme1.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false"/>
        </a:gradFill>
        <a:gradFill>
          <a:gsLst>
            <a:gs pos="0">
              <a:schemeClr val="phClr">
                <a:hueOff val="-2520000"/>
              </a:schemeClr>
            </a:gs>
            <a:gs pos="100000">
              <a:schemeClr val="phClr"/>
            </a:gs>
          </a:gsLst>
          <a:lin ang="2700000" scaled="false"/>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true"/>
          </a:gradFill>
          <a:prstDash val="solid"/>
          <a:miter lim="800000"/>
        </a:ln>
      </a:lnStyleLst>
      <a:effectStyleLst>
        <a:effectStyle>
          <a:effectLst>
            <a:outerShdw blurRad="101600" dist="50800" dir="5400000" algn="ctr" rotWithShape="false">
              <a:schemeClr val="phClr">
                <a:alpha val="60000"/>
              </a:schemeClr>
            </a:outerShdw>
          </a:effectLst>
        </a:effectStyle>
        <a:effectStyle>
          <a:effectLst>
            <a:reflection stA="50000" endA="300" endPos="40000" dist="25400" dir="5400000" sy="-100000" algn="bl" rotWithShape="fals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2023-12-21T19:41:03Z</dcterms:created>
  <dcterms:modified xsi:type="dcterms:W3CDTF">2023-12-21T19:41:03Z</dcterms:modified>
</cp:coreProperties>
</file>