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（不要出现任何涉及学校名称等内容）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8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字内；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（建议用表格）；</w:t>
      </w:r>
    </w:p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200字以内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（逐点给出）；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（可加重要图）；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阐述具体的设计细节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（图文结合）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给出系统整体框图，各子模块标注清楚，并进行整体的文字说明，需要表达出各模块之间的关系。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硬件整体介绍；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机械设计介绍（如果有的话，从总体到局部，逐级给出各组件的具体设计图，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可以是CAD文件截图或者手绘图片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电路各模块介绍（从总体到局部，逐级给出各模块的具体设计图，并标记出关键的输入、输出信号线，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可以是电路图、SCH原理图、PCB版图等截图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软件整体介绍（含PC端或云端，结合</w:t>
      </w:r>
      <w:r>
        <w:rPr>
          <w:rFonts w:hint="eastAsia" w:ascii="Times New Roman" w:hAnsi="Times New Roman" w:eastAsia="宋体" w:cs="Times New Roman"/>
          <w:color w:val="FF0000"/>
          <w:sz w:val="24"/>
        </w:rPr>
        <w:t>关键图片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阐述最终实现的成果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（图文结合，实物照片为主）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整体介绍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（整个系统实物的正面、斜45°全局性照片）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（界面照片）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特性成果（逐个展示功能、性能参数等量化指标）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（可加重要仪器测试或现场照片）；</w:t>
      </w:r>
    </w:p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字内；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10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字内，可包括研发和制作细节；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按照标准格式，限20篇以内。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