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21AAF" w14:textId="77777777" w:rsidR="003672E5" w:rsidRPr="00F22AAC" w:rsidRDefault="003672E5" w:rsidP="003672E5">
      <w:pPr>
        <w:widowControl/>
        <w:spacing w:line="360" w:lineRule="atLeast"/>
        <w:jc w:val="center"/>
        <w:rPr>
          <w:rFonts w:ascii="宋体" w:eastAsia="宋体" w:hAnsi="宋体" w:cs="宋体"/>
          <w:kern w:val="0"/>
          <w:sz w:val="24"/>
          <w:szCs w:val="24"/>
        </w:rPr>
      </w:pPr>
      <w:r w:rsidRPr="00F22AAC">
        <w:rPr>
          <w:rFonts w:ascii="宋体" w:eastAsia="宋体" w:hAnsi="宋体" w:cs="宋体" w:hint="eastAsia"/>
          <w:b/>
          <w:bCs/>
          <w:color w:val="000000"/>
          <w:spacing w:val="-10"/>
          <w:kern w:val="0"/>
          <w:sz w:val="28"/>
          <w:szCs w:val="28"/>
        </w:rPr>
        <w:t> </w:t>
      </w:r>
      <w:r>
        <w:rPr>
          <w:rFonts w:ascii="宋体" w:eastAsia="宋体" w:hAnsi="宋体" w:cs="宋体" w:hint="eastAsia"/>
          <w:b/>
          <w:bCs/>
          <w:color w:val="000000"/>
          <w:spacing w:val="-10"/>
          <w:kern w:val="0"/>
          <w:sz w:val="28"/>
          <w:szCs w:val="28"/>
        </w:rPr>
        <w:t>第五章编程作业 二叉树和图</w:t>
      </w:r>
      <w:r w:rsidRPr="00F22AAC">
        <w:rPr>
          <w:rFonts w:ascii="宋体" w:eastAsia="宋体" w:hAnsi="宋体" w:cs="宋体" w:hint="eastAsia"/>
          <w:b/>
          <w:bCs/>
          <w:color w:val="000000"/>
          <w:spacing w:val="-10"/>
          <w:kern w:val="0"/>
          <w:sz w:val="28"/>
          <w:szCs w:val="28"/>
        </w:rPr>
        <w:t>的实现</w:t>
      </w:r>
    </w:p>
    <w:p w14:paraId="0CA698C0" w14:textId="77777777" w:rsidR="003672E5" w:rsidRDefault="003672E5" w:rsidP="003672E5">
      <w:pPr>
        <w:pStyle w:val="a3"/>
        <w:widowControl/>
        <w:numPr>
          <w:ilvl w:val="0"/>
          <w:numId w:val="1"/>
        </w:numPr>
        <w:spacing w:line="360" w:lineRule="atLeast"/>
        <w:ind w:firstLineChars="0"/>
        <w:jc w:val="left"/>
        <w:rPr>
          <w:rFonts w:ascii="宋体" w:eastAsia="宋体" w:hAnsi="宋体" w:cs="宋体"/>
          <w:color w:val="000000"/>
          <w:spacing w:val="-10"/>
          <w:kern w:val="0"/>
          <w:sz w:val="24"/>
          <w:szCs w:val="24"/>
        </w:rPr>
      </w:pPr>
      <w:r w:rsidRPr="000322C0">
        <w:rPr>
          <w:rFonts w:ascii="宋体" w:eastAsia="宋体" w:hAnsi="宋体" w:cs="宋体" w:hint="eastAsia"/>
          <w:b/>
          <w:bCs/>
          <w:color w:val="000000"/>
          <w:spacing w:val="-10"/>
          <w:kern w:val="0"/>
          <w:sz w:val="24"/>
          <w:szCs w:val="24"/>
        </w:rPr>
        <w:t>作业目的 </w:t>
      </w:r>
      <w:r w:rsidRPr="000322C0">
        <w:rPr>
          <w:rFonts w:ascii="宋体" w:eastAsia="宋体" w:hAnsi="宋体" w:cs="宋体" w:hint="eastAsia"/>
          <w:color w:val="000000"/>
          <w:spacing w:val="-10"/>
          <w:kern w:val="0"/>
          <w:sz w:val="24"/>
          <w:szCs w:val="24"/>
        </w:rPr>
        <w:br/>
        <w:t>1 理解树结构的逻辑特性</w:t>
      </w:r>
      <w:r w:rsidRPr="000322C0">
        <w:rPr>
          <w:rFonts w:ascii="宋体" w:eastAsia="宋体" w:hAnsi="宋体" w:cs="宋体" w:hint="eastAsia"/>
          <w:color w:val="000000"/>
          <w:spacing w:val="-10"/>
          <w:kern w:val="0"/>
          <w:sz w:val="24"/>
          <w:szCs w:val="24"/>
        </w:rPr>
        <w:br/>
        <w:t>2 熟练掌握二叉树的逻辑结构特性及各种存储方法</w:t>
      </w:r>
      <w:r w:rsidRPr="000322C0">
        <w:rPr>
          <w:rFonts w:ascii="宋体" w:eastAsia="宋体" w:hAnsi="宋体" w:cs="宋体" w:hint="eastAsia"/>
          <w:color w:val="000000"/>
          <w:spacing w:val="-10"/>
          <w:kern w:val="0"/>
          <w:sz w:val="24"/>
          <w:szCs w:val="24"/>
        </w:rPr>
        <w:br/>
        <w:t>3 熟练</w:t>
      </w:r>
      <w:proofErr w:type="gramStart"/>
      <w:r w:rsidRPr="000322C0">
        <w:rPr>
          <w:rFonts w:ascii="宋体" w:eastAsia="宋体" w:hAnsi="宋体" w:cs="宋体" w:hint="eastAsia"/>
          <w:color w:val="000000"/>
          <w:spacing w:val="-10"/>
          <w:kern w:val="0"/>
          <w:sz w:val="24"/>
          <w:szCs w:val="24"/>
        </w:rPr>
        <w:t>掌握二插树</w:t>
      </w:r>
      <w:proofErr w:type="gramEnd"/>
      <w:r w:rsidRPr="000322C0">
        <w:rPr>
          <w:rFonts w:ascii="宋体" w:eastAsia="宋体" w:hAnsi="宋体" w:cs="宋体" w:hint="eastAsia"/>
          <w:color w:val="000000"/>
          <w:spacing w:val="-10"/>
          <w:kern w:val="0"/>
          <w:sz w:val="24"/>
          <w:szCs w:val="24"/>
        </w:rPr>
        <w:t>的各种基本操作，尤其是三种递归遍历算法</w:t>
      </w:r>
    </w:p>
    <w:p w14:paraId="6E3EA3D0" w14:textId="77777777" w:rsidR="003672E5" w:rsidRPr="000322C0" w:rsidRDefault="003672E5" w:rsidP="003672E5">
      <w:pPr>
        <w:pStyle w:val="a3"/>
        <w:widowControl/>
        <w:spacing w:line="360" w:lineRule="atLeast"/>
        <w:ind w:left="458" w:firstLineChars="0" w:firstLine="0"/>
        <w:jc w:val="left"/>
        <w:rPr>
          <w:rFonts w:ascii="宋体" w:eastAsia="宋体" w:hAnsi="宋体" w:cs="宋体"/>
          <w:color w:val="000000"/>
          <w:spacing w:val="-10"/>
          <w:kern w:val="0"/>
          <w:sz w:val="24"/>
          <w:szCs w:val="24"/>
        </w:rPr>
      </w:pPr>
      <w:r w:rsidRPr="00F22AAC">
        <w:rPr>
          <w:rFonts w:ascii="宋体" w:eastAsia="宋体" w:hAnsi="宋体" w:cs="宋体" w:hint="eastAsia"/>
          <w:color w:val="000000"/>
          <w:spacing w:val="-10"/>
          <w:kern w:val="0"/>
          <w:sz w:val="24"/>
          <w:szCs w:val="24"/>
        </w:rPr>
        <w:t>4 熟练掌握图的存储结构</w:t>
      </w:r>
      <w:r w:rsidRPr="00F22AAC">
        <w:rPr>
          <w:rFonts w:ascii="宋体" w:eastAsia="宋体" w:hAnsi="宋体" w:cs="宋体" w:hint="eastAsia"/>
          <w:color w:val="000000"/>
          <w:spacing w:val="-10"/>
          <w:kern w:val="0"/>
          <w:sz w:val="24"/>
          <w:szCs w:val="24"/>
        </w:rPr>
        <w:br/>
        <w:t>5 掌握图的邻接矩阵和邻接表表示分别进行深度和广度优先搜索遍历的算法。</w:t>
      </w:r>
    </w:p>
    <w:p w14:paraId="741F46E3" w14:textId="77777777" w:rsidR="003672E5" w:rsidRPr="000322C0" w:rsidRDefault="003672E5" w:rsidP="003672E5">
      <w:pPr>
        <w:pStyle w:val="a3"/>
        <w:widowControl/>
        <w:spacing w:line="360" w:lineRule="atLeast"/>
        <w:ind w:left="458" w:firstLineChars="0" w:firstLine="0"/>
        <w:jc w:val="left"/>
        <w:rPr>
          <w:rFonts w:ascii="宋体" w:eastAsia="宋体" w:hAnsi="宋体" w:cs="宋体"/>
          <w:kern w:val="0"/>
          <w:sz w:val="24"/>
          <w:szCs w:val="24"/>
        </w:rPr>
      </w:pPr>
    </w:p>
    <w:p w14:paraId="6EEF7B0E" w14:textId="77777777" w:rsidR="003672E5" w:rsidRPr="00F22AAC" w:rsidRDefault="003672E5" w:rsidP="003672E5">
      <w:pPr>
        <w:widowControl/>
        <w:spacing w:line="360" w:lineRule="atLeast"/>
        <w:jc w:val="left"/>
        <w:rPr>
          <w:rFonts w:ascii="宋体" w:eastAsia="宋体" w:hAnsi="宋体" w:cs="宋体"/>
          <w:kern w:val="0"/>
          <w:sz w:val="24"/>
          <w:szCs w:val="24"/>
        </w:rPr>
      </w:pPr>
      <w:r>
        <w:rPr>
          <w:rFonts w:ascii="宋体" w:eastAsia="宋体" w:hAnsi="宋体" w:cs="宋体" w:hint="eastAsia"/>
          <w:b/>
          <w:bCs/>
          <w:color w:val="000000"/>
          <w:spacing w:val="-10"/>
          <w:kern w:val="0"/>
          <w:sz w:val="24"/>
          <w:szCs w:val="24"/>
        </w:rPr>
        <w:t>二、作业</w:t>
      </w:r>
      <w:r w:rsidRPr="00F22AAC">
        <w:rPr>
          <w:rFonts w:ascii="宋体" w:eastAsia="宋体" w:hAnsi="宋体" w:cs="宋体" w:hint="eastAsia"/>
          <w:b/>
          <w:bCs/>
          <w:color w:val="000000"/>
          <w:spacing w:val="-10"/>
          <w:kern w:val="0"/>
          <w:sz w:val="24"/>
          <w:szCs w:val="24"/>
        </w:rPr>
        <w:t>要求</w:t>
      </w:r>
    </w:p>
    <w:p w14:paraId="7450CD61" w14:textId="77777777" w:rsidR="003672E5" w:rsidRDefault="003672E5" w:rsidP="003672E5">
      <w:pPr>
        <w:widowControl/>
        <w:spacing w:line="360" w:lineRule="atLeast"/>
        <w:jc w:val="left"/>
        <w:rPr>
          <w:rFonts w:ascii="宋体" w:eastAsia="宋体" w:hAnsi="宋体" w:cs="宋体"/>
          <w:color w:val="000000"/>
          <w:spacing w:val="-10"/>
          <w:kern w:val="0"/>
          <w:sz w:val="24"/>
          <w:szCs w:val="24"/>
        </w:rPr>
      </w:pPr>
      <w:r w:rsidRPr="00F22AAC">
        <w:rPr>
          <w:rFonts w:ascii="宋体" w:eastAsia="宋体" w:hAnsi="宋体" w:cs="宋体" w:hint="eastAsia"/>
          <w:color w:val="000000"/>
          <w:spacing w:val="-10"/>
          <w:kern w:val="0"/>
          <w:sz w:val="24"/>
          <w:szCs w:val="24"/>
        </w:rPr>
        <w:t>1 认真准备，编写好源程序。</w:t>
      </w:r>
      <w:r w:rsidRPr="00F22AAC">
        <w:rPr>
          <w:rFonts w:ascii="宋体" w:eastAsia="宋体" w:hAnsi="宋体" w:cs="宋体" w:hint="eastAsia"/>
          <w:color w:val="000000"/>
          <w:spacing w:val="-10"/>
          <w:kern w:val="0"/>
          <w:sz w:val="24"/>
          <w:szCs w:val="24"/>
        </w:rPr>
        <w:br/>
        <w:t>2 认真调试程序，对运行结果进行分析，注意程序的正确性和健壮性的验证。</w:t>
      </w:r>
      <w:r w:rsidRPr="00F22AAC">
        <w:rPr>
          <w:rFonts w:ascii="宋体" w:eastAsia="宋体" w:hAnsi="宋体" w:cs="宋体" w:hint="eastAsia"/>
          <w:color w:val="000000"/>
          <w:spacing w:val="-10"/>
          <w:kern w:val="0"/>
          <w:sz w:val="24"/>
          <w:szCs w:val="24"/>
        </w:rPr>
        <w:br/>
        <w:t>3 不断积累程序的调试方法。</w:t>
      </w:r>
    </w:p>
    <w:p w14:paraId="5AE407D6" w14:textId="77777777" w:rsidR="003672E5" w:rsidRPr="00F22AAC" w:rsidRDefault="003672E5" w:rsidP="003672E5">
      <w:pPr>
        <w:widowControl/>
        <w:spacing w:line="360" w:lineRule="atLeast"/>
        <w:jc w:val="left"/>
        <w:rPr>
          <w:rFonts w:ascii="宋体" w:eastAsia="宋体" w:hAnsi="宋体" w:cs="宋体"/>
          <w:kern w:val="0"/>
          <w:sz w:val="24"/>
          <w:szCs w:val="24"/>
        </w:rPr>
      </w:pPr>
    </w:p>
    <w:p w14:paraId="790D717C" w14:textId="77777777" w:rsidR="003672E5" w:rsidRPr="000322C0" w:rsidRDefault="003672E5" w:rsidP="003672E5">
      <w:pPr>
        <w:pStyle w:val="a3"/>
        <w:widowControl/>
        <w:numPr>
          <w:ilvl w:val="0"/>
          <w:numId w:val="1"/>
        </w:numPr>
        <w:spacing w:line="360" w:lineRule="atLeast"/>
        <w:ind w:firstLineChars="0"/>
        <w:jc w:val="left"/>
        <w:rPr>
          <w:rFonts w:ascii="宋体" w:eastAsia="宋体" w:hAnsi="宋体" w:cs="宋体"/>
          <w:color w:val="000000"/>
          <w:spacing w:val="-10"/>
          <w:kern w:val="0"/>
          <w:sz w:val="24"/>
          <w:szCs w:val="24"/>
        </w:rPr>
      </w:pPr>
      <w:r w:rsidRPr="000322C0">
        <w:rPr>
          <w:rFonts w:ascii="宋体" w:eastAsia="宋体" w:hAnsi="宋体" w:cs="宋体" w:hint="eastAsia"/>
          <w:b/>
          <w:bCs/>
          <w:color w:val="000000"/>
          <w:spacing w:val="-10"/>
          <w:kern w:val="0"/>
          <w:sz w:val="24"/>
          <w:szCs w:val="24"/>
        </w:rPr>
        <w:t>作业内容</w:t>
      </w:r>
      <w:r w:rsidRPr="000322C0">
        <w:rPr>
          <w:rFonts w:ascii="宋体" w:eastAsia="宋体" w:hAnsi="宋体" w:cs="宋体" w:hint="eastAsia"/>
          <w:color w:val="000000"/>
          <w:spacing w:val="-10"/>
          <w:kern w:val="0"/>
          <w:sz w:val="24"/>
          <w:szCs w:val="24"/>
        </w:rPr>
        <w:br/>
      </w:r>
    </w:p>
    <w:p w14:paraId="13C78C99" w14:textId="77777777" w:rsidR="003672E5" w:rsidRPr="003672E5" w:rsidRDefault="003672E5" w:rsidP="003672E5">
      <w:pPr>
        <w:widowControl/>
        <w:spacing w:line="360" w:lineRule="atLeast"/>
        <w:ind w:left="440" w:hangingChars="200" w:hanging="440"/>
        <w:jc w:val="left"/>
        <w:rPr>
          <w:rFonts w:ascii="宋体" w:eastAsia="宋体" w:hAnsi="宋体" w:cs="宋体"/>
          <w:kern w:val="0"/>
          <w:sz w:val="24"/>
          <w:szCs w:val="24"/>
        </w:rPr>
      </w:pPr>
      <w:r>
        <w:rPr>
          <w:rFonts w:ascii="宋体" w:eastAsia="宋体" w:hAnsi="宋体" w:cs="宋体" w:hint="eastAsia"/>
          <w:color w:val="000000"/>
          <w:spacing w:val="-10"/>
          <w:kern w:val="0"/>
          <w:sz w:val="24"/>
          <w:szCs w:val="24"/>
        </w:rPr>
        <w:t>（一）</w:t>
      </w:r>
      <w:r w:rsidRPr="003672E5">
        <w:rPr>
          <w:rFonts w:ascii="宋体" w:eastAsia="宋体" w:hAnsi="宋体" w:cs="宋体" w:hint="eastAsia"/>
          <w:color w:val="000000"/>
          <w:spacing w:val="-10"/>
          <w:kern w:val="0"/>
          <w:sz w:val="24"/>
          <w:szCs w:val="24"/>
        </w:rPr>
        <w:t>基本题</w:t>
      </w:r>
      <w:r w:rsidRPr="003672E5">
        <w:rPr>
          <w:rFonts w:ascii="宋体" w:eastAsia="宋体" w:hAnsi="宋体" w:cs="宋体" w:hint="eastAsia"/>
          <w:color w:val="000000"/>
          <w:spacing w:val="-10"/>
          <w:kern w:val="0"/>
          <w:sz w:val="24"/>
          <w:szCs w:val="24"/>
        </w:rPr>
        <w:br/>
        <w:t>1、</w:t>
      </w:r>
      <w:r>
        <w:rPr>
          <w:rFonts w:ascii="宋体" w:eastAsia="宋体" w:hAnsi="宋体" w:cs="宋体" w:hint="eastAsia"/>
          <w:color w:val="000000"/>
          <w:spacing w:val="-10"/>
          <w:kern w:val="0"/>
          <w:sz w:val="24"/>
          <w:szCs w:val="24"/>
        </w:rPr>
        <w:t>编写</w:t>
      </w:r>
      <w:proofErr w:type="gramStart"/>
      <w:r>
        <w:rPr>
          <w:rFonts w:ascii="宋体" w:eastAsia="宋体" w:hAnsi="宋体" w:cs="宋体" w:hint="eastAsia"/>
          <w:color w:val="000000"/>
          <w:spacing w:val="-10"/>
          <w:kern w:val="0"/>
          <w:sz w:val="24"/>
          <w:szCs w:val="24"/>
        </w:rPr>
        <w:t>一个二叉链表</w:t>
      </w:r>
      <w:proofErr w:type="gramEnd"/>
      <w:r>
        <w:rPr>
          <w:rFonts w:ascii="宋体" w:eastAsia="宋体" w:hAnsi="宋体" w:cs="宋体" w:hint="eastAsia"/>
          <w:color w:val="000000"/>
          <w:spacing w:val="-10"/>
          <w:kern w:val="0"/>
          <w:sz w:val="24"/>
          <w:szCs w:val="24"/>
        </w:rPr>
        <w:t>类</w:t>
      </w:r>
      <w:r w:rsidRPr="003672E5">
        <w:rPr>
          <w:rFonts w:ascii="宋体" w:eastAsia="宋体" w:hAnsi="宋体" w:cs="宋体" w:hint="eastAsia"/>
          <w:color w:val="000000"/>
          <w:spacing w:val="-10"/>
          <w:kern w:val="0"/>
          <w:sz w:val="24"/>
          <w:szCs w:val="24"/>
        </w:rPr>
        <w:t>，试写出求二叉树结点数目</w:t>
      </w:r>
      <w:r>
        <w:rPr>
          <w:rFonts w:ascii="宋体" w:eastAsia="宋体" w:hAnsi="宋体" w:cs="宋体" w:hint="eastAsia"/>
          <w:color w:val="000000"/>
          <w:spacing w:val="-10"/>
          <w:kern w:val="0"/>
          <w:sz w:val="24"/>
          <w:szCs w:val="24"/>
        </w:rPr>
        <w:t>和二叉树叶子节点的数目</w:t>
      </w:r>
      <w:r w:rsidRPr="003672E5">
        <w:rPr>
          <w:rFonts w:ascii="宋体" w:eastAsia="宋体" w:hAnsi="宋体" w:cs="宋体" w:hint="eastAsia"/>
          <w:color w:val="000000"/>
          <w:spacing w:val="-10"/>
          <w:kern w:val="0"/>
          <w:sz w:val="24"/>
          <w:szCs w:val="24"/>
        </w:rPr>
        <w:t>。</w:t>
      </w:r>
      <w:r>
        <w:rPr>
          <w:rFonts w:ascii="宋体" w:eastAsia="宋体" w:hAnsi="宋体" w:cs="宋体" w:hint="eastAsia"/>
          <w:color w:val="000000"/>
          <w:spacing w:val="-10"/>
          <w:kern w:val="0"/>
          <w:sz w:val="24"/>
          <w:szCs w:val="24"/>
        </w:rPr>
        <w:t>（只要</w:t>
      </w:r>
      <w:proofErr w:type="gramStart"/>
      <w:r>
        <w:rPr>
          <w:rFonts w:ascii="宋体" w:eastAsia="宋体" w:hAnsi="宋体" w:cs="宋体" w:hint="eastAsia"/>
          <w:color w:val="000000"/>
          <w:spacing w:val="-10"/>
          <w:kern w:val="0"/>
          <w:sz w:val="24"/>
          <w:szCs w:val="24"/>
        </w:rPr>
        <w:t>写二叉</w:t>
      </w:r>
      <w:proofErr w:type="gramEnd"/>
      <w:r>
        <w:rPr>
          <w:rFonts w:ascii="宋体" w:eastAsia="宋体" w:hAnsi="宋体" w:cs="宋体" w:hint="eastAsia"/>
          <w:color w:val="000000"/>
          <w:spacing w:val="-10"/>
          <w:kern w:val="0"/>
          <w:sz w:val="24"/>
          <w:szCs w:val="24"/>
        </w:rPr>
        <w:t>链表的前序输入、先序中序后序输出、求节点数目和求叶子节点数目的方法）</w:t>
      </w:r>
    </w:p>
    <w:p w14:paraId="69698872" w14:textId="77777777" w:rsidR="003672E5" w:rsidRDefault="003672E5" w:rsidP="003672E5">
      <w:pPr>
        <w:pStyle w:val="a3"/>
        <w:widowControl/>
        <w:spacing w:line="360" w:lineRule="atLeast"/>
        <w:ind w:left="458" w:firstLineChars="0" w:firstLine="0"/>
        <w:jc w:val="left"/>
        <w:rPr>
          <w:rFonts w:ascii="宋体" w:eastAsia="宋体" w:hAnsi="宋体" w:cs="宋体"/>
          <w:color w:val="000000"/>
          <w:spacing w:val="-10"/>
          <w:kern w:val="0"/>
          <w:sz w:val="24"/>
          <w:szCs w:val="24"/>
        </w:rPr>
      </w:pPr>
      <w:r w:rsidRPr="003672E5">
        <w:rPr>
          <w:rFonts w:ascii="宋体" w:eastAsia="宋体" w:hAnsi="宋体" w:cs="宋体" w:hint="eastAsia"/>
          <w:color w:val="000000"/>
          <w:spacing w:val="-10"/>
          <w:kern w:val="0"/>
          <w:sz w:val="24"/>
          <w:szCs w:val="24"/>
        </w:rPr>
        <w:t>2、对图的邻接矩阵和邻接表表示分别进行深度优先搜索遍历算法的实现。</w:t>
      </w:r>
    </w:p>
    <w:p w14:paraId="10A46677" w14:textId="77777777" w:rsidR="003672E5" w:rsidRPr="003672E5" w:rsidRDefault="003672E5" w:rsidP="003672E5">
      <w:pPr>
        <w:widowControl/>
        <w:spacing w:line="360" w:lineRule="atLeast"/>
        <w:ind w:left="440" w:hangingChars="200" w:hanging="440"/>
        <w:jc w:val="left"/>
        <w:rPr>
          <w:rFonts w:ascii="宋体" w:eastAsia="宋体" w:hAnsi="宋体" w:cs="宋体"/>
          <w:kern w:val="0"/>
          <w:sz w:val="24"/>
          <w:szCs w:val="24"/>
        </w:rPr>
      </w:pPr>
      <w:r>
        <w:rPr>
          <w:rFonts w:ascii="宋体" w:eastAsia="宋体" w:hAnsi="宋体" w:cs="宋体" w:hint="eastAsia"/>
          <w:color w:val="000000"/>
          <w:spacing w:val="-10"/>
          <w:kern w:val="0"/>
          <w:sz w:val="24"/>
          <w:szCs w:val="24"/>
        </w:rPr>
        <w:t>（二）</w:t>
      </w:r>
      <w:r w:rsidRPr="003672E5">
        <w:rPr>
          <w:rFonts w:ascii="宋体" w:eastAsia="宋体" w:hAnsi="宋体" w:cs="宋体" w:hint="eastAsia"/>
          <w:color w:val="000000"/>
          <w:spacing w:val="-10"/>
          <w:kern w:val="0"/>
          <w:sz w:val="24"/>
          <w:szCs w:val="24"/>
        </w:rPr>
        <w:t>提高题</w:t>
      </w:r>
      <w:r>
        <w:rPr>
          <w:rFonts w:ascii="宋体" w:eastAsia="宋体" w:hAnsi="宋体" w:cs="宋体" w:hint="eastAsia"/>
          <w:color w:val="000000"/>
          <w:spacing w:val="-10"/>
          <w:kern w:val="0"/>
          <w:sz w:val="24"/>
          <w:szCs w:val="24"/>
        </w:rPr>
        <w:t>（选做）</w:t>
      </w:r>
      <w:r w:rsidRPr="003672E5">
        <w:rPr>
          <w:rFonts w:ascii="宋体" w:eastAsia="宋体" w:hAnsi="宋体" w:cs="宋体" w:hint="eastAsia"/>
          <w:color w:val="000000"/>
          <w:spacing w:val="-10"/>
          <w:kern w:val="0"/>
          <w:sz w:val="24"/>
          <w:szCs w:val="24"/>
        </w:rPr>
        <w:br/>
        <w:t>1、实现霍夫曼编、解码</w:t>
      </w:r>
      <w:r w:rsidRPr="003672E5">
        <w:rPr>
          <w:rFonts w:ascii="宋体" w:eastAsia="宋体" w:hAnsi="宋体" w:cs="宋体" w:hint="eastAsia"/>
          <w:color w:val="000000"/>
          <w:spacing w:val="-10"/>
          <w:kern w:val="0"/>
          <w:sz w:val="24"/>
          <w:szCs w:val="24"/>
        </w:rPr>
        <w:br/>
        <w:t>  （1）输入一系列字符及其出现频率并以此构造霍夫曼树进行编码并输出码表，另输入一段文字，对其进行霍夫曼编码。例：CASTCASTSATATATASA</w:t>
      </w:r>
      <w:r w:rsidRPr="003672E5">
        <w:rPr>
          <w:rFonts w:ascii="宋体" w:eastAsia="宋体" w:hAnsi="宋体" w:cs="宋体" w:hint="eastAsia"/>
          <w:color w:val="000000"/>
          <w:spacing w:val="-10"/>
          <w:kern w:val="0"/>
          <w:sz w:val="24"/>
          <w:szCs w:val="24"/>
        </w:rPr>
        <w:br/>
        <w:t>  （2）在1中已构成的霍夫曼树的基础上，输入一段01编码，要求输出其解码的原文。例：111011001110110011001001001001100</w:t>
      </w:r>
    </w:p>
    <w:p w14:paraId="0DFBB009" w14:textId="77777777" w:rsidR="003672E5" w:rsidRDefault="003672E5" w:rsidP="003672E5">
      <w:pPr>
        <w:widowControl/>
        <w:spacing w:line="360" w:lineRule="atLeast"/>
        <w:ind w:firstLineChars="200" w:firstLine="440"/>
        <w:jc w:val="left"/>
      </w:pPr>
      <w:r w:rsidRPr="003672E5">
        <w:rPr>
          <w:rFonts w:ascii="宋体" w:eastAsia="宋体" w:hAnsi="宋体" w:cs="宋体" w:hint="eastAsia"/>
          <w:color w:val="000000"/>
          <w:spacing w:val="-10"/>
          <w:kern w:val="0"/>
          <w:sz w:val="24"/>
          <w:szCs w:val="24"/>
        </w:rPr>
        <w:t>2、校园导游咨询。要求：</w:t>
      </w:r>
      <w:r w:rsidRPr="003672E5">
        <w:rPr>
          <w:rFonts w:ascii="宋体" w:eastAsia="宋体" w:hAnsi="宋体" w:cs="宋体" w:hint="eastAsia"/>
          <w:color w:val="000000"/>
          <w:spacing w:val="-10"/>
          <w:kern w:val="0"/>
          <w:sz w:val="24"/>
          <w:szCs w:val="24"/>
        </w:rPr>
        <w:br/>
        <w:t>  （1）设计一个校园的平面图，所含景点不少于8个。以图中的顶点表示校内各景点，</w:t>
      </w:r>
      <w:proofErr w:type="gramStart"/>
      <w:r w:rsidRPr="003672E5">
        <w:rPr>
          <w:rFonts w:ascii="宋体" w:eastAsia="宋体" w:hAnsi="宋体" w:cs="宋体" w:hint="eastAsia"/>
          <w:color w:val="000000"/>
          <w:spacing w:val="-10"/>
          <w:kern w:val="0"/>
          <w:sz w:val="24"/>
          <w:szCs w:val="24"/>
        </w:rPr>
        <w:t>存放景点</w:t>
      </w:r>
      <w:proofErr w:type="gramEnd"/>
      <w:r w:rsidRPr="003672E5">
        <w:rPr>
          <w:rFonts w:ascii="宋体" w:eastAsia="宋体" w:hAnsi="宋体" w:cs="宋体" w:hint="eastAsia"/>
          <w:color w:val="000000"/>
          <w:spacing w:val="-10"/>
          <w:kern w:val="0"/>
          <w:sz w:val="24"/>
          <w:szCs w:val="24"/>
        </w:rPr>
        <w:t>名称、代号、简介等信息。以</w:t>
      </w:r>
      <w:proofErr w:type="gramStart"/>
      <w:r w:rsidRPr="003672E5">
        <w:rPr>
          <w:rFonts w:ascii="宋体" w:eastAsia="宋体" w:hAnsi="宋体" w:cs="宋体" w:hint="eastAsia"/>
          <w:color w:val="000000"/>
          <w:spacing w:val="-10"/>
          <w:kern w:val="0"/>
          <w:sz w:val="24"/>
          <w:szCs w:val="24"/>
        </w:rPr>
        <w:t>边表示</w:t>
      </w:r>
      <w:proofErr w:type="gramEnd"/>
      <w:r w:rsidRPr="003672E5">
        <w:rPr>
          <w:rFonts w:ascii="宋体" w:eastAsia="宋体" w:hAnsi="宋体" w:cs="宋体" w:hint="eastAsia"/>
          <w:color w:val="000000"/>
          <w:spacing w:val="-10"/>
          <w:kern w:val="0"/>
          <w:sz w:val="24"/>
          <w:szCs w:val="24"/>
        </w:rPr>
        <w:t>路径，存放路径长度等相关信息。</w:t>
      </w:r>
      <w:r w:rsidRPr="003672E5">
        <w:rPr>
          <w:rFonts w:ascii="宋体" w:eastAsia="宋体" w:hAnsi="宋体" w:cs="宋体" w:hint="eastAsia"/>
          <w:color w:val="000000"/>
          <w:spacing w:val="-10"/>
          <w:kern w:val="0"/>
          <w:sz w:val="24"/>
          <w:szCs w:val="24"/>
        </w:rPr>
        <w:br/>
        <w:t>  （2）为来访客人图中任意景点相关信息的查询。</w:t>
      </w:r>
      <w:r w:rsidRPr="003672E5">
        <w:rPr>
          <w:rFonts w:ascii="宋体" w:eastAsia="宋体" w:hAnsi="宋体" w:cs="宋体" w:hint="eastAsia"/>
          <w:color w:val="000000"/>
          <w:spacing w:val="-10"/>
          <w:kern w:val="0"/>
          <w:sz w:val="24"/>
          <w:szCs w:val="24"/>
        </w:rPr>
        <w:br/>
        <w:t>  </w:t>
      </w:r>
      <w:r w:rsidRPr="00D937B5">
        <w:rPr>
          <w:rFonts w:ascii="宋体" w:eastAsia="宋体" w:hAnsi="宋体" w:cs="宋体" w:hint="eastAsia"/>
          <w:color w:val="FF0000"/>
          <w:spacing w:val="-10"/>
          <w:kern w:val="0"/>
          <w:sz w:val="24"/>
          <w:szCs w:val="24"/>
        </w:rPr>
        <w:t>（3）为来访客人提供图中任意景点的问路查询，即查询任意两个景点之间的一条最短路。</w:t>
      </w:r>
      <w:r w:rsidRPr="00D937B5">
        <w:rPr>
          <w:rFonts w:ascii="宋体" w:eastAsia="宋体" w:hAnsi="宋体" w:cs="宋体" w:hint="eastAsia"/>
          <w:color w:val="FF0000"/>
          <w:spacing w:val="-10"/>
          <w:kern w:val="0"/>
          <w:sz w:val="24"/>
          <w:szCs w:val="24"/>
        </w:rPr>
        <w:br/>
      </w:r>
    </w:p>
    <w:p w14:paraId="0B9D03B8" w14:textId="77777777" w:rsidR="003672E5" w:rsidRDefault="003672E5" w:rsidP="003672E5"/>
    <w:p w14:paraId="21A45109" w14:textId="77777777" w:rsidR="000702B9" w:rsidRPr="003672E5" w:rsidRDefault="00D937B5"/>
    <w:sectPr w:rsidR="000702B9" w:rsidRPr="00367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58C8"/>
    <w:multiLevelType w:val="hybridMultilevel"/>
    <w:tmpl w:val="7BAACB76"/>
    <w:lvl w:ilvl="0" w:tplc="7FF41C20">
      <w:start w:val="1"/>
      <w:numFmt w:val="japaneseCounting"/>
      <w:lvlText w:val="%1、"/>
      <w:lvlJc w:val="left"/>
      <w:pPr>
        <w:ind w:left="458" w:hanging="458"/>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2E5"/>
    <w:rsid w:val="001D6D44"/>
    <w:rsid w:val="003672E5"/>
    <w:rsid w:val="00673CB6"/>
    <w:rsid w:val="00C70EB6"/>
    <w:rsid w:val="00D93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8630"/>
  <w15:docId w15:val="{A3DCE853-FD70-4D38-93E2-288D6822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2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李 春阳</cp:lastModifiedBy>
  <cp:revision>3</cp:revision>
  <dcterms:created xsi:type="dcterms:W3CDTF">2020-06-08T08:32:00Z</dcterms:created>
  <dcterms:modified xsi:type="dcterms:W3CDTF">2021-01-06T08:49:00Z</dcterms:modified>
</cp:coreProperties>
</file>