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Laszlo Theory and the Laszlo Advancement Scale (LAS): A Universal Framework for Human Evolution and Societal Advancement</w:t>
      </w:r>
    </w:p>
    <w:p>
      <w:pPr>
        <w:pStyle w:val="Heading2"/>
      </w:pPr>
      <w:r>
        <w:t>1. Introduction to Laszlo Theory</w:t>
      </w:r>
    </w:p>
    <w:p>
      <w:r>
        <w:br/>
        <w:t>Laszlo Theory posits that humanity is not merely an inhabitant of Earth but a species inherently driven to explore and colonize the cosmos.</w:t>
        <w:br/>
        <w:t xml:space="preserve">This theory suggests that humans are fundamentally different from other Earth species due to their rapid intellectual development and unique </w:t>
        <w:br/>
        <w:t xml:space="preserve">ability to transcend planetary boundaries. While resilient species like dinosaurs remained bound to Earth, humans possess the potential </w:t>
        <w:br/>
        <w:t>to survive any Earth-bound extinction events by expanding into the universe.</w:t>
        <w:br/>
        <w:br/>
        <w:t xml:space="preserve">Central to Laszlo Theory is the idea that "our nature creates our nurture." This concept bridges the classic nature versus nurture debate, </w:t>
        <w:br/>
        <w:t xml:space="preserve">proposing that our intrinsic nature shapes the environments we create, which in turn influence our evolution. This cyclical relationship between </w:t>
        <w:br/>
        <w:t>nature and nurture operates on micro, macro, and cosmic levels, driving both individual growth and civilizational progress.</w:t>
        <w:br/>
      </w:r>
    </w:p>
    <w:p>
      <w:pPr>
        <w:pStyle w:val="Heading2"/>
      </w:pPr>
      <w:r>
        <w:t>2. Core Concepts of Laszlo Theory</w:t>
      </w:r>
    </w:p>
    <w:p>
      <w:r>
        <w:br/>
        <w:t>1. Selective Products of Our Environment:</w:t>
        <w:br/>
        <w:t xml:space="preserve">   Humans are not only shaped by their environments but also actively shape these environments through their intrinsic nature.</w:t>
        <w:br/>
        <w:t xml:space="preserve">   This creates a feedback loop where our innate drives lead to societal constructs, which then influence future generations.</w:t>
        <w:br/>
        <w:br/>
        <w:t>2. Displacement Principle in Human Advancement:</w:t>
        <w:br/>
        <w:t xml:space="preserve">   Just as physical principles such as voltage, water flow, and vacuums create movement through displacement, human advancement</w:t>
        <w:br/>
        <w:t xml:space="preserve">   is driven by societal and technological displacement. When gaps exist—whether in resources, opportunities, or environments—</w:t>
        <w:br/>
        <w:t xml:space="preserve">   humanity moves to fill these voids, driving innovation, adaptation, and evolution.</w:t>
        <w:br/>
        <w:br/>
        <w:t>3. Evolutionary Divergence through Cosmic Expansion:</w:t>
        <w:br/>
        <w:t xml:space="preserve">   As humans migrate beyond Earth, different planetary environments will apply unique selective pressures, leading to the eventual</w:t>
        <w:br/>
        <w:t xml:space="preserve">   divergence of human-descended species. This process mirrors natural evolutionary divergence seen in isolated ecosystems on Earth.</w:t>
        <w:br/>
        <w:br/>
        <w:t>4. Earth as a Selective Pressure:</w:t>
        <w:br/>
        <w:t xml:space="preserve">   The increasing challenges of Earth—climate change, overpopulation, resource scarcity—act as a natural selective pressure, pushing </w:t>
        <w:br/>
        <w:t xml:space="preserve">   humanity toward space colonization. The necessity to survive and thrive creates the displacement that drives our evolution.</w:t>
        <w:br/>
      </w:r>
    </w:p>
    <w:p>
      <w:pPr>
        <w:pStyle w:val="Heading2"/>
      </w:pPr>
      <w:r>
        <w:t>3. The Laszlo Advancement Scale (LAS)</w:t>
      </w:r>
    </w:p>
    <w:p>
      <w:r>
        <w:br/>
        <w:t xml:space="preserve">The Laszlo Advancement Scale (LAS) is a universal framework for measuring societal progress and readiness for future challenges. </w:t>
        <w:br/>
        <w:t>It evaluates societies based on three critical metrics:</w:t>
        <w:br/>
        <w:t>- Technological Advancement (TA)</w:t>
        <w:br/>
        <w:t>- Biological &amp; Evolutionary Adaptation (BE)</w:t>
        <w:br/>
        <w:t>- Societal &amp; Cognitive Expansion (SC)</w:t>
        <w:br/>
        <w:br/>
        <w:t xml:space="preserve">Each metric is scored on a scale from 1 to 10, allowing for a total Laszlo Advancement Score (LAS) of 30. The scale also incorporates </w:t>
        <w:br/>
        <w:t xml:space="preserve">the Selective Pressure Multiplier (SPM), which ranges from 1.0 to 2.0. The SPM measures the influence of external pressures—such as war, </w:t>
        <w:br/>
        <w:t>social upheaval, and environmental changes—on societal advancement.</w:t>
        <w:br/>
      </w:r>
    </w:p>
    <w:p>
      <w:pPr>
        <w:pStyle w:val="Heading2"/>
      </w:pPr>
      <w:r>
        <w:t>4. Detailed Explanation of LAS Metrics</w:t>
      </w:r>
    </w:p>
    <w:p>
      <w:r>
        <w:br/>
        <w:t>1. Technological Advancement (TA):</w:t>
        <w:br/>
        <w:t xml:space="preserve">   - Measures innovation, infrastructure, and energy utilization.</w:t>
        <w:br/>
        <w:t xml:space="preserve">   - Ranges from TA-1 (Pre-Industrial) to TA-10 (Interstellar Civilization).</w:t>
        <w:br/>
        <w:br/>
        <w:t>2. Biological &amp; Evolutionary Adaptation (BE):</w:t>
        <w:br/>
        <w:t xml:space="preserve">   - Assesses genetic modification, evolutionary adaptation, and selective pressures.</w:t>
        <w:br/>
        <w:t xml:space="preserve">   - Spans from BE-1 (Baseline Homo sapiens) to BE-10 (New Species Divergence).</w:t>
        <w:br/>
        <w:br/>
        <w:t>3. Societal &amp; Cognitive Expansion (SC):</w:t>
        <w:br/>
        <w:t xml:space="preserve">   - Evaluates social complexity, cooperation, and expansion of knowledge.</w:t>
        <w:br/>
        <w:t xml:space="preserve">   - Covers SC-1 (Tribal Society) to SC-10 (Civilization of Minds).</w:t>
        <w:br/>
      </w:r>
    </w:p>
    <w:p>
      <w:pPr>
        <w:pStyle w:val="Heading2"/>
      </w:pPr>
      <w:r>
        <w:t>5. Selective Pressure Multiplier (SPM)</w:t>
      </w:r>
    </w:p>
    <w:p>
      <w:r>
        <w:br/>
        <w:t xml:space="preserve">The Selective Pressure Multiplier (SPM) introduces a dynamic component to the LAS by accounting for the intensity of external pressures. </w:t>
        <w:br/>
        <w:t xml:space="preserve">It ranges from 1.0 (low pressure) to 2.0 (high pressure) and reflects how crises, social movements, and environmental challenges </w:t>
        <w:br/>
        <w:t>influence societal advancement.</w:t>
        <w:br/>
        <w:br/>
        <w:t xml:space="preserve">The SPM embodies the displacement principle, where high pressure creates a vacuum that accelerates progress, similar to how </w:t>
        <w:br/>
        <w:t>a pressure differential in physics drives flow and movement.</w:t>
        <w:br/>
      </w:r>
    </w:p>
    <w:p>
      <w:pPr>
        <w:pStyle w:val="Heading2"/>
      </w:pPr>
      <w:r>
        <w:t>6. Applying LAS to Micro and Macro Events</w:t>
      </w:r>
    </w:p>
    <w:p>
      <w:r>
        <w:br/>
        <w:t xml:space="preserve">The LAS is versatile and can be applied to both micro-events (e.g., social movements, economic crises) and macro-events (e.g., </w:t>
        <w:br/>
        <w:t xml:space="preserve">global conflicts, environmental shifts). By analyzing historical and contemporary events through the LAS, we can predict societal </w:t>
        <w:br/>
        <w:t>responses to pressure and identify opportunities for growth and innovation.</w:t>
        <w:br/>
      </w:r>
    </w:p>
    <w:p>
      <w:pPr>
        <w:pStyle w:val="Heading2"/>
      </w:pPr>
      <w:r>
        <w:t>7. Predictive Power of the LAS</w:t>
      </w:r>
    </w:p>
    <w:p>
      <w:r>
        <w:br/>
        <w:t>The LAS offers a predictive model for societal evolution by identifying displacement and potential flows of innovation. It allows for:</w:t>
        <w:br/>
        <w:t>- Early warning of societal stagnation or decline.</w:t>
        <w:br/>
        <w:t>- Identifying at-risk societies under high pressure.</w:t>
        <w:br/>
        <w:t>- Anticipating rapid advancements during periods of high displacement.</w:t>
        <w:br/>
      </w:r>
    </w:p>
    <w:p>
      <w:pPr>
        <w:pStyle w:val="Heading2"/>
      </w:pPr>
      <w:r>
        <w:t>8. Conclusion: A New Framework for Understanding Human Advancement</w:t>
      </w:r>
    </w:p>
    <w:p>
      <w:r>
        <w:br/>
        <w:t>Laszlo Theory and the Laszlo Advancement Scale (LAS) offer a revolutionary approach to understanding human evolution and societal progress.</w:t>
        <w:br/>
        <w:t xml:space="preserve">By integrating principles of evolutionary biology, physical displacement, and societal dynamics, this framework provides not only a tool </w:t>
        <w:br/>
        <w:t xml:space="preserve">for measurement but also a model for prediction and strategic planning. As humanity faces growing pressures on Earth, the LAS may guide </w:t>
        <w:br/>
        <w:t>governments, institutions, and space agencies in making informed decisions that propel humanity toward its true destiny among the stars.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