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0D92" w:rsidRDefault="00645CEA">
      <w:pPr>
        <w:pStyle w:val="1"/>
      </w:pPr>
      <w:r>
        <w:rPr>
          <w:rFonts w:hint="eastAsia"/>
        </w:rPr>
        <w:t>阻塞队列</w:t>
      </w:r>
      <w:r>
        <w:rPr>
          <w:rFonts w:hint="eastAsia"/>
        </w:rPr>
        <w:t>API</w:t>
      </w:r>
    </w:p>
    <w:tbl>
      <w:tblPr>
        <w:tblW w:w="7288" w:type="dxa"/>
        <w:tblInd w:w="186" w:type="dxa"/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1"/>
        <w:gridCol w:w="1366"/>
        <w:gridCol w:w="1724"/>
        <w:gridCol w:w="1182"/>
        <w:gridCol w:w="2215"/>
      </w:tblGrid>
      <w:tr w:rsidR="008D0D92">
        <w:tc>
          <w:tcPr>
            <w:tcW w:w="8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8D0D92" w:rsidRDefault="00645CEA">
            <w:pPr>
              <w:widowControl/>
              <w:jc w:val="center"/>
              <w:rPr>
                <w:rFonts w:ascii="Verdana" w:hAnsi="Verdana" w:cs="Verdana"/>
                <w:color w:val="111111"/>
                <w:sz w:val="19"/>
                <w:szCs w:val="19"/>
              </w:rPr>
            </w:pPr>
            <w:r>
              <w:rPr>
                <w:rFonts w:ascii="Verdana" w:eastAsia="宋体" w:hAnsi="Verdana" w:cs="Verdana"/>
                <w:color w:val="111111"/>
                <w:kern w:val="0"/>
                <w:sz w:val="19"/>
                <w:szCs w:val="19"/>
                <w:lang w:bidi="ar"/>
              </w:rPr>
              <w:t> </w:t>
            </w:r>
          </w:p>
        </w:tc>
        <w:tc>
          <w:tcPr>
            <w:tcW w:w="136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8D0D92" w:rsidRDefault="00645CEA">
            <w:pPr>
              <w:widowControl/>
              <w:jc w:val="center"/>
              <w:rPr>
                <w:rFonts w:ascii="Verdana" w:hAnsi="Verdana" w:cs="Verdana"/>
                <w:color w:val="111111"/>
                <w:sz w:val="19"/>
                <w:szCs w:val="19"/>
              </w:rPr>
            </w:pPr>
            <w:r>
              <w:rPr>
                <w:rFonts w:ascii="Verdana" w:eastAsia="宋体" w:hAnsi="Verdana" w:cs="Verdana"/>
                <w:color w:val="111111"/>
                <w:kern w:val="0"/>
                <w:sz w:val="19"/>
                <w:szCs w:val="19"/>
                <w:lang w:bidi="ar"/>
              </w:rPr>
              <w:t>抛异常</w:t>
            </w:r>
          </w:p>
        </w:tc>
        <w:tc>
          <w:tcPr>
            <w:tcW w:w="17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8D0D92" w:rsidRDefault="00645CEA">
            <w:pPr>
              <w:widowControl/>
              <w:jc w:val="center"/>
              <w:rPr>
                <w:rFonts w:ascii="Verdana" w:hAnsi="Verdana" w:cs="Verdana"/>
                <w:color w:val="111111"/>
                <w:sz w:val="19"/>
                <w:szCs w:val="19"/>
              </w:rPr>
            </w:pPr>
            <w:r>
              <w:rPr>
                <w:rFonts w:ascii="Verdana" w:eastAsia="宋体" w:hAnsi="Verdana" w:cs="Verdana"/>
                <w:color w:val="111111"/>
                <w:kern w:val="0"/>
                <w:sz w:val="19"/>
                <w:szCs w:val="19"/>
                <w:lang w:bidi="ar"/>
              </w:rPr>
              <w:t>返回</w:t>
            </w:r>
            <w:r>
              <w:rPr>
                <w:rFonts w:ascii="Verdana" w:eastAsia="宋体" w:hAnsi="Verdana" w:cs="Verdana"/>
                <w:color w:val="111111"/>
                <w:kern w:val="0"/>
                <w:sz w:val="19"/>
                <w:szCs w:val="19"/>
                <w:lang w:bidi="ar"/>
              </w:rPr>
              <w:t>null/false</w:t>
            </w:r>
          </w:p>
        </w:tc>
        <w:tc>
          <w:tcPr>
            <w:tcW w:w="11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8D0D92" w:rsidRDefault="00645CEA">
            <w:pPr>
              <w:widowControl/>
              <w:jc w:val="center"/>
              <w:rPr>
                <w:rFonts w:ascii="Verdana" w:hAnsi="Verdana" w:cs="Verdana"/>
                <w:color w:val="111111"/>
                <w:sz w:val="19"/>
                <w:szCs w:val="19"/>
              </w:rPr>
            </w:pPr>
            <w:r>
              <w:rPr>
                <w:rFonts w:ascii="Verdana" w:eastAsia="宋体" w:hAnsi="Verdana" w:cs="Verdana" w:hint="eastAsia"/>
                <w:color w:val="111111"/>
                <w:kern w:val="0"/>
                <w:sz w:val="19"/>
                <w:szCs w:val="19"/>
                <w:lang w:bidi="ar"/>
              </w:rPr>
              <w:t>无限</w:t>
            </w:r>
            <w:r>
              <w:rPr>
                <w:rFonts w:ascii="Verdana" w:eastAsia="宋体" w:hAnsi="Verdana" w:cs="Verdana"/>
                <w:color w:val="111111"/>
                <w:kern w:val="0"/>
                <w:sz w:val="19"/>
                <w:szCs w:val="19"/>
                <w:lang w:bidi="ar"/>
              </w:rPr>
              <w:t>阻塞</w:t>
            </w:r>
          </w:p>
        </w:tc>
        <w:tc>
          <w:tcPr>
            <w:tcW w:w="22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8D0D92" w:rsidRDefault="00645CEA">
            <w:pPr>
              <w:widowControl/>
              <w:jc w:val="center"/>
              <w:rPr>
                <w:rFonts w:ascii="Verdana" w:hAnsi="Verdana" w:cs="Verdana"/>
                <w:color w:val="111111"/>
                <w:sz w:val="19"/>
                <w:szCs w:val="19"/>
              </w:rPr>
            </w:pPr>
            <w:r>
              <w:rPr>
                <w:rFonts w:ascii="Verdana" w:eastAsia="宋体" w:hAnsi="Verdana" w:cs="Verdana" w:hint="eastAsia"/>
                <w:color w:val="111111"/>
                <w:kern w:val="0"/>
                <w:sz w:val="19"/>
                <w:szCs w:val="19"/>
                <w:lang w:bidi="ar"/>
              </w:rPr>
              <w:t>定时阻塞</w:t>
            </w:r>
          </w:p>
        </w:tc>
      </w:tr>
      <w:tr w:rsidR="008D0D92">
        <w:tc>
          <w:tcPr>
            <w:tcW w:w="8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8D0D92" w:rsidRDefault="00645CEA">
            <w:pPr>
              <w:widowControl/>
              <w:jc w:val="center"/>
              <w:rPr>
                <w:rFonts w:ascii="Verdana" w:hAnsi="Verdana" w:cs="Verdana"/>
                <w:color w:val="111111"/>
                <w:sz w:val="19"/>
                <w:szCs w:val="19"/>
              </w:rPr>
            </w:pPr>
            <w:r>
              <w:rPr>
                <w:rFonts w:ascii="Verdana" w:eastAsia="宋体" w:hAnsi="Verdana" w:cs="Verdana"/>
                <w:color w:val="111111"/>
                <w:kern w:val="0"/>
                <w:sz w:val="19"/>
                <w:szCs w:val="19"/>
                <w:lang w:bidi="ar"/>
              </w:rPr>
              <w:t>入队</w:t>
            </w:r>
          </w:p>
        </w:tc>
        <w:tc>
          <w:tcPr>
            <w:tcW w:w="136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8D0D92" w:rsidRDefault="00645CEA">
            <w:pPr>
              <w:widowControl/>
              <w:jc w:val="center"/>
              <w:rPr>
                <w:rFonts w:ascii="Verdana" w:hAnsi="Verdana" w:cs="Verdana"/>
                <w:color w:val="111111"/>
                <w:sz w:val="19"/>
                <w:szCs w:val="19"/>
              </w:rPr>
            </w:pPr>
            <w:r>
              <w:rPr>
                <w:rFonts w:ascii="Verdana" w:eastAsia="宋体" w:hAnsi="Verdana" w:cs="Verdana"/>
                <w:color w:val="111111"/>
                <w:kern w:val="0"/>
                <w:sz w:val="19"/>
                <w:szCs w:val="19"/>
                <w:lang w:bidi="ar"/>
              </w:rPr>
              <w:t>add(e)</w:t>
            </w:r>
          </w:p>
        </w:tc>
        <w:tc>
          <w:tcPr>
            <w:tcW w:w="17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8D0D92" w:rsidRDefault="00645CEA">
            <w:pPr>
              <w:widowControl/>
              <w:jc w:val="center"/>
              <w:rPr>
                <w:rFonts w:ascii="Verdana" w:hAnsi="Verdana" w:cs="Verdana"/>
                <w:color w:val="111111"/>
                <w:sz w:val="19"/>
                <w:szCs w:val="19"/>
              </w:rPr>
            </w:pPr>
            <w:r>
              <w:rPr>
                <w:rFonts w:ascii="Verdana" w:eastAsia="宋体" w:hAnsi="Verdana" w:cs="Verdana"/>
                <w:color w:val="111111"/>
                <w:kern w:val="0"/>
                <w:sz w:val="19"/>
                <w:szCs w:val="19"/>
                <w:lang w:bidi="ar"/>
              </w:rPr>
              <w:t>offer(e)</w:t>
            </w:r>
          </w:p>
        </w:tc>
        <w:tc>
          <w:tcPr>
            <w:tcW w:w="11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8D0D92" w:rsidRDefault="00645CEA">
            <w:pPr>
              <w:widowControl/>
              <w:jc w:val="center"/>
              <w:rPr>
                <w:rFonts w:ascii="Verdana" w:hAnsi="Verdana" w:cs="Verdana"/>
                <w:color w:val="111111"/>
                <w:sz w:val="19"/>
                <w:szCs w:val="19"/>
              </w:rPr>
            </w:pPr>
            <w:r>
              <w:rPr>
                <w:rFonts w:ascii="Verdana" w:eastAsia="宋体" w:hAnsi="Verdana" w:cs="Verdana"/>
                <w:color w:val="111111"/>
                <w:kern w:val="0"/>
                <w:sz w:val="19"/>
                <w:szCs w:val="19"/>
                <w:lang w:bidi="ar"/>
              </w:rPr>
              <w:t>put(e) </w:t>
            </w:r>
          </w:p>
        </w:tc>
        <w:tc>
          <w:tcPr>
            <w:tcW w:w="22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8D0D92" w:rsidRDefault="00645CEA">
            <w:pPr>
              <w:widowControl/>
              <w:jc w:val="center"/>
              <w:rPr>
                <w:rFonts w:ascii="Verdana" w:hAnsi="Verdana" w:cs="Verdana"/>
                <w:color w:val="111111"/>
                <w:sz w:val="19"/>
                <w:szCs w:val="19"/>
              </w:rPr>
            </w:pPr>
            <w:r>
              <w:rPr>
                <w:rFonts w:ascii="Verdana" w:eastAsia="宋体" w:hAnsi="Verdana" w:cs="Verdana"/>
                <w:color w:val="111111"/>
                <w:kern w:val="0"/>
                <w:sz w:val="19"/>
                <w:szCs w:val="19"/>
                <w:lang w:bidi="ar"/>
              </w:rPr>
              <w:t>offer(e, time, unit)</w:t>
            </w:r>
          </w:p>
        </w:tc>
      </w:tr>
      <w:tr w:rsidR="008D0D92">
        <w:tc>
          <w:tcPr>
            <w:tcW w:w="8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8D0D92" w:rsidRDefault="00645CEA">
            <w:pPr>
              <w:widowControl/>
              <w:jc w:val="center"/>
              <w:rPr>
                <w:rFonts w:ascii="Verdana" w:hAnsi="Verdana" w:cs="Verdana"/>
                <w:color w:val="111111"/>
                <w:sz w:val="19"/>
                <w:szCs w:val="19"/>
              </w:rPr>
            </w:pPr>
            <w:r>
              <w:rPr>
                <w:rFonts w:ascii="Verdana" w:eastAsia="宋体" w:hAnsi="Verdana" w:cs="Verdana"/>
                <w:color w:val="111111"/>
                <w:kern w:val="0"/>
                <w:sz w:val="19"/>
                <w:szCs w:val="19"/>
                <w:lang w:bidi="ar"/>
              </w:rPr>
              <w:t>出队</w:t>
            </w:r>
          </w:p>
        </w:tc>
        <w:tc>
          <w:tcPr>
            <w:tcW w:w="136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8D0D92" w:rsidRDefault="00645CEA">
            <w:pPr>
              <w:widowControl/>
              <w:jc w:val="center"/>
              <w:rPr>
                <w:rFonts w:ascii="Verdana" w:hAnsi="Verdana" w:cs="Verdana"/>
                <w:color w:val="111111"/>
                <w:sz w:val="19"/>
                <w:szCs w:val="19"/>
              </w:rPr>
            </w:pPr>
            <w:r>
              <w:rPr>
                <w:rFonts w:ascii="Verdana" w:eastAsia="宋体" w:hAnsi="Verdana" w:cs="Verdana"/>
                <w:color w:val="111111"/>
                <w:kern w:val="0"/>
                <w:sz w:val="19"/>
                <w:szCs w:val="19"/>
                <w:lang w:bidi="ar"/>
              </w:rPr>
              <w:t>remove()</w:t>
            </w:r>
          </w:p>
        </w:tc>
        <w:tc>
          <w:tcPr>
            <w:tcW w:w="17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8D0D92" w:rsidRDefault="00645CEA">
            <w:pPr>
              <w:widowControl/>
              <w:jc w:val="center"/>
              <w:rPr>
                <w:rFonts w:ascii="Verdana" w:hAnsi="Verdana" w:cs="Verdana"/>
                <w:color w:val="111111"/>
                <w:sz w:val="19"/>
                <w:szCs w:val="19"/>
              </w:rPr>
            </w:pPr>
            <w:r>
              <w:rPr>
                <w:rFonts w:ascii="Verdana" w:eastAsia="宋体" w:hAnsi="Verdana" w:cs="Verdana"/>
                <w:color w:val="111111"/>
                <w:kern w:val="0"/>
                <w:sz w:val="19"/>
                <w:szCs w:val="19"/>
                <w:lang w:bidi="ar"/>
              </w:rPr>
              <w:t>poll()</w:t>
            </w:r>
          </w:p>
        </w:tc>
        <w:tc>
          <w:tcPr>
            <w:tcW w:w="11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8D0D92" w:rsidRDefault="00645CEA">
            <w:pPr>
              <w:widowControl/>
              <w:jc w:val="center"/>
              <w:rPr>
                <w:rFonts w:ascii="Verdana" w:hAnsi="Verdana" w:cs="Verdana"/>
                <w:color w:val="111111"/>
                <w:sz w:val="19"/>
                <w:szCs w:val="19"/>
              </w:rPr>
            </w:pPr>
            <w:r>
              <w:rPr>
                <w:rFonts w:ascii="Verdana" w:eastAsia="宋体" w:hAnsi="Verdana" w:cs="Verdana"/>
                <w:color w:val="111111"/>
                <w:kern w:val="0"/>
                <w:sz w:val="19"/>
                <w:szCs w:val="19"/>
                <w:lang w:bidi="ar"/>
              </w:rPr>
              <w:t>take()</w:t>
            </w:r>
          </w:p>
        </w:tc>
        <w:tc>
          <w:tcPr>
            <w:tcW w:w="22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8D0D92" w:rsidRDefault="00645CEA">
            <w:pPr>
              <w:widowControl/>
              <w:jc w:val="center"/>
              <w:rPr>
                <w:rFonts w:ascii="Verdana" w:hAnsi="Verdana" w:cs="Verdana"/>
                <w:color w:val="111111"/>
                <w:sz w:val="19"/>
                <w:szCs w:val="19"/>
              </w:rPr>
            </w:pPr>
            <w:r>
              <w:rPr>
                <w:rFonts w:ascii="Verdana" w:eastAsia="宋体" w:hAnsi="Verdana" w:cs="Verdana"/>
                <w:color w:val="111111"/>
                <w:kern w:val="0"/>
                <w:sz w:val="19"/>
                <w:szCs w:val="19"/>
                <w:lang w:bidi="ar"/>
              </w:rPr>
              <w:t>poll(time, unit)</w:t>
            </w:r>
          </w:p>
        </w:tc>
      </w:tr>
      <w:tr w:rsidR="008D0D92">
        <w:tc>
          <w:tcPr>
            <w:tcW w:w="8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8D0D92" w:rsidRDefault="00645CEA">
            <w:pPr>
              <w:widowControl/>
              <w:jc w:val="center"/>
              <w:rPr>
                <w:rFonts w:ascii="Verdana" w:hAnsi="Verdana" w:cs="Verdana"/>
                <w:color w:val="111111"/>
                <w:sz w:val="19"/>
                <w:szCs w:val="19"/>
              </w:rPr>
            </w:pPr>
            <w:r>
              <w:rPr>
                <w:rFonts w:ascii="Verdana" w:eastAsia="宋体" w:hAnsi="Verdana" w:cs="Verdana"/>
                <w:color w:val="111111"/>
                <w:kern w:val="0"/>
                <w:sz w:val="19"/>
                <w:szCs w:val="19"/>
                <w:lang w:bidi="ar"/>
              </w:rPr>
              <w:t>检查</w:t>
            </w:r>
          </w:p>
        </w:tc>
        <w:tc>
          <w:tcPr>
            <w:tcW w:w="136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8D0D92" w:rsidRDefault="00645CEA">
            <w:pPr>
              <w:widowControl/>
              <w:jc w:val="center"/>
              <w:rPr>
                <w:rFonts w:ascii="Verdana" w:hAnsi="Verdana" w:cs="Verdana"/>
                <w:color w:val="111111"/>
                <w:sz w:val="19"/>
                <w:szCs w:val="19"/>
              </w:rPr>
            </w:pPr>
            <w:r>
              <w:rPr>
                <w:rFonts w:ascii="Verdana" w:eastAsia="宋体" w:hAnsi="Verdana" w:cs="Verdana"/>
                <w:color w:val="111111"/>
                <w:kern w:val="0"/>
                <w:sz w:val="19"/>
                <w:szCs w:val="19"/>
                <w:lang w:bidi="ar"/>
              </w:rPr>
              <w:t>element()</w:t>
            </w:r>
          </w:p>
        </w:tc>
        <w:tc>
          <w:tcPr>
            <w:tcW w:w="17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8D0D92" w:rsidRDefault="00645CEA">
            <w:pPr>
              <w:widowControl/>
              <w:jc w:val="center"/>
              <w:rPr>
                <w:rFonts w:ascii="Verdana" w:hAnsi="Verdana" w:cs="Verdana"/>
                <w:color w:val="111111"/>
                <w:sz w:val="19"/>
                <w:szCs w:val="19"/>
              </w:rPr>
            </w:pPr>
            <w:r>
              <w:rPr>
                <w:rFonts w:ascii="Verdana" w:eastAsia="宋体" w:hAnsi="Verdana" w:cs="Verdana"/>
                <w:color w:val="111111"/>
                <w:kern w:val="0"/>
                <w:sz w:val="19"/>
                <w:szCs w:val="19"/>
                <w:lang w:bidi="ar"/>
              </w:rPr>
              <w:t>peek()</w:t>
            </w:r>
          </w:p>
        </w:tc>
        <w:tc>
          <w:tcPr>
            <w:tcW w:w="11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8D0D92" w:rsidRDefault="00645CEA">
            <w:pPr>
              <w:widowControl/>
              <w:jc w:val="center"/>
              <w:rPr>
                <w:rFonts w:ascii="Verdana" w:hAnsi="Verdana" w:cs="Verdana"/>
                <w:color w:val="111111"/>
                <w:sz w:val="19"/>
                <w:szCs w:val="19"/>
              </w:rPr>
            </w:pPr>
            <w:r>
              <w:rPr>
                <w:rFonts w:ascii="Verdana" w:eastAsia="宋体" w:hAnsi="Verdana" w:cs="Verdana"/>
                <w:color w:val="111111"/>
                <w:kern w:val="0"/>
                <w:sz w:val="19"/>
                <w:szCs w:val="19"/>
                <w:lang w:bidi="ar"/>
              </w:rPr>
              <w:t> </w:t>
            </w:r>
          </w:p>
        </w:tc>
        <w:tc>
          <w:tcPr>
            <w:tcW w:w="22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8D0D92" w:rsidRDefault="00645CEA">
            <w:pPr>
              <w:widowControl/>
              <w:jc w:val="center"/>
              <w:rPr>
                <w:rFonts w:ascii="Verdana" w:hAnsi="Verdana" w:cs="Verdana"/>
                <w:color w:val="111111"/>
                <w:sz w:val="19"/>
                <w:szCs w:val="19"/>
              </w:rPr>
            </w:pPr>
            <w:r>
              <w:rPr>
                <w:rFonts w:ascii="Verdana" w:eastAsia="宋体" w:hAnsi="Verdana" w:cs="Verdana"/>
                <w:color w:val="111111"/>
                <w:kern w:val="0"/>
                <w:sz w:val="19"/>
                <w:szCs w:val="19"/>
                <w:lang w:bidi="ar"/>
              </w:rPr>
              <w:t> </w:t>
            </w:r>
          </w:p>
        </w:tc>
      </w:tr>
    </w:tbl>
    <w:p w:rsidR="008D0D92" w:rsidRDefault="008D0D92"/>
    <w:p w:rsidR="008D0D92" w:rsidRDefault="00645CEA">
      <w:r>
        <w:rPr>
          <w:rFonts w:hint="eastAsia"/>
        </w:rPr>
        <w:t>重点关注：无限阻塞、定时阻塞两列。</w:t>
      </w:r>
    </w:p>
    <w:p w:rsidR="008D0D92" w:rsidRDefault="00645CEA">
      <w:pPr>
        <w:pStyle w:val="1"/>
      </w:pPr>
      <w:proofErr w:type="spellStart"/>
      <w:r>
        <w:t>LinkedBlockingDeque</w:t>
      </w:r>
      <w:proofErr w:type="spellEnd"/>
    </w:p>
    <w:p w:rsidR="008D0D92" w:rsidRDefault="00645CEA">
      <w:r>
        <w:rPr>
          <w:rFonts w:hint="eastAsia"/>
        </w:rPr>
        <w:t>是一个双向链表实现的阻塞队列。</w:t>
      </w:r>
    </w:p>
    <w:p w:rsidR="008D0D92" w:rsidRDefault="008D0D92"/>
    <w:p w:rsidR="008D0D92" w:rsidRDefault="00645CEA">
      <w:r>
        <w:rPr>
          <w:rFonts w:hint="eastAsia"/>
        </w:rPr>
        <w:t>可以从普通的链表改进得到：</w:t>
      </w:r>
    </w:p>
    <w:p w:rsidR="008D0D92" w:rsidRDefault="008D0D92"/>
    <w:p w:rsidR="008D0D92" w:rsidRDefault="00645CEA">
      <w:pPr>
        <w:numPr>
          <w:ilvl w:val="0"/>
          <w:numId w:val="1"/>
        </w:numPr>
      </w:pPr>
      <w:r>
        <w:rPr>
          <w:rFonts w:hint="eastAsia"/>
        </w:rPr>
        <w:t>一个普通的双向链表；</w:t>
      </w:r>
    </w:p>
    <w:p w:rsidR="008D0D92" w:rsidRDefault="00645CEA">
      <w:pPr>
        <w:numPr>
          <w:ilvl w:val="0"/>
          <w:numId w:val="1"/>
        </w:numPr>
      </w:pPr>
      <w:r>
        <w:rPr>
          <w:rFonts w:hint="eastAsia"/>
        </w:rPr>
        <w:t>为了实现</w:t>
      </w:r>
      <w:r>
        <w:rPr>
          <w:rFonts w:hint="eastAsia"/>
          <w:b/>
          <w:bCs/>
        </w:rPr>
        <w:t>线程安全</w:t>
      </w:r>
      <w:r>
        <w:rPr>
          <w:rFonts w:hint="eastAsia"/>
        </w:rPr>
        <w:t>，给入队、出队操作加锁。即，入队、出队无法同时执行；</w:t>
      </w:r>
    </w:p>
    <w:p w:rsidR="008D0D92" w:rsidRDefault="00645CEA">
      <w:pPr>
        <w:numPr>
          <w:ilvl w:val="0"/>
          <w:numId w:val="1"/>
        </w:numPr>
      </w:pPr>
      <w:r>
        <w:rPr>
          <w:rFonts w:hint="eastAsia"/>
        </w:rPr>
        <w:t>为了实现</w:t>
      </w:r>
      <w:r>
        <w:rPr>
          <w:rFonts w:hint="eastAsia"/>
          <w:b/>
          <w:bCs/>
        </w:rPr>
        <w:t>限制容量</w:t>
      </w:r>
      <w:r>
        <w:rPr>
          <w:rFonts w:hint="eastAsia"/>
        </w:rPr>
        <w:t>，每次入队前要检查一次容量；</w:t>
      </w:r>
    </w:p>
    <w:p w:rsidR="008D0D92" w:rsidRDefault="00645CEA">
      <w:pPr>
        <w:numPr>
          <w:ilvl w:val="0"/>
          <w:numId w:val="1"/>
        </w:numPr>
      </w:pPr>
      <w:r>
        <w:rPr>
          <w:rFonts w:hint="eastAsia"/>
        </w:rPr>
        <w:t>为了实现</w:t>
      </w:r>
      <w:r>
        <w:rPr>
          <w:rFonts w:hint="eastAsia"/>
          <w:b/>
          <w:bCs/>
        </w:rPr>
        <w:t>定时阻塞</w:t>
      </w:r>
      <w:r>
        <w:rPr>
          <w:rFonts w:hint="eastAsia"/>
        </w:rPr>
        <w:t>，使用</w:t>
      </w:r>
      <w:proofErr w:type="spellStart"/>
      <w:r>
        <w:rPr>
          <w:rFonts w:hint="eastAsia"/>
        </w:rPr>
        <w:t>Condition#await</w:t>
      </w:r>
      <w:proofErr w:type="spellEnd"/>
      <w:r>
        <w:rPr>
          <w:rFonts w:hint="eastAsia"/>
        </w:rPr>
        <w:t>方法，可定时阻塞（实现原理：比较时间戳）；</w:t>
      </w:r>
    </w:p>
    <w:p w:rsidR="008D0D92" w:rsidRDefault="00645CEA">
      <w:pPr>
        <w:numPr>
          <w:ilvl w:val="0"/>
          <w:numId w:val="1"/>
        </w:numPr>
      </w:pPr>
      <w:r>
        <w:rPr>
          <w:rFonts w:hint="eastAsia"/>
        </w:rPr>
        <w:t>为了实现</w:t>
      </w:r>
      <w:r>
        <w:rPr>
          <w:rFonts w:hint="eastAsia"/>
          <w:b/>
          <w:bCs/>
        </w:rPr>
        <w:t>互相唤醒</w:t>
      </w:r>
      <w:r>
        <w:rPr>
          <w:rFonts w:hint="eastAsia"/>
        </w:rPr>
        <w:t>，一个</w:t>
      </w:r>
      <w:proofErr w:type="gramStart"/>
      <w:r>
        <w:rPr>
          <w:rFonts w:hint="eastAsia"/>
        </w:rPr>
        <w:t>锁对象</w:t>
      </w:r>
      <w:proofErr w:type="gramEnd"/>
      <w:r>
        <w:rPr>
          <w:rFonts w:hint="eastAsia"/>
        </w:rPr>
        <w:t>分成“入队等待队列”和“出队等待队列”，入队结束后，唤醒一个出队等待队列中的线程；出队也一样。</w:t>
      </w:r>
    </w:p>
    <w:p w:rsidR="008D0D92" w:rsidRDefault="008D0D92"/>
    <w:p w:rsidR="008D0D92" w:rsidRDefault="00645CEA">
      <w:r>
        <w:rPr>
          <w:rFonts w:hint="eastAsia"/>
        </w:rPr>
        <w:t>所以，改进后的流程如下：</w:t>
      </w:r>
    </w:p>
    <w:p w:rsidR="008D0D92" w:rsidRDefault="00645CEA">
      <w:r>
        <w:rPr>
          <w:noProof/>
        </w:rPr>
        <w:lastRenderedPageBreak/>
        <w:drawing>
          <wp:inline distT="0" distB="0" distL="114300" distR="114300">
            <wp:extent cx="4444365" cy="3031490"/>
            <wp:effectExtent l="0" t="0" r="13335" b="16510"/>
            <wp:docPr id="1" name="图片 1" descr="810db5752300575796bfc42de0617d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810db5752300575796bfc42de0617d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4365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D92" w:rsidRDefault="008D0D92"/>
    <w:p w:rsidR="008D0D92" w:rsidRDefault="00645CEA">
      <w:r>
        <w:rPr>
          <w:noProof/>
        </w:rPr>
        <w:drawing>
          <wp:inline distT="0" distB="0" distL="114300" distR="114300">
            <wp:extent cx="4441190" cy="2908300"/>
            <wp:effectExtent l="0" t="0" r="16510" b="6350"/>
            <wp:docPr id="2" name="图片 2" descr="fcf14ad4e4bc7eb176608e12777a3c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fcf14ad4e4bc7eb176608e12777a3c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119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D92" w:rsidRDefault="00645CEA">
      <w:r>
        <w:br w:type="page"/>
      </w:r>
    </w:p>
    <w:p w:rsidR="008D0D92" w:rsidRDefault="00645CEA">
      <w:pPr>
        <w:pStyle w:val="1"/>
      </w:pPr>
      <w:proofErr w:type="spellStart"/>
      <w:r>
        <w:lastRenderedPageBreak/>
        <w:t>LinkedBlockingQueue</w:t>
      </w:r>
      <w:proofErr w:type="spellEnd"/>
    </w:p>
    <w:p w:rsidR="008D0D92" w:rsidRDefault="00645CEA">
      <w:pPr>
        <w:pStyle w:val="2"/>
      </w:pPr>
      <w:r>
        <w:rPr>
          <w:rFonts w:hint="eastAsia"/>
        </w:rPr>
        <w:t>原理</w:t>
      </w:r>
    </w:p>
    <w:p w:rsidR="008D0D92" w:rsidRDefault="00645CEA">
      <w:r>
        <w:rPr>
          <w:rFonts w:hint="eastAsia"/>
        </w:rPr>
        <w:t>此结构是单向链表（上一个是双向链表），支持同时入队、出队，因此性能更高。</w:t>
      </w:r>
    </w:p>
    <w:p w:rsidR="008D0D92" w:rsidRDefault="008D0D92"/>
    <w:p w:rsidR="008D0D92" w:rsidRDefault="00645CEA">
      <w:r>
        <w:rPr>
          <w:rFonts w:hint="eastAsia"/>
        </w:rPr>
        <w:t>同样由普通链表改进得到：</w:t>
      </w:r>
    </w:p>
    <w:p w:rsidR="008D0D92" w:rsidRDefault="008D0D92"/>
    <w:p w:rsidR="008D0D92" w:rsidRDefault="00645CEA">
      <w:pPr>
        <w:numPr>
          <w:ilvl w:val="0"/>
          <w:numId w:val="2"/>
        </w:numPr>
      </w:pPr>
      <w:r>
        <w:rPr>
          <w:rFonts w:hint="eastAsia"/>
        </w:rPr>
        <w:t>一个普通的单向链表；</w:t>
      </w:r>
    </w:p>
    <w:p w:rsidR="008D0D92" w:rsidRDefault="00645CEA">
      <w:pPr>
        <w:numPr>
          <w:ilvl w:val="0"/>
          <w:numId w:val="2"/>
        </w:numPr>
      </w:pPr>
      <w:r>
        <w:rPr>
          <w:rFonts w:hint="eastAsia"/>
        </w:rPr>
        <w:t>为了实现</w:t>
      </w:r>
      <w:r>
        <w:rPr>
          <w:rFonts w:hint="eastAsia"/>
          <w:b/>
          <w:bCs/>
        </w:rPr>
        <w:t>限制容量</w:t>
      </w:r>
      <w:r>
        <w:rPr>
          <w:rFonts w:hint="eastAsia"/>
        </w:rPr>
        <w:t>，每次入队前要检查一次容量；</w:t>
      </w:r>
    </w:p>
    <w:p w:rsidR="008D0D92" w:rsidRDefault="00645CEA">
      <w:pPr>
        <w:numPr>
          <w:ilvl w:val="0"/>
          <w:numId w:val="2"/>
        </w:numPr>
      </w:pPr>
      <w:r>
        <w:rPr>
          <w:rFonts w:hint="eastAsia"/>
        </w:rPr>
        <w:t>为了</w:t>
      </w:r>
      <w:r>
        <w:rPr>
          <w:rFonts w:hint="eastAsia"/>
          <w:b/>
          <w:bCs/>
        </w:rPr>
        <w:t>锁住同时入队或同时出队，但不锁住同时入队</w:t>
      </w:r>
      <w:r>
        <w:rPr>
          <w:rFonts w:hint="eastAsia"/>
          <w:b/>
          <w:bCs/>
        </w:rPr>
        <w:t>+</w:t>
      </w:r>
      <w:r>
        <w:rPr>
          <w:rFonts w:hint="eastAsia"/>
          <w:b/>
          <w:bCs/>
        </w:rPr>
        <w:t>出队</w:t>
      </w:r>
      <w:r>
        <w:rPr>
          <w:rFonts w:hint="eastAsia"/>
        </w:rPr>
        <w:t>（最多同时</w:t>
      </w:r>
      <w:r>
        <w:rPr>
          <w:rFonts w:hint="eastAsia"/>
        </w:rPr>
        <w:t>1</w:t>
      </w:r>
      <w:r>
        <w:rPr>
          <w:rFonts w:hint="eastAsia"/>
        </w:rPr>
        <w:t>个入队</w:t>
      </w:r>
      <w:r>
        <w:rPr>
          <w:rFonts w:hint="eastAsia"/>
        </w:rPr>
        <w:t>+1</w:t>
      </w:r>
      <w:r>
        <w:rPr>
          <w:rFonts w:hint="eastAsia"/>
        </w:rPr>
        <w:t>个出队线程），使用双锁队列算法：</w:t>
      </w:r>
      <w:proofErr w:type="gramStart"/>
      <w:r>
        <w:rPr>
          <w:rFonts w:hint="eastAsia"/>
        </w:rPr>
        <w:t>队头锁</w:t>
      </w:r>
      <w:proofErr w:type="gramEnd"/>
      <w:r>
        <w:rPr>
          <w:rFonts w:hint="eastAsia"/>
        </w:rPr>
        <w:t>+</w:t>
      </w:r>
      <w:r>
        <w:rPr>
          <w:rFonts w:hint="eastAsia"/>
        </w:rPr>
        <w:t>队尾锁；</w:t>
      </w:r>
    </w:p>
    <w:p w:rsidR="008D0D92" w:rsidRDefault="00645CEA">
      <w:pPr>
        <w:numPr>
          <w:ilvl w:val="0"/>
          <w:numId w:val="2"/>
        </w:numPr>
      </w:pPr>
      <w:r>
        <w:rPr>
          <w:rFonts w:hint="eastAsia"/>
        </w:rPr>
        <w:t>为了实现</w:t>
      </w:r>
      <w:r>
        <w:rPr>
          <w:rFonts w:hint="eastAsia"/>
          <w:b/>
          <w:bCs/>
        </w:rPr>
        <w:t>定时阻塞</w:t>
      </w:r>
      <w:r>
        <w:rPr>
          <w:rFonts w:hint="eastAsia"/>
        </w:rPr>
        <w:t>，队头锁、队尾</w:t>
      </w:r>
      <w:proofErr w:type="gramStart"/>
      <w:r>
        <w:rPr>
          <w:rFonts w:hint="eastAsia"/>
        </w:rPr>
        <w:t>锁分别</w:t>
      </w:r>
      <w:proofErr w:type="gramEnd"/>
      <w:r>
        <w:rPr>
          <w:rFonts w:hint="eastAsia"/>
        </w:rPr>
        <w:t>有一个等待队列，并互相唤醒。</w:t>
      </w:r>
    </w:p>
    <w:p w:rsidR="008D0D92" w:rsidRDefault="008D0D92"/>
    <w:p w:rsidR="008D0D92" w:rsidRDefault="00645CEA">
      <w:r>
        <w:rPr>
          <w:rFonts w:hint="eastAsia"/>
        </w:rPr>
        <w:t>流程如下：</w:t>
      </w:r>
    </w:p>
    <w:p w:rsidR="008D0D92" w:rsidRDefault="00645CEA">
      <w:r>
        <w:rPr>
          <w:rFonts w:hint="eastAsia"/>
        </w:rPr>
        <w:t>put</w:t>
      </w:r>
      <w:r>
        <w:rPr>
          <w:rFonts w:hint="eastAsia"/>
        </w:rPr>
        <w:t>操作：</w:t>
      </w:r>
    </w:p>
    <w:p w:rsidR="008D0D92" w:rsidRDefault="00645CEA">
      <w:r>
        <w:rPr>
          <w:noProof/>
        </w:rPr>
        <w:drawing>
          <wp:inline distT="0" distB="0" distL="114300" distR="114300">
            <wp:extent cx="2997835" cy="3259455"/>
            <wp:effectExtent l="0" t="0" r="12065" b="17145"/>
            <wp:docPr id="3" name="图片 3" descr="da85cf92168165384a4d8f3dabcbd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da85cf92168165384a4d8f3dabcbd7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97835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D92" w:rsidRDefault="00645CEA">
      <w:r>
        <w:rPr>
          <w:rFonts w:hint="eastAsia"/>
        </w:rPr>
        <w:t>Take</w:t>
      </w:r>
      <w:r>
        <w:rPr>
          <w:rFonts w:hint="eastAsia"/>
        </w:rPr>
        <w:t>操作：</w:t>
      </w:r>
    </w:p>
    <w:p w:rsidR="008D0D92" w:rsidRDefault="00645CEA">
      <w:r>
        <w:rPr>
          <w:noProof/>
        </w:rPr>
        <w:lastRenderedPageBreak/>
        <w:drawing>
          <wp:inline distT="0" distB="0" distL="114300" distR="114300">
            <wp:extent cx="3030220" cy="3730625"/>
            <wp:effectExtent l="0" t="0" r="17780" b="3175"/>
            <wp:docPr id="4" name="图片 4" descr="f8de3dae518c2717c78e78de5b55a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f8de3dae518c2717c78e78de5b55a2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30220" cy="373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D92" w:rsidRDefault="00645CEA">
      <w:pPr>
        <w:pStyle w:val="2"/>
      </w:pPr>
      <w:r>
        <w:rPr>
          <w:rFonts w:hint="eastAsia"/>
        </w:rPr>
        <w:t>思考</w:t>
      </w:r>
    </w:p>
    <w:p w:rsidR="008D0D92" w:rsidRDefault="00645CEA">
      <w:pPr>
        <w:numPr>
          <w:ilvl w:val="0"/>
          <w:numId w:val="3"/>
        </w:numPr>
      </w:pPr>
      <w:r>
        <w:rPr>
          <w:rFonts w:hint="eastAsia"/>
        </w:rPr>
        <w:t>为什么</w:t>
      </w:r>
      <w:proofErr w:type="spellStart"/>
      <w:r>
        <w:t>LinkedBlockingDeque</w:t>
      </w:r>
      <w:proofErr w:type="spellEnd"/>
      <w:r>
        <w:rPr>
          <w:rFonts w:hint="eastAsia"/>
        </w:rPr>
        <w:t>中的元素个数使用普通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，而这里却使用</w:t>
      </w:r>
      <w:proofErr w:type="spellStart"/>
      <w:r>
        <w:rPr>
          <w:rFonts w:hint="eastAsia"/>
        </w:rPr>
        <w:t>AtomicInteger</w:t>
      </w:r>
      <w:proofErr w:type="spellEnd"/>
      <w:r>
        <w:rPr>
          <w:rFonts w:hint="eastAsia"/>
        </w:rPr>
        <w:t>？</w:t>
      </w:r>
    </w:p>
    <w:p w:rsidR="008D0D92" w:rsidRDefault="00645CEA">
      <w:r>
        <w:rPr>
          <w:rFonts w:hint="eastAsia"/>
        </w:rPr>
        <w:t>答：前者计数器没有线程安全问题，因为对计数器的操作都是在获取唯一锁后进行的。而这里入队、出队可能同时进行，即可能同时操作计数器，会有线程安全问题。</w:t>
      </w:r>
    </w:p>
    <w:p w:rsidR="008D0D92" w:rsidRDefault="008D0D92"/>
    <w:p w:rsidR="008D0D92" w:rsidRDefault="00645CEA">
      <w:pPr>
        <w:numPr>
          <w:ilvl w:val="0"/>
          <w:numId w:val="3"/>
        </w:numPr>
      </w:pPr>
      <w:r>
        <w:rPr>
          <w:rFonts w:hint="eastAsia"/>
        </w:rPr>
        <w:t>级联唤醒（</w:t>
      </w:r>
      <w:r>
        <w:rPr>
          <w:rFonts w:hint="eastAsia"/>
        </w:rPr>
        <w:t>cascading notify</w:t>
      </w:r>
      <w:r>
        <w:rPr>
          <w:rFonts w:hint="eastAsia"/>
        </w:rPr>
        <w:t>）的意义在哪里？</w:t>
      </w:r>
    </w:p>
    <w:p w:rsidR="008921BC" w:rsidRDefault="00645CEA" w:rsidP="008921BC">
      <w:pPr>
        <w:rPr>
          <w:rFonts w:hint="eastAsia"/>
        </w:rPr>
      </w:pPr>
      <w:r>
        <w:rPr>
          <w:rFonts w:hint="eastAsia"/>
        </w:rPr>
        <w:t>答：</w:t>
      </w:r>
      <w:r w:rsidR="008921BC">
        <w:rPr>
          <w:rFonts w:hint="eastAsia"/>
        </w:rPr>
        <w:t>这是非要同时入队出队才惹出来的麻烦。同时入队出队就会有线程安全问题，需要使用级联唤醒来解决。</w:t>
      </w:r>
    </w:p>
    <w:p w:rsidR="008921BC" w:rsidRDefault="008921BC" w:rsidP="008921BC">
      <w:pPr>
        <w:rPr>
          <w:rFonts w:hint="eastAsia"/>
        </w:rPr>
      </w:pPr>
      <w:r>
        <w:rPr>
          <w:rFonts w:hint="eastAsia"/>
        </w:rPr>
        <w:t>考虑这样一种场景：</w:t>
      </w:r>
    </w:p>
    <w:p w:rsidR="008921BC" w:rsidRPr="008921BC" w:rsidRDefault="008921BC" w:rsidP="008921BC">
      <w:pPr>
        <w:ind w:firstLine="420"/>
      </w:pPr>
      <w:r>
        <w:rPr>
          <w:rFonts w:hint="eastAsia"/>
        </w:rPr>
        <w:t xml:space="preserve">1. </w:t>
      </w:r>
      <w:r>
        <w:rPr>
          <w:rFonts w:hint="eastAsia"/>
        </w:rPr>
        <w:t>队列为空，多个</w:t>
      </w:r>
      <w:r>
        <w:rPr>
          <w:rFonts w:hint="eastAsia"/>
        </w:rPr>
        <w:t>take</w:t>
      </w:r>
      <w:r>
        <w:rPr>
          <w:rFonts w:hint="eastAsia"/>
        </w:rPr>
        <w:t>同时阻塞；</w:t>
      </w:r>
    </w:p>
    <w:p w:rsidR="008921BC" w:rsidRPr="008921BC" w:rsidRDefault="008921BC" w:rsidP="008921BC">
      <w:pPr>
        <w:ind w:firstLine="420"/>
      </w:pPr>
      <w:r>
        <w:rPr>
          <w:rFonts w:hint="eastAsia"/>
        </w:rPr>
        <w:t>2. put</w:t>
      </w:r>
      <w:r>
        <w:rPr>
          <w:rFonts w:hint="eastAsia"/>
        </w:rPr>
        <w:t>进去一个元素，唤醒一个阻塞中的</w:t>
      </w:r>
      <w:r>
        <w:rPr>
          <w:rFonts w:hint="eastAsia"/>
        </w:rPr>
        <w:t>take</w:t>
      </w:r>
      <w:r>
        <w:rPr>
          <w:rFonts w:hint="eastAsia"/>
        </w:rPr>
        <w:t>；（此时计数器</w:t>
      </w:r>
      <w:r>
        <w:rPr>
          <w:rFonts w:hint="eastAsia"/>
        </w:rPr>
        <w:t xml:space="preserve"> = 1</w:t>
      </w:r>
      <w:r>
        <w:rPr>
          <w:rFonts w:hint="eastAsia"/>
        </w:rPr>
        <w:t>）</w:t>
      </w:r>
    </w:p>
    <w:p w:rsidR="008921BC" w:rsidRPr="008921BC" w:rsidRDefault="008921BC" w:rsidP="008921BC">
      <w:pPr>
        <w:ind w:firstLine="420"/>
      </w:pPr>
      <w:r>
        <w:rPr>
          <w:rFonts w:hint="eastAsia"/>
        </w:rPr>
        <w:t>3. take</w:t>
      </w:r>
      <w:r>
        <w:rPr>
          <w:rFonts w:hint="eastAsia"/>
        </w:rPr>
        <w:t>开始执行：元素出队列（计数器还没有</w:t>
      </w:r>
      <w:r>
        <w:rPr>
          <w:rFonts w:hint="eastAsia"/>
        </w:rPr>
        <w:t xml:space="preserve"> -1 </w:t>
      </w:r>
      <w:r>
        <w:rPr>
          <w:rFonts w:hint="eastAsia"/>
        </w:rPr>
        <w:t>哦）</w:t>
      </w:r>
    </w:p>
    <w:p w:rsidR="008921BC" w:rsidRPr="008921BC" w:rsidRDefault="008921BC" w:rsidP="008921BC">
      <w:pPr>
        <w:ind w:firstLine="420"/>
      </w:pPr>
      <w:r>
        <w:rPr>
          <w:rFonts w:hint="eastAsia"/>
        </w:rPr>
        <w:t xml:space="preserve">4. </w:t>
      </w:r>
      <w:r>
        <w:rPr>
          <w:rFonts w:hint="eastAsia"/>
        </w:rPr>
        <w:t>这时突然</w:t>
      </w:r>
      <w:r>
        <w:rPr>
          <w:rFonts w:hint="eastAsia"/>
        </w:rPr>
        <w:t>put</w:t>
      </w:r>
      <w:r>
        <w:rPr>
          <w:rFonts w:hint="eastAsia"/>
        </w:rPr>
        <w:t>进去一个元素，因为</w:t>
      </w:r>
      <w:r>
        <w:rPr>
          <w:rFonts w:hint="eastAsia"/>
        </w:rPr>
        <w:t>put</w:t>
      </w:r>
      <w:r>
        <w:rPr>
          <w:rFonts w:hint="eastAsia"/>
        </w:rPr>
        <w:t>只有在原有队列为空（改变前计数器</w:t>
      </w:r>
      <w:r>
        <w:rPr>
          <w:rFonts w:hint="eastAsia"/>
        </w:rPr>
        <w:t xml:space="preserve"> = 0</w:t>
      </w:r>
      <w:r>
        <w:rPr>
          <w:rFonts w:hint="eastAsia"/>
        </w:rPr>
        <w:t>）时才会唤醒阻塞中的</w:t>
      </w:r>
      <w:r>
        <w:rPr>
          <w:rFonts w:hint="eastAsia"/>
        </w:rPr>
        <w:t>take</w:t>
      </w:r>
      <w:r>
        <w:rPr>
          <w:rFonts w:hint="eastAsia"/>
        </w:rPr>
        <w:t>，而此时计数器</w:t>
      </w:r>
      <w:r>
        <w:rPr>
          <w:rFonts w:hint="eastAsia"/>
        </w:rPr>
        <w:t xml:space="preserve"> = 1</w:t>
      </w:r>
      <w:r>
        <w:rPr>
          <w:rFonts w:hint="eastAsia"/>
        </w:rPr>
        <w:t>，所以不会唤醒另一个</w:t>
      </w:r>
      <w:r>
        <w:rPr>
          <w:rFonts w:hint="eastAsia"/>
        </w:rPr>
        <w:t>take</w:t>
      </w:r>
      <w:r>
        <w:rPr>
          <w:rFonts w:hint="eastAsia"/>
        </w:rPr>
        <w:t>；</w:t>
      </w:r>
    </w:p>
    <w:p w:rsidR="008921BC" w:rsidRDefault="008921BC" w:rsidP="008921BC">
      <w:pPr>
        <w:ind w:firstLine="420"/>
        <w:rPr>
          <w:rFonts w:hint="eastAsia"/>
        </w:rPr>
      </w:pPr>
      <w:r>
        <w:rPr>
          <w:rFonts w:hint="eastAsia"/>
        </w:rPr>
        <w:t>5. take</w:t>
      </w:r>
      <w:r>
        <w:rPr>
          <w:rFonts w:hint="eastAsia"/>
        </w:rPr>
        <w:t>继续执行：计数器</w:t>
      </w:r>
      <w:r>
        <w:rPr>
          <w:rFonts w:hint="eastAsia"/>
        </w:rPr>
        <w:t xml:space="preserve"> - 1</w:t>
      </w:r>
      <w:r>
        <w:rPr>
          <w:rFonts w:hint="eastAsia"/>
        </w:rPr>
        <w:t>。</w:t>
      </w:r>
    </w:p>
    <w:p w:rsidR="008921BC" w:rsidRPr="008921BC" w:rsidRDefault="008921BC" w:rsidP="008921BC">
      <w:pPr>
        <w:rPr>
          <w:rFonts w:hint="eastAsia"/>
        </w:rPr>
      </w:pPr>
    </w:p>
    <w:p w:rsidR="008921BC" w:rsidRDefault="008921BC" w:rsidP="008921BC">
      <w:pPr>
        <w:rPr>
          <w:rFonts w:hint="eastAsia"/>
        </w:rPr>
      </w:pPr>
      <w:r>
        <w:rPr>
          <w:rFonts w:hint="eastAsia"/>
        </w:rPr>
        <w:t>这时候</w:t>
      </w:r>
      <w:r>
        <w:rPr>
          <w:rFonts w:hint="eastAsia"/>
        </w:rPr>
        <w:t>take</w:t>
      </w:r>
      <w:r>
        <w:rPr>
          <w:rFonts w:hint="eastAsia"/>
        </w:rPr>
        <w:t>终于执行完了，但问题来了，队列中仍然有一个元素，但并没有另一个</w:t>
      </w:r>
      <w:r>
        <w:rPr>
          <w:rFonts w:hint="eastAsia"/>
        </w:rPr>
        <w:t>take</w:t>
      </w:r>
      <w:r>
        <w:rPr>
          <w:rFonts w:hint="eastAsia"/>
        </w:rPr>
        <w:t>被唤醒。就造成了</w:t>
      </w:r>
      <w:r>
        <w:rPr>
          <w:rFonts w:hint="eastAsia"/>
        </w:rPr>
        <w:t>take</w:t>
      </w:r>
      <w:r>
        <w:rPr>
          <w:rFonts w:hint="eastAsia"/>
        </w:rPr>
        <w:t>饥饿的问题，明明有数据为啥我吃不到？</w:t>
      </w:r>
    </w:p>
    <w:p w:rsidR="008921BC" w:rsidRDefault="008921BC" w:rsidP="008921BC">
      <w:pPr>
        <w:rPr>
          <w:rFonts w:hint="eastAsia"/>
        </w:rPr>
      </w:pPr>
      <w:bookmarkStart w:id="0" w:name="_GoBack"/>
      <w:bookmarkEnd w:id="0"/>
    </w:p>
    <w:p w:rsidR="008D0D92" w:rsidRDefault="008921BC" w:rsidP="008921BC">
      <w:r>
        <w:rPr>
          <w:rFonts w:hint="eastAsia"/>
        </w:rPr>
        <w:t>关于第</w:t>
      </w:r>
      <w:r>
        <w:rPr>
          <w:rFonts w:hint="eastAsia"/>
        </w:rPr>
        <w:t>4</w:t>
      </w:r>
      <w:r>
        <w:rPr>
          <w:rFonts w:hint="eastAsia"/>
        </w:rPr>
        <w:t>点再补充下：为啥只有队列为空时才会唤醒一个</w:t>
      </w:r>
      <w:r>
        <w:rPr>
          <w:rFonts w:hint="eastAsia"/>
        </w:rPr>
        <w:t>take</w:t>
      </w:r>
      <w:r>
        <w:rPr>
          <w:rFonts w:hint="eastAsia"/>
        </w:rPr>
        <w:t>？因为他认为，队列不空时，一定不存在阻塞中的</w:t>
      </w:r>
      <w:r>
        <w:rPr>
          <w:rFonts w:hint="eastAsia"/>
        </w:rPr>
        <w:t>take</w:t>
      </w:r>
      <w:r>
        <w:rPr>
          <w:rFonts w:hint="eastAsia"/>
        </w:rPr>
        <w:t>操作！这就是问题的关键。</w:t>
      </w:r>
    </w:p>
    <w:p w:rsidR="008D0D92" w:rsidRDefault="008D0D92"/>
    <w:p w:rsidR="008D0D92" w:rsidRDefault="00645CEA">
      <w:pPr>
        <w:numPr>
          <w:ilvl w:val="0"/>
          <w:numId w:val="3"/>
        </w:numPr>
      </w:pPr>
      <w:r>
        <w:rPr>
          <w:rFonts w:hint="eastAsia"/>
        </w:rPr>
        <w:t>容量为</w:t>
      </w:r>
      <w:r>
        <w:rPr>
          <w:rFonts w:hint="eastAsia"/>
        </w:rPr>
        <w:t>1</w:t>
      </w:r>
      <w:r>
        <w:rPr>
          <w:rFonts w:hint="eastAsia"/>
        </w:rPr>
        <w:t>的话，同时入队、出队也不会产生线程安全问题吗？</w:t>
      </w:r>
    </w:p>
    <w:p w:rsidR="008D0D92" w:rsidRDefault="00645CEA">
      <w:r>
        <w:rPr>
          <w:rFonts w:hint="eastAsia"/>
        </w:rPr>
        <w:lastRenderedPageBreak/>
        <w:t>答：是的，若容量为</w:t>
      </w:r>
      <w:r>
        <w:rPr>
          <w:rFonts w:hint="eastAsia"/>
        </w:rPr>
        <w:t>1</w:t>
      </w:r>
      <w:r>
        <w:rPr>
          <w:rFonts w:hint="eastAsia"/>
        </w:rPr>
        <w:t>，无论当前元素个数是</w:t>
      </w:r>
      <w:r>
        <w:rPr>
          <w:rFonts w:hint="eastAsia"/>
        </w:rPr>
        <w:t>0</w:t>
      </w:r>
      <w:r>
        <w:rPr>
          <w:rFonts w:hint="eastAsia"/>
        </w:rPr>
        <w:t>还是</w:t>
      </w:r>
      <w:r>
        <w:rPr>
          <w:rFonts w:hint="eastAsia"/>
        </w:rPr>
        <w:t>1</w:t>
      </w:r>
      <w:r>
        <w:rPr>
          <w:rFonts w:hint="eastAsia"/>
        </w:rPr>
        <w:t>，入队、出队总要阻塞一个。所以此时不会同时入队、出队，也就没有线程安全问题。</w:t>
      </w:r>
    </w:p>
    <w:p w:rsidR="008D0D92" w:rsidRDefault="008D0D92"/>
    <w:p w:rsidR="008D0D92" w:rsidRDefault="00645CEA">
      <w:pPr>
        <w:numPr>
          <w:ilvl w:val="0"/>
          <w:numId w:val="3"/>
        </w:numPr>
      </w:pPr>
      <w:r>
        <w:rPr>
          <w:rFonts w:hint="eastAsia"/>
        </w:rPr>
        <w:t>为什么</w:t>
      </w:r>
      <w:proofErr w:type="spellStart"/>
      <w:r>
        <w:t>LinkedBlockingDeque</w:t>
      </w:r>
      <w:proofErr w:type="spellEnd"/>
      <w:r>
        <w:rPr>
          <w:rFonts w:hint="eastAsia"/>
        </w:rPr>
        <w:t>唤醒操作放在解锁前面，而这里却放在解锁后？</w:t>
      </w:r>
    </w:p>
    <w:p w:rsidR="008D0D92" w:rsidRDefault="00645CEA">
      <w:r>
        <w:rPr>
          <w:rFonts w:hint="eastAsia"/>
        </w:rPr>
        <w:t>答：避</w:t>
      </w:r>
      <w:r>
        <w:rPr>
          <w:rFonts w:hint="eastAsia"/>
        </w:rPr>
        <w:t>免死锁。因为唤醒操作首先要获取到这个锁对象，才能调用唤醒方法，因此可能产生</w:t>
      </w:r>
      <w:r>
        <w:rPr>
          <w:rFonts w:hint="eastAsia"/>
        </w:rPr>
        <w:t>put</w:t>
      </w:r>
      <w:r>
        <w:rPr>
          <w:rFonts w:hint="eastAsia"/>
        </w:rPr>
        <w:t>线程拿着</w:t>
      </w:r>
      <w:r>
        <w:rPr>
          <w:rFonts w:hint="eastAsia"/>
        </w:rPr>
        <w:t>put</w:t>
      </w:r>
      <w:r>
        <w:rPr>
          <w:rFonts w:hint="eastAsia"/>
        </w:rPr>
        <w:t>锁等待</w:t>
      </w:r>
      <w:r>
        <w:rPr>
          <w:rFonts w:hint="eastAsia"/>
        </w:rPr>
        <w:t>take</w:t>
      </w:r>
      <w:r>
        <w:rPr>
          <w:rFonts w:hint="eastAsia"/>
        </w:rPr>
        <w:t>锁，</w:t>
      </w:r>
      <w:r>
        <w:rPr>
          <w:rFonts w:hint="eastAsia"/>
        </w:rPr>
        <w:t>take</w:t>
      </w:r>
      <w:r>
        <w:rPr>
          <w:rFonts w:hint="eastAsia"/>
        </w:rPr>
        <w:t>线程拿着</w:t>
      </w:r>
      <w:r>
        <w:rPr>
          <w:rFonts w:hint="eastAsia"/>
        </w:rPr>
        <w:t>take</w:t>
      </w:r>
      <w:r>
        <w:rPr>
          <w:rFonts w:hint="eastAsia"/>
        </w:rPr>
        <w:t>锁等待</w:t>
      </w:r>
      <w:r>
        <w:rPr>
          <w:rFonts w:hint="eastAsia"/>
        </w:rPr>
        <w:t>put</w:t>
      </w:r>
      <w:r>
        <w:rPr>
          <w:rFonts w:hint="eastAsia"/>
        </w:rPr>
        <w:t>锁的尴尬情况。</w:t>
      </w:r>
    </w:p>
    <w:p w:rsidR="008D0D92" w:rsidRDefault="00645CEA">
      <w:r>
        <w:rPr>
          <w:rFonts w:hint="eastAsia"/>
        </w:rPr>
        <w:t>产生死锁的流程图：</w:t>
      </w:r>
    </w:p>
    <w:p w:rsidR="008D0D92" w:rsidRDefault="00645CEA">
      <w:r>
        <w:rPr>
          <w:rFonts w:hint="eastAsia"/>
          <w:noProof/>
        </w:rPr>
        <w:drawing>
          <wp:inline distT="0" distB="0" distL="114300" distR="114300">
            <wp:extent cx="3371850" cy="2914650"/>
            <wp:effectExtent l="0" t="0" r="0" b="0"/>
            <wp:docPr id="5" name="图片 5" descr="77664750d3c3a0d04f3d948416e6a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77664750d3c3a0d04f3d948416e6a7d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D92" w:rsidRDefault="008D0D92"/>
    <w:p w:rsidR="008D0D92" w:rsidRDefault="008D0D92"/>
    <w:p w:rsidR="008D0D92" w:rsidRDefault="008D0D92"/>
    <w:p w:rsidR="008D0D92" w:rsidRDefault="008D0D92"/>
    <w:p w:rsidR="008D0D92" w:rsidRDefault="00645CEA">
      <w:r>
        <w:rPr>
          <w:rFonts w:hint="eastAsia"/>
        </w:rPr>
        <w:t>参考文章：</w:t>
      </w:r>
      <w:r>
        <w:rPr>
          <w:rFonts w:ascii="宋体" w:eastAsia="宋体" w:hAnsi="宋体" w:cs="宋体"/>
          <w:sz w:val="24"/>
        </w:rPr>
        <w:fldChar w:fldCharType="begin"/>
      </w:r>
      <w:r>
        <w:rPr>
          <w:rFonts w:ascii="宋体" w:eastAsia="宋体" w:hAnsi="宋体" w:cs="宋体"/>
          <w:sz w:val="24"/>
        </w:rPr>
        <w:instrText xml:space="preserve"> HYPERLINK "https://www.cnblogs.com/zaizhoumo/p/7786793.html" </w:instrText>
      </w:r>
      <w:r>
        <w:rPr>
          <w:rFonts w:ascii="宋体" w:eastAsia="宋体" w:hAnsi="宋体" w:cs="宋体"/>
          <w:sz w:val="24"/>
        </w:rPr>
        <w:fldChar w:fldCharType="separate"/>
      </w:r>
      <w:r>
        <w:rPr>
          <w:rStyle w:val="a3"/>
          <w:rFonts w:ascii="宋体" w:eastAsia="宋体" w:hAnsi="宋体" w:cs="宋体"/>
          <w:sz w:val="24"/>
        </w:rPr>
        <w:t>https://www.cnblogs.com/zaizhoumo/p/7786793.html</w:t>
      </w:r>
      <w:r>
        <w:rPr>
          <w:rFonts w:ascii="宋体" w:eastAsia="宋体" w:hAnsi="宋体" w:cs="宋体"/>
          <w:sz w:val="24"/>
        </w:rPr>
        <w:fldChar w:fldCharType="end"/>
      </w:r>
    </w:p>
    <w:p w:rsidR="008D0D92" w:rsidRDefault="00645CEA">
      <w:r>
        <w:rPr>
          <w:rFonts w:hint="eastAsia"/>
        </w:rPr>
        <w:br w:type="page"/>
      </w:r>
    </w:p>
    <w:p w:rsidR="008D0D92" w:rsidRDefault="00645CEA">
      <w:pPr>
        <w:pStyle w:val="1"/>
      </w:pPr>
      <w:proofErr w:type="spellStart"/>
      <w:r>
        <w:rPr>
          <w:rFonts w:hint="eastAsia"/>
        </w:rPr>
        <w:lastRenderedPageBreak/>
        <w:t>DelayQueue</w:t>
      </w:r>
      <w:proofErr w:type="spellEnd"/>
    </w:p>
    <w:p w:rsidR="008D0D92" w:rsidRDefault="00645CEA">
      <w:pPr>
        <w:pStyle w:val="2"/>
      </w:pPr>
      <w:r>
        <w:rPr>
          <w:rFonts w:hint="eastAsia"/>
        </w:rPr>
        <w:t>原理</w:t>
      </w:r>
    </w:p>
    <w:p w:rsidR="008D0D92" w:rsidRDefault="00645CEA">
      <w:r>
        <w:rPr>
          <w:rFonts w:hint="eastAsia"/>
        </w:rPr>
        <w:t>一个使用优先队列实现的无界阻塞队列。</w:t>
      </w:r>
    </w:p>
    <w:p w:rsidR="008D0D92" w:rsidRDefault="00645CEA">
      <w:r>
        <w:rPr>
          <w:rFonts w:hint="eastAsia"/>
        </w:rPr>
        <w:t>原理：</w:t>
      </w:r>
    </w:p>
    <w:p w:rsidR="008D0D92" w:rsidRDefault="00645CEA">
      <w:pPr>
        <w:numPr>
          <w:ilvl w:val="0"/>
          <w:numId w:val="4"/>
        </w:numPr>
      </w:pPr>
      <w:r>
        <w:rPr>
          <w:rFonts w:hint="eastAsia"/>
        </w:rPr>
        <w:t>一个普通的优先队列；</w:t>
      </w:r>
    </w:p>
    <w:p w:rsidR="008D0D92" w:rsidRDefault="00645CEA">
      <w:pPr>
        <w:numPr>
          <w:ilvl w:val="0"/>
          <w:numId w:val="4"/>
        </w:numPr>
      </w:pPr>
      <w:r>
        <w:rPr>
          <w:rFonts w:hint="eastAsia"/>
        </w:rPr>
        <w:t>为了保证</w:t>
      </w:r>
      <w:r>
        <w:rPr>
          <w:rFonts w:hint="eastAsia"/>
          <w:b/>
          <w:bCs/>
        </w:rPr>
        <w:t>线程安全</w:t>
      </w:r>
      <w:r>
        <w:rPr>
          <w:rFonts w:hint="eastAsia"/>
        </w:rPr>
        <w:t>，在所有操作前都上锁；</w:t>
      </w:r>
    </w:p>
    <w:p w:rsidR="008D0D92" w:rsidRDefault="00645CEA">
      <w:pPr>
        <w:numPr>
          <w:ilvl w:val="0"/>
          <w:numId w:val="4"/>
        </w:numPr>
      </w:pPr>
      <w:r>
        <w:rPr>
          <w:rFonts w:hint="eastAsia"/>
        </w:rPr>
        <w:t>为了实现</w:t>
      </w:r>
      <w:r>
        <w:rPr>
          <w:rFonts w:hint="eastAsia"/>
          <w:b/>
          <w:bCs/>
        </w:rPr>
        <w:t>判断是否过期</w:t>
      </w:r>
      <w:r>
        <w:rPr>
          <w:rFonts w:hint="eastAsia"/>
        </w:rPr>
        <w:t>，所有存入的对象必须提供“获取剩余过期时间”的方法（</w:t>
      </w:r>
      <w:proofErr w:type="spellStart"/>
      <w:r>
        <w:rPr>
          <w:rFonts w:hint="eastAsia"/>
        </w:rPr>
        <w:t>getDelayed</w:t>
      </w:r>
      <w:proofErr w:type="spellEnd"/>
      <w:r>
        <w:rPr>
          <w:rFonts w:hint="eastAsia"/>
        </w:rPr>
        <w:t>()</w:t>
      </w:r>
      <w:r>
        <w:rPr>
          <w:rFonts w:hint="eastAsia"/>
        </w:rPr>
        <w:t>）；</w:t>
      </w:r>
    </w:p>
    <w:p w:rsidR="008D0D92" w:rsidRDefault="00645CEA">
      <w:pPr>
        <w:numPr>
          <w:ilvl w:val="0"/>
          <w:numId w:val="4"/>
        </w:numPr>
      </w:pPr>
      <w:r>
        <w:rPr>
          <w:rFonts w:hint="eastAsia"/>
        </w:rPr>
        <w:t>为了</w:t>
      </w:r>
      <w:r>
        <w:rPr>
          <w:rFonts w:hint="eastAsia"/>
          <w:b/>
          <w:bCs/>
        </w:rPr>
        <w:t>防止多线程无意义的抢夺资源</w:t>
      </w:r>
      <w:r>
        <w:rPr>
          <w:rFonts w:hint="eastAsia"/>
        </w:rPr>
        <w:t>，保存了一个等待中的线程对象</w:t>
      </w:r>
      <w:r>
        <w:rPr>
          <w:rFonts w:hint="eastAsia"/>
        </w:rPr>
        <w:t>leader</w:t>
      </w:r>
      <w:r>
        <w:rPr>
          <w:rFonts w:hint="eastAsia"/>
        </w:rPr>
        <w:t>（</w:t>
      </w:r>
      <w:r>
        <w:rPr>
          <w:rFonts w:hint="eastAsia"/>
        </w:rPr>
        <w:t>Leader-Follower</w:t>
      </w:r>
      <w:r>
        <w:rPr>
          <w:rFonts w:hint="eastAsia"/>
        </w:rPr>
        <w:t>线程模型），</w:t>
      </w:r>
      <w:r>
        <w:rPr>
          <w:rFonts w:hint="eastAsia"/>
        </w:rPr>
        <w:t>leader</w:t>
      </w:r>
      <w:r>
        <w:rPr>
          <w:rFonts w:hint="eastAsia"/>
        </w:rPr>
        <w:t>线程定时等待，其他</w:t>
      </w:r>
      <w:proofErr w:type="gramStart"/>
      <w:r>
        <w:rPr>
          <w:rFonts w:hint="eastAsia"/>
        </w:rPr>
        <w:t>线程均</w:t>
      </w:r>
      <w:proofErr w:type="gramEnd"/>
      <w:r>
        <w:rPr>
          <w:rFonts w:hint="eastAsia"/>
        </w:rPr>
        <w:t>无限阻塞，由</w:t>
      </w:r>
      <w:r>
        <w:rPr>
          <w:rFonts w:hint="eastAsia"/>
        </w:rPr>
        <w:t>leader</w:t>
      </w:r>
      <w:r>
        <w:rPr>
          <w:rFonts w:hint="eastAsia"/>
        </w:rPr>
        <w:t>线程唤醒。</w:t>
      </w:r>
    </w:p>
    <w:p w:rsidR="008D0D92" w:rsidRDefault="008D0D92"/>
    <w:p w:rsidR="008D0D92" w:rsidRDefault="00645CEA">
      <w:r>
        <w:rPr>
          <w:rFonts w:hint="eastAsia"/>
        </w:rPr>
        <w:t>Offer</w:t>
      </w:r>
      <w:r>
        <w:rPr>
          <w:rFonts w:hint="eastAsia"/>
        </w:rPr>
        <w:t>和</w:t>
      </w:r>
      <w:r>
        <w:rPr>
          <w:rFonts w:hint="eastAsia"/>
        </w:rPr>
        <w:t>take</w:t>
      </w:r>
      <w:r>
        <w:rPr>
          <w:rFonts w:hint="eastAsia"/>
        </w:rPr>
        <w:t>操作流程如下：</w:t>
      </w:r>
    </w:p>
    <w:p w:rsidR="008D0D92" w:rsidRDefault="00645CEA">
      <w:r>
        <w:rPr>
          <w:rFonts w:hint="eastAsia"/>
          <w:noProof/>
        </w:rPr>
        <w:drawing>
          <wp:inline distT="0" distB="0" distL="114300" distR="114300">
            <wp:extent cx="5262245" cy="3895090"/>
            <wp:effectExtent l="0" t="0" r="14605" b="10160"/>
            <wp:docPr id="7" name="图片 7" descr="326151625984e6276ac5dbe9ff844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326151625984e6276ac5dbe9ff8442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389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D92" w:rsidRDefault="008D0D92"/>
    <w:p w:rsidR="008D0D92" w:rsidRDefault="00645CEA">
      <w:r>
        <w:rPr>
          <w:rFonts w:hint="eastAsia"/>
        </w:rPr>
        <w:t>注：</w:t>
      </w:r>
      <w:r>
        <w:rPr>
          <w:rFonts w:hint="eastAsia"/>
        </w:rPr>
        <w:t>offer</w:t>
      </w:r>
      <w:r>
        <w:rPr>
          <w:rFonts w:hint="eastAsia"/>
        </w:rPr>
        <w:t>和</w:t>
      </w:r>
      <w:r>
        <w:rPr>
          <w:rFonts w:hint="eastAsia"/>
        </w:rPr>
        <w:t>take</w:t>
      </w:r>
      <w:r>
        <w:rPr>
          <w:rFonts w:hint="eastAsia"/>
        </w:rPr>
        <w:t>的阻塞、相互唤醒逻辑，需要理清。</w:t>
      </w:r>
    </w:p>
    <w:p w:rsidR="008D0D92" w:rsidRDefault="00645CEA">
      <w:pPr>
        <w:pStyle w:val="2"/>
      </w:pPr>
      <w:r>
        <w:rPr>
          <w:rFonts w:hint="eastAsia"/>
        </w:rPr>
        <w:t>应用场景</w:t>
      </w:r>
    </w:p>
    <w:p w:rsidR="008D0D92" w:rsidRDefault="00645CEA">
      <w:r>
        <w:rPr>
          <w:rFonts w:hint="eastAsia"/>
        </w:rPr>
        <w:t>任务的定时开始与关闭。</w:t>
      </w:r>
    </w:p>
    <w:p w:rsidR="008D0D92" w:rsidRDefault="00645CEA">
      <w:r>
        <w:rPr>
          <w:rFonts w:hint="eastAsia"/>
        </w:rPr>
        <w:t>任务状态：未开始</w:t>
      </w:r>
      <w:r>
        <w:rPr>
          <w:rFonts w:hint="eastAsia"/>
        </w:rPr>
        <w:t xml:space="preserve"> -&gt; </w:t>
      </w:r>
      <w:r>
        <w:rPr>
          <w:rFonts w:hint="eastAsia"/>
        </w:rPr>
        <w:t>运</w:t>
      </w:r>
      <w:r>
        <w:rPr>
          <w:rFonts w:hint="eastAsia"/>
        </w:rPr>
        <w:t>行中</w:t>
      </w:r>
      <w:r>
        <w:rPr>
          <w:rFonts w:hint="eastAsia"/>
        </w:rPr>
        <w:t xml:space="preserve"> -&gt; </w:t>
      </w:r>
      <w:r>
        <w:rPr>
          <w:rFonts w:hint="eastAsia"/>
        </w:rPr>
        <w:t>已结束。</w:t>
      </w:r>
    </w:p>
    <w:p w:rsidR="008D0D92" w:rsidRDefault="00645CEA">
      <w:r>
        <w:rPr>
          <w:rFonts w:hint="eastAsia"/>
        </w:rPr>
        <w:lastRenderedPageBreak/>
        <w:t>使用一个延迟队列，存储所有未开始的任务。用一个死循环去取将要运行的任务，取出后，放进运行中的延迟队列中。</w:t>
      </w:r>
    </w:p>
    <w:p w:rsidR="008D0D92" w:rsidRDefault="00645CEA">
      <w:r>
        <w:rPr>
          <w:rFonts w:hint="eastAsia"/>
        </w:rPr>
        <w:t>对于从运行中转为结束状态，也一样。</w:t>
      </w:r>
    </w:p>
    <w:sectPr w:rsidR="008D0D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A74979E5"/>
    <w:multiLevelType w:val="singleLevel"/>
    <w:tmpl w:val="A74979E5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C3947D56"/>
    <w:multiLevelType w:val="singleLevel"/>
    <w:tmpl w:val="C3947D56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1A5AB5AC"/>
    <w:multiLevelType w:val="singleLevel"/>
    <w:tmpl w:val="1A5AB5AC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68DFF358"/>
    <w:multiLevelType w:val="singleLevel"/>
    <w:tmpl w:val="68DFF358"/>
    <w:lvl w:ilvl="0">
      <w:start w:val="1"/>
      <w:numFmt w:val="decimal"/>
      <w:suff w:val="space"/>
      <w:lvlText w:val="%1."/>
      <w:lvlJc w:val="left"/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0D92"/>
    <w:rsid w:val="00645CEA"/>
    <w:rsid w:val="008921BC"/>
    <w:rsid w:val="008D0D92"/>
    <w:rsid w:val="00E81DAB"/>
    <w:rsid w:val="02C5407A"/>
    <w:rsid w:val="04F80E26"/>
    <w:rsid w:val="04FE3A52"/>
    <w:rsid w:val="0588489E"/>
    <w:rsid w:val="05FB436B"/>
    <w:rsid w:val="068D1C85"/>
    <w:rsid w:val="08597181"/>
    <w:rsid w:val="0BB45802"/>
    <w:rsid w:val="0DB14495"/>
    <w:rsid w:val="0F154A83"/>
    <w:rsid w:val="10175017"/>
    <w:rsid w:val="10811706"/>
    <w:rsid w:val="11BB33B0"/>
    <w:rsid w:val="130C5FE1"/>
    <w:rsid w:val="1BE462A7"/>
    <w:rsid w:val="1C14059C"/>
    <w:rsid w:val="1C6E0DD9"/>
    <w:rsid w:val="1CC7786D"/>
    <w:rsid w:val="1DA610B0"/>
    <w:rsid w:val="221B1A34"/>
    <w:rsid w:val="24034CF7"/>
    <w:rsid w:val="24170E6F"/>
    <w:rsid w:val="26876AC5"/>
    <w:rsid w:val="28B25986"/>
    <w:rsid w:val="290317C0"/>
    <w:rsid w:val="29F72301"/>
    <w:rsid w:val="2A555584"/>
    <w:rsid w:val="2B5879C0"/>
    <w:rsid w:val="2CE93AB1"/>
    <w:rsid w:val="2F5A6EE4"/>
    <w:rsid w:val="32360B39"/>
    <w:rsid w:val="359B458F"/>
    <w:rsid w:val="38D34D02"/>
    <w:rsid w:val="3C3B6612"/>
    <w:rsid w:val="3D085512"/>
    <w:rsid w:val="3DDE2A1C"/>
    <w:rsid w:val="3E1A07C2"/>
    <w:rsid w:val="3EDE691A"/>
    <w:rsid w:val="3F731EB5"/>
    <w:rsid w:val="40CE392C"/>
    <w:rsid w:val="4177382F"/>
    <w:rsid w:val="41D13F50"/>
    <w:rsid w:val="42E372B6"/>
    <w:rsid w:val="44114661"/>
    <w:rsid w:val="44C33FD5"/>
    <w:rsid w:val="461B1E42"/>
    <w:rsid w:val="46AA4D25"/>
    <w:rsid w:val="476E1B5A"/>
    <w:rsid w:val="4C851353"/>
    <w:rsid w:val="4E1A6C53"/>
    <w:rsid w:val="4FBA64B8"/>
    <w:rsid w:val="54826539"/>
    <w:rsid w:val="55082ED8"/>
    <w:rsid w:val="57D05AF3"/>
    <w:rsid w:val="5B2B4022"/>
    <w:rsid w:val="5CCE68B6"/>
    <w:rsid w:val="5E5A6985"/>
    <w:rsid w:val="5F370905"/>
    <w:rsid w:val="64097556"/>
    <w:rsid w:val="66EA44AF"/>
    <w:rsid w:val="66F84082"/>
    <w:rsid w:val="681D673D"/>
    <w:rsid w:val="6AB013E9"/>
    <w:rsid w:val="6B123C21"/>
    <w:rsid w:val="6F3F7908"/>
    <w:rsid w:val="70CC0B21"/>
    <w:rsid w:val="70D44A28"/>
    <w:rsid w:val="720438A2"/>
    <w:rsid w:val="72406142"/>
    <w:rsid w:val="73A05C58"/>
    <w:rsid w:val="751E150D"/>
    <w:rsid w:val="76314247"/>
    <w:rsid w:val="774D6BDC"/>
    <w:rsid w:val="78394ECA"/>
    <w:rsid w:val="79703CCB"/>
    <w:rsid w:val="7A1620BD"/>
    <w:rsid w:val="7ABF7419"/>
    <w:rsid w:val="7D865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E02E81"/>
  <w15:docId w15:val="{7C5BDE36-456C-4616-BCF4-07845FC02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character" w:styleId="a3">
    <w:name w:val="Hyperlink"/>
    <w:basedOn w:val="a0"/>
    <w:qFormat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291</Words>
  <Characters>1659</Characters>
  <Application>Microsoft Office Word</Application>
  <DocSecurity>0</DocSecurity>
  <Lines>13</Lines>
  <Paragraphs>3</Paragraphs>
  <ScaleCrop>false</ScaleCrop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fanzhoukai</dc:creator>
  <cp:lastModifiedBy>范洲凯</cp:lastModifiedBy>
  <cp:revision>3</cp:revision>
  <dcterms:created xsi:type="dcterms:W3CDTF">2014-10-29T12:08:00Z</dcterms:created>
  <dcterms:modified xsi:type="dcterms:W3CDTF">2019-08-26T07:56:00Z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