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06"/>
        </w:tabs>
        <w:spacing w:after="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Langage C — Contrôle n°2</w:t>
      </w:r>
      <w:r>
        <w:rPr>
          <w:rFonts w:ascii="Calibri" w:cs="Calibri" w:eastAsia="Calibri" w:hAnsi="Calibri"/>
          <w:b/>
          <w:bCs/>
          <w:color w:val="3E7B32"/>
          <w:sz w:val="22"/>
          <w:szCs w:val="22"/>
        </w:rPr>
        <w:t xml:space="preserve">	CORRIGÉ ET BARÈME</w:t>
      </w:r>
    </w:p>
    <w:p>
      <w:pPr>
        <w:keepNext/>
        <w:pBdr>
          <w:bottom w:val="single" w:color="1F4E79" w:sz="8" w:space="1"/>
        </w:pBdr>
        <w:tabs>
          <w:tab w:val="right" w:pos="10206"/>
        </w:tabs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1 — Conception : le parking de la gare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	5 pts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 parking de la gare applique la tarification suivante 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30 premières minutes</w:t>
      </w:r>
      <w:r>
        <w:rPr>
          <w:rFonts w:ascii="Calibri" w:cs="Calibri" w:eastAsia="Calibri" w:hAnsi="Calibri"/>
          <w:sz w:val="21"/>
          <w:szCs w:val="21"/>
        </w:rPr>
        <w:t xml:space="preserve"> sont gratuites ;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au-delà, le client paie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2 € par heure entamée</w:t>
      </w:r>
      <w:r>
        <w:rPr>
          <w:rFonts w:ascii="Calibri" w:cs="Calibri" w:eastAsia="Calibri" w:hAnsi="Calibri"/>
          <w:sz w:val="21"/>
          <w:szCs w:val="21"/>
        </w:rPr>
        <w:t xml:space="preserve">, comptée depuis son arrivée (31 min → 1 h → 2 € ; 1 h 10 → 2 h → 4 €) ;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le montant est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plafonné à 15 €</w:t>
      </w:r>
      <w:r>
        <w:rPr>
          <w:rFonts w:ascii="Calibri" w:cs="Calibri" w:eastAsia="Calibri" w:hAnsi="Calibri"/>
          <w:sz w:val="21"/>
          <w:szCs w:val="21"/>
        </w:rPr>
        <w:t xml:space="preserve"> par jour (on considère qu’un client ne reste jamais plus d’une journée) ;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abonnés</w:t>
      </w:r>
      <w:r>
        <w:rPr>
          <w:rFonts w:ascii="Calibri" w:cs="Calibri" w:eastAsia="Calibri" w:hAnsi="Calibri"/>
          <w:sz w:val="21"/>
          <w:szCs w:val="21"/>
        </w:rPr>
        <w:t xml:space="preserve"> bénéficient ensuite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50 % de réduction</w:t>
      </w:r>
      <w:r>
        <w:rPr>
          <w:rFonts w:ascii="Calibri" w:cs="Calibri" w:eastAsia="Calibri" w:hAnsi="Calibri"/>
          <w:sz w:val="21"/>
          <w:szCs w:val="21"/>
        </w:rPr>
        <w:t xml:space="preserve"> sur le montant obtenu.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 programme demande la durée de stationnement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en minutes</w:t>
      </w:r>
      <w:r>
        <w:rPr>
          <w:rFonts w:ascii="Calibri" w:cs="Calibri" w:eastAsia="Calibri" w:hAnsi="Calibri"/>
          <w:sz w:val="21"/>
          <w:szCs w:val="21"/>
        </w:rPr>
        <w:t xml:space="preserve"> et si le client est abonné (</w:t>
      </w:r>
      <w:r>
        <w:rPr>
          <w:rFonts w:ascii="Consolas" w:cs="Consolas" w:eastAsia="Consolas" w:hAnsi="Consolas"/>
          <w:sz w:val="19"/>
          <w:szCs w:val="19"/>
        </w:rPr>
        <w:t xml:space="preserve">1</w:t>
      </w:r>
      <w:r>
        <w:rPr>
          <w:rFonts w:ascii="Calibri" w:cs="Calibri" w:eastAsia="Calibri" w:hAnsi="Calibri"/>
          <w:sz w:val="21"/>
          <w:szCs w:val="21"/>
        </w:rPr>
        <w:t xml:space="preserve"> pour oui, </w:t>
      </w:r>
      <w:r>
        <w:rPr>
          <w:rFonts w:ascii="Consolas" w:cs="Consolas" w:eastAsia="Consolas" w:hAnsi="Consolas"/>
          <w:sz w:val="19"/>
          <w:szCs w:val="19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 pour non), puis affiche le montant à payer.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1.a </w:t>
      </w:r>
      <w:r>
        <w:rPr>
          <w:rFonts w:ascii="Calibri" w:cs="Calibri" w:eastAsia="Calibri" w:hAnsi="Calibri"/>
          <w:sz w:val="21"/>
          <w:szCs w:val="21"/>
        </w:rPr>
        <w:t xml:space="preserve">Identifiez les données du problème (entrées, sorties, intermédiaires) en précisant leur type C.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(1,5 pts)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6AA35C" w:sz="4"/>
              <w:left w:val="single" w:color="3E7B32" w:sz="18"/>
              <w:bottom w:val="single" w:color="6AA35C" w:sz="4"/>
              <w:right w:val="single" w:color="6AA35C" w:sz="4"/>
            </w:tcBorders>
            <w:shd w:fill="EEF6EC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tbl>
            <w:tblPr>
              <w:tblW w:type="dxa" w:w="102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02"/>
              <w:gridCol w:w="3402"/>
              <w:gridCol w:w="3402"/>
            </w:tblGrid>
            <w:tr>
              <w:tc>
                <w:tcPr>
                  <w:tcW w:type="dxa" w:w="3402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CE6F0" w:color="auto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Entrées</w:t>
                  </w:r>
                </w:p>
              </w:tc>
              <w:tc>
                <w:tcPr>
                  <w:tcW w:type="dxa" w:w="3402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CE6F0" w:color="auto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Sorties</w:t>
                  </w:r>
                </w:p>
              </w:tc>
              <w:tc>
                <w:tcPr>
                  <w:tcW w:type="dxa" w:w="3402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shd w:fill="DCE6F0" w:color="auto" w:val="clear"/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21"/>
                      <w:szCs w:val="21"/>
                    </w:rPr>
                    <w:t xml:space="preserve">Intermédiaires</w:t>
                  </w:r>
                </w:p>
              </w:tc>
            </w:tr>
            <w:tr>
              <w:tc>
                <w:tcPr>
                  <w:tcW w:type="dxa" w:w="3402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1"/>
                      <w:szCs w:val="21"/>
                    </w:rPr>
                    <w:t xml:space="preserve">minutes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 (int)</w:t>
                  </w:r>
                </w:p>
              </w:tc>
              <w:tc>
                <w:tcPr>
                  <w:tcW w:type="dxa" w:w="3402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1"/>
                      <w:szCs w:val="21"/>
                    </w:rPr>
                    <w:t xml:space="preserve">montant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 (float)</w:t>
                  </w:r>
                </w:p>
              </w:tc>
              <w:tc>
                <w:tcPr>
                  <w:tcW w:type="dxa" w:w="3402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1"/>
                      <w:szCs w:val="21"/>
                    </w:rPr>
                    <w:t xml:space="preserve">heures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 (int) : heures entamées</w:t>
                  </w:r>
                </w:p>
              </w:tc>
            </w:tr>
            <w:tr>
              <w:tc>
                <w:tcPr>
                  <w:tcW w:type="dxa" w:w="3402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onsolas" w:cs="Consolas" w:eastAsia="Consolas" w:hAnsi="Consolas"/>
                      <w:sz w:val="21"/>
                      <w:szCs w:val="21"/>
                    </w:rPr>
                    <w:t xml:space="preserve">abonne</w:t>
                  </w:r>
                  <w:r>
                    <w:rPr>
                      <w:rFonts w:ascii="Calibri" w:cs="Calibri" w:eastAsia="Calibri" w:hAnsi="Calibri"/>
                      <w:sz w:val="21"/>
                      <w:szCs w:val="21"/>
                    </w:rPr>
                    <w:t xml:space="preserve"> (int, 0 ou 1)</w:t>
                  </w:r>
                </w:p>
              </w:tc>
              <w:tc>
                <w:tcPr>
                  <w:tcW w:type="dxa" w:w="3402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3402"/>
                  <w:tcBorders>
                    <w:top w:val="single" w:color="808080" w:sz="4"/>
                    <w:left w:val="single" w:color="808080" w:sz="4"/>
                    <w:bottom w:val="single" w:color="808080" w:sz="4"/>
                    <w:right w:val="single" w:color="808080" w:sz="4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Barème : 0,5 par catégorie.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montant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doit être un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(7,50 € pour un abonné plafonné). Accepter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heures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absent si le calcul est fait directement.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1.b </w:t>
      </w:r>
      <w:r>
        <w:rPr>
          <w:rFonts w:ascii="Calibri" w:cs="Calibri" w:eastAsia="Calibri" w:hAnsi="Calibri"/>
          <w:sz w:val="21"/>
          <w:szCs w:val="21"/>
        </w:rPr>
        <w:t xml:space="preserve">Écrivez l’algorithme (pseudo-code ou organigramme) qui calcule et affiche le montant. On ne demande pas le code C.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(2,5 pts)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6AA35C" w:sz="4"/>
              <w:left w:val="single" w:color="3E7B32" w:sz="18"/>
              <w:bottom w:val="single" w:color="6AA35C" w:sz="4"/>
              <w:right w:val="single" w:color="6AA35C" w:sz="4"/>
            </w:tcBorders>
            <w:shd w:fill="EEF6EC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tbl>
            <w:tblPr>
              <w:tblW w:type="dxa" w:w="102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206"/>
            </w:tblGrid>
            <w:tr>
              <w:trPr>
                <w:cantSplit/>
              </w:trPr>
              <w:tc>
                <w:tcPr>
                  <w:tcW w:type="dxa" w:w="10206"/>
                  <w:tcBorders>
                    <w:top w:val="single" w:color="C9CED6" w:sz="4"/>
                    <w:left w:val="single" w:color="1F4E79" w:sz="18"/>
                    <w:bottom w:val="single" w:color="C9CED6" w:sz="4"/>
                    <w:right w:val="single" w:color="C9CED6" w:sz="4"/>
                  </w:tcBorders>
                  <w:shd w:fill="F3F5F7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Début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Lire minutes, abonne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Si minutes &lt;= 30 alors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montant ← 0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Sinon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heures ← (minutes + 59) / 60      // division entière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montant ← heures × 2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Si montant &gt; 15 alors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  montant ← 15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FinSi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FinSi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Si abonne = 1 alors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montant ← montant / 2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FinSi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Afficher montant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Fin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Barème : lecture 0,5 · gratuité ≤ 30 min 0,5 · heures entamées 0,5 · plafond 0,5 · réduction abonné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après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plafond 0,5.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calcul des heures entamées est la difficulté : accepter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minutes / 60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plus 1 si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minutes % 60 != 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ou toute formulation correcte en français (« arrondir à l’heure supérieure »).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minutes / 60 + 1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faux pour 60, 120… minutes : retirer 0,5.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1.c </w:t>
      </w:r>
      <w:r>
        <w:rPr>
          <w:rFonts w:ascii="Calibri" w:cs="Calibri" w:eastAsia="Calibri" w:hAnsi="Calibri"/>
          <w:sz w:val="21"/>
          <w:szCs w:val="21"/>
        </w:rPr>
        <w:t xml:space="preserve">Combien paie un client non abonné resté 7 h ? Et 7 h 01 ? À partir de combien de minutes le plafond s’applique-t-il ?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(1 pt)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6AA35C" w:sz="4"/>
              <w:left w:val="single" w:color="3E7B32" w:sz="18"/>
              <w:bottom w:val="single" w:color="6AA35C" w:sz="4"/>
              <w:right w:val="single" w:color="6AA35C" w:sz="4"/>
            </w:tcBorders>
            <w:shd w:fill="EEF6EC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 h = 420 min → 7 heures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14 €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7 h 01 = 421 min → 8 heures entamées → 16 €, plafonné à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15 €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plafond s’applique donc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partir de 421 minutes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Barème : les deux montants 0,5 · seuil 0,5.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pBdr>
          <w:bottom w:val="single" w:color="1F4E79" w:sz="8" w:space="1"/>
        </w:pBdr>
        <w:tabs>
          <w:tab w:val="right" w:pos="10206"/>
        </w:tabs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2 — Trace d’exécution d’un organigramme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	5 pts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2.a </w:t>
      </w:r>
      <w:r>
        <w:rPr>
          <w:rFonts w:ascii="Calibri" w:cs="Calibri" w:eastAsia="Calibri" w:hAnsi="Calibri"/>
          <w:sz w:val="21"/>
          <w:szCs w:val="21"/>
        </w:rPr>
        <w:t xml:space="preserve">Trace (0,75 pt par ligne) :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(3 pts)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3206"/>
      </w:tblGrid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0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 lu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0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 &lt; 0 ?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0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 après le 1er test</w:t>
            </w:r>
          </w:p>
        </w:tc>
        <w:tc>
          <w:tcPr>
            <w:tcW w:type="dxa" w:w="3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0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Affichage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−10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oui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3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TAC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3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TIC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3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non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0</w:t>
            </w:r>
          </w:p>
        </w:tc>
        <w:tc>
          <w:tcPr>
            <w:tcW w:type="dxa" w:w="3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TICTAC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6AA35C" w:sz="4"/>
              <w:left w:val="single" w:color="3E7B32" w:sz="18"/>
              <w:bottom w:val="single" w:color="6AA35C" w:sz="4"/>
              <w:right w:val="single" w:color="6AA35C" w:sz="4"/>
            </w:tcBorders>
            <w:shd w:fill="EEF6EC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Pièges : pour −10, on affiche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car n a été rendu positif avant les tests.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n n’est pas négatif, et 0 % 3 = 0 % 5 = 0 : on affiche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TICTAC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7, on affiche la valeur, pas la lettre « n ».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2.b </w:t>
      </w:r>
      <w:r>
        <w:rPr>
          <w:rFonts w:ascii="Calibri" w:cs="Calibri" w:eastAsia="Calibri" w:hAnsi="Calibri"/>
          <w:sz w:val="21"/>
          <w:szCs w:val="21"/>
        </w:rPr>
        <w:t xml:space="preserve">Ordre des tests :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(1 pt)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6AA35C" w:sz="4"/>
              <w:left w:val="single" w:color="3E7B32" w:sz="18"/>
              <w:bottom w:val="single" w:color="6AA35C" w:sz="4"/>
              <w:right w:val="single" w:color="6AA35C" w:sz="4"/>
            </w:tcBorders>
            <w:shd w:fill="EEF6EC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15, le premier test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 % 3 = 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vrai : l’algorithme affiche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s’arrête. « TICTAC » n’est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affiché.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Conclusion : dans une cascade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else 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on teste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cas le plus particulier en premier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(0,5 + 0,5).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2.c </w:t>
      </w:r>
      <w:r>
        <w:rPr>
          <w:rFonts w:ascii="Calibri" w:cs="Calibri" w:eastAsia="Calibri" w:hAnsi="Calibri"/>
          <w:sz w:val="21"/>
          <w:szCs w:val="21"/>
        </w:rPr>
        <w:t xml:space="preserve">Traduction en C :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(1 pt)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6AA35C" w:sz="4"/>
              <w:left w:val="single" w:color="3E7B32" w:sz="18"/>
              <w:bottom w:val="single" w:color="6AA35C" w:sz="4"/>
              <w:right w:val="single" w:color="6AA35C" w:sz="4"/>
            </w:tcBorders>
            <w:shd w:fill="EEF6EC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tbl>
            <w:tblPr>
              <w:tblW w:type="dxa" w:w="102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206"/>
            </w:tblGrid>
            <w:tr>
              <w:trPr>
                <w:cantSplit/>
              </w:trPr>
              <w:tc>
                <w:tcPr>
                  <w:tcW w:type="dxa" w:w="10206"/>
                  <w:tcBorders>
                    <w:top w:val="single" w:color="C9CED6" w:sz="4"/>
                    <w:left w:val="single" w:color="1F4E79" w:sz="18"/>
                    <w:bottom w:val="single" w:color="C9CED6" w:sz="4"/>
                    <w:right w:val="single" w:color="C9CED6" w:sz="4"/>
                  </w:tcBorders>
                  <w:shd w:fill="F3F5F7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if (n % 3 == 0 &amp;&amp; n % 5 == 0)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printf("TICTAC\n");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else if (n % 3 == 0)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printf("TIC\n");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else if (n % 5 == 0)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printf("TAC\n");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else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printf("%d\n", n);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Barème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&amp;&amp;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==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0,5 · cascade et affichages corrects 0,5. Accepter des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imbriqués corrects.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pBdr>
          <w:bottom w:val="single" w:color="1F4E79" w:sz="8" w:space="1"/>
        </w:pBdr>
        <w:tabs>
          <w:tab w:val="right" w:pos="10206"/>
        </w:tabs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3 — Étude de code : corriger et compléter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	5 pts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 programme est une mini-calculatrice : l’utilisateur tape un calcul comme </w:t>
      </w:r>
      <w:r>
        <w:rPr>
          <w:rFonts w:ascii="Consolas" w:cs="Consolas" w:eastAsia="Consolas" w:hAnsi="Consolas"/>
          <w:sz w:val="19"/>
          <w:szCs w:val="19"/>
        </w:rPr>
        <w:t xml:space="preserve">7 / 2</w:t>
      </w:r>
      <w:r>
        <w:rPr>
          <w:rFonts w:ascii="Calibri" w:cs="Calibri" w:eastAsia="Calibri" w:hAnsi="Calibri"/>
          <w:sz w:val="21"/>
          <w:szCs w:val="21"/>
        </w:rPr>
        <w:t xml:space="preserve"> et le programme affiche le résultat. Il contient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plusieurs erreurs</w:t>
      </w:r>
      <w:r>
        <w:rPr>
          <w:rFonts w:ascii="Calibri" w:cs="Calibri" w:eastAsia="Calibri" w:hAnsi="Calibri"/>
          <w:sz w:val="21"/>
          <w:szCs w:val="21"/>
        </w:rPr>
        <w:t xml:space="preserve"> (compilation ou logique). Les numéros de ligne ne font pas partie du code.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C9CED6" w:sz="4"/>
              <w:left w:val="single" w:color="1F4E79" w:sz="18"/>
              <w:bottom w:val="single" w:color="C9CED6" w:sz="4"/>
              <w:right w:val="single" w:color="C9CED6" w:sz="4"/>
            </w:tcBorders>
            <w:shd w:fill="F3F5F7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 1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#include &lt;stdio.h&gt;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 2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 3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 main()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 4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 5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int a, b;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 6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char op;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 7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float resultat;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 8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 9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printf("Calcul (ex : 7 / 2) : 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10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scanf("%d %c %d", &amp;a, op, &amp;b);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11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12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if (op == "+")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13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resultat = a + b;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14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else if (op == '-')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15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resultat = a - b;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16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else if (op == '*')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17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resultat = a * b;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18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else if (op == '/')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19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resultat = a / b;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20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else if (op = '%')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21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resultat = a % b;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22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else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23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printf("Operateur inconnu\n");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24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25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printf("Resultat : %d\n", resultat);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26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27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0;</w:t>
            </w:r>
          </w:p>
          <w:p>
            <w:pPr>
              <w:spacing w:after="0" w:line="220"/>
            </w:pPr>
            <w:r>
              <w:rPr>
                <w:rFonts w:ascii="Consolas" w:cs="Consolas" w:eastAsia="Consolas" w:hAnsi="Consolas"/>
                <w:color w:val="888888"/>
                <w:sz w:val="16"/>
                <w:szCs w:val="16"/>
              </w:rPr>
              <w:t xml:space="preserve">28 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3.a </w:t>
      </w:r>
      <w:r>
        <w:rPr>
          <w:rFonts w:ascii="Calibri" w:cs="Calibri" w:eastAsia="Calibri" w:hAnsi="Calibri"/>
          <w:sz w:val="21"/>
          <w:szCs w:val="21"/>
        </w:rPr>
        <w:t xml:space="preserve">Erreurs (0,5 par erreur trouvée et corrigée) :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(2,5 pts)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53"/>
        <w:gridCol w:w="4653"/>
      </w:tblGrid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0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Ligne</w:t>
            </w:r>
          </w:p>
        </w:tc>
        <w:tc>
          <w:tcPr>
            <w:tcW w:type="dxa" w:w="4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0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Problème</w:t>
            </w:r>
          </w:p>
        </w:tc>
        <w:tc>
          <w:tcPr>
            <w:tcW w:type="dxa" w:w="4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0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Correction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4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&amp;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manquant devant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scanf a besoin de l’adresse.</w:t>
            </w:r>
          </w:p>
        </w:tc>
        <w:tc>
          <w:tcPr>
            <w:tcW w:type="dxa" w:w="4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scanf("%d %c %d", &amp;a, &amp;op, &amp;b);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4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"+"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est une chaîne, pas un caractère : on ne compare pas un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char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à une chaîne.</w:t>
            </w:r>
          </w:p>
        </w:tc>
        <w:tc>
          <w:tcPr>
            <w:tcW w:type="dxa" w:w="4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(op == '+')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4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=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est une affectation : op prend la valeur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'%'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et la condition est toujours vraie.</w:t>
            </w:r>
          </w:p>
        </w:tc>
        <w:tc>
          <w:tcPr>
            <w:tcW w:type="dxa" w:w="4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else if (op == '%')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4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pour afficher un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float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: affichage faux.</w:t>
            </w:r>
          </w:p>
        </w:tc>
        <w:tc>
          <w:tcPr>
            <w:tcW w:type="dxa" w:w="4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printf("Resultat : %.2f\n", resultat);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22–25</w:t>
            </w:r>
          </w:p>
        </w:tc>
        <w:tc>
          <w:tcPr>
            <w:tcW w:type="dxa" w:w="4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Opérateur inconnu : le message s’affiche, puis le programme affiche quand même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resultat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jamais initialisé.</w:t>
            </w:r>
          </w:p>
        </w:tc>
        <w:tc>
          <w:tcPr>
            <w:tcW w:type="dxa" w:w="465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Ajouter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return 1;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dans le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(avec des accolades), ou mettre l’affichage du résultat dans un bloc qui ne s’exécute que si l’opérateur est connu.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3.b </w:t>
      </w:r>
      <w:r>
        <w:rPr>
          <w:rFonts w:ascii="Calibri" w:cs="Calibri" w:eastAsia="Calibri" w:hAnsi="Calibri"/>
          <w:sz w:val="21"/>
          <w:szCs w:val="21"/>
        </w:rPr>
        <w:t xml:space="preserve">Division et modulo par zéro :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(1,5 pts)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6AA35C" w:sz="4"/>
              <w:left w:val="single" w:color="3E7B32" w:sz="18"/>
              <w:bottom w:val="single" w:color="6AA35C" w:sz="4"/>
              <w:right w:val="single" w:color="6AA35C" w:sz="4"/>
            </w:tcBorders>
            <w:shd w:fill="EEF6EC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tbl>
            <w:tblPr>
              <w:tblW w:type="dxa" w:w="102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206"/>
            </w:tblGrid>
            <w:tr>
              <w:trPr>
                <w:cantSplit/>
              </w:trPr>
              <w:tc>
                <w:tcPr>
                  <w:tcW w:type="dxa" w:w="10206"/>
                  <w:tcBorders>
                    <w:top w:val="single" w:color="C9CED6" w:sz="4"/>
                    <w:left w:val="single" w:color="1F4E79" w:sz="18"/>
                    <w:bottom w:val="single" w:color="C9CED6" w:sz="4"/>
                    <w:right w:val="single" w:color="C9CED6" w:sz="4"/>
                  </w:tcBorders>
                  <w:shd w:fill="F3F5F7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else if (op == '/' || op == '%')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{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if (b == 0)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{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printf("Erreur : division par zero\n");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return 1;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if (op == '/')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resultat = (float)a / b;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else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resultat = a % b;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Accepter aussi un test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== 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répété dans chacune des deux branches. Barème : test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== 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0,5 · pour les deux opérateurs 0,5 · arrêt ou pas d’affichage du résultat 0,5.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3.c </w:t>
      </w:r>
      <w:r>
        <w:rPr>
          <w:rFonts w:ascii="Calibri" w:cs="Calibri" w:eastAsia="Calibri" w:hAnsi="Calibri"/>
          <w:sz w:val="21"/>
          <w:szCs w:val="21"/>
        </w:rPr>
        <w:t xml:space="preserve">7 / 2 affiche 3.00 :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(1 pt)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6AA35C" w:sz="4"/>
              <w:left w:val="single" w:color="3E7B32" w:sz="18"/>
              <w:bottom w:val="single" w:color="6AA35C" w:sz="4"/>
              <w:right w:val="single" w:color="6AA35C" w:sz="4"/>
            </w:tcBorders>
            <w:shd w:fill="EEF6EC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des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/ 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division entière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vaut 3. Le résultat n’est converti en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qu’au moment de l’affectation, quand il est déjà tronqué.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Correction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resultat = (float)a / b;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* 1.0 / 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Barème : explication 0,5 · correction 0,5.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keepNext/>
        <w:pBdr>
          <w:bottom w:val="single" w:color="1F4E79" w:sz="8" w:space="1"/>
        </w:pBdr>
        <w:tabs>
          <w:tab w:val="right" w:pos="10206"/>
        </w:tabs>
        <w:spacing w:after="80" w:before="160"/>
      </w:pPr>
      <w:r>
        <w:rPr>
          <w:rFonts w:ascii="Calibri" w:cs="Calibri" w:eastAsia="Calibri" w:hAnsi="Calibri"/>
          <w:b/>
          <w:bCs/>
          <w:color w:val="1F4E79"/>
          <w:sz w:val="23"/>
          <w:szCs w:val="23"/>
        </w:rPr>
        <w:t xml:space="preserve">Exercice 4 — Écrire un sous-programme</w:t>
      </w: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	5 pts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Trois longueurs entières </w:t>
      </w:r>
      <w:r>
        <w:rPr>
          <w:rFonts w:ascii="Consolas" w:cs="Consolas" w:eastAsia="Consolas" w:hAnsi="Consolas"/>
          <w:sz w:val="19"/>
          <w:szCs w:val="19"/>
        </w:rPr>
        <w:t xml:space="preserve">a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</w:t>
      </w:r>
      <w:r>
        <w:rPr>
          <w:rFonts w:ascii="Calibri" w:cs="Calibri" w:eastAsia="Calibri" w:hAnsi="Calibri"/>
          <w:sz w:val="21"/>
          <w:szCs w:val="21"/>
        </w:rPr>
        <w:t xml:space="preserve"> forment un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triangle</w:t>
      </w:r>
      <w:r>
        <w:rPr>
          <w:rFonts w:ascii="Calibri" w:cs="Calibri" w:eastAsia="Calibri" w:hAnsi="Calibri"/>
          <w:sz w:val="21"/>
          <w:szCs w:val="21"/>
        </w:rPr>
        <w:t xml:space="preserve"> si elles sont toutes strictement positives et si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chacune</w:t>
      </w:r>
      <w:r>
        <w:rPr>
          <w:rFonts w:ascii="Calibri" w:cs="Calibri" w:eastAsia="Calibri" w:hAnsi="Calibri"/>
          <w:sz w:val="21"/>
          <w:szCs w:val="21"/>
        </w:rPr>
        <w:t xml:space="preserve"> est strictement inférieure à la somme des deux autres.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4.a </w:t>
      </w:r>
      <w:r>
        <w:rPr>
          <w:rFonts w:ascii="Calibri" w:cs="Calibri" w:eastAsia="Calibri" w:hAnsi="Calibri"/>
          <w:sz w:val="21"/>
          <w:szCs w:val="21"/>
        </w:rPr>
        <w:t xml:space="preserve">Écrivez la fonction </w:t>
      </w:r>
      <w:r>
        <w:rPr>
          <w:rFonts w:ascii="Consolas" w:cs="Consolas" w:eastAsia="Consolas" w:hAnsi="Consolas"/>
          <w:sz w:val="19"/>
          <w:szCs w:val="19"/>
        </w:rPr>
        <w:t xml:space="preserve">int typeTriangle(int a, int b, int c)</w:t>
      </w:r>
      <w:r>
        <w:rPr>
          <w:rFonts w:ascii="Calibri" w:cs="Calibri" w:eastAsia="Calibri" w:hAnsi="Calibri"/>
          <w:sz w:val="21"/>
          <w:szCs w:val="21"/>
        </w:rPr>
        <w:t xml:space="preserve"> qui renvoie </w:t>
      </w:r>
      <w:r>
        <w:rPr>
          <w:rFonts w:ascii="Consolas" w:cs="Consolas" w:eastAsia="Consolas" w:hAnsi="Consolas"/>
          <w:sz w:val="19"/>
          <w:szCs w:val="19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 si ce n’est pas un triangle, </w:t>
      </w:r>
      <w:r>
        <w:rPr>
          <w:rFonts w:ascii="Consolas" w:cs="Consolas" w:eastAsia="Consolas" w:hAnsi="Consolas"/>
          <w:sz w:val="19"/>
          <w:szCs w:val="19"/>
        </w:rPr>
        <w:t xml:space="preserve">3</w:t>
      </w:r>
      <w:r>
        <w:rPr>
          <w:rFonts w:ascii="Calibri" w:cs="Calibri" w:eastAsia="Calibri" w:hAnsi="Calibri"/>
          <w:sz w:val="21"/>
          <w:szCs w:val="21"/>
        </w:rPr>
        <w:t xml:space="preserve"> s’il est équilatéral, </w:t>
      </w:r>
      <w:r>
        <w:rPr>
          <w:rFonts w:ascii="Consolas" w:cs="Consolas" w:eastAsia="Consolas" w:hAnsi="Consolas"/>
          <w:sz w:val="19"/>
          <w:szCs w:val="19"/>
        </w:rPr>
        <w:t xml:space="preserve">2</w:t>
      </w:r>
      <w:r>
        <w:rPr>
          <w:rFonts w:ascii="Calibri" w:cs="Calibri" w:eastAsia="Calibri" w:hAnsi="Calibri"/>
          <w:sz w:val="21"/>
          <w:szCs w:val="21"/>
        </w:rPr>
        <w:t xml:space="preserve"> s’il est isocèle (non équilatéral) et </w:t>
      </w:r>
      <w:r>
        <w:rPr>
          <w:rFonts w:ascii="Consolas" w:cs="Consolas" w:eastAsia="Consolas" w:hAnsi="Consolas"/>
          <w:sz w:val="19"/>
          <w:szCs w:val="19"/>
        </w:rPr>
        <w:t xml:space="preserve">1</w:t>
      </w:r>
      <w:r>
        <w:rPr>
          <w:rFonts w:ascii="Calibri" w:cs="Calibri" w:eastAsia="Calibri" w:hAnsi="Calibri"/>
          <w:sz w:val="21"/>
          <w:szCs w:val="21"/>
        </w:rPr>
        <w:t xml:space="preserve"> sinon.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(2,5 pts)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6AA35C" w:sz="4"/>
              <w:left w:val="single" w:color="3E7B32" w:sz="18"/>
              <w:bottom w:val="single" w:color="6AA35C" w:sz="4"/>
              <w:right w:val="single" w:color="6AA35C" w:sz="4"/>
            </w:tcBorders>
            <w:shd w:fill="EEF6EC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tbl>
            <w:tblPr>
              <w:tblW w:type="dxa" w:w="102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206"/>
            </w:tblGrid>
            <w:tr>
              <w:trPr>
                <w:cantSplit/>
              </w:trPr>
              <w:tc>
                <w:tcPr>
                  <w:tcW w:type="dxa" w:w="10206"/>
                  <w:tcBorders>
                    <w:top w:val="single" w:color="C9CED6" w:sz="4"/>
                    <w:left w:val="single" w:color="1F4E79" w:sz="18"/>
                    <w:bottom w:val="single" w:color="C9CED6" w:sz="4"/>
                    <w:right w:val="single" w:color="C9CED6" w:sz="4"/>
                  </w:tcBorders>
                  <w:shd w:fill="F3F5F7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int typeTriangle(int a, int b, int c)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{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if (a &lt;= 0 || b &lt;= 0 || c &lt;= 0 || a &gt;= b + c || b &gt;= a + c || c &gt;= a + b)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return 0;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else if (a == b &amp;&amp; b == c)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return 3;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else if (a == b || b == c || a == c)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return 2;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else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return 1;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Barème : test « pas un triangle » 1 (dont 0,5 pour les trois inégalités) · équilatéral 0,5 · isocèle avec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||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0,5 · ordre des tests et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return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0,5.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== b == 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faux en C : retirer 0,5.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4.b </w:t>
      </w:r>
      <w:r>
        <w:rPr>
          <w:rFonts w:ascii="Calibri" w:cs="Calibri" w:eastAsia="Calibri" w:hAnsi="Calibri"/>
          <w:sz w:val="21"/>
          <w:szCs w:val="21"/>
        </w:rPr>
        <w:t xml:space="preserve">Écrivez le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rPr>
          <w:rFonts w:ascii="Calibri" w:cs="Calibri" w:eastAsia="Calibri" w:hAnsi="Calibri"/>
          <w:sz w:val="21"/>
          <w:szCs w:val="21"/>
        </w:rPr>
        <w:t xml:space="preserve"> qui lit les trois longueurs, appelle la fonction et affiche en toutes lettres le type obtenu (« isocèle », « pas un triangle »…).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(1,5 pts)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6AA35C" w:sz="4"/>
              <w:left w:val="single" w:color="3E7B32" w:sz="18"/>
              <w:bottom w:val="single" w:color="6AA35C" w:sz="4"/>
              <w:right w:val="single" w:color="6AA35C" w:sz="4"/>
            </w:tcBorders>
            <w:shd w:fill="EEF6EC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tbl>
            <w:tblPr>
              <w:tblW w:type="dxa" w:w="102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206"/>
            </w:tblGrid>
            <w:tr>
              <w:trPr>
                <w:cantSplit/>
              </w:trPr>
              <w:tc>
                <w:tcPr>
                  <w:tcW w:type="dxa" w:w="10206"/>
                  <w:tcBorders>
                    <w:top w:val="single" w:color="C9CED6" w:sz="4"/>
                    <w:left w:val="single" w:color="1F4E79" w:sz="18"/>
                    <w:bottom w:val="single" w:color="C9CED6" w:sz="4"/>
                    <w:right w:val="single" w:color="C9CED6" w:sz="4"/>
                  </w:tcBorders>
                  <w:shd w:fill="F3F5F7" w:color="auto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#include &lt;stdio.h&gt;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int main()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{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int a, b, c, type;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printf("Longueurs des trois cotes : ");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scanf("%d %d %d", &amp;a, &amp;b, &amp;c);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type = typeTriangle(a, b, c);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if (type == 0)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printf("Pas un triangle\n");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else if (type == 3)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printf("Triangle equilateral\n");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else if (type == 2)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printf("Triangle isocele\n");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else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    printf("Triangle quelconque\n");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    return 0;</w:t>
                  </w:r>
                </w:p>
                <w:p>
                  <w:pPr>
                    <w:spacing w:after="0" w:line="220"/>
                  </w:pPr>
                  <w:r>
                    <w:rPr>
                      <w:rFonts w:ascii="Consolas" w:cs="Consolas" w:eastAsia="Consolas" w:hAnsi="Consolas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Barème : saisie 0,5 · appel et stockage du résultat 0,5 · affichages 0,5.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4.c </w:t>
      </w:r>
      <w:r>
        <w:rPr>
          <w:rFonts w:ascii="Calibri" w:cs="Calibri" w:eastAsia="Calibri" w:hAnsi="Calibri"/>
          <w:sz w:val="21"/>
          <w:szCs w:val="21"/>
        </w:rPr>
        <w:t xml:space="preserve">Un élève ne vérifie que </w:t>
      </w:r>
      <w:r>
        <w:rPr>
          <w:rFonts w:ascii="Consolas" w:cs="Consolas" w:eastAsia="Consolas" w:hAnsi="Consolas"/>
          <w:sz w:val="19"/>
          <w:szCs w:val="19"/>
        </w:rPr>
        <w:t xml:space="preserve">a + b &gt; c</w:t>
      </w:r>
      <w:r>
        <w:rPr>
          <w:rFonts w:ascii="Calibri" w:cs="Calibri" w:eastAsia="Calibri" w:hAnsi="Calibri"/>
          <w:sz w:val="21"/>
          <w:szCs w:val="21"/>
        </w:rPr>
        <w:t xml:space="preserve">. Donnez trois longueurs pour lesquelles sa fonction se trompe et expliquez pourquoi.</w:t>
      </w: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  (1 pt)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6AA35C" w:sz="4"/>
              <w:left w:val="single" w:color="3E7B32" w:sz="18"/>
              <w:bottom w:val="single" w:color="6AA35C" w:sz="4"/>
              <w:right w:val="single" w:color="6AA35C" w:sz="4"/>
            </w:tcBorders>
            <w:shd w:fill="EEF6EC" w:color="auto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Exemple 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1, 10, 2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 a bien 1 + 10 &gt; 2, donc sa fonction accepte, mais 1 + 2 &lt; 10 : impossible de fermer le triangle. Il faut vérifier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inégalités, car on ne sait pas lequel des côtés est le plus grand.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Barème : contre-exemple valable 0,5 · explication 0,5. Accepter aussi un contre-exemple avec une longueur négative ou nulle.</w:t>
            </w:r>
          </w:p>
        </w:tc>
      </w:tr>
    </w:tbl>
    <w:p>
      <w:pPr>
        <w:spacing w:after="40" w:line="12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Contrôle C n°2 — corrigé —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/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Contrôle C n°2 — corrigé</dc:title>
  <dc:creator>Loïc</dc:creator>
  <cp:lastModifiedBy>Un-named</cp:lastModifiedBy>
  <cp:revision>1</cp:revision>
  <dcterms:created xsi:type="dcterms:W3CDTF">2026-10-13T17:13:30.249Z</dcterms:created>
  <dcterms:modified xsi:type="dcterms:W3CDTF">2026-10-13T17:13:30.249Z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