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0.png" ContentType="image/png"/>
  <Override PartName="/word/media/rId33.png" ContentType="image/png"/>
  <Override PartName="/word/media/rId3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Tarefa</w:t>
      </w:r>
      <w:r>
        <w:t xml:space="preserve"> </w:t>
      </w:r>
      <w:r>
        <w:t xml:space="preserve">Aula</w:t>
      </w:r>
      <w:r>
        <w:t xml:space="preserve"> </w:t>
      </w:r>
      <w:r>
        <w:t xml:space="preserve">3</w:t>
      </w:r>
      <w:r>
        <w:t xml:space="preserve"> </w:t>
      </w:r>
      <w:r>
        <w:t xml:space="preserve">–</w:t>
      </w:r>
      <w:r>
        <w:t xml:space="preserve"> </w:t>
      </w:r>
      <w:r>
        <w:t xml:space="preserve">Exploração</w:t>
      </w:r>
      <w:r>
        <w:t xml:space="preserve"> </w:t>
      </w:r>
      <w:r>
        <w:t xml:space="preserve">de</w:t>
      </w:r>
      <w:r>
        <w:t xml:space="preserve"> </w:t>
      </w:r>
      <w:r>
        <w:t xml:space="preserve">SNA</w:t>
      </w:r>
      <w:r>
        <w:t xml:space="preserve"> </w:t>
      </w:r>
      <w:r>
        <w:t xml:space="preserve">em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alunos-id-matrícula"/>
      <w:r>
        <w:t xml:space="preserve">Alunos / ID (matrícula)</w:t>
      </w:r>
      <w:bookmarkEnd w:id="20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1"/>
          <w:ilvl w:val="0"/>
        </w:numPr>
      </w:pPr>
      <w:r>
        <w:t xml:space="preserve"> </w:t>
      </w:r>
      <w:hyperlink r:id="rId21">
        <w:r>
          <w:rPr>
            <w:rStyle w:val="Hyperlink"/>
          </w:rPr>
          <w:t xml:space="preserve">Daniel Campos</w:t>
        </w:r>
      </w:hyperlink>
      <w:r>
        <w:t xml:space="preserve"> </w:t>
      </w:r>
      <w:r>
        <w:t xml:space="preserve">/ A57635769</w:t>
      </w:r>
    </w:p>
    <w:p>
      <w:pPr>
        <w:pStyle w:val="Compact"/>
        <w:numPr>
          <w:numId w:val="1001"/>
          <w:ilvl w:val="0"/>
        </w:numPr>
      </w:pPr>
      <w:r>
        <w:t xml:space="preserve"> </w:t>
      </w:r>
      <w:hyperlink r:id="rId22">
        <w:r>
          <w:rPr>
            <w:rStyle w:val="Hyperlink"/>
          </w:rPr>
          <w:t xml:space="preserve">Leandro Daniel</w:t>
        </w:r>
      </w:hyperlink>
      <w:r>
        <w:t xml:space="preserve"> </w:t>
      </w:r>
      <w:r>
        <w:t xml:space="preserve">/ A57622988</w:t>
      </w:r>
    </w:p>
    <w:p>
      <w:pPr>
        <w:pStyle w:val="Compact"/>
        <w:numPr>
          <w:numId w:val="1001"/>
          <w:ilvl w:val="0"/>
        </w:numPr>
      </w:pPr>
      <w:r>
        <w:t xml:space="preserve"> </w:t>
      </w:r>
      <w:hyperlink r:id="rId23">
        <w:r>
          <w:rPr>
            <w:rStyle w:val="Hyperlink"/>
          </w:rPr>
          <w:t xml:space="preserve">Rodrigo Goncalves</w:t>
        </w:r>
      </w:hyperlink>
      <w:r>
        <w:t xml:space="preserve"> </w:t>
      </w:r>
      <w:r>
        <w:t xml:space="preserve">/ A57566093</w:t>
      </w:r>
    </w:p>
    <w:p>
      <w:pPr>
        <w:pStyle w:val="Compact"/>
        <w:numPr>
          <w:numId w:val="1001"/>
          <w:ilvl w:val="0"/>
        </w:numPr>
      </w:pPr>
      <w:r>
        <w:t xml:space="preserve"> </w:t>
      </w:r>
      <w:hyperlink r:id="rId24">
        <w:r>
          <w:rPr>
            <w:rStyle w:val="Hyperlink"/>
          </w:rPr>
          <w:t xml:space="preserve">Ygor Lima</w:t>
        </w:r>
      </w:hyperlink>
      <w:r>
        <w:t xml:space="preserve"> </w:t>
      </w:r>
      <w:r>
        <w:t xml:space="preserve">/ A57549661</w:t>
      </w:r>
    </w:p>
    <w:p>
      <w:pPr>
        <w:pStyle w:val="FirstParagraph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estrutura-analítica"/>
      <w:r>
        <w:t xml:space="preserve">Estrutura Analítica</w:t>
      </w:r>
      <w:bookmarkEnd w:id="25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Proponham uma análise/projeto envolvendo SNA e Text Mining que possa ser realizada através da plataforma R e softwares livres contemplando:</w:t>
      </w:r>
    </w:p>
    <w:p>
      <w:pPr>
        <w:pStyle w:val="BodyText"/>
      </w:pPr>
      <w:r>
        <w:t xml:space="preserve"> </w:t>
      </w:r>
    </w:p>
    <w:p>
      <w:pPr>
        <w:numPr>
          <w:numId w:val="1002"/>
          <w:ilvl w:val="0"/>
        </w:numPr>
      </w:pPr>
      <w:r>
        <w:t xml:space="preserve">Problema / Oportunidade de Negócio</w:t>
      </w:r>
    </w:p>
    <w:p>
      <w:pPr>
        <w:numPr>
          <w:numId w:val="1002"/>
          <w:ilvl w:val="0"/>
        </w:numPr>
      </w:pPr>
      <w:r>
        <w:t xml:space="preserve">Relevância / Motivação</w:t>
      </w:r>
    </w:p>
    <w:p>
      <w:pPr>
        <w:numPr>
          <w:numId w:val="1002"/>
          <w:ilvl w:val="0"/>
        </w:numPr>
      </w:pPr>
      <w:r>
        <w:t xml:space="preserve">Escopo: Dados, Processamento, Saída</w:t>
      </w:r>
    </w:p>
    <w:p>
      <w:pPr>
        <w:numPr>
          <w:numId w:val="1002"/>
          <w:ilvl w:val="0"/>
        </w:numPr>
      </w:pPr>
      <w:r>
        <w:t xml:space="preserve">Estrutura Estratégica / Operacional</w:t>
      </w:r>
    </w:p>
    <w:p>
      <w:pPr>
        <w:numPr>
          <w:numId w:val="1002"/>
          <w:ilvl w:val="0"/>
        </w:numPr>
      </w:pPr>
      <w:r>
        <w:t xml:space="preserve">Indicadores de Avaliação</w:t>
      </w:r>
    </w:p>
    <w:p>
      <w:pPr>
        <w:numPr>
          <w:numId w:val="1002"/>
          <w:ilvl w:val="0"/>
        </w:numPr>
      </w:pPr>
      <w:r>
        <w:t xml:space="preserve">Adoção no ambiente empresarial (recorrência, implicação gerencial, etc)</w:t>
      </w:r>
    </w:p>
    <w:p>
      <w:pPr>
        <w:numPr>
          <w:numId w:val="1002"/>
          <w:ilvl w:val="0"/>
        </w:numPr>
      </w:pPr>
      <w:r>
        <w:t xml:space="preserve">Se possível: realizem Prova de Conceito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Cada item acima indicado deverá estar bem claro e detalhado no documento final.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proposta-de-análise-projeto"/>
      <w:r>
        <w:t xml:space="preserve">Proposta de Análise / Projeto</w:t>
      </w:r>
      <w:bookmarkEnd w:id="26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Em abril deste ano, o maior serviço de streaming de música do mundo, o Spotify, anunciou um grande marco na indústria fonográfica. A plataforma alcançou o incrível número de</w:t>
      </w:r>
      <w:r>
        <w:t xml:space="preserve"> </w:t>
      </w:r>
      <w:r>
        <w:rPr>
          <w:b/>
        </w:rPr>
        <w:t xml:space="preserve">100 milhões de usuários pagantes</w:t>
      </w:r>
      <w:r>
        <w:t xml:space="preserve"> </w:t>
      </w:r>
      <w:r>
        <w:t xml:space="preserve">(na chamada, contas premium). Esse quantitativo cresceu ainda, principalmente após o lançamento na Índia — que aconteceu no fim de fevereiro de 2019. Na ocasião, a plataforma recebeu mais de 1 milhão de usuários em apenas 1 semana. Segundo a empresa, no fim do primeiro mês já se contabilizava o dobro dessa quantidade.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6108700" cy="3399548"/>
            <wp:effectExtent b="0" l="0" r="0" t="0"/>
            <wp:docPr descr="Fonte: https://newsroom.spotify.com/2019-04-29/spotify-reports-first-quarter-2019-earnings/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daniel/Social-Media-Analysis-Text-Mining/master/images/spotify_growt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9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Fonte:</w:t>
      </w:r>
      <w:r>
        <w:t xml:space="preserve"> </w:t>
      </w:r>
      <w:hyperlink r:id="rId28">
        <w:r>
          <w:rPr>
            <w:rStyle w:val="Hyperlink"/>
          </w:rPr>
          <w:t xml:space="preserve">https://newsroom.spotify.com/2019-04-29/spotify-reports-first-quarter-2019-earnings/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Abaixo listamos mais alguns dos incríveis números do Spotify:</w:t>
      </w:r>
    </w:p>
    <w:p>
      <w:pPr>
        <w:pStyle w:val="BodyText"/>
      </w:pPr>
      <w:r>
        <w:t xml:space="preserve"> </w:t>
      </w:r>
    </w:p>
    <w:p>
      <w:pPr>
        <w:numPr>
          <w:numId w:val="1003"/>
          <w:ilvl w:val="0"/>
        </w:numPr>
      </w:pPr>
      <w:r>
        <w:rPr>
          <w:b/>
        </w:rPr>
        <w:t xml:space="preserve">217 milhões de usuários</w:t>
      </w:r>
      <w:r>
        <w:t xml:space="preserve"> </w:t>
      </w:r>
      <w:r>
        <w:t xml:space="preserve">ativos no Spotify;</w:t>
      </w:r>
    </w:p>
    <w:p>
      <w:pPr>
        <w:numPr>
          <w:numId w:val="1003"/>
          <w:ilvl w:val="0"/>
        </w:numPr>
      </w:pPr>
      <w:r>
        <w:rPr>
          <w:b/>
        </w:rPr>
        <w:t xml:space="preserve">100 milhões de usuários pagantes</w:t>
      </w:r>
      <w:r>
        <w:t xml:space="preserve"> </w:t>
      </w:r>
      <w:r>
        <w:t xml:space="preserve">do serviço Spotify Premium;</w:t>
      </w:r>
    </w:p>
    <w:p>
      <w:pPr>
        <w:numPr>
          <w:numId w:val="1003"/>
          <w:ilvl w:val="0"/>
        </w:numPr>
      </w:pPr>
      <w:r>
        <w:rPr>
          <w:b/>
        </w:rPr>
        <w:t xml:space="preserve">50 milhôes de músicas</w:t>
      </w:r>
      <w:r>
        <w:t xml:space="preserve"> </w:t>
      </w:r>
      <w:r>
        <w:t xml:space="preserve">disponíveis na plataforma;</w:t>
      </w:r>
    </w:p>
    <w:p>
      <w:pPr>
        <w:numPr>
          <w:numId w:val="1003"/>
          <w:ilvl w:val="0"/>
        </w:numPr>
      </w:pPr>
      <w:r>
        <w:rPr>
          <w:b/>
        </w:rPr>
        <w:t xml:space="preserve">3 bilhões de playlists</w:t>
      </w:r>
      <w:r>
        <w:t xml:space="preserve"> </w:t>
      </w:r>
      <w:r>
        <w:t xml:space="preserve">criadas e atualmente disponíveis na plataforma;</w:t>
      </w:r>
    </w:p>
    <w:p>
      <w:pPr>
        <w:numPr>
          <w:numId w:val="1003"/>
          <w:ilvl w:val="0"/>
        </w:numPr>
      </w:pPr>
      <w:r>
        <w:t xml:space="preserve">O Spotify responde por</w:t>
      </w:r>
      <w:r>
        <w:t xml:space="preserve"> </w:t>
      </w:r>
      <w:r>
        <w:rPr>
          <w:b/>
        </w:rPr>
        <w:t xml:space="preserve">30% da receita total gerada pela indústria da música gravada e 42% do mercado de streaming</w:t>
      </w:r>
      <w:r>
        <w:t xml:space="preserve">;</w:t>
      </w:r>
    </w:p>
    <w:p>
      <w:pPr>
        <w:numPr>
          <w:numId w:val="1003"/>
          <w:ilvl w:val="0"/>
        </w:numPr>
      </w:pPr>
      <w:r>
        <w:t xml:space="preserve">Os usuários médios ouvem 41 artistas únicos por semana;</w:t>
      </w:r>
    </w:p>
    <w:p>
      <w:pPr>
        <w:numPr>
          <w:numId w:val="1003"/>
          <w:ilvl w:val="0"/>
        </w:numPr>
      </w:pPr>
      <w:r>
        <w:t xml:space="preserve">A média de horas gastas ouvindo Spotify por mês é de 25 horas;</w:t>
      </w:r>
    </w:p>
    <w:p>
      <w:pPr>
        <w:numPr>
          <w:numId w:val="1003"/>
          <w:ilvl w:val="0"/>
        </w:numPr>
      </w:pPr>
      <w:r>
        <w:t xml:space="preserve">44% dos usuários ouvem o Spotify diariamente;</w:t>
      </w:r>
    </w:p>
    <w:p>
      <w:pPr>
        <w:numPr>
          <w:numId w:val="1003"/>
          <w:ilvl w:val="0"/>
        </w:numPr>
      </w:pPr>
      <w:r>
        <w:t xml:space="preserve">Existem, aproximadamente, 4040 milhões de faixas disponíveis no Spotify;</w:t>
      </w:r>
    </w:p>
    <w:p>
      <w:pPr>
        <w:numPr>
          <w:numId w:val="1003"/>
          <w:ilvl w:val="0"/>
        </w:numPr>
      </w:pPr>
      <w:r>
        <w:t xml:space="preserve">Cerca de um terço do tempo de audição do Spotify é gasto em listas de reprodução geradas pelo Spotify, e outro terço nas listas de reprodução geradas pelos usuários;</w:t>
      </w:r>
    </w:p>
    <w:p>
      <w:pPr>
        <w:numPr>
          <w:numId w:val="1003"/>
          <w:ilvl w:val="0"/>
        </w:numPr>
      </w:pPr>
      <w:r>
        <w:t xml:space="preserve">O Spotify tornou-se público em abril de 2018, com uma avaliação de US $ 26,5 bilhões até o final do primeiro dia de negociação;</w:t>
      </w:r>
    </w:p>
    <w:p>
      <w:pPr>
        <w:numPr>
          <w:numId w:val="1003"/>
          <w:ilvl w:val="0"/>
        </w:numPr>
      </w:pPr>
      <w:r>
        <w:t xml:space="preserve">O valor de mercado do Spotify em meados de maio de 2019 era de US $ 25 bilhões - relativamente inalterado por pelo menos seis meses;</w:t>
      </w:r>
    </w:p>
    <w:p>
      <w:pPr>
        <w:numPr>
          <w:numId w:val="1003"/>
          <w:ilvl w:val="0"/>
        </w:numPr>
      </w:pPr>
      <w:r>
        <w:t xml:space="preserve">O maior valor de mercado até o momento é de US $ 35 bilhões em julho de 2018.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Fonte:</w:t>
      </w:r>
      <w:r>
        <w:t xml:space="preserve"> </w:t>
      </w:r>
      <w:hyperlink r:id="rId29">
        <w:r>
          <w:rPr>
            <w:rStyle w:val="Hyperlink"/>
          </w:rPr>
          <w:t xml:space="preserve">Business of Apps</w:t>
        </w:r>
      </w:hyperlink>
      <w:r>
        <w:t xml:space="preserve">, 10 de maio de 2019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 gráfico abaixo mostra o crescimento da base de usuários do Spotify, desde o seu lançamento em 2017, pontuada pela introdução de novos recursos e</w:t>
      </w:r>
      <w:r>
        <w:t xml:space="preserve"> </w:t>
      </w:r>
      <w:r>
        <w:rPr>
          <w:i/>
        </w:rPr>
        <w:t xml:space="preserve">Features Sociais</w:t>
      </w:r>
      <w:r>
        <w:t xml:space="preserve">. Uma das principais características que fazem do Spotify a plataforma de streaming mais consumida é a</w:t>
      </w:r>
      <w:r>
        <w:t xml:space="preserve"> </w:t>
      </w:r>
      <w:r>
        <w:rPr>
          <w:b/>
        </w:rPr>
        <w:t xml:space="preserve">curadoria</w:t>
      </w:r>
      <w:r>
        <w:t xml:space="preserve"> </w:t>
      </w:r>
      <w:r>
        <w:t xml:space="preserve">de listas de música e indicações para os usuários.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6108700" cy="2962648"/>
            <wp:effectExtent b="0" l="0" r="0" t="0"/>
            <wp:docPr descr="Fonte: https://www.goodwatercap.com/thesis/understanding-spotif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daniel/Social-Media-Analysis-Text-Mining/master/images/spotify_growth_tim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96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Fonte:</w:t>
      </w:r>
      <w:r>
        <w:t xml:space="preserve"> </w:t>
      </w:r>
      <w:hyperlink r:id="rId31">
        <w:r>
          <w:rPr>
            <w:rStyle w:val="Hyperlink"/>
          </w:rPr>
          <w:t xml:space="preserve">https://www.goodwatercap.com/thesis/understanding-spotify</w:t>
        </w:r>
      </w:hyperlink>
    </w:p>
    <w:p>
      <w:pPr>
        <w:pStyle w:val="BodyText"/>
      </w:pPr>
      <w:r>
        <w:t xml:space="preserve"> </w:t>
      </w:r>
    </w:p>
    <w:p>
      <w:pPr>
        <w:pStyle w:val="Heading2"/>
      </w:pPr>
      <w:bookmarkStart w:id="32" w:name="problema-oportunidade-de-negócio"/>
      <w:r>
        <w:t xml:space="preserve">Problema / Oportunidade de Negócio</w:t>
      </w:r>
      <w:bookmarkEnd w:id="32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Como vimos, a indústria da música e, em especial do streaming, vem crescendo de maneira consistente na medida em que novas</w:t>
      </w:r>
      <w:r>
        <w:t xml:space="preserve"> </w:t>
      </w:r>
      <w:r>
        <w:rPr>
          <w:i/>
        </w:rPr>
        <w:t xml:space="preserve">Features Sociais</w:t>
      </w:r>
      <w:r>
        <w:t xml:space="preserve">, curadoria e técnicas de integrações da plataforma alavancam novas formas de consumo e compartilhamento entre os usuários.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No centro de toda essa efervescência, temos centenas de milhares de artistas gerando conteúdo e competindo entre si para conseguir um lugar ao sol. Acompanhar e entender o que faz um mercado com tanta competitividade de oferta eleger seus artistas prediletos é uma tarefa monumental e virtualmente impossível de ser realizada sem técnicas de</w:t>
      </w:r>
      <w:r>
        <w:t xml:space="preserve"> </w:t>
      </w:r>
      <w:r>
        <w:rPr>
          <w:i/>
        </w:rPr>
        <w:t xml:space="preserve">Data Science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6108700" cy="5768540"/>
            <wp:effectExtent b="0" l="0" r="0" t="0"/>
            <wp:docPr descr="Top 3 artistas mais ouvidos do mundo na plataforma Spotif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daniel/Social-Media-Analysis-Text-Mining/master/images/spotify_top3_artis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76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 3 artistas mais ouvidos do mundo na plataforma Spotify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Aplicando as técnicas corretas de</w:t>
      </w:r>
      <w:r>
        <w:t xml:space="preserve"> </w:t>
      </w:r>
      <w:r>
        <w:rPr>
          <w:i/>
        </w:rPr>
        <w:t xml:space="preserve">Data Science</w:t>
      </w:r>
      <w:r>
        <w:t xml:space="preserve"> </w:t>
      </w:r>
      <w:r>
        <w:t xml:space="preserve">e valendo-se dos dados disponíveis sobre os artistas, entendemos que é possível gerar planos táticos e estratégicos para orientar artistas, empresários e agentes da indústria da música.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Se pegarmos, por exemplo, a</w:t>
      </w:r>
      <w:r>
        <w:t xml:space="preserve"> </w:t>
      </w:r>
      <w:r>
        <w:rPr>
          <w:i/>
        </w:rPr>
        <w:t xml:space="preserve">top list</w:t>
      </w:r>
      <w:r>
        <w:t xml:space="preserve"> </w:t>
      </w:r>
      <w:r>
        <w:t xml:space="preserve">de 2019 do Spotify e fizermos uma exploração nas principais músicas e artistas consumidos em 2019, extrairemos</w:t>
      </w:r>
      <w:r>
        <w:t xml:space="preserve"> </w:t>
      </w:r>
      <w:r>
        <w:rPr>
          <w:i/>
        </w:rPr>
        <w:t xml:space="preserve">insights</w:t>
      </w:r>
      <w:r>
        <w:t xml:space="preserve"> </w:t>
      </w:r>
      <w:r>
        <w:t xml:space="preserve">a respeito do estilo de música e teor de letra mais consumidos.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4456739" cy="8421700"/>
            <wp:effectExtent b="0" l="0" r="0" t="0"/>
            <wp:docPr descr="Top lists de 2019 na plataforma Spotif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daniel/Social-Media-Analysis-Text-Mining/master/images/spotify_toplists_20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842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 lists de 2019 na plataforma Spotify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Diversos cenários de planos estratégicos, curadoria e planejamento de carreira podem se beneficiar com estas análises empregando técnicas de</w:t>
      </w:r>
      <w:r>
        <w:t xml:space="preserve"> </w:t>
      </w:r>
      <w:r>
        <w:rPr>
          <w:b/>
        </w:rPr>
        <w:t xml:space="preserve">SNA</w:t>
      </w:r>
      <w:r>
        <w:t xml:space="preserve">* e</w:t>
      </w:r>
      <w:r>
        <w:t xml:space="preserve"> </w:t>
      </w:r>
      <w:r>
        <w:rPr>
          <w:b/>
        </w:rPr>
        <w:t xml:space="preserve">Text Mining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5" w:name="relevância-motivação"/>
      <w:r>
        <w:t xml:space="preserve">Relevância / Motivação</w:t>
      </w:r>
      <w:bookmarkEnd w:id="35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 o advento da internet e popularização de serviços de download e streaming, a música digital se tornou imensamente acessível a população, e isso aumentou em muito a variedade de gêneros, artistas e tipos de músicas para a escolha do público em geral.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As plataformas de descoberta de novos conteúdos que tender a ir de acordo com o gosto musical do público tem se tornado um dos principais ativos de diferenciação das plataformas de distribuição de música. Existem diversas formas de se construir sistemas de recomendação, a maior parte deles baseada no histórico de streaming dos usuários.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Pensamos em uma alternativa diferente, que pode até não ser eficiente sob técnicas de machine learning aplicadas no comportamento do público, mas que pode despertar a curiosidade dos fãs de música.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Pretendemos aplicar técnicas de mineração de texto nas letras de diversas músicas e gêneros a fim de identificar a correlação entre artistas, possivelmente revelando padrões de influência entre eles.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Além da identificação de possíveis influências entre artistas e gêneros podemos segmentar as letras das músicas utilizando técnicas de</w:t>
      </w:r>
      <w:r>
        <w:t xml:space="preserve"> </w:t>
      </w:r>
      <w:r>
        <w:rPr>
          <w:b/>
        </w:rPr>
        <w:t xml:space="preserve">Análise de Sentimento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Topic Modeling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 apresentação dos resultados desta análise pode ser um ativo de atração de público ao despertar a curiosidade deles em descobrir de que forma seus artistas favoritos estão correlacionados aos demais atores no cenário musical.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6" w:name="escopo-dados-processamento-saída"/>
      <w:r>
        <w:t xml:space="preserve">Escopo: Dados, Processamento, Saída</w:t>
      </w:r>
      <w:bookmarkEnd w:id="36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esta tarefa iremos utilizar um dataset extraído do</w:t>
      </w:r>
      <w:r>
        <w:t xml:space="preserve"> </w:t>
      </w:r>
      <w:hyperlink r:id="rId37">
        <w:r>
          <w:rPr>
            <w:rStyle w:val="Hyperlink"/>
          </w:rPr>
          <w:t xml:space="preserve">Kaggle</w:t>
        </w:r>
      </w:hyperlink>
      <w:r>
        <w:t xml:space="preserve">. Nele, encontram-se disponíveis cerca de 380 mil letras de músicas de uma grande variedade de artistas e gêneros.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Após uma primeira exploração dos dados, notamos a neccessidade de retirar todas as inconsistências e aplicar os seguintes filtros no dataset:</w:t>
      </w:r>
    </w:p>
    <w:p>
      <w:pPr>
        <w:pStyle w:val="BodyText"/>
      </w:pPr>
      <w:r>
        <w:t xml:space="preserve"> </w:t>
      </w:r>
    </w:p>
    <w:p>
      <w:pPr>
        <w:numPr>
          <w:numId w:val="1004"/>
          <w:ilvl w:val="0"/>
        </w:numPr>
      </w:pPr>
      <w:r>
        <w:t xml:space="preserve">Valores faltantes;</w:t>
      </w:r>
    </w:p>
    <w:p>
      <w:pPr>
        <w:numPr>
          <w:numId w:val="1004"/>
          <w:ilvl w:val="0"/>
        </w:numPr>
      </w:pPr>
      <w:r>
        <w:t xml:space="preserve">Gêneros não definidos;</w:t>
      </w:r>
    </w:p>
    <w:p>
      <w:pPr>
        <w:numPr>
          <w:numId w:val="1004"/>
          <w:ilvl w:val="0"/>
        </w:numPr>
      </w:pPr>
      <w:r>
        <w:t xml:space="preserve">Ano anterior a 1970 (poucas observações).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Ficamos com cerca de 237 mil letras de músicas que utilizaremos para analisar diversos aspectos utilizando técnicas de mineração de texto e análise de rede tais como:</w:t>
      </w:r>
    </w:p>
    <w:p>
      <w:pPr>
        <w:pStyle w:val="BodyText"/>
      </w:pPr>
      <w:r>
        <w:t xml:space="preserve"> </w:t>
      </w:r>
    </w:p>
    <w:p>
      <w:pPr>
        <w:numPr>
          <w:numId w:val="1005"/>
          <w:ilvl w:val="0"/>
        </w:numPr>
      </w:pPr>
      <w:r>
        <w:t xml:space="preserve">Identificar as palavras e bigramas que são mais utilizadas por artista, gênero e década.</w:t>
      </w:r>
    </w:p>
    <w:p>
      <w:pPr>
        <w:numPr>
          <w:numId w:val="1005"/>
          <w:ilvl w:val="0"/>
        </w:numPr>
      </w:pPr>
      <w:r>
        <w:t xml:space="preserve">Analisar a correlação das letras de diferentes artistas e montar uma rede identificando as possíveis influências entre os artistas e gêneros.</w:t>
      </w:r>
    </w:p>
    <w:p>
      <w:pPr>
        <w:numPr>
          <w:numId w:val="1005"/>
          <w:ilvl w:val="0"/>
        </w:numPr>
      </w:pPr>
      <w:r>
        <w:t xml:space="preserve">Aplicar análise de sentimento nas letras de músicas e segmentação dos artistas com base nesta análise.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Abaixo uma pequena exploração do dataset selecionado.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Uma amostra dos dados contidos no dataset: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NormalTok"/>
        </w:rPr>
        <w:t xml:space="preserve">lyrics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'../../data/raw/lyrics.csv'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CommentTok"/>
        </w:rPr>
        <w:t xml:space="preserve"># elimina musicas sem letras, anterioeres a 1970 (dado o baixo número de observações),</w:t>
      </w:r>
      <w:r>
        <w:br/>
      </w:r>
      <w:r>
        <w:rPr>
          <w:rStyle w:val="CommentTok"/>
        </w:rPr>
        <w:t xml:space="preserve"># e sem a identificação de genero musical.</w:t>
      </w:r>
      <w:r>
        <w:br/>
      </w:r>
      <w:r>
        <w:rPr>
          <w:rStyle w:val="NormalTok"/>
        </w:rPr>
        <w:t xml:space="preserve">lyrics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(lyrics, 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(lyrics), 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(genre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 Available'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seleciona uma amostra de 15 musicas com os 50 primeiros caracteres da letra.</w:t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(lyrics,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snippet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lyrics,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'...'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(temp,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lyrics)</w:t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(temp))</w:t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(table_output,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(table_output)</w:t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theme_vanilla</w:t>
      </w:r>
      <w:r>
        <w:rPr>
          <w:rStyle w:val="NormalTok"/>
        </w:rPr>
        <w:t xml:space="preserve">(table_output)</w:t>
      </w:r>
      <w:r>
        <w:br/>
      </w:r>
      <w:r>
        <w:rPr>
          <w:rStyle w:val="NormalTok"/>
        </w:rPr>
        <w:t xml:space="preserve">table_output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1"/>
        <w:gridCol w:w="2852"/>
        <w:gridCol w:w="811"/>
        <w:gridCol w:w="1851"/>
        <w:gridCol w:w="1071"/>
        <w:gridCol w:w="4977"/>
      </w:tblGrid>
      <w:tr>
        <w:trPr>
          <w:cantSplit/>
          <w:trHeight w:val="415" w:hRule="exact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index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year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artist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genre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snippet</w:t>
            </w:r>
          </w:p>
        </w:tc>
      </w:tr>
      <w:tr>
        <w:trPr>
          <w:cantSplit/>
          <w:trHeight w:val="417" w:hRule="exact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95516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hollywood-kids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bruce-springsteen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Rock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They're the Hollywood kids each and every one</w:t>
              <w:br/>
              <w:t xml:space="preserve">With...</w:t>
            </w:r>
          </w:p>
        </w:tc>
      </w:tr>
      <w:tr>
        <w:trPr>
          <w:cantSplit/>
          <w:trHeight w:val="420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real-one-ice-t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2-live-crew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Hip-Hop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featuring Ice-T</w:t>
              <w:br/>
              <w:t xml:space="preserve">Verse 1: Brother Marquis</w:t>
              <w:br/>
              <w:t xml:space="preserve">Only the ...</w:t>
            </w:r>
          </w:p>
        </w:tc>
      </w:tr>
      <w:tr>
        <w:trPr>
          <w:cantSplit/>
          <w:trHeight w:val="417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152586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cold-love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donna-summer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walking the line</w:t>
              <w:br/>
              <w:t xml:space="preserve">I'm walking the line</w:t>
              <w:br/>
              <w:t xml:space="preserve">Treading...</w:t>
            </w:r>
          </w:p>
        </w:tc>
      </w:tr>
      <w:tr>
        <w:trPr>
          <w:cantSplit/>
          <w:trHeight w:val="420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116645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here-s-my-heart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casting-crowns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Chorus 1</w:t>
              <w:br/>
              <w:t xml:space="preserve">Here's my heart Lord, here's my heart Lor...</w:t>
            </w:r>
          </w:p>
        </w:tc>
      </w:tr>
      <w:tr>
        <w:trPr>
          <w:cantSplit/>
          <w:trHeight w:val="420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72477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how-did-we-get-here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fat-joe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Hip-Hop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Oh, I dont know how we made it.</w:t>
              <w:br/>
              <w:t xml:space="preserve">Crack.</w:t>
              <w:br/>
              <w:t xml:space="preserve">Verse 1</w:t>
              <w:br/>
              <w:t xml:space="preserve">[Fa...</w:t>
            </w:r>
          </w:p>
        </w:tc>
      </w:tr>
      <w:tr>
        <w:trPr>
          <w:cantSplit/>
          <w:trHeight w:val="420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273086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i-m-goin-away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graham-coxon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goin' away, just for how long I can't say</w:t>
              <w:br/>
              <w:t xml:space="preserve">I'm ...</w:t>
            </w:r>
          </w:p>
        </w:tc>
      </w:tr>
      <w:tr>
        <w:trPr>
          <w:cantSplit/>
          <w:trHeight w:val="420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226892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anyway-men-are-from-mars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amber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 do do do do...</w:t>
              <w:br/>
              <w:t xml:space="preserve">You love black and I like red</w:t>
              <w:br/>
              <w:t xml:space="preserve">Yo...</w:t>
            </w:r>
          </w:p>
        </w:tc>
      </w:tr>
      <w:tr>
        <w:trPr>
          <w:cantSplit/>
          <w:trHeight w:val="417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95723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book-of-dreams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bruce-springsteen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standing in the backyard</w:t>
              <w:br/>
              <w:t xml:space="preserve">Listening to the part...</w:t>
            </w:r>
          </w:p>
        </w:tc>
      </w:tr>
      <w:tr>
        <w:trPr>
          <w:cantSplit/>
          <w:trHeight w:val="417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114978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travelin-light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del-reeves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travelin' light travelin' light</w:t>
              <w:br/>
              <w:t xml:space="preserve">Just movin' on...</w:t>
            </w:r>
          </w:p>
        </w:tc>
      </w:tr>
      <w:tr>
        <w:trPr>
          <w:cantSplit/>
          <w:trHeight w:val="417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156847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drastic-actions-second-version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bad-religion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Heard a word, suicide,</w:t>
              <w:br/>
              <w:t xml:space="preserve">Not from one, but from thou...</w:t>
            </w:r>
          </w:p>
        </w:tc>
      </w:tr>
      <w:tr>
        <w:trPr>
          <w:cantSplit/>
          <w:trHeight w:val="417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215080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otherworld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eluveitie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ere thou hast been</w:t>
              <w:br/>
              <w:t xml:space="preserve">Here or in yon world mani...</w:t>
            </w:r>
          </w:p>
        </w:tc>
      </w:tr>
      <w:tr>
        <w:trPr>
          <w:cantSplit/>
          <w:trHeight w:val="418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vernichtung-der-nazis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Der erste wird getötet, der zweite kommt gleich dr...</w:t>
            </w:r>
          </w:p>
        </w:tc>
      </w:tr>
      <w:tr>
        <w:trPr>
          <w:cantSplit/>
          <w:trHeight w:val="420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252030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the-silence-thereafter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craft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feeling as if cold, jagged steel was carving y...</w:t>
            </w:r>
          </w:p>
        </w:tc>
      </w:tr>
      <w:tr>
        <w:trPr>
          <w:cantSplit/>
          <w:trHeight w:val="420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92545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another-one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dvsn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Hip-Hop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 loves the way I love her</w:t>
              <w:br/>
              <w:t xml:space="preserve">She don't know what s...</w:t>
            </w:r>
          </w:p>
        </w:tc>
      </w:tr>
      <w:tr>
        <w:trPr>
          <w:cantSplit/>
          <w:trHeight w:val="420" w:hRule="exact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85948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new-heights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a-fine-frenzy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You are a thunderous thing, wondrous king</w:t>
              <w:br/>
              <w:t xml:space="preserve">The face...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- Quantidade de músicas e artistas por gênero musical: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NormalTok"/>
        </w:rPr>
        <w:t xml:space="preserve">per_genre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(lyrics, genre)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artists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(artist)))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(songs))</w:t>
      </w:r>
      <w:r>
        <w:br/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(per_genre))</w:t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(table_output,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(table_output)</w:t>
      </w:r>
      <w:r>
        <w:br/>
      </w:r>
      <w:r>
        <w:rPr>
          <w:rStyle w:val="NormalTok"/>
        </w:rPr>
        <w:t xml:space="preserve">table_output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01"/>
        <w:gridCol w:w="1011"/>
        <w:gridCol w:w="891"/>
      </w:tblGrid>
      <w:tr>
        <w:trPr>
          <w:cantSplit/>
          <w:trHeight w:val="384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genre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songs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artists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109234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3765</w:t>
            </w:r>
          </w:p>
        </w:tc>
      </w:tr>
      <w:tr>
        <w:trPr>
          <w:cantSplit/>
          <w:trHeight w:val="41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40465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2066</w:t>
            </w:r>
          </w:p>
        </w:tc>
      </w:tr>
      <w:tr>
        <w:trPr>
          <w:cantSplit/>
          <w:trHeight w:val="41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Hip-Hop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24845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1107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23759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996</w:t>
            </w:r>
          </w:p>
        </w:tc>
      </w:tr>
      <w:tr>
        <w:trPr>
          <w:cantSplit/>
          <w:trHeight w:val="42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370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7971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336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Electronic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7966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837</w:t>
            </w:r>
          </w:p>
        </w:tc>
      </w:tr>
      <w:tr>
        <w:trPr>
          <w:cantSplit/>
          <w:trHeight w:val="38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R&amp;B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174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295</w:t>
            </w:r>
          </w:p>
        </w:tc>
      </w:tr>
      <w:tr>
        <w:trPr>
          <w:cantSplit/>
          <w:trHeight w:val="38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Folk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2243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158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- Quantidade de músicas e artistas por década em análise: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NormalTok"/>
        </w:rPr>
        <w:t xml:space="preserve">lyrics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(lyrics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per_decade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(lyrics, decade)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artists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(artist)))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(decade))</w:t>
      </w:r>
      <w:r>
        <w:br/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(per_decade))</w:t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(table_output,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(table_output)</w:t>
      </w:r>
      <w:r>
        <w:br/>
      </w:r>
      <w:r>
        <w:rPr>
          <w:rStyle w:val="NormalTok"/>
        </w:rPr>
        <w:t xml:space="preserve">table_output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1"/>
        <w:gridCol w:w="1011"/>
        <w:gridCol w:w="891"/>
      </w:tblGrid>
      <w:tr>
        <w:trPr>
          <w:cantSplit/>
          <w:trHeight w:val="384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decade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songs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artists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62206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7112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164982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5412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391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145</w:t>
            </w:r>
          </w:p>
        </w:tc>
      </w:tr>
      <w:tr>
        <w:trPr>
          <w:cantSplit/>
          <w:trHeight w:val="38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1970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144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- Número de músicas por gênero dos top 3 artistas baseado no número de músicas presente no dataset: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NormalTok"/>
        </w:rPr>
        <w:t xml:space="preserve">per_artist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(lyrics, genre, artist,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(genre),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(per_artist))</w:t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(table_output,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(table_output)</w:t>
      </w:r>
      <w:r>
        <w:br/>
      </w:r>
      <w:r>
        <w:rPr>
          <w:rStyle w:val="NormalTok"/>
        </w:rPr>
        <w:t xml:space="preserve">table_output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01"/>
        <w:gridCol w:w="2161"/>
        <w:gridCol w:w="711"/>
      </w:tblGrid>
      <w:tr>
        <w:trPr>
          <w:cantSplit/>
          <w:trHeight w:val="384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genre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artist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</w:t>
            </w:r>
          </w:p>
        </w:tc>
      </w:tr>
      <w:tr>
        <w:trPr>
          <w:cantSplit/>
          <w:trHeight w:val="41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elton-john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676</w:t>
            </w:r>
          </w:p>
        </w:tc>
      </w:tr>
      <w:tr>
        <w:trPr>
          <w:cantSplit/>
          <w:trHeight w:val="41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bob-dylan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596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david-bowie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570</w:t>
            </w:r>
          </w:p>
        </w:tc>
      </w:tr>
      <w:tr>
        <w:trPr>
          <w:cantSplit/>
          <w:trHeight w:val="42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R&amp;B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babyface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367</w:t>
            </w:r>
          </w:p>
        </w:tc>
      </w:tr>
      <w:tr>
        <w:trPr>
          <w:cantSplit/>
          <w:trHeight w:val="38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R&amp;B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aretha-franklin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282</w:t>
            </w:r>
          </w:p>
        </w:tc>
      </w:tr>
      <w:tr>
        <w:trPr>
          <w:cantSplit/>
          <w:trHeight w:val="41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R&amp;B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brian-mcknight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214</w:t>
            </w:r>
          </w:p>
        </w:tc>
      </w:tr>
      <w:tr>
        <w:trPr>
          <w:cantSplit/>
          <w:trHeight w:val="41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barbra-streisand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607</w:t>
            </w:r>
          </w:p>
        </w:tc>
      </w:tr>
      <w:tr>
        <w:trPr>
          <w:cantSplit/>
          <w:trHeight w:val="41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bee-gees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591</w:t>
            </w:r>
          </w:p>
        </w:tc>
      </w:tr>
      <w:tr>
        <w:trPr>
          <w:cantSplit/>
          <w:trHeight w:val="41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american-idol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568</w:t>
            </w:r>
          </w:p>
        </w:tc>
      </w:tr>
      <w:tr>
        <w:trPr>
          <w:cantSplit/>
          <w:trHeight w:val="38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368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anthrax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183</w:t>
            </w:r>
          </w:p>
        </w:tc>
      </w:tr>
      <w:tr>
        <w:trPr>
          <w:cantSplit/>
          <w:trHeight w:val="38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cradle-of-filth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183</w:t>
            </w:r>
          </w:p>
        </w:tc>
      </w:tr>
      <w:tr>
        <w:trPr>
          <w:cantSplit/>
          <w:trHeight w:val="42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ella-fitzgerald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571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dean-martin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560</w:t>
            </w:r>
          </w:p>
        </w:tc>
      </w:tr>
      <w:tr>
        <w:trPr>
          <w:cantSplit/>
          <w:trHeight w:val="38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frank-sinatra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417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devendra-banhart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141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dar-williams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102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the-blood-brothers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85</w:t>
            </w:r>
          </w:p>
        </w:tc>
      </w:tr>
      <w:tr>
        <w:trPr>
          <w:cantSplit/>
          <w:trHeight w:val="41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Hip-Hop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chris-brown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628</w:t>
            </w:r>
          </w:p>
        </w:tc>
      </w:tr>
      <w:tr>
        <w:trPr>
          <w:cantSplit/>
          <w:trHeight w:val="41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Hip-Hop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eminem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578</w:t>
            </w:r>
          </w:p>
        </w:tc>
      </w:tr>
      <w:tr>
        <w:trPr>
          <w:cantSplit/>
          <w:trHeight w:val="41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Hip-Hop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50-cent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398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Folk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clannad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194</w:t>
            </w:r>
          </w:p>
        </w:tc>
      </w:tr>
      <w:tr>
        <w:trPr>
          <w:cantSplit/>
          <w:trHeight w:val="38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Folk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celtic-woman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125</w:t>
            </w:r>
          </w:p>
        </w:tc>
      </w:tr>
      <w:tr>
        <w:trPr>
          <w:cantSplit/>
          <w:trHeight w:val="42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Folk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gordon-lightfoot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91</w:t>
            </w:r>
          </w:p>
        </w:tc>
      </w:tr>
      <w:tr>
        <w:trPr>
          <w:cantSplit/>
          <w:trHeight w:val="41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Electronic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bjrthrk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237</w:t>
            </w:r>
          </w:p>
        </w:tc>
      </w:tr>
      <w:tr>
        <w:trPr>
          <w:cantSplit/>
          <w:trHeight w:val="41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Electronic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david-guetta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149</w:t>
            </w:r>
          </w:p>
        </w:tc>
      </w:tr>
      <w:tr>
        <w:trPr>
          <w:cantSplit/>
          <w:trHeight w:val="41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Electronic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everything-but-the-girl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134</w:t>
            </w:r>
          </w:p>
        </w:tc>
      </w:tr>
      <w:tr>
        <w:trPr>
          <w:cantSplit/>
          <w:trHeight w:val="42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dolly-parton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744</w:t>
            </w:r>
          </w:p>
        </w:tc>
      </w:tr>
      <w:tr>
        <w:trPr>
          <w:cantSplit/>
          <w:trHeight w:val="42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eddy-arnold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591</w:t>
            </w:r>
          </w:p>
        </w:tc>
      </w:tr>
      <w:tr>
        <w:trPr>
          <w:cantSplit/>
          <w:trHeight w:val="420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bill-anderson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466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38" w:name="estrutura-estratégica-operacional"/>
      <w:r>
        <w:t xml:space="preserve">Estrutura Estratégica / Operacional</w:t>
      </w:r>
      <w:bookmarkEnd w:id="38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O NLP (</w:t>
      </w:r>
      <w:r>
        <w:rPr>
          <w:i/>
        </w:rPr>
        <w:t xml:space="preserve">Natural Language Processing</w:t>
      </w:r>
      <w:r>
        <w:t xml:space="preserve">) é um dos campos mais populares e promissores da inteligência artificial e machine learning. No longo prazo, é provavel que a grade maioria das empresas precisem fazer o uso de técnicas de mineração de dados e estar à frente dos</w:t>
      </w:r>
      <w:r>
        <w:t xml:space="preserve"> </w:t>
      </w:r>
      <w:r>
        <w:rPr>
          <w:b/>
        </w:rPr>
        <w:t xml:space="preserve">hot topics</w:t>
      </w:r>
      <w:r>
        <w:t xml:space="preserve"> </w:t>
      </w:r>
      <w:r>
        <w:t xml:space="preserve">do momento é extremamente estratégico nos preceitos empresariais.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Existem muitos projetos e publicações desmistificando o conceito de NLP. Operacionalmente, quando lidamos com os dados de textos, a abordagem fundamental é dividir o texto em palavras únicas. Daí, a mágica fica com a estatística, que aplica técnicas de contagens e distâncias de palavras na extração de insights relevantes para os negócios. Dentre outras, conseguimos modelar temas e sentimentos ao longo de textos.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Neste projeto, técnicas de topic modeling, TF-IDF, análise de sentimentos e contagens básicas de palavras serão aplicadas com o objetivo que poderá ser estudar causalidades de eventos, rede de relacionamentos de artistas, principais temas por categoria ou artista ou, até mesmo, encontrar correlações para avaliação de hits de sucesso.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9" w:name="indicadores-de-avaliação"/>
      <w:r>
        <w:t xml:space="preserve">Indicadores de Avaliação</w:t>
      </w:r>
      <w:bookmarkEnd w:id="39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Os principais indicadores a serem usados serão:</w:t>
      </w:r>
    </w:p>
    <w:p>
      <w:pPr>
        <w:pStyle w:val="BodyText"/>
      </w:pPr>
      <w:r>
        <w:t xml:space="preserve"> </w:t>
      </w:r>
    </w:p>
    <w:p>
      <w:pPr>
        <w:numPr>
          <w:numId w:val="1006"/>
          <w:ilvl w:val="0"/>
        </w:numPr>
      </w:pPr>
      <w:r>
        <w:rPr>
          <w:b/>
        </w:rPr>
        <w:t xml:space="preserve">Betweenss:</w:t>
      </w:r>
      <w:r>
        <w:t xml:space="preserve"> </w:t>
      </w:r>
      <w:r>
        <w:t xml:space="preserve">Avaliação de proximidade de nós (artistas) na análise de grafos;</w:t>
      </w:r>
    </w:p>
    <w:p>
      <w:pPr>
        <w:numPr>
          <w:numId w:val="1006"/>
          <w:ilvl w:val="0"/>
        </w:numPr>
      </w:pPr>
      <w:r>
        <w:rPr>
          <w:b/>
        </w:rPr>
        <w:t xml:space="preserve">Cliques:</w:t>
      </w:r>
      <w:r>
        <w:t xml:space="preserve"> </w:t>
      </w:r>
      <w:r>
        <w:t xml:space="preserve">Avaliação de clusteres de nós pela proximidade gráfica (cliques);</w:t>
      </w:r>
    </w:p>
    <w:p>
      <w:pPr>
        <w:numPr>
          <w:numId w:val="1006"/>
          <w:ilvl w:val="0"/>
        </w:numPr>
      </w:pPr>
      <w:r>
        <w:rPr>
          <w:b/>
        </w:rPr>
        <w:t xml:space="preserve">Índice de sentimento:</w:t>
      </w:r>
      <w:r>
        <w:t xml:space="preserve"> </w:t>
      </w:r>
      <w:r>
        <w:t xml:space="preserve">Avaliação de sentimento (usando dicionário de palavras) para entender a positividade/negatividade das mensagens das músicas;</w:t>
      </w:r>
    </w:p>
    <w:p>
      <w:pPr>
        <w:numPr>
          <w:numId w:val="1006"/>
          <w:ilvl w:val="0"/>
        </w:numPr>
      </w:pPr>
      <w:r>
        <w:rPr>
          <w:b/>
        </w:rPr>
        <w:t xml:space="preserve">TF-IDF:</w:t>
      </w:r>
      <w:r>
        <w:t xml:space="preserve"> </w:t>
      </w:r>
      <w:r>
        <w:t xml:space="preserve">Avaliação de palavras mais características de cada artista;</w:t>
      </w:r>
    </w:p>
    <w:p>
      <w:pPr>
        <w:numPr>
          <w:numId w:val="1006"/>
          <w:ilvl w:val="0"/>
        </w:numPr>
      </w:pPr>
      <w:r>
        <w:rPr>
          <w:b/>
        </w:rPr>
        <w:t xml:space="preserve">Frequência de tópicos:</w:t>
      </w:r>
      <w:r>
        <w:t xml:space="preserve"> </w:t>
      </w:r>
      <w:r>
        <w:t xml:space="preserve">Agrupamento de artistas com base em suas preferências temáticas .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40" w:name="X69cd2e73090d550c6d37e5a46150c4de9798725"/>
      <w:r>
        <w:t xml:space="preserve">Adoção no ambiente empresarial (recorrência, implicação gerencial, etc)</w:t>
      </w:r>
      <w:bookmarkEnd w:id="40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Hoje em dia grande parte (senão a maioria) de todos os dados capturados pelas empresas são dados não estruturados, ou seja, gravação de ligações, e-mails, troca de mensagens, etc. E a partir desses dados é possível realizar uma ampla gama de análises, por exemplo o nível de satisfação do cliente com algum produto ou serviço. As vezes uma análise de uma gravação telefônica consegue captar melhor o sentimento do cliente do que se fosse respondida uma pesquisa de satisfação. Dado esse contexto é imprescindível que grandes empresas invistam fortemente nesse tipo de tecnologia e estudos.</w:t>
      </w:r>
      <w:r>
        <w:t xml:space="preserve"> </w:t>
      </w:r>
      <w:r>
        <w:t xml:space="preserve">Atualmente empresas dedicam setores inteiros para a análise de informações desestruturadas no formato de texto falado ou escrito. Com o avanço das técnicas de speech-to-text, a avaliação de textos torna-se ainda mais relevante. Desta forma, entender os processos e métodos de mineração de textos e NLP são estratégias fundamentais para o futuro da maior parte dos negócios!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41" w:name="se-possível-realizem-prova-de-conceito"/>
      <w:r>
        <w:t xml:space="preserve">Se possível: realizem Prova de Conceito</w:t>
      </w:r>
      <w:bookmarkEnd w:id="41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Iremos desenvolver a prova de conceito utilizando o dataset mencionado nas sessões anteriores como entregável da segunda parte desta disciplina ao Professor Gustavo Mirapalheta.</w:t>
      </w:r>
    </w:p>
    <w:p>
      <w:pPr>
        <w:pStyle w:val="BodyText"/>
      </w:pPr>
      <w:r>
        <w:t xml:space="preserve"> </w:t>
      </w:r>
    </w:p>
    <w:p>
      <w:pPr>
        <w:pStyle w:val="Heading1"/>
      </w:pPr>
      <w:bookmarkStart w:id="42" w:name="referências-utilizadas-neste-trabalho"/>
      <w:r>
        <w:t xml:space="preserve">Referências utilizadas neste trabalho</w:t>
      </w:r>
      <w:bookmarkEnd w:id="42"/>
    </w:p>
    <w:p>
      <w:pPr>
        <w:pStyle w:val="FirstParagraph"/>
      </w:pPr>
      <w:r>
        <w:t xml:space="preserve"> </w:t>
      </w:r>
    </w:p>
    <w:p>
      <w:pPr>
        <w:numPr>
          <w:numId w:val="1007"/>
          <w:ilvl w:val="0"/>
        </w:numPr>
      </w:pPr>
      <w:hyperlink r:id="rId29">
        <w:r>
          <w:rPr>
            <w:b/>
            <w:rStyle w:val="Hyperlink"/>
          </w:rPr>
          <w:t xml:space="preserve">Spotify Usage and Revenue Statistics (2019)</w:t>
        </w:r>
      </w:hyperlink>
      <w:r>
        <w:t xml:space="preserve"> </w:t>
      </w:r>
      <w:r>
        <w:t xml:space="preserve">– Mansoor Iqbal</w:t>
      </w:r>
    </w:p>
    <w:p>
      <w:pPr>
        <w:numPr>
          <w:numId w:val="1007"/>
          <w:ilvl w:val="0"/>
        </w:numPr>
      </w:pPr>
      <w:hyperlink r:id="rId37">
        <w:r>
          <w:rPr>
            <w:b/>
            <w:rStyle w:val="Hyperlink"/>
          </w:rPr>
          <w:t xml:space="preserve">Kaggle - 380,000+ lyrics from MetroLyrics</w:t>
        </w:r>
      </w:hyperlink>
      <w:r>
        <w:t xml:space="preserve"> </w:t>
      </w:r>
      <w:r>
        <w:t xml:space="preserve">– Gyanendra Mishra</w:t>
      </w:r>
    </w:p>
    <w:sectPr w:rsidR="00EC7D4B" w:rsidSect="00A0760B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4E84" w14:textId="77777777" w:rsidR="00A0760B" w:rsidRDefault="009450FF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1D6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D1840" w14:textId="77777777" w:rsidR="003F4BB9" w:rsidRDefault="009450FF" w:rsidP="003F4BB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EA87A5" wp14:editId="2BEA87A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14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55F06" wp14:editId="6033180F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E2BE7" w14:textId="77777777" w:rsidR="003F4BB9" w:rsidRDefault="009450FF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Mídias Sociais e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Mining 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–  Berrini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T1 – 2S2019</w:t>
                          </w:r>
                        </w:p>
                        <w:p w14:paraId="5A573AA5" w14:textId="77777777" w:rsidR="003F4BB9" w:rsidRPr="00A0760B" w:rsidRDefault="009450FF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55F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" filled="f" stroked="f">
              <v:textbox>
                <w:txbxContent>
                  <w:p w14:paraId="642E2BE7" w14:textId="77777777" w:rsidR="003F4BB9" w:rsidRDefault="009450FF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Análise de Mídias Sociais e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Text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Mining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–  Berrini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 T1 – 2S2019</w:t>
                    </w:r>
                  </w:p>
                  <w:p w14:paraId="5A573AA5" w14:textId="77777777" w:rsidR="003F4BB9" w:rsidRPr="00A0760B" w:rsidRDefault="009450FF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1</w:t>
                    </w:r>
                  </w:p>
                </w:txbxContent>
              </v:textbox>
            </v:shape>
          </w:pict>
        </mc:Fallback>
      </mc:AlternateContent>
    </w:r>
  </w:p>
  <w:p w14:paraId="5F71C433" w14:textId="77777777" w:rsidR="000E0F01" w:rsidRPr="003F4BB9" w:rsidRDefault="000E25E9" w:rsidP="003F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2EB1F0"/>
    <w:multiLevelType w:val="multilevel"/>
    <w:tmpl w:val="94DE87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6563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A1A84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316A6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69AC0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A84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EAA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570C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242C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E4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5985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4F86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1AE401"/>
    <w:multiLevelType w:val="multilevel"/>
    <w:tmpl w:val="093C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4FD24A"/>
    <w:multiLevelType w:val="multilevel"/>
    <w:tmpl w:val="961AE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D92C13"/>
    <w:multiLevelType w:val="multilevel"/>
    <w:tmpl w:val="17E03D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9"/>
  </w:num>
  <w:num w:numId="2">
    <w:abstractNumId w:val="15"/>
  </w:num>
  <w:num w:numId="3">
    <w:abstractNumId w:val="12"/>
  </w:num>
  <w:num w:numId="4">
    <w:abstractNumId w:val="18"/>
  </w:num>
  <w:num w:numId="5">
    <w:abstractNumId w:val="17"/>
  </w:num>
  <w:num w:numId="6">
    <w:abstractNumId w:val="13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0"/>
  </w:num>
  <w:num w:numId="20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25E9"/>
    <w:pPr>
      <w:keepNext/>
      <w:keepLines/>
      <w:numPr>
        <w:numId w:val="20"/>
      </w:numPr>
      <w:spacing w:before="240"/>
      <w:outlineLvl w:val="0"/>
    </w:pPr>
    <w:rPr>
      <w:rFonts w:eastAsiaTheme="majorEastAsia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E25E9"/>
    <w:pPr>
      <w:keepNext/>
      <w:keepLines/>
      <w:numPr>
        <w:ilvl w:val="1"/>
        <w:numId w:val="20"/>
      </w:numPr>
      <w:spacing w:before="40"/>
      <w:outlineLvl w:val="1"/>
    </w:pPr>
    <w:rPr>
      <w:rFonts w:eastAsiaTheme="majorEastAsia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76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576D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576D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576D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576D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576D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576D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sid w:val="00F85206"/>
    <w:rPr>
      <w:b/>
      <w:i/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8873E9"/>
    <w:rPr>
      <w:b/>
      <w:bCs/>
      <w:color w:val="0070C0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873E9"/>
    <w:rPr>
      <w:b/>
      <w:bCs/>
      <w:color w:val="0070C0"/>
      <w:sz w:val="40"/>
      <w:szCs w:val="32"/>
    </w:rPr>
  </w:style>
  <w:style w:type="character" w:customStyle="1" w:styleId="Heading1Char">
    <w:name w:val="Heading 1 Char"/>
    <w:basedOn w:val="DefaultParagraphFont"/>
    <w:link w:val="Heading1"/>
    <w:rsid w:val="000E25E9"/>
    <w:rPr>
      <w:rFonts w:eastAsiaTheme="majorEastAsia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7143"/>
    <w:pPr>
      <w:spacing w:after="100"/>
    </w:pPr>
  </w:style>
  <w:style w:type="character" w:styleId="Strong">
    <w:name w:val="Strong"/>
    <w:basedOn w:val="DefaultParagraphFont"/>
    <w:qFormat/>
    <w:rsid w:val="007F6308"/>
    <w:rPr>
      <w:b/>
      <w:bCs/>
    </w:rPr>
  </w:style>
  <w:style w:type="paragraph" w:styleId="Date">
    <w:name w:val="Date"/>
    <w:basedOn w:val="Normal"/>
    <w:next w:val="Normal"/>
    <w:link w:val="DateChar"/>
    <w:rsid w:val="00E95E11"/>
    <w:rPr>
      <w:b/>
    </w:rPr>
  </w:style>
  <w:style w:type="character" w:customStyle="1" w:styleId="DateChar">
    <w:name w:val="Date Char"/>
    <w:basedOn w:val="DefaultParagraphFont"/>
    <w:link w:val="Date"/>
    <w:rsid w:val="00E95E11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084"/>
    <w:pPr>
      <w:numPr>
        <w:numId w:val="0"/>
      </w:num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E25E9"/>
    <w:rPr>
      <w:rFonts w:eastAsiaTheme="majorEastAsia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4641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semiHidden/>
    <w:rsid w:val="007576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7576D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576D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7576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7576D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576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576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8" Target="https://newsroom.spotify.com/2019-04-29/spotify-reports-first-quarter-2019-earnings/" TargetMode="External" /><Relationship Type="http://schemas.openxmlformats.org/officeDocument/2006/relationships/hyperlink" Id="rId29" Target="https://www.businessofapps.com/data/spotify-statistics/" TargetMode="External" /><Relationship Type="http://schemas.openxmlformats.org/officeDocument/2006/relationships/hyperlink" Id="rId31" Target="https://www.goodwatercap.com/thesis/understanding-spotify" TargetMode="External" /><Relationship Type="http://schemas.openxmlformats.org/officeDocument/2006/relationships/hyperlink" Id="rId37" Target="https://www.kaggle.com/gyani95/380000-lyrics-from-metrolyrics" TargetMode="External" /><Relationship Type="http://schemas.openxmlformats.org/officeDocument/2006/relationships/hyperlink" Id="rId22" Target="mailto:contato@leandrodaniel.com" TargetMode="External" /><Relationship Type="http://schemas.openxmlformats.org/officeDocument/2006/relationships/hyperlink" Id="rId21" Target="mailto:daniel.ferraz.campos@gmail.com" TargetMode="External" /><Relationship Type="http://schemas.openxmlformats.org/officeDocument/2006/relationships/hyperlink" Id="rId23" Target="mailto:rodrigo.goncalves@me.com" TargetMode="External" /><Relationship Type="http://schemas.openxmlformats.org/officeDocument/2006/relationships/hyperlink" Id="rId24" Target="mailto:ygor_redesocial@hot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newsroom.spotify.com/2019-04-29/spotify-reports-first-quarter-2019-earnings/" TargetMode="External" /><Relationship Type="http://schemas.openxmlformats.org/officeDocument/2006/relationships/hyperlink" Id="rId29" Target="https://www.businessofapps.com/data/spotify-statistics/" TargetMode="External" /><Relationship Type="http://schemas.openxmlformats.org/officeDocument/2006/relationships/hyperlink" Id="rId31" Target="https://www.goodwatercap.com/thesis/understanding-spotify" TargetMode="External" /><Relationship Type="http://schemas.openxmlformats.org/officeDocument/2006/relationships/hyperlink" Id="rId37" Target="https://www.kaggle.com/gyani95/380000-lyrics-from-metrolyrics" TargetMode="External" /><Relationship Type="http://schemas.openxmlformats.org/officeDocument/2006/relationships/hyperlink" Id="rId22" Target="mailto:contato@leandrodaniel.com" TargetMode="External" /><Relationship Type="http://schemas.openxmlformats.org/officeDocument/2006/relationships/hyperlink" Id="rId21" Target="mailto:daniel.ferraz.campos@gmail.com" TargetMode="External" /><Relationship Type="http://schemas.openxmlformats.org/officeDocument/2006/relationships/hyperlink" Id="rId23" Target="mailto:rodrigo.goncalves@me.com" TargetMode="External" /><Relationship Type="http://schemas.openxmlformats.org/officeDocument/2006/relationships/hyperlink" Id="rId24" Target="mailto:ygor_redesocial@hotmail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Aula 3 – Exploração de SNA em R</dc:title>
  <dc:creator/>
  <cp:keywords/>
  <dcterms:created xsi:type="dcterms:W3CDTF">2019-12-08T20:11:41Z</dcterms:created>
  <dcterms:modified xsi:type="dcterms:W3CDTF">2019-12-08T20:11:41Z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Novembro de 2019</vt:lpwstr>
  </property>
  <property fmtid="{D5CDD505-2E9C-101B-9397-08002B2CF9AE}" pid="3" name="output">
    <vt:lpwstr/>
  </property>
</Properties>
</file>