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379" w:rsidRPr="00DF0DEE" w:rsidRDefault="00B85379">
      <w:pPr>
        <w:pStyle w:val="Chapterheading"/>
        <w:rPr>
          <w:rFonts w:cs="Calibri"/>
        </w:rPr>
      </w:pPr>
    </w:p>
    <w:p w:rsidR="00B85379" w:rsidRPr="00DF0DEE" w:rsidRDefault="009B21DA">
      <w:pPr>
        <w:pStyle w:val="Chapterheading"/>
        <w:rPr>
          <w:rFonts w:cs="Calibri"/>
        </w:rPr>
      </w:pPr>
      <w:r w:rsidRPr="00DF0DEE">
        <w:rPr>
          <w:rFonts w:cs="Calibri"/>
          <w:noProof/>
          <w:lang w:val="en-IE" w:eastAsia="en-IE"/>
        </w:rPr>
        <w:drawing>
          <wp:inline distT="0" distB="0" distL="0" distR="0">
            <wp:extent cx="5270500" cy="1234440"/>
            <wp:effectExtent l="0" t="0" r="6350" b="3810"/>
            <wp:docPr id="17"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34440"/>
                    </a:xfrm>
                    <a:prstGeom prst="rect">
                      <a:avLst/>
                    </a:prstGeom>
                    <a:noFill/>
                    <a:ln>
                      <a:noFill/>
                    </a:ln>
                  </pic:spPr>
                </pic:pic>
              </a:graphicData>
            </a:graphic>
          </wp:inline>
        </w:drawing>
      </w:r>
    </w:p>
    <w:p w:rsidR="00B85379" w:rsidRPr="00DF0DEE" w:rsidRDefault="00B85379">
      <w:pPr>
        <w:pStyle w:val="Chapterheading"/>
        <w:rPr>
          <w:rFonts w:cs="Calibri"/>
        </w:rPr>
      </w:pPr>
    </w:p>
    <w:p w:rsidR="00B85379" w:rsidRPr="00DF0DEE" w:rsidRDefault="00B85379">
      <w:pPr>
        <w:pStyle w:val="Chapterheading"/>
        <w:rPr>
          <w:rFonts w:cs="Calibri"/>
        </w:rPr>
      </w:pPr>
    </w:p>
    <w:p w:rsidR="00B85379" w:rsidRPr="00DF0DEE" w:rsidRDefault="00B85379">
      <w:pPr>
        <w:pStyle w:val="Chapterheading"/>
        <w:rPr>
          <w:rFonts w:cs="Calibri"/>
        </w:rPr>
      </w:pPr>
    </w:p>
    <w:p w:rsidR="00B85379" w:rsidRPr="00DF0DEE" w:rsidRDefault="00B37327">
      <w:pPr>
        <w:pStyle w:val="Chapterheading"/>
        <w:jc w:val="center"/>
        <w:rPr>
          <w:rFonts w:cs="Calibri"/>
        </w:rPr>
      </w:pPr>
      <w:r w:rsidRPr="00DF0DEE">
        <w:rPr>
          <w:rFonts w:cs="Calibri"/>
        </w:rPr>
        <w:t>Contingency Management System</w:t>
      </w:r>
    </w:p>
    <w:p w:rsidR="00B85379" w:rsidRPr="00DF0DEE" w:rsidRDefault="00B37327">
      <w:pPr>
        <w:pStyle w:val="Chapterheading"/>
        <w:jc w:val="center"/>
        <w:rPr>
          <w:rFonts w:cs="Calibri"/>
        </w:rPr>
      </w:pPr>
      <w:r w:rsidRPr="00DF0DEE">
        <w:rPr>
          <w:rFonts w:cs="Calibri"/>
        </w:rPr>
        <w:t>Interim Report</w:t>
      </w:r>
    </w:p>
    <w:p w:rsidR="00B85379" w:rsidRPr="00DF0DEE" w:rsidRDefault="00B85379">
      <w:pPr>
        <w:pStyle w:val="Chapterheading"/>
        <w:jc w:val="center"/>
        <w:rPr>
          <w:rFonts w:cs="Calibri"/>
        </w:rPr>
      </w:pPr>
    </w:p>
    <w:p w:rsidR="00B85379" w:rsidRPr="00DF0DEE" w:rsidRDefault="00B85379">
      <w:pPr>
        <w:pStyle w:val="Chapterheading"/>
        <w:jc w:val="center"/>
        <w:rPr>
          <w:rFonts w:cs="Calibri"/>
        </w:rPr>
      </w:pPr>
    </w:p>
    <w:p w:rsidR="00B85379" w:rsidRPr="00DF0DEE" w:rsidRDefault="00B85379">
      <w:pPr>
        <w:pStyle w:val="Chapterheading"/>
        <w:jc w:val="center"/>
        <w:rPr>
          <w:rFonts w:cs="Calibri"/>
        </w:rPr>
      </w:pPr>
    </w:p>
    <w:p w:rsidR="00B85379" w:rsidRPr="00DF0DEE" w:rsidRDefault="00B37327">
      <w:pPr>
        <w:pStyle w:val="Chapterheading"/>
        <w:jc w:val="center"/>
        <w:rPr>
          <w:rFonts w:cs="Calibri"/>
        </w:rPr>
      </w:pPr>
      <w:r w:rsidRPr="00DF0DEE">
        <w:rPr>
          <w:rFonts w:cs="Calibri"/>
        </w:rPr>
        <w:t>DT228</w:t>
      </w:r>
    </w:p>
    <w:p w:rsidR="00B85379" w:rsidRPr="00DF0DEE" w:rsidRDefault="00B37327">
      <w:pPr>
        <w:pStyle w:val="Chapterheading"/>
        <w:jc w:val="center"/>
        <w:rPr>
          <w:rFonts w:cs="Calibri"/>
        </w:rPr>
      </w:pPr>
      <w:r w:rsidRPr="00DF0DEE">
        <w:rPr>
          <w:rFonts w:cs="Calibri"/>
        </w:rPr>
        <w:t>BSc in Computer Science</w:t>
      </w:r>
    </w:p>
    <w:p w:rsidR="00B85379" w:rsidRPr="00DF0DEE" w:rsidRDefault="00B85379">
      <w:pPr>
        <w:pStyle w:val="Chapterheading"/>
        <w:jc w:val="center"/>
        <w:rPr>
          <w:rFonts w:cs="Calibri"/>
        </w:rPr>
      </w:pPr>
    </w:p>
    <w:p w:rsidR="00B85379" w:rsidRPr="00DF0DEE" w:rsidRDefault="00B37327">
      <w:pPr>
        <w:pStyle w:val="Chapterheading"/>
        <w:jc w:val="center"/>
        <w:rPr>
          <w:rFonts w:cs="Calibri"/>
        </w:rPr>
      </w:pPr>
      <w:r w:rsidRPr="00DF0DEE">
        <w:rPr>
          <w:rFonts w:cs="Calibri"/>
        </w:rPr>
        <w:t>Leslie Ducray</w:t>
      </w:r>
    </w:p>
    <w:p w:rsidR="00B85379" w:rsidRPr="00DF0DEE" w:rsidRDefault="00B37327">
      <w:pPr>
        <w:pStyle w:val="Chapterheading"/>
        <w:jc w:val="center"/>
        <w:rPr>
          <w:rFonts w:cs="Calibri"/>
        </w:rPr>
      </w:pPr>
      <w:r w:rsidRPr="00DF0DEE">
        <w:rPr>
          <w:rFonts w:cs="Calibri"/>
        </w:rPr>
        <w:t>C10327999</w:t>
      </w:r>
    </w:p>
    <w:p w:rsidR="00B85379" w:rsidRPr="00DF0DEE" w:rsidRDefault="009F36CB">
      <w:pPr>
        <w:pStyle w:val="Chapterheading"/>
        <w:jc w:val="center"/>
        <w:rPr>
          <w:rFonts w:cs="Calibri"/>
        </w:rPr>
      </w:pPr>
      <w:r w:rsidRPr="00DF0DEE">
        <w:rPr>
          <w:rFonts w:cs="Calibri"/>
        </w:rPr>
        <w:t xml:space="preserve">Supervisor: </w:t>
      </w:r>
      <w:r w:rsidR="00B37327" w:rsidRPr="00DF0DEE">
        <w:rPr>
          <w:rFonts w:cs="Calibri"/>
        </w:rPr>
        <w:t>Richard Lawlor</w:t>
      </w:r>
    </w:p>
    <w:p w:rsidR="00B85379" w:rsidRPr="00DF0DEE" w:rsidRDefault="00B85379">
      <w:pPr>
        <w:pStyle w:val="Chapterheading"/>
        <w:rPr>
          <w:rFonts w:cs="Calibri"/>
        </w:rPr>
      </w:pPr>
    </w:p>
    <w:p w:rsidR="00B85379" w:rsidRPr="00DF0DEE" w:rsidRDefault="00B85379">
      <w:pPr>
        <w:pStyle w:val="Chapterheading"/>
        <w:rPr>
          <w:rFonts w:cs="Calibri"/>
        </w:rPr>
      </w:pPr>
    </w:p>
    <w:p w:rsidR="00B85379" w:rsidRPr="00DF0DEE" w:rsidRDefault="00B85379">
      <w:pPr>
        <w:pStyle w:val="Chapterheading"/>
        <w:rPr>
          <w:rFonts w:cs="Calibri"/>
        </w:rPr>
      </w:pPr>
    </w:p>
    <w:p w:rsidR="00B85379" w:rsidRPr="00DF0DEE" w:rsidRDefault="00B85379">
      <w:pPr>
        <w:pStyle w:val="Chapterheading"/>
        <w:rPr>
          <w:rFonts w:cs="Calibri"/>
        </w:rPr>
      </w:pPr>
    </w:p>
    <w:p w:rsidR="00B85379" w:rsidRPr="00DF0DEE" w:rsidRDefault="00B85379">
      <w:pPr>
        <w:pStyle w:val="Chapterheading"/>
        <w:rPr>
          <w:rFonts w:cs="Calibri"/>
        </w:rPr>
      </w:pPr>
    </w:p>
    <w:p w:rsidR="00B85379" w:rsidRPr="00DF0DEE" w:rsidRDefault="00B85379">
      <w:pPr>
        <w:pStyle w:val="Chapterheading"/>
        <w:rPr>
          <w:rFonts w:cs="Calibri"/>
        </w:rPr>
      </w:pPr>
    </w:p>
    <w:p w:rsidR="00B85379" w:rsidRPr="00DF0DEE" w:rsidRDefault="00B85379">
      <w:pPr>
        <w:pStyle w:val="Chapterheading"/>
        <w:rPr>
          <w:rFonts w:cs="Calibri"/>
        </w:rPr>
      </w:pPr>
    </w:p>
    <w:p w:rsidR="00B85379" w:rsidRPr="00DF0DEE" w:rsidRDefault="009B21DA">
      <w:pPr>
        <w:pStyle w:val="Standard"/>
        <w:rPr>
          <w:rFonts w:cs="Calibri"/>
        </w:rPr>
        <w:sectPr w:rsidR="00B85379" w:rsidRPr="00DF0DEE">
          <w:footerReference w:type="even" r:id="rId9"/>
          <w:footerReference w:type="default" r:id="rId10"/>
          <w:pgSz w:w="11906" w:h="16838"/>
          <w:pgMar w:top="1440" w:right="1800" w:bottom="708" w:left="1800" w:header="720" w:footer="720" w:gutter="0"/>
          <w:cols w:space="720"/>
          <w:titlePg/>
        </w:sectPr>
      </w:pPr>
      <w:r w:rsidRPr="00DF0DEE">
        <w:rPr>
          <w:rFonts w:cs="Calibri"/>
          <w:noProof/>
          <w:lang w:val="en-IE" w:eastAsia="en-IE"/>
        </w:rPr>
        <w:drawing>
          <wp:inline distT="0" distB="0" distL="0" distR="0">
            <wp:extent cx="5273040" cy="1009015"/>
            <wp:effectExtent l="0" t="0" r="3810" b="635"/>
            <wp:docPr id="16"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1009015"/>
                    </a:xfrm>
                    <a:prstGeom prst="rect">
                      <a:avLst/>
                    </a:prstGeom>
                    <a:noFill/>
                    <a:ln>
                      <a:noFill/>
                    </a:ln>
                  </pic:spPr>
                </pic:pic>
              </a:graphicData>
            </a:graphic>
          </wp:inline>
        </w:drawing>
      </w:r>
    </w:p>
    <w:p w:rsidR="00B85379" w:rsidRPr="00DF0DEE" w:rsidRDefault="00B37327" w:rsidP="00E1558E">
      <w:pPr>
        <w:pStyle w:val="Heading1"/>
      </w:pPr>
      <w:bookmarkStart w:id="0" w:name="_Toc373940029"/>
      <w:r w:rsidRPr="00DF0DEE">
        <w:lastRenderedPageBreak/>
        <w:t>Abstract</w:t>
      </w:r>
      <w:bookmarkEnd w:id="0"/>
    </w:p>
    <w:p w:rsidR="00B85379" w:rsidRPr="00DF0DEE" w:rsidRDefault="00B85379">
      <w:pPr>
        <w:pStyle w:val="Chapterheading"/>
        <w:rPr>
          <w:rFonts w:cs="Calibri"/>
        </w:rPr>
      </w:pPr>
    </w:p>
    <w:p w:rsidR="00B85379" w:rsidRPr="00DF0DEE" w:rsidRDefault="00B37327">
      <w:pPr>
        <w:pStyle w:val="Chapterheading"/>
        <w:rPr>
          <w:rFonts w:cs="Calibri"/>
        </w:rPr>
      </w:pPr>
      <w:r w:rsidRPr="00DF0DEE">
        <w:rPr>
          <w:rFonts w:cs="Calibri"/>
        </w:rPr>
        <w:t>The purpose of this report is to document the research, design and development involved in the implementation of a contingency m</w:t>
      </w:r>
      <w:r w:rsidR="003B23AB" w:rsidRPr="00DF0DEE">
        <w:rPr>
          <w:rFonts w:cs="Calibri"/>
        </w:rPr>
        <w:t>anagement web application</w:t>
      </w:r>
      <w:r w:rsidRPr="00DF0DEE">
        <w:rPr>
          <w:rFonts w:cs="Calibri"/>
        </w:rPr>
        <w:t>. Though the application is developed to target the correction of drug misuse, the fundamentals behind the development could be used by other forms o</w:t>
      </w:r>
      <w:r w:rsidR="00343ED5" w:rsidRPr="00DF0DEE">
        <w:rPr>
          <w:rFonts w:cs="Calibri"/>
        </w:rPr>
        <w:t>f behavioural economic</w:t>
      </w:r>
      <w:r w:rsidR="003B23AB" w:rsidRPr="00DF0DEE">
        <w:rPr>
          <w:rFonts w:cs="Calibri"/>
        </w:rPr>
        <w:t xml:space="preserve"> systems</w:t>
      </w:r>
      <w:r w:rsidRPr="00DF0DEE">
        <w:rPr>
          <w:rFonts w:cs="Calibri"/>
        </w:rPr>
        <w:t>.</w:t>
      </w:r>
      <w:r w:rsidR="003B23AB" w:rsidRPr="00DF0DEE">
        <w:rPr>
          <w:rFonts w:cs="Calibri"/>
        </w:rPr>
        <w:t xml:space="preserve"> </w:t>
      </w:r>
      <w:r w:rsidRPr="00DF0DEE">
        <w:rPr>
          <w:rFonts w:cs="Calibri"/>
        </w:rPr>
        <w:t xml:space="preserve">Contingency Management is a highly recommended and effective approach </w:t>
      </w:r>
      <w:r w:rsidR="003B23AB" w:rsidRPr="00DF0DEE">
        <w:rPr>
          <w:rFonts w:cs="Calibri"/>
        </w:rPr>
        <w:t>of</w:t>
      </w:r>
      <w:r w:rsidRPr="00DF0DEE">
        <w:rPr>
          <w:rFonts w:cs="Calibri"/>
        </w:rPr>
        <w:t xml:space="preserve"> physiological incentive based treatment. The approach aims to strategically treat alcohol and other drug addiction through offer</w:t>
      </w:r>
      <w:r w:rsidR="003B23AB" w:rsidRPr="00DF0DEE">
        <w:rPr>
          <w:rFonts w:cs="Calibri"/>
        </w:rPr>
        <w:t>ing</w:t>
      </w:r>
      <w:r w:rsidRPr="00DF0DEE">
        <w:rPr>
          <w:rFonts w:cs="Calibri"/>
        </w:rPr>
        <w:t xml:space="preserve"> tangible</w:t>
      </w:r>
      <w:r w:rsidR="003B23AB" w:rsidRPr="00DF0DEE">
        <w:rPr>
          <w:rFonts w:cs="Calibri"/>
        </w:rPr>
        <w:t xml:space="preserve"> rewards</w:t>
      </w:r>
      <w:r w:rsidRPr="00DF0DEE">
        <w:rPr>
          <w:rFonts w:cs="Calibri"/>
        </w:rPr>
        <w:t xml:space="preserve">. While the Contingency Management approach is clinically very effective and has proved valuable to </w:t>
      </w:r>
      <w:r w:rsidR="003B23AB" w:rsidRPr="00DF0DEE">
        <w:rPr>
          <w:rFonts w:cs="Calibri"/>
        </w:rPr>
        <w:t xml:space="preserve">many </w:t>
      </w:r>
      <w:r w:rsidRPr="00DF0DEE">
        <w:rPr>
          <w:rFonts w:cs="Calibri"/>
        </w:rPr>
        <w:t>service users, the adaption to a</w:t>
      </w:r>
      <w:r w:rsidR="004408BD" w:rsidRPr="00DF0DEE">
        <w:rPr>
          <w:rFonts w:cs="Calibri"/>
        </w:rPr>
        <w:t>n</w:t>
      </w:r>
      <w:r w:rsidRPr="00DF0DEE">
        <w:rPr>
          <w:rFonts w:cs="Calibri"/>
        </w:rPr>
        <w:t xml:space="preserve"> automated </w:t>
      </w:r>
      <w:r w:rsidR="004408BD" w:rsidRPr="00DF0DEE">
        <w:rPr>
          <w:rFonts w:cs="Calibri"/>
        </w:rPr>
        <w:t>web application</w:t>
      </w:r>
      <w:r w:rsidRPr="00DF0DEE">
        <w:rPr>
          <w:rFonts w:cs="Calibri"/>
        </w:rPr>
        <w:t xml:space="preserve"> will enable a quicker determination of </w:t>
      </w:r>
      <w:r w:rsidR="003B23AB" w:rsidRPr="00DF0DEE">
        <w:rPr>
          <w:rFonts w:cs="Calibri"/>
        </w:rPr>
        <w:t xml:space="preserve">the applied </w:t>
      </w:r>
      <w:r w:rsidRPr="00DF0DEE">
        <w:rPr>
          <w:rFonts w:cs="Calibri"/>
        </w:rPr>
        <w:t xml:space="preserve">complex criteria </w:t>
      </w:r>
      <w:r w:rsidR="004408BD" w:rsidRPr="00DF0DEE">
        <w:rPr>
          <w:rFonts w:cs="Calibri"/>
        </w:rPr>
        <w:t>and improve communication between treatment staff</w:t>
      </w:r>
      <w:r w:rsidRPr="00DF0DEE">
        <w:rPr>
          <w:rFonts w:cs="Calibri"/>
        </w:rPr>
        <w:t>. The proposed System aims to automate a current paper-based system, removing the tedious and laborious act of processing a service user’s progression and providing a more ‘real time’ view of progression. This system aims to target two behavioural aspects; engagement and substance test results.</w:t>
      </w:r>
    </w:p>
    <w:p w:rsidR="00B85379" w:rsidRPr="00DF0DEE" w:rsidRDefault="00B37327">
      <w:pPr>
        <w:pStyle w:val="Chapterheading"/>
        <w:rPr>
          <w:rFonts w:cs="Calibri"/>
        </w:rPr>
      </w:pPr>
      <w:r w:rsidRPr="00DF0DEE">
        <w:rPr>
          <w:rFonts w:cs="Calibri"/>
        </w:rPr>
        <w:br/>
      </w:r>
      <w:r w:rsidRPr="00DF0DEE">
        <w:rPr>
          <w:rFonts w:cs="Calibri"/>
          <w:color w:val="222222"/>
          <w:shd w:val="clear" w:color="auto" w:fill="FFFFFF"/>
        </w:rPr>
        <w:t xml:space="preserve">A main objective behind this system is to create a more automated approach to recording and calculating the service user's 'real time' reward status and entitlements (e.g. the voucher value of points accrued, "take away" medication privileges) in a far less laborious user interface than the paper based system which is currently </w:t>
      </w:r>
      <w:r w:rsidR="003B23AB" w:rsidRPr="00DF0DEE">
        <w:rPr>
          <w:rFonts w:cs="Calibri"/>
          <w:color w:val="222222"/>
          <w:shd w:val="clear" w:color="auto" w:fill="FFFFFF"/>
        </w:rPr>
        <w:t xml:space="preserve">employed </w:t>
      </w:r>
      <w:r w:rsidRPr="00DF0DEE">
        <w:rPr>
          <w:rFonts w:cs="Calibri"/>
          <w:color w:val="222222"/>
          <w:shd w:val="clear" w:color="auto" w:fill="FFFFFF"/>
        </w:rPr>
        <w:t xml:space="preserve">in many treatment facilities. </w:t>
      </w:r>
    </w:p>
    <w:p w:rsidR="00B85379" w:rsidRPr="00DF0DEE" w:rsidRDefault="00B37327">
      <w:pPr>
        <w:pStyle w:val="Chapterheading"/>
        <w:rPr>
          <w:rFonts w:cs="Calibri"/>
          <w:color w:val="222222"/>
          <w:shd w:val="clear" w:color="auto" w:fill="FFFFFF"/>
        </w:rPr>
      </w:pPr>
      <w:r w:rsidRPr="00DF0DEE">
        <w:rPr>
          <w:rFonts w:cs="Calibri"/>
          <w:color w:val="222222"/>
          <w:shd w:val="clear" w:color="auto" w:fill="FFFFFF"/>
        </w:rPr>
        <w:t xml:space="preserve">Such facilities could include outpatient drug treatment </w:t>
      </w:r>
      <w:r w:rsidR="000E3D06" w:rsidRPr="00DF0DEE">
        <w:rPr>
          <w:rFonts w:cs="Calibri"/>
          <w:color w:val="222222"/>
          <w:shd w:val="clear" w:color="auto" w:fill="FFFFFF"/>
        </w:rPr>
        <w:t>centres</w:t>
      </w:r>
      <w:r w:rsidRPr="00DF0DEE">
        <w:rPr>
          <w:rFonts w:cs="Calibri"/>
          <w:color w:val="222222"/>
          <w:shd w:val="clear" w:color="auto" w:fill="FFFFFF"/>
        </w:rPr>
        <w:t xml:space="preserve">, residential </w:t>
      </w:r>
      <w:r w:rsidR="000E3D06" w:rsidRPr="00DF0DEE">
        <w:rPr>
          <w:rFonts w:cs="Calibri"/>
          <w:color w:val="222222"/>
          <w:shd w:val="clear" w:color="auto" w:fill="FFFFFF"/>
        </w:rPr>
        <w:t>centres</w:t>
      </w:r>
      <w:r w:rsidRPr="00DF0DEE">
        <w:rPr>
          <w:rFonts w:cs="Calibri"/>
          <w:color w:val="222222"/>
          <w:shd w:val="clear" w:color="auto" w:fill="FFFFFF"/>
        </w:rPr>
        <w:t xml:space="preserve">, prisons, the military, juvenile detention </w:t>
      </w:r>
      <w:r w:rsidR="000E3D06" w:rsidRPr="00DF0DEE">
        <w:rPr>
          <w:rFonts w:cs="Calibri"/>
          <w:color w:val="222222"/>
          <w:shd w:val="clear" w:color="auto" w:fill="FFFFFF"/>
        </w:rPr>
        <w:t>centres</w:t>
      </w:r>
      <w:r w:rsidRPr="00DF0DEE">
        <w:rPr>
          <w:rFonts w:cs="Calibri"/>
          <w:color w:val="222222"/>
          <w:shd w:val="clear" w:color="auto" w:fill="FFFFFF"/>
        </w:rPr>
        <w:t xml:space="preserve"> etc.</w:t>
      </w:r>
    </w:p>
    <w:p w:rsidR="00CB3A5A" w:rsidRPr="00DF0DEE" w:rsidRDefault="00CB3A5A">
      <w:pPr>
        <w:pStyle w:val="Chapterheading"/>
        <w:rPr>
          <w:rFonts w:cs="Calibri"/>
          <w:color w:val="222222"/>
          <w:shd w:val="clear" w:color="auto" w:fill="FFFFFF"/>
        </w:rPr>
      </w:pPr>
    </w:p>
    <w:p w:rsidR="00B85379" w:rsidRPr="00DF0DEE" w:rsidRDefault="00B85379">
      <w:pPr>
        <w:pStyle w:val="Standard"/>
        <w:rPr>
          <w:rFonts w:cs="Calibri"/>
        </w:rPr>
      </w:pPr>
    </w:p>
    <w:p w:rsidR="00B85379" w:rsidRPr="00DF0DEE" w:rsidRDefault="00B85379">
      <w:pPr>
        <w:pStyle w:val="Chapterheading"/>
        <w:pageBreakBefore/>
        <w:rPr>
          <w:rFonts w:cs="Calibri"/>
        </w:rPr>
      </w:pPr>
    </w:p>
    <w:p w:rsidR="00B85379" w:rsidRPr="00E1558E" w:rsidRDefault="00B37327" w:rsidP="00E1558E">
      <w:pPr>
        <w:pStyle w:val="Heading1"/>
      </w:pPr>
      <w:bookmarkStart w:id="1" w:name="_Toc373940030"/>
      <w:r w:rsidRPr="00E1558E">
        <w:t>Table of Contents</w:t>
      </w:r>
      <w:bookmarkEnd w:id="1"/>
    </w:p>
    <w:p w:rsidR="00B85379" w:rsidRPr="00DF0DEE" w:rsidRDefault="00B85379">
      <w:pPr>
        <w:pStyle w:val="Chapterheading"/>
        <w:rPr>
          <w:rFonts w:cs="Calibri"/>
        </w:rPr>
      </w:pPr>
    </w:p>
    <w:p w:rsidR="00AE12FB" w:rsidRDefault="008E4021">
      <w:pPr>
        <w:pStyle w:val="TOC1"/>
        <w:tabs>
          <w:tab w:val="right" w:pos="8296"/>
        </w:tabs>
        <w:rPr>
          <w:rFonts w:asciiTheme="minorHAnsi" w:eastAsiaTheme="minorEastAsia" w:hAnsiTheme="minorHAnsi" w:cstheme="minorBidi"/>
          <w:b w:val="0"/>
          <w:bCs w:val="0"/>
          <w:caps w:val="0"/>
          <w:noProof/>
          <w:sz w:val="22"/>
          <w:szCs w:val="22"/>
        </w:rPr>
      </w:pPr>
      <w:r w:rsidRPr="00BE3055">
        <w:rPr>
          <w:rFonts w:ascii="Calibri" w:hAnsi="Calibri" w:cs="Calibri"/>
          <w:b w:val="0"/>
          <w:iCs/>
        </w:rPr>
        <w:fldChar w:fldCharType="begin"/>
      </w:r>
      <w:r w:rsidRPr="00BE3055">
        <w:rPr>
          <w:rFonts w:ascii="Calibri" w:hAnsi="Calibri" w:cs="Calibri"/>
          <w:b w:val="0"/>
          <w:iCs/>
        </w:rPr>
        <w:instrText xml:space="preserve"> TOC \o "1-3" \h \z \u </w:instrText>
      </w:r>
      <w:r w:rsidRPr="00BE3055">
        <w:rPr>
          <w:rFonts w:ascii="Calibri" w:hAnsi="Calibri" w:cs="Calibri"/>
          <w:b w:val="0"/>
          <w:iCs/>
        </w:rPr>
        <w:fldChar w:fldCharType="separate"/>
      </w:r>
      <w:hyperlink w:anchor="_Toc373940029" w:history="1">
        <w:r w:rsidR="00AE12FB" w:rsidRPr="001D392E">
          <w:rPr>
            <w:rStyle w:val="Hyperlink"/>
            <w:noProof/>
          </w:rPr>
          <w:t>Abstract</w:t>
        </w:r>
        <w:r w:rsidR="00AE12FB">
          <w:rPr>
            <w:noProof/>
            <w:webHidden/>
          </w:rPr>
          <w:tab/>
        </w:r>
        <w:r w:rsidR="00AE12FB">
          <w:rPr>
            <w:noProof/>
            <w:webHidden/>
          </w:rPr>
          <w:fldChar w:fldCharType="begin"/>
        </w:r>
        <w:r w:rsidR="00AE12FB">
          <w:rPr>
            <w:noProof/>
            <w:webHidden/>
          </w:rPr>
          <w:instrText xml:space="preserve"> PAGEREF _Toc373940029 \h </w:instrText>
        </w:r>
        <w:r w:rsidR="00AE12FB">
          <w:rPr>
            <w:noProof/>
            <w:webHidden/>
          </w:rPr>
        </w:r>
        <w:r w:rsidR="00AE12FB">
          <w:rPr>
            <w:noProof/>
            <w:webHidden/>
          </w:rPr>
          <w:fldChar w:fldCharType="separate"/>
        </w:r>
        <w:r w:rsidR="00AE12FB">
          <w:rPr>
            <w:noProof/>
            <w:webHidden/>
          </w:rPr>
          <w:t>2</w:t>
        </w:r>
        <w:r w:rsidR="00AE12FB">
          <w:rPr>
            <w:noProof/>
            <w:webHidden/>
          </w:rPr>
          <w:fldChar w:fldCharType="end"/>
        </w:r>
      </w:hyperlink>
    </w:p>
    <w:p w:rsidR="00AE12FB" w:rsidRDefault="00225142">
      <w:pPr>
        <w:pStyle w:val="TOC1"/>
        <w:tabs>
          <w:tab w:val="right" w:pos="8296"/>
        </w:tabs>
        <w:rPr>
          <w:rFonts w:asciiTheme="minorHAnsi" w:eastAsiaTheme="minorEastAsia" w:hAnsiTheme="minorHAnsi" w:cstheme="minorBidi"/>
          <w:b w:val="0"/>
          <w:bCs w:val="0"/>
          <w:caps w:val="0"/>
          <w:noProof/>
          <w:sz w:val="22"/>
          <w:szCs w:val="22"/>
        </w:rPr>
      </w:pPr>
      <w:hyperlink w:anchor="_Toc373940030" w:history="1">
        <w:r w:rsidR="00AE12FB" w:rsidRPr="001D392E">
          <w:rPr>
            <w:rStyle w:val="Hyperlink"/>
            <w:noProof/>
          </w:rPr>
          <w:t>Table of Contents</w:t>
        </w:r>
        <w:r w:rsidR="00AE12FB">
          <w:rPr>
            <w:noProof/>
            <w:webHidden/>
          </w:rPr>
          <w:tab/>
        </w:r>
        <w:r w:rsidR="00AE12FB">
          <w:rPr>
            <w:noProof/>
            <w:webHidden/>
          </w:rPr>
          <w:fldChar w:fldCharType="begin"/>
        </w:r>
        <w:r w:rsidR="00AE12FB">
          <w:rPr>
            <w:noProof/>
            <w:webHidden/>
          </w:rPr>
          <w:instrText xml:space="preserve"> PAGEREF _Toc373940030 \h </w:instrText>
        </w:r>
        <w:r w:rsidR="00AE12FB">
          <w:rPr>
            <w:noProof/>
            <w:webHidden/>
          </w:rPr>
        </w:r>
        <w:r w:rsidR="00AE12FB">
          <w:rPr>
            <w:noProof/>
            <w:webHidden/>
          </w:rPr>
          <w:fldChar w:fldCharType="separate"/>
        </w:r>
        <w:r w:rsidR="00AE12FB">
          <w:rPr>
            <w:noProof/>
            <w:webHidden/>
          </w:rPr>
          <w:t>3</w:t>
        </w:r>
        <w:r w:rsidR="00AE12FB">
          <w:rPr>
            <w:noProof/>
            <w:webHidden/>
          </w:rPr>
          <w:fldChar w:fldCharType="end"/>
        </w:r>
      </w:hyperlink>
    </w:p>
    <w:p w:rsidR="00AE12FB" w:rsidRDefault="00225142">
      <w:pPr>
        <w:pStyle w:val="TOC1"/>
        <w:tabs>
          <w:tab w:val="right" w:pos="8296"/>
        </w:tabs>
        <w:rPr>
          <w:rFonts w:asciiTheme="minorHAnsi" w:eastAsiaTheme="minorEastAsia" w:hAnsiTheme="minorHAnsi" w:cstheme="minorBidi"/>
          <w:b w:val="0"/>
          <w:bCs w:val="0"/>
          <w:caps w:val="0"/>
          <w:noProof/>
          <w:sz w:val="22"/>
          <w:szCs w:val="22"/>
        </w:rPr>
      </w:pPr>
      <w:hyperlink w:anchor="_Toc373940031" w:history="1">
        <w:r w:rsidR="00AE12FB" w:rsidRPr="001D392E">
          <w:rPr>
            <w:rStyle w:val="Hyperlink"/>
            <w:noProof/>
          </w:rPr>
          <w:t>Table of Tables</w:t>
        </w:r>
        <w:r w:rsidR="00AE12FB">
          <w:rPr>
            <w:noProof/>
            <w:webHidden/>
          </w:rPr>
          <w:tab/>
        </w:r>
        <w:r w:rsidR="00AE12FB">
          <w:rPr>
            <w:noProof/>
            <w:webHidden/>
          </w:rPr>
          <w:fldChar w:fldCharType="begin"/>
        </w:r>
        <w:r w:rsidR="00AE12FB">
          <w:rPr>
            <w:noProof/>
            <w:webHidden/>
          </w:rPr>
          <w:instrText xml:space="preserve"> PAGEREF _Toc373940031 \h </w:instrText>
        </w:r>
        <w:r w:rsidR="00AE12FB">
          <w:rPr>
            <w:noProof/>
            <w:webHidden/>
          </w:rPr>
        </w:r>
        <w:r w:rsidR="00AE12FB">
          <w:rPr>
            <w:noProof/>
            <w:webHidden/>
          </w:rPr>
          <w:fldChar w:fldCharType="separate"/>
        </w:r>
        <w:r w:rsidR="00AE12FB">
          <w:rPr>
            <w:noProof/>
            <w:webHidden/>
          </w:rPr>
          <w:t>4</w:t>
        </w:r>
        <w:r w:rsidR="00AE12FB">
          <w:rPr>
            <w:noProof/>
            <w:webHidden/>
          </w:rPr>
          <w:fldChar w:fldCharType="end"/>
        </w:r>
      </w:hyperlink>
    </w:p>
    <w:p w:rsidR="00AE12FB" w:rsidRDefault="00225142">
      <w:pPr>
        <w:pStyle w:val="TOC1"/>
        <w:tabs>
          <w:tab w:val="right" w:pos="8296"/>
        </w:tabs>
        <w:rPr>
          <w:rFonts w:asciiTheme="minorHAnsi" w:eastAsiaTheme="minorEastAsia" w:hAnsiTheme="minorHAnsi" w:cstheme="minorBidi"/>
          <w:b w:val="0"/>
          <w:bCs w:val="0"/>
          <w:caps w:val="0"/>
          <w:noProof/>
          <w:sz w:val="22"/>
          <w:szCs w:val="22"/>
        </w:rPr>
      </w:pPr>
      <w:hyperlink w:anchor="_Toc373940032" w:history="1">
        <w:r w:rsidR="00AE12FB" w:rsidRPr="001D392E">
          <w:rPr>
            <w:rStyle w:val="Hyperlink"/>
            <w:noProof/>
          </w:rPr>
          <w:t>Table of Figures</w:t>
        </w:r>
        <w:r w:rsidR="00AE12FB">
          <w:rPr>
            <w:noProof/>
            <w:webHidden/>
          </w:rPr>
          <w:tab/>
        </w:r>
        <w:r w:rsidR="00AE12FB">
          <w:rPr>
            <w:noProof/>
            <w:webHidden/>
          </w:rPr>
          <w:fldChar w:fldCharType="begin"/>
        </w:r>
        <w:r w:rsidR="00AE12FB">
          <w:rPr>
            <w:noProof/>
            <w:webHidden/>
          </w:rPr>
          <w:instrText xml:space="preserve"> PAGEREF _Toc373940032 \h </w:instrText>
        </w:r>
        <w:r w:rsidR="00AE12FB">
          <w:rPr>
            <w:noProof/>
            <w:webHidden/>
          </w:rPr>
        </w:r>
        <w:r w:rsidR="00AE12FB">
          <w:rPr>
            <w:noProof/>
            <w:webHidden/>
          </w:rPr>
          <w:fldChar w:fldCharType="separate"/>
        </w:r>
        <w:r w:rsidR="00AE12FB">
          <w:rPr>
            <w:noProof/>
            <w:webHidden/>
          </w:rPr>
          <w:t>5</w:t>
        </w:r>
        <w:r w:rsidR="00AE12FB">
          <w:rPr>
            <w:noProof/>
            <w:webHidden/>
          </w:rPr>
          <w:fldChar w:fldCharType="end"/>
        </w:r>
      </w:hyperlink>
    </w:p>
    <w:p w:rsidR="00AE12FB" w:rsidRDefault="00225142">
      <w:pPr>
        <w:pStyle w:val="TOC1"/>
        <w:tabs>
          <w:tab w:val="right" w:pos="8296"/>
        </w:tabs>
        <w:rPr>
          <w:rFonts w:asciiTheme="minorHAnsi" w:eastAsiaTheme="minorEastAsia" w:hAnsiTheme="minorHAnsi" w:cstheme="minorBidi"/>
          <w:b w:val="0"/>
          <w:bCs w:val="0"/>
          <w:caps w:val="0"/>
          <w:noProof/>
          <w:sz w:val="22"/>
          <w:szCs w:val="22"/>
        </w:rPr>
      </w:pPr>
      <w:hyperlink w:anchor="_Toc373940033" w:history="1">
        <w:r w:rsidR="00AE12FB" w:rsidRPr="001D392E">
          <w:rPr>
            <w:rStyle w:val="Hyperlink"/>
            <w:noProof/>
          </w:rPr>
          <w:t>Chapter 1 Introduction and Background</w:t>
        </w:r>
        <w:r w:rsidR="00AE12FB">
          <w:rPr>
            <w:noProof/>
            <w:webHidden/>
          </w:rPr>
          <w:tab/>
        </w:r>
        <w:r w:rsidR="00AE12FB">
          <w:rPr>
            <w:noProof/>
            <w:webHidden/>
          </w:rPr>
          <w:fldChar w:fldCharType="begin"/>
        </w:r>
        <w:r w:rsidR="00AE12FB">
          <w:rPr>
            <w:noProof/>
            <w:webHidden/>
          </w:rPr>
          <w:instrText xml:space="preserve"> PAGEREF _Toc373940033 \h </w:instrText>
        </w:r>
        <w:r w:rsidR="00AE12FB">
          <w:rPr>
            <w:noProof/>
            <w:webHidden/>
          </w:rPr>
        </w:r>
        <w:r w:rsidR="00AE12FB">
          <w:rPr>
            <w:noProof/>
            <w:webHidden/>
          </w:rPr>
          <w:fldChar w:fldCharType="separate"/>
        </w:r>
        <w:r w:rsidR="00AE12FB">
          <w:rPr>
            <w:noProof/>
            <w:webHidden/>
          </w:rPr>
          <w:t>6</w:t>
        </w:r>
        <w:r w:rsidR="00AE12FB">
          <w:rPr>
            <w:noProof/>
            <w:webHidden/>
          </w:rPr>
          <w:fldChar w:fldCharType="end"/>
        </w:r>
      </w:hyperlink>
    </w:p>
    <w:p w:rsidR="00AE12FB" w:rsidRDefault="00225142">
      <w:pPr>
        <w:pStyle w:val="TOC1"/>
        <w:tabs>
          <w:tab w:val="right" w:pos="8296"/>
        </w:tabs>
        <w:rPr>
          <w:rFonts w:asciiTheme="minorHAnsi" w:eastAsiaTheme="minorEastAsia" w:hAnsiTheme="minorHAnsi" w:cstheme="minorBidi"/>
          <w:b w:val="0"/>
          <w:bCs w:val="0"/>
          <w:caps w:val="0"/>
          <w:noProof/>
          <w:sz w:val="22"/>
          <w:szCs w:val="22"/>
        </w:rPr>
      </w:pPr>
      <w:hyperlink w:anchor="_Toc373940034" w:history="1">
        <w:r w:rsidR="00AE12FB" w:rsidRPr="001D392E">
          <w:rPr>
            <w:rStyle w:val="Hyperlink"/>
            <w:noProof/>
          </w:rPr>
          <w:t>Chapter 2 Research</w:t>
        </w:r>
        <w:r w:rsidR="00AE12FB">
          <w:rPr>
            <w:noProof/>
            <w:webHidden/>
          </w:rPr>
          <w:tab/>
        </w:r>
        <w:r w:rsidR="00AE12FB">
          <w:rPr>
            <w:noProof/>
            <w:webHidden/>
          </w:rPr>
          <w:fldChar w:fldCharType="begin"/>
        </w:r>
        <w:r w:rsidR="00AE12FB">
          <w:rPr>
            <w:noProof/>
            <w:webHidden/>
          </w:rPr>
          <w:instrText xml:space="preserve"> PAGEREF _Toc373940034 \h </w:instrText>
        </w:r>
        <w:r w:rsidR="00AE12FB">
          <w:rPr>
            <w:noProof/>
            <w:webHidden/>
          </w:rPr>
        </w:r>
        <w:r w:rsidR="00AE12FB">
          <w:rPr>
            <w:noProof/>
            <w:webHidden/>
          </w:rPr>
          <w:fldChar w:fldCharType="separate"/>
        </w:r>
        <w:r w:rsidR="00AE12FB">
          <w:rPr>
            <w:noProof/>
            <w:webHidden/>
          </w:rPr>
          <w:t>8</w:t>
        </w:r>
        <w:r w:rsidR="00AE12FB">
          <w:rPr>
            <w:noProof/>
            <w:webHidden/>
          </w:rPr>
          <w:fldChar w:fldCharType="end"/>
        </w:r>
      </w:hyperlink>
    </w:p>
    <w:p w:rsidR="00AE12FB" w:rsidRDefault="00225142">
      <w:pPr>
        <w:pStyle w:val="TOC3"/>
        <w:tabs>
          <w:tab w:val="right" w:pos="8296"/>
        </w:tabs>
        <w:rPr>
          <w:rFonts w:asciiTheme="minorHAnsi" w:eastAsiaTheme="minorEastAsia" w:hAnsiTheme="minorHAnsi" w:cstheme="minorBidi"/>
          <w:noProof/>
          <w:sz w:val="22"/>
          <w:szCs w:val="22"/>
        </w:rPr>
      </w:pPr>
      <w:hyperlink w:anchor="_Toc373940035" w:history="1">
        <w:r w:rsidR="00AE12FB" w:rsidRPr="001D392E">
          <w:rPr>
            <w:rStyle w:val="Hyperlink"/>
            <w:noProof/>
          </w:rPr>
          <w:t>Contingency Management</w:t>
        </w:r>
        <w:r w:rsidR="00AE12FB">
          <w:rPr>
            <w:noProof/>
            <w:webHidden/>
          </w:rPr>
          <w:tab/>
        </w:r>
        <w:r w:rsidR="00AE12FB">
          <w:rPr>
            <w:noProof/>
            <w:webHidden/>
          </w:rPr>
          <w:fldChar w:fldCharType="begin"/>
        </w:r>
        <w:r w:rsidR="00AE12FB">
          <w:rPr>
            <w:noProof/>
            <w:webHidden/>
          </w:rPr>
          <w:instrText xml:space="preserve"> PAGEREF _Toc373940035 \h </w:instrText>
        </w:r>
        <w:r w:rsidR="00AE12FB">
          <w:rPr>
            <w:noProof/>
            <w:webHidden/>
          </w:rPr>
        </w:r>
        <w:r w:rsidR="00AE12FB">
          <w:rPr>
            <w:noProof/>
            <w:webHidden/>
          </w:rPr>
          <w:fldChar w:fldCharType="separate"/>
        </w:r>
        <w:r w:rsidR="00AE12FB">
          <w:rPr>
            <w:noProof/>
            <w:webHidden/>
          </w:rPr>
          <w:t>8</w:t>
        </w:r>
        <w:r w:rsidR="00AE12FB">
          <w:rPr>
            <w:noProof/>
            <w:webHidden/>
          </w:rPr>
          <w:fldChar w:fldCharType="end"/>
        </w:r>
      </w:hyperlink>
    </w:p>
    <w:p w:rsidR="00AE12FB" w:rsidRDefault="00225142">
      <w:pPr>
        <w:pStyle w:val="TOC3"/>
        <w:tabs>
          <w:tab w:val="right" w:pos="8296"/>
        </w:tabs>
        <w:rPr>
          <w:rFonts w:asciiTheme="minorHAnsi" w:eastAsiaTheme="minorEastAsia" w:hAnsiTheme="minorHAnsi" w:cstheme="minorBidi"/>
          <w:noProof/>
          <w:sz w:val="22"/>
          <w:szCs w:val="22"/>
        </w:rPr>
      </w:pPr>
      <w:hyperlink w:anchor="_Toc373940036" w:history="1">
        <w:r w:rsidR="00AE12FB" w:rsidRPr="001D392E">
          <w:rPr>
            <w:rStyle w:val="Hyperlink"/>
            <w:noProof/>
            <w:shd w:val="clear" w:color="auto" w:fill="FFFFFF"/>
          </w:rPr>
          <w:t>Application Medium and Platform Research</w:t>
        </w:r>
        <w:r w:rsidR="00AE12FB">
          <w:rPr>
            <w:noProof/>
            <w:webHidden/>
          </w:rPr>
          <w:tab/>
        </w:r>
        <w:r w:rsidR="00AE12FB">
          <w:rPr>
            <w:noProof/>
            <w:webHidden/>
          </w:rPr>
          <w:fldChar w:fldCharType="begin"/>
        </w:r>
        <w:r w:rsidR="00AE12FB">
          <w:rPr>
            <w:noProof/>
            <w:webHidden/>
          </w:rPr>
          <w:instrText xml:space="preserve"> PAGEREF _Toc373940036 \h </w:instrText>
        </w:r>
        <w:r w:rsidR="00AE12FB">
          <w:rPr>
            <w:noProof/>
            <w:webHidden/>
          </w:rPr>
        </w:r>
        <w:r w:rsidR="00AE12FB">
          <w:rPr>
            <w:noProof/>
            <w:webHidden/>
          </w:rPr>
          <w:fldChar w:fldCharType="separate"/>
        </w:r>
        <w:r w:rsidR="00AE12FB">
          <w:rPr>
            <w:noProof/>
            <w:webHidden/>
          </w:rPr>
          <w:t>10</w:t>
        </w:r>
        <w:r w:rsidR="00AE12FB">
          <w:rPr>
            <w:noProof/>
            <w:webHidden/>
          </w:rPr>
          <w:fldChar w:fldCharType="end"/>
        </w:r>
      </w:hyperlink>
    </w:p>
    <w:p w:rsidR="00AE12FB" w:rsidRDefault="00225142">
      <w:pPr>
        <w:pStyle w:val="TOC3"/>
        <w:tabs>
          <w:tab w:val="right" w:pos="8296"/>
        </w:tabs>
        <w:rPr>
          <w:rFonts w:asciiTheme="minorHAnsi" w:eastAsiaTheme="minorEastAsia" w:hAnsiTheme="minorHAnsi" w:cstheme="minorBidi"/>
          <w:noProof/>
          <w:sz w:val="22"/>
          <w:szCs w:val="22"/>
        </w:rPr>
      </w:pPr>
      <w:hyperlink w:anchor="_Toc373940037" w:history="1">
        <w:r w:rsidR="00AE12FB" w:rsidRPr="001D392E">
          <w:rPr>
            <w:rStyle w:val="Hyperlink"/>
            <w:noProof/>
          </w:rPr>
          <w:t>Database</w:t>
        </w:r>
        <w:r w:rsidR="00AE12FB">
          <w:rPr>
            <w:noProof/>
            <w:webHidden/>
          </w:rPr>
          <w:tab/>
        </w:r>
        <w:r w:rsidR="00AE12FB">
          <w:rPr>
            <w:noProof/>
            <w:webHidden/>
          </w:rPr>
          <w:fldChar w:fldCharType="begin"/>
        </w:r>
        <w:r w:rsidR="00AE12FB">
          <w:rPr>
            <w:noProof/>
            <w:webHidden/>
          </w:rPr>
          <w:instrText xml:space="preserve"> PAGEREF _Toc373940037 \h </w:instrText>
        </w:r>
        <w:r w:rsidR="00AE12FB">
          <w:rPr>
            <w:noProof/>
            <w:webHidden/>
          </w:rPr>
        </w:r>
        <w:r w:rsidR="00AE12FB">
          <w:rPr>
            <w:noProof/>
            <w:webHidden/>
          </w:rPr>
          <w:fldChar w:fldCharType="separate"/>
        </w:r>
        <w:r w:rsidR="00AE12FB">
          <w:rPr>
            <w:noProof/>
            <w:webHidden/>
          </w:rPr>
          <w:t>11</w:t>
        </w:r>
        <w:r w:rsidR="00AE12FB">
          <w:rPr>
            <w:noProof/>
            <w:webHidden/>
          </w:rPr>
          <w:fldChar w:fldCharType="end"/>
        </w:r>
      </w:hyperlink>
    </w:p>
    <w:p w:rsidR="00AE12FB" w:rsidRDefault="00225142">
      <w:pPr>
        <w:pStyle w:val="TOC3"/>
        <w:tabs>
          <w:tab w:val="right" w:pos="8296"/>
        </w:tabs>
        <w:rPr>
          <w:rFonts w:asciiTheme="minorHAnsi" w:eastAsiaTheme="minorEastAsia" w:hAnsiTheme="minorHAnsi" w:cstheme="minorBidi"/>
          <w:noProof/>
          <w:sz w:val="22"/>
          <w:szCs w:val="22"/>
        </w:rPr>
      </w:pPr>
      <w:hyperlink w:anchor="_Toc373940038" w:history="1">
        <w:r w:rsidR="00AE12FB" w:rsidRPr="001D392E">
          <w:rPr>
            <w:rStyle w:val="Hyperlink"/>
            <w:noProof/>
          </w:rPr>
          <w:t>Web Technology</w:t>
        </w:r>
        <w:r w:rsidR="00AE12FB">
          <w:rPr>
            <w:noProof/>
            <w:webHidden/>
          </w:rPr>
          <w:tab/>
        </w:r>
        <w:r w:rsidR="00AE12FB">
          <w:rPr>
            <w:noProof/>
            <w:webHidden/>
          </w:rPr>
          <w:fldChar w:fldCharType="begin"/>
        </w:r>
        <w:r w:rsidR="00AE12FB">
          <w:rPr>
            <w:noProof/>
            <w:webHidden/>
          </w:rPr>
          <w:instrText xml:space="preserve"> PAGEREF _Toc373940038 \h </w:instrText>
        </w:r>
        <w:r w:rsidR="00AE12FB">
          <w:rPr>
            <w:noProof/>
            <w:webHidden/>
          </w:rPr>
        </w:r>
        <w:r w:rsidR="00AE12FB">
          <w:rPr>
            <w:noProof/>
            <w:webHidden/>
          </w:rPr>
          <w:fldChar w:fldCharType="separate"/>
        </w:r>
        <w:r w:rsidR="00AE12FB">
          <w:rPr>
            <w:noProof/>
            <w:webHidden/>
          </w:rPr>
          <w:t>12</w:t>
        </w:r>
        <w:r w:rsidR="00AE12FB">
          <w:rPr>
            <w:noProof/>
            <w:webHidden/>
          </w:rPr>
          <w:fldChar w:fldCharType="end"/>
        </w:r>
      </w:hyperlink>
    </w:p>
    <w:p w:rsidR="00AE12FB" w:rsidRDefault="00225142">
      <w:pPr>
        <w:pStyle w:val="TOC3"/>
        <w:tabs>
          <w:tab w:val="right" w:pos="8296"/>
        </w:tabs>
        <w:rPr>
          <w:rFonts w:asciiTheme="minorHAnsi" w:eastAsiaTheme="minorEastAsia" w:hAnsiTheme="minorHAnsi" w:cstheme="minorBidi"/>
          <w:noProof/>
          <w:sz w:val="22"/>
          <w:szCs w:val="22"/>
        </w:rPr>
      </w:pPr>
      <w:hyperlink w:anchor="_Toc373940039" w:history="1">
        <w:r w:rsidR="00AE12FB" w:rsidRPr="001D392E">
          <w:rPr>
            <w:rStyle w:val="Hyperlink"/>
            <w:noProof/>
          </w:rPr>
          <w:t>Rule Engine</w:t>
        </w:r>
        <w:r w:rsidR="00AE12FB">
          <w:rPr>
            <w:noProof/>
            <w:webHidden/>
          </w:rPr>
          <w:tab/>
        </w:r>
        <w:r w:rsidR="00AE12FB">
          <w:rPr>
            <w:noProof/>
            <w:webHidden/>
          </w:rPr>
          <w:fldChar w:fldCharType="begin"/>
        </w:r>
        <w:r w:rsidR="00AE12FB">
          <w:rPr>
            <w:noProof/>
            <w:webHidden/>
          </w:rPr>
          <w:instrText xml:space="preserve"> PAGEREF _Toc373940039 \h </w:instrText>
        </w:r>
        <w:r w:rsidR="00AE12FB">
          <w:rPr>
            <w:noProof/>
            <w:webHidden/>
          </w:rPr>
        </w:r>
        <w:r w:rsidR="00AE12FB">
          <w:rPr>
            <w:noProof/>
            <w:webHidden/>
          </w:rPr>
          <w:fldChar w:fldCharType="separate"/>
        </w:r>
        <w:r w:rsidR="00AE12FB">
          <w:rPr>
            <w:noProof/>
            <w:webHidden/>
          </w:rPr>
          <w:t>13</w:t>
        </w:r>
        <w:r w:rsidR="00AE12FB">
          <w:rPr>
            <w:noProof/>
            <w:webHidden/>
          </w:rPr>
          <w:fldChar w:fldCharType="end"/>
        </w:r>
      </w:hyperlink>
    </w:p>
    <w:p w:rsidR="00AE12FB" w:rsidRDefault="00225142">
      <w:pPr>
        <w:pStyle w:val="TOC1"/>
        <w:tabs>
          <w:tab w:val="right" w:pos="8296"/>
        </w:tabs>
        <w:rPr>
          <w:rFonts w:asciiTheme="minorHAnsi" w:eastAsiaTheme="minorEastAsia" w:hAnsiTheme="minorHAnsi" w:cstheme="minorBidi"/>
          <w:b w:val="0"/>
          <w:bCs w:val="0"/>
          <w:caps w:val="0"/>
          <w:noProof/>
          <w:sz w:val="22"/>
          <w:szCs w:val="22"/>
        </w:rPr>
      </w:pPr>
      <w:hyperlink w:anchor="_Toc373940040" w:history="1">
        <w:r w:rsidR="00AE12FB" w:rsidRPr="001D392E">
          <w:rPr>
            <w:rStyle w:val="Hyperlink"/>
            <w:noProof/>
          </w:rPr>
          <w:t>Chapter 3 Design Methodologies</w:t>
        </w:r>
        <w:r w:rsidR="00AE12FB">
          <w:rPr>
            <w:noProof/>
            <w:webHidden/>
          </w:rPr>
          <w:tab/>
        </w:r>
        <w:r w:rsidR="00AE12FB">
          <w:rPr>
            <w:noProof/>
            <w:webHidden/>
          </w:rPr>
          <w:fldChar w:fldCharType="begin"/>
        </w:r>
        <w:r w:rsidR="00AE12FB">
          <w:rPr>
            <w:noProof/>
            <w:webHidden/>
          </w:rPr>
          <w:instrText xml:space="preserve"> PAGEREF _Toc373940040 \h </w:instrText>
        </w:r>
        <w:r w:rsidR="00AE12FB">
          <w:rPr>
            <w:noProof/>
            <w:webHidden/>
          </w:rPr>
        </w:r>
        <w:r w:rsidR="00AE12FB">
          <w:rPr>
            <w:noProof/>
            <w:webHidden/>
          </w:rPr>
          <w:fldChar w:fldCharType="separate"/>
        </w:r>
        <w:r w:rsidR="00AE12FB">
          <w:rPr>
            <w:noProof/>
            <w:webHidden/>
          </w:rPr>
          <w:t>14</w:t>
        </w:r>
        <w:r w:rsidR="00AE12FB">
          <w:rPr>
            <w:noProof/>
            <w:webHidden/>
          </w:rPr>
          <w:fldChar w:fldCharType="end"/>
        </w:r>
      </w:hyperlink>
    </w:p>
    <w:p w:rsidR="00AE12FB" w:rsidRDefault="00225142">
      <w:pPr>
        <w:pStyle w:val="TOC1"/>
        <w:tabs>
          <w:tab w:val="right" w:pos="8296"/>
        </w:tabs>
        <w:rPr>
          <w:rFonts w:asciiTheme="minorHAnsi" w:eastAsiaTheme="minorEastAsia" w:hAnsiTheme="minorHAnsi" w:cstheme="minorBidi"/>
          <w:b w:val="0"/>
          <w:bCs w:val="0"/>
          <w:caps w:val="0"/>
          <w:noProof/>
          <w:sz w:val="22"/>
          <w:szCs w:val="22"/>
        </w:rPr>
      </w:pPr>
      <w:hyperlink w:anchor="_Toc373940041" w:history="1">
        <w:r w:rsidR="00AE12FB" w:rsidRPr="001D392E">
          <w:rPr>
            <w:rStyle w:val="Hyperlink"/>
            <w:noProof/>
          </w:rPr>
          <w:t>Chapter 4 Architecture &amp; Development</w:t>
        </w:r>
        <w:r w:rsidR="00AE12FB">
          <w:rPr>
            <w:noProof/>
            <w:webHidden/>
          </w:rPr>
          <w:tab/>
        </w:r>
        <w:r w:rsidR="00AE12FB">
          <w:rPr>
            <w:noProof/>
            <w:webHidden/>
          </w:rPr>
          <w:fldChar w:fldCharType="begin"/>
        </w:r>
        <w:r w:rsidR="00AE12FB">
          <w:rPr>
            <w:noProof/>
            <w:webHidden/>
          </w:rPr>
          <w:instrText xml:space="preserve"> PAGEREF _Toc373940041 \h </w:instrText>
        </w:r>
        <w:r w:rsidR="00AE12FB">
          <w:rPr>
            <w:noProof/>
            <w:webHidden/>
          </w:rPr>
        </w:r>
        <w:r w:rsidR="00AE12FB">
          <w:rPr>
            <w:noProof/>
            <w:webHidden/>
          </w:rPr>
          <w:fldChar w:fldCharType="separate"/>
        </w:r>
        <w:r w:rsidR="00AE12FB">
          <w:rPr>
            <w:noProof/>
            <w:webHidden/>
          </w:rPr>
          <w:t>24</w:t>
        </w:r>
        <w:r w:rsidR="00AE12FB">
          <w:rPr>
            <w:noProof/>
            <w:webHidden/>
          </w:rPr>
          <w:fldChar w:fldCharType="end"/>
        </w:r>
      </w:hyperlink>
    </w:p>
    <w:p w:rsidR="00AE12FB" w:rsidRDefault="00225142">
      <w:pPr>
        <w:pStyle w:val="TOC3"/>
        <w:tabs>
          <w:tab w:val="right" w:pos="8296"/>
        </w:tabs>
        <w:rPr>
          <w:rFonts w:asciiTheme="minorHAnsi" w:eastAsiaTheme="minorEastAsia" w:hAnsiTheme="minorHAnsi" w:cstheme="minorBidi"/>
          <w:noProof/>
          <w:sz w:val="22"/>
          <w:szCs w:val="22"/>
        </w:rPr>
      </w:pPr>
      <w:hyperlink w:anchor="_Toc373940042" w:history="1">
        <w:r w:rsidR="00AE12FB" w:rsidRPr="001D392E">
          <w:rPr>
            <w:rStyle w:val="Hyperlink"/>
            <w:noProof/>
          </w:rPr>
          <w:t>Current Progress</w:t>
        </w:r>
        <w:r w:rsidR="00AE12FB">
          <w:rPr>
            <w:noProof/>
            <w:webHidden/>
          </w:rPr>
          <w:tab/>
        </w:r>
        <w:r w:rsidR="00AE12FB">
          <w:rPr>
            <w:noProof/>
            <w:webHidden/>
          </w:rPr>
          <w:fldChar w:fldCharType="begin"/>
        </w:r>
        <w:r w:rsidR="00AE12FB">
          <w:rPr>
            <w:noProof/>
            <w:webHidden/>
          </w:rPr>
          <w:instrText xml:space="preserve"> PAGEREF _Toc373940042 \h </w:instrText>
        </w:r>
        <w:r w:rsidR="00AE12FB">
          <w:rPr>
            <w:noProof/>
            <w:webHidden/>
          </w:rPr>
        </w:r>
        <w:r w:rsidR="00AE12FB">
          <w:rPr>
            <w:noProof/>
            <w:webHidden/>
          </w:rPr>
          <w:fldChar w:fldCharType="separate"/>
        </w:r>
        <w:r w:rsidR="00AE12FB">
          <w:rPr>
            <w:noProof/>
            <w:webHidden/>
          </w:rPr>
          <w:t>27</w:t>
        </w:r>
        <w:r w:rsidR="00AE12FB">
          <w:rPr>
            <w:noProof/>
            <w:webHidden/>
          </w:rPr>
          <w:fldChar w:fldCharType="end"/>
        </w:r>
      </w:hyperlink>
    </w:p>
    <w:p w:rsidR="00AE12FB" w:rsidRDefault="00225142">
      <w:pPr>
        <w:pStyle w:val="TOC1"/>
        <w:tabs>
          <w:tab w:val="right" w:pos="8296"/>
        </w:tabs>
        <w:rPr>
          <w:rFonts w:asciiTheme="minorHAnsi" w:eastAsiaTheme="minorEastAsia" w:hAnsiTheme="minorHAnsi" w:cstheme="minorBidi"/>
          <w:b w:val="0"/>
          <w:bCs w:val="0"/>
          <w:caps w:val="0"/>
          <w:noProof/>
          <w:sz w:val="22"/>
          <w:szCs w:val="22"/>
        </w:rPr>
      </w:pPr>
      <w:hyperlink w:anchor="_Toc373940043" w:history="1">
        <w:r w:rsidR="00AE12FB" w:rsidRPr="001D392E">
          <w:rPr>
            <w:rStyle w:val="Hyperlink"/>
            <w:noProof/>
          </w:rPr>
          <w:t>Chapter 5 Challenges, future Work &amp; Project Plan</w:t>
        </w:r>
        <w:r w:rsidR="00AE12FB">
          <w:rPr>
            <w:noProof/>
            <w:webHidden/>
          </w:rPr>
          <w:tab/>
        </w:r>
        <w:r w:rsidR="00AE12FB">
          <w:rPr>
            <w:noProof/>
            <w:webHidden/>
          </w:rPr>
          <w:fldChar w:fldCharType="begin"/>
        </w:r>
        <w:r w:rsidR="00AE12FB">
          <w:rPr>
            <w:noProof/>
            <w:webHidden/>
          </w:rPr>
          <w:instrText xml:space="preserve"> PAGEREF _Toc373940043 \h </w:instrText>
        </w:r>
        <w:r w:rsidR="00AE12FB">
          <w:rPr>
            <w:noProof/>
            <w:webHidden/>
          </w:rPr>
        </w:r>
        <w:r w:rsidR="00AE12FB">
          <w:rPr>
            <w:noProof/>
            <w:webHidden/>
          </w:rPr>
          <w:fldChar w:fldCharType="separate"/>
        </w:r>
        <w:r w:rsidR="00AE12FB">
          <w:rPr>
            <w:noProof/>
            <w:webHidden/>
          </w:rPr>
          <w:t>28</w:t>
        </w:r>
        <w:r w:rsidR="00AE12FB">
          <w:rPr>
            <w:noProof/>
            <w:webHidden/>
          </w:rPr>
          <w:fldChar w:fldCharType="end"/>
        </w:r>
      </w:hyperlink>
    </w:p>
    <w:p w:rsidR="00AE12FB" w:rsidRDefault="00225142">
      <w:pPr>
        <w:pStyle w:val="TOC3"/>
        <w:tabs>
          <w:tab w:val="right" w:pos="8296"/>
        </w:tabs>
        <w:rPr>
          <w:rFonts w:asciiTheme="minorHAnsi" w:eastAsiaTheme="minorEastAsia" w:hAnsiTheme="minorHAnsi" w:cstheme="minorBidi"/>
          <w:noProof/>
          <w:sz w:val="22"/>
          <w:szCs w:val="22"/>
        </w:rPr>
      </w:pPr>
      <w:hyperlink w:anchor="_Toc373940044" w:history="1">
        <w:r w:rsidR="00AE12FB" w:rsidRPr="001D392E">
          <w:rPr>
            <w:rStyle w:val="Hyperlink"/>
            <w:noProof/>
          </w:rPr>
          <w:t>Challenges</w:t>
        </w:r>
        <w:r w:rsidR="00AE12FB">
          <w:rPr>
            <w:noProof/>
            <w:webHidden/>
          </w:rPr>
          <w:tab/>
        </w:r>
        <w:r w:rsidR="00AE12FB">
          <w:rPr>
            <w:noProof/>
            <w:webHidden/>
          </w:rPr>
          <w:fldChar w:fldCharType="begin"/>
        </w:r>
        <w:r w:rsidR="00AE12FB">
          <w:rPr>
            <w:noProof/>
            <w:webHidden/>
          </w:rPr>
          <w:instrText xml:space="preserve"> PAGEREF _Toc373940044 \h </w:instrText>
        </w:r>
        <w:r w:rsidR="00AE12FB">
          <w:rPr>
            <w:noProof/>
            <w:webHidden/>
          </w:rPr>
        </w:r>
        <w:r w:rsidR="00AE12FB">
          <w:rPr>
            <w:noProof/>
            <w:webHidden/>
          </w:rPr>
          <w:fldChar w:fldCharType="separate"/>
        </w:r>
        <w:r w:rsidR="00AE12FB">
          <w:rPr>
            <w:noProof/>
            <w:webHidden/>
          </w:rPr>
          <w:t>28</w:t>
        </w:r>
        <w:r w:rsidR="00AE12FB">
          <w:rPr>
            <w:noProof/>
            <w:webHidden/>
          </w:rPr>
          <w:fldChar w:fldCharType="end"/>
        </w:r>
      </w:hyperlink>
    </w:p>
    <w:p w:rsidR="00AE12FB" w:rsidRDefault="00225142">
      <w:pPr>
        <w:pStyle w:val="TOC3"/>
        <w:tabs>
          <w:tab w:val="right" w:pos="8296"/>
        </w:tabs>
        <w:rPr>
          <w:rFonts w:asciiTheme="minorHAnsi" w:eastAsiaTheme="minorEastAsia" w:hAnsiTheme="minorHAnsi" w:cstheme="minorBidi"/>
          <w:noProof/>
          <w:sz w:val="22"/>
          <w:szCs w:val="22"/>
        </w:rPr>
      </w:pPr>
      <w:hyperlink w:anchor="_Toc373940045" w:history="1">
        <w:r w:rsidR="00AE12FB" w:rsidRPr="001D392E">
          <w:rPr>
            <w:rStyle w:val="Hyperlink"/>
            <w:noProof/>
          </w:rPr>
          <w:t>Testing</w:t>
        </w:r>
        <w:r w:rsidR="00AE12FB">
          <w:rPr>
            <w:noProof/>
            <w:webHidden/>
          </w:rPr>
          <w:tab/>
        </w:r>
        <w:r w:rsidR="00AE12FB">
          <w:rPr>
            <w:noProof/>
            <w:webHidden/>
          </w:rPr>
          <w:fldChar w:fldCharType="begin"/>
        </w:r>
        <w:r w:rsidR="00AE12FB">
          <w:rPr>
            <w:noProof/>
            <w:webHidden/>
          </w:rPr>
          <w:instrText xml:space="preserve"> PAGEREF _Toc373940045 \h </w:instrText>
        </w:r>
        <w:r w:rsidR="00AE12FB">
          <w:rPr>
            <w:noProof/>
            <w:webHidden/>
          </w:rPr>
        </w:r>
        <w:r w:rsidR="00AE12FB">
          <w:rPr>
            <w:noProof/>
            <w:webHidden/>
          </w:rPr>
          <w:fldChar w:fldCharType="separate"/>
        </w:r>
        <w:r w:rsidR="00AE12FB">
          <w:rPr>
            <w:noProof/>
            <w:webHidden/>
          </w:rPr>
          <w:t>30</w:t>
        </w:r>
        <w:r w:rsidR="00AE12FB">
          <w:rPr>
            <w:noProof/>
            <w:webHidden/>
          </w:rPr>
          <w:fldChar w:fldCharType="end"/>
        </w:r>
      </w:hyperlink>
    </w:p>
    <w:p w:rsidR="00AE12FB" w:rsidRDefault="00225142">
      <w:pPr>
        <w:pStyle w:val="TOC3"/>
        <w:tabs>
          <w:tab w:val="right" w:pos="8296"/>
        </w:tabs>
        <w:rPr>
          <w:rFonts w:asciiTheme="minorHAnsi" w:eastAsiaTheme="minorEastAsia" w:hAnsiTheme="minorHAnsi" w:cstheme="minorBidi"/>
          <w:noProof/>
          <w:sz w:val="22"/>
          <w:szCs w:val="22"/>
        </w:rPr>
      </w:pPr>
      <w:hyperlink w:anchor="_Toc373940046" w:history="1">
        <w:r w:rsidR="00AE12FB" w:rsidRPr="001D392E">
          <w:rPr>
            <w:rStyle w:val="Hyperlink"/>
            <w:noProof/>
          </w:rPr>
          <w:t>Evaluation</w:t>
        </w:r>
        <w:r w:rsidR="00AE12FB">
          <w:rPr>
            <w:noProof/>
            <w:webHidden/>
          </w:rPr>
          <w:tab/>
        </w:r>
        <w:r w:rsidR="00AE12FB">
          <w:rPr>
            <w:noProof/>
            <w:webHidden/>
          </w:rPr>
          <w:fldChar w:fldCharType="begin"/>
        </w:r>
        <w:r w:rsidR="00AE12FB">
          <w:rPr>
            <w:noProof/>
            <w:webHidden/>
          </w:rPr>
          <w:instrText xml:space="preserve"> PAGEREF _Toc373940046 \h </w:instrText>
        </w:r>
        <w:r w:rsidR="00AE12FB">
          <w:rPr>
            <w:noProof/>
            <w:webHidden/>
          </w:rPr>
        </w:r>
        <w:r w:rsidR="00AE12FB">
          <w:rPr>
            <w:noProof/>
            <w:webHidden/>
          </w:rPr>
          <w:fldChar w:fldCharType="separate"/>
        </w:r>
        <w:r w:rsidR="00AE12FB">
          <w:rPr>
            <w:noProof/>
            <w:webHidden/>
          </w:rPr>
          <w:t>30</w:t>
        </w:r>
        <w:r w:rsidR="00AE12FB">
          <w:rPr>
            <w:noProof/>
            <w:webHidden/>
          </w:rPr>
          <w:fldChar w:fldCharType="end"/>
        </w:r>
      </w:hyperlink>
    </w:p>
    <w:p w:rsidR="00AE12FB" w:rsidRDefault="00225142">
      <w:pPr>
        <w:pStyle w:val="TOC3"/>
        <w:tabs>
          <w:tab w:val="right" w:pos="8296"/>
        </w:tabs>
        <w:rPr>
          <w:rFonts w:asciiTheme="minorHAnsi" w:eastAsiaTheme="minorEastAsia" w:hAnsiTheme="minorHAnsi" w:cstheme="minorBidi"/>
          <w:noProof/>
          <w:sz w:val="22"/>
          <w:szCs w:val="22"/>
        </w:rPr>
      </w:pPr>
      <w:hyperlink w:anchor="_Toc373940047" w:history="1">
        <w:r w:rsidR="00AE12FB" w:rsidRPr="001D392E">
          <w:rPr>
            <w:rStyle w:val="Hyperlink"/>
            <w:noProof/>
          </w:rPr>
          <w:t>Future Plans</w:t>
        </w:r>
        <w:r w:rsidR="00AE12FB">
          <w:rPr>
            <w:noProof/>
            <w:webHidden/>
          </w:rPr>
          <w:tab/>
        </w:r>
        <w:r w:rsidR="00AE12FB">
          <w:rPr>
            <w:noProof/>
            <w:webHidden/>
          </w:rPr>
          <w:fldChar w:fldCharType="begin"/>
        </w:r>
        <w:r w:rsidR="00AE12FB">
          <w:rPr>
            <w:noProof/>
            <w:webHidden/>
          </w:rPr>
          <w:instrText xml:space="preserve"> PAGEREF _Toc373940047 \h </w:instrText>
        </w:r>
        <w:r w:rsidR="00AE12FB">
          <w:rPr>
            <w:noProof/>
            <w:webHidden/>
          </w:rPr>
        </w:r>
        <w:r w:rsidR="00AE12FB">
          <w:rPr>
            <w:noProof/>
            <w:webHidden/>
          </w:rPr>
          <w:fldChar w:fldCharType="separate"/>
        </w:r>
        <w:r w:rsidR="00AE12FB">
          <w:rPr>
            <w:noProof/>
            <w:webHidden/>
          </w:rPr>
          <w:t>30</w:t>
        </w:r>
        <w:r w:rsidR="00AE12FB">
          <w:rPr>
            <w:noProof/>
            <w:webHidden/>
          </w:rPr>
          <w:fldChar w:fldCharType="end"/>
        </w:r>
      </w:hyperlink>
    </w:p>
    <w:p w:rsidR="00AE12FB" w:rsidRDefault="00225142">
      <w:pPr>
        <w:pStyle w:val="TOC1"/>
        <w:tabs>
          <w:tab w:val="right" w:pos="8296"/>
        </w:tabs>
        <w:rPr>
          <w:rFonts w:asciiTheme="minorHAnsi" w:eastAsiaTheme="minorEastAsia" w:hAnsiTheme="minorHAnsi" w:cstheme="minorBidi"/>
          <w:b w:val="0"/>
          <w:bCs w:val="0"/>
          <w:caps w:val="0"/>
          <w:noProof/>
          <w:sz w:val="22"/>
          <w:szCs w:val="22"/>
        </w:rPr>
      </w:pPr>
      <w:hyperlink w:anchor="_Toc373940048" w:history="1">
        <w:r w:rsidR="00AE12FB" w:rsidRPr="001D392E">
          <w:rPr>
            <w:rStyle w:val="Hyperlink"/>
            <w:noProof/>
          </w:rPr>
          <w:t>Bibliography</w:t>
        </w:r>
        <w:r w:rsidR="00AE12FB">
          <w:rPr>
            <w:noProof/>
            <w:webHidden/>
          </w:rPr>
          <w:tab/>
        </w:r>
        <w:r w:rsidR="00AE12FB">
          <w:rPr>
            <w:noProof/>
            <w:webHidden/>
          </w:rPr>
          <w:fldChar w:fldCharType="begin"/>
        </w:r>
        <w:r w:rsidR="00AE12FB">
          <w:rPr>
            <w:noProof/>
            <w:webHidden/>
          </w:rPr>
          <w:instrText xml:space="preserve"> PAGEREF _Toc373940048 \h </w:instrText>
        </w:r>
        <w:r w:rsidR="00AE12FB">
          <w:rPr>
            <w:noProof/>
            <w:webHidden/>
          </w:rPr>
        </w:r>
        <w:r w:rsidR="00AE12FB">
          <w:rPr>
            <w:noProof/>
            <w:webHidden/>
          </w:rPr>
          <w:fldChar w:fldCharType="separate"/>
        </w:r>
        <w:r w:rsidR="00AE12FB">
          <w:rPr>
            <w:noProof/>
            <w:webHidden/>
          </w:rPr>
          <w:t>31</w:t>
        </w:r>
        <w:r w:rsidR="00AE12FB">
          <w:rPr>
            <w:noProof/>
            <w:webHidden/>
          </w:rPr>
          <w:fldChar w:fldCharType="end"/>
        </w:r>
      </w:hyperlink>
    </w:p>
    <w:p w:rsidR="00B85379" w:rsidRPr="00BE3055" w:rsidRDefault="008E4021">
      <w:pPr>
        <w:pStyle w:val="Textbody"/>
        <w:rPr>
          <w:rFonts w:cs="Calibri"/>
          <w:iCs/>
        </w:rPr>
      </w:pPr>
      <w:r w:rsidRPr="00BE3055">
        <w:rPr>
          <w:rFonts w:cs="Calibri"/>
          <w:iCs/>
        </w:rPr>
        <w:fldChar w:fldCharType="end"/>
      </w:r>
    </w:p>
    <w:p w:rsidR="00B85379" w:rsidRPr="00DF0DEE" w:rsidRDefault="00B85379">
      <w:pPr>
        <w:pStyle w:val="Textbody"/>
        <w:rPr>
          <w:rFonts w:cs="Calibri"/>
        </w:rPr>
      </w:pPr>
    </w:p>
    <w:p w:rsidR="00B85379" w:rsidRPr="00DF0DEE" w:rsidRDefault="00B85379">
      <w:pPr>
        <w:pStyle w:val="Textbody"/>
        <w:rPr>
          <w:rFonts w:cs="Calibri"/>
        </w:rPr>
      </w:pPr>
    </w:p>
    <w:p w:rsidR="00B85379" w:rsidRPr="00DF0DEE" w:rsidRDefault="00B85379">
      <w:pPr>
        <w:pStyle w:val="Textbody"/>
        <w:rPr>
          <w:rFonts w:cs="Calibri"/>
        </w:rPr>
      </w:pPr>
    </w:p>
    <w:p w:rsidR="00B85379" w:rsidRPr="00DF0DEE" w:rsidRDefault="00B85379">
      <w:pPr>
        <w:pStyle w:val="Textbody"/>
        <w:rPr>
          <w:rFonts w:cs="Calibri"/>
        </w:rPr>
      </w:pPr>
    </w:p>
    <w:p w:rsidR="00B85379" w:rsidRPr="00DF0DEE" w:rsidRDefault="00B85379">
      <w:pPr>
        <w:pStyle w:val="Textbody"/>
        <w:rPr>
          <w:rFonts w:cs="Calibri"/>
        </w:rPr>
      </w:pPr>
    </w:p>
    <w:p w:rsidR="00B85379" w:rsidRPr="00DF0DEE" w:rsidRDefault="00B85379">
      <w:pPr>
        <w:pStyle w:val="Textbody"/>
        <w:rPr>
          <w:rFonts w:cs="Calibri"/>
        </w:rPr>
      </w:pPr>
    </w:p>
    <w:p w:rsidR="00B85379" w:rsidRPr="00DF0DEE" w:rsidRDefault="00B85379">
      <w:pPr>
        <w:pStyle w:val="Textbody"/>
        <w:rPr>
          <w:rFonts w:cs="Calibri"/>
        </w:rPr>
      </w:pPr>
    </w:p>
    <w:p w:rsidR="00B85379" w:rsidRPr="00DF0DEE" w:rsidRDefault="00B85379">
      <w:pPr>
        <w:pStyle w:val="Textbody"/>
        <w:rPr>
          <w:rFonts w:cs="Calibri"/>
        </w:rPr>
      </w:pPr>
    </w:p>
    <w:p w:rsidR="00B85379" w:rsidRPr="00DF0DEE" w:rsidRDefault="00B85379">
      <w:pPr>
        <w:pStyle w:val="Textbody"/>
        <w:rPr>
          <w:rFonts w:cs="Calibri"/>
        </w:rPr>
      </w:pPr>
    </w:p>
    <w:p w:rsidR="00B85379" w:rsidRPr="00EE1465" w:rsidRDefault="00B37327" w:rsidP="00EE1465">
      <w:pPr>
        <w:pStyle w:val="Heading1"/>
      </w:pPr>
      <w:bookmarkStart w:id="2" w:name="_Toc373940031"/>
      <w:r w:rsidRPr="00EE1465">
        <w:t>Table of Tables</w:t>
      </w:r>
      <w:bookmarkEnd w:id="2"/>
    </w:p>
    <w:p w:rsidR="00B85379" w:rsidRPr="00EE1465" w:rsidRDefault="00B85379">
      <w:pPr>
        <w:pStyle w:val="Chapterheading"/>
        <w:rPr>
          <w:rFonts w:cs="Calibri"/>
        </w:rPr>
      </w:pPr>
    </w:p>
    <w:p w:rsidR="00EE1465" w:rsidRPr="0048670A" w:rsidRDefault="00EE1465">
      <w:pPr>
        <w:pStyle w:val="TableofFigures"/>
        <w:tabs>
          <w:tab w:val="right" w:pos="8296"/>
        </w:tabs>
        <w:rPr>
          <w:caps w:val="0"/>
          <w:noProof/>
          <w:sz w:val="24"/>
          <w:szCs w:val="24"/>
        </w:rPr>
      </w:pPr>
      <w:r w:rsidRPr="00EE1465">
        <w:rPr>
          <w:rFonts w:cs="Calibri"/>
          <w:iCs/>
          <w:sz w:val="24"/>
          <w:szCs w:val="24"/>
        </w:rPr>
        <w:fldChar w:fldCharType="begin"/>
      </w:r>
      <w:r w:rsidRPr="00EE1465">
        <w:rPr>
          <w:rFonts w:cs="Calibri"/>
          <w:iCs/>
          <w:sz w:val="24"/>
          <w:szCs w:val="24"/>
        </w:rPr>
        <w:instrText xml:space="preserve"> TOC \h \z \c "Table" </w:instrText>
      </w:r>
      <w:r w:rsidRPr="00EE1465">
        <w:rPr>
          <w:rFonts w:cs="Calibri"/>
          <w:iCs/>
          <w:sz w:val="24"/>
          <w:szCs w:val="24"/>
        </w:rPr>
        <w:fldChar w:fldCharType="separate"/>
      </w:r>
      <w:hyperlink w:anchor="_Toc373936723" w:history="1">
        <w:r w:rsidRPr="00EE1465">
          <w:rPr>
            <w:rStyle w:val="Hyperlink"/>
            <w:noProof/>
            <w:sz w:val="24"/>
            <w:szCs w:val="24"/>
          </w:rPr>
          <w:t>Table 1: Comparison of web development platforms</w:t>
        </w:r>
        <w:r w:rsidRPr="00EE1465">
          <w:rPr>
            <w:noProof/>
            <w:webHidden/>
            <w:sz w:val="24"/>
            <w:szCs w:val="24"/>
          </w:rPr>
          <w:tab/>
        </w:r>
        <w:r w:rsidRPr="00EE1465">
          <w:rPr>
            <w:noProof/>
            <w:webHidden/>
            <w:sz w:val="24"/>
            <w:szCs w:val="24"/>
          </w:rPr>
          <w:fldChar w:fldCharType="begin"/>
        </w:r>
        <w:r w:rsidRPr="00EE1465">
          <w:rPr>
            <w:noProof/>
            <w:webHidden/>
            <w:sz w:val="24"/>
            <w:szCs w:val="24"/>
          </w:rPr>
          <w:instrText xml:space="preserve"> PAGEREF _Toc373936723 \h </w:instrText>
        </w:r>
        <w:r w:rsidRPr="00EE1465">
          <w:rPr>
            <w:noProof/>
            <w:webHidden/>
            <w:sz w:val="24"/>
            <w:szCs w:val="24"/>
          </w:rPr>
        </w:r>
        <w:r w:rsidRPr="00EE1465">
          <w:rPr>
            <w:noProof/>
            <w:webHidden/>
            <w:sz w:val="24"/>
            <w:szCs w:val="24"/>
          </w:rPr>
          <w:fldChar w:fldCharType="separate"/>
        </w:r>
        <w:r w:rsidRPr="00EE1465">
          <w:rPr>
            <w:noProof/>
            <w:webHidden/>
            <w:sz w:val="24"/>
            <w:szCs w:val="24"/>
          </w:rPr>
          <w:t>12</w:t>
        </w:r>
        <w:r w:rsidRPr="00EE1465">
          <w:rPr>
            <w:noProof/>
            <w:webHidden/>
            <w:sz w:val="24"/>
            <w:szCs w:val="24"/>
          </w:rPr>
          <w:fldChar w:fldCharType="end"/>
        </w:r>
      </w:hyperlink>
    </w:p>
    <w:p w:rsidR="00EE1465" w:rsidRPr="00EE1465" w:rsidRDefault="00EE1465">
      <w:pPr>
        <w:pStyle w:val="Textbody"/>
        <w:rPr>
          <w:rFonts w:cs="Calibri"/>
          <w:iCs/>
        </w:rPr>
      </w:pPr>
      <w:r w:rsidRPr="00EE1465">
        <w:rPr>
          <w:rFonts w:cs="Calibri"/>
          <w:iCs/>
        </w:rPr>
        <w:fldChar w:fldCharType="end"/>
      </w:r>
    </w:p>
    <w:p w:rsidR="008E4021" w:rsidRPr="00DF0DEE" w:rsidRDefault="008E4021">
      <w:pPr>
        <w:pStyle w:val="Textbody"/>
        <w:rPr>
          <w:rFonts w:cs="Calibri"/>
        </w:rPr>
      </w:pPr>
    </w:p>
    <w:p w:rsidR="00B85379" w:rsidRPr="00DF0DEE" w:rsidRDefault="00B85379">
      <w:pPr>
        <w:pStyle w:val="Textbody"/>
        <w:rPr>
          <w:rFonts w:cs="Calibri"/>
          <w:iCs/>
        </w:rPr>
      </w:pPr>
    </w:p>
    <w:p w:rsidR="00B85379" w:rsidRPr="00DF0DEE" w:rsidRDefault="00B85379">
      <w:pPr>
        <w:pStyle w:val="Textbody"/>
        <w:tabs>
          <w:tab w:val="left" w:pos="1800"/>
          <w:tab w:val="left" w:leader="dot" w:pos="6804"/>
          <w:tab w:val="left" w:leader="do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Default="00B85379">
      <w:pPr>
        <w:pStyle w:val="Textbody"/>
        <w:tabs>
          <w:tab w:val="left" w:pos="1800"/>
          <w:tab w:val="left" w:leader="dot" w:pos="6804"/>
          <w:tab w:val="left" w:pos="6840"/>
        </w:tabs>
        <w:rPr>
          <w:rFonts w:cs="Calibri"/>
          <w:bCs/>
        </w:rPr>
      </w:pPr>
    </w:p>
    <w:p w:rsidR="00EE1465" w:rsidRDefault="00EE1465">
      <w:pPr>
        <w:pStyle w:val="Textbody"/>
        <w:tabs>
          <w:tab w:val="left" w:pos="1800"/>
          <w:tab w:val="left" w:leader="dot" w:pos="6804"/>
          <w:tab w:val="left" w:pos="6840"/>
        </w:tabs>
        <w:rPr>
          <w:rFonts w:cs="Calibri"/>
          <w:bCs/>
        </w:rPr>
      </w:pPr>
    </w:p>
    <w:p w:rsidR="00EE1465" w:rsidRDefault="00EE1465">
      <w:pPr>
        <w:pStyle w:val="Textbody"/>
        <w:tabs>
          <w:tab w:val="left" w:pos="1800"/>
          <w:tab w:val="left" w:leader="dot" w:pos="6804"/>
          <w:tab w:val="left" w:pos="6840"/>
        </w:tabs>
        <w:rPr>
          <w:rFonts w:cs="Calibri"/>
          <w:bCs/>
        </w:rPr>
      </w:pPr>
    </w:p>
    <w:p w:rsidR="00EE1465" w:rsidRDefault="00EE1465">
      <w:pPr>
        <w:pStyle w:val="Textbody"/>
        <w:tabs>
          <w:tab w:val="left" w:pos="1800"/>
          <w:tab w:val="left" w:leader="dot" w:pos="6804"/>
          <w:tab w:val="left" w:pos="6840"/>
        </w:tabs>
        <w:rPr>
          <w:rFonts w:cs="Calibri"/>
          <w:bCs/>
        </w:rPr>
      </w:pPr>
    </w:p>
    <w:p w:rsidR="00EE1465" w:rsidRDefault="00EE1465">
      <w:pPr>
        <w:pStyle w:val="Textbody"/>
        <w:tabs>
          <w:tab w:val="left" w:pos="1800"/>
          <w:tab w:val="left" w:leader="dot" w:pos="6804"/>
          <w:tab w:val="left" w:pos="6840"/>
        </w:tabs>
        <w:rPr>
          <w:rFonts w:cs="Calibri"/>
          <w:bCs/>
        </w:rPr>
      </w:pPr>
    </w:p>
    <w:p w:rsidR="00EE1465" w:rsidRDefault="00EE1465">
      <w:pPr>
        <w:pStyle w:val="Textbody"/>
        <w:tabs>
          <w:tab w:val="left" w:pos="1800"/>
          <w:tab w:val="left" w:leader="dot" w:pos="6804"/>
          <w:tab w:val="left" w:pos="6840"/>
        </w:tabs>
        <w:rPr>
          <w:rFonts w:cs="Calibri"/>
          <w:bCs/>
        </w:rPr>
      </w:pPr>
    </w:p>
    <w:p w:rsidR="00EE1465" w:rsidRPr="00DF0DEE" w:rsidRDefault="00EE1465">
      <w:pPr>
        <w:pStyle w:val="Textbody"/>
        <w:tabs>
          <w:tab w:val="left" w:pos="1800"/>
          <w:tab w:val="left" w:leader="dot" w:pos="6804"/>
          <w:tab w:val="left" w:pos="6840"/>
        </w:tabs>
        <w:rPr>
          <w:rFonts w:cs="Calibri"/>
          <w:bCs/>
        </w:rPr>
      </w:pPr>
    </w:p>
    <w:p w:rsidR="00B85379" w:rsidRPr="00DF0DEE" w:rsidRDefault="00B85379">
      <w:pPr>
        <w:pStyle w:val="Textbody"/>
        <w:tabs>
          <w:tab w:val="left" w:pos="1800"/>
          <w:tab w:val="left" w:leader="dot" w:pos="6804"/>
          <w:tab w:val="left" w:pos="6840"/>
        </w:tabs>
        <w:rPr>
          <w:rFonts w:cs="Calibri"/>
          <w:bCs/>
        </w:rPr>
      </w:pPr>
    </w:p>
    <w:p w:rsidR="00B85379" w:rsidRPr="00EE1465" w:rsidRDefault="00B37327" w:rsidP="00EE1465">
      <w:pPr>
        <w:pStyle w:val="Heading1"/>
      </w:pPr>
      <w:bookmarkStart w:id="3" w:name="_Toc373940032"/>
      <w:r w:rsidRPr="00EE1465">
        <w:t>Table of Figures</w:t>
      </w:r>
      <w:bookmarkEnd w:id="3"/>
    </w:p>
    <w:p w:rsidR="00B85379" w:rsidRPr="00EE1465" w:rsidRDefault="00B85379">
      <w:pPr>
        <w:pStyle w:val="Chapterheading"/>
        <w:rPr>
          <w:rFonts w:cs="Calibri"/>
        </w:rPr>
      </w:pPr>
    </w:p>
    <w:p w:rsidR="00EE1465" w:rsidRPr="0048670A" w:rsidRDefault="00EE1465">
      <w:pPr>
        <w:pStyle w:val="TableofFigures"/>
        <w:tabs>
          <w:tab w:val="right" w:pos="8296"/>
        </w:tabs>
        <w:rPr>
          <w:caps w:val="0"/>
          <w:noProof/>
          <w:sz w:val="24"/>
          <w:szCs w:val="24"/>
        </w:rPr>
      </w:pPr>
      <w:r w:rsidRPr="00EE1465">
        <w:rPr>
          <w:rFonts w:cs="Calibri"/>
          <w:bCs/>
          <w:sz w:val="24"/>
          <w:szCs w:val="24"/>
        </w:rPr>
        <w:fldChar w:fldCharType="begin"/>
      </w:r>
      <w:r w:rsidRPr="00EE1465">
        <w:rPr>
          <w:rFonts w:cs="Calibri"/>
          <w:bCs/>
          <w:sz w:val="24"/>
          <w:szCs w:val="24"/>
        </w:rPr>
        <w:instrText xml:space="preserve"> TOC \h \z \c "Figure" </w:instrText>
      </w:r>
      <w:r w:rsidRPr="00EE1465">
        <w:rPr>
          <w:rFonts w:cs="Calibri"/>
          <w:bCs/>
          <w:sz w:val="24"/>
          <w:szCs w:val="24"/>
        </w:rPr>
        <w:fldChar w:fldCharType="separate"/>
      </w:r>
      <w:hyperlink w:anchor="_Toc373936828" w:history="1">
        <w:r w:rsidRPr="00EE1465">
          <w:rPr>
            <w:rStyle w:val="Hyperlink"/>
            <w:rFonts w:cs="Calibri"/>
            <w:noProof/>
            <w:sz w:val="24"/>
            <w:szCs w:val="24"/>
          </w:rPr>
          <w:t>Figure 1: First Implementation</w:t>
        </w:r>
        <w:r w:rsidRPr="00EE1465">
          <w:rPr>
            <w:noProof/>
            <w:webHidden/>
            <w:sz w:val="24"/>
            <w:szCs w:val="24"/>
          </w:rPr>
          <w:tab/>
        </w:r>
        <w:r w:rsidRPr="00EE1465">
          <w:rPr>
            <w:noProof/>
            <w:webHidden/>
            <w:sz w:val="24"/>
            <w:szCs w:val="24"/>
          </w:rPr>
          <w:fldChar w:fldCharType="begin"/>
        </w:r>
        <w:r w:rsidRPr="00EE1465">
          <w:rPr>
            <w:noProof/>
            <w:webHidden/>
            <w:sz w:val="24"/>
            <w:szCs w:val="24"/>
          </w:rPr>
          <w:instrText xml:space="preserve"> PAGEREF _Toc373936828 \h </w:instrText>
        </w:r>
        <w:r w:rsidRPr="00EE1465">
          <w:rPr>
            <w:noProof/>
            <w:webHidden/>
            <w:sz w:val="24"/>
            <w:szCs w:val="24"/>
          </w:rPr>
        </w:r>
        <w:r w:rsidRPr="00EE1465">
          <w:rPr>
            <w:noProof/>
            <w:webHidden/>
            <w:sz w:val="24"/>
            <w:szCs w:val="24"/>
          </w:rPr>
          <w:fldChar w:fldCharType="separate"/>
        </w:r>
        <w:r w:rsidRPr="00EE1465">
          <w:rPr>
            <w:noProof/>
            <w:webHidden/>
            <w:sz w:val="24"/>
            <w:szCs w:val="24"/>
          </w:rPr>
          <w:t>15</w:t>
        </w:r>
        <w:r w:rsidRPr="00EE1465">
          <w:rPr>
            <w:noProof/>
            <w:webHidden/>
            <w:sz w:val="24"/>
            <w:szCs w:val="24"/>
          </w:rPr>
          <w:fldChar w:fldCharType="end"/>
        </w:r>
      </w:hyperlink>
    </w:p>
    <w:p w:rsidR="00EE1465" w:rsidRPr="0048670A" w:rsidRDefault="00225142">
      <w:pPr>
        <w:pStyle w:val="TableofFigures"/>
        <w:tabs>
          <w:tab w:val="right" w:pos="8296"/>
        </w:tabs>
        <w:rPr>
          <w:caps w:val="0"/>
          <w:noProof/>
          <w:sz w:val="24"/>
          <w:szCs w:val="24"/>
        </w:rPr>
      </w:pPr>
      <w:hyperlink w:anchor="_Toc373936829" w:history="1">
        <w:r w:rsidR="00EE1465" w:rsidRPr="00EE1465">
          <w:rPr>
            <w:rStyle w:val="Hyperlink"/>
            <w:rFonts w:cs="Calibri"/>
            <w:noProof/>
            <w:sz w:val="24"/>
            <w:szCs w:val="24"/>
          </w:rPr>
          <w:t>Figure 2: Full representation of associations between entities</w:t>
        </w:r>
        <w:r w:rsidR="00EE1465" w:rsidRPr="00EE1465">
          <w:rPr>
            <w:noProof/>
            <w:webHidden/>
            <w:sz w:val="24"/>
            <w:szCs w:val="24"/>
          </w:rPr>
          <w:tab/>
        </w:r>
        <w:r w:rsidR="00EE1465" w:rsidRPr="00EE1465">
          <w:rPr>
            <w:noProof/>
            <w:webHidden/>
            <w:sz w:val="24"/>
            <w:szCs w:val="24"/>
          </w:rPr>
          <w:fldChar w:fldCharType="begin"/>
        </w:r>
        <w:r w:rsidR="00EE1465" w:rsidRPr="00EE1465">
          <w:rPr>
            <w:noProof/>
            <w:webHidden/>
            <w:sz w:val="24"/>
            <w:szCs w:val="24"/>
          </w:rPr>
          <w:instrText xml:space="preserve"> PAGEREF _Toc373936829 \h </w:instrText>
        </w:r>
        <w:r w:rsidR="00EE1465" w:rsidRPr="00EE1465">
          <w:rPr>
            <w:noProof/>
            <w:webHidden/>
            <w:sz w:val="24"/>
            <w:szCs w:val="24"/>
          </w:rPr>
        </w:r>
        <w:r w:rsidR="00EE1465" w:rsidRPr="00EE1465">
          <w:rPr>
            <w:noProof/>
            <w:webHidden/>
            <w:sz w:val="24"/>
            <w:szCs w:val="24"/>
          </w:rPr>
          <w:fldChar w:fldCharType="separate"/>
        </w:r>
        <w:r w:rsidR="00EE1465" w:rsidRPr="00EE1465">
          <w:rPr>
            <w:noProof/>
            <w:webHidden/>
            <w:sz w:val="24"/>
            <w:szCs w:val="24"/>
          </w:rPr>
          <w:t>18</w:t>
        </w:r>
        <w:r w:rsidR="00EE1465" w:rsidRPr="00EE1465">
          <w:rPr>
            <w:noProof/>
            <w:webHidden/>
            <w:sz w:val="24"/>
            <w:szCs w:val="24"/>
          </w:rPr>
          <w:fldChar w:fldCharType="end"/>
        </w:r>
      </w:hyperlink>
    </w:p>
    <w:p w:rsidR="00EE1465" w:rsidRPr="0048670A" w:rsidRDefault="00225142">
      <w:pPr>
        <w:pStyle w:val="TableofFigures"/>
        <w:tabs>
          <w:tab w:val="right" w:pos="8296"/>
        </w:tabs>
        <w:rPr>
          <w:caps w:val="0"/>
          <w:noProof/>
          <w:sz w:val="24"/>
          <w:szCs w:val="24"/>
        </w:rPr>
      </w:pPr>
      <w:hyperlink w:anchor="_Toc373936830" w:history="1">
        <w:r w:rsidR="00EE1465" w:rsidRPr="00EE1465">
          <w:rPr>
            <w:rStyle w:val="Hyperlink"/>
            <w:rFonts w:cs="Calibri"/>
            <w:noProof/>
            <w:sz w:val="24"/>
            <w:szCs w:val="24"/>
          </w:rPr>
          <w:t>Figure 3: The current database schema.</w:t>
        </w:r>
        <w:r w:rsidR="00EE1465" w:rsidRPr="00EE1465">
          <w:rPr>
            <w:noProof/>
            <w:webHidden/>
            <w:sz w:val="24"/>
            <w:szCs w:val="24"/>
          </w:rPr>
          <w:tab/>
        </w:r>
        <w:r w:rsidR="00EE1465" w:rsidRPr="00EE1465">
          <w:rPr>
            <w:noProof/>
            <w:webHidden/>
            <w:sz w:val="24"/>
            <w:szCs w:val="24"/>
          </w:rPr>
          <w:fldChar w:fldCharType="begin"/>
        </w:r>
        <w:r w:rsidR="00EE1465" w:rsidRPr="00EE1465">
          <w:rPr>
            <w:noProof/>
            <w:webHidden/>
            <w:sz w:val="24"/>
            <w:szCs w:val="24"/>
          </w:rPr>
          <w:instrText xml:space="preserve"> PAGEREF _Toc373936830 \h </w:instrText>
        </w:r>
        <w:r w:rsidR="00EE1465" w:rsidRPr="00EE1465">
          <w:rPr>
            <w:noProof/>
            <w:webHidden/>
            <w:sz w:val="24"/>
            <w:szCs w:val="24"/>
          </w:rPr>
        </w:r>
        <w:r w:rsidR="00EE1465" w:rsidRPr="00EE1465">
          <w:rPr>
            <w:noProof/>
            <w:webHidden/>
            <w:sz w:val="24"/>
            <w:szCs w:val="24"/>
          </w:rPr>
          <w:fldChar w:fldCharType="separate"/>
        </w:r>
        <w:r w:rsidR="00EE1465" w:rsidRPr="00EE1465">
          <w:rPr>
            <w:noProof/>
            <w:webHidden/>
            <w:sz w:val="24"/>
            <w:szCs w:val="24"/>
          </w:rPr>
          <w:t>19</w:t>
        </w:r>
        <w:r w:rsidR="00EE1465" w:rsidRPr="00EE1465">
          <w:rPr>
            <w:noProof/>
            <w:webHidden/>
            <w:sz w:val="24"/>
            <w:szCs w:val="24"/>
          </w:rPr>
          <w:fldChar w:fldCharType="end"/>
        </w:r>
      </w:hyperlink>
    </w:p>
    <w:p w:rsidR="00EE1465" w:rsidRPr="0048670A" w:rsidRDefault="00225142">
      <w:pPr>
        <w:pStyle w:val="TableofFigures"/>
        <w:tabs>
          <w:tab w:val="right" w:pos="8296"/>
        </w:tabs>
        <w:rPr>
          <w:caps w:val="0"/>
          <w:noProof/>
          <w:sz w:val="24"/>
          <w:szCs w:val="24"/>
        </w:rPr>
      </w:pPr>
      <w:hyperlink w:anchor="_Toc373936831" w:history="1">
        <w:r w:rsidR="00EE1465" w:rsidRPr="00EE1465">
          <w:rPr>
            <w:rStyle w:val="Hyperlink"/>
            <w:rFonts w:cs="Calibri"/>
            <w:noProof/>
            <w:sz w:val="24"/>
            <w:szCs w:val="24"/>
          </w:rPr>
          <w:t>Figure 4: High level Use Case of system</w:t>
        </w:r>
        <w:r w:rsidR="00EE1465" w:rsidRPr="00EE1465">
          <w:rPr>
            <w:noProof/>
            <w:webHidden/>
            <w:sz w:val="24"/>
            <w:szCs w:val="24"/>
          </w:rPr>
          <w:tab/>
        </w:r>
        <w:r w:rsidR="00EE1465" w:rsidRPr="00EE1465">
          <w:rPr>
            <w:noProof/>
            <w:webHidden/>
            <w:sz w:val="24"/>
            <w:szCs w:val="24"/>
          </w:rPr>
          <w:fldChar w:fldCharType="begin"/>
        </w:r>
        <w:r w:rsidR="00EE1465" w:rsidRPr="00EE1465">
          <w:rPr>
            <w:noProof/>
            <w:webHidden/>
            <w:sz w:val="24"/>
            <w:szCs w:val="24"/>
          </w:rPr>
          <w:instrText xml:space="preserve"> PAGEREF _Toc373936831 \h </w:instrText>
        </w:r>
        <w:r w:rsidR="00EE1465" w:rsidRPr="00EE1465">
          <w:rPr>
            <w:noProof/>
            <w:webHidden/>
            <w:sz w:val="24"/>
            <w:szCs w:val="24"/>
          </w:rPr>
        </w:r>
        <w:r w:rsidR="00EE1465" w:rsidRPr="00EE1465">
          <w:rPr>
            <w:noProof/>
            <w:webHidden/>
            <w:sz w:val="24"/>
            <w:szCs w:val="24"/>
          </w:rPr>
          <w:fldChar w:fldCharType="separate"/>
        </w:r>
        <w:r w:rsidR="00EE1465" w:rsidRPr="00EE1465">
          <w:rPr>
            <w:noProof/>
            <w:webHidden/>
            <w:sz w:val="24"/>
            <w:szCs w:val="24"/>
          </w:rPr>
          <w:t>21</w:t>
        </w:r>
        <w:r w:rsidR="00EE1465" w:rsidRPr="00EE1465">
          <w:rPr>
            <w:noProof/>
            <w:webHidden/>
            <w:sz w:val="24"/>
            <w:szCs w:val="24"/>
          </w:rPr>
          <w:fldChar w:fldCharType="end"/>
        </w:r>
      </w:hyperlink>
    </w:p>
    <w:p w:rsidR="00EE1465" w:rsidRPr="0048670A" w:rsidRDefault="00225142">
      <w:pPr>
        <w:pStyle w:val="TableofFigures"/>
        <w:tabs>
          <w:tab w:val="right" w:pos="8296"/>
        </w:tabs>
        <w:rPr>
          <w:caps w:val="0"/>
          <w:noProof/>
          <w:sz w:val="24"/>
          <w:szCs w:val="24"/>
        </w:rPr>
      </w:pPr>
      <w:hyperlink w:anchor="_Toc373936832" w:history="1">
        <w:r w:rsidR="00EE1465" w:rsidRPr="00EE1465">
          <w:rPr>
            <w:rStyle w:val="Hyperlink"/>
            <w:rFonts w:cs="Calibri"/>
            <w:noProof/>
            <w:sz w:val="24"/>
            <w:szCs w:val="24"/>
          </w:rPr>
          <w:t>Figure 5: Front End Horizontal prototype</w:t>
        </w:r>
        <w:r w:rsidR="00EE1465" w:rsidRPr="00EE1465">
          <w:rPr>
            <w:noProof/>
            <w:webHidden/>
            <w:sz w:val="24"/>
            <w:szCs w:val="24"/>
          </w:rPr>
          <w:tab/>
        </w:r>
        <w:r w:rsidR="00EE1465" w:rsidRPr="00EE1465">
          <w:rPr>
            <w:noProof/>
            <w:webHidden/>
            <w:sz w:val="24"/>
            <w:szCs w:val="24"/>
          </w:rPr>
          <w:fldChar w:fldCharType="begin"/>
        </w:r>
        <w:r w:rsidR="00EE1465" w:rsidRPr="00EE1465">
          <w:rPr>
            <w:noProof/>
            <w:webHidden/>
            <w:sz w:val="24"/>
            <w:szCs w:val="24"/>
          </w:rPr>
          <w:instrText xml:space="preserve"> PAGEREF _Toc373936832 \h </w:instrText>
        </w:r>
        <w:r w:rsidR="00EE1465" w:rsidRPr="00EE1465">
          <w:rPr>
            <w:noProof/>
            <w:webHidden/>
            <w:sz w:val="24"/>
            <w:szCs w:val="24"/>
          </w:rPr>
        </w:r>
        <w:r w:rsidR="00EE1465" w:rsidRPr="00EE1465">
          <w:rPr>
            <w:noProof/>
            <w:webHidden/>
            <w:sz w:val="24"/>
            <w:szCs w:val="24"/>
          </w:rPr>
          <w:fldChar w:fldCharType="separate"/>
        </w:r>
        <w:r w:rsidR="00EE1465" w:rsidRPr="00EE1465">
          <w:rPr>
            <w:noProof/>
            <w:webHidden/>
            <w:sz w:val="24"/>
            <w:szCs w:val="24"/>
          </w:rPr>
          <w:t>22</w:t>
        </w:r>
        <w:r w:rsidR="00EE1465" w:rsidRPr="00EE1465">
          <w:rPr>
            <w:noProof/>
            <w:webHidden/>
            <w:sz w:val="24"/>
            <w:szCs w:val="24"/>
          </w:rPr>
          <w:fldChar w:fldCharType="end"/>
        </w:r>
      </w:hyperlink>
    </w:p>
    <w:p w:rsidR="00EE1465" w:rsidRPr="0048670A" w:rsidRDefault="00225142">
      <w:pPr>
        <w:pStyle w:val="TableofFigures"/>
        <w:tabs>
          <w:tab w:val="right" w:pos="8296"/>
        </w:tabs>
        <w:rPr>
          <w:caps w:val="0"/>
          <w:noProof/>
          <w:sz w:val="24"/>
          <w:szCs w:val="24"/>
        </w:rPr>
      </w:pPr>
      <w:hyperlink w:anchor="_Toc373936833" w:history="1">
        <w:r w:rsidR="00EE1465" w:rsidRPr="00EE1465">
          <w:rPr>
            <w:rStyle w:val="Hyperlink"/>
            <w:rFonts w:cs="Calibri"/>
            <w:noProof/>
            <w:sz w:val="24"/>
            <w:szCs w:val="24"/>
          </w:rPr>
          <w:t>Figure 6: System architecture.</w:t>
        </w:r>
        <w:r w:rsidR="00EE1465" w:rsidRPr="00EE1465">
          <w:rPr>
            <w:noProof/>
            <w:webHidden/>
            <w:sz w:val="24"/>
            <w:szCs w:val="24"/>
          </w:rPr>
          <w:tab/>
        </w:r>
        <w:r w:rsidR="00EE1465" w:rsidRPr="00EE1465">
          <w:rPr>
            <w:noProof/>
            <w:webHidden/>
            <w:sz w:val="24"/>
            <w:szCs w:val="24"/>
          </w:rPr>
          <w:fldChar w:fldCharType="begin"/>
        </w:r>
        <w:r w:rsidR="00EE1465" w:rsidRPr="00EE1465">
          <w:rPr>
            <w:noProof/>
            <w:webHidden/>
            <w:sz w:val="24"/>
            <w:szCs w:val="24"/>
          </w:rPr>
          <w:instrText xml:space="preserve"> PAGEREF _Toc373936833 \h </w:instrText>
        </w:r>
        <w:r w:rsidR="00EE1465" w:rsidRPr="00EE1465">
          <w:rPr>
            <w:noProof/>
            <w:webHidden/>
            <w:sz w:val="24"/>
            <w:szCs w:val="24"/>
          </w:rPr>
        </w:r>
        <w:r w:rsidR="00EE1465" w:rsidRPr="00EE1465">
          <w:rPr>
            <w:noProof/>
            <w:webHidden/>
            <w:sz w:val="24"/>
            <w:szCs w:val="24"/>
          </w:rPr>
          <w:fldChar w:fldCharType="separate"/>
        </w:r>
        <w:r w:rsidR="00EE1465" w:rsidRPr="00EE1465">
          <w:rPr>
            <w:noProof/>
            <w:webHidden/>
            <w:sz w:val="24"/>
            <w:szCs w:val="24"/>
          </w:rPr>
          <w:t>24</w:t>
        </w:r>
        <w:r w:rsidR="00EE1465" w:rsidRPr="00EE1465">
          <w:rPr>
            <w:noProof/>
            <w:webHidden/>
            <w:sz w:val="24"/>
            <w:szCs w:val="24"/>
          </w:rPr>
          <w:fldChar w:fldCharType="end"/>
        </w:r>
      </w:hyperlink>
    </w:p>
    <w:p w:rsidR="00EE1465" w:rsidRPr="0048670A" w:rsidRDefault="00225142">
      <w:pPr>
        <w:pStyle w:val="TableofFigures"/>
        <w:tabs>
          <w:tab w:val="right" w:pos="8296"/>
        </w:tabs>
        <w:rPr>
          <w:caps w:val="0"/>
          <w:noProof/>
          <w:sz w:val="24"/>
          <w:szCs w:val="24"/>
        </w:rPr>
      </w:pPr>
      <w:hyperlink w:anchor="_Toc373936834" w:history="1">
        <w:r w:rsidR="00EE1465" w:rsidRPr="00EE1465">
          <w:rPr>
            <w:rStyle w:val="Hyperlink"/>
            <w:noProof/>
            <w:sz w:val="24"/>
            <w:szCs w:val="24"/>
          </w:rPr>
          <w:t>Figure 7: Class Diagram of current progress</w:t>
        </w:r>
        <w:r w:rsidR="00EE1465" w:rsidRPr="00EE1465">
          <w:rPr>
            <w:noProof/>
            <w:webHidden/>
            <w:sz w:val="24"/>
            <w:szCs w:val="24"/>
          </w:rPr>
          <w:tab/>
        </w:r>
        <w:r w:rsidR="00EE1465" w:rsidRPr="00EE1465">
          <w:rPr>
            <w:noProof/>
            <w:webHidden/>
            <w:sz w:val="24"/>
            <w:szCs w:val="24"/>
          </w:rPr>
          <w:fldChar w:fldCharType="begin"/>
        </w:r>
        <w:r w:rsidR="00EE1465" w:rsidRPr="00EE1465">
          <w:rPr>
            <w:noProof/>
            <w:webHidden/>
            <w:sz w:val="24"/>
            <w:szCs w:val="24"/>
          </w:rPr>
          <w:instrText xml:space="preserve"> PAGEREF _Toc373936834 \h </w:instrText>
        </w:r>
        <w:r w:rsidR="00EE1465" w:rsidRPr="00EE1465">
          <w:rPr>
            <w:noProof/>
            <w:webHidden/>
            <w:sz w:val="24"/>
            <w:szCs w:val="24"/>
          </w:rPr>
        </w:r>
        <w:r w:rsidR="00EE1465" w:rsidRPr="00EE1465">
          <w:rPr>
            <w:noProof/>
            <w:webHidden/>
            <w:sz w:val="24"/>
            <w:szCs w:val="24"/>
          </w:rPr>
          <w:fldChar w:fldCharType="separate"/>
        </w:r>
        <w:r w:rsidR="00EE1465" w:rsidRPr="00EE1465">
          <w:rPr>
            <w:noProof/>
            <w:webHidden/>
            <w:sz w:val="24"/>
            <w:szCs w:val="24"/>
          </w:rPr>
          <w:t>28</w:t>
        </w:r>
        <w:r w:rsidR="00EE1465" w:rsidRPr="00EE1465">
          <w:rPr>
            <w:noProof/>
            <w:webHidden/>
            <w:sz w:val="24"/>
            <w:szCs w:val="24"/>
          </w:rPr>
          <w:fldChar w:fldCharType="end"/>
        </w:r>
      </w:hyperlink>
    </w:p>
    <w:p w:rsidR="00EE1465" w:rsidRPr="0048670A" w:rsidRDefault="00225142">
      <w:pPr>
        <w:pStyle w:val="TableofFigures"/>
        <w:tabs>
          <w:tab w:val="right" w:pos="8296"/>
        </w:tabs>
        <w:rPr>
          <w:caps w:val="0"/>
          <w:noProof/>
          <w:sz w:val="24"/>
          <w:szCs w:val="24"/>
        </w:rPr>
      </w:pPr>
      <w:hyperlink w:anchor="_Toc373936835" w:history="1">
        <w:r w:rsidR="00EE1465" w:rsidRPr="00EE1465">
          <w:rPr>
            <w:rStyle w:val="Hyperlink"/>
            <w:rFonts w:cs="Calibri"/>
            <w:noProof/>
            <w:sz w:val="24"/>
            <w:szCs w:val="24"/>
          </w:rPr>
          <w:t>Figure 8: CM process for rewarding/resetting service user's tested samples for substance abuse</w:t>
        </w:r>
        <w:r w:rsidR="00EE1465" w:rsidRPr="00EE1465">
          <w:rPr>
            <w:noProof/>
            <w:webHidden/>
            <w:sz w:val="24"/>
            <w:szCs w:val="24"/>
          </w:rPr>
          <w:tab/>
        </w:r>
        <w:r w:rsidR="00EE1465" w:rsidRPr="00EE1465">
          <w:rPr>
            <w:noProof/>
            <w:webHidden/>
            <w:sz w:val="24"/>
            <w:szCs w:val="24"/>
          </w:rPr>
          <w:fldChar w:fldCharType="begin"/>
        </w:r>
        <w:r w:rsidR="00EE1465" w:rsidRPr="00EE1465">
          <w:rPr>
            <w:noProof/>
            <w:webHidden/>
            <w:sz w:val="24"/>
            <w:szCs w:val="24"/>
          </w:rPr>
          <w:instrText xml:space="preserve"> PAGEREF _Toc373936835 \h </w:instrText>
        </w:r>
        <w:r w:rsidR="00EE1465" w:rsidRPr="00EE1465">
          <w:rPr>
            <w:noProof/>
            <w:webHidden/>
            <w:sz w:val="24"/>
            <w:szCs w:val="24"/>
          </w:rPr>
        </w:r>
        <w:r w:rsidR="00EE1465" w:rsidRPr="00EE1465">
          <w:rPr>
            <w:noProof/>
            <w:webHidden/>
            <w:sz w:val="24"/>
            <w:szCs w:val="24"/>
          </w:rPr>
          <w:fldChar w:fldCharType="separate"/>
        </w:r>
        <w:r w:rsidR="00EE1465" w:rsidRPr="00EE1465">
          <w:rPr>
            <w:noProof/>
            <w:webHidden/>
            <w:sz w:val="24"/>
            <w:szCs w:val="24"/>
          </w:rPr>
          <w:t>29</w:t>
        </w:r>
        <w:r w:rsidR="00EE1465" w:rsidRPr="00EE1465">
          <w:rPr>
            <w:noProof/>
            <w:webHidden/>
            <w:sz w:val="24"/>
            <w:szCs w:val="24"/>
          </w:rPr>
          <w:fldChar w:fldCharType="end"/>
        </w:r>
      </w:hyperlink>
    </w:p>
    <w:p w:rsidR="00B85379" w:rsidRPr="00DF0DEE" w:rsidRDefault="00EE1465">
      <w:pPr>
        <w:pStyle w:val="Textbody"/>
        <w:tabs>
          <w:tab w:val="left" w:pos="1800"/>
          <w:tab w:val="left" w:pos="6840"/>
        </w:tabs>
        <w:rPr>
          <w:rFonts w:cs="Calibri"/>
          <w:bCs/>
        </w:rPr>
      </w:pPr>
      <w:r w:rsidRPr="00EE1465">
        <w:rPr>
          <w:rFonts w:cs="Calibri"/>
          <w:bCs/>
        </w:rPr>
        <w:fldChar w:fldCharType="end"/>
      </w:r>
    </w:p>
    <w:p w:rsidR="00B85379" w:rsidRPr="00DF0DEE" w:rsidRDefault="00B85379">
      <w:pPr>
        <w:pStyle w:val="Textbody"/>
        <w:tabs>
          <w:tab w:val="left" w:pos="1800"/>
          <w:tab w:val="left" w:pos="6840"/>
        </w:tabs>
        <w:rPr>
          <w:rFonts w:cs="Calibri"/>
          <w:bCs/>
        </w:rPr>
      </w:pPr>
    </w:p>
    <w:p w:rsidR="00B85379" w:rsidRPr="00DF0DEE" w:rsidRDefault="00B85379">
      <w:pPr>
        <w:pStyle w:val="Textbody"/>
        <w:tabs>
          <w:tab w:val="left" w:pos="1800"/>
          <w:tab w:val="left" w:pos="6840"/>
        </w:tabs>
        <w:rPr>
          <w:rFonts w:cs="Calibri"/>
          <w:bCs/>
        </w:rPr>
      </w:pPr>
    </w:p>
    <w:p w:rsidR="00B85379" w:rsidRPr="00DF0DEE" w:rsidRDefault="00B85379">
      <w:pPr>
        <w:pStyle w:val="Textbody"/>
        <w:tabs>
          <w:tab w:val="left" w:pos="1800"/>
          <w:tab w:val="left" w:pos="6840"/>
        </w:tabs>
        <w:rPr>
          <w:rFonts w:cs="Calibri"/>
          <w:bCs/>
        </w:rPr>
      </w:pPr>
    </w:p>
    <w:p w:rsidR="00B85379" w:rsidRPr="00DF0DEE" w:rsidRDefault="00B85379">
      <w:pPr>
        <w:pStyle w:val="Textbody"/>
        <w:rPr>
          <w:rFonts w:cs="Calibri"/>
        </w:rPr>
      </w:pPr>
    </w:p>
    <w:p w:rsidR="00B85379" w:rsidRPr="00DF0DEE" w:rsidRDefault="00B85379">
      <w:pPr>
        <w:pStyle w:val="Textbody"/>
        <w:rPr>
          <w:rFonts w:cs="Calibri"/>
        </w:rPr>
      </w:pPr>
    </w:p>
    <w:p w:rsidR="00B85379" w:rsidRPr="00DF0DEE" w:rsidRDefault="00B85379">
      <w:pPr>
        <w:pStyle w:val="Textbody"/>
        <w:rPr>
          <w:rFonts w:cs="Calibri"/>
        </w:rPr>
      </w:pPr>
    </w:p>
    <w:p w:rsidR="00B85379" w:rsidRPr="00DF0DEE" w:rsidRDefault="00B85379">
      <w:pPr>
        <w:pStyle w:val="Textbody"/>
        <w:rPr>
          <w:rFonts w:cs="Calibri"/>
        </w:rPr>
      </w:pPr>
    </w:p>
    <w:p w:rsidR="00B85379" w:rsidRPr="00DF0DEE" w:rsidRDefault="00B85379">
      <w:pPr>
        <w:pStyle w:val="Textbody"/>
        <w:rPr>
          <w:rFonts w:cs="Calibri"/>
        </w:rPr>
      </w:pPr>
    </w:p>
    <w:p w:rsidR="00B85379" w:rsidRPr="00DF0DEE" w:rsidRDefault="00B85379">
      <w:pPr>
        <w:pStyle w:val="Textbody"/>
        <w:rPr>
          <w:rFonts w:cs="Calibri"/>
        </w:rPr>
      </w:pPr>
    </w:p>
    <w:p w:rsidR="00B85379" w:rsidRPr="00DF0DEE" w:rsidRDefault="00B85379">
      <w:pPr>
        <w:pStyle w:val="Textbody"/>
        <w:rPr>
          <w:rFonts w:cs="Calibri"/>
        </w:rPr>
      </w:pPr>
    </w:p>
    <w:p w:rsidR="00B85379" w:rsidRPr="00DF0DEE" w:rsidRDefault="00B85379">
      <w:pPr>
        <w:pStyle w:val="Textbody"/>
        <w:rPr>
          <w:rFonts w:cs="Calibri"/>
        </w:rPr>
      </w:pPr>
    </w:p>
    <w:p w:rsidR="00B85379" w:rsidRPr="00DF0DEE" w:rsidRDefault="00B85379">
      <w:pPr>
        <w:pStyle w:val="Textbody"/>
        <w:rPr>
          <w:rFonts w:cs="Calibri"/>
        </w:rPr>
        <w:sectPr w:rsidR="00B85379" w:rsidRPr="00DF0DEE">
          <w:footerReference w:type="even" r:id="rId12"/>
          <w:footerReference w:type="default" r:id="rId13"/>
          <w:pgSz w:w="11906" w:h="16838"/>
          <w:pgMar w:top="1440" w:right="1800" w:bottom="1440" w:left="1800" w:header="720" w:footer="720" w:gutter="0"/>
          <w:cols w:space="720"/>
        </w:sectPr>
      </w:pPr>
    </w:p>
    <w:p w:rsidR="00B85379" w:rsidRPr="00A04F1C" w:rsidRDefault="00B37327" w:rsidP="00A04F1C">
      <w:pPr>
        <w:pStyle w:val="Heading1"/>
      </w:pPr>
      <w:bookmarkStart w:id="4" w:name="_Toc373940033"/>
      <w:r w:rsidRPr="00A04F1C">
        <w:lastRenderedPageBreak/>
        <w:t>Chapter 1 Introduction and Background</w:t>
      </w:r>
      <w:bookmarkEnd w:id="4"/>
    </w:p>
    <w:p w:rsidR="00B85379" w:rsidRPr="00DF0DEE" w:rsidRDefault="00B85379">
      <w:pPr>
        <w:pStyle w:val="Chapterheading"/>
        <w:rPr>
          <w:rFonts w:cs="Calibri"/>
        </w:rPr>
      </w:pPr>
    </w:p>
    <w:p w:rsidR="00566C52" w:rsidRPr="00DF0DEE" w:rsidRDefault="00AE12FB" w:rsidP="00566C52">
      <w:pPr>
        <w:pStyle w:val="Standard"/>
        <w:rPr>
          <w:color w:val="333333"/>
          <w:shd w:val="clear" w:color="auto" w:fill="FFFFFF"/>
        </w:rPr>
      </w:pPr>
      <w:r>
        <w:rPr>
          <w:rFonts w:cs="Calibri"/>
          <w:bCs/>
          <w:lang w:val="en-US" w:eastAsia="en-IE"/>
        </w:rPr>
        <w:t xml:space="preserve">According to </w:t>
      </w:r>
      <w:r w:rsidR="00406844" w:rsidRPr="00DF0DEE">
        <w:rPr>
          <w:color w:val="333333"/>
          <w:shd w:val="clear" w:color="auto" w:fill="FFFFFF"/>
        </w:rPr>
        <w:t>The European Monitoring Centre for Drugs and Drug Addiction</w:t>
      </w:r>
      <w:r w:rsidR="00406844" w:rsidRPr="00DF0DEE">
        <w:rPr>
          <w:rStyle w:val="apple-converted-space"/>
          <w:color w:val="333333"/>
          <w:shd w:val="clear" w:color="auto" w:fill="FFFFFF"/>
        </w:rPr>
        <w:t xml:space="preserve">, in 2012 there were at least 1.2 million people in Europe receiving treatment for illicit drug use, of which the majority (630 000) receive treatment for </w:t>
      </w:r>
      <w:r w:rsidR="004D2B80" w:rsidRPr="00DF0DEE">
        <w:rPr>
          <w:rStyle w:val="apple-converted-space"/>
          <w:color w:val="333333"/>
          <w:shd w:val="clear" w:color="auto" w:fill="FFFFFF"/>
        </w:rPr>
        <w:t>opioid</w:t>
      </w:r>
      <w:r w:rsidR="00406844" w:rsidRPr="00DF0DEE">
        <w:rPr>
          <w:rStyle w:val="apple-converted-space"/>
          <w:color w:val="333333"/>
          <w:shd w:val="clear" w:color="auto" w:fill="FFFFFF"/>
        </w:rPr>
        <w:t xml:space="preserve"> abuse.</w:t>
      </w:r>
      <w:r w:rsidR="00566C52" w:rsidRPr="00DF0DEE">
        <w:rPr>
          <w:rStyle w:val="apple-converted-space"/>
          <w:color w:val="333333"/>
          <w:shd w:val="clear" w:color="auto" w:fill="FFFFFF"/>
        </w:rPr>
        <w:t xml:space="preserve"> </w:t>
      </w:r>
      <w:r w:rsidR="00566C52" w:rsidRPr="00DF0DEE">
        <w:rPr>
          <w:color w:val="333333"/>
          <w:shd w:val="clear" w:color="auto" w:fill="FFFFFF"/>
        </w:rPr>
        <w:t>Cecilia Malmström</w:t>
      </w:r>
      <w:r w:rsidR="00566C52" w:rsidRPr="00DF0DEE">
        <w:rPr>
          <w:rStyle w:val="apple-converted-space"/>
          <w:color w:val="333333"/>
          <w:shd w:val="clear" w:color="auto" w:fill="FFFFFF"/>
        </w:rPr>
        <w:t xml:space="preserve">, The </w:t>
      </w:r>
      <w:r w:rsidR="00566C52" w:rsidRPr="00DF0DEE">
        <w:rPr>
          <w:color w:val="333333"/>
          <w:shd w:val="clear" w:color="auto" w:fill="FFFFFF"/>
        </w:rPr>
        <w:t>European Commissioner for Home Affairs speaks out about the supply and use of illicit drugs in Europe,</w:t>
      </w:r>
    </w:p>
    <w:p w:rsidR="00B85379" w:rsidRPr="00DF0DEE" w:rsidRDefault="00566C52">
      <w:pPr>
        <w:pStyle w:val="Standard"/>
        <w:rPr>
          <w:rStyle w:val="apple-converted-space"/>
          <w:color w:val="333333"/>
          <w:shd w:val="clear" w:color="auto" w:fill="FFFFFF"/>
        </w:rPr>
      </w:pPr>
      <w:r w:rsidRPr="00DF0DEE">
        <w:rPr>
          <w:color w:val="333333"/>
          <w:shd w:val="clear" w:color="auto" w:fill="FFFFFF"/>
        </w:rPr>
        <w:t>“</w:t>
      </w:r>
      <w:r w:rsidRPr="00DF0DEE">
        <w:rPr>
          <w:i/>
          <w:color w:val="333333"/>
          <w:shd w:val="clear" w:color="auto" w:fill="FFFFFF"/>
        </w:rPr>
        <w:t>We are faced with an ever more complex stimulant market and a relentless supply of new drugs which are increasingly diverse. The fact that over 70 new drugs have been detected in the last year is proof in itself that drug policies need to stay on target</w:t>
      </w:r>
      <w:r w:rsidRPr="00DF0DEE">
        <w:rPr>
          <w:color w:val="333333"/>
          <w:shd w:val="clear" w:color="auto" w:fill="FFFFFF"/>
        </w:rPr>
        <w:t>”</w:t>
      </w:r>
      <w:r w:rsidR="00AE12FB">
        <w:rPr>
          <w:color w:val="333333"/>
          <w:shd w:val="clear" w:color="auto" w:fill="FFFFFF"/>
        </w:rPr>
        <w:t xml:space="preserve"> </w:t>
      </w:r>
      <w:sdt>
        <w:sdtPr>
          <w:rPr>
            <w:color w:val="333333"/>
            <w:shd w:val="clear" w:color="auto" w:fill="FFFFFF"/>
          </w:rPr>
          <w:id w:val="-1782951029"/>
          <w:citation/>
        </w:sdtPr>
        <w:sdtContent>
          <w:r w:rsidR="00AE12FB">
            <w:rPr>
              <w:color w:val="333333"/>
              <w:shd w:val="clear" w:color="auto" w:fill="FFFFFF"/>
            </w:rPr>
            <w:fldChar w:fldCharType="begin"/>
          </w:r>
          <w:r w:rsidR="00AE12FB">
            <w:rPr>
              <w:color w:val="333333"/>
              <w:shd w:val="clear" w:color="auto" w:fill="FFFFFF"/>
              <w:lang w:val="en-IE"/>
            </w:rPr>
            <w:instrText xml:space="preserve"> CITATION Cum13 \l 6153 </w:instrText>
          </w:r>
          <w:r w:rsidR="00AE12FB">
            <w:rPr>
              <w:color w:val="333333"/>
              <w:shd w:val="clear" w:color="auto" w:fill="FFFFFF"/>
            </w:rPr>
            <w:fldChar w:fldCharType="separate"/>
          </w:r>
          <w:r w:rsidR="004210D7" w:rsidRPr="004210D7">
            <w:rPr>
              <w:noProof/>
              <w:color w:val="333333"/>
              <w:shd w:val="clear" w:color="auto" w:fill="FFFFFF"/>
              <w:lang w:val="en-IE"/>
            </w:rPr>
            <w:t>[1]</w:t>
          </w:r>
          <w:r w:rsidR="00AE12FB">
            <w:rPr>
              <w:color w:val="333333"/>
              <w:shd w:val="clear" w:color="auto" w:fill="FFFFFF"/>
            </w:rPr>
            <w:fldChar w:fldCharType="end"/>
          </w:r>
        </w:sdtContent>
      </w:sdt>
      <w:r w:rsidRPr="00DF0DEE">
        <w:rPr>
          <w:color w:val="333333"/>
          <w:shd w:val="clear" w:color="auto" w:fill="FFFFFF"/>
        </w:rPr>
        <w:t>.</w:t>
      </w:r>
      <w:r w:rsidR="00077CCD">
        <w:rPr>
          <w:rStyle w:val="apple-converted-space"/>
          <w:noProof/>
          <w:color w:val="333333"/>
          <w:shd w:val="clear" w:color="auto" w:fill="FFFFFF"/>
          <w:lang w:val="en-IE"/>
        </w:rPr>
        <w:t xml:space="preserve"> </w:t>
      </w:r>
    </w:p>
    <w:p w:rsidR="00406844" w:rsidRPr="00DF0DEE" w:rsidRDefault="00406844">
      <w:pPr>
        <w:pStyle w:val="Standard"/>
        <w:rPr>
          <w:rStyle w:val="apple-converted-space"/>
          <w:color w:val="333333"/>
          <w:shd w:val="clear" w:color="auto" w:fill="FFFFFF"/>
        </w:rPr>
      </w:pPr>
      <w:r w:rsidRPr="00DF0DEE">
        <w:rPr>
          <w:rStyle w:val="apple-converted-space"/>
          <w:color w:val="333333"/>
          <w:shd w:val="clear" w:color="auto" w:fill="FFFFFF"/>
        </w:rPr>
        <w:t>In Ireland, the Health Research Board (HRB) report that clients receiving treatment for cannabis</w:t>
      </w:r>
      <w:r w:rsidR="00A04F1C" w:rsidRPr="00DF0DEE">
        <w:rPr>
          <w:rStyle w:val="apple-converted-space"/>
          <w:color w:val="333333"/>
          <w:shd w:val="clear" w:color="auto" w:fill="FFFFFF"/>
        </w:rPr>
        <w:t xml:space="preserve"> was </w:t>
      </w:r>
      <w:r w:rsidR="00A04F1C" w:rsidRPr="00A04F1C">
        <w:rPr>
          <w:rStyle w:val="apple-converted-space"/>
          <w:color w:val="333333"/>
          <w:shd w:val="clear" w:color="auto" w:fill="FFFFFF"/>
        </w:rPr>
        <w:t>1,893</w:t>
      </w:r>
      <w:r w:rsidR="00A04F1C" w:rsidRPr="00DF0DEE">
        <w:rPr>
          <w:rStyle w:val="apple-converted-space"/>
          <w:color w:val="333333"/>
          <w:shd w:val="clear" w:color="auto" w:fill="FFFFFF"/>
        </w:rPr>
        <w:t xml:space="preserve"> and</w:t>
      </w:r>
      <w:r w:rsidRPr="00DF0DEE">
        <w:rPr>
          <w:rStyle w:val="apple-converted-space"/>
          <w:color w:val="333333"/>
          <w:shd w:val="clear" w:color="auto" w:fill="FFFFFF"/>
        </w:rPr>
        <w:t xml:space="preserve"> 4,930 for </w:t>
      </w:r>
      <w:r w:rsidR="004D2B80" w:rsidRPr="00DF0DEE">
        <w:rPr>
          <w:rStyle w:val="apple-converted-space"/>
          <w:color w:val="333333"/>
          <w:shd w:val="clear" w:color="auto" w:fill="FFFFFF"/>
        </w:rPr>
        <w:t>Opioids</w:t>
      </w:r>
      <w:r w:rsidRPr="00DF0DEE">
        <w:rPr>
          <w:rStyle w:val="apple-converted-space"/>
          <w:color w:val="333333"/>
          <w:shd w:val="clear" w:color="auto" w:fill="FFFFFF"/>
        </w:rPr>
        <w:t xml:space="preserve"> of which was mainly </w:t>
      </w:r>
      <w:r w:rsidR="00566C52" w:rsidRPr="00DF0DEE">
        <w:rPr>
          <w:rStyle w:val="apple-converted-space"/>
          <w:color w:val="333333"/>
          <w:shd w:val="clear" w:color="auto" w:fill="FFFFFF"/>
        </w:rPr>
        <w:t>heroin in</w:t>
      </w:r>
      <w:r w:rsidRPr="00DF0DEE">
        <w:rPr>
          <w:rStyle w:val="apple-converted-space"/>
          <w:color w:val="333333"/>
          <w:shd w:val="clear" w:color="auto" w:fill="FFFFFF"/>
        </w:rPr>
        <w:t xml:space="preserve"> 2010.</w:t>
      </w:r>
    </w:p>
    <w:p w:rsidR="00406844" w:rsidRPr="00DF0DEE" w:rsidRDefault="00406844">
      <w:pPr>
        <w:pStyle w:val="Standard"/>
        <w:rPr>
          <w:color w:val="333333"/>
          <w:shd w:val="clear" w:color="auto" w:fill="FFFFFF"/>
        </w:rPr>
      </w:pPr>
      <w:r w:rsidRPr="00DF0DEE">
        <w:rPr>
          <w:color w:val="333333"/>
          <w:shd w:val="clear" w:color="auto" w:fill="FFFFFF"/>
        </w:rPr>
        <w:t>The HRB also report that 2.8% of young adults between 15</w:t>
      </w:r>
      <w:r w:rsidR="004D2B80" w:rsidRPr="00DF0DEE">
        <w:rPr>
          <w:color w:val="333333"/>
          <w:shd w:val="clear" w:color="auto" w:fill="FFFFFF"/>
        </w:rPr>
        <w:t xml:space="preserve"> and </w:t>
      </w:r>
      <w:r w:rsidRPr="00DF0DEE">
        <w:rPr>
          <w:color w:val="333333"/>
          <w:shd w:val="clear" w:color="auto" w:fill="FFFFFF"/>
        </w:rPr>
        <w:t xml:space="preserve">34 had confirmed </w:t>
      </w:r>
      <w:r w:rsidR="004D2B80" w:rsidRPr="00DF0DEE">
        <w:rPr>
          <w:color w:val="333333"/>
          <w:shd w:val="clear" w:color="auto" w:fill="FFFFFF"/>
        </w:rPr>
        <w:t>using cocaine as their primary drug in a survey conducted for 2010/2011</w:t>
      </w:r>
      <w:r w:rsidR="00AE12FB">
        <w:rPr>
          <w:color w:val="333333"/>
          <w:shd w:val="clear" w:color="auto" w:fill="FFFFFF"/>
        </w:rPr>
        <w:t xml:space="preserve"> </w:t>
      </w:r>
      <w:sdt>
        <w:sdtPr>
          <w:rPr>
            <w:color w:val="333333"/>
            <w:shd w:val="clear" w:color="auto" w:fill="FFFFFF"/>
          </w:rPr>
          <w:id w:val="780763251"/>
          <w:citation/>
        </w:sdtPr>
        <w:sdtContent>
          <w:r w:rsidR="00AE12FB">
            <w:rPr>
              <w:color w:val="333333"/>
              <w:shd w:val="clear" w:color="auto" w:fill="FFFFFF"/>
            </w:rPr>
            <w:fldChar w:fldCharType="begin"/>
          </w:r>
          <w:r w:rsidR="00AE12FB">
            <w:rPr>
              <w:color w:val="333333"/>
              <w:shd w:val="clear" w:color="auto" w:fill="FFFFFF"/>
              <w:lang w:val="en-IE"/>
            </w:rPr>
            <w:instrText xml:space="preserve"> CITATION Cum13 \l 6153 </w:instrText>
          </w:r>
          <w:r w:rsidR="00AE12FB">
            <w:rPr>
              <w:color w:val="333333"/>
              <w:shd w:val="clear" w:color="auto" w:fill="FFFFFF"/>
            </w:rPr>
            <w:fldChar w:fldCharType="separate"/>
          </w:r>
          <w:r w:rsidR="004210D7" w:rsidRPr="004210D7">
            <w:rPr>
              <w:noProof/>
              <w:color w:val="333333"/>
              <w:shd w:val="clear" w:color="auto" w:fill="FFFFFF"/>
              <w:lang w:val="en-IE"/>
            </w:rPr>
            <w:t>[1]</w:t>
          </w:r>
          <w:r w:rsidR="00AE12FB">
            <w:rPr>
              <w:color w:val="333333"/>
              <w:shd w:val="clear" w:color="auto" w:fill="FFFFFF"/>
            </w:rPr>
            <w:fldChar w:fldCharType="end"/>
          </w:r>
        </w:sdtContent>
      </w:sdt>
      <w:r w:rsidR="004D2B80" w:rsidRPr="00DF0DEE">
        <w:rPr>
          <w:color w:val="333333"/>
          <w:shd w:val="clear" w:color="auto" w:fill="FFFFFF"/>
        </w:rPr>
        <w:t>.</w:t>
      </w:r>
    </w:p>
    <w:p w:rsidR="00724350" w:rsidRPr="00DF0DEE" w:rsidRDefault="00724350">
      <w:pPr>
        <w:pStyle w:val="Standard"/>
        <w:rPr>
          <w:color w:val="333333"/>
          <w:shd w:val="clear" w:color="auto" w:fill="FFFFFF"/>
        </w:rPr>
      </w:pPr>
    </w:p>
    <w:p w:rsidR="00724350" w:rsidRPr="00DF0DEE" w:rsidRDefault="003D7ADD" w:rsidP="003D7ADD">
      <w:pPr>
        <w:pStyle w:val="Standard"/>
        <w:rPr>
          <w:color w:val="333333"/>
          <w:shd w:val="clear" w:color="auto" w:fill="FFFFFF"/>
        </w:rPr>
      </w:pPr>
      <w:r w:rsidRPr="00DF0DEE">
        <w:rPr>
          <w:color w:val="333333"/>
          <w:shd w:val="clear" w:color="auto" w:fill="FFFFFF"/>
        </w:rPr>
        <w:t>The Drug Treatment Centre Board, based in Dublin, Ireland identified in their 2011 annual report</w:t>
      </w:r>
      <w:r w:rsidR="00724350" w:rsidRPr="00724350">
        <w:rPr>
          <w:rFonts w:cs="Calibri"/>
          <w:bCs/>
          <w:kern w:val="0"/>
        </w:rPr>
        <w:t xml:space="preserve"> that there 864 individuals receiving treatment for drug addiction of which 68% were male</w:t>
      </w:r>
      <w:r w:rsidR="00AE12FB">
        <w:rPr>
          <w:rFonts w:cs="Calibri"/>
          <w:bCs/>
          <w:kern w:val="0"/>
        </w:rPr>
        <w:t xml:space="preserve"> </w:t>
      </w:r>
      <w:sdt>
        <w:sdtPr>
          <w:rPr>
            <w:rFonts w:cs="Calibri"/>
            <w:bCs/>
            <w:kern w:val="0"/>
          </w:rPr>
          <w:id w:val="1602760118"/>
          <w:citation/>
        </w:sdtPr>
        <w:sdtContent>
          <w:r w:rsidR="00AE12FB">
            <w:rPr>
              <w:rFonts w:cs="Calibri"/>
              <w:bCs/>
              <w:kern w:val="0"/>
            </w:rPr>
            <w:fldChar w:fldCharType="begin"/>
          </w:r>
          <w:r w:rsidR="00AE12FB">
            <w:rPr>
              <w:rFonts w:cs="Calibri"/>
              <w:bCs/>
              <w:kern w:val="0"/>
              <w:lang w:val="en-IE"/>
            </w:rPr>
            <w:instrText xml:space="preserve"> CITATION Dru11 \l 6153 </w:instrText>
          </w:r>
          <w:r w:rsidR="00AE12FB">
            <w:rPr>
              <w:rFonts w:cs="Calibri"/>
              <w:bCs/>
              <w:kern w:val="0"/>
            </w:rPr>
            <w:fldChar w:fldCharType="separate"/>
          </w:r>
          <w:r w:rsidR="004210D7" w:rsidRPr="004210D7">
            <w:rPr>
              <w:rFonts w:cs="Calibri"/>
              <w:noProof/>
              <w:kern w:val="0"/>
              <w:lang w:val="en-IE"/>
            </w:rPr>
            <w:t>[2]</w:t>
          </w:r>
          <w:r w:rsidR="00AE12FB">
            <w:rPr>
              <w:rFonts w:cs="Calibri"/>
              <w:bCs/>
              <w:kern w:val="0"/>
            </w:rPr>
            <w:fldChar w:fldCharType="end"/>
          </w:r>
        </w:sdtContent>
      </w:sdt>
      <w:r w:rsidR="00724350" w:rsidRPr="00724350">
        <w:rPr>
          <w:rFonts w:cs="Calibri"/>
          <w:bCs/>
          <w:kern w:val="0"/>
        </w:rPr>
        <w:t>.</w:t>
      </w:r>
      <w:r w:rsidRPr="00DF0DEE">
        <w:rPr>
          <w:rFonts w:cs="Calibri"/>
          <w:bCs/>
          <w:kern w:val="0"/>
        </w:rPr>
        <w:t xml:space="preserve"> </w:t>
      </w:r>
      <w:r w:rsidRPr="003D7ADD">
        <w:rPr>
          <w:rFonts w:cs="Calibri"/>
          <w:bCs/>
          <w:kern w:val="0"/>
        </w:rPr>
        <w:t>The report also identified the growing homeless population receiving treatment for substance dependencies which had risen to 233 in 2011 from 181 in 2007. The DTCB report that the (Irish) National Drug Analysis Laboratory conducted 1,187,926 tests in 2011 via urine, blood and oral fluids.</w:t>
      </w:r>
    </w:p>
    <w:p w:rsidR="00724350" w:rsidRPr="00DF0DEE" w:rsidRDefault="00724350">
      <w:pPr>
        <w:pStyle w:val="Standard"/>
        <w:rPr>
          <w:color w:val="333333"/>
          <w:shd w:val="clear" w:color="auto" w:fill="FFFFFF"/>
        </w:rPr>
      </w:pPr>
    </w:p>
    <w:p w:rsidR="00760149" w:rsidRPr="00DF0DEE" w:rsidRDefault="009676C4">
      <w:pPr>
        <w:pStyle w:val="Standard"/>
        <w:rPr>
          <w:color w:val="000000"/>
          <w:shd w:val="clear" w:color="auto" w:fill="FFFFFF"/>
        </w:rPr>
      </w:pPr>
      <w:r w:rsidRPr="00DF0DEE">
        <w:rPr>
          <w:color w:val="333333"/>
          <w:shd w:val="clear" w:color="auto" w:fill="FFFFFF"/>
        </w:rPr>
        <w:t>Further statistics attained from Merchants Quay Ireland, a non</w:t>
      </w:r>
      <w:r w:rsidR="00A04F1C" w:rsidRPr="00DF0DEE">
        <w:rPr>
          <w:color w:val="333333"/>
          <w:shd w:val="clear" w:color="auto" w:fill="FFFFFF"/>
        </w:rPr>
        <w:t>-</w:t>
      </w:r>
      <w:r w:rsidRPr="00DF0DEE">
        <w:rPr>
          <w:color w:val="333333"/>
          <w:shd w:val="clear" w:color="auto" w:fill="FFFFFF"/>
        </w:rPr>
        <w:t xml:space="preserve">profit drug service provider in </w:t>
      </w:r>
      <w:r w:rsidR="009E3ACD" w:rsidRPr="00DF0DEE">
        <w:rPr>
          <w:color w:val="333333"/>
          <w:shd w:val="clear" w:color="auto" w:fill="FFFFFF"/>
        </w:rPr>
        <w:t>Ireland</w:t>
      </w:r>
      <w:r w:rsidRPr="00DF0DEE">
        <w:rPr>
          <w:color w:val="333333"/>
          <w:shd w:val="clear" w:color="auto" w:fill="FFFFFF"/>
        </w:rPr>
        <w:t>, sta</w:t>
      </w:r>
      <w:r w:rsidR="00724350" w:rsidRPr="00DF0DEE">
        <w:rPr>
          <w:color w:val="333333"/>
          <w:shd w:val="clear" w:color="auto" w:fill="FFFFFF"/>
        </w:rPr>
        <w:t>ted in their annual report (2012</w:t>
      </w:r>
      <w:r w:rsidRPr="00DF0DEE">
        <w:rPr>
          <w:color w:val="333333"/>
          <w:shd w:val="clear" w:color="auto" w:fill="FFFFFF"/>
        </w:rPr>
        <w:t>)</w:t>
      </w:r>
      <w:r w:rsidR="00760149" w:rsidRPr="00DF0DEE">
        <w:rPr>
          <w:color w:val="333333"/>
          <w:shd w:val="clear" w:color="auto" w:fill="FFFFFF"/>
        </w:rPr>
        <w:t xml:space="preserve"> they received 20,847 </w:t>
      </w:r>
      <w:r w:rsidR="009E3ACD" w:rsidRPr="00DF0DEE">
        <w:rPr>
          <w:color w:val="333333"/>
          <w:shd w:val="clear" w:color="auto" w:fill="FFFFFF"/>
        </w:rPr>
        <w:t>v</w:t>
      </w:r>
      <w:r w:rsidR="00760149" w:rsidRPr="00DF0DEE">
        <w:rPr>
          <w:color w:val="333333"/>
          <w:shd w:val="clear" w:color="auto" w:fill="FFFFFF"/>
        </w:rPr>
        <w:t>isits</w:t>
      </w:r>
      <w:r w:rsidR="0077764A" w:rsidRPr="00DF0DEE">
        <w:rPr>
          <w:color w:val="333333"/>
          <w:shd w:val="clear" w:color="auto" w:fill="FFFFFF"/>
        </w:rPr>
        <w:t xml:space="preserve"> from 3</w:t>
      </w:r>
      <w:r w:rsidR="009E3ACD" w:rsidRPr="00DF0DEE">
        <w:rPr>
          <w:color w:val="333333"/>
          <w:shd w:val="clear" w:color="auto" w:fill="FFFFFF"/>
        </w:rPr>
        <w:t>,</w:t>
      </w:r>
      <w:r w:rsidR="0077764A" w:rsidRPr="00DF0DEE">
        <w:rPr>
          <w:color w:val="333333"/>
          <w:shd w:val="clear" w:color="auto" w:fill="FFFFFF"/>
        </w:rPr>
        <w:t>634 clients</w:t>
      </w:r>
      <w:r w:rsidR="00760149" w:rsidRPr="00DF0DEE">
        <w:rPr>
          <w:color w:val="333333"/>
          <w:shd w:val="clear" w:color="auto" w:fill="FFFFFF"/>
        </w:rPr>
        <w:t xml:space="preserve"> </w:t>
      </w:r>
      <w:r w:rsidR="0077764A" w:rsidRPr="00DF0DEE">
        <w:rPr>
          <w:color w:val="333333"/>
          <w:shd w:val="clear" w:color="auto" w:fill="FFFFFF"/>
        </w:rPr>
        <w:t>to make use of their needle exchange service. This is an increase of over 2,000 visits from 2011.</w:t>
      </w:r>
      <w:r w:rsidR="009E3ACD" w:rsidRPr="00DF0DEE">
        <w:rPr>
          <w:color w:val="333333"/>
          <w:shd w:val="clear" w:color="auto" w:fill="FFFFFF"/>
        </w:rPr>
        <w:t xml:space="preserve"> Tony Geoghegan, the Chief Executive for Merchants Quay Ireland writes in the annual report </w:t>
      </w:r>
      <w:r w:rsidR="009E3ACD" w:rsidRPr="00DF0DEE">
        <w:rPr>
          <w:color w:val="000000"/>
          <w:shd w:val="clear" w:color="auto" w:fill="FFFFFF"/>
        </w:rPr>
        <w:t>"Demand for our homeless and drugs services is growing, yet finances are contracting"</w:t>
      </w:r>
      <w:sdt>
        <w:sdtPr>
          <w:rPr>
            <w:color w:val="000000"/>
            <w:shd w:val="clear" w:color="auto" w:fill="FFFFFF"/>
          </w:rPr>
          <w:id w:val="-111677867"/>
          <w:citation/>
        </w:sdtPr>
        <w:sdtContent>
          <w:r w:rsidR="003817D2">
            <w:rPr>
              <w:color w:val="000000"/>
              <w:shd w:val="clear" w:color="auto" w:fill="FFFFFF"/>
            </w:rPr>
            <w:fldChar w:fldCharType="begin"/>
          </w:r>
          <w:r w:rsidR="003817D2">
            <w:rPr>
              <w:color w:val="000000"/>
              <w:shd w:val="clear" w:color="auto" w:fill="FFFFFF"/>
              <w:lang w:val="en-IE"/>
            </w:rPr>
            <w:instrText xml:space="preserve"> CITATION Geo12 \l 6153 </w:instrText>
          </w:r>
          <w:r w:rsidR="003817D2">
            <w:rPr>
              <w:color w:val="000000"/>
              <w:shd w:val="clear" w:color="auto" w:fill="FFFFFF"/>
            </w:rPr>
            <w:fldChar w:fldCharType="separate"/>
          </w:r>
          <w:r w:rsidR="004210D7">
            <w:rPr>
              <w:noProof/>
              <w:color w:val="000000"/>
              <w:shd w:val="clear" w:color="auto" w:fill="FFFFFF"/>
              <w:lang w:val="en-IE"/>
            </w:rPr>
            <w:t xml:space="preserve"> </w:t>
          </w:r>
          <w:r w:rsidR="004210D7" w:rsidRPr="004210D7">
            <w:rPr>
              <w:noProof/>
              <w:color w:val="000000"/>
              <w:shd w:val="clear" w:color="auto" w:fill="FFFFFF"/>
              <w:lang w:val="en-IE"/>
            </w:rPr>
            <w:t>[3]</w:t>
          </w:r>
          <w:r w:rsidR="003817D2">
            <w:rPr>
              <w:color w:val="000000"/>
              <w:shd w:val="clear" w:color="auto" w:fill="FFFFFF"/>
            </w:rPr>
            <w:fldChar w:fldCharType="end"/>
          </w:r>
        </w:sdtContent>
      </w:sdt>
      <w:r w:rsidR="009E3ACD" w:rsidRPr="00DF0DEE">
        <w:rPr>
          <w:color w:val="000000"/>
          <w:shd w:val="clear" w:color="auto" w:fill="FFFFFF"/>
        </w:rPr>
        <w:t>.</w:t>
      </w:r>
    </w:p>
    <w:p w:rsidR="00D13F45" w:rsidRPr="00DF0DEE" w:rsidRDefault="00D13F45">
      <w:pPr>
        <w:pStyle w:val="Standard"/>
        <w:rPr>
          <w:color w:val="000000"/>
          <w:shd w:val="clear" w:color="auto" w:fill="FFFFFF"/>
        </w:rPr>
      </w:pPr>
    </w:p>
    <w:p w:rsidR="00D13F45" w:rsidRPr="00DF0DEE" w:rsidRDefault="00D13F45">
      <w:pPr>
        <w:pStyle w:val="Standard"/>
        <w:rPr>
          <w:color w:val="333333"/>
          <w:shd w:val="clear" w:color="auto" w:fill="FFFFFF"/>
        </w:rPr>
      </w:pPr>
      <w:r w:rsidRPr="00DF0DEE">
        <w:rPr>
          <w:color w:val="000000"/>
          <w:shd w:val="clear" w:color="auto" w:fill="FFFFFF"/>
        </w:rPr>
        <w:t xml:space="preserve">The National Institute for Health and Care Excellence, a public non-departmental body of the </w:t>
      </w:r>
      <w:r w:rsidR="00122F3E" w:rsidRPr="00DF0DEE">
        <w:rPr>
          <w:color w:val="000000"/>
          <w:shd w:val="clear" w:color="auto" w:fill="FFFFFF"/>
        </w:rPr>
        <w:t>Department</w:t>
      </w:r>
      <w:r w:rsidRPr="00DF0DEE">
        <w:rPr>
          <w:color w:val="000000"/>
          <w:shd w:val="clear" w:color="auto" w:fill="FFFFFF"/>
        </w:rPr>
        <w:t xml:space="preserve"> of health in the </w:t>
      </w:r>
      <w:r w:rsidR="00122F3E" w:rsidRPr="00DF0DEE">
        <w:rPr>
          <w:color w:val="000000"/>
          <w:shd w:val="clear" w:color="auto" w:fill="FFFFFF"/>
        </w:rPr>
        <w:t>United</w:t>
      </w:r>
      <w:r w:rsidRPr="00DF0DEE">
        <w:rPr>
          <w:color w:val="000000"/>
          <w:shd w:val="clear" w:color="auto" w:fill="FFFFFF"/>
        </w:rPr>
        <w:t xml:space="preserve"> Kingdom published a document in 2007 expressing their recommended approaches for drug treatment, in particular </w:t>
      </w:r>
      <w:r w:rsidR="002A2DBD" w:rsidRPr="00DF0DEE">
        <w:rPr>
          <w:color w:val="000000"/>
          <w:shd w:val="clear" w:color="auto" w:fill="FFFFFF"/>
        </w:rPr>
        <w:t xml:space="preserve">the Contingency Management approach of </w:t>
      </w:r>
      <w:r w:rsidR="00122F3E" w:rsidRPr="00DF0DEE">
        <w:rPr>
          <w:color w:val="000000"/>
          <w:shd w:val="clear" w:color="auto" w:fill="FFFFFF"/>
        </w:rPr>
        <w:t>psychosocially</w:t>
      </w:r>
      <w:r w:rsidR="002A2DBD" w:rsidRPr="00DF0DEE">
        <w:rPr>
          <w:color w:val="000000"/>
          <w:shd w:val="clear" w:color="auto" w:fill="FFFFFF"/>
        </w:rPr>
        <w:t xml:space="preserve"> intervening drug misuse</w:t>
      </w:r>
      <w:sdt>
        <w:sdtPr>
          <w:rPr>
            <w:color w:val="000000"/>
            <w:shd w:val="clear" w:color="auto" w:fill="FFFFFF"/>
          </w:rPr>
          <w:id w:val="-165473834"/>
          <w:citation/>
        </w:sdtPr>
        <w:sdtContent>
          <w:r w:rsidR="003817D2">
            <w:rPr>
              <w:color w:val="000000"/>
              <w:shd w:val="clear" w:color="auto" w:fill="FFFFFF"/>
            </w:rPr>
            <w:fldChar w:fldCharType="begin"/>
          </w:r>
          <w:r w:rsidR="003817D2">
            <w:rPr>
              <w:color w:val="000000"/>
              <w:shd w:val="clear" w:color="auto" w:fill="FFFFFF"/>
              <w:lang w:val="en-IE"/>
            </w:rPr>
            <w:instrText xml:space="preserve"> CITATION Pil07 \l 6153 </w:instrText>
          </w:r>
          <w:r w:rsidR="003817D2">
            <w:rPr>
              <w:color w:val="000000"/>
              <w:shd w:val="clear" w:color="auto" w:fill="FFFFFF"/>
            </w:rPr>
            <w:fldChar w:fldCharType="separate"/>
          </w:r>
          <w:r w:rsidR="004210D7">
            <w:rPr>
              <w:noProof/>
              <w:color w:val="000000"/>
              <w:shd w:val="clear" w:color="auto" w:fill="FFFFFF"/>
              <w:lang w:val="en-IE"/>
            </w:rPr>
            <w:t xml:space="preserve"> </w:t>
          </w:r>
          <w:r w:rsidR="004210D7" w:rsidRPr="004210D7">
            <w:rPr>
              <w:noProof/>
              <w:color w:val="000000"/>
              <w:shd w:val="clear" w:color="auto" w:fill="FFFFFF"/>
              <w:lang w:val="en-IE"/>
            </w:rPr>
            <w:t>[4]</w:t>
          </w:r>
          <w:r w:rsidR="003817D2">
            <w:rPr>
              <w:color w:val="000000"/>
              <w:shd w:val="clear" w:color="auto" w:fill="FFFFFF"/>
            </w:rPr>
            <w:fldChar w:fldCharType="end"/>
          </w:r>
        </w:sdtContent>
      </w:sdt>
      <w:r w:rsidR="002A2DBD" w:rsidRPr="00DF0DEE">
        <w:rPr>
          <w:color w:val="000000"/>
          <w:shd w:val="clear" w:color="auto" w:fill="FFFFFF"/>
        </w:rPr>
        <w:t>.</w:t>
      </w:r>
    </w:p>
    <w:p w:rsidR="0077764A" w:rsidRPr="00DF0DEE" w:rsidRDefault="0077764A">
      <w:pPr>
        <w:pStyle w:val="Standard"/>
        <w:rPr>
          <w:color w:val="333333"/>
          <w:shd w:val="clear" w:color="auto" w:fill="FFFFFF"/>
        </w:rPr>
      </w:pPr>
    </w:p>
    <w:p w:rsidR="00B85379" w:rsidRPr="00DF0DEE" w:rsidRDefault="00B37327">
      <w:pPr>
        <w:autoSpaceDE w:val="0"/>
        <w:rPr>
          <w:rFonts w:cs="Calibri"/>
          <w:bCs/>
        </w:rPr>
      </w:pPr>
      <w:r w:rsidRPr="00DF0DEE">
        <w:rPr>
          <w:rFonts w:cs="Calibri"/>
          <w:bCs/>
        </w:rPr>
        <w:t>Contingency Management is considered a psychosocial</w:t>
      </w:r>
      <w:r w:rsidR="005B3EEB" w:rsidRPr="00DF0DEE">
        <w:rPr>
          <w:rFonts w:cs="Calibri"/>
          <w:bCs/>
        </w:rPr>
        <w:t xml:space="preserve"> treatment</w:t>
      </w:r>
      <w:r w:rsidRPr="00DF0DEE">
        <w:rPr>
          <w:rFonts w:cs="Calibri"/>
          <w:bCs/>
        </w:rPr>
        <w:t xml:space="preserve"> system with a very high degree of evidence base</w:t>
      </w:r>
      <w:r w:rsidR="003817D2">
        <w:rPr>
          <w:rFonts w:cs="Calibri"/>
          <w:bCs/>
        </w:rPr>
        <w:t xml:space="preserve"> </w:t>
      </w:r>
      <w:sdt>
        <w:sdtPr>
          <w:rPr>
            <w:rFonts w:cs="Calibri"/>
            <w:bCs/>
          </w:rPr>
          <w:id w:val="-433139605"/>
          <w:citation/>
        </w:sdtPr>
        <w:sdtContent>
          <w:r w:rsidR="003817D2">
            <w:rPr>
              <w:rFonts w:cs="Calibri"/>
              <w:bCs/>
            </w:rPr>
            <w:fldChar w:fldCharType="begin"/>
          </w:r>
          <w:r w:rsidR="003817D2">
            <w:rPr>
              <w:rFonts w:cs="Calibri"/>
              <w:bCs/>
            </w:rPr>
            <w:instrText xml:space="preserve"> CITATION Ste99 \l 6153 </w:instrText>
          </w:r>
          <w:r w:rsidR="003817D2">
            <w:rPr>
              <w:rFonts w:cs="Calibri"/>
              <w:bCs/>
            </w:rPr>
            <w:fldChar w:fldCharType="separate"/>
          </w:r>
          <w:r w:rsidR="004210D7" w:rsidRPr="004210D7">
            <w:rPr>
              <w:rFonts w:cs="Calibri"/>
              <w:noProof/>
            </w:rPr>
            <w:t>[5]</w:t>
          </w:r>
          <w:r w:rsidR="003817D2">
            <w:rPr>
              <w:rFonts w:cs="Calibri"/>
              <w:bCs/>
            </w:rPr>
            <w:fldChar w:fldCharType="end"/>
          </w:r>
        </w:sdtContent>
      </w:sdt>
      <w:sdt>
        <w:sdtPr>
          <w:rPr>
            <w:rFonts w:cs="Calibri"/>
            <w:bCs/>
          </w:rPr>
          <w:id w:val="2103832272"/>
          <w:citation/>
        </w:sdtPr>
        <w:sdtContent>
          <w:r w:rsidR="003817D2">
            <w:rPr>
              <w:rFonts w:cs="Calibri"/>
              <w:bCs/>
            </w:rPr>
            <w:fldChar w:fldCharType="begin"/>
          </w:r>
          <w:r w:rsidR="003817D2">
            <w:rPr>
              <w:rFonts w:cs="Calibri"/>
              <w:bCs/>
            </w:rPr>
            <w:instrText xml:space="preserve"> CITATION Ste07 \l 6153 </w:instrText>
          </w:r>
          <w:r w:rsidR="003817D2">
            <w:rPr>
              <w:rFonts w:cs="Calibri"/>
              <w:bCs/>
            </w:rPr>
            <w:fldChar w:fldCharType="separate"/>
          </w:r>
          <w:r w:rsidR="004210D7">
            <w:rPr>
              <w:rFonts w:cs="Calibri"/>
              <w:bCs/>
              <w:noProof/>
            </w:rPr>
            <w:t xml:space="preserve"> </w:t>
          </w:r>
          <w:r w:rsidR="004210D7" w:rsidRPr="004210D7">
            <w:rPr>
              <w:rFonts w:cs="Calibri"/>
              <w:noProof/>
            </w:rPr>
            <w:t>[6]</w:t>
          </w:r>
          <w:r w:rsidR="003817D2">
            <w:rPr>
              <w:rFonts w:cs="Calibri"/>
              <w:bCs/>
            </w:rPr>
            <w:fldChar w:fldCharType="end"/>
          </w:r>
        </w:sdtContent>
      </w:sdt>
      <w:sdt>
        <w:sdtPr>
          <w:rPr>
            <w:rFonts w:cs="Calibri"/>
            <w:bCs/>
          </w:rPr>
          <w:id w:val="-960413538"/>
          <w:citation/>
        </w:sdtPr>
        <w:sdtContent>
          <w:r w:rsidR="003817D2">
            <w:rPr>
              <w:rFonts w:cs="Calibri"/>
              <w:bCs/>
            </w:rPr>
            <w:fldChar w:fldCharType="begin"/>
          </w:r>
          <w:r w:rsidR="003817D2">
            <w:rPr>
              <w:rFonts w:cs="Calibri"/>
              <w:bCs/>
            </w:rPr>
            <w:instrText xml:space="preserve"> CITATION Pet00 \l 6153 </w:instrText>
          </w:r>
          <w:r w:rsidR="003817D2">
            <w:rPr>
              <w:rFonts w:cs="Calibri"/>
              <w:bCs/>
            </w:rPr>
            <w:fldChar w:fldCharType="separate"/>
          </w:r>
          <w:r w:rsidR="004210D7">
            <w:rPr>
              <w:rFonts w:cs="Calibri"/>
              <w:bCs/>
              <w:noProof/>
            </w:rPr>
            <w:t xml:space="preserve"> </w:t>
          </w:r>
          <w:r w:rsidR="004210D7" w:rsidRPr="004210D7">
            <w:rPr>
              <w:rFonts w:cs="Calibri"/>
              <w:noProof/>
            </w:rPr>
            <w:t>[7]</w:t>
          </w:r>
          <w:r w:rsidR="003817D2">
            <w:rPr>
              <w:rFonts w:cs="Calibri"/>
              <w:bCs/>
            </w:rPr>
            <w:fldChar w:fldCharType="end"/>
          </w:r>
        </w:sdtContent>
      </w:sdt>
      <w:sdt>
        <w:sdtPr>
          <w:rPr>
            <w:rFonts w:cs="Calibri"/>
            <w:bCs/>
          </w:rPr>
          <w:id w:val="795262131"/>
          <w:citation/>
        </w:sdtPr>
        <w:sdtContent>
          <w:r w:rsidR="003817D2">
            <w:rPr>
              <w:rFonts w:cs="Calibri"/>
              <w:bCs/>
            </w:rPr>
            <w:fldChar w:fldCharType="begin"/>
          </w:r>
          <w:r w:rsidR="003817D2">
            <w:rPr>
              <w:rFonts w:cs="Calibri"/>
              <w:bCs/>
            </w:rPr>
            <w:instrText xml:space="preserve"> CITATION Pil07 \l 6153 </w:instrText>
          </w:r>
          <w:r w:rsidR="003817D2">
            <w:rPr>
              <w:rFonts w:cs="Calibri"/>
              <w:bCs/>
            </w:rPr>
            <w:fldChar w:fldCharType="separate"/>
          </w:r>
          <w:r w:rsidR="004210D7">
            <w:rPr>
              <w:rFonts w:cs="Calibri"/>
              <w:bCs/>
              <w:noProof/>
            </w:rPr>
            <w:t xml:space="preserve"> </w:t>
          </w:r>
          <w:r w:rsidR="004210D7" w:rsidRPr="004210D7">
            <w:rPr>
              <w:rFonts w:cs="Calibri"/>
              <w:noProof/>
            </w:rPr>
            <w:t>[4]</w:t>
          </w:r>
          <w:r w:rsidR="003817D2">
            <w:rPr>
              <w:rFonts w:cs="Calibri"/>
              <w:bCs/>
            </w:rPr>
            <w:fldChar w:fldCharType="end"/>
          </w:r>
        </w:sdtContent>
      </w:sdt>
      <w:r w:rsidRPr="00DF0DEE">
        <w:rPr>
          <w:rFonts w:cs="Calibri"/>
          <w:bCs/>
        </w:rPr>
        <w:t>.</w:t>
      </w:r>
    </w:p>
    <w:p w:rsidR="00724350" w:rsidRPr="00DF0DEE" w:rsidRDefault="00B37327" w:rsidP="005B3EEB">
      <w:pPr>
        <w:pStyle w:val="Standard"/>
        <w:rPr>
          <w:rFonts w:cs="Calibri"/>
          <w:bCs/>
          <w:kern w:val="0"/>
        </w:rPr>
      </w:pPr>
      <w:r w:rsidRPr="00DF0DEE">
        <w:rPr>
          <w:rFonts w:cs="Calibri"/>
          <w:bCs/>
          <w:kern w:val="0"/>
        </w:rPr>
        <w:t>The approach aims to treat patients/service users by offering incentives to reward various types of behaviours.</w:t>
      </w:r>
      <w:r w:rsidR="003A3146" w:rsidRPr="00DF0DEE">
        <w:rPr>
          <w:rFonts w:cs="Calibri"/>
          <w:bCs/>
          <w:kern w:val="0"/>
        </w:rPr>
        <w:t xml:space="preserve"> </w:t>
      </w:r>
      <w:r w:rsidR="00BA2C6D" w:rsidRPr="00DF0DEE">
        <w:rPr>
          <w:rFonts w:cs="Calibri"/>
          <w:bCs/>
          <w:kern w:val="0"/>
        </w:rPr>
        <w:t xml:space="preserve">An incentive to </w:t>
      </w:r>
      <w:r w:rsidR="00BD767A" w:rsidRPr="00DF0DEE">
        <w:rPr>
          <w:rFonts w:cs="Calibri"/>
          <w:bCs/>
          <w:kern w:val="0"/>
        </w:rPr>
        <w:t>incorporate</w:t>
      </w:r>
      <w:r w:rsidR="00BA2C6D" w:rsidRPr="00DF0DEE">
        <w:rPr>
          <w:rFonts w:cs="Calibri"/>
          <w:bCs/>
          <w:kern w:val="0"/>
        </w:rPr>
        <w:t xml:space="preserve"> the CM approach is that it gives the s</w:t>
      </w:r>
      <w:r w:rsidR="00E02473" w:rsidRPr="00DF0DEE">
        <w:rPr>
          <w:rFonts w:cs="Calibri"/>
          <w:bCs/>
          <w:kern w:val="0"/>
        </w:rPr>
        <w:t xml:space="preserve">ervice users the motivation to </w:t>
      </w:r>
      <w:r w:rsidR="00BA2C6D" w:rsidRPr="00DF0DEE">
        <w:rPr>
          <w:rFonts w:cs="Calibri"/>
          <w:bCs/>
          <w:kern w:val="0"/>
        </w:rPr>
        <w:t xml:space="preserve">work towards something </w:t>
      </w:r>
      <w:r w:rsidR="00724350" w:rsidRPr="00DF0DEE">
        <w:rPr>
          <w:rFonts w:cs="Calibri"/>
          <w:bCs/>
          <w:kern w:val="0"/>
        </w:rPr>
        <w:t xml:space="preserve">other than </w:t>
      </w:r>
      <w:r w:rsidR="00BA2C6D" w:rsidRPr="00DF0DEE">
        <w:rPr>
          <w:rFonts w:cs="Calibri"/>
          <w:bCs/>
          <w:kern w:val="0"/>
        </w:rPr>
        <w:t xml:space="preserve">just </w:t>
      </w:r>
      <w:r w:rsidR="00724350" w:rsidRPr="00DF0DEE">
        <w:rPr>
          <w:rFonts w:cs="Calibri"/>
          <w:bCs/>
          <w:kern w:val="0"/>
        </w:rPr>
        <w:t>a sober and clean living</w:t>
      </w:r>
      <w:r w:rsidR="00343ED5" w:rsidRPr="00DF0DEE">
        <w:rPr>
          <w:rFonts w:cs="Calibri"/>
          <w:bCs/>
          <w:kern w:val="0"/>
        </w:rPr>
        <w:t>;</w:t>
      </w:r>
      <w:r w:rsidR="00BA2C6D" w:rsidRPr="00DF0DEE">
        <w:rPr>
          <w:rFonts w:cs="Calibri"/>
          <w:bCs/>
          <w:kern w:val="0"/>
        </w:rPr>
        <w:t xml:space="preserve"> </w:t>
      </w:r>
      <w:r w:rsidR="00343ED5" w:rsidRPr="00DF0DEE">
        <w:rPr>
          <w:rFonts w:cs="Calibri"/>
          <w:bCs/>
          <w:kern w:val="0"/>
        </w:rPr>
        <w:t>it</w:t>
      </w:r>
      <w:r w:rsidR="00BA2C6D" w:rsidRPr="00DF0DEE">
        <w:rPr>
          <w:rFonts w:cs="Calibri"/>
          <w:bCs/>
          <w:kern w:val="0"/>
        </w:rPr>
        <w:t xml:space="preserve"> can be very beneficial to a population </w:t>
      </w:r>
      <w:r w:rsidR="003817D2">
        <w:rPr>
          <w:rFonts w:cs="Calibri"/>
          <w:bCs/>
          <w:kern w:val="0"/>
        </w:rPr>
        <w:t>living</w:t>
      </w:r>
      <w:r w:rsidR="00BA2C6D" w:rsidRPr="00DF0DEE">
        <w:rPr>
          <w:rFonts w:cs="Calibri"/>
          <w:bCs/>
          <w:kern w:val="0"/>
        </w:rPr>
        <w:t xml:space="preserve"> extreme circumstance (</w:t>
      </w:r>
      <w:r w:rsidR="000E3D06" w:rsidRPr="00DF0DEE">
        <w:rPr>
          <w:rFonts w:cs="Calibri"/>
          <w:bCs/>
          <w:kern w:val="0"/>
        </w:rPr>
        <w:t>e.g.</w:t>
      </w:r>
      <w:r w:rsidR="00BA2C6D" w:rsidRPr="00DF0DEE">
        <w:rPr>
          <w:rFonts w:cs="Calibri"/>
          <w:bCs/>
          <w:kern w:val="0"/>
        </w:rPr>
        <w:t xml:space="preserve"> </w:t>
      </w:r>
      <w:r w:rsidR="000E3D06" w:rsidRPr="00DF0DEE">
        <w:rPr>
          <w:rFonts w:cs="Calibri"/>
          <w:bCs/>
          <w:kern w:val="0"/>
        </w:rPr>
        <w:t>the</w:t>
      </w:r>
      <w:r w:rsidR="00724350" w:rsidRPr="00DF0DEE">
        <w:rPr>
          <w:rFonts w:cs="Calibri"/>
          <w:bCs/>
          <w:kern w:val="0"/>
        </w:rPr>
        <w:t xml:space="preserve"> h</w:t>
      </w:r>
      <w:r w:rsidR="00BA2C6D" w:rsidRPr="00DF0DEE">
        <w:rPr>
          <w:rFonts w:cs="Calibri"/>
          <w:bCs/>
          <w:kern w:val="0"/>
        </w:rPr>
        <w:t>omeless,</w:t>
      </w:r>
      <w:r w:rsidR="00724350" w:rsidRPr="00DF0DEE">
        <w:rPr>
          <w:rFonts w:cs="Calibri"/>
          <w:bCs/>
          <w:kern w:val="0"/>
        </w:rPr>
        <w:t xml:space="preserve"> pregnant woman</w:t>
      </w:r>
      <w:r w:rsidR="00E02473" w:rsidRPr="00DF0DEE">
        <w:rPr>
          <w:rFonts w:cs="Calibri"/>
          <w:bCs/>
          <w:kern w:val="0"/>
        </w:rPr>
        <w:t xml:space="preserve">, </w:t>
      </w:r>
      <w:r w:rsidR="00724350" w:rsidRPr="00DF0DEE">
        <w:rPr>
          <w:rFonts w:cs="Calibri"/>
          <w:bCs/>
          <w:kern w:val="0"/>
        </w:rPr>
        <w:t xml:space="preserve">people with </w:t>
      </w:r>
      <w:r w:rsidR="00E02473" w:rsidRPr="00DF0DEE">
        <w:rPr>
          <w:rFonts w:cs="Calibri"/>
          <w:bCs/>
          <w:kern w:val="0"/>
        </w:rPr>
        <w:t>mental illness)</w:t>
      </w:r>
      <w:r w:rsidR="00BA2C6D" w:rsidRPr="00DF0DEE">
        <w:rPr>
          <w:rFonts w:cs="Calibri"/>
          <w:bCs/>
          <w:kern w:val="0"/>
        </w:rPr>
        <w:t>.</w:t>
      </w:r>
      <w:r w:rsidR="00E02473" w:rsidRPr="00DF0DEE">
        <w:rPr>
          <w:rFonts w:cs="Calibri"/>
          <w:bCs/>
          <w:kern w:val="0"/>
        </w:rPr>
        <w:t xml:space="preserve"> </w:t>
      </w:r>
    </w:p>
    <w:p w:rsidR="005B3EEB" w:rsidRPr="00DF0DEE" w:rsidRDefault="005B3EEB" w:rsidP="005B3EEB">
      <w:pPr>
        <w:pStyle w:val="Standard"/>
        <w:rPr>
          <w:rFonts w:cs="Calibri"/>
        </w:rPr>
      </w:pPr>
      <w:r w:rsidRPr="00DF0DEE">
        <w:rPr>
          <w:rFonts w:cs="Calibri"/>
          <w:bCs/>
          <w:lang w:val="en-US" w:eastAsia="en-IE"/>
        </w:rPr>
        <w:t>The system will allow users (professional</w:t>
      </w:r>
      <w:r w:rsidR="009F36CB" w:rsidRPr="00DF0DEE">
        <w:rPr>
          <w:rFonts w:cs="Calibri"/>
          <w:bCs/>
          <w:lang w:val="en-US" w:eastAsia="en-IE"/>
        </w:rPr>
        <w:t xml:space="preserve"> </w:t>
      </w:r>
      <w:r w:rsidRPr="00DF0DEE">
        <w:rPr>
          <w:rFonts w:cs="Calibri"/>
          <w:bCs/>
          <w:lang w:val="en-US" w:eastAsia="en-IE"/>
        </w:rPr>
        <w:t>treatment staff/key workers)</w:t>
      </w:r>
      <w:r w:rsidR="009F36CB" w:rsidRPr="00DF0DEE">
        <w:rPr>
          <w:rFonts w:cs="Calibri"/>
          <w:bCs/>
          <w:lang w:val="en-US" w:eastAsia="en-IE"/>
        </w:rPr>
        <w:t xml:space="preserve"> </w:t>
      </w:r>
      <w:r w:rsidRPr="00DF0DEE">
        <w:rPr>
          <w:rFonts w:cs="Calibri"/>
          <w:bCs/>
          <w:lang w:val="en-US" w:eastAsia="en-IE"/>
        </w:rPr>
        <w:t xml:space="preserve">of specific </w:t>
      </w:r>
      <w:r w:rsidR="00FD43D6" w:rsidRPr="00DF0DEE">
        <w:rPr>
          <w:rFonts w:cs="Calibri"/>
          <w:bCs/>
          <w:lang w:val="en-US" w:eastAsia="en-IE"/>
        </w:rPr>
        <w:t>centers</w:t>
      </w:r>
      <w:r w:rsidRPr="00DF0DEE">
        <w:rPr>
          <w:rFonts w:cs="Calibri"/>
          <w:bCs/>
          <w:lang w:val="en-US" w:eastAsia="en-IE"/>
        </w:rPr>
        <w:t xml:space="preserve"> (drug treatm</w:t>
      </w:r>
      <w:r w:rsidR="009F36CB" w:rsidRPr="00DF0DEE">
        <w:rPr>
          <w:rFonts w:cs="Calibri"/>
          <w:bCs/>
          <w:lang w:val="en-US" w:eastAsia="en-IE"/>
        </w:rPr>
        <w:t xml:space="preserve">ent, </w:t>
      </w:r>
      <w:r w:rsidRPr="00DF0DEE">
        <w:rPr>
          <w:rFonts w:cs="Calibri"/>
          <w:color w:val="222222"/>
          <w:shd w:val="clear" w:color="auto" w:fill="FFFFFF"/>
        </w:rPr>
        <w:t xml:space="preserve">residential, prisons, the military, juvenile detention </w:t>
      </w:r>
      <w:r w:rsidR="00FD43D6" w:rsidRPr="00DF0DEE">
        <w:rPr>
          <w:rFonts w:cs="Calibri"/>
          <w:color w:val="222222"/>
          <w:shd w:val="clear" w:color="auto" w:fill="FFFFFF"/>
        </w:rPr>
        <w:t>centres</w:t>
      </w:r>
      <w:r w:rsidRPr="00DF0DEE">
        <w:rPr>
          <w:rFonts w:cs="Calibri"/>
          <w:color w:val="222222"/>
          <w:shd w:val="clear" w:color="auto" w:fill="FFFFFF"/>
        </w:rPr>
        <w:t xml:space="preserve"> etc.)</w:t>
      </w:r>
      <w:r w:rsidR="009F36CB" w:rsidRPr="00DF0DEE">
        <w:rPr>
          <w:rFonts w:cs="Calibri"/>
          <w:color w:val="222222"/>
          <w:shd w:val="clear" w:color="auto" w:fill="FFFFFF"/>
        </w:rPr>
        <w:t xml:space="preserve"> </w:t>
      </w:r>
      <w:r w:rsidRPr="00DF0DEE">
        <w:rPr>
          <w:rFonts w:cs="Calibri"/>
          <w:bCs/>
          <w:lang w:val="en-US" w:eastAsia="en-IE"/>
        </w:rPr>
        <w:t>to add/edit clients/patients (service users) to the system.</w:t>
      </w:r>
      <w:r w:rsidR="00C86290" w:rsidRPr="00DF0DEE">
        <w:rPr>
          <w:rFonts w:cs="Calibri"/>
          <w:bCs/>
          <w:lang w:val="en-US" w:eastAsia="en-IE"/>
        </w:rPr>
        <w:t xml:space="preserve"> Chapter </w:t>
      </w:r>
      <w:r w:rsidR="00FD43D6" w:rsidRPr="00DF0DEE">
        <w:rPr>
          <w:rFonts w:cs="Calibri"/>
          <w:bCs/>
          <w:lang w:val="en-US" w:eastAsia="en-IE"/>
        </w:rPr>
        <w:t>two</w:t>
      </w:r>
      <w:r w:rsidR="00C86290" w:rsidRPr="00DF0DEE">
        <w:rPr>
          <w:rFonts w:cs="Calibri"/>
          <w:bCs/>
          <w:lang w:val="en-US" w:eastAsia="en-IE"/>
        </w:rPr>
        <w:t xml:space="preserve"> will uncover more resea</w:t>
      </w:r>
      <w:r w:rsidR="009F36CB" w:rsidRPr="00DF0DEE">
        <w:rPr>
          <w:rFonts w:cs="Calibri"/>
          <w:bCs/>
          <w:lang w:val="en-US" w:eastAsia="en-IE"/>
        </w:rPr>
        <w:t>rch into Contingency management</w:t>
      </w:r>
      <w:r w:rsidR="00C86290" w:rsidRPr="00DF0DEE">
        <w:rPr>
          <w:rFonts w:cs="Calibri"/>
          <w:bCs/>
          <w:lang w:val="en-US" w:eastAsia="en-IE"/>
        </w:rPr>
        <w:t>,</w:t>
      </w:r>
      <w:r w:rsidR="009F36CB" w:rsidRPr="00DF0DEE">
        <w:rPr>
          <w:rFonts w:cs="Calibri"/>
          <w:bCs/>
          <w:lang w:val="en-US" w:eastAsia="en-IE"/>
        </w:rPr>
        <w:t xml:space="preserve"> </w:t>
      </w:r>
      <w:r w:rsidR="00C86290" w:rsidRPr="00DF0DEE">
        <w:rPr>
          <w:rFonts w:cs="Calibri"/>
          <w:bCs/>
          <w:lang w:val="en-US" w:eastAsia="en-IE"/>
        </w:rPr>
        <w:t>the background of the approach and previous automated adaptions.</w:t>
      </w:r>
    </w:p>
    <w:p w:rsidR="00FD43D6" w:rsidRPr="00DF0DEE" w:rsidRDefault="00FD43D6" w:rsidP="009F36CB">
      <w:pPr>
        <w:pStyle w:val="Standard"/>
        <w:jc w:val="both"/>
        <w:rPr>
          <w:rFonts w:cs="Calibri"/>
          <w:bCs/>
          <w:kern w:val="0"/>
        </w:rPr>
      </w:pPr>
    </w:p>
    <w:p w:rsidR="00B85379" w:rsidRPr="00DF0DEE" w:rsidRDefault="00B37327" w:rsidP="009F36CB">
      <w:pPr>
        <w:pStyle w:val="Standard"/>
        <w:jc w:val="both"/>
        <w:rPr>
          <w:rFonts w:cs="Calibri"/>
          <w:bCs/>
          <w:kern w:val="0"/>
        </w:rPr>
      </w:pPr>
      <w:r w:rsidRPr="00DF0DEE">
        <w:rPr>
          <w:rFonts w:cs="Calibri"/>
          <w:bCs/>
          <w:kern w:val="0"/>
        </w:rPr>
        <w:t xml:space="preserve">The motivation is to create an automated </w:t>
      </w:r>
      <w:r w:rsidRPr="00DF0DEE">
        <w:rPr>
          <w:rFonts w:cs="Calibri"/>
          <w:color w:val="222222"/>
          <w:shd w:val="clear" w:color="auto" w:fill="FFFFFF"/>
        </w:rPr>
        <w:t xml:space="preserve">generic web application for staff working at a drug treatment facility which will allow them to admit, manage and </w:t>
      </w:r>
      <w:r w:rsidR="00FD43D6" w:rsidRPr="00DF0DEE">
        <w:rPr>
          <w:rFonts w:cs="Calibri"/>
          <w:color w:val="222222"/>
          <w:shd w:val="clear" w:color="auto" w:fill="FFFFFF"/>
        </w:rPr>
        <w:t>monitor</w:t>
      </w:r>
      <w:r w:rsidRPr="00DF0DEE">
        <w:rPr>
          <w:rFonts w:cs="Calibri"/>
          <w:color w:val="222222"/>
          <w:shd w:val="clear" w:color="auto" w:fill="FFFFFF"/>
        </w:rPr>
        <w:t xml:space="preserve"> the progress of service users within a CM </w:t>
      </w:r>
      <w:r w:rsidR="00FD43D6" w:rsidRPr="00DF0DEE">
        <w:rPr>
          <w:rFonts w:cs="Calibri"/>
          <w:color w:val="222222"/>
          <w:shd w:val="clear" w:color="auto" w:fill="FFFFFF"/>
        </w:rPr>
        <w:t>program and automatically</w:t>
      </w:r>
      <w:r w:rsidRPr="00DF0DEE">
        <w:rPr>
          <w:rFonts w:cs="Calibri"/>
          <w:color w:val="222222"/>
          <w:shd w:val="clear" w:color="auto" w:fill="FFFFFF"/>
        </w:rPr>
        <w:t xml:space="preserve"> apply applicable reward and reset rules based </w:t>
      </w:r>
      <w:r w:rsidR="005B3EEB" w:rsidRPr="00DF0DEE">
        <w:rPr>
          <w:rFonts w:cs="Calibri"/>
          <w:color w:val="222222"/>
          <w:shd w:val="clear" w:color="auto" w:fill="FFFFFF"/>
        </w:rPr>
        <w:t xml:space="preserve">on </w:t>
      </w:r>
      <w:r w:rsidR="00FD43D6" w:rsidRPr="00DF0DEE">
        <w:rPr>
          <w:rFonts w:cs="Calibri"/>
          <w:color w:val="222222"/>
          <w:shd w:val="clear" w:color="auto" w:fill="FFFFFF"/>
        </w:rPr>
        <w:t xml:space="preserve">a </w:t>
      </w:r>
      <w:r w:rsidR="005B3EEB" w:rsidRPr="00DF0DEE">
        <w:rPr>
          <w:rFonts w:cs="Calibri"/>
          <w:color w:val="222222"/>
          <w:shd w:val="clear" w:color="auto" w:fill="FFFFFF"/>
        </w:rPr>
        <w:t>defined criteria</w:t>
      </w:r>
      <w:r w:rsidRPr="00DF0DEE">
        <w:rPr>
          <w:rFonts w:cs="Calibri"/>
          <w:color w:val="222222"/>
          <w:shd w:val="clear" w:color="auto" w:fill="FFFFFF"/>
        </w:rPr>
        <w:t>.</w:t>
      </w:r>
      <w:r w:rsidR="003817D2">
        <w:rPr>
          <w:rFonts w:cs="Calibri"/>
          <w:color w:val="222222"/>
          <w:shd w:val="clear" w:color="auto" w:fill="FFFFFF"/>
        </w:rPr>
        <w:t xml:space="preserve"> </w:t>
      </w:r>
      <w:r w:rsidRPr="00DF0DEE">
        <w:rPr>
          <w:rFonts w:cs="Calibri"/>
          <w:bCs/>
          <w:lang w:val="en-US" w:eastAsia="en-IE"/>
        </w:rPr>
        <w:t>The primary function of the system will be to apply a reward</w:t>
      </w:r>
      <w:r w:rsidR="009F36CB" w:rsidRPr="00DF0DEE">
        <w:rPr>
          <w:rFonts w:cs="Calibri"/>
          <w:bCs/>
          <w:lang w:val="en-US" w:eastAsia="en-IE"/>
        </w:rPr>
        <w:t xml:space="preserve"> </w:t>
      </w:r>
      <w:r w:rsidRPr="00DF0DEE">
        <w:rPr>
          <w:rFonts w:cs="Calibri"/>
          <w:bCs/>
          <w:lang w:val="en-US" w:eastAsia="en-IE"/>
        </w:rPr>
        <w:t>(</w:t>
      </w:r>
      <w:r w:rsidR="005B3EEB" w:rsidRPr="00DF0DEE">
        <w:rPr>
          <w:rFonts w:cs="Calibri"/>
          <w:bCs/>
          <w:lang w:val="en-US" w:eastAsia="en-IE"/>
        </w:rPr>
        <w:t>Contingency</w:t>
      </w:r>
      <w:r w:rsidR="00FD43D6" w:rsidRPr="00DF0DEE">
        <w:rPr>
          <w:rFonts w:cs="Calibri"/>
          <w:bCs/>
          <w:lang w:val="en-US" w:eastAsia="en-IE"/>
        </w:rPr>
        <w:t>) process to s</w:t>
      </w:r>
      <w:r w:rsidRPr="00DF0DEE">
        <w:rPr>
          <w:rFonts w:cs="Calibri"/>
          <w:bCs/>
          <w:lang w:val="en-US" w:eastAsia="en-IE"/>
        </w:rPr>
        <w:t>ervice users based on their drug use</w:t>
      </w:r>
      <w:r w:rsidR="003817D2">
        <w:rPr>
          <w:rFonts w:cs="Calibri"/>
          <w:bCs/>
          <w:lang w:val="en-US" w:eastAsia="en-IE"/>
        </w:rPr>
        <w:t>,</w:t>
      </w:r>
      <w:r w:rsidRPr="00DF0DEE">
        <w:rPr>
          <w:rFonts w:cs="Calibri"/>
          <w:bCs/>
          <w:lang w:val="en-US" w:eastAsia="en-IE"/>
        </w:rPr>
        <w:t xml:space="preserve"> </w:t>
      </w:r>
      <w:r w:rsidR="005B3EEB" w:rsidRPr="00DF0DEE">
        <w:rPr>
          <w:rFonts w:cs="Calibri"/>
          <w:bCs/>
          <w:lang w:val="en-US" w:eastAsia="en-IE"/>
        </w:rPr>
        <w:t>behavior</w:t>
      </w:r>
      <w:r w:rsidRPr="00DF0DEE">
        <w:rPr>
          <w:rFonts w:cs="Calibri"/>
          <w:bCs/>
          <w:lang w:val="en-US" w:eastAsia="en-IE"/>
        </w:rPr>
        <w:t>,</w:t>
      </w:r>
      <w:r w:rsidR="005B3EEB" w:rsidRPr="00DF0DEE">
        <w:rPr>
          <w:rFonts w:cs="Calibri"/>
          <w:bCs/>
          <w:lang w:val="en-US" w:eastAsia="en-IE"/>
        </w:rPr>
        <w:t xml:space="preserve"> conduct</w:t>
      </w:r>
      <w:r w:rsidRPr="00DF0DEE">
        <w:rPr>
          <w:rFonts w:cs="Calibri"/>
          <w:bCs/>
          <w:lang w:val="en-US" w:eastAsia="en-IE"/>
        </w:rPr>
        <w:t>, attendance and other criteria. The criteria applies logic</w:t>
      </w:r>
      <w:r w:rsidR="009F36CB" w:rsidRPr="00DF0DEE">
        <w:rPr>
          <w:rFonts w:cs="Calibri"/>
          <w:bCs/>
          <w:lang w:val="en-US" w:eastAsia="en-IE"/>
        </w:rPr>
        <w:t xml:space="preserve"> </w:t>
      </w:r>
      <w:r w:rsidRPr="00DF0DEE">
        <w:rPr>
          <w:rFonts w:cs="Calibri"/>
          <w:bCs/>
          <w:lang w:val="en-US" w:eastAsia="en-IE"/>
        </w:rPr>
        <w:t xml:space="preserve">based on objectively verifiable results from </w:t>
      </w:r>
      <w:r w:rsidR="00FD43D6" w:rsidRPr="00DF0DEE">
        <w:rPr>
          <w:rFonts w:cs="Calibri"/>
          <w:bCs/>
          <w:lang w:val="en-US" w:eastAsia="en-IE"/>
        </w:rPr>
        <w:t xml:space="preserve">a </w:t>
      </w:r>
      <w:r w:rsidRPr="00DF0DEE">
        <w:rPr>
          <w:rFonts w:cs="Calibri"/>
          <w:bCs/>
          <w:lang w:val="en-US" w:eastAsia="en-IE"/>
        </w:rPr>
        <w:t>clients' laboratory test</w:t>
      </w:r>
      <w:r w:rsidR="009F36CB" w:rsidRPr="00DF0DEE">
        <w:rPr>
          <w:rFonts w:cs="Calibri"/>
          <w:bCs/>
          <w:lang w:val="en-US" w:eastAsia="en-IE"/>
        </w:rPr>
        <w:t xml:space="preserve"> </w:t>
      </w:r>
      <w:r w:rsidRPr="00DF0DEE">
        <w:rPr>
          <w:rFonts w:cs="Calibri"/>
          <w:bCs/>
          <w:lang w:val="en-US" w:eastAsia="en-IE"/>
        </w:rPr>
        <w:t xml:space="preserve">data, </w:t>
      </w:r>
      <w:r w:rsidR="00DB039A" w:rsidRPr="00DF0DEE">
        <w:rPr>
          <w:rFonts w:cs="Calibri"/>
          <w:bCs/>
          <w:lang w:val="en-US" w:eastAsia="en-IE"/>
        </w:rPr>
        <w:t>behavior</w:t>
      </w:r>
      <w:r w:rsidRPr="00DF0DEE">
        <w:rPr>
          <w:rFonts w:cs="Calibri"/>
          <w:bCs/>
          <w:lang w:val="en-US" w:eastAsia="en-IE"/>
        </w:rPr>
        <w:t>, meeting attendance etc.</w:t>
      </w:r>
      <w:r w:rsidR="009F36CB" w:rsidRPr="00DF0DEE">
        <w:rPr>
          <w:rFonts w:cs="Calibri"/>
          <w:bCs/>
          <w:lang w:val="en-US" w:eastAsia="en-IE"/>
        </w:rPr>
        <w:t xml:space="preserve"> </w:t>
      </w:r>
      <w:r w:rsidRPr="00DF0DEE">
        <w:rPr>
          <w:rFonts w:cs="Calibri"/>
          <w:bCs/>
          <w:lang w:val="en-US" w:eastAsia="en-IE"/>
        </w:rPr>
        <w:t xml:space="preserve">This particular implementation of a contingency management system will group service users of the treatment-based </w:t>
      </w:r>
      <w:r w:rsidR="009F36CB" w:rsidRPr="00DF0DEE">
        <w:rPr>
          <w:rFonts w:cs="Calibri"/>
          <w:bCs/>
          <w:lang w:val="en-US" w:eastAsia="en-IE"/>
        </w:rPr>
        <w:t>center</w:t>
      </w:r>
      <w:r w:rsidRPr="00DF0DEE">
        <w:rPr>
          <w:rFonts w:cs="Calibri"/>
          <w:bCs/>
          <w:lang w:val="en-US" w:eastAsia="en-IE"/>
        </w:rPr>
        <w:t xml:space="preserve"> into two</w:t>
      </w:r>
      <w:r w:rsidR="009F36CB" w:rsidRPr="00DF0DEE">
        <w:rPr>
          <w:rFonts w:cs="Calibri"/>
          <w:bCs/>
          <w:lang w:val="en-US" w:eastAsia="en-IE"/>
        </w:rPr>
        <w:t xml:space="preserve"> </w:t>
      </w:r>
      <w:r w:rsidRPr="00DF0DEE">
        <w:rPr>
          <w:rFonts w:cs="Calibri"/>
          <w:bCs/>
          <w:lang w:val="en-US" w:eastAsia="en-IE"/>
        </w:rPr>
        <w:t xml:space="preserve">different </w:t>
      </w:r>
      <w:r w:rsidR="00FD43D6" w:rsidRPr="00DF0DEE">
        <w:rPr>
          <w:rFonts w:cs="Calibri"/>
          <w:bCs/>
          <w:lang w:val="en-US" w:eastAsia="en-IE"/>
        </w:rPr>
        <w:t xml:space="preserve">progress </w:t>
      </w:r>
      <w:r w:rsidRPr="00DF0DEE">
        <w:rPr>
          <w:rFonts w:cs="Calibri"/>
          <w:bCs/>
          <w:lang w:val="en-US" w:eastAsia="en-IE"/>
        </w:rPr>
        <w:t>streams, based on predetermined criteria (stability,</w:t>
      </w:r>
      <w:r w:rsidR="009F36CB" w:rsidRPr="00DF0DEE">
        <w:rPr>
          <w:rFonts w:cs="Calibri"/>
          <w:bCs/>
          <w:lang w:val="en-US" w:eastAsia="en-IE"/>
        </w:rPr>
        <w:t xml:space="preserve"> </w:t>
      </w:r>
      <w:r w:rsidR="00DB039A" w:rsidRPr="00DF0DEE">
        <w:rPr>
          <w:rFonts w:cs="Calibri"/>
          <w:bCs/>
          <w:lang w:val="en-US" w:eastAsia="en-IE"/>
        </w:rPr>
        <w:t>behavior</w:t>
      </w:r>
      <w:r w:rsidRPr="00DF0DEE">
        <w:rPr>
          <w:rFonts w:cs="Calibri"/>
          <w:bCs/>
          <w:lang w:val="en-US" w:eastAsia="en-IE"/>
        </w:rPr>
        <w:t>, extent of drug use).</w:t>
      </w:r>
      <w:r w:rsidR="00FD43D6" w:rsidRPr="00DF0DEE">
        <w:rPr>
          <w:rFonts w:cs="Calibri"/>
          <w:bCs/>
          <w:lang w:val="en-US" w:eastAsia="en-IE"/>
        </w:rPr>
        <w:t xml:space="preserve"> The two streams are ‘H</w:t>
      </w:r>
      <w:r w:rsidRPr="00DF0DEE">
        <w:rPr>
          <w:rFonts w:cs="Calibri"/>
          <w:bCs/>
          <w:lang w:val="en-US" w:eastAsia="en-IE"/>
        </w:rPr>
        <w:t>igh Support’ and ‘Progress</w:t>
      </w:r>
      <w:r w:rsidR="00FD43D6" w:rsidRPr="00DF0DEE">
        <w:rPr>
          <w:rFonts w:cs="Calibri"/>
          <w:bCs/>
          <w:lang w:val="en-US" w:eastAsia="en-IE"/>
        </w:rPr>
        <w:t>ion</w:t>
      </w:r>
      <w:r w:rsidRPr="00DF0DEE">
        <w:rPr>
          <w:rFonts w:cs="Calibri"/>
          <w:bCs/>
          <w:lang w:val="en-US" w:eastAsia="en-IE"/>
        </w:rPr>
        <w:t>’. The reward protocol of each stream is</w:t>
      </w:r>
      <w:r w:rsidR="009F36CB" w:rsidRPr="00DF0DEE">
        <w:rPr>
          <w:rFonts w:cs="Calibri"/>
          <w:bCs/>
          <w:lang w:val="en-US" w:eastAsia="en-IE"/>
        </w:rPr>
        <w:t xml:space="preserve"> </w:t>
      </w:r>
      <w:r w:rsidRPr="00DF0DEE">
        <w:rPr>
          <w:rFonts w:cs="Calibri"/>
          <w:bCs/>
          <w:lang w:val="en-US" w:eastAsia="en-IE"/>
        </w:rPr>
        <w:t>governed by different criteria.</w:t>
      </w:r>
      <w:r w:rsidR="009F36CB" w:rsidRPr="00DF0DEE">
        <w:rPr>
          <w:rFonts w:cs="Calibri"/>
          <w:bCs/>
          <w:lang w:val="en-US" w:eastAsia="en-IE"/>
        </w:rPr>
        <w:t xml:space="preserve"> </w:t>
      </w:r>
      <w:r w:rsidRPr="00DF0DEE">
        <w:rPr>
          <w:rFonts w:cs="Calibri"/>
          <w:bCs/>
          <w:lang w:val="en-US" w:eastAsia="en-IE"/>
        </w:rPr>
        <w:t xml:space="preserve">Service Users can also be penalized for breaches of </w:t>
      </w:r>
      <w:r w:rsidR="00FD43D6" w:rsidRPr="00DF0DEE">
        <w:rPr>
          <w:rFonts w:cs="Calibri"/>
          <w:bCs/>
          <w:lang w:val="en-US" w:eastAsia="en-IE"/>
        </w:rPr>
        <w:t xml:space="preserve">the </w:t>
      </w:r>
      <w:r w:rsidRPr="00DF0DEE">
        <w:rPr>
          <w:rFonts w:cs="Calibri"/>
          <w:bCs/>
          <w:lang w:val="en-US" w:eastAsia="en-IE"/>
        </w:rPr>
        <w:t>agreed</w:t>
      </w:r>
      <w:r w:rsidR="009F36CB" w:rsidRPr="00DF0DEE">
        <w:rPr>
          <w:rFonts w:cs="Calibri"/>
          <w:bCs/>
          <w:lang w:val="en-US" w:eastAsia="en-IE"/>
        </w:rPr>
        <w:t xml:space="preserve"> </w:t>
      </w:r>
      <w:r w:rsidRPr="00DF0DEE">
        <w:rPr>
          <w:rFonts w:cs="Calibri"/>
          <w:bCs/>
          <w:lang w:val="en-US" w:eastAsia="en-IE"/>
        </w:rPr>
        <w:t>treatment contract including drug use, failure to attend meetings and</w:t>
      </w:r>
      <w:r w:rsidR="009F36CB" w:rsidRPr="00DF0DEE">
        <w:rPr>
          <w:rFonts w:cs="Calibri"/>
          <w:bCs/>
          <w:lang w:val="en-US" w:eastAsia="en-IE"/>
        </w:rPr>
        <w:t xml:space="preserve"> </w:t>
      </w:r>
      <w:r w:rsidR="00FD43D6" w:rsidRPr="00DF0DEE">
        <w:rPr>
          <w:rFonts w:cs="Calibri"/>
          <w:bCs/>
          <w:lang w:val="en-US" w:eastAsia="en-IE"/>
        </w:rPr>
        <w:t xml:space="preserve">other regressive </w:t>
      </w:r>
      <w:r w:rsidR="00787CFD" w:rsidRPr="00DF0DEE">
        <w:rPr>
          <w:rFonts w:cs="Calibri"/>
          <w:bCs/>
          <w:lang w:val="en-US" w:eastAsia="en-IE"/>
        </w:rPr>
        <w:t>behavior</w:t>
      </w:r>
      <w:r w:rsidRPr="00DF0DEE">
        <w:rPr>
          <w:rFonts w:cs="Calibri"/>
          <w:bCs/>
          <w:lang w:val="en-US" w:eastAsia="en-IE"/>
        </w:rPr>
        <w:t>.</w:t>
      </w:r>
      <w:r w:rsidR="009F36CB" w:rsidRPr="00DF0DEE">
        <w:rPr>
          <w:rFonts w:cs="Calibri"/>
          <w:bCs/>
          <w:lang w:val="en-US" w:eastAsia="en-IE"/>
        </w:rPr>
        <w:t xml:space="preserve"> </w:t>
      </w:r>
      <w:r w:rsidRPr="00DF0DEE">
        <w:rPr>
          <w:rFonts w:cs="Calibri"/>
          <w:bCs/>
          <w:lang w:val="en-US" w:eastAsia="en-IE"/>
        </w:rPr>
        <w:t xml:space="preserve">As the system is based on the systematic application of earned incentives, service users will naturally accumulate these rewards. A </w:t>
      </w:r>
      <w:r w:rsidR="00906E6E" w:rsidRPr="00DF0DEE">
        <w:rPr>
          <w:rFonts w:cs="Calibri"/>
          <w:bCs/>
          <w:lang w:val="en-US" w:eastAsia="en-IE"/>
        </w:rPr>
        <w:t>large</w:t>
      </w:r>
      <w:r w:rsidRPr="00DF0DEE">
        <w:rPr>
          <w:rFonts w:cs="Calibri"/>
          <w:bCs/>
          <w:lang w:val="en-US" w:eastAsia="en-IE"/>
        </w:rPr>
        <w:t xml:space="preserve"> part of the application will be to record the transactions of service users. The transactions functionality will feature a balance of the clients earned rewards and eligibilities, ‘sanctions’ (loss of credits and ‘resets’) and a history of credits</w:t>
      </w:r>
      <w:r w:rsidR="009F36CB" w:rsidRPr="00DF0DEE">
        <w:rPr>
          <w:rFonts w:cs="Calibri"/>
          <w:bCs/>
          <w:lang w:val="en-US" w:eastAsia="en-IE"/>
        </w:rPr>
        <w:t xml:space="preserve"> </w:t>
      </w:r>
      <w:r w:rsidRPr="00DF0DEE">
        <w:rPr>
          <w:rFonts w:cs="Calibri"/>
          <w:bCs/>
          <w:lang w:val="en-US" w:eastAsia="en-IE"/>
        </w:rPr>
        <w:t>earned and withdraw</w:t>
      </w:r>
      <w:r w:rsidR="00906E6E" w:rsidRPr="00DF0DEE">
        <w:rPr>
          <w:rFonts w:cs="Calibri"/>
          <w:bCs/>
          <w:lang w:val="en-US" w:eastAsia="en-IE"/>
        </w:rPr>
        <w:t>n</w:t>
      </w:r>
      <w:r w:rsidRPr="00DF0DEE">
        <w:rPr>
          <w:rFonts w:cs="Calibri"/>
          <w:bCs/>
          <w:lang w:val="en-US" w:eastAsia="en-IE"/>
        </w:rPr>
        <w:t>.</w:t>
      </w:r>
      <w:r w:rsidR="005B3EEB" w:rsidRPr="00DF0DEE">
        <w:rPr>
          <w:rFonts w:cs="Calibri"/>
          <w:bCs/>
          <w:lang w:val="en-US" w:eastAsia="en-IE"/>
        </w:rPr>
        <w:t xml:space="preserve"> </w:t>
      </w:r>
      <w:r w:rsidR="005B3EEB" w:rsidRPr="00DF0DEE">
        <w:rPr>
          <w:rFonts w:cs="Calibri"/>
          <w:bCs/>
          <w:kern w:val="0"/>
        </w:rPr>
        <w:t>This particular approach will only monitor two types of behaviours as too avoid re-enforcing behaviours that to not comply with Contingency management behavioural principles.</w:t>
      </w:r>
    </w:p>
    <w:p w:rsidR="00D7077C" w:rsidRPr="00DF0DEE" w:rsidRDefault="00D7077C">
      <w:pPr>
        <w:pStyle w:val="Standard"/>
        <w:rPr>
          <w:rFonts w:cs="Calibri"/>
          <w:bCs/>
          <w:kern w:val="0"/>
        </w:rPr>
      </w:pPr>
    </w:p>
    <w:p w:rsidR="00D7077C" w:rsidRPr="00DF0DEE" w:rsidRDefault="00D7077C" w:rsidP="00D7077C">
      <w:pPr>
        <w:autoSpaceDE w:val="0"/>
        <w:adjustRightInd w:val="0"/>
        <w:rPr>
          <w:rFonts w:cs="Calibri"/>
          <w:bCs/>
        </w:rPr>
      </w:pPr>
      <w:r w:rsidRPr="00DF0DEE">
        <w:rPr>
          <w:rFonts w:cs="Calibri"/>
          <w:bCs/>
        </w:rPr>
        <w:t xml:space="preserve">The system will need to </w:t>
      </w:r>
      <w:r w:rsidR="00787CFD" w:rsidRPr="00DF0DEE">
        <w:rPr>
          <w:rFonts w:cs="Calibri"/>
          <w:bCs/>
        </w:rPr>
        <w:t>attain</w:t>
      </w:r>
      <w:r w:rsidRPr="00DF0DEE">
        <w:rPr>
          <w:rFonts w:cs="Calibri"/>
          <w:bCs/>
        </w:rPr>
        <w:t xml:space="preserve"> and </w:t>
      </w:r>
      <w:r w:rsidR="00787CFD" w:rsidRPr="00DF0DEE">
        <w:rPr>
          <w:rFonts w:cs="Calibri"/>
          <w:bCs/>
        </w:rPr>
        <w:t>store</w:t>
      </w:r>
      <w:r w:rsidRPr="00DF0DEE">
        <w:rPr>
          <w:rFonts w:cs="Calibri"/>
          <w:bCs/>
        </w:rPr>
        <w:t xml:space="preserve"> information on each service user regarding </w:t>
      </w:r>
    </w:p>
    <w:p w:rsidR="006E6F5D" w:rsidRPr="00DF0DEE" w:rsidRDefault="00D7077C" w:rsidP="006E6F5D">
      <w:pPr>
        <w:pStyle w:val="ColorfulList-Accent11"/>
        <w:numPr>
          <w:ilvl w:val="0"/>
          <w:numId w:val="3"/>
        </w:numPr>
        <w:autoSpaceDE w:val="0"/>
        <w:adjustRightInd w:val="0"/>
        <w:rPr>
          <w:rFonts w:cs="Calibri"/>
        </w:rPr>
      </w:pPr>
      <w:r w:rsidRPr="00DF0DEE">
        <w:rPr>
          <w:rFonts w:cs="Calibri"/>
        </w:rPr>
        <w:t>Meetings attended / general attendance</w:t>
      </w:r>
    </w:p>
    <w:p w:rsidR="00D7077C" w:rsidRPr="00DF0DEE" w:rsidRDefault="00D7077C" w:rsidP="006E6F5D">
      <w:pPr>
        <w:pStyle w:val="ColorfulList-Accent11"/>
        <w:numPr>
          <w:ilvl w:val="0"/>
          <w:numId w:val="3"/>
        </w:numPr>
        <w:autoSpaceDE w:val="0"/>
        <w:adjustRightInd w:val="0"/>
        <w:rPr>
          <w:rFonts w:cs="Calibri"/>
        </w:rPr>
      </w:pPr>
      <w:r w:rsidRPr="00DF0DEE">
        <w:rPr>
          <w:rFonts w:cs="Calibri"/>
        </w:rPr>
        <w:t>Drug screening tests for various categories of drug use (</w:t>
      </w:r>
      <w:r w:rsidR="003360FC" w:rsidRPr="00DF0DEE">
        <w:rPr>
          <w:rFonts w:cs="Calibri"/>
        </w:rPr>
        <w:t>e.g. Opiate</w:t>
      </w:r>
      <w:r w:rsidRPr="00DF0DEE">
        <w:rPr>
          <w:rFonts w:cs="Calibri"/>
        </w:rPr>
        <w:t>, benzodiazepine, stimulant, cannabis, alcohol etc.)</w:t>
      </w:r>
    </w:p>
    <w:p w:rsidR="00D7077C" w:rsidRPr="00DF0DEE" w:rsidRDefault="00787CFD" w:rsidP="006E6F5D">
      <w:pPr>
        <w:pStyle w:val="ColorfulList-Accent11"/>
        <w:numPr>
          <w:ilvl w:val="0"/>
          <w:numId w:val="3"/>
        </w:numPr>
        <w:autoSpaceDE w:val="0"/>
        <w:adjustRightInd w:val="0"/>
        <w:rPr>
          <w:rFonts w:cs="Calibri"/>
        </w:rPr>
      </w:pPr>
      <w:r w:rsidRPr="00DF0DEE">
        <w:rPr>
          <w:rFonts w:cs="Calibri"/>
        </w:rPr>
        <w:t>“</w:t>
      </w:r>
      <w:r w:rsidR="00D7077C" w:rsidRPr="00DF0DEE">
        <w:rPr>
          <w:rFonts w:cs="Calibri"/>
        </w:rPr>
        <w:t>Take Away medication</w:t>
      </w:r>
      <w:r w:rsidRPr="00DF0DEE">
        <w:rPr>
          <w:rFonts w:cs="Calibri"/>
        </w:rPr>
        <w:t xml:space="preserve">” </w:t>
      </w:r>
      <w:r w:rsidR="00D7077C" w:rsidRPr="00DF0DEE">
        <w:rPr>
          <w:rFonts w:cs="Calibri"/>
        </w:rPr>
        <w:t>and other treatment privileges/ eligibilities</w:t>
      </w:r>
    </w:p>
    <w:p w:rsidR="00D7077C" w:rsidRPr="00DF0DEE" w:rsidRDefault="00D7077C" w:rsidP="006E6F5D">
      <w:pPr>
        <w:pStyle w:val="ColorfulList-Accent11"/>
        <w:numPr>
          <w:ilvl w:val="0"/>
          <w:numId w:val="3"/>
        </w:numPr>
        <w:autoSpaceDE w:val="0"/>
        <w:adjustRightInd w:val="0"/>
        <w:rPr>
          <w:rFonts w:cs="Calibri"/>
        </w:rPr>
      </w:pPr>
      <w:r w:rsidRPr="00DF0DEE">
        <w:rPr>
          <w:rFonts w:cs="Calibri"/>
        </w:rPr>
        <w:t>Service User’s Treatment Stream</w:t>
      </w:r>
    </w:p>
    <w:p w:rsidR="00D7077C" w:rsidRPr="00DF0DEE" w:rsidRDefault="00D7077C" w:rsidP="006E6F5D">
      <w:pPr>
        <w:pStyle w:val="ColorfulList-Accent11"/>
        <w:numPr>
          <w:ilvl w:val="0"/>
          <w:numId w:val="3"/>
        </w:numPr>
        <w:autoSpaceDE w:val="0"/>
        <w:adjustRightInd w:val="0"/>
        <w:rPr>
          <w:rFonts w:cs="Calibri"/>
        </w:rPr>
      </w:pPr>
      <w:r w:rsidRPr="00DF0DEE">
        <w:rPr>
          <w:rFonts w:cs="Calibri"/>
        </w:rPr>
        <w:t>Record History</w:t>
      </w:r>
    </w:p>
    <w:p w:rsidR="00D7077C" w:rsidRPr="00DF0DEE" w:rsidRDefault="00D7077C" w:rsidP="006E6F5D">
      <w:pPr>
        <w:pStyle w:val="ColorfulList-Accent11"/>
        <w:numPr>
          <w:ilvl w:val="0"/>
          <w:numId w:val="3"/>
        </w:numPr>
        <w:autoSpaceDE w:val="0"/>
        <w:adjustRightInd w:val="0"/>
        <w:rPr>
          <w:rFonts w:cs="Calibri"/>
        </w:rPr>
      </w:pPr>
      <w:r w:rsidRPr="00DF0DEE">
        <w:rPr>
          <w:rFonts w:cs="Calibri"/>
        </w:rPr>
        <w:t>Rewards/Credit account – balance, history and transactions.</w:t>
      </w:r>
    </w:p>
    <w:p w:rsidR="00D7077C" w:rsidRPr="00DF0DEE" w:rsidRDefault="00D7077C" w:rsidP="006E6F5D">
      <w:pPr>
        <w:pStyle w:val="Standard"/>
        <w:numPr>
          <w:ilvl w:val="0"/>
          <w:numId w:val="3"/>
        </w:numPr>
        <w:rPr>
          <w:rFonts w:cs="Calibri"/>
          <w:bCs/>
          <w:lang w:val="en-US" w:eastAsia="en-IE"/>
        </w:rPr>
      </w:pPr>
      <w:r w:rsidRPr="00DF0DEE">
        <w:rPr>
          <w:rFonts w:cs="Calibri"/>
          <w:kern w:val="0"/>
        </w:rPr>
        <w:t>Notes from staff</w:t>
      </w:r>
    </w:p>
    <w:p w:rsidR="00B85379" w:rsidRPr="00DF0DEE" w:rsidRDefault="00B85379">
      <w:pPr>
        <w:pStyle w:val="Standard"/>
        <w:rPr>
          <w:rFonts w:cs="Calibri"/>
          <w:bCs/>
          <w:lang w:val="en-US" w:eastAsia="en-IE"/>
        </w:rPr>
      </w:pPr>
    </w:p>
    <w:p w:rsidR="00D7077C" w:rsidRPr="00DF0DEE" w:rsidRDefault="006E6F5D">
      <w:pPr>
        <w:pStyle w:val="Standard"/>
        <w:rPr>
          <w:rFonts w:cs="Calibri"/>
          <w:bCs/>
          <w:lang w:val="en-US" w:eastAsia="en-IE"/>
        </w:rPr>
      </w:pPr>
      <w:r w:rsidRPr="00DF0DEE">
        <w:rPr>
          <w:rFonts w:cs="Calibri"/>
          <w:bCs/>
          <w:lang w:val="en-US" w:eastAsia="en-IE"/>
        </w:rPr>
        <w:t xml:space="preserve">The web application will </w:t>
      </w:r>
      <w:r w:rsidR="006B337B" w:rsidRPr="00DF0DEE">
        <w:rPr>
          <w:rFonts w:cs="Calibri"/>
          <w:bCs/>
          <w:lang w:val="en-US" w:eastAsia="en-IE"/>
        </w:rPr>
        <w:t>be developed in Java</w:t>
      </w:r>
      <w:r w:rsidR="003817D2">
        <w:rPr>
          <w:rFonts w:cs="Calibri"/>
          <w:bCs/>
          <w:lang w:val="en-US" w:eastAsia="en-IE"/>
        </w:rPr>
        <w:t>, JSP, JavaScript</w:t>
      </w:r>
      <w:r w:rsidR="006B337B" w:rsidRPr="00DF0DEE">
        <w:rPr>
          <w:rFonts w:cs="Calibri"/>
          <w:bCs/>
          <w:lang w:val="en-US" w:eastAsia="en-IE"/>
        </w:rPr>
        <w:t xml:space="preserve"> </w:t>
      </w:r>
      <w:r w:rsidR="003817D2">
        <w:rPr>
          <w:rFonts w:cs="Calibri"/>
          <w:bCs/>
          <w:lang w:val="en-US" w:eastAsia="en-IE"/>
        </w:rPr>
        <w:t>and</w:t>
      </w:r>
      <w:r w:rsidR="006B337B" w:rsidRPr="00DF0DEE">
        <w:rPr>
          <w:rFonts w:cs="Calibri"/>
          <w:bCs/>
          <w:lang w:val="en-US" w:eastAsia="en-IE"/>
        </w:rPr>
        <w:t xml:space="preserve"> </w:t>
      </w:r>
      <w:r w:rsidR="003817D2">
        <w:rPr>
          <w:rFonts w:cs="Calibri"/>
          <w:bCs/>
          <w:lang w:val="en-US" w:eastAsia="en-IE"/>
        </w:rPr>
        <w:t>SQL primarily</w:t>
      </w:r>
      <w:r w:rsidR="006B337B" w:rsidRPr="00DF0DEE">
        <w:rPr>
          <w:rFonts w:cs="Calibri"/>
          <w:bCs/>
          <w:lang w:val="en-US" w:eastAsia="en-IE"/>
        </w:rPr>
        <w:t xml:space="preserve"> and will </w:t>
      </w:r>
      <w:r w:rsidRPr="00DF0DEE">
        <w:rPr>
          <w:rFonts w:cs="Calibri"/>
          <w:bCs/>
          <w:lang w:val="en-US" w:eastAsia="en-IE"/>
        </w:rPr>
        <w:t>rely upon</w:t>
      </w:r>
      <w:r w:rsidR="00D7077C" w:rsidRPr="00DF0DEE">
        <w:rPr>
          <w:rFonts w:cs="Calibri"/>
          <w:bCs/>
          <w:lang w:val="en-US" w:eastAsia="en-IE"/>
        </w:rPr>
        <w:t xml:space="preserve"> a rule based expert system</w:t>
      </w:r>
      <w:r w:rsidR="003817D2">
        <w:rPr>
          <w:rFonts w:cs="Calibri"/>
          <w:bCs/>
          <w:lang w:val="en-US" w:eastAsia="en-IE"/>
        </w:rPr>
        <w:t xml:space="preserve"> (Drools)</w:t>
      </w:r>
      <w:r w:rsidR="00D7077C" w:rsidRPr="00DF0DEE">
        <w:rPr>
          <w:rFonts w:cs="Calibri"/>
          <w:bCs/>
          <w:lang w:val="en-US" w:eastAsia="en-IE"/>
        </w:rPr>
        <w:t xml:space="preserve"> to gove</w:t>
      </w:r>
      <w:r w:rsidRPr="00DF0DEE">
        <w:rPr>
          <w:rFonts w:cs="Calibri"/>
          <w:bCs/>
          <w:lang w:val="en-US" w:eastAsia="en-IE"/>
        </w:rPr>
        <w:t xml:space="preserve">rn the underlying </w:t>
      </w:r>
      <w:r w:rsidR="006B337B" w:rsidRPr="00DF0DEE">
        <w:rPr>
          <w:rFonts w:cs="Calibri"/>
          <w:bCs/>
          <w:lang w:val="en-US" w:eastAsia="en-IE"/>
        </w:rPr>
        <w:t>CM</w:t>
      </w:r>
      <w:r w:rsidRPr="00DF0DEE">
        <w:rPr>
          <w:rFonts w:cs="Calibri"/>
          <w:bCs/>
          <w:lang w:val="en-US" w:eastAsia="en-IE"/>
        </w:rPr>
        <w:t xml:space="preserve"> criteria.</w:t>
      </w:r>
    </w:p>
    <w:p w:rsidR="006B337B" w:rsidRPr="00DF0DEE" w:rsidRDefault="006B337B">
      <w:pPr>
        <w:pStyle w:val="Standard"/>
        <w:rPr>
          <w:rFonts w:cs="Calibri"/>
          <w:bCs/>
          <w:lang w:val="en-US" w:eastAsia="en-IE"/>
        </w:rPr>
      </w:pPr>
    </w:p>
    <w:p w:rsidR="00784295" w:rsidRPr="00DF0DEE" w:rsidRDefault="00C86290">
      <w:pPr>
        <w:pStyle w:val="Standard"/>
        <w:rPr>
          <w:rFonts w:cs="Calibri"/>
          <w:bCs/>
          <w:lang w:val="en-US" w:eastAsia="en-IE"/>
        </w:rPr>
      </w:pPr>
      <w:r w:rsidRPr="00DF0DEE">
        <w:rPr>
          <w:rFonts w:cs="Calibri"/>
          <w:bCs/>
          <w:lang w:val="en-US" w:eastAsia="en-IE"/>
        </w:rPr>
        <w:t xml:space="preserve">The primary objective of this application is to provide a web application user interface for staff of a treatment </w:t>
      </w:r>
      <w:r w:rsidR="003360FC" w:rsidRPr="00DF0DEE">
        <w:rPr>
          <w:rFonts w:cs="Calibri"/>
          <w:bCs/>
          <w:lang w:val="en-US" w:eastAsia="en-IE"/>
        </w:rPr>
        <w:t>center</w:t>
      </w:r>
      <w:r w:rsidRPr="00DF0DEE">
        <w:rPr>
          <w:rFonts w:cs="Calibri"/>
          <w:bCs/>
          <w:lang w:val="en-US" w:eastAsia="en-IE"/>
        </w:rPr>
        <w:t xml:space="preserve"> employing the CM approach. The Web application will be required to correctly manage data requests and response from Client to server. The system </w:t>
      </w:r>
      <w:r w:rsidR="00D47925" w:rsidRPr="00DF0DEE">
        <w:rPr>
          <w:rFonts w:cs="Calibri"/>
          <w:bCs/>
          <w:lang w:val="en-US" w:eastAsia="en-IE"/>
        </w:rPr>
        <w:t>functionality</w:t>
      </w:r>
      <w:r w:rsidRPr="00DF0DEE">
        <w:rPr>
          <w:rFonts w:cs="Calibri"/>
          <w:bCs/>
          <w:lang w:val="en-US" w:eastAsia="en-IE"/>
        </w:rPr>
        <w:t xml:space="preserve"> will need to correctly calculate the outcomes of the rule based system based on user input from attendance meetings and </w:t>
      </w:r>
      <w:r w:rsidR="006B337B" w:rsidRPr="00DF0DEE">
        <w:rPr>
          <w:rFonts w:cs="Calibri"/>
          <w:bCs/>
          <w:lang w:val="en-US" w:eastAsia="en-IE"/>
        </w:rPr>
        <w:t>tested</w:t>
      </w:r>
      <w:r w:rsidRPr="00DF0DEE">
        <w:rPr>
          <w:rFonts w:cs="Calibri"/>
          <w:bCs/>
          <w:lang w:val="en-US" w:eastAsia="en-IE"/>
        </w:rPr>
        <w:t xml:space="preserve"> samples. Chapter 4 will cover the architecture and implementation process of the full system scope.</w:t>
      </w:r>
    </w:p>
    <w:p w:rsidR="00784295" w:rsidRPr="00DF0DEE" w:rsidRDefault="00784295">
      <w:pPr>
        <w:pStyle w:val="Standard"/>
        <w:rPr>
          <w:rFonts w:cs="Calibri"/>
          <w:bCs/>
          <w:lang w:val="en-US" w:eastAsia="en-IE"/>
        </w:rPr>
      </w:pPr>
    </w:p>
    <w:p w:rsidR="006E6F5D" w:rsidRPr="00DF0DEE" w:rsidRDefault="006E6F5D">
      <w:pPr>
        <w:pStyle w:val="Standard"/>
        <w:rPr>
          <w:rFonts w:cs="Calibri"/>
          <w:bCs/>
          <w:lang w:val="en-US" w:eastAsia="en-IE"/>
        </w:rPr>
      </w:pPr>
    </w:p>
    <w:p w:rsidR="00B85379" w:rsidRPr="00DF0DEE" w:rsidRDefault="00B85379">
      <w:pPr>
        <w:pStyle w:val="Standard"/>
        <w:rPr>
          <w:rFonts w:cs="Calibri"/>
          <w:bCs/>
          <w:lang w:val="en-US" w:eastAsia="en-IE"/>
        </w:rPr>
      </w:pPr>
    </w:p>
    <w:p w:rsidR="00B85379" w:rsidRPr="00DF0DEE" w:rsidRDefault="00B85379">
      <w:pPr>
        <w:pStyle w:val="Standard"/>
        <w:rPr>
          <w:rFonts w:cs="Calibri"/>
        </w:rPr>
      </w:pPr>
    </w:p>
    <w:p w:rsidR="00B85379" w:rsidRPr="00DF0DEE" w:rsidRDefault="00B85379">
      <w:pPr>
        <w:autoSpaceDE w:val="0"/>
        <w:rPr>
          <w:rFonts w:cs="Calibri"/>
          <w:bCs/>
        </w:rPr>
      </w:pPr>
    </w:p>
    <w:p w:rsidR="00B85379" w:rsidRPr="00DF0DEE" w:rsidRDefault="00B85379">
      <w:pPr>
        <w:pStyle w:val="Chapterheading"/>
        <w:rPr>
          <w:rFonts w:cs="Calibri"/>
        </w:rPr>
      </w:pPr>
    </w:p>
    <w:p w:rsidR="00B85379" w:rsidRPr="00DF0DEE" w:rsidRDefault="00B85379">
      <w:pPr>
        <w:pStyle w:val="Chapterheading"/>
        <w:rPr>
          <w:rFonts w:cs="Calibri"/>
        </w:rPr>
      </w:pPr>
    </w:p>
    <w:p w:rsidR="00B85379" w:rsidRPr="00DF0DEE" w:rsidRDefault="00B85379">
      <w:pPr>
        <w:pStyle w:val="Chapterheading"/>
        <w:rPr>
          <w:rFonts w:cs="Calibri"/>
        </w:rPr>
      </w:pPr>
    </w:p>
    <w:p w:rsidR="00B85379" w:rsidRPr="00E00630" w:rsidRDefault="00B37327" w:rsidP="00E00630">
      <w:pPr>
        <w:pStyle w:val="Heading1"/>
      </w:pPr>
      <w:bookmarkStart w:id="5" w:name="_Toc373940034"/>
      <w:r w:rsidRPr="00E00630">
        <w:t>Chapter 2 Research</w:t>
      </w:r>
      <w:bookmarkEnd w:id="5"/>
    </w:p>
    <w:p w:rsidR="00CD328C" w:rsidRPr="00E00630" w:rsidRDefault="00CD328C" w:rsidP="00E00630">
      <w:pPr>
        <w:pStyle w:val="Heading3"/>
      </w:pPr>
      <w:bookmarkStart w:id="6" w:name="_Toc373940035"/>
      <w:r w:rsidRPr="00E00630">
        <w:t>Contingency Management</w:t>
      </w:r>
      <w:bookmarkEnd w:id="6"/>
    </w:p>
    <w:p w:rsidR="00107998" w:rsidRPr="00DF0DEE" w:rsidRDefault="00107998">
      <w:pPr>
        <w:pStyle w:val="Chapterheading"/>
        <w:rPr>
          <w:rFonts w:cs="Calibri"/>
        </w:rPr>
      </w:pPr>
    </w:p>
    <w:p w:rsidR="0018265C" w:rsidRPr="00DF0DEE" w:rsidRDefault="00E00630">
      <w:pPr>
        <w:pStyle w:val="Chapterheading"/>
        <w:rPr>
          <w:rFonts w:cs="Calibri"/>
        </w:rPr>
      </w:pPr>
      <w:r w:rsidRPr="00DF0DEE">
        <w:rPr>
          <w:rFonts w:cs="Calibri"/>
        </w:rPr>
        <w:t>R</w:t>
      </w:r>
      <w:r w:rsidR="00107998" w:rsidRPr="00DF0DEE">
        <w:rPr>
          <w:rFonts w:cs="Calibri"/>
        </w:rPr>
        <w:t>esearch into the proposed project begun by studying and u</w:t>
      </w:r>
      <w:r w:rsidRPr="00DF0DEE">
        <w:rPr>
          <w:rFonts w:cs="Calibri"/>
        </w:rPr>
        <w:t>nderstanding the principles of Contingency M</w:t>
      </w:r>
      <w:r w:rsidR="00107998" w:rsidRPr="00DF0DEE">
        <w:rPr>
          <w:rFonts w:cs="Calibri"/>
        </w:rPr>
        <w:t>an</w:t>
      </w:r>
      <w:r w:rsidR="00DB039A" w:rsidRPr="00DF0DEE">
        <w:rPr>
          <w:rFonts w:cs="Calibri"/>
        </w:rPr>
        <w:t>agement, its application and it</w:t>
      </w:r>
      <w:r w:rsidR="00107998" w:rsidRPr="00DF0DEE">
        <w:rPr>
          <w:rFonts w:cs="Calibri"/>
        </w:rPr>
        <w:t xml:space="preserve">s target environment. </w:t>
      </w:r>
      <w:r w:rsidR="004F0881" w:rsidRPr="00DF0DEE">
        <w:rPr>
          <w:rFonts w:cs="Calibri"/>
        </w:rPr>
        <w:t>Contingency</w:t>
      </w:r>
      <w:r w:rsidR="00107998" w:rsidRPr="00DF0DEE">
        <w:rPr>
          <w:rFonts w:cs="Calibri"/>
        </w:rPr>
        <w:t xml:space="preserve"> management is a </w:t>
      </w:r>
      <w:r w:rsidR="006A3B49" w:rsidRPr="00DF0DEE">
        <w:rPr>
          <w:rFonts w:cs="Calibri"/>
        </w:rPr>
        <w:t xml:space="preserve">psycho-social approach of managing a person’s </w:t>
      </w:r>
      <w:r w:rsidR="004F0881" w:rsidRPr="00DF0DEE">
        <w:rPr>
          <w:rFonts w:cs="Calibri"/>
        </w:rPr>
        <w:t>consequences</w:t>
      </w:r>
      <w:r w:rsidR="006A3B49" w:rsidRPr="00DF0DEE">
        <w:rPr>
          <w:rFonts w:cs="Calibri"/>
        </w:rPr>
        <w:t xml:space="preserve"> for their actions by rewarding or depriving them of incentives based on their behaviour</w:t>
      </w:r>
      <w:r w:rsidR="003817D2">
        <w:rPr>
          <w:rFonts w:cs="Calibri"/>
        </w:rPr>
        <w:t xml:space="preserve"> </w:t>
      </w:r>
      <w:sdt>
        <w:sdtPr>
          <w:rPr>
            <w:rFonts w:cs="Calibri"/>
          </w:rPr>
          <w:id w:val="573624522"/>
          <w:citation/>
        </w:sdtPr>
        <w:sdtContent>
          <w:r w:rsidR="003817D2">
            <w:rPr>
              <w:rFonts w:cs="Calibri"/>
            </w:rPr>
            <w:fldChar w:fldCharType="begin"/>
          </w:r>
          <w:r w:rsidR="003817D2">
            <w:rPr>
              <w:rFonts w:cs="Calibri"/>
              <w:lang w:val="en-IE"/>
            </w:rPr>
            <w:instrText xml:space="preserve"> CITATION Nan13 \l 6153 </w:instrText>
          </w:r>
          <w:r w:rsidR="003817D2">
            <w:rPr>
              <w:rFonts w:cs="Calibri"/>
            </w:rPr>
            <w:fldChar w:fldCharType="separate"/>
          </w:r>
          <w:r w:rsidR="004210D7" w:rsidRPr="004210D7">
            <w:rPr>
              <w:rFonts w:cs="Calibri"/>
              <w:noProof/>
              <w:lang w:val="en-IE"/>
            </w:rPr>
            <w:t>[8]</w:t>
          </w:r>
          <w:r w:rsidR="003817D2">
            <w:rPr>
              <w:rFonts w:cs="Calibri"/>
            </w:rPr>
            <w:fldChar w:fldCharType="end"/>
          </w:r>
        </w:sdtContent>
      </w:sdt>
      <w:sdt>
        <w:sdtPr>
          <w:rPr>
            <w:rFonts w:cs="Calibri"/>
          </w:rPr>
          <w:id w:val="1031067523"/>
          <w:citation/>
        </w:sdtPr>
        <w:sdtContent>
          <w:r w:rsidR="003817D2">
            <w:rPr>
              <w:rFonts w:cs="Calibri"/>
            </w:rPr>
            <w:fldChar w:fldCharType="begin"/>
          </w:r>
          <w:r w:rsidR="003817D2">
            <w:rPr>
              <w:rFonts w:cs="Calibri"/>
              <w:lang w:val="en-IE"/>
            </w:rPr>
            <w:instrText xml:space="preserve"> CITATION Pet00 \l 6153 </w:instrText>
          </w:r>
          <w:r w:rsidR="003817D2">
            <w:rPr>
              <w:rFonts w:cs="Calibri"/>
            </w:rPr>
            <w:fldChar w:fldCharType="separate"/>
          </w:r>
          <w:r w:rsidR="004210D7">
            <w:rPr>
              <w:rFonts w:cs="Calibri"/>
              <w:noProof/>
              <w:lang w:val="en-IE"/>
            </w:rPr>
            <w:t xml:space="preserve"> </w:t>
          </w:r>
          <w:r w:rsidR="004210D7" w:rsidRPr="004210D7">
            <w:rPr>
              <w:rFonts w:cs="Calibri"/>
              <w:noProof/>
              <w:lang w:val="en-IE"/>
            </w:rPr>
            <w:t>[7]</w:t>
          </w:r>
          <w:r w:rsidR="003817D2">
            <w:rPr>
              <w:rFonts w:cs="Calibri"/>
            </w:rPr>
            <w:fldChar w:fldCharType="end"/>
          </w:r>
        </w:sdtContent>
      </w:sdt>
      <w:r w:rsidR="006A3B49" w:rsidRPr="00DF0DEE">
        <w:rPr>
          <w:rFonts w:cs="Calibri"/>
        </w:rPr>
        <w:t>.</w:t>
      </w:r>
      <w:r w:rsidR="00EC1F14" w:rsidRPr="00DF0DEE">
        <w:rPr>
          <w:rFonts w:cs="Calibri"/>
        </w:rPr>
        <w:t xml:space="preserve"> The CM </w:t>
      </w:r>
      <w:r w:rsidR="009F36CB" w:rsidRPr="00DF0DEE">
        <w:rPr>
          <w:rFonts w:cs="Calibri"/>
        </w:rPr>
        <w:t>process has a set of defined</w:t>
      </w:r>
      <w:r w:rsidR="00EC1F14" w:rsidRPr="00DF0DEE">
        <w:rPr>
          <w:rFonts w:cs="Calibri"/>
        </w:rPr>
        <w:t xml:space="preserve"> rules which govern the reward process. Contingency management is a form of drug and alcohol misuse treatment, but its logic</w:t>
      </w:r>
      <w:r w:rsidRPr="00DF0DEE">
        <w:rPr>
          <w:rFonts w:cs="Calibri"/>
        </w:rPr>
        <w:t xml:space="preserve"> abstracted from content</w:t>
      </w:r>
      <w:r w:rsidR="00EC1F14" w:rsidRPr="00DF0DEE">
        <w:rPr>
          <w:rFonts w:cs="Calibri"/>
        </w:rPr>
        <w:t xml:space="preserve"> could be applied to many other behaviour economic pu</w:t>
      </w:r>
      <w:r w:rsidR="00845E87" w:rsidRPr="00DF0DEE">
        <w:rPr>
          <w:rFonts w:cs="Calibri"/>
        </w:rPr>
        <w:t>rposes.</w:t>
      </w:r>
      <w:r w:rsidR="0018265C" w:rsidRPr="00DF0DEE">
        <w:rPr>
          <w:rFonts w:cs="Calibri"/>
        </w:rPr>
        <w:t xml:space="preserve"> </w:t>
      </w:r>
      <w:r w:rsidR="00845E87" w:rsidRPr="00DF0DEE">
        <w:rPr>
          <w:rFonts w:cs="Calibri"/>
        </w:rPr>
        <w:br/>
        <w:t>C</w:t>
      </w:r>
      <w:r w:rsidRPr="00DF0DEE">
        <w:rPr>
          <w:rFonts w:cs="Calibri"/>
        </w:rPr>
        <w:t xml:space="preserve">ontingency </w:t>
      </w:r>
      <w:r w:rsidR="00845E87" w:rsidRPr="00DF0DEE">
        <w:rPr>
          <w:rFonts w:cs="Calibri"/>
        </w:rPr>
        <w:t>M</w:t>
      </w:r>
      <w:r w:rsidRPr="00DF0DEE">
        <w:rPr>
          <w:rFonts w:cs="Calibri"/>
        </w:rPr>
        <w:t>anagement</w:t>
      </w:r>
      <w:r w:rsidR="00845E87" w:rsidRPr="00DF0DEE">
        <w:rPr>
          <w:rFonts w:cs="Calibri"/>
        </w:rPr>
        <w:t xml:space="preserve"> for substance and alcohol abuse is mostly </w:t>
      </w:r>
      <w:r w:rsidR="00EC1F14" w:rsidRPr="00DF0DEE">
        <w:rPr>
          <w:rFonts w:cs="Calibri"/>
        </w:rPr>
        <w:t xml:space="preserve">administered in treatment centres (drug treatment centres, prisons, juvenile detention centres etc.). </w:t>
      </w:r>
    </w:p>
    <w:p w:rsidR="003817D2" w:rsidRDefault="0018265C">
      <w:pPr>
        <w:pStyle w:val="Chapterheading"/>
        <w:rPr>
          <w:rFonts w:cs="Calibri"/>
        </w:rPr>
      </w:pPr>
      <w:r w:rsidRPr="0018265C">
        <w:rPr>
          <w:rFonts w:cs="Calibri"/>
        </w:rPr>
        <w:t>The rules and logic to follow are adapted from an existing paper based implementation of the CM approach.</w:t>
      </w:r>
      <w:r>
        <w:rPr>
          <w:rFonts w:cs="Calibri"/>
        </w:rPr>
        <w:t xml:space="preserve"> </w:t>
      </w:r>
      <w:r w:rsidR="00EC1F14" w:rsidRPr="00DF0DEE">
        <w:rPr>
          <w:rFonts w:cs="Calibri"/>
        </w:rPr>
        <w:t xml:space="preserve">CM is applied </w:t>
      </w:r>
      <w:r w:rsidR="0037488C" w:rsidRPr="00DF0DEE">
        <w:rPr>
          <w:rFonts w:cs="Calibri"/>
        </w:rPr>
        <w:t>to</w:t>
      </w:r>
      <w:r w:rsidR="009C1CAB" w:rsidRPr="00DF0DEE">
        <w:rPr>
          <w:rFonts w:cs="Calibri"/>
        </w:rPr>
        <w:t xml:space="preserve"> each new transaction of</w:t>
      </w:r>
    </w:p>
    <w:p w:rsidR="003817D2" w:rsidRDefault="00C42AD1" w:rsidP="003817D2">
      <w:pPr>
        <w:pStyle w:val="Chapterheading"/>
        <w:numPr>
          <w:ilvl w:val="0"/>
          <w:numId w:val="12"/>
        </w:numPr>
        <w:rPr>
          <w:rFonts w:cs="Calibri"/>
        </w:rPr>
      </w:pPr>
      <w:r>
        <w:rPr>
          <w:rFonts w:cs="Calibri"/>
        </w:rPr>
        <w:t xml:space="preserve">The </w:t>
      </w:r>
      <w:r w:rsidR="009C1CAB" w:rsidRPr="00DF0DEE">
        <w:rPr>
          <w:rFonts w:cs="Calibri"/>
        </w:rPr>
        <w:t>service user</w:t>
      </w:r>
      <w:r w:rsidR="003817D2">
        <w:rPr>
          <w:rFonts w:cs="Calibri"/>
        </w:rPr>
        <w:t>’s attendance (attended, missed or missed with valid reason)</w:t>
      </w:r>
    </w:p>
    <w:p w:rsidR="003817D2" w:rsidRDefault="009C1CAB" w:rsidP="003817D2">
      <w:pPr>
        <w:pStyle w:val="Chapterheading"/>
        <w:numPr>
          <w:ilvl w:val="0"/>
          <w:numId w:val="12"/>
        </w:numPr>
        <w:rPr>
          <w:rFonts w:cs="Calibri"/>
        </w:rPr>
      </w:pPr>
      <w:r w:rsidRPr="00DF0DEE">
        <w:rPr>
          <w:rFonts w:cs="Calibri"/>
        </w:rPr>
        <w:t>The result of their substance tests</w:t>
      </w:r>
      <w:r w:rsidR="00845E87" w:rsidRPr="00DF0DEE">
        <w:rPr>
          <w:rFonts w:cs="Calibri"/>
        </w:rPr>
        <w:t xml:space="preserve"> (negative or positive for the presence of the tested substances)</w:t>
      </w:r>
      <w:r w:rsidRPr="00DF0DEE">
        <w:rPr>
          <w:rFonts w:cs="Calibri"/>
        </w:rPr>
        <w:t xml:space="preserve">. </w:t>
      </w:r>
    </w:p>
    <w:p w:rsidR="003817D2" w:rsidRDefault="003817D2" w:rsidP="003817D2">
      <w:pPr>
        <w:pStyle w:val="Chapterheading"/>
        <w:ind w:left="780"/>
        <w:rPr>
          <w:rFonts w:cs="Calibri"/>
        </w:rPr>
      </w:pPr>
    </w:p>
    <w:p w:rsidR="0037488C" w:rsidRPr="00DF0DEE" w:rsidRDefault="009C1CAB" w:rsidP="003817D2">
      <w:pPr>
        <w:pStyle w:val="Chapterheading"/>
        <w:rPr>
          <w:rFonts w:cs="Calibri"/>
        </w:rPr>
      </w:pPr>
      <w:r w:rsidRPr="00DF0DEE">
        <w:rPr>
          <w:rFonts w:cs="Calibri"/>
        </w:rPr>
        <w:t xml:space="preserve">These outcomes determine </w:t>
      </w:r>
    </w:p>
    <w:p w:rsidR="0037488C" w:rsidRPr="00DF0DEE" w:rsidRDefault="0018265C" w:rsidP="0037488C">
      <w:pPr>
        <w:pStyle w:val="Chapterheading"/>
        <w:numPr>
          <w:ilvl w:val="0"/>
          <w:numId w:val="11"/>
        </w:numPr>
        <w:rPr>
          <w:rFonts w:cs="Calibri"/>
        </w:rPr>
      </w:pPr>
      <w:r w:rsidRPr="00DF0DEE">
        <w:rPr>
          <w:rFonts w:cs="Calibri"/>
        </w:rPr>
        <w:t>T</w:t>
      </w:r>
      <w:r w:rsidR="009C1CAB" w:rsidRPr="00DF0DEE">
        <w:rPr>
          <w:rFonts w:cs="Calibri"/>
        </w:rPr>
        <w:t>he amount of points</w:t>
      </w:r>
      <w:r w:rsidR="00845E87" w:rsidRPr="00DF0DEE">
        <w:rPr>
          <w:rFonts w:cs="Calibri"/>
        </w:rPr>
        <w:t xml:space="preserve"> a service user</w:t>
      </w:r>
      <w:r w:rsidR="009C1CAB" w:rsidRPr="00DF0DEE">
        <w:rPr>
          <w:rFonts w:cs="Calibri"/>
        </w:rPr>
        <w:t xml:space="preserve"> earn</w:t>
      </w:r>
      <w:r w:rsidR="00845E87" w:rsidRPr="00DF0DEE">
        <w:rPr>
          <w:rFonts w:cs="Calibri"/>
        </w:rPr>
        <w:t>s</w:t>
      </w:r>
      <w:r w:rsidR="009C1CAB" w:rsidRPr="00DF0DEE">
        <w:rPr>
          <w:rFonts w:cs="Calibri"/>
        </w:rPr>
        <w:t xml:space="preserve"> which </w:t>
      </w:r>
      <w:r w:rsidR="0037488C" w:rsidRPr="00DF0DEE">
        <w:rPr>
          <w:rFonts w:cs="Calibri"/>
        </w:rPr>
        <w:t>is</w:t>
      </w:r>
      <w:r w:rsidR="009C1CAB" w:rsidRPr="00DF0DEE">
        <w:rPr>
          <w:rFonts w:cs="Calibri"/>
        </w:rPr>
        <w:t xml:space="preserve"> added to their balanc</w:t>
      </w:r>
      <w:r w:rsidR="0037488C" w:rsidRPr="00DF0DEE">
        <w:rPr>
          <w:rFonts w:cs="Calibri"/>
        </w:rPr>
        <w:t>e</w:t>
      </w:r>
      <w:r w:rsidR="00C42AD1">
        <w:rPr>
          <w:rFonts w:cs="Calibri"/>
        </w:rPr>
        <w:t>.</w:t>
      </w:r>
    </w:p>
    <w:p w:rsidR="0037488C" w:rsidRPr="00DF0DEE" w:rsidRDefault="0018265C" w:rsidP="0037488C">
      <w:pPr>
        <w:pStyle w:val="Chapterheading"/>
        <w:numPr>
          <w:ilvl w:val="0"/>
          <w:numId w:val="11"/>
        </w:numPr>
        <w:rPr>
          <w:rFonts w:cs="Calibri"/>
        </w:rPr>
      </w:pPr>
      <w:r w:rsidRPr="00DF0DEE">
        <w:rPr>
          <w:rFonts w:cs="Calibri"/>
        </w:rPr>
        <w:t>T</w:t>
      </w:r>
      <w:r w:rsidR="0037488C" w:rsidRPr="00DF0DEE">
        <w:rPr>
          <w:rFonts w:cs="Calibri"/>
        </w:rPr>
        <w:t>heir eligibilities</w:t>
      </w:r>
      <w:r w:rsidRPr="00DF0DEE">
        <w:rPr>
          <w:rFonts w:cs="Calibri"/>
        </w:rPr>
        <w:t xml:space="preserve"> earned/lost</w:t>
      </w:r>
      <w:r w:rsidR="00C42AD1">
        <w:rPr>
          <w:rFonts w:cs="Calibri"/>
        </w:rPr>
        <w:t>.</w:t>
      </w:r>
    </w:p>
    <w:p w:rsidR="0037488C" w:rsidRPr="00DF0DEE" w:rsidRDefault="0018265C" w:rsidP="0037488C">
      <w:pPr>
        <w:pStyle w:val="Chapterheading"/>
        <w:numPr>
          <w:ilvl w:val="0"/>
          <w:numId w:val="11"/>
        </w:numPr>
        <w:rPr>
          <w:rFonts w:cs="Calibri"/>
        </w:rPr>
      </w:pPr>
      <w:r w:rsidRPr="00DF0DEE">
        <w:rPr>
          <w:rFonts w:cs="Calibri"/>
        </w:rPr>
        <w:t>T</w:t>
      </w:r>
      <w:r w:rsidR="009C1CAB" w:rsidRPr="00DF0DEE">
        <w:rPr>
          <w:rFonts w:cs="Calibri"/>
        </w:rPr>
        <w:t>heir stream progression/</w:t>
      </w:r>
      <w:r w:rsidR="00C42AD1" w:rsidRPr="00DF0DEE">
        <w:rPr>
          <w:rFonts w:cs="Calibri"/>
        </w:rPr>
        <w:t>regression.</w:t>
      </w:r>
    </w:p>
    <w:p w:rsidR="0037488C" w:rsidRPr="00DF0DEE" w:rsidRDefault="0018265C" w:rsidP="0037488C">
      <w:pPr>
        <w:pStyle w:val="Chapterheading"/>
        <w:numPr>
          <w:ilvl w:val="0"/>
          <w:numId w:val="11"/>
        </w:numPr>
        <w:rPr>
          <w:rFonts w:cs="Calibri"/>
        </w:rPr>
      </w:pPr>
      <w:r w:rsidRPr="00DF0DEE">
        <w:rPr>
          <w:rFonts w:cs="Calibri"/>
        </w:rPr>
        <w:t>T</w:t>
      </w:r>
      <w:r w:rsidR="009C1CAB" w:rsidRPr="00DF0DEE">
        <w:rPr>
          <w:rFonts w:cs="Calibri"/>
        </w:rPr>
        <w:t xml:space="preserve">heir date to </w:t>
      </w:r>
      <w:r w:rsidRPr="00DF0DEE">
        <w:rPr>
          <w:rFonts w:cs="Calibri"/>
        </w:rPr>
        <w:t xml:space="preserve">be </w:t>
      </w:r>
      <w:r w:rsidR="009C1CAB" w:rsidRPr="00DF0DEE">
        <w:rPr>
          <w:rFonts w:cs="Calibri"/>
        </w:rPr>
        <w:t>clean</w:t>
      </w:r>
      <w:r w:rsidRPr="00DF0DEE">
        <w:rPr>
          <w:rFonts w:cs="Calibri"/>
        </w:rPr>
        <w:t xml:space="preserve"> by</w:t>
      </w:r>
      <w:r w:rsidR="00845E87" w:rsidRPr="00DF0DEE">
        <w:rPr>
          <w:rFonts w:cs="Calibri"/>
        </w:rPr>
        <w:t xml:space="preserve"> </w:t>
      </w:r>
      <w:r w:rsidR="00944A4F">
        <w:rPr>
          <w:rFonts w:cs="Calibri"/>
        </w:rPr>
        <w:t>(‘Date to Clean’</w:t>
      </w:r>
      <w:r w:rsidRPr="00DF0DEE">
        <w:rPr>
          <w:rFonts w:cs="Calibri"/>
        </w:rPr>
        <w:t>)</w:t>
      </w:r>
      <w:r w:rsidR="009C1CAB" w:rsidRPr="00DF0DEE">
        <w:rPr>
          <w:rFonts w:cs="Calibri"/>
        </w:rPr>
        <w:t xml:space="preserve">. </w:t>
      </w:r>
    </w:p>
    <w:p w:rsidR="0037488C" w:rsidRPr="00DF0DEE" w:rsidRDefault="0037488C" w:rsidP="0037488C">
      <w:pPr>
        <w:pStyle w:val="Chapterheading"/>
        <w:ind w:left="720"/>
        <w:rPr>
          <w:rFonts w:cs="Calibri"/>
        </w:rPr>
      </w:pPr>
    </w:p>
    <w:p w:rsidR="00107998" w:rsidRPr="00DF0DEE" w:rsidRDefault="009C1CAB" w:rsidP="0037488C">
      <w:pPr>
        <w:pStyle w:val="Chapterheading"/>
        <w:rPr>
          <w:rFonts w:cs="Calibri"/>
        </w:rPr>
      </w:pPr>
      <w:r w:rsidRPr="00DF0DEE">
        <w:rPr>
          <w:rFonts w:cs="Calibri"/>
        </w:rPr>
        <w:t>For a service user to withdraw their earned credits they need to have at least a certain amount accumulated (in this instance €20), they also need to have tested negative in their most recent substance test</w:t>
      </w:r>
      <w:r w:rsidR="0018265C" w:rsidRPr="00DF0DEE">
        <w:rPr>
          <w:rFonts w:cs="Calibri"/>
        </w:rPr>
        <w:t>s f</w:t>
      </w:r>
      <w:r w:rsidRPr="00DF0DEE">
        <w:rPr>
          <w:rFonts w:cs="Calibri"/>
        </w:rPr>
        <w:t xml:space="preserve">or a </w:t>
      </w:r>
      <w:r w:rsidR="0018265C" w:rsidRPr="00DF0DEE">
        <w:rPr>
          <w:rFonts w:cs="Calibri"/>
        </w:rPr>
        <w:t>‘</w:t>
      </w:r>
      <w:r w:rsidRPr="00DF0DEE">
        <w:rPr>
          <w:rFonts w:cs="Calibri"/>
        </w:rPr>
        <w:t>Financial</w:t>
      </w:r>
      <w:r w:rsidR="0018265C" w:rsidRPr="00DF0DEE">
        <w:rPr>
          <w:rFonts w:cs="Calibri"/>
        </w:rPr>
        <w:t>’</w:t>
      </w:r>
      <w:r w:rsidRPr="00DF0DEE">
        <w:rPr>
          <w:rFonts w:cs="Calibri"/>
        </w:rPr>
        <w:t xml:space="preserve"> user to approve the withdrawal of their earned credits, the </w:t>
      </w:r>
      <w:r w:rsidR="00944A4F">
        <w:rPr>
          <w:rFonts w:cs="Calibri"/>
        </w:rPr>
        <w:t>a</w:t>
      </w:r>
      <w:r w:rsidRPr="00DF0DEE">
        <w:rPr>
          <w:rFonts w:cs="Calibri"/>
        </w:rPr>
        <w:t>forementioned requirements must be true.</w:t>
      </w:r>
    </w:p>
    <w:p w:rsidR="00EC1F14" w:rsidRPr="00DF0DEE" w:rsidRDefault="00EC1F14">
      <w:pPr>
        <w:pStyle w:val="Chapterheading"/>
        <w:rPr>
          <w:rFonts w:cs="Calibri"/>
        </w:rPr>
      </w:pPr>
    </w:p>
    <w:p w:rsidR="00EC1F14" w:rsidRPr="00DF0DEE" w:rsidRDefault="00BB648B">
      <w:pPr>
        <w:pStyle w:val="Chapterheading"/>
        <w:rPr>
          <w:rFonts w:cs="Calibri"/>
        </w:rPr>
      </w:pPr>
      <w:r w:rsidRPr="00DF0DEE">
        <w:rPr>
          <w:rFonts w:cs="Calibri"/>
        </w:rPr>
        <w:t>Through communication</w:t>
      </w:r>
      <w:r w:rsidR="0049614C" w:rsidRPr="00DF0DEE">
        <w:rPr>
          <w:rFonts w:cs="Calibri"/>
        </w:rPr>
        <w:t xml:space="preserve"> with a clinical psychologist of a Dublin drug treatment centre, which employs a paper based implementation of the CM approach, the </w:t>
      </w:r>
      <w:r w:rsidR="006E17E1" w:rsidRPr="00DF0DEE">
        <w:rPr>
          <w:rFonts w:cs="Calibri"/>
        </w:rPr>
        <w:t>following</w:t>
      </w:r>
      <w:r w:rsidR="0049614C" w:rsidRPr="00DF0DEE">
        <w:rPr>
          <w:rFonts w:cs="Calibri"/>
        </w:rPr>
        <w:t xml:space="preserve"> flow of process </w:t>
      </w:r>
      <w:r w:rsidR="00944A4F">
        <w:rPr>
          <w:rFonts w:cs="Calibri"/>
        </w:rPr>
        <w:t>was</w:t>
      </w:r>
      <w:r w:rsidR="0049614C" w:rsidRPr="00DF0DEE">
        <w:rPr>
          <w:rFonts w:cs="Calibri"/>
        </w:rPr>
        <w:t xml:space="preserve"> </w:t>
      </w:r>
      <w:r w:rsidR="00944A4F">
        <w:rPr>
          <w:rFonts w:cs="Calibri"/>
        </w:rPr>
        <w:t xml:space="preserve">elicited and </w:t>
      </w:r>
      <w:r w:rsidR="0049614C" w:rsidRPr="00DF0DEE">
        <w:rPr>
          <w:rFonts w:cs="Calibri"/>
        </w:rPr>
        <w:t>discussed.</w:t>
      </w:r>
      <w:r w:rsidR="006E17E1" w:rsidRPr="00DF0DEE">
        <w:rPr>
          <w:rFonts w:cs="Calibri"/>
        </w:rPr>
        <w:br/>
      </w:r>
      <w:r w:rsidR="0049614C" w:rsidRPr="00DF0DEE">
        <w:rPr>
          <w:rFonts w:cs="Calibri"/>
        </w:rPr>
        <w:t>When a service user (client/patient) is first admitted into the CM program, they are assigned to an agreed upon treatment stream. I</w:t>
      </w:r>
      <w:r w:rsidR="006E17E1" w:rsidRPr="00DF0DEE">
        <w:rPr>
          <w:rFonts w:cs="Calibri"/>
        </w:rPr>
        <w:t>nitially the treatment stream is the lowest level of progression</w:t>
      </w:r>
      <w:r w:rsidR="0049614C" w:rsidRPr="00DF0DEE">
        <w:rPr>
          <w:rFonts w:cs="Calibri"/>
        </w:rPr>
        <w:t>, in this instance, the ‘High Support’ stream.</w:t>
      </w:r>
      <w:r w:rsidR="009745DA" w:rsidRPr="00DF0DEE">
        <w:rPr>
          <w:rFonts w:cs="Calibri"/>
        </w:rPr>
        <w:t xml:space="preserve"> Each stream offers a different </w:t>
      </w:r>
      <w:r w:rsidR="00944A4F">
        <w:rPr>
          <w:rFonts w:cs="Calibri"/>
        </w:rPr>
        <w:t>magnitude</w:t>
      </w:r>
      <w:r w:rsidR="009745DA" w:rsidRPr="00DF0DEE">
        <w:rPr>
          <w:rFonts w:cs="Calibri"/>
        </w:rPr>
        <w:t xml:space="preserve"> of rewards and likewise a different </w:t>
      </w:r>
      <w:r w:rsidR="00944A4F">
        <w:rPr>
          <w:rFonts w:cs="Calibri"/>
        </w:rPr>
        <w:t>magnitude</w:t>
      </w:r>
      <w:r w:rsidR="009745DA" w:rsidRPr="00DF0DEE">
        <w:rPr>
          <w:rFonts w:cs="Calibri"/>
        </w:rPr>
        <w:t xml:space="preserve"> of penalty for misbehaviour.</w:t>
      </w:r>
      <w:r w:rsidR="0049614C" w:rsidRPr="00DF0DEE">
        <w:rPr>
          <w:rFonts w:cs="Calibri"/>
        </w:rPr>
        <w:t xml:space="preserve"> The service user’s details are elicited and recorded</w:t>
      </w:r>
      <w:r w:rsidR="009745DA" w:rsidRPr="00DF0DEE">
        <w:rPr>
          <w:rFonts w:cs="Calibri"/>
        </w:rPr>
        <w:t>.</w:t>
      </w:r>
    </w:p>
    <w:p w:rsidR="009745DA" w:rsidRPr="00DF0DEE" w:rsidRDefault="009745DA">
      <w:pPr>
        <w:pStyle w:val="Chapterheading"/>
        <w:rPr>
          <w:rFonts w:cs="Calibri"/>
        </w:rPr>
      </w:pPr>
    </w:p>
    <w:p w:rsidR="006B337B" w:rsidRPr="006B337B" w:rsidRDefault="006B337B" w:rsidP="006B337B">
      <w:pPr>
        <w:pStyle w:val="Standard"/>
        <w:rPr>
          <w:rFonts w:cs="Calibri"/>
          <w:bCs/>
          <w:lang w:val="en-US" w:eastAsia="en-IE"/>
        </w:rPr>
      </w:pPr>
      <w:r w:rsidRPr="006B337B">
        <w:rPr>
          <w:rFonts w:cs="Calibri"/>
          <w:bCs/>
          <w:lang w:val="en-US" w:eastAsia="en-IE"/>
        </w:rPr>
        <w:lastRenderedPageBreak/>
        <w:t xml:space="preserve">Service users of the system are critiqued on two different behaviors, the explicitly mentioned two behaviors I will be mentioning and including in the development of the CM system is Attendance (to arranged meetings) and the service user’s results to substances tests. It is the results from these substance tests which progress and regress service users through the two streams. If a Service user consecutively tests negative on their substance tests, they will progress from ‘High Support’ stream to ‘Progression’ stream. With each negative test the service user’s point accumulator increments which results in them being rewarded more. In situations where service users are testing positively for tested substances, there points accumulator is reset to its reset value (0). Users do not </w:t>
      </w:r>
      <w:r w:rsidR="00944A4F">
        <w:rPr>
          <w:rFonts w:cs="Calibri"/>
          <w:bCs/>
          <w:lang w:val="en-US" w:eastAsia="en-IE"/>
        </w:rPr>
        <w:t>loose</w:t>
      </w:r>
      <w:r w:rsidRPr="006B337B">
        <w:rPr>
          <w:rFonts w:cs="Calibri"/>
          <w:bCs/>
          <w:lang w:val="en-US" w:eastAsia="en-IE"/>
        </w:rPr>
        <w:t xml:space="preserve"> points earned, but they will need to re-build their accumulators to be rewarded more. Likewise if a service user consecutively tests positive they will regress back to ‘High Support’ stream and/or be issued deadlines to test negative (date to clean). These dates are issued to give one weeks’ notice of the testing, extensions can be given. If the service user fails their ‘Date to Clean’ test, they are issued another date in a weeks’ time. These ‘Date to Clean’ dates are issued as cards ‘Green’, ‘Yellow’, ‘Red’ and ‘Black’, Once the black card is issued The Service User will need to re-assess their desire</w:t>
      </w:r>
      <w:r w:rsidR="00944A4F">
        <w:rPr>
          <w:rFonts w:cs="Calibri"/>
          <w:bCs/>
          <w:lang w:val="en-US" w:eastAsia="en-IE"/>
        </w:rPr>
        <w:t xml:space="preserve"> and motivation</w:t>
      </w:r>
      <w:r w:rsidRPr="006B337B">
        <w:rPr>
          <w:rFonts w:cs="Calibri"/>
          <w:bCs/>
          <w:lang w:val="en-US" w:eastAsia="en-IE"/>
        </w:rPr>
        <w:t xml:space="preserve"> to continue with</w:t>
      </w:r>
      <w:r w:rsidR="00944A4F">
        <w:rPr>
          <w:rFonts w:cs="Calibri"/>
          <w:bCs/>
          <w:lang w:val="en-US" w:eastAsia="en-IE"/>
        </w:rPr>
        <w:t>in</w:t>
      </w:r>
      <w:r w:rsidRPr="006B337B">
        <w:rPr>
          <w:rFonts w:cs="Calibri"/>
          <w:bCs/>
          <w:lang w:val="en-US" w:eastAsia="en-IE"/>
        </w:rPr>
        <w:t xml:space="preserve"> the CM program.</w:t>
      </w:r>
    </w:p>
    <w:p w:rsidR="006B337B" w:rsidRDefault="006B337B" w:rsidP="006B337B">
      <w:pPr>
        <w:pStyle w:val="Standard"/>
        <w:rPr>
          <w:rFonts w:cs="Calibri"/>
          <w:bCs/>
          <w:lang w:val="en-US" w:eastAsia="en-IE"/>
        </w:rPr>
      </w:pPr>
      <w:r w:rsidRPr="006B337B">
        <w:rPr>
          <w:rFonts w:cs="Calibri"/>
          <w:bCs/>
          <w:lang w:val="en-US" w:eastAsia="en-IE"/>
        </w:rPr>
        <w:t>Attending meetings earns the service user the eligibility to ‘take away’ or ‘take out’ medi</w:t>
      </w:r>
      <w:r w:rsidR="00C40A28">
        <w:rPr>
          <w:rFonts w:cs="Calibri"/>
          <w:bCs/>
          <w:lang w:val="en-US" w:eastAsia="en-IE"/>
        </w:rPr>
        <w:t>cation for self-administering out of center</w:t>
      </w:r>
      <w:r w:rsidRPr="006B337B">
        <w:rPr>
          <w:rFonts w:cs="Calibri"/>
          <w:bCs/>
          <w:lang w:val="en-US" w:eastAsia="en-IE"/>
        </w:rPr>
        <w:t xml:space="preserve">. Missing attendance does not affect a service users standing in the program (i.e. they will not regress back into the ‘High Support’ stream). </w:t>
      </w:r>
    </w:p>
    <w:p w:rsidR="006E17E1" w:rsidRDefault="006E17E1" w:rsidP="006B337B">
      <w:pPr>
        <w:pStyle w:val="Standard"/>
        <w:rPr>
          <w:rFonts w:cs="Calibri"/>
          <w:bCs/>
          <w:lang w:val="en-US" w:eastAsia="en-IE"/>
        </w:rPr>
      </w:pPr>
    </w:p>
    <w:p w:rsidR="006E17E1" w:rsidRPr="006E17E1" w:rsidRDefault="006E17E1" w:rsidP="006E17E1">
      <w:pPr>
        <w:pStyle w:val="Standard"/>
        <w:rPr>
          <w:rFonts w:cs="Calibri"/>
          <w:bCs/>
          <w:lang w:val="en-US" w:eastAsia="en-IE"/>
        </w:rPr>
      </w:pPr>
      <w:r w:rsidRPr="006E17E1">
        <w:rPr>
          <w:rFonts w:cs="Calibri"/>
          <w:bCs/>
          <w:lang w:val="en-US" w:eastAsia="en-IE"/>
        </w:rPr>
        <w:t>Through personal correspondence with Dr. Nancy Petry, leading authority in contingency management and the developer of the low-cost contingency management treatment approach</w:t>
      </w:r>
      <w:sdt>
        <w:sdtPr>
          <w:rPr>
            <w:rFonts w:cs="Calibri"/>
            <w:bCs/>
            <w:lang w:val="en-US" w:eastAsia="en-IE"/>
          </w:rPr>
          <w:id w:val="-2059775765"/>
          <w:citation/>
        </w:sdtPr>
        <w:sdtContent>
          <w:r w:rsidR="00C40A28">
            <w:rPr>
              <w:rFonts w:cs="Calibri"/>
              <w:bCs/>
              <w:lang w:val="en-US" w:eastAsia="en-IE"/>
            </w:rPr>
            <w:fldChar w:fldCharType="begin"/>
          </w:r>
          <w:r w:rsidR="00C40A28">
            <w:rPr>
              <w:rFonts w:cs="Calibri"/>
              <w:bCs/>
              <w:lang w:val="en-IE" w:eastAsia="en-IE"/>
            </w:rPr>
            <w:instrText xml:space="preserve"> CITATION Pet00 \l 6153 </w:instrText>
          </w:r>
          <w:r w:rsidR="00C40A28">
            <w:rPr>
              <w:rFonts w:cs="Calibri"/>
              <w:bCs/>
              <w:lang w:val="en-US" w:eastAsia="en-IE"/>
            </w:rPr>
            <w:fldChar w:fldCharType="separate"/>
          </w:r>
          <w:r w:rsidR="004210D7">
            <w:rPr>
              <w:rFonts w:cs="Calibri"/>
              <w:bCs/>
              <w:noProof/>
              <w:lang w:val="en-IE" w:eastAsia="en-IE"/>
            </w:rPr>
            <w:t xml:space="preserve"> </w:t>
          </w:r>
          <w:r w:rsidR="004210D7" w:rsidRPr="004210D7">
            <w:rPr>
              <w:rFonts w:cs="Calibri"/>
              <w:noProof/>
              <w:lang w:val="en-IE" w:eastAsia="en-IE"/>
            </w:rPr>
            <w:t>[7]</w:t>
          </w:r>
          <w:r w:rsidR="00C40A28">
            <w:rPr>
              <w:rFonts w:cs="Calibri"/>
              <w:bCs/>
              <w:lang w:val="en-US" w:eastAsia="en-IE"/>
            </w:rPr>
            <w:fldChar w:fldCharType="end"/>
          </w:r>
        </w:sdtContent>
      </w:sdt>
      <w:r w:rsidRPr="006E17E1">
        <w:rPr>
          <w:rFonts w:cs="Calibri"/>
          <w:bCs/>
          <w:lang w:val="en-US" w:eastAsia="en-IE"/>
        </w:rPr>
        <w:t>; the project proposal was discussed.</w:t>
      </w:r>
      <w:r w:rsidRPr="006E17E1">
        <w:rPr>
          <w:rFonts w:cs="Calibri"/>
          <w:bCs/>
          <w:lang w:val="en-US" w:eastAsia="en-IE"/>
        </w:rPr>
        <w:br/>
        <w:t>In regards to previous implementation attempts, Dr. Petry had this to say “</w:t>
      </w:r>
      <w:r w:rsidRPr="006E17E1">
        <w:rPr>
          <w:rFonts w:cs="Calibri"/>
          <w:color w:val="222222"/>
          <w:shd w:val="clear" w:color="auto" w:fill="FFFFFF"/>
        </w:rPr>
        <w:t>Several groups have attempted to develop automated CM programs, but none have been widely implemented in practice.”</w:t>
      </w:r>
      <w:r w:rsidRPr="006E17E1">
        <w:rPr>
          <w:rFonts w:cs="Calibri"/>
          <w:bCs/>
          <w:lang w:val="en-US" w:eastAsia="en-IE"/>
        </w:rPr>
        <w:t xml:space="preserve"> Dr. Petry went on to discuss the previous short falls of previous implementations she has been exposed to and explained corrective measures at trying to better ensure a correct implementation.</w:t>
      </w:r>
    </w:p>
    <w:p w:rsidR="006E17E1" w:rsidRPr="006E17E1" w:rsidRDefault="006E17E1" w:rsidP="006E17E1">
      <w:pPr>
        <w:pStyle w:val="Standard"/>
        <w:rPr>
          <w:rFonts w:cs="Calibri"/>
          <w:color w:val="222222"/>
          <w:shd w:val="clear" w:color="auto" w:fill="FFFFFF"/>
        </w:rPr>
      </w:pPr>
      <w:r w:rsidRPr="006E17E1">
        <w:rPr>
          <w:rFonts w:cs="Calibri"/>
          <w:bCs/>
          <w:lang w:val="en-US" w:eastAsia="en-IE"/>
        </w:rPr>
        <w:t>“</w:t>
      </w:r>
      <w:r w:rsidRPr="006E17E1">
        <w:rPr>
          <w:rFonts w:cs="Calibri"/>
          <w:color w:val="222222"/>
          <w:shd w:val="clear" w:color="auto" w:fill="FFFFFF"/>
        </w:rPr>
        <w:t>Some of the problems have been that each clinic seems to want to implement CM in its own way, and the programs developed thus far have not been able to accommodate issues such as different reinforcement magnitudes and types (vouchers vs. prizes vs. stars exchangeable for items), different attendance structures (which is less of an issue for opioid replacement treatments relative to outpatient care), different durations of CM interventions, and excused absences.” Many of these issues had been taken into consideration in the initial proposed approach, but the comments stated offered more definition and confirmation for the planned implementation. Dr. Petry con</w:t>
      </w:r>
      <w:r w:rsidR="005E70A9">
        <w:rPr>
          <w:rFonts w:cs="Calibri"/>
          <w:color w:val="222222"/>
          <w:shd w:val="clear" w:color="auto" w:fill="FFFFFF"/>
        </w:rPr>
        <w:t>tinued</w:t>
      </w:r>
      <w:r w:rsidRPr="006E17E1">
        <w:rPr>
          <w:rFonts w:cs="Calibri"/>
          <w:color w:val="222222"/>
          <w:shd w:val="clear" w:color="auto" w:fill="FFFFFF"/>
        </w:rPr>
        <w:t xml:space="preserve"> on to state issues regarding valid reasons for being absent fr</w:t>
      </w:r>
      <w:r w:rsidR="005E70A9">
        <w:rPr>
          <w:rFonts w:cs="Calibri"/>
          <w:color w:val="222222"/>
          <w:shd w:val="clear" w:color="auto" w:fill="FFFFFF"/>
        </w:rPr>
        <w:t>om arranged meetings and sample taking,</w:t>
      </w:r>
      <w:r w:rsidRPr="006E17E1">
        <w:rPr>
          <w:rFonts w:cs="Calibri"/>
          <w:color w:val="222222"/>
          <w:shd w:val="clear" w:color="auto" w:fill="FFFFFF"/>
        </w:rPr>
        <w:t xml:space="preserve"> “Because the evidence-based CM programs have escalating re</w:t>
      </w:r>
      <w:r w:rsidR="000E3D06">
        <w:rPr>
          <w:rFonts w:cs="Calibri"/>
          <w:color w:val="222222"/>
          <w:shd w:val="clear" w:color="auto" w:fill="FFFFFF"/>
        </w:rPr>
        <w:t>-</w:t>
      </w:r>
      <w:r w:rsidR="000E3D06" w:rsidRPr="006E17E1">
        <w:rPr>
          <w:rFonts w:cs="Calibri"/>
          <w:color w:val="222222"/>
          <w:shd w:val="clear" w:color="auto" w:fill="FFFFFF"/>
        </w:rPr>
        <w:t>enforcers</w:t>
      </w:r>
      <w:r w:rsidRPr="006E17E1">
        <w:rPr>
          <w:rFonts w:cs="Calibri"/>
          <w:color w:val="222222"/>
          <w:shd w:val="clear" w:color="auto" w:fill="FFFFFF"/>
        </w:rPr>
        <w:t xml:space="preserve"> for sustained abstinence, the programs developed to date have not been able to incorporate this feature appropriately given the real world issues that arise (e.g., in terms of missed samples for legitimate reasons etc.).”. Previous implementations have enforced the CM criteria too rigidly without offering an override or exception to legitimate reasons of absence, thus penalizing the service user ‘unfairly’.</w:t>
      </w:r>
    </w:p>
    <w:p w:rsidR="006E17E1" w:rsidRPr="006B337B" w:rsidRDefault="006E17E1" w:rsidP="006B337B">
      <w:pPr>
        <w:pStyle w:val="Standard"/>
        <w:rPr>
          <w:rFonts w:cs="Calibri"/>
          <w:bCs/>
          <w:lang w:val="en-US" w:eastAsia="en-IE"/>
        </w:rPr>
      </w:pPr>
    </w:p>
    <w:p w:rsidR="006B337B" w:rsidRPr="00DF0DEE" w:rsidRDefault="006B337B" w:rsidP="00EC1F14">
      <w:pPr>
        <w:pStyle w:val="Standard"/>
        <w:rPr>
          <w:rFonts w:cs="Calibri"/>
          <w:color w:val="222222"/>
          <w:shd w:val="clear" w:color="auto" w:fill="FFFFFF"/>
        </w:rPr>
      </w:pPr>
    </w:p>
    <w:p w:rsidR="009745DA" w:rsidRPr="00DF0DEE" w:rsidRDefault="009745DA" w:rsidP="00EC1F14">
      <w:pPr>
        <w:pStyle w:val="Standard"/>
        <w:rPr>
          <w:rFonts w:cs="Calibri"/>
          <w:color w:val="222222"/>
          <w:shd w:val="clear" w:color="auto" w:fill="FFFFFF"/>
        </w:rPr>
      </w:pPr>
    </w:p>
    <w:p w:rsidR="00CD328C" w:rsidRPr="00C40A28" w:rsidRDefault="00F51C22" w:rsidP="00C40A28">
      <w:pPr>
        <w:pStyle w:val="Heading3"/>
      </w:pPr>
      <w:bookmarkStart w:id="7" w:name="_Toc373940036"/>
      <w:r w:rsidRPr="00C40A28">
        <w:t>Application M</w:t>
      </w:r>
      <w:r w:rsidR="00CD328C" w:rsidRPr="00C40A28">
        <w:t>edium</w:t>
      </w:r>
      <w:r w:rsidR="00C35EDA" w:rsidRPr="00C40A28">
        <w:t xml:space="preserve"> and Platform Research</w:t>
      </w:r>
      <w:bookmarkEnd w:id="7"/>
    </w:p>
    <w:p w:rsidR="00CD328C" w:rsidRPr="00DF0DEE" w:rsidRDefault="00CD328C" w:rsidP="00EC1F14">
      <w:pPr>
        <w:pStyle w:val="Standard"/>
        <w:rPr>
          <w:rFonts w:cs="Calibri"/>
          <w:color w:val="222222"/>
          <w:shd w:val="clear" w:color="auto" w:fill="FFFFFF"/>
        </w:rPr>
      </w:pPr>
    </w:p>
    <w:p w:rsidR="009745DA" w:rsidRPr="00DF0DEE" w:rsidRDefault="009745DA" w:rsidP="00EC1F14">
      <w:pPr>
        <w:pStyle w:val="Standard"/>
        <w:rPr>
          <w:rFonts w:cs="Calibri"/>
          <w:color w:val="222222"/>
          <w:shd w:val="clear" w:color="auto" w:fill="FFFFFF"/>
        </w:rPr>
      </w:pPr>
      <w:r w:rsidRPr="00DF0DEE">
        <w:rPr>
          <w:rFonts w:cs="Calibri"/>
          <w:color w:val="222222"/>
          <w:shd w:val="clear" w:color="auto" w:fill="FFFFFF"/>
        </w:rPr>
        <w:t xml:space="preserve">The decision to implement a web application </w:t>
      </w:r>
      <w:r w:rsidR="00CB7B66" w:rsidRPr="00DF0DEE">
        <w:rPr>
          <w:rFonts w:cs="Calibri"/>
          <w:color w:val="222222"/>
          <w:shd w:val="clear" w:color="auto" w:fill="FFFFFF"/>
        </w:rPr>
        <w:t>opposed</w:t>
      </w:r>
      <w:r w:rsidRPr="00DF0DEE">
        <w:rPr>
          <w:rFonts w:cs="Calibri"/>
          <w:color w:val="222222"/>
          <w:shd w:val="clear" w:color="auto" w:fill="FFFFFF"/>
        </w:rPr>
        <w:t xml:space="preserve"> </w:t>
      </w:r>
      <w:r w:rsidR="00CB7B66" w:rsidRPr="00DF0DEE">
        <w:rPr>
          <w:rFonts w:cs="Calibri"/>
          <w:color w:val="222222"/>
          <w:shd w:val="clear" w:color="auto" w:fill="FFFFFF"/>
        </w:rPr>
        <w:t xml:space="preserve">to </w:t>
      </w:r>
      <w:r w:rsidRPr="00DF0DEE">
        <w:rPr>
          <w:rFonts w:cs="Calibri"/>
          <w:color w:val="222222"/>
          <w:shd w:val="clear" w:color="auto" w:fill="FFFFFF"/>
        </w:rPr>
        <w:t xml:space="preserve">a </w:t>
      </w:r>
      <w:r w:rsidR="001C3F8F" w:rsidRPr="00DF0DEE">
        <w:rPr>
          <w:rFonts w:cs="Calibri"/>
          <w:color w:val="222222"/>
          <w:shd w:val="clear" w:color="auto" w:fill="FFFFFF"/>
        </w:rPr>
        <w:t xml:space="preserve">native application or an </w:t>
      </w:r>
      <w:r w:rsidRPr="00DF0DEE">
        <w:rPr>
          <w:rFonts w:cs="Calibri"/>
          <w:color w:val="222222"/>
          <w:shd w:val="clear" w:color="auto" w:fill="FFFFFF"/>
        </w:rPr>
        <w:t xml:space="preserve">application </w:t>
      </w:r>
      <w:r w:rsidR="00C35EDA" w:rsidRPr="00DF0DEE">
        <w:rPr>
          <w:rFonts w:cs="Calibri"/>
          <w:color w:val="222222"/>
          <w:shd w:val="clear" w:color="auto" w:fill="FFFFFF"/>
        </w:rPr>
        <w:t>for a</w:t>
      </w:r>
      <w:r w:rsidRPr="00DF0DEE">
        <w:rPr>
          <w:rFonts w:cs="Calibri"/>
          <w:color w:val="222222"/>
          <w:shd w:val="clear" w:color="auto" w:fill="FFFFFF"/>
        </w:rPr>
        <w:t xml:space="preserve"> mobile device was decided based on </w:t>
      </w:r>
      <w:r w:rsidR="001C3F8F" w:rsidRPr="00DF0DEE">
        <w:rPr>
          <w:rFonts w:cs="Calibri"/>
          <w:color w:val="222222"/>
          <w:shd w:val="clear" w:color="auto" w:fill="FFFFFF"/>
        </w:rPr>
        <w:t>the following</w:t>
      </w:r>
      <w:r w:rsidRPr="00DF0DEE">
        <w:rPr>
          <w:rFonts w:cs="Calibri"/>
          <w:color w:val="222222"/>
          <w:shd w:val="clear" w:color="auto" w:fill="FFFFFF"/>
        </w:rPr>
        <w:t xml:space="preserve"> considerations:</w:t>
      </w:r>
    </w:p>
    <w:p w:rsidR="00CB7B66" w:rsidRPr="00DF0DEE" w:rsidRDefault="00CB7B66" w:rsidP="00CB7B66">
      <w:pPr>
        <w:pStyle w:val="Standard"/>
        <w:ind w:left="720"/>
        <w:rPr>
          <w:rFonts w:cs="Calibri"/>
          <w:color w:val="222222"/>
          <w:shd w:val="clear" w:color="auto" w:fill="FFFFFF"/>
        </w:rPr>
      </w:pPr>
    </w:p>
    <w:p w:rsidR="009745DA" w:rsidRPr="00DF0DEE" w:rsidRDefault="009745DA" w:rsidP="009745DA">
      <w:pPr>
        <w:pStyle w:val="Standard"/>
        <w:numPr>
          <w:ilvl w:val="0"/>
          <w:numId w:val="5"/>
        </w:numPr>
        <w:rPr>
          <w:rFonts w:cs="Calibri"/>
          <w:b/>
        </w:rPr>
      </w:pPr>
      <w:r w:rsidRPr="00DF0DEE">
        <w:rPr>
          <w:rFonts w:cs="Calibri"/>
          <w:b/>
          <w:color w:val="222222"/>
          <w:shd w:val="clear" w:color="auto" w:fill="FFFFFF"/>
        </w:rPr>
        <w:t>Where will the users use the application?</w:t>
      </w:r>
    </w:p>
    <w:p w:rsidR="008D3FBA" w:rsidRPr="00DF0DEE" w:rsidRDefault="008D3FBA" w:rsidP="008D3FBA">
      <w:pPr>
        <w:pStyle w:val="Standard"/>
        <w:ind w:left="720"/>
        <w:rPr>
          <w:rFonts w:cs="Calibri"/>
          <w:color w:val="222222"/>
          <w:shd w:val="clear" w:color="auto" w:fill="FFFFFF"/>
        </w:rPr>
      </w:pPr>
      <w:r w:rsidRPr="00DF0DEE">
        <w:rPr>
          <w:rFonts w:cs="Calibri"/>
          <w:color w:val="222222"/>
          <w:shd w:val="clear" w:color="auto" w:fill="FFFFFF"/>
        </w:rPr>
        <w:t>Typically users of the sys</w:t>
      </w:r>
      <w:r w:rsidR="004F5459" w:rsidRPr="00DF0DEE">
        <w:rPr>
          <w:rFonts w:cs="Calibri"/>
          <w:color w:val="222222"/>
          <w:shd w:val="clear" w:color="auto" w:fill="FFFFFF"/>
        </w:rPr>
        <w:t xml:space="preserve">tem will be based in offices, </w:t>
      </w:r>
      <w:r w:rsidR="009E3CBC" w:rsidRPr="00DF0DEE">
        <w:rPr>
          <w:rFonts w:cs="Calibri"/>
          <w:color w:val="222222"/>
          <w:shd w:val="clear" w:color="auto" w:fill="FFFFFF"/>
        </w:rPr>
        <w:t>laboratory</w:t>
      </w:r>
      <w:r w:rsidRPr="00DF0DEE">
        <w:rPr>
          <w:rFonts w:cs="Calibri"/>
          <w:color w:val="222222"/>
          <w:shd w:val="clear" w:color="auto" w:fill="FFFFFF"/>
        </w:rPr>
        <w:t xml:space="preserve"> environments </w:t>
      </w:r>
      <w:r w:rsidR="004F5459" w:rsidRPr="00DF0DEE">
        <w:rPr>
          <w:rFonts w:cs="Calibri"/>
          <w:color w:val="222222"/>
          <w:shd w:val="clear" w:color="auto" w:fill="FFFFFF"/>
        </w:rPr>
        <w:t xml:space="preserve">or mobile around the treatment centre </w:t>
      </w:r>
      <w:r w:rsidRPr="00DF0DEE">
        <w:rPr>
          <w:rFonts w:cs="Calibri"/>
          <w:color w:val="222222"/>
          <w:shd w:val="clear" w:color="auto" w:fill="FFFFFF"/>
        </w:rPr>
        <w:t>where they can record test results/notes/attendance</w:t>
      </w:r>
      <w:r w:rsidR="00CB7B66" w:rsidRPr="00DF0DEE">
        <w:rPr>
          <w:rFonts w:cs="Calibri"/>
          <w:color w:val="222222"/>
          <w:shd w:val="clear" w:color="auto" w:fill="FFFFFF"/>
        </w:rPr>
        <w:t>.</w:t>
      </w:r>
      <w:r w:rsidR="001C3F8F" w:rsidRPr="00DF0DEE">
        <w:rPr>
          <w:rFonts w:cs="Calibri"/>
          <w:color w:val="222222"/>
          <w:shd w:val="clear" w:color="auto" w:fill="FFFFFF"/>
        </w:rPr>
        <w:t xml:space="preserve"> The interactions between service user and treatment staff will more often than not require a level of privacy.</w:t>
      </w:r>
    </w:p>
    <w:p w:rsidR="00CB7B66" w:rsidRPr="00DF0DEE" w:rsidRDefault="00CB7B66" w:rsidP="008D3FBA">
      <w:pPr>
        <w:pStyle w:val="Standard"/>
        <w:ind w:left="720"/>
        <w:rPr>
          <w:rFonts w:cs="Calibri"/>
          <w:color w:val="222222"/>
          <w:shd w:val="clear" w:color="auto" w:fill="FFFFFF"/>
        </w:rPr>
      </w:pPr>
    </w:p>
    <w:p w:rsidR="00CB7B66" w:rsidRPr="00DF0DEE" w:rsidRDefault="00CB7B66" w:rsidP="00CB7B66">
      <w:pPr>
        <w:pStyle w:val="Standard"/>
        <w:numPr>
          <w:ilvl w:val="0"/>
          <w:numId w:val="5"/>
        </w:numPr>
        <w:rPr>
          <w:rFonts w:cs="Calibri"/>
          <w:b/>
        </w:rPr>
      </w:pPr>
      <w:r w:rsidRPr="00DF0DEE">
        <w:rPr>
          <w:rFonts w:cs="Calibri"/>
          <w:b/>
        </w:rPr>
        <w:t>Who will the typical users be?</w:t>
      </w:r>
    </w:p>
    <w:p w:rsidR="00CB7B66" w:rsidRPr="00DF0DEE" w:rsidRDefault="00CB7B66" w:rsidP="00CB7B66">
      <w:pPr>
        <w:pStyle w:val="Standard"/>
        <w:ind w:left="720"/>
        <w:rPr>
          <w:rFonts w:cs="Calibri"/>
        </w:rPr>
      </w:pPr>
      <w:r w:rsidRPr="00DF0DEE">
        <w:rPr>
          <w:rFonts w:cs="Calibri"/>
        </w:rPr>
        <w:t xml:space="preserve">Typically the users of the system will be physiologists/professional treatment staff /key workers </w:t>
      </w:r>
      <w:r w:rsidR="001C3F8F" w:rsidRPr="00DF0DEE">
        <w:rPr>
          <w:rFonts w:cs="Calibri"/>
        </w:rPr>
        <w:t>who interact directly with the service users or process their test results.</w:t>
      </w:r>
      <w:r w:rsidR="004F5459" w:rsidRPr="00DF0DEE">
        <w:rPr>
          <w:rFonts w:cs="Calibri"/>
        </w:rPr>
        <w:br/>
      </w:r>
    </w:p>
    <w:p w:rsidR="009745DA" w:rsidRPr="00DF0DEE" w:rsidRDefault="009745DA" w:rsidP="009745DA">
      <w:pPr>
        <w:pStyle w:val="Standard"/>
        <w:numPr>
          <w:ilvl w:val="0"/>
          <w:numId w:val="5"/>
        </w:numPr>
        <w:rPr>
          <w:rFonts w:cs="Calibri"/>
          <w:b/>
        </w:rPr>
      </w:pPr>
      <w:r w:rsidRPr="00DF0DEE">
        <w:rPr>
          <w:rFonts w:cs="Calibri"/>
          <w:b/>
          <w:color w:val="222222"/>
          <w:shd w:val="clear" w:color="auto" w:fill="FFFFFF"/>
        </w:rPr>
        <w:t xml:space="preserve">What </w:t>
      </w:r>
      <w:r w:rsidR="003153C8" w:rsidRPr="00DF0DEE">
        <w:rPr>
          <w:rFonts w:cs="Calibri"/>
          <w:b/>
          <w:color w:val="222222"/>
          <w:shd w:val="clear" w:color="auto" w:fill="FFFFFF"/>
        </w:rPr>
        <w:t>medium/</w:t>
      </w:r>
      <w:r w:rsidRPr="00DF0DEE">
        <w:rPr>
          <w:rFonts w:cs="Calibri"/>
          <w:b/>
          <w:color w:val="222222"/>
          <w:shd w:val="clear" w:color="auto" w:fill="FFFFFF"/>
        </w:rPr>
        <w:t>technology will the users have?</w:t>
      </w:r>
    </w:p>
    <w:p w:rsidR="008D3FBA" w:rsidRPr="00DF0DEE" w:rsidRDefault="008D3FBA" w:rsidP="008D3FBA">
      <w:pPr>
        <w:pStyle w:val="Standard"/>
        <w:ind w:left="720"/>
        <w:rPr>
          <w:rFonts w:cs="Calibri"/>
        </w:rPr>
      </w:pPr>
      <w:r w:rsidRPr="00DF0DEE">
        <w:rPr>
          <w:rFonts w:cs="Calibri"/>
          <w:color w:val="222222"/>
          <w:shd w:val="clear" w:color="auto" w:fill="FFFFFF"/>
        </w:rPr>
        <w:t xml:space="preserve">In a treatment centre or correctional facility, typically the administration staff would have a personal computer/laptop </w:t>
      </w:r>
      <w:r w:rsidR="00CB7B66" w:rsidRPr="00DF0DEE">
        <w:rPr>
          <w:rFonts w:cs="Calibri"/>
          <w:color w:val="222222"/>
          <w:shd w:val="clear" w:color="auto" w:fill="FFFFFF"/>
        </w:rPr>
        <w:t>for keeping records</w:t>
      </w:r>
      <w:r w:rsidRPr="00DF0DEE">
        <w:rPr>
          <w:rFonts w:cs="Calibri"/>
          <w:color w:val="222222"/>
          <w:shd w:val="clear" w:color="auto" w:fill="FFFFFF"/>
        </w:rPr>
        <w:t>. In many cases, due to the one-on-one nature of the interaction between a service user and a member of treatment centre staff, information would be taken down during the meeting</w:t>
      </w:r>
      <w:r w:rsidR="00FE669F" w:rsidRPr="00DF0DEE">
        <w:rPr>
          <w:rFonts w:cs="Calibri"/>
          <w:color w:val="222222"/>
          <w:shd w:val="clear" w:color="auto" w:fill="FFFFFF"/>
        </w:rPr>
        <w:t xml:space="preserve"> and this could be via a paper notes, tablet or other mobile devices</w:t>
      </w:r>
      <w:r w:rsidRPr="00DF0DEE">
        <w:rPr>
          <w:rFonts w:cs="Calibri"/>
          <w:color w:val="222222"/>
          <w:shd w:val="clear" w:color="auto" w:fill="FFFFFF"/>
        </w:rPr>
        <w:t>.</w:t>
      </w:r>
      <w:r w:rsidR="00427306" w:rsidRPr="00DF0DEE">
        <w:rPr>
          <w:rFonts w:cs="Calibri"/>
          <w:color w:val="222222"/>
          <w:shd w:val="clear" w:color="auto" w:fill="FFFFFF"/>
        </w:rPr>
        <w:br/>
      </w:r>
    </w:p>
    <w:p w:rsidR="003153C8" w:rsidRPr="00DF0DEE" w:rsidRDefault="003153C8" w:rsidP="009745DA">
      <w:pPr>
        <w:pStyle w:val="Standard"/>
        <w:numPr>
          <w:ilvl w:val="0"/>
          <w:numId w:val="5"/>
        </w:numPr>
        <w:rPr>
          <w:rFonts w:cs="Calibri"/>
          <w:b/>
        </w:rPr>
      </w:pPr>
      <w:r w:rsidRPr="00DF0DEE">
        <w:rPr>
          <w:rFonts w:cs="Calibri"/>
          <w:b/>
          <w:color w:val="222222"/>
          <w:shd w:val="clear" w:color="auto" w:fill="FFFFFF"/>
        </w:rPr>
        <w:t>What will be the most accessible means of distributi</w:t>
      </w:r>
      <w:r w:rsidR="00427306" w:rsidRPr="00DF0DEE">
        <w:rPr>
          <w:rFonts w:cs="Calibri"/>
          <w:b/>
          <w:color w:val="222222"/>
          <w:shd w:val="clear" w:color="auto" w:fill="FFFFFF"/>
        </w:rPr>
        <w:t>ng the</w:t>
      </w:r>
      <w:r w:rsidR="008D3FBA" w:rsidRPr="00DF0DEE">
        <w:rPr>
          <w:rFonts w:cs="Calibri"/>
          <w:b/>
          <w:color w:val="222222"/>
          <w:shd w:val="clear" w:color="auto" w:fill="FFFFFF"/>
        </w:rPr>
        <w:t xml:space="preserve"> system?</w:t>
      </w:r>
    </w:p>
    <w:p w:rsidR="008D3FBA" w:rsidRPr="00DF0DEE" w:rsidRDefault="008D3FBA" w:rsidP="008D3FBA">
      <w:pPr>
        <w:pStyle w:val="Standard"/>
        <w:ind w:left="720"/>
        <w:rPr>
          <w:rFonts w:cs="Calibri"/>
          <w:color w:val="222222"/>
          <w:shd w:val="clear" w:color="auto" w:fill="FFFFFF"/>
        </w:rPr>
      </w:pPr>
      <w:r w:rsidRPr="00DF0DEE">
        <w:rPr>
          <w:rFonts w:cs="Calibri"/>
          <w:color w:val="222222"/>
          <w:shd w:val="clear" w:color="auto" w:fill="FFFFFF"/>
        </w:rPr>
        <w:t xml:space="preserve">Due to the nature of the confidential and sensitive information stored, the system will need to be securely and safely distributed. A web application hosted on a local and secure network would </w:t>
      </w:r>
      <w:r w:rsidR="00FA6E59" w:rsidRPr="00DF0DEE">
        <w:rPr>
          <w:rFonts w:cs="Calibri"/>
          <w:color w:val="222222"/>
          <w:shd w:val="clear" w:color="auto" w:fill="FFFFFF"/>
        </w:rPr>
        <w:t xml:space="preserve">appropriately </w:t>
      </w:r>
      <w:r w:rsidRPr="00DF0DEE">
        <w:rPr>
          <w:rFonts w:cs="Calibri"/>
          <w:color w:val="222222"/>
          <w:shd w:val="clear" w:color="auto" w:fill="FFFFFF"/>
        </w:rPr>
        <w:t>cater for this requirement.</w:t>
      </w:r>
      <w:r w:rsidR="00CB7B66" w:rsidRPr="00DF0DEE">
        <w:rPr>
          <w:rFonts w:cs="Calibri"/>
          <w:color w:val="222222"/>
          <w:shd w:val="clear" w:color="auto" w:fill="FFFFFF"/>
        </w:rPr>
        <w:t xml:space="preserve"> </w:t>
      </w:r>
      <w:r w:rsidR="0049341D" w:rsidRPr="00DF0DEE">
        <w:rPr>
          <w:rFonts w:cs="Calibri"/>
          <w:color w:val="222222"/>
          <w:shd w:val="clear" w:color="auto" w:fill="FFFFFF"/>
        </w:rPr>
        <w:t xml:space="preserve">Web applications can be run and rendered on </w:t>
      </w:r>
      <w:r w:rsidR="00427306" w:rsidRPr="00DF0DEE">
        <w:rPr>
          <w:rFonts w:cs="Calibri"/>
          <w:color w:val="222222"/>
          <w:shd w:val="clear" w:color="auto" w:fill="FFFFFF"/>
        </w:rPr>
        <w:t>almost every platform that has a web browser installed, this includes smartphones and tablets</w:t>
      </w:r>
      <w:r w:rsidR="0049341D" w:rsidRPr="00DF0DEE">
        <w:rPr>
          <w:rFonts w:cs="Calibri"/>
          <w:color w:val="222222"/>
          <w:shd w:val="clear" w:color="auto" w:fill="FFFFFF"/>
        </w:rPr>
        <w:t>. The user interface can be easily and efficiently designed using HTML</w:t>
      </w:r>
      <w:r w:rsidR="00427306" w:rsidRPr="00DF0DEE">
        <w:rPr>
          <w:rFonts w:cs="Calibri"/>
          <w:color w:val="222222"/>
          <w:shd w:val="clear" w:color="auto" w:fill="FFFFFF"/>
        </w:rPr>
        <w:t>5</w:t>
      </w:r>
      <w:r w:rsidR="0049341D" w:rsidRPr="00DF0DEE">
        <w:rPr>
          <w:rFonts w:cs="Calibri"/>
          <w:color w:val="222222"/>
          <w:shd w:val="clear" w:color="auto" w:fill="FFFFFF"/>
        </w:rPr>
        <w:t xml:space="preserve"> and can</w:t>
      </w:r>
      <w:r w:rsidR="00B64128" w:rsidRPr="00DF0DEE">
        <w:rPr>
          <w:rFonts w:cs="Calibri"/>
          <w:color w:val="222222"/>
          <w:shd w:val="clear" w:color="auto" w:fill="FFFFFF"/>
        </w:rPr>
        <w:t xml:space="preserve"> be</w:t>
      </w:r>
      <w:r w:rsidR="0049341D" w:rsidRPr="00DF0DEE">
        <w:rPr>
          <w:rFonts w:cs="Calibri"/>
          <w:color w:val="222222"/>
          <w:shd w:val="clear" w:color="auto" w:fill="FFFFFF"/>
        </w:rPr>
        <w:t xml:space="preserve"> enriched with native client side technologies.</w:t>
      </w:r>
      <w:r w:rsidR="00427306" w:rsidRPr="00DF0DEE">
        <w:rPr>
          <w:rFonts w:cs="Calibri"/>
          <w:color w:val="222222"/>
          <w:shd w:val="clear" w:color="auto" w:fill="FFFFFF"/>
        </w:rPr>
        <w:t xml:space="preserve"> Disadvantages of developing the application for a specific platform such as IOS or Android mobile devices would render a large portion of the target platforms incompatible, as these technologies are specific to their applicable devices. IOS applications require an Apple Mac device to be developed on with XCode </w:t>
      </w:r>
      <w:r w:rsidR="006D54FF" w:rsidRPr="00DF0DEE">
        <w:rPr>
          <w:rFonts w:cs="Calibri"/>
          <w:color w:val="222222"/>
          <w:shd w:val="clear" w:color="auto" w:fill="FFFFFF"/>
        </w:rPr>
        <w:t xml:space="preserve">and IOS SDK </w:t>
      </w:r>
      <w:r w:rsidR="00427306" w:rsidRPr="00DF0DEE">
        <w:rPr>
          <w:rFonts w:cs="Calibri"/>
          <w:color w:val="222222"/>
          <w:shd w:val="clear" w:color="auto" w:fill="FFFFFF"/>
        </w:rPr>
        <w:t>installed</w:t>
      </w:r>
      <w:r w:rsidR="006D54FF" w:rsidRPr="00DF0DEE">
        <w:rPr>
          <w:rFonts w:cs="Calibri"/>
          <w:color w:val="222222"/>
          <w:shd w:val="clear" w:color="auto" w:fill="FFFFFF"/>
        </w:rPr>
        <w:t xml:space="preserve"> and an Apple device to be run</w:t>
      </w:r>
      <w:r w:rsidR="00225142">
        <w:rPr>
          <w:rFonts w:cs="Calibri"/>
          <w:color w:val="222222"/>
          <w:shd w:val="clear" w:color="auto" w:fill="FFFFFF"/>
        </w:rPr>
        <w:t xml:space="preserve"> </w:t>
      </w:r>
      <w:sdt>
        <w:sdtPr>
          <w:rPr>
            <w:rFonts w:cs="Calibri"/>
            <w:color w:val="222222"/>
            <w:shd w:val="clear" w:color="auto" w:fill="FFFFFF"/>
          </w:rPr>
          <w:id w:val="1344584524"/>
          <w:citation/>
        </w:sdtPr>
        <w:sdtContent>
          <w:r w:rsidR="00225142">
            <w:rPr>
              <w:rFonts w:cs="Calibri"/>
              <w:color w:val="222222"/>
              <w:shd w:val="clear" w:color="auto" w:fill="FFFFFF"/>
            </w:rPr>
            <w:fldChar w:fldCharType="begin"/>
          </w:r>
          <w:r w:rsidR="00225142">
            <w:rPr>
              <w:rFonts w:cs="Calibri"/>
              <w:color w:val="222222"/>
              <w:shd w:val="clear" w:color="auto" w:fill="FFFFFF"/>
              <w:lang w:val="en-IE"/>
            </w:rPr>
            <w:instrText xml:space="preserve"> CITATION Sta13 \l 6153 </w:instrText>
          </w:r>
          <w:r w:rsidR="00225142">
            <w:rPr>
              <w:rFonts w:cs="Calibri"/>
              <w:color w:val="222222"/>
              <w:shd w:val="clear" w:color="auto" w:fill="FFFFFF"/>
            </w:rPr>
            <w:fldChar w:fldCharType="separate"/>
          </w:r>
          <w:r w:rsidR="004210D7" w:rsidRPr="004210D7">
            <w:rPr>
              <w:rFonts w:cs="Calibri"/>
              <w:noProof/>
              <w:color w:val="222222"/>
              <w:shd w:val="clear" w:color="auto" w:fill="FFFFFF"/>
              <w:lang w:val="en-IE"/>
            </w:rPr>
            <w:t>[9]</w:t>
          </w:r>
          <w:r w:rsidR="00225142">
            <w:rPr>
              <w:rFonts w:cs="Calibri"/>
              <w:color w:val="222222"/>
              <w:shd w:val="clear" w:color="auto" w:fill="FFFFFF"/>
            </w:rPr>
            <w:fldChar w:fldCharType="end"/>
          </w:r>
        </w:sdtContent>
      </w:sdt>
      <w:r w:rsidR="00757741" w:rsidRPr="00DF0DEE">
        <w:rPr>
          <w:rFonts w:cs="Calibri"/>
          <w:color w:val="222222"/>
          <w:shd w:val="clear" w:color="auto" w:fill="FFFFFF"/>
        </w:rPr>
        <w:t>, this is not a feasible option for the development of this application, as this system is intended for health services where a financial budget is restricted.</w:t>
      </w:r>
      <w:r w:rsidR="006D54FF" w:rsidRPr="00DF0DEE">
        <w:rPr>
          <w:rFonts w:cs="Calibri"/>
          <w:color w:val="222222"/>
          <w:shd w:val="clear" w:color="auto" w:fill="FFFFFF"/>
        </w:rPr>
        <w:br/>
        <w:t xml:space="preserve">Publishing any developed applications to the Apple Store also requires </w:t>
      </w:r>
      <w:r w:rsidR="00053680" w:rsidRPr="00DF0DEE">
        <w:rPr>
          <w:rFonts w:cs="Calibri"/>
          <w:color w:val="222222"/>
          <w:shd w:val="clear" w:color="auto" w:fill="FFFFFF"/>
        </w:rPr>
        <w:t>developer’s</w:t>
      </w:r>
      <w:r w:rsidR="006D54FF" w:rsidRPr="00DF0DEE">
        <w:rPr>
          <w:rFonts w:cs="Calibri"/>
          <w:color w:val="222222"/>
          <w:shd w:val="clear" w:color="auto" w:fill="FFFFFF"/>
        </w:rPr>
        <w:t xml:space="preserve"> fee</w:t>
      </w:r>
      <w:r w:rsidR="00757741" w:rsidRPr="00DF0DEE">
        <w:rPr>
          <w:rFonts w:cs="Calibri"/>
          <w:color w:val="222222"/>
          <w:shd w:val="clear" w:color="auto" w:fill="FFFFFF"/>
        </w:rPr>
        <w:t xml:space="preserve"> and restrictive licencing. While Google A</w:t>
      </w:r>
      <w:r w:rsidR="006D54FF" w:rsidRPr="00DF0DEE">
        <w:rPr>
          <w:rFonts w:cs="Calibri"/>
          <w:color w:val="222222"/>
          <w:shd w:val="clear" w:color="auto" w:fill="FFFFFF"/>
        </w:rPr>
        <w:t xml:space="preserve">ndroid mobile devices demand no </w:t>
      </w:r>
      <w:r w:rsidR="00053680" w:rsidRPr="00DF0DEE">
        <w:rPr>
          <w:rFonts w:cs="Calibri"/>
          <w:color w:val="222222"/>
          <w:shd w:val="clear" w:color="auto" w:fill="FFFFFF"/>
        </w:rPr>
        <w:t>developer’s</w:t>
      </w:r>
      <w:r w:rsidR="006D54FF" w:rsidRPr="00DF0DEE">
        <w:rPr>
          <w:rFonts w:cs="Calibri"/>
          <w:color w:val="222222"/>
          <w:shd w:val="clear" w:color="auto" w:fill="FFFFFF"/>
        </w:rPr>
        <w:t xml:space="preserve"> fees for publishing to their App Store, making them financially more appealing, they are still restrictive to the compatibility </w:t>
      </w:r>
      <w:r w:rsidR="006D54FF" w:rsidRPr="00DF0DEE">
        <w:rPr>
          <w:rFonts w:cs="Calibri"/>
          <w:color w:val="222222"/>
          <w:shd w:val="clear" w:color="auto" w:fill="FFFFFF"/>
        </w:rPr>
        <w:lastRenderedPageBreak/>
        <w:t xml:space="preserve">of the devices which can run the applications. Web applications designed to be received and rendered through the users bowser is the most feasible option for this particular application as where the user primarily works from their own office with their desktop/ laptop or need to enter in the information </w:t>
      </w:r>
      <w:r w:rsidR="00053680" w:rsidRPr="00DF0DEE">
        <w:rPr>
          <w:rFonts w:cs="Calibri"/>
          <w:color w:val="222222"/>
          <w:shd w:val="clear" w:color="auto" w:fill="FFFFFF"/>
        </w:rPr>
        <w:t>from their mobile device</w:t>
      </w:r>
      <w:r w:rsidR="006D54FF" w:rsidRPr="00DF0DEE">
        <w:rPr>
          <w:rFonts w:cs="Calibri"/>
          <w:color w:val="222222"/>
          <w:shd w:val="clear" w:color="auto" w:fill="FFFFFF"/>
        </w:rPr>
        <w:t>, the web application can be accessible regardless of their device and/or platform.</w:t>
      </w:r>
      <w:r w:rsidR="00053680" w:rsidRPr="00DF0DEE">
        <w:rPr>
          <w:rFonts w:cs="Calibri"/>
          <w:color w:val="222222"/>
          <w:shd w:val="clear" w:color="auto" w:fill="FFFFFF"/>
        </w:rPr>
        <w:t xml:space="preserve"> As </w:t>
      </w:r>
      <w:r w:rsidR="0024094A" w:rsidRPr="00DF0DEE">
        <w:rPr>
          <w:rFonts w:cs="Calibri"/>
          <w:color w:val="222222"/>
          <w:shd w:val="clear" w:color="auto" w:fill="FFFFFF"/>
        </w:rPr>
        <w:t xml:space="preserve">with web applications </w:t>
      </w:r>
      <w:r w:rsidR="00053680" w:rsidRPr="00DF0DEE">
        <w:rPr>
          <w:rFonts w:cs="Calibri"/>
          <w:color w:val="222222"/>
          <w:shd w:val="clear" w:color="auto" w:fill="FFFFFF"/>
        </w:rPr>
        <w:t>the</w:t>
      </w:r>
      <w:r w:rsidR="0024094A" w:rsidRPr="00DF0DEE">
        <w:rPr>
          <w:rFonts w:cs="Calibri"/>
          <w:color w:val="222222"/>
          <w:shd w:val="clear" w:color="auto" w:fill="FFFFFF"/>
        </w:rPr>
        <w:t xml:space="preserve"> application is deployed to a host;</w:t>
      </w:r>
      <w:r w:rsidR="00053680" w:rsidRPr="00DF0DEE">
        <w:rPr>
          <w:rFonts w:cs="Calibri"/>
          <w:color w:val="222222"/>
          <w:shd w:val="clear" w:color="auto" w:fill="FFFFFF"/>
        </w:rPr>
        <w:t xml:space="preserve"> there is no need for it to be published to application stores, which will enhance re-deployment time for updates, changes or bug fixes. Should there be changes made, the users will not need to download or install new version</w:t>
      </w:r>
      <w:r w:rsidR="0024094A" w:rsidRPr="00DF0DEE">
        <w:rPr>
          <w:rFonts w:cs="Calibri"/>
          <w:color w:val="222222"/>
          <w:shd w:val="clear" w:color="auto" w:fill="FFFFFF"/>
        </w:rPr>
        <w:t>s</w:t>
      </w:r>
      <w:r w:rsidR="00053680" w:rsidRPr="00DF0DEE">
        <w:rPr>
          <w:rFonts w:cs="Calibri"/>
          <w:color w:val="222222"/>
          <w:shd w:val="clear" w:color="auto" w:fill="FFFFFF"/>
        </w:rPr>
        <w:t>. As the system will be hosted on a local area network</w:t>
      </w:r>
      <w:r w:rsidR="0024094A" w:rsidRPr="00DF0DEE">
        <w:rPr>
          <w:rFonts w:cs="Calibri"/>
          <w:color w:val="222222"/>
          <w:shd w:val="clear" w:color="auto" w:fill="FFFFFF"/>
        </w:rPr>
        <w:t>, there is no hosting costs</w:t>
      </w:r>
      <w:r w:rsidR="00053680" w:rsidRPr="00DF0DEE">
        <w:rPr>
          <w:rFonts w:cs="Calibri"/>
          <w:color w:val="222222"/>
          <w:shd w:val="clear" w:color="auto" w:fill="FFFFFF"/>
        </w:rPr>
        <w:t>.</w:t>
      </w:r>
      <w:r w:rsidR="0049341D" w:rsidRPr="00DF0DEE">
        <w:rPr>
          <w:rFonts w:cs="Calibri"/>
          <w:color w:val="222222"/>
          <w:shd w:val="clear" w:color="auto" w:fill="FFFFFF"/>
        </w:rPr>
        <w:br/>
      </w:r>
      <w:r w:rsidR="00053680" w:rsidRPr="00DF0DEE">
        <w:rPr>
          <w:rFonts w:cs="Calibri"/>
          <w:color w:val="222222"/>
          <w:shd w:val="clear" w:color="auto" w:fill="FFFFFF"/>
        </w:rPr>
        <w:t xml:space="preserve">HTML5, </w:t>
      </w:r>
      <w:r w:rsidR="0024094A" w:rsidRPr="00DF0DEE">
        <w:rPr>
          <w:rFonts w:cs="Calibri"/>
          <w:color w:val="222222"/>
          <w:shd w:val="clear" w:color="auto" w:fill="FFFFFF"/>
        </w:rPr>
        <w:t>JavaScript</w:t>
      </w:r>
      <w:r w:rsidR="00053680" w:rsidRPr="00DF0DEE">
        <w:rPr>
          <w:rFonts w:cs="Calibri"/>
          <w:color w:val="222222"/>
          <w:shd w:val="clear" w:color="auto" w:fill="FFFFFF"/>
        </w:rPr>
        <w:t xml:space="preserve"> and CSS technologies can be employed by the application to enhance the user</w:t>
      </w:r>
      <w:r w:rsidR="00225142">
        <w:rPr>
          <w:rFonts w:cs="Calibri"/>
          <w:color w:val="222222"/>
          <w:shd w:val="clear" w:color="auto" w:fill="FFFFFF"/>
        </w:rPr>
        <w:t>’</w:t>
      </w:r>
      <w:r w:rsidR="00053680" w:rsidRPr="00DF0DEE">
        <w:rPr>
          <w:rFonts w:cs="Calibri"/>
          <w:color w:val="222222"/>
          <w:shd w:val="clear" w:color="auto" w:fill="FFFFFF"/>
        </w:rPr>
        <w:t>s view of the application on mobile devices using adaptive or responsive web design techniques of displaying and sizing the web page content.</w:t>
      </w:r>
      <w:r w:rsidR="00053680" w:rsidRPr="00DF0DEE">
        <w:rPr>
          <w:rFonts w:cs="Calibri"/>
          <w:color w:val="222222"/>
          <w:shd w:val="clear" w:color="auto" w:fill="FFFFFF"/>
        </w:rPr>
        <w:br/>
        <w:t>Disadvantages of developing a web application could include the browser’s performance due to requests and response wait times. The nature of this application does not require an intense low latency interactivity so the user should not be noticeably affected or disadvantaged</w:t>
      </w:r>
      <w:r w:rsidR="002D7781" w:rsidRPr="00DF0DEE">
        <w:rPr>
          <w:rFonts w:cs="Calibri"/>
          <w:color w:val="222222"/>
          <w:shd w:val="clear" w:color="auto" w:fill="FFFFFF"/>
        </w:rPr>
        <w:t xml:space="preserve"> by delays</w:t>
      </w:r>
      <w:r w:rsidR="00053680" w:rsidRPr="00DF0DEE">
        <w:rPr>
          <w:rFonts w:cs="Calibri"/>
          <w:color w:val="222222"/>
          <w:shd w:val="clear" w:color="auto" w:fill="FFFFFF"/>
        </w:rPr>
        <w:t>. Another issue that can arise with a web application is the desire or need to continue working off-line or due to a lack of connection.</w:t>
      </w:r>
      <w:r w:rsidR="009E3CBC" w:rsidRPr="00DF0DEE">
        <w:rPr>
          <w:rFonts w:cs="Calibri"/>
          <w:color w:val="222222"/>
          <w:shd w:val="clear" w:color="auto" w:fill="FFFFFF"/>
        </w:rPr>
        <w:t xml:space="preserve"> As mentioned previously, the access and use of the web application will be limited to the confi</w:t>
      </w:r>
      <w:r w:rsidR="00AD0226" w:rsidRPr="00DF0DEE">
        <w:rPr>
          <w:rFonts w:cs="Calibri"/>
          <w:color w:val="222222"/>
          <w:shd w:val="clear" w:color="auto" w:fill="FFFFFF"/>
        </w:rPr>
        <w:t>n</w:t>
      </w:r>
      <w:r w:rsidR="009E3CBC" w:rsidRPr="00DF0DEE">
        <w:rPr>
          <w:rFonts w:cs="Calibri"/>
          <w:color w:val="222222"/>
          <w:shd w:val="clear" w:color="auto" w:fill="FFFFFF"/>
        </w:rPr>
        <w:t xml:space="preserve">es of the local network which </w:t>
      </w:r>
      <w:r w:rsidR="000D5781" w:rsidRPr="00DF0DEE">
        <w:rPr>
          <w:rFonts w:cs="Calibri"/>
          <w:color w:val="222222"/>
          <w:shd w:val="clear" w:color="auto" w:fill="FFFFFF"/>
        </w:rPr>
        <w:t>ensure a more secure and deliberate limited external access.</w:t>
      </w:r>
      <w:r w:rsidR="00754587" w:rsidRPr="00DF0DEE">
        <w:rPr>
          <w:rFonts w:cs="Calibri"/>
          <w:color w:val="222222"/>
          <w:shd w:val="clear" w:color="auto" w:fill="FFFFFF"/>
        </w:rPr>
        <w:t xml:space="preserve"> As the objective hosting of this application is intended to be hosted on a local area network, an external internet connection (to the </w:t>
      </w:r>
      <w:r w:rsidR="000E3D06" w:rsidRPr="00DF0DEE">
        <w:rPr>
          <w:rFonts w:cs="Calibri"/>
          <w:color w:val="222222"/>
          <w:shd w:val="clear" w:color="auto" w:fill="FFFFFF"/>
        </w:rPr>
        <w:t>World Wide Web</w:t>
      </w:r>
      <w:r w:rsidR="00754587" w:rsidRPr="00DF0DEE">
        <w:rPr>
          <w:rFonts w:cs="Calibri"/>
          <w:color w:val="222222"/>
          <w:shd w:val="clear" w:color="auto" w:fill="FFFFFF"/>
        </w:rPr>
        <w:t>) is not necessary requirement.</w:t>
      </w:r>
    </w:p>
    <w:p w:rsidR="00CD328C" w:rsidRPr="00DF0DEE" w:rsidRDefault="00CD328C" w:rsidP="008D3FBA">
      <w:pPr>
        <w:pStyle w:val="Standard"/>
        <w:ind w:left="720"/>
        <w:rPr>
          <w:rFonts w:cs="Calibri"/>
          <w:color w:val="222222"/>
          <w:shd w:val="clear" w:color="auto" w:fill="FFFFFF"/>
        </w:rPr>
      </w:pPr>
    </w:p>
    <w:p w:rsidR="00CD328C" w:rsidRPr="00DF0DEE" w:rsidRDefault="00CD328C" w:rsidP="00CD328C">
      <w:pPr>
        <w:pStyle w:val="Standard"/>
        <w:numPr>
          <w:ilvl w:val="0"/>
          <w:numId w:val="5"/>
        </w:numPr>
        <w:rPr>
          <w:rFonts w:cs="Calibri"/>
          <w:color w:val="222222"/>
          <w:shd w:val="clear" w:color="auto" w:fill="FFFFFF"/>
        </w:rPr>
      </w:pPr>
      <w:r w:rsidRPr="00DF0DEE">
        <w:rPr>
          <w:rFonts w:cs="Calibri"/>
          <w:b/>
          <w:color w:val="222222"/>
          <w:shd w:val="clear" w:color="auto" w:fill="FFFFFF"/>
        </w:rPr>
        <w:t>How will this application help?</w:t>
      </w:r>
      <w:r w:rsidRPr="00DF0DEE">
        <w:rPr>
          <w:rFonts w:cs="Calibri"/>
          <w:color w:val="222222"/>
          <w:shd w:val="clear" w:color="auto" w:fill="FFFFFF"/>
        </w:rPr>
        <w:t xml:space="preserve"> If implemented correctly, this application will serve a great help to staff of a treatment centre, aiding them by bypassing the act of having to</w:t>
      </w:r>
      <w:r w:rsidR="004D7214" w:rsidRPr="00DF0DEE">
        <w:rPr>
          <w:rFonts w:cs="Calibri"/>
          <w:color w:val="222222"/>
          <w:shd w:val="clear" w:color="auto" w:fill="FFFFFF"/>
        </w:rPr>
        <w:t xml:space="preserve"> manually</w:t>
      </w:r>
      <w:r w:rsidRPr="00DF0DEE">
        <w:rPr>
          <w:rFonts w:cs="Calibri"/>
          <w:color w:val="222222"/>
          <w:shd w:val="clear" w:color="auto" w:fill="FFFFFF"/>
        </w:rPr>
        <w:t xml:space="preserve"> apply the CM criteria and provide feedback in near real time. It will provide with them with a much more efficient record keeping facilities.</w:t>
      </w:r>
      <w:r w:rsidR="002D7781" w:rsidRPr="00DF0DEE">
        <w:rPr>
          <w:rFonts w:cs="Calibri"/>
          <w:color w:val="222222"/>
          <w:shd w:val="clear" w:color="auto" w:fill="FFFFFF"/>
        </w:rPr>
        <w:t xml:space="preserve"> In an economic climate where Health care funding comes with budget constraints, a system that will enhance productivity of staff could prove very beneficial.</w:t>
      </w:r>
      <w:r w:rsidR="00253873" w:rsidRPr="00DF0DEE">
        <w:rPr>
          <w:rFonts w:cs="Calibri"/>
          <w:color w:val="222222"/>
          <w:shd w:val="clear" w:color="auto" w:fill="FFFFFF"/>
        </w:rPr>
        <w:t xml:space="preserve"> “</w:t>
      </w:r>
      <w:r w:rsidR="00253873">
        <w:rPr>
          <w:rFonts w:ascii="Arial" w:hAnsi="Arial" w:cs="Arial"/>
          <w:color w:val="222222"/>
          <w:sz w:val="19"/>
          <w:szCs w:val="19"/>
          <w:shd w:val="clear" w:color="auto" w:fill="FFFFFF"/>
        </w:rPr>
        <w:t>A program that was flexible but consistent with CM principles could be very useful.” – Dr</w:t>
      </w:r>
      <w:r w:rsidR="000E3D06">
        <w:rPr>
          <w:rFonts w:ascii="Arial" w:hAnsi="Arial" w:cs="Arial"/>
          <w:color w:val="222222"/>
          <w:sz w:val="19"/>
          <w:szCs w:val="19"/>
          <w:shd w:val="clear" w:color="auto" w:fill="FFFFFF"/>
        </w:rPr>
        <w:t>.</w:t>
      </w:r>
      <w:r w:rsidR="00253873">
        <w:rPr>
          <w:rFonts w:ascii="Arial" w:hAnsi="Arial" w:cs="Arial"/>
          <w:color w:val="222222"/>
          <w:sz w:val="19"/>
          <w:szCs w:val="19"/>
          <w:shd w:val="clear" w:color="auto" w:fill="FFFFFF"/>
        </w:rPr>
        <w:t xml:space="preserve"> Nancy Petry.</w:t>
      </w:r>
    </w:p>
    <w:p w:rsidR="00CD328C" w:rsidRPr="00DF0DEE" w:rsidRDefault="00CD328C" w:rsidP="008D3FBA">
      <w:pPr>
        <w:pStyle w:val="Standard"/>
        <w:ind w:left="720"/>
        <w:rPr>
          <w:rFonts w:cs="Calibri"/>
          <w:color w:val="222222"/>
          <w:shd w:val="clear" w:color="auto" w:fill="FFFFFF"/>
        </w:rPr>
      </w:pPr>
    </w:p>
    <w:p w:rsidR="00CD328C" w:rsidRPr="00DF0DEE" w:rsidRDefault="00CD328C" w:rsidP="008D3FBA">
      <w:pPr>
        <w:pStyle w:val="Standard"/>
        <w:ind w:left="720"/>
        <w:rPr>
          <w:rFonts w:cs="Calibri"/>
          <w:color w:val="222222"/>
          <w:shd w:val="clear" w:color="auto" w:fill="FFFFFF"/>
        </w:rPr>
      </w:pPr>
    </w:p>
    <w:p w:rsidR="00CD328C" w:rsidRPr="004C5519" w:rsidRDefault="00CD328C" w:rsidP="004C5519">
      <w:pPr>
        <w:pStyle w:val="Heading3"/>
      </w:pPr>
      <w:bookmarkStart w:id="8" w:name="_Toc373940037"/>
      <w:r w:rsidRPr="004C5519">
        <w:t>Database</w:t>
      </w:r>
      <w:bookmarkEnd w:id="8"/>
    </w:p>
    <w:p w:rsidR="00CD328C" w:rsidRPr="00DF0DEE" w:rsidRDefault="00CD328C" w:rsidP="00B64128">
      <w:pPr>
        <w:pStyle w:val="Standard"/>
        <w:rPr>
          <w:rFonts w:cs="Calibri"/>
          <w:color w:val="222222"/>
          <w:shd w:val="clear" w:color="auto" w:fill="FFFFFF"/>
        </w:rPr>
      </w:pPr>
    </w:p>
    <w:p w:rsidR="00B64128" w:rsidRPr="00DF0DEE" w:rsidRDefault="00B64128" w:rsidP="00B64128">
      <w:pPr>
        <w:pStyle w:val="Standard"/>
        <w:rPr>
          <w:rFonts w:cs="Calibri"/>
          <w:color w:val="222222"/>
          <w:shd w:val="clear" w:color="auto" w:fill="FFFFFF"/>
        </w:rPr>
      </w:pPr>
      <w:r w:rsidRPr="00DF0DEE">
        <w:rPr>
          <w:rFonts w:cs="Calibri"/>
          <w:color w:val="222222"/>
          <w:shd w:val="clear" w:color="auto" w:fill="FFFFFF"/>
        </w:rPr>
        <w:t xml:space="preserve">As the system will rely quite heavily on data storage, a reliable and efficient database </w:t>
      </w:r>
      <w:r w:rsidR="004C5519" w:rsidRPr="00DF0DEE">
        <w:rPr>
          <w:rFonts w:cs="Calibri"/>
          <w:color w:val="222222"/>
          <w:shd w:val="clear" w:color="auto" w:fill="FFFFFF"/>
        </w:rPr>
        <w:t xml:space="preserve">management system </w:t>
      </w:r>
      <w:r w:rsidRPr="00DF0DEE">
        <w:rPr>
          <w:rFonts w:cs="Calibri"/>
          <w:color w:val="222222"/>
          <w:shd w:val="clear" w:color="auto" w:fill="FFFFFF"/>
        </w:rPr>
        <w:t>is needed.</w:t>
      </w:r>
      <w:r w:rsidR="00815E82" w:rsidRPr="00DF0DEE">
        <w:rPr>
          <w:rFonts w:cs="Calibri"/>
          <w:color w:val="222222"/>
          <w:shd w:val="clear" w:color="auto" w:fill="FFFFFF"/>
        </w:rPr>
        <w:t xml:space="preserve"> The design and implementation of the database is required to be quite sophisticated in </w:t>
      </w:r>
      <w:r w:rsidR="004F0881" w:rsidRPr="00DF0DEE">
        <w:rPr>
          <w:rFonts w:cs="Calibri"/>
          <w:color w:val="222222"/>
          <w:shd w:val="clear" w:color="auto" w:fill="FFFFFF"/>
        </w:rPr>
        <w:t>its</w:t>
      </w:r>
      <w:r w:rsidR="00815E82" w:rsidRPr="00DF0DEE">
        <w:rPr>
          <w:rFonts w:cs="Calibri"/>
          <w:color w:val="222222"/>
          <w:shd w:val="clear" w:color="auto" w:fill="FFFFFF"/>
        </w:rPr>
        <w:t xml:space="preserve"> associations. As the business logic of the web application is firmly based on the governing rules of Contingency management, implementing the database to dynamically aid the rule based system will greatly improve the maintainability</w:t>
      </w:r>
      <w:r w:rsidR="004C5519" w:rsidRPr="00DF0DEE">
        <w:rPr>
          <w:rFonts w:cs="Calibri"/>
          <w:color w:val="222222"/>
          <w:shd w:val="clear" w:color="auto" w:fill="FFFFFF"/>
        </w:rPr>
        <w:t>, consistency and dependency</w:t>
      </w:r>
      <w:r w:rsidR="00815E82" w:rsidRPr="00DF0DEE">
        <w:rPr>
          <w:rFonts w:cs="Calibri"/>
          <w:color w:val="222222"/>
          <w:shd w:val="clear" w:color="auto" w:fill="FFFFFF"/>
        </w:rPr>
        <w:t xml:space="preserve"> of the system.</w:t>
      </w:r>
    </w:p>
    <w:p w:rsidR="00815E82" w:rsidRPr="00DF0DEE" w:rsidRDefault="00815E82" w:rsidP="00B64128">
      <w:pPr>
        <w:pStyle w:val="Standard"/>
        <w:rPr>
          <w:rFonts w:cs="Calibri"/>
          <w:color w:val="222222"/>
          <w:shd w:val="clear" w:color="auto" w:fill="FFFFFF"/>
        </w:rPr>
      </w:pPr>
    </w:p>
    <w:p w:rsidR="00960AB8" w:rsidRPr="00DF0DEE" w:rsidRDefault="00B64128" w:rsidP="00B64128">
      <w:pPr>
        <w:pStyle w:val="Standard"/>
        <w:rPr>
          <w:rFonts w:cs="Calibri"/>
          <w:color w:val="222222"/>
          <w:shd w:val="clear" w:color="auto" w:fill="FFFFFF"/>
        </w:rPr>
      </w:pPr>
      <w:r w:rsidRPr="00DF0DEE">
        <w:rPr>
          <w:rFonts w:cs="Calibri"/>
          <w:color w:val="222222"/>
          <w:shd w:val="clear" w:color="auto" w:fill="FFFFFF"/>
        </w:rPr>
        <w:lastRenderedPageBreak/>
        <w:t xml:space="preserve">The structure </w:t>
      </w:r>
      <w:r w:rsidR="00F24655" w:rsidRPr="00DF0DEE">
        <w:rPr>
          <w:rFonts w:cs="Calibri"/>
          <w:color w:val="222222"/>
          <w:shd w:val="clear" w:color="auto" w:fill="FFFFFF"/>
        </w:rPr>
        <w:t>and nature of the data storage required for the proposed CM system is relatively rigid</w:t>
      </w:r>
      <w:r w:rsidR="00635754" w:rsidRPr="00DF0DEE">
        <w:rPr>
          <w:rFonts w:cs="Calibri"/>
          <w:color w:val="222222"/>
          <w:shd w:val="clear" w:color="auto" w:fill="FFFFFF"/>
        </w:rPr>
        <w:t xml:space="preserve"> and</w:t>
      </w:r>
      <w:r w:rsidR="00F24655" w:rsidRPr="00DF0DEE">
        <w:rPr>
          <w:rFonts w:cs="Calibri"/>
          <w:color w:val="222222"/>
          <w:shd w:val="clear" w:color="auto" w:fill="FFFFFF"/>
        </w:rPr>
        <w:t xml:space="preserve"> tabular </w:t>
      </w:r>
      <w:r w:rsidR="00635754" w:rsidRPr="00DF0DEE">
        <w:rPr>
          <w:rFonts w:cs="Calibri"/>
          <w:color w:val="222222"/>
          <w:shd w:val="clear" w:color="auto" w:fill="FFFFFF"/>
        </w:rPr>
        <w:t xml:space="preserve">in </w:t>
      </w:r>
      <w:r w:rsidR="00F24655" w:rsidRPr="00DF0DEE">
        <w:rPr>
          <w:rFonts w:cs="Calibri"/>
          <w:color w:val="222222"/>
          <w:shd w:val="clear" w:color="auto" w:fill="FFFFFF"/>
        </w:rPr>
        <w:t xml:space="preserve">format. The associations between table entities will serve the database systems primary function for storing and retrieving data. </w:t>
      </w:r>
      <w:r w:rsidR="00960AB8" w:rsidRPr="00DF0DEE">
        <w:rPr>
          <w:rFonts w:cs="Calibri"/>
          <w:color w:val="222222"/>
          <w:shd w:val="clear" w:color="auto" w:fill="FFFFFF"/>
        </w:rPr>
        <w:t>Any change or</w:t>
      </w:r>
      <w:r w:rsidR="00F24655" w:rsidRPr="00DF0DEE">
        <w:rPr>
          <w:rFonts w:cs="Calibri"/>
          <w:color w:val="222222"/>
          <w:shd w:val="clear" w:color="auto" w:fill="FFFFFF"/>
        </w:rPr>
        <w:t xml:space="preserve"> volatility of </w:t>
      </w:r>
      <w:r w:rsidR="00960AB8" w:rsidRPr="00DF0DEE">
        <w:rPr>
          <w:rFonts w:cs="Calibri"/>
          <w:color w:val="222222"/>
          <w:shd w:val="clear" w:color="auto" w:fill="FFFFFF"/>
        </w:rPr>
        <w:t xml:space="preserve">the data model/schema is </w:t>
      </w:r>
      <w:r w:rsidR="00F24655" w:rsidRPr="00DF0DEE">
        <w:rPr>
          <w:rFonts w:cs="Calibri"/>
          <w:color w:val="222222"/>
          <w:shd w:val="clear" w:color="auto" w:fill="FFFFFF"/>
        </w:rPr>
        <w:t>unlikely</w:t>
      </w:r>
      <w:r w:rsidR="00960AB8" w:rsidRPr="00DF0DEE">
        <w:rPr>
          <w:rFonts w:cs="Calibri"/>
          <w:color w:val="222222"/>
          <w:shd w:val="clear" w:color="auto" w:fill="FFFFFF"/>
        </w:rPr>
        <w:t xml:space="preserve"> expected, as the associations between table entities will be closely based on the principles of CM and information required, and the entity attributes will be designed to allow a certain degree of dynamics.</w:t>
      </w:r>
    </w:p>
    <w:p w:rsidR="00096089" w:rsidRPr="00DF0DEE" w:rsidRDefault="00960AB8" w:rsidP="00B64128">
      <w:pPr>
        <w:pStyle w:val="Standard"/>
        <w:rPr>
          <w:rFonts w:cs="Calibri"/>
          <w:color w:val="222222"/>
          <w:shd w:val="clear" w:color="auto" w:fill="FFFFFF"/>
        </w:rPr>
      </w:pPr>
      <w:r w:rsidRPr="00DF0DEE">
        <w:rPr>
          <w:rFonts w:cs="Calibri"/>
          <w:color w:val="222222"/>
          <w:shd w:val="clear" w:color="auto" w:fill="FFFFFF"/>
        </w:rPr>
        <w:t xml:space="preserve">With this statement in mind, the need for the likes of a NoSQL database such as </w:t>
      </w:r>
      <w:r w:rsidR="000E3D06" w:rsidRPr="00DF0DEE">
        <w:rPr>
          <w:rFonts w:cs="Calibri"/>
          <w:color w:val="222222"/>
          <w:shd w:val="clear" w:color="auto" w:fill="FFFFFF"/>
        </w:rPr>
        <w:t>Mongo DB</w:t>
      </w:r>
      <w:r w:rsidRPr="00DF0DEE">
        <w:rPr>
          <w:rFonts w:cs="Calibri"/>
          <w:color w:val="222222"/>
          <w:shd w:val="clear" w:color="auto" w:fill="FFFFFF"/>
        </w:rPr>
        <w:t xml:space="preserve"> would serve little benefit.</w:t>
      </w:r>
      <w:r w:rsidR="00096089" w:rsidRPr="00DF0DEE">
        <w:rPr>
          <w:rFonts w:cs="Calibri"/>
          <w:color w:val="222222"/>
          <w:shd w:val="clear" w:color="auto" w:fill="FFFFFF"/>
        </w:rPr>
        <w:t xml:space="preserve"> NoSQL database</w:t>
      </w:r>
      <w:r w:rsidR="000E531D" w:rsidRPr="00DF0DEE">
        <w:rPr>
          <w:rFonts w:cs="Calibri"/>
          <w:color w:val="222222"/>
          <w:shd w:val="clear" w:color="auto" w:fill="FFFFFF"/>
        </w:rPr>
        <w:t xml:space="preserve">s employ a less constrained data </w:t>
      </w:r>
      <w:r w:rsidR="00DC36F6" w:rsidRPr="00DF0DEE">
        <w:rPr>
          <w:rFonts w:cs="Calibri"/>
          <w:color w:val="222222"/>
          <w:shd w:val="clear" w:color="auto" w:fill="FFFFFF"/>
        </w:rPr>
        <w:t>model that</w:t>
      </w:r>
      <w:r w:rsidR="000E531D" w:rsidRPr="00DF0DEE">
        <w:rPr>
          <w:rFonts w:cs="Calibri"/>
          <w:color w:val="222222"/>
          <w:shd w:val="clear" w:color="auto" w:fill="FFFFFF"/>
        </w:rPr>
        <w:t xml:space="preserve"> allows for retrieval and storage of data in a more flexible manner. Where relational models </w:t>
      </w:r>
      <w:r w:rsidR="003B1D88" w:rsidRPr="00DF0DEE">
        <w:rPr>
          <w:rFonts w:cs="Calibri"/>
          <w:color w:val="222222"/>
          <w:shd w:val="clear" w:color="auto" w:fill="FFFFFF"/>
        </w:rPr>
        <w:t>separate</w:t>
      </w:r>
      <w:r w:rsidR="000E531D" w:rsidRPr="00DF0DEE">
        <w:rPr>
          <w:rFonts w:cs="Calibri"/>
          <w:color w:val="222222"/>
          <w:shd w:val="clear" w:color="auto" w:fill="FFFFFF"/>
        </w:rPr>
        <w:t xml:space="preserve"> data into various associated tables joined by identifiable keys, document orientated NoSQL databases such as </w:t>
      </w:r>
      <w:r w:rsidR="000E3D06" w:rsidRPr="00DF0DEE">
        <w:rPr>
          <w:rFonts w:cs="Calibri"/>
          <w:color w:val="222222"/>
          <w:shd w:val="clear" w:color="auto" w:fill="FFFFFF"/>
        </w:rPr>
        <w:t>Mongo DB</w:t>
      </w:r>
      <w:r w:rsidR="000E531D" w:rsidRPr="00DF0DEE">
        <w:rPr>
          <w:rFonts w:cs="Calibri"/>
          <w:color w:val="222222"/>
          <w:shd w:val="clear" w:color="auto" w:fill="FFFFFF"/>
        </w:rPr>
        <w:t xml:space="preserve"> aggregate the data into one particular record for storage, thus removing the need for entity relationships</w:t>
      </w:r>
      <w:r w:rsidR="00225142">
        <w:rPr>
          <w:rFonts w:cs="Calibri"/>
          <w:color w:val="222222"/>
          <w:shd w:val="clear" w:color="auto" w:fill="FFFFFF"/>
        </w:rPr>
        <w:t xml:space="preserve"> </w:t>
      </w:r>
      <w:sdt>
        <w:sdtPr>
          <w:rPr>
            <w:rFonts w:cs="Calibri"/>
            <w:color w:val="222222"/>
            <w:shd w:val="clear" w:color="auto" w:fill="FFFFFF"/>
          </w:rPr>
          <w:id w:val="-2018452617"/>
          <w:citation/>
        </w:sdtPr>
        <w:sdtContent>
          <w:r w:rsidR="00225142">
            <w:rPr>
              <w:rFonts w:cs="Calibri"/>
              <w:color w:val="222222"/>
              <w:shd w:val="clear" w:color="auto" w:fill="FFFFFF"/>
            </w:rPr>
            <w:fldChar w:fldCharType="begin"/>
          </w:r>
          <w:r w:rsidR="00225142">
            <w:rPr>
              <w:rFonts w:cs="Calibri"/>
              <w:color w:val="222222"/>
              <w:shd w:val="clear" w:color="auto" w:fill="FFFFFF"/>
              <w:lang w:val="en-IE"/>
            </w:rPr>
            <w:instrText xml:space="preserve"> CITATION mongo \l 6153 </w:instrText>
          </w:r>
          <w:r w:rsidR="00225142">
            <w:rPr>
              <w:rFonts w:cs="Calibri"/>
              <w:color w:val="222222"/>
              <w:shd w:val="clear" w:color="auto" w:fill="FFFFFF"/>
            </w:rPr>
            <w:fldChar w:fldCharType="separate"/>
          </w:r>
          <w:r w:rsidR="004210D7" w:rsidRPr="004210D7">
            <w:rPr>
              <w:rFonts w:cs="Calibri"/>
              <w:noProof/>
              <w:color w:val="222222"/>
              <w:shd w:val="clear" w:color="auto" w:fill="FFFFFF"/>
              <w:lang w:val="en-IE"/>
            </w:rPr>
            <w:t>[10]</w:t>
          </w:r>
          <w:r w:rsidR="00225142">
            <w:rPr>
              <w:rFonts w:cs="Calibri"/>
              <w:color w:val="222222"/>
              <w:shd w:val="clear" w:color="auto" w:fill="FFFFFF"/>
            </w:rPr>
            <w:fldChar w:fldCharType="end"/>
          </w:r>
        </w:sdtContent>
      </w:sdt>
      <w:r w:rsidR="000E531D" w:rsidRPr="00DF0DEE">
        <w:rPr>
          <w:rFonts w:cs="Calibri"/>
          <w:color w:val="222222"/>
          <w:shd w:val="clear" w:color="auto" w:fill="FFFFFF"/>
        </w:rPr>
        <w:t>.</w:t>
      </w:r>
    </w:p>
    <w:p w:rsidR="00892BC9" w:rsidRPr="00DF0DEE" w:rsidRDefault="00960AB8" w:rsidP="00B64128">
      <w:pPr>
        <w:pStyle w:val="Standard"/>
        <w:rPr>
          <w:rFonts w:cs="Calibri"/>
          <w:color w:val="222222"/>
          <w:shd w:val="clear" w:color="auto" w:fill="FFFFFF"/>
        </w:rPr>
      </w:pPr>
      <w:r w:rsidRPr="00DF0DEE">
        <w:rPr>
          <w:rFonts w:cs="Calibri"/>
          <w:color w:val="222222"/>
          <w:shd w:val="clear" w:color="auto" w:fill="FFFFFF"/>
        </w:rPr>
        <w:t xml:space="preserve"> A relational database </w:t>
      </w:r>
      <w:r w:rsidR="00892BC9" w:rsidRPr="00DF0DEE">
        <w:rPr>
          <w:rFonts w:cs="Calibri"/>
          <w:color w:val="222222"/>
          <w:shd w:val="clear" w:color="auto" w:fill="FFFFFF"/>
        </w:rPr>
        <w:t>such as MySQL would suit the nature of a CM system, offering a simple and set approach for storing</w:t>
      </w:r>
      <w:r w:rsidR="00A70C4A" w:rsidRPr="00DF0DEE">
        <w:rPr>
          <w:rFonts w:cs="Calibri"/>
          <w:color w:val="222222"/>
          <w:shd w:val="clear" w:color="auto" w:fill="FFFFFF"/>
        </w:rPr>
        <w:t xml:space="preserve">, querying and </w:t>
      </w:r>
      <w:r w:rsidR="00892BC9" w:rsidRPr="00DF0DEE">
        <w:rPr>
          <w:rFonts w:cs="Calibri"/>
          <w:color w:val="222222"/>
          <w:shd w:val="clear" w:color="auto" w:fill="FFFFFF"/>
        </w:rPr>
        <w:t>retrieving data.</w:t>
      </w:r>
      <w:r w:rsidR="00A70C4A" w:rsidRPr="00DF0DEE">
        <w:rPr>
          <w:rFonts w:cs="Calibri"/>
          <w:color w:val="222222"/>
          <w:shd w:val="clear" w:color="auto" w:fill="FFFFFF"/>
        </w:rPr>
        <w:t xml:space="preserve"> </w:t>
      </w:r>
      <w:r w:rsidR="00892BC9" w:rsidRPr="00DF0DEE">
        <w:rPr>
          <w:rFonts w:cs="Calibri"/>
          <w:color w:val="222222"/>
          <w:shd w:val="clear" w:color="auto" w:fill="FFFFFF"/>
        </w:rPr>
        <w:t xml:space="preserve"> MySQL has the power to employ the option of data warehousing which could be an expansion of analytical and report generations for the application in the future.</w:t>
      </w:r>
      <w:r w:rsidR="00A70C4A" w:rsidRPr="00DF0DEE">
        <w:rPr>
          <w:rFonts w:cs="Calibri"/>
          <w:color w:val="222222"/>
          <w:shd w:val="clear" w:color="auto" w:fill="FFFFFF"/>
        </w:rPr>
        <w:t xml:space="preserve"> </w:t>
      </w:r>
      <w:r w:rsidR="00B67E12" w:rsidRPr="00DF0DEE">
        <w:rPr>
          <w:rFonts w:cs="Calibri"/>
          <w:color w:val="222222"/>
          <w:shd w:val="clear" w:color="auto" w:fill="FFFFFF"/>
        </w:rPr>
        <w:t>MySQL is one of the leading popular</w:t>
      </w:r>
      <w:r w:rsidR="00A70C4A" w:rsidRPr="00DF0DEE">
        <w:rPr>
          <w:rFonts w:cs="Calibri"/>
          <w:color w:val="222222"/>
          <w:shd w:val="clear" w:color="auto" w:fill="FFFFFF"/>
        </w:rPr>
        <w:t xml:space="preserve"> open source</w:t>
      </w:r>
      <w:r w:rsidR="00E35DE1" w:rsidRPr="00DF0DEE">
        <w:rPr>
          <w:rFonts w:cs="Calibri"/>
          <w:color w:val="222222"/>
          <w:shd w:val="clear" w:color="auto" w:fill="FFFFFF"/>
        </w:rPr>
        <w:t xml:space="preserve"> r</w:t>
      </w:r>
      <w:r w:rsidR="00B67E12" w:rsidRPr="00DF0DEE">
        <w:rPr>
          <w:rFonts w:cs="Calibri"/>
          <w:color w:val="222222"/>
          <w:shd w:val="clear" w:color="auto" w:fill="FFFFFF"/>
        </w:rPr>
        <w:t>elational database</w:t>
      </w:r>
      <w:r w:rsidR="00A70C4A" w:rsidRPr="00DF0DEE">
        <w:rPr>
          <w:rFonts w:cs="Calibri"/>
          <w:color w:val="222222"/>
          <w:shd w:val="clear" w:color="auto" w:fill="FFFFFF"/>
        </w:rPr>
        <w:t xml:space="preserve"> </w:t>
      </w:r>
      <w:r w:rsidR="00B67E12" w:rsidRPr="00DF0DEE">
        <w:rPr>
          <w:rFonts w:cs="Calibri"/>
          <w:color w:val="222222"/>
          <w:shd w:val="clear" w:color="auto" w:fill="FFFFFF"/>
        </w:rPr>
        <w:t>managers, offering in addition a MySQL server and the workbench</w:t>
      </w:r>
      <w:r w:rsidR="00E35DE1" w:rsidRPr="00DF0DEE">
        <w:rPr>
          <w:rFonts w:cs="Calibri"/>
          <w:color w:val="222222"/>
          <w:shd w:val="clear" w:color="auto" w:fill="FFFFFF"/>
        </w:rPr>
        <w:t xml:space="preserve"> development kit</w:t>
      </w:r>
      <w:r w:rsidR="00B67E12" w:rsidRPr="00DF0DEE">
        <w:rPr>
          <w:rFonts w:cs="Calibri"/>
          <w:color w:val="222222"/>
          <w:shd w:val="clear" w:color="auto" w:fill="FFFFFF"/>
        </w:rPr>
        <w:t xml:space="preserve"> for </w:t>
      </w:r>
      <w:r w:rsidR="00E35DE1" w:rsidRPr="00DF0DEE">
        <w:rPr>
          <w:rFonts w:cs="Calibri"/>
          <w:color w:val="222222"/>
          <w:shd w:val="clear" w:color="auto" w:fill="FFFFFF"/>
        </w:rPr>
        <w:t>design and implementation</w:t>
      </w:r>
      <w:r w:rsidR="00B67E12" w:rsidRPr="00DF0DEE">
        <w:rPr>
          <w:rFonts w:cs="Calibri"/>
          <w:color w:val="222222"/>
          <w:shd w:val="clear" w:color="auto" w:fill="FFFFFF"/>
        </w:rPr>
        <w:t xml:space="preserve">. </w:t>
      </w:r>
      <w:r w:rsidR="00A70C4A" w:rsidRPr="00DF0DEE">
        <w:rPr>
          <w:rFonts w:cs="Calibri"/>
          <w:color w:val="222222"/>
          <w:shd w:val="clear" w:color="auto" w:fill="FFFFFF"/>
        </w:rPr>
        <w:t>As the scope of the application by design will be limited to the local network of treatment facility, where the amount of traffic to and from the database will remain relatively low and the expected wish to scale the database is non-existing</w:t>
      </w:r>
      <w:r w:rsidR="00B67E12" w:rsidRPr="00DF0DEE">
        <w:rPr>
          <w:rFonts w:cs="Calibri"/>
          <w:color w:val="222222"/>
          <w:shd w:val="clear" w:color="auto" w:fill="FFFFFF"/>
        </w:rPr>
        <w:t>, a MySQL database is ideally suited</w:t>
      </w:r>
      <w:r w:rsidR="00A70C4A" w:rsidRPr="00DF0DEE">
        <w:rPr>
          <w:rFonts w:cs="Calibri"/>
          <w:color w:val="222222"/>
          <w:shd w:val="clear" w:color="auto" w:fill="FFFFFF"/>
        </w:rPr>
        <w:t xml:space="preserve">. </w:t>
      </w:r>
    </w:p>
    <w:p w:rsidR="00CD328C" w:rsidRPr="00E35DE1" w:rsidRDefault="00FC1A96" w:rsidP="00E35DE1">
      <w:pPr>
        <w:pStyle w:val="Heading3"/>
      </w:pPr>
      <w:bookmarkStart w:id="9" w:name="_Toc373940038"/>
      <w:r w:rsidRPr="00E35DE1">
        <w:t>Web Technology</w:t>
      </w:r>
      <w:bookmarkEnd w:id="9"/>
    </w:p>
    <w:p w:rsidR="009E2241" w:rsidRPr="00DF0DEE" w:rsidRDefault="009E2241" w:rsidP="00CD328C">
      <w:pPr>
        <w:pStyle w:val="Chapterheading"/>
        <w:rPr>
          <w:rFonts w:cs="Calibri"/>
        </w:rPr>
      </w:pPr>
    </w:p>
    <w:p w:rsidR="009E2241" w:rsidRPr="00DF0DEE" w:rsidRDefault="009E2241" w:rsidP="00CD328C">
      <w:pPr>
        <w:pStyle w:val="Chapterheading"/>
        <w:rPr>
          <w:rFonts w:cs="Calibri"/>
        </w:rPr>
      </w:pPr>
      <w:r w:rsidRPr="00DF0DEE">
        <w:rPr>
          <w:rFonts w:cs="Calibri"/>
        </w:rPr>
        <w:t>Sun’s J2EE, Microsoft ASP.NET and Linux/Apache/MySQL/PHP (LAMP) are the three leading and most popular Web development platforms. When comparing these three platforms to decide on the most suitable and applicable, it is very plain to see the similarities and competing functionalities at a high level.</w:t>
      </w:r>
    </w:p>
    <w:p w:rsidR="002246A0" w:rsidRPr="00DF0DEE" w:rsidRDefault="002246A0" w:rsidP="00CD328C">
      <w:pPr>
        <w:pStyle w:val="Chapterheading"/>
        <w:rPr>
          <w:rFonts w:cs="Calibri"/>
        </w:rPr>
      </w:pPr>
    </w:p>
    <w:p w:rsidR="00CE0C3B" w:rsidRDefault="00CE0C3B" w:rsidP="00CE0C3B">
      <w:pPr>
        <w:pStyle w:val="Caption"/>
        <w:keepNext/>
      </w:pPr>
      <w:bookmarkStart w:id="10" w:name="_Toc373936723"/>
      <w:r>
        <w:t xml:space="preserve">Table </w:t>
      </w:r>
      <w:r>
        <w:fldChar w:fldCharType="begin"/>
      </w:r>
      <w:r>
        <w:instrText xml:space="preserve"> SEQ Table \* ARABIC </w:instrText>
      </w:r>
      <w:r>
        <w:fldChar w:fldCharType="separate"/>
      </w:r>
      <w:r>
        <w:rPr>
          <w:noProof/>
        </w:rPr>
        <w:t>1</w:t>
      </w:r>
      <w:r>
        <w:fldChar w:fldCharType="end"/>
      </w:r>
      <w:r>
        <w:t>: Comparison of web development platforms</w:t>
      </w:r>
      <w:bookmarkEnd w:id="10"/>
      <w:r w:rsidR="00225142">
        <w:t xml:space="preserve"> </w:t>
      </w:r>
      <w:sdt>
        <w:sdtPr>
          <w:id w:val="-1145884959"/>
          <w:citation/>
        </w:sdtPr>
        <w:sdtContent>
          <w:r w:rsidR="00225142">
            <w:fldChar w:fldCharType="begin"/>
          </w:r>
          <w:r w:rsidR="00225142">
            <w:rPr>
              <w:lang w:val="en-IE"/>
            </w:rPr>
            <w:instrText xml:space="preserve"> CITATION NET13 \l 6153 </w:instrText>
          </w:r>
          <w:r w:rsidR="00225142">
            <w:fldChar w:fldCharType="separate"/>
          </w:r>
          <w:r w:rsidR="004210D7" w:rsidRPr="004210D7">
            <w:rPr>
              <w:noProof/>
              <w:lang w:val="en-IE"/>
            </w:rPr>
            <w:t>[11]</w:t>
          </w:r>
          <w:r w:rsidR="00225142">
            <w:fldChar w:fldCharType="end"/>
          </w:r>
        </w:sdtContent>
      </w:sdt>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595E22" w:rsidRPr="00DF0DEE" w:rsidTr="00F044BE">
        <w:tc>
          <w:tcPr>
            <w:tcW w:w="2130" w:type="dxa"/>
            <w:shd w:val="clear" w:color="auto" w:fill="auto"/>
          </w:tcPr>
          <w:p w:rsidR="00595E22" w:rsidRPr="00DF0DEE" w:rsidRDefault="00595E22" w:rsidP="00CD328C">
            <w:pPr>
              <w:pStyle w:val="Chapterheading"/>
              <w:rPr>
                <w:rFonts w:cs="Calibri"/>
              </w:rPr>
            </w:pPr>
            <w:r w:rsidRPr="00DF0DEE">
              <w:rPr>
                <w:rFonts w:cs="Calibri"/>
              </w:rPr>
              <w:t>Criteria</w:t>
            </w:r>
          </w:p>
        </w:tc>
        <w:tc>
          <w:tcPr>
            <w:tcW w:w="2130" w:type="dxa"/>
            <w:shd w:val="clear" w:color="auto" w:fill="auto"/>
          </w:tcPr>
          <w:p w:rsidR="00595E22" w:rsidRPr="00DF0DEE" w:rsidRDefault="00595E22" w:rsidP="00CD328C">
            <w:pPr>
              <w:pStyle w:val="Chapterheading"/>
              <w:rPr>
                <w:rFonts w:cs="Calibri"/>
              </w:rPr>
            </w:pPr>
            <w:r w:rsidRPr="00DF0DEE">
              <w:rPr>
                <w:rFonts w:cs="Calibri"/>
              </w:rPr>
              <w:t>J2EE</w:t>
            </w:r>
          </w:p>
        </w:tc>
        <w:tc>
          <w:tcPr>
            <w:tcW w:w="2131" w:type="dxa"/>
            <w:shd w:val="clear" w:color="auto" w:fill="auto"/>
          </w:tcPr>
          <w:p w:rsidR="00595E22" w:rsidRPr="00DF0DEE" w:rsidRDefault="00595E22" w:rsidP="00CD328C">
            <w:pPr>
              <w:pStyle w:val="Chapterheading"/>
              <w:rPr>
                <w:rFonts w:cs="Calibri"/>
              </w:rPr>
            </w:pPr>
            <w:r w:rsidRPr="00DF0DEE">
              <w:rPr>
                <w:rFonts w:cs="Calibri"/>
              </w:rPr>
              <w:t>ASP.NET</w:t>
            </w:r>
          </w:p>
        </w:tc>
        <w:tc>
          <w:tcPr>
            <w:tcW w:w="2131" w:type="dxa"/>
            <w:shd w:val="clear" w:color="auto" w:fill="auto"/>
          </w:tcPr>
          <w:p w:rsidR="00595E22" w:rsidRPr="00DF0DEE" w:rsidRDefault="00595E22" w:rsidP="00CD328C">
            <w:pPr>
              <w:pStyle w:val="Chapterheading"/>
              <w:rPr>
                <w:rFonts w:cs="Calibri"/>
              </w:rPr>
            </w:pPr>
            <w:r w:rsidRPr="00DF0DEE">
              <w:rPr>
                <w:rFonts w:cs="Calibri"/>
              </w:rPr>
              <w:t>LAMP</w:t>
            </w:r>
          </w:p>
        </w:tc>
      </w:tr>
      <w:tr w:rsidR="00595E22" w:rsidRPr="00DF0DEE" w:rsidTr="00845E87">
        <w:tc>
          <w:tcPr>
            <w:tcW w:w="2130" w:type="dxa"/>
            <w:shd w:val="clear" w:color="auto" w:fill="auto"/>
          </w:tcPr>
          <w:p w:rsidR="00595E22" w:rsidRPr="00DF0DEE" w:rsidRDefault="00647B4F" w:rsidP="00CD328C">
            <w:pPr>
              <w:pStyle w:val="Chapterheading"/>
              <w:rPr>
                <w:rFonts w:cs="Calibri"/>
              </w:rPr>
            </w:pPr>
            <w:r w:rsidRPr="00DF0DEE">
              <w:rPr>
                <w:rFonts w:cs="Calibri"/>
              </w:rPr>
              <w:t xml:space="preserve">Database </w:t>
            </w:r>
            <w:r w:rsidR="00845E87" w:rsidRPr="00DF0DEE">
              <w:rPr>
                <w:rFonts w:cs="Calibri"/>
              </w:rPr>
              <w:t>Compatibility</w:t>
            </w:r>
          </w:p>
        </w:tc>
        <w:tc>
          <w:tcPr>
            <w:tcW w:w="2130" w:type="dxa"/>
            <w:shd w:val="clear" w:color="auto" w:fill="92D050"/>
          </w:tcPr>
          <w:p w:rsidR="00595E22" w:rsidRPr="00DF0DEE" w:rsidRDefault="00647B4F" w:rsidP="00CD328C">
            <w:pPr>
              <w:pStyle w:val="Chapterheading"/>
              <w:rPr>
                <w:rFonts w:cs="Calibri"/>
              </w:rPr>
            </w:pPr>
            <w:r w:rsidRPr="00DF0DEE">
              <w:rPr>
                <w:rFonts w:cs="Calibri"/>
              </w:rPr>
              <w:t>Multiple</w:t>
            </w:r>
          </w:p>
        </w:tc>
        <w:tc>
          <w:tcPr>
            <w:tcW w:w="2131" w:type="dxa"/>
            <w:shd w:val="clear" w:color="auto" w:fill="92D050"/>
          </w:tcPr>
          <w:p w:rsidR="00595E22" w:rsidRPr="00DF0DEE" w:rsidRDefault="00845E87" w:rsidP="00CD328C">
            <w:pPr>
              <w:pStyle w:val="Chapterheading"/>
              <w:rPr>
                <w:rFonts w:cs="Calibri"/>
              </w:rPr>
            </w:pPr>
            <w:r w:rsidRPr="00DF0DEE">
              <w:rPr>
                <w:rFonts w:cs="Calibri"/>
              </w:rPr>
              <w:t>Multiple</w:t>
            </w:r>
          </w:p>
        </w:tc>
        <w:tc>
          <w:tcPr>
            <w:tcW w:w="2131" w:type="dxa"/>
            <w:shd w:val="clear" w:color="auto" w:fill="92D050"/>
          </w:tcPr>
          <w:p w:rsidR="00595E22" w:rsidRPr="00DF0DEE" w:rsidRDefault="00A428E6" w:rsidP="00CD328C">
            <w:pPr>
              <w:pStyle w:val="Chapterheading"/>
              <w:rPr>
                <w:rFonts w:cs="Calibri"/>
              </w:rPr>
            </w:pPr>
            <w:r w:rsidRPr="00DF0DEE">
              <w:rPr>
                <w:rFonts w:cs="Calibri"/>
              </w:rPr>
              <w:t>M</w:t>
            </w:r>
            <w:r w:rsidR="00647B4F" w:rsidRPr="00DF0DEE">
              <w:rPr>
                <w:rFonts w:cs="Calibri"/>
              </w:rPr>
              <w:t>ultiple</w:t>
            </w:r>
          </w:p>
        </w:tc>
      </w:tr>
      <w:tr w:rsidR="00E123AF" w:rsidRPr="00DF0DEE" w:rsidTr="00845E87">
        <w:tc>
          <w:tcPr>
            <w:tcW w:w="2130" w:type="dxa"/>
            <w:shd w:val="clear" w:color="auto" w:fill="auto"/>
          </w:tcPr>
          <w:p w:rsidR="00E123AF" w:rsidRPr="00DF0DEE" w:rsidRDefault="00741F12" w:rsidP="00CD328C">
            <w:pPr>
              <w:pStyle w:val="Chapterheading"/>
              <w:rPr>
                <w:rFonts w:cs="Calibri"/>
              </w:rPr>
            </w:pPr>
            <w:r w:rsidRPr="00DF0DEE">
              <w:rPr>
                <w:rFonts w:cs="Calibri"/>
              </w:rPr>
              <w:t xml:space="preserve">Accepted </w:t>
            </w:r>
            <w:r w:rsidR="00E123AF" w:rsidRPr="00DF0DEE">
              <w:rPr>
                <w:rFonts w:cs="Calibri"/>
              </w:rPr>
              <w:t>Platforms</w:t>
            </w:r>
          </w:p>
        </w:tc>
        <w:tc>
          <w:tcPr>
            <w:tcW w:w="2130" w:type="dxa"/>
            <w:shd w:val="clear" w:color="auto" w:fill="92D050"/>
          </w:tcPr>
          <w:p w:rsidR="00E123AF" w:rsidRPr="00DF0DEE" w:rsidRDefault="00E123AF" w:rsidP="00CD328C">
            <w:pPr>
              <w:pStyle w:val="Chapterheading"/>
              <w:rPr>
                <w:rFonts w:cs="Calibri"/>
              </w:rPr>
            </w:pPr>
            <w:r w:rsidRPr="00DF0DEE">
              <w:rPr>
                <w:rFonts w:cs="Calibri"/>
              </w:rPr>
              <w:t>Multiple</w:t>
            </w:r>
          </w:p>
        </w:tc>
        <w:tc>
          <w:tcPr>
            <w:tcW w:w="2131" w:type="dxa"/>
            <w:shd w:val="clear" w:color="auto" w:fill="FF0000"/>
          </w:tcPr>
          <w:p w:rsidR="00E123AF" w:rsidRPr="00DF0DEE" w:rsidRDefault="00E123AF" w:rsidP="00CD328C">
            <w:pPr>
              <w:pStyle w:val="Chapterheading"/>
              <w:rPr>
                <w:rFonts w:cs="Calibri"/>
              </w:rPr>
            </w:pPr>
            <w:r w:rsidRPr="00DF0DEE">
              <w:rPr>
                <w:rFonts w:cs="Calibri"/>
              </w:rPr>
              <w:t>Windows only</w:t>
            </w:r>
          </w:p>
        </w:tc>
        <w:tc>
          <w:tcPr>
            <w:tcW w:w="2131" w:type="dxa"/>
            <w:shd w:val="clear" w:color="auto" w:fill="92D050"/>
          </w:tcPr>
          <w:p w:rsidR="00E123AF" w:rsidRPr="00DF0DEE" w:rsidRDefault="00A428E6" w:rsidP="00CD328C">
            <w:pPr>
              <w:pStyle w:val="Chapterheading"/>
              <w:rPr>
                <w:rFonts w:cs="Calibri"/>
              </w:rPr>
            </w:pPr>
            <w:r w:rsidRPr="00DF0DEE">
              <w:rPr>
                <w:rFonts w:cs="Calibri"/>
              </w:rPr>
              <w:t>M</w:t>
            </w:r>
            <w:r w:rsidR="00E123AF" w:rsidRPr="00DF0DEE">
              <w:rPr>
                <w:rFonts w:cs="Calibri"/>
              </w:rPr>
              <w:t>ultiple</w:t>
            </w:r>
          </w:p>
        </w:tc>
      </w:tr>
      <w:tr w:rsidR="00595E22" w:rsidRPr="00DF0DEE" w:rsidTr="000A2E49">
        <w:tc>
          <w:tcPr>
            <w:tcW w:w="2130" w:type="dxa"/>
            <w:shd w:val="clear" w:color="auto" w:fill="auto"/>
          </w:tcPr>
          <w:p w:rsidR="00595E22" w:rsidRPr="00DF0DEE" w:rsidRDefault="00595E22" w:rsidP="00CD328C">
            <w:pPr>
              <w:pStyle w:val="Chapterheading"/>
              <w:rPr>
                <w:rFonts w:cs="Calibri"/>
              </w:rPr>
            </w:pPr>
            <w:r w:rsidRPr="00DF0DEE">
              <w:rPr>
                <w:rFonts w:cs="Calibri"/>
              </w:rPr>
              <w:t xml:space="preserve">Server </w:t>
            </w:r>
            <w:r w:rsidR="00647B4F" w:rsidRPr="00DF0DEE">
              <w:rPr>
                <w:rFonts w:cs="Calibri"/>
              </w:rPr>
              <w:t>Compatibility</w:t>
            </w:r>
          </w:p>
        </w:tc>
        <w:tc>
          <w:tcPr>
            <w:tcW w:w="2130" w:type="dxa"/>
            <w:shd w:val="clear" w:color="auto" w:fill="92D050"/>
          </w:tcPr>
          <w:p w:rsidR="00595E22" w:rsidRPr="00DF0DEE" w:rsidRDefault="00845E87" w:rsidP="00CD328C">
            <w:pPr>
              <w:pStyle w:val="Chapterheading"/>
              <w:rPr>
                <w:rFonts w:cs="Calibri"/>
              </w:rPr>
            </w:pPr>
            <w:r w:rsidRPr="00DF0DEE">
              <w:rPr>
                <w:rFonts w:cs="Calibri"/>
              </w:rPr>
              <w:t>Multiple</w:t>
            </w:r>
          </w:p>
        </w:tc>
        <w:tc>
          <w:tcPr>
            <w:tcW w:w="2131" w:type="dxa"/>
            <w:shd w:val="clear" w:color="auto" w:fill="FF0000"/>
          </w:tcPr>
          <w:p w:rsidR="00595E22" w:rsidRPr="00DF0DEE" w:rsidRDefault="000A2E49" w:rsidP="000A2E49">
            <w:pPr>
              <w:pStyle w:val="Chapterheading"/>
              <w:rPr>
                <w:rFonts w:cs="Calibri"/>
              </w:rPr>
            </w:pPr>
            <w:r w:rsidRPr="00DF0DEE">
              <w:rPr>
                <w:rFonts w:cs="Calibri"/>
              </w:rPr>
              <w:t xml:space="preserve">Windows </w:t>
            </w:r>
            <w:r w:rsidR="00AE020B" w:rsidRPr="00DF0DEE">
              <w:rPr>
                <w:rFonts w:cs="Calibri"/>
              </w:rPr>
              <w:t xml:space="preserve">Server </w:t>
            </w:r>
            <w:r w:rsidRPr="00DF0DEE">
              <w:rPr>
                <w:rFonts w:cs="Calibri"/>
              </w:rPr>
              <w:t>only</w:t>
            </w:r>
          </w:p>
        </w:tc>
        <w:tc>
          <w:tcPr>
            <w:tcW w:w="2131" w:type="dxa"/>
            <w:shd w:val="clear" w:color="auto" w:fill="92D050"/>
          </w:tcPr>
          <w:p w:rsidR="00595E22" w:rsidRPr="00DF0DEE" w:rsidRDefault="00845E87" w:rsidP="00CD328C">
            <w:pPr>
              <w:pStyle w:val="Chapterheading"/>
              <w:rPr>
                <w:rFonts w:cs="Calibri"/>
              </w:rPr>
            </w:pPr>
            <w:r w:rsidRPr="00DF0DEE">
              <w:rPr>
                <w:rFonts w:cs="Calibri"/>
              </w:rPr>
              <w:t>Multiple</w:t>
            </w:r>
          </w:p>
        </w:tc>
      </w:tr>
      <w:tr w:rsidR="00A428E6" w:rsidRPr="00DF0DEE" w:rsidTr="00741F12">
        <w:tc>
          <w:tcPr>
            <w:tcW w:w="2130" w:type="dxa"/>
            <w:shd w:val="clear" w:color="auto" w:fill="auto"/>
          </w:tcPr>
          <w:p w:rsidR="00A428E6" w:rsidRPr="00DF0DEE" w:rsidRDefault="00A428E6" w:rsidP="00A428E6">
            <w:pPr>
              <w:pStyle w:val="Chapterheading"/>
              <w:rPr>
                <w:rFonts w:cs="Calibri"/>
              </w:rPr>
            </w:pPr>
            <w:r w:rsidRPr="00DF0DEE">
              <w:rPr>
                <w:rFonts w:cs="Calibri"/>
              </w:rPr>
              <w:t>Frameworks</w:t>
            </w:r>
          </w:p>
        </w:tc>
        <w:tc>
          <w:tcPr>
            <w:tcW w:w="2130" w:type="dxa"/>
            <w:shd w:val="clear" w:color="auto" w:fill="92D050"/>
          </w:tcPr>
          <w:p w:rsidR="00A428E6" w:rsidRPr="00DF0DEE" w:rsidRDefault="00741F12" w:rsidP="00A428E6">
            <w:pPr>
              <w:pStyle w:val="Chapterheading"/>
              <w:rPr>
                <w:rFonts w:cs="Calibri"/>
              </w:rPr>
            </w:pPr>
            <w:r w:rsidRPr="00DF0DEE">
              <w:rPr>
                <w:rFonts w:cs="Calibri"/>
              </w:rPr>
              <w:t>Many to choose from</w:t>
            </w:r>
          </w:p>
        </w:tc>
        <w:tc>
          <w:tcPr>
            <w:tcW w:w="2131" w:type="dxa"/>
            <w:shd w:val="clear" w:color="auto" w:fill="92D050"/>
          </w:tcPr>
          <w:p w:rsidR="00A428E6" w:rsidRPr="00DF0DEE" w:rsidRDefault="00741F12" w:rsidP="00A428E6">
            <w:r w:rsidRPr="00DF0DEE">
              <w:rPr>
                <w:rFonts w:cs="Calibri"/>
              </w:rPr>
              <w:t>Many to choose from</w:t>
            </w:r>
          </w:p>
        </w:tc>
        <w:tc>
          <w:tcPr>
            <w:tcW w:w="2131" w:type="dxa"/>
            <w:shd w:val="clear" w:color="auto" w:fill="92D050"/>
          </w:tcPr>
          <w:p w:rsidR="00A428E6" w:rsidRPr="00DF0DEE" w:rsidRDefault="00741F12" w:rsidP="00A428E6">
            <w:r w:rsidRPr="00DF0DEE">
              <w:rPr>
                <w:rFonts w:cs="Calibri"/>
              </w:rPr>
              <w:t>Many to choose from</w:t>
            </w:r>
          </w:p>
        </w:tc>
      </w:tr>
      <w:tr w:rsidR="00A428E6" w:rsidRPr="00DF0DEE" w:rsidTr="00741F12">
        <w:tc>
          <w:tcPr>
            <w:tcW w:w="2130" w:type="dxa"/>
            <w:shd w:val="clear" w:color="auto" w:fill="auto"/>
          </w:tcPr>
          <w:p w:rsidR="00A428E6" w:rsidRPr="00DF0DEE" w:rsidRDefault="00A428E6" w:rsidP="00A428E6">
            <w:pPr>
              <w:pStyle w:val="Chapterheading"/>
              <w:rPr>
                <w:rFonts w:cs="Calibri"/>
              </w:rPr>
            </w:pPr>
            <w:r w:rsidRPr="00DF0DEE">
              <w:rPr>
                <w:rFonts w:cs="Calibri"/>
              </w:rPr>
              <w:t>Licensing cost</w:t>
            </w:r>
          </w:p>
        </w:tc>
        <w:tc>
          <w:tcPr>
            <w:tcW w:w="2130" w:type="dxa"/>
            <w:shd w:val="clear" w:color="auto" w:fill="92D050"/>
          </w:tcPr>
          <w:p w:rsidR="00A428E6" w:rsidRPr="00DF0DEE" w:rsidRDefault="00A428E6" w:rsidP="00A428E6">
            <w:pPr>
              <w:pStyle w:val="Chapterheading"/>
              <w:rPr>
                <w:rFonts w:cs="Calibri"/>
              </w:rPr>
            </w:pPr>
            <w:r w:rsidRPr="00DF0DEE">
              <w:rPr>
                <w:rFonts w:cs="Calibri"/>
              </w:rPr>
              <w:t>Free</w:t>
            </w:r>
          </w:p>
        </w:tc>
        <w:tc>
          <w:tcPr>
            <w:tcW w:w="2131" w:type="dxa"/>
            <w:shd w:val="clear" w:color="auto" w:fill="92D050"/>
          </w:tcPr>
          <w:p w:rsidR="00A428E6" w:rsidRPr="00DF0DEE" w:rsidRDefault="00741F12" w:rsidP="00A428E6">
            <w:pPr>
              <w:pStyle w:val="Chapterheading"/>
              <w:rPr>
                <w:rFonts w:cs="Calibri"/>
              </w:rPr>
            </w:pPr>
            <w:r w:rsidRPr="00DF0DEE">
              <w:rPr>
                <w:rFonts w:cs="Calibri"/>
              </w:rPr>
              <w:t>Free</w:t>
            </w:r>
          </w:p>
        </w:tc>
        <w:tc>
          <w:tcPr>
            <w:tcW w:w="2131" w:type="dxa"/>
            <w:shd w:val="clear" w:color="auto" w:fill="92D050"/>
          </w:tcPr>
          <w:p w:rsidR="00A428E6" w:rsidRPr="00DF0DEE" w:rsidRDefault="00A428E6" w:rsidP="00A428E6">
            <w:pPr>
              <w:pStyle w:val="Chapterheading"/>
              <w:rPr>
                <w:rFonts w:cs="Calibri"/>
              </w:rPr>
            </w:pPr>
            <w:r w:rsidRPr="00DF0DEE">
              <w:rPr>
                <w:rFonts w:cs="Calibri"/>
              </w:rPr>
              <w:t>Free</w:t>
            </w:r>
          </w:p>
        </w:tc>
      </w:tr>
      <w:tr w:rsidR="00A428E6" w:rsidRPr="00DF0DEE" w:rsidTr="00845E87">
        <w:tc>
          <w:tcPr>
            <w:tcW w:w="2130" w:type="dxa"/>
            <w:shd w:val="clear" w:color="auto" w:fill="auto"/>
          </w:tcPr>
          <w:p w:rsidR="00A428E6" w:rsidRPr="00DF0DEE" w:rsidRDefault="00A428E6" w:rsidP="00A428E6">
            <w:pPr>
              <w:pStyle w:val="Chapterheading"/>
              <w:rPr>
                <w:rFonts w:cs="Calibri"/>
              </w:rPr>
            </w:pPr>
            <w:r w:rsidRPr="00DF0DEE">
              <w:rPr>
                <w:rFonts w:cs="Calibri"/>
              </w:rPr>
              <w:t>Support, Documentation and online resources</w:t>
            </w:r>
          </w:p>
        </w:tc>
        <w:tc>
          <w:tcPr>
            <w:tcW w:w="2130" w:type="dxa"/>
            <w:shd w:val="clear" w:color="auto" w:fill="92D050"/>
          </w:tcPr>
          <w:p w:rsidR="00A428E6" w:rsidRPr="00DF0DEE" w:rsidRDefault="00A428E6" w:rsidP="00A428E6">
            <w:pPr>
              <w:pStyle w:val="Chapterheading"/>
              <w:rPr>
                <w:rFonts w:cs="Calibri"/>
              </w:rPr>
            </w:pPr>
            <w:r w:rsidRPr="00DF0DEE">
              <w:rPr>
                <w:rFonts w:cs="Calibri"/>
              </w:rPr>
              <w:t>Yes</w:t>
            </w:r>
          </w:p>
        </w:tc>
        <w:tc>
          <w:tcPr>
            <w:tcW w:w="2131" w:type="dxa"/>
            <w:shd w:val="clear" w:color="auto" w:fill="92D050"/>
          </w:tcPr>
          <w:p w:rsidR="00A428E6" w:rsidRPr="00DF0DEE" w:rsidRDefault="00A428E6" w:rsidP="00A428E6">
            <w:pPr>
              <w:pStyle w:val="Chapterheading"/>
              <w:rPr>
                <w:rFonts w:cs="Calibri"/>
              </w:rPr>
            </w:pPr>
            <w:r w:rsidRPr="00DF0DEE">
              <w:rPr>
                <w:rFonts w:cs="Calibri"/>
              </w:rPr>
              <w:t>Yes</w:t>
            </w:r>
          </w:p>
        </w:tc>
        <w:tc>
          <w:tcPr>
            <w:tcW w:w="2131" w:type="dxa"/>
            <w:shd w:val="clear" w:color="auto" w:fill="92D050"/>
          </w:tcPr>
          <w:p w:rsidR="00A428E6" w:rsidRPr="00DF0DEE" w:rsidRDefault="00A428E6" w:rsidP="00A428E6">
            <w:pPr>
              <w:pStyle w:val="Chapterheading"/>
              <w:rPr>
                <w:rFonts w:cs="Calibri"/>
              </w:rPr>
            </w:pPr>
            <w:r w:rsidRPr="00DF0DEE">
              <w:rPr>
                <w:rFonts w:cs="Calibri"/>
              </w:rPr>
              <w:t>Yes</w:t>
            </w:r>
          </w:p>
        </w:tc>
      </w:tr>
    </w:tbl>
    <w:p w:rsidR="00FC1A96" w:rsidRPr="00DF0DEE" w:rsidRDefault="00FC1A96" w:rsidP="00CD328C">
      <w:pPr>
        <w:pStyle w:val="Chapterheading"/>
        <w:rPr>
          <w:rFonts w:cs="Calibri"/>
        </w:rPr>
      </w:pPr>
    </w:p>
    <w:p w:rsidR="00225142" w:rsidRDefault="00225142" w:rsidP="00CD328C">
      <w:pPr>
        <w:pStyle w:val="Chapterheading"/>
        <w:rPr>
          <w:rFonts w:cs="Calibri"/>
        </w:rPr>
      </w:pPr>
    </w:p>
    <w:p w:rsidR="00741F12" w:rsidRPr="00DF0DEE" w:rsidRDefault="004D7214" w:rsidP="00CD328C">
      <w:pPr>
        <w:pStyle w:val="Chapterheading"/>
        <w:rPr>
          <w:rFonts w:cs="Calibri"/>
        </w:rPr>
      </w:pPr>
      <w:r w:rsidRPr="00DF0DEE">
        <w:rPr>
          <w:rFonts w:cs="Calibri"/>
        </w:rPr>
        <w:t>Deciding on a web technology platform required that the platform could integrate correctly and reliably with the chosen database server which is a MySQL server. Java Database Connector (JDBC) forms a framework for communicating between the Java application and the MySQL server.</w:t>
      </w:r>
      <w:r w:rsidR="00584C91" w:rsidRPr="00DF0DEE">
        <w:rPr>
          <w:rFonts w:cs="Calibri"/>
        </w:rPr>
        <w:t xml:space="preserve"> These technologies are all open source and widely used and well documented.</w:t>
      </w:r>
    </w:p>
    <w:p w:rsidR="004D7214" w:rsidRPr="00DF0DEE" w:rsidRDefault="004D7214" w:rsidP="00CD328C">
      <w:pPr>
        <w:pStyle w:val="Chapterheading"/>
        <w:rPr>
          <w:rFonts w:cs="Calibri"/>
        </w:rPr>
      </w:pPr>
      <w:r w:rsidRPr="00DF0DEE">
        <w:rPr>
          <w:rFonts w:cs="Calibri"/>
        </w:rPr>
        <w:br/>
        <w:t>Java Enterprise Edition</w:t>
      </w:r>
      <w:r w:rsidR="002D1A9F" w:rsidRPr="00DF0DEE">
        <w:rPr>
          <w:rFonts w:cs="Calibri"/>
        </w:rPr>
        <w:t xml:space="preserve"> (J2EE)</w:t>
      </w:r>
      <w:r w:rsidRPr="00DF0DEE">
        <w:rPr>
          <w:rFonts w:cs="Calibri"/>
        </w:rPr>
        <w:t>, an expansion of the standard Java platform allows for the inclusions of many pre-existing libraries</w:t>
      </w:r>
      <w:r w:rsidR="00A428E6" w:rsidRPr="00DF0DEE">
        <w:rPr>
          <w:rFonts w:cs="Calibri"/>
        </w:rPr>
        <w:t xml:space="preserve">, these are a large </w:t>
      </w:r>
      <w:r w:rsidR="00B207D0" w:rsidRPr="00DF0DEE">
        <w:rPr>
          <w:rFonts w:cs="Calibri"/>
        </w:rPr>
        <w:t>attraction</w:t>
      </w:r>
      <w:r w:rsidR="00A428E6" w:rsidRPr="00DF0DEE">
        <w:rPr>
          <w:rFonts w:cs="Calibri"/>
        </w:rPr>
        <w:t xml:space="preserve"> as they have under gone thorough and various testing through </w:t>
      </w:r>
      <w:r w:rsidR="00B207D0" w:rsidRPr="00DF0DEE">
        <w:rPr>
          <w:rFonts w:cs="Calibri"/>
        </w:rPr>
        <w:t xml:space="preserve">various </w:t>
      </w:r>
      <w:r w:rsidR="00A428E6" w:rsidRPr="00DF0DEE">
        <w:rPr>
          <w:rFonts w:cs="Calibri"/>
        </w:rPr>
        <w:t>implementations, these library’s will offer more reliability and productivity than having to re-develop the existing functionality</w:t>
      </w:r>
      <w:sdt>
        <w:sdtPr>
          <w:rPr>
            <w:rFonts w:cs="Calibri"/>
          </w:rPr>
          <w:id w:val="-66495724"/>
          <w:citation/>
        </w:sdtPr>
        <w:sdtContent>
          <w:r w:rsidR="008C52F3">
            <w:rPr>
              <w:rFonts w:cs="Calibri"/>
            </w:rPr>
            <w:fldChar w:fldCharType="begin"/>
          </w:r>
          <w:r w:rsidR="008C52F3">
            <w:rPr>
              <w:rFonts w:cs="Calibri"/>
              <w:lang w:val="en-IE"/>
            </w:rPr>
            <w:instrText xml:space="preserve"> CITATION Ian13 \l 6153 </w:instrText>
          </w:r>
          <w:r w:rsidR="008C52F3">
            <w:rPr>
              <w:rFonts w:cs="Calibri"/>
            </w:rPr>
            <w:fldChar w:fldCharType="separate"/>
          </w:r>
          <w:r w:rsidR="004210D7">
            <w:rPr>
              <w:rFonts w:cs="Calibri"/>
              <w:noProof/>
              <w:lang w:val="en-IE"/>
            </w:rPr>
            <w:t xml:space="preserve"> </w:t>
          </w:r>
          <w:r w:rsidR="004210D7" w:rsidRPr="004210D7">
            <w:rPr>
              <w:rFonts w:cs="Calibri"/>
              <w:noProof/>
              <w:lang w:val="en-IE"/>
            </w:rPr>
            <w:t>[12]</w:t>
          </w:r>
          <w:r w:rsidR="008C52F3">
            <w:rPr>
              <w:rFonts w:cs="Calibri"/>
            </w:rPr>
            <w:fldChar w:fldCharType="end"/>
          </w:r>
        </w:sdtContent>
      </w:sdt>
      <w:r w:rsidR="00A428E6" w:rsidRPr="00DF0DEE">
        <w:rPr>
          <w:rFonts w:cs="Calibri"/>
        </w:rPr>
        <w:t>.</w:t>
      </w:r>
      <w:r w:rsidR="00A73923" w:rsidRPr="00DF0DEE">
        <w:rPr>
          <w:rFonts w:cs="Calibri"/>
        </w:rPr>
        <w:t xml:space="preserve"> </w:t>
      </w:r>
      <w:r w:rsidR="002D1A9F" w:rsidRPr="00DF0DEE">
        <w:rPr>
          <w:rFonts w:cs="Calibri"/>
        </w:rPr>
        <w:t xml:space="preserve">J2EE by default includes many APIs which are necessary for developing </w:t>
      </w:r>
      <w:r w:rsidR="003360FC" w:rsidRPr="00DF0DEE">
        <w:rPr>
          <w:rFonts w:cs="Calibri"/>
        </w:rPr>
        <w:t>a</w:t>
      </w:r>
      <w:r w:rsidR="002D1A9F" w:rsidRPr="00DF0DEE">
        <w:rPr>
          <w:rFonts w:cs="Calibri"/>
        </w:rPr>
        <w:t xml:space="preserve"> web application such as the JDBC</w:t>
      </w:r>
      <w:r w:rsidR="00D513A7" w:rsidRPr="00DF0DEE">
        <w:rPr>
          <w:rFonts w:cs="Calibri"/>
        </w:rPr>
        <w:t xml:space="preserve">. J2EE also comes </w:t>
      </w:r>
      <w:r w:rsidR="003360FC" w:rsidRPr="00DF0DEE">
        <w:rPr>
          <w:rFonts w:cs="Calibri"/>
        </w:rPr>
        <w:t>pre-set</w:t>
      </w:r>
      <w:r w:rsidR="00D513A7" w:rsidRPr="00DF0DEE">
        <w:rPr>
          <w:rFonts w:cs="Calibri"/>
        </w:rPr>
        <w:t xml:space="preserve"> with the various </w:t>
      </w:r>
      <w:r w:rsidR="00B207D0" w:rsidRPr="00DF0DEE">
        <w:rPr>
          <w:rFonts w:cs="Calibri"/>
        </w:rPr>
        <w:t>associated</w:t>
      </w:r>
      <w:r w:rsidR="002D1A9F" w:rsidRPr="00DF0DEE">
        <w:rPr>
          <w:rFonts w:cs="Calibri"/>
        </w:rPr>
        <w:t xml:space="preserve"> file types such as Java Beans, </w:t>
      </w:r>
      <w:r w:rsidR="00B207D0" w:rsidRPr="00DF0DEE">
        <w:rPr>
          <w:rFonts w:cs="Calibri"/>
        </w:rPr>
        <w:t xml:space="preserve">Java </w:t>
      </w:r>
      <w:r w:rsidR="002D1A9F" w:rsidRPr="00DF0DEE">
        <w:rPr>
          <w:rFonts w:cs="Calibri"/>
        </w:rPr>
        <w:t>Servlets and Java Servlet pages</w:t>
      </w:r>
      <w:r w:rsidR="00D513A7" w:rsidRPr="00DF0DEE">
        <w:rPr>
          <w:rFonts w:cs="Calibri"/>
        </w:rPr>
        <w:t xml:space="preserve"> to be included in the developed application</w:t>
      </w:r>
      <w:r w:rsidR="002D1A9F" w:rsidRPr="00DF0DEE">
        <w:rPr>
          <w:rFonts w:cs="Calibri"/>
        </w:rPr>
        <w:t>. J2EE was developed to aid developers in the design of large multi-tiered applications for reliable and secure distribution over a network.</w:t>
      </w:r>
    </w:p>
    <w:p w:rsidR="002C195A" w:rsidRPr="00DF0DEE" w:rsidRDefault="00B207D0" w:rsidP="0050132D">
      <w:pPr>
        <w:pStyle w:val="Chapterheading"/>
        <w:rPr>
          <w:rFonts w:cs="Calibri"/>
          <w:color w:val="222222"/>
          <w:shd w:val="clear" w:color="auto" w:fill="FFFFFF"/>
        </w:rPr>
      </w:pPr>
      <w:r w:rsidRPr="00DF0DEE">
        <w:rPr>
          <w:rFonts w:cs="Calibri"/>
        </w:rPr>
        <w:t>Spring is a framework designed to architecturally structure the entire scope of the web application</w:t>
      </w:r>
      <w:sdt>
        <w:sdtPr>
          <w:rPr>
            <w:rFonts w:cs="Calibri"/>
          </w:rPr>
          <w:id w:val="90207881"/>
          <w:citation/>
        </w:sdtPr>
        <w:sdtContent>
          <w:r w:rsidR="008C52F3">
            <w:rPr>
              <w:rFonts w:cs="Calibri"/>
            </w:rPr>
            <w:fldChar w:fldCharType="begin"/>
          </w:r>
          <w:r w:rsidR="008C52F3">
            <w:rPr>
              <w:rFonts w:cs="Calibri"/>
              <w:lang w:val="en-IE"/>
            </w:rPr>
            <w:instrText xml:space="preserve"> CITATION Joh13 \l 6153 </w:instrText>
          </w:r>
          <w:r w:rsidR="008C52F3">
            <w:rPr>
              <w:rFonts w:cs="Calibri"/>
            </w:rPr>
            <w:fldChar w:fldCharType="separate"/>
          </w:r>
          <w:r w:rsidR="004210D7">
            <w:rPr>
              <w:rFonts w:cs="Calibri"/>
              <w:noProof/>
              <w:lang w:val="en-IE"/>
            </w:rPr>
            <w:t xml:space="preserve"> </w:t>
          </w:r>
          <w:r w:rsidR="004210D7" w:rsidRPr="004210D7">
            <w:rPr>
              <w:rFonts w:cs="Calibri"/>
              <w:noProof/>
              <w:lang w:val="en-IE"/>
            </w:rPr>
            <w:t>[13]</w:t>
          </w:r>
          <w:r w:rsidR="008C52F3">
            <w:rPr>
              <w:rFonts w:cs="Calibri"/>
            </w:rPr>
            <w:fldChar w:fldCharType="end"/>
          </w:r>
        </w:sdtContent>
      </w:sdt>
      <w:r w:rsidRPr="00DF0DEE">
        <w:rPr>
          <w:rFonts w:cs="Calibri"/>
        </w:rPr>
        <w:t>.</w:t>
      </w:r>
      <w:r w:rsidR="001A294E" w:rsidRPr="00DF0DEE">
        <w:rPr>
          <w:rFonts w:cs="Calibri"/>
        </w:rPr>
        <w:t xml:space="preserve"> </w:t>
      </w:r>
    </w:p>
    <w:p w:rsidR="00892BC9" w:rsidRPr="0050132D" w:rsidRDefault="00503F0E" w:rsidP="0050132D">
      <w:pPr>
        <w:pStyle w:val="Heading3"/>
      </w:pPr>
      <w:bookmarkStart w:id="11" w:name="_Toc373940039"/>
      <w:r w:rsidRPr="0050132D">
        <w:t xml:space="preserve">Rule </w:t>
      </w:r>
      <w:r w:rsidR="001C78B6">
        <w:t>E</w:t>
      </w:r>
      <w:r w:rsidR="00435732" w:rsidRPr="0050132D">
        <w:t>ngine</w:t>
      </w:r>
      <w:bookmarkEnd w:id="11"/>
    </w:p>
    <w:p w:rsidR="00503F0E" w:rsidRPr="00DF0DEE" w:rsidRDefault="00503F0E" w:rsidP="00503F0E">
      <w:pPr>
        <w:rPr>
          <w:rFonts w:cs="Calibri"/>
        </w:rPr>
      </w:pPr>
    </w:p>
    <w:p w:rsidR="00503F0E" w:rsidRPr="00DF0DEE" w:rsidRDefault="00503F0E" w:rsidP="00503F0E">
      <w:pPr>
        <w:rPr>
          <w:rFonts w:cs="Calibri"/>
        </w:rPr>
      </w:pPr>
      <w:r w:rsidRPr="00DF0DEE">
        <w:rPr>
          <w:rFonts w:cs="Calibri"/>
        </w:rPr>
        <w:t xml:space="preserve">Deciding on a rule based expert system to </w:t>
      </w:r>
      <w:r w:rsidR="00DB039A" w:rsidRPr="00DF0DEE">
        <w:rPr>
          <w:rFonts w:cs="Calibri"/>
        </w:rPr>
        <w:t>incorporate</w:t>
      </w:r>
      <w:r w:rsidRPr="00DF0DEE">
        <w:rPr>
          <w:rFonts w:cs="Calibri"/>
        </w:rPr>
        <w:t xml:space="preserve"> into the system was dependant on a few factors</w:t>
      </w:r>
    </w:p>
    <w:p w:rsidR="00503F0E" w:rsidRPr="00DF0DEE" w:rsidRDefault="00503F0E" w:rsidP="00503F0E">
      <w:pPr>
        <w:numPr>
          <w:ilvl w:val="0"/>
          <w:numId w:val="5"/>
        </w:numPr>
        <w:rPr>
          <w:rFonts w:cs="Calibri"/>
        </w:rPr>
      </w:pPr>
      <w:r w:rsidRPr="001C78B6">
        <w:rPr>
          <w:rFonts w:cs="Calibri"/>
          <w:b/>
        </w:rPr>
        <w:t>Will it integrate well with the existing chosen technologies?</w:t>
      </w:r>
      <w:r w:rsidR="00435732" w:rsidRPr="00DF0DEE">
        <w:rPr>
          <w:rFonts w:cs="Calibri"/>
        </w:rPr>
        <w:br/>
        <w:t xml:space="preserve">As the current web application technologies and languages decided are Java and </w:t>
      </w:r>
      <w:r w:rsidR="00DB039A" w:rsidRPr="00DF0DEE">
        <w:rPr>
          <w:rFonts w:cs="Calibri"/>
        </w:rPr>
        <w:t>MySQL</w:t>
      </w:r>
      <w:r w:rsidR="00435732" w:rsidRPr="00DF0DEE">
        <w:rPr>
          <w:rFonts w:cs="Calibri"/>
        </w:rPr>
        <w:t>, the middle wear needs to be able to interact with the select rules engine.</w:t>
      </w:r>
    </w:p>
    <w:p w:rsidR="00503F0E" w:rsidRDefault="001C78B6" w:rsidP="00503F0E">
      <w:pPr>
        <w:numPr>
          <w:ilvl w:val="0"/>
          <w:numId w:val="5"/>
        </w:numPr>
        <w:rPr>
          <w:rFonts w:cs="Calibri"/>
          <w:b/>
        </w:rPr>
      </w:pPr>
      <w:r>
        <w:rPr>
          <w:rFonts w:cs="Calibri"/>
          <w:b/>
        </w:rPr>
        <w:t>I</w:t>
      </w:r>
      <w:r w:rsidR="00435732" w:rsidRPr="001C78B6">
        <w:rPr>
          <w:rFonts w:cs="Calibri"/>
          <w:b/>
        </w:rPr>
        <w:t>s the software open source or is purchased licence required</w:t>
      </w:r>
      <w:r w:rsidR="00D233C9" w:rsidRPr="001C78B6">
        <w:rPr>
          <w:rFonts w:cs="Calibri"/>
          <w:b/>
        </w:rPr>
        <w:t>?</w:t>
      </w:r>
    </w:p>
    <w:p w:rsidR="001C78B6" w:rsidRPr="00DF0DEE" w:rsidRDefault="001C78B6" w:rsidP="001C78B6">
      <w:pPr>
        <w:ind w:left="720"/>
        <w:rPr>
          <w:rStyle w:val="apple-converted-space"/>
          <w:rFonts w:cs="Calibri"/>
          <w:color w:val="222222"/>
          <w:shd w:val="clear" w:color="auto" w:fill="FFFFFF"/>
        </w:rPr>
      </w:pPr>
      <w:r w:rsidRPr="00DF0DEE">
        <w:rPr>
          <w:rFonts w:cs="Calibri"/>
        </w:rPr>
        <w:t xml:space="preserve">Initially JESS (Java expert system shell) was going to be the preferred option to incorporate into the system, until Licensing was looked into. A personal enquiry was made to the </w:t>
      </w:r>
      <w:r w:rsidRPr="00DF0DEE">
        <w:rPr>
          <w:rFonts w:cs="Calibri"/>
          <w:color w:val="222222"/>
          <w:shd w:val="clear" w:color="auto" w:fill="FFFFFF"/>
        </w:rPr>
        <w:t>Software Licensing Administrator</w:t>
      </w:r>
      <w:r w:rsidRPr="00DF0DEE">
        <w:rPr>
          <w:rStyle w:val="apple-converted-space"/>
          <w:rFonts w:cs="Calibri"/>
          <w:color w:val="222222"/>
          <w:shd w:val="clear" w:color="auto" w:fill="FFFFFF"/>
        </w:rPr>
        <w:t xml:space="preserve"> at </w:t>
      </w:r>
      <w:r w:rsidRPr="00DF0DEE">
        <w:rPr>
          <w:rFonts w:cs="Calibri"/>
          <w:color w:val="222222"/>
          <w:shd w:val="clear" w:color="auto" w:fill="FFFFFF"/>
        </w:rPr>
        <w:t>Sandia National Laboratories</w:t>
      </w:r>
      <w:r w:rsidRPr="00DF0DEE">
        <w:rPr>
          <w:rStyle w:val="apple-converted-space"/>
          <w:rFonts w:cs="Calibri"/>
          <w:color w:val="222222"/>
          <w:shd w:val="clear" w:color="auto" w:fill="FFFFFF"/>
        </w:rPr>
        <w:t> requesting information on obtaining a licence for this particular project.</w:t>
      </w:r>
    </w:p>
    <w:p w:rsidR="001C78B6" w:rsidRPr="00DF0DEE" w:rsidRDefault="001C78B6" w:rsidP="001C78B6">
      <w:pPr>
        <w:ind w:left="720"/>
        <w:rPr>
          <w:rStyle w:val="apple-converted-space"/>
          <w:rFonts w:cs="Calibri"/>
          <w:color w:val="222222"/>
          <w:shd w:val="clear" w:color="auto" w:fill="FFFFFF"/>
        </w:rPr>
      </w:pPr>
      <w:r w:rsidRPr="00DF0DEE">
        <w:rPr>
          <w:rStyle w:val="apple-converted-space"/>
          <w:rFonts w:cs="Calibri"/>
          <w:color w:val="222222"/>
          <w:shd w:val="clear" w:color="auto" w:fill="FFFFFF"/>
        </w:rPr>
        <w:t xml:space="preserve">An academic licence was attained under strict terms and conditions that the academic licence is restricted </w:t>
      </w:r>
      <w:r>
        <w:rPr>
          <w:rStyle w:val="apple-converted-space"/>
          <w:rFonts w:cs="Calibri"/>
          <w:color w:val="222222"/>
          <w:shd w:val="clear" w:color="auto" w:fill="FFFFFF"/>
        </w:rPr>
        <w:t xml:space="preserve">to </w:t>
      </w:r>
      <w:r w:rsidRPr="00DF0DEE">
        <w:rPr>
          <w:rStyle w:val="apple-converted-space"/>
          <w:rFonts w:cs="Calibri"/>
          <w:color w:val="222222"/>
          <w:shd w:val="clear" w:color="auto" w:fill="FFFFFF"/>
        </w:rPr>
        <w:t>only using JESS on a project specific basis for academic and non-proprietary and/or commercial research or development.</w:t>
      </w:r>
    </w:p>
    <w:p w:rsidR="001C78B6" w:rsidRPr="001C78B6" w:rsidRDefault="001C78B6" w:rsidP="001C78B6">
      <w:pPr>
        <w:ind w:left="720"/>
        <w:rPr>
          <w:rFonts w:cs="Calibri"/>
          <w:b/>
        </w:rPr>
      </w:pPr>
      <w:r w:rsidRPr="00DF0DEE">
        <w:rPr>
          <w:rStyle w:val="apple-converted-space"/>
          <w:rFonts w:cs="Calibri"/>
          <w:color w:val="222222"/>
          <w:shd w:val="clear" w:color="auto" w:fill="FFFFFF"/>
        </w:rPr>
        <w:t xml:space="preserve">Open source and Java </w:t>
      </w:r>
      <w:r>
        <w:rPr>
          <w:rStyle w:val="apple-converted-space"/>
          <w:rFonts w:cs="Calibri"/>
          <w:color w:val="222222"/>
          <w:shd w:val="clear" w:color="auto" w:fill="FFFFFF"/>
        </w:rPr>
        <w:t xml:space="preserve">compatible </w:t>
      </w:r>
      <w:r w:rsidRPr="00DF0DEE">
        <w:rPr>
          <w:rStyle w:val="apple-converted-space"/>
          <w:rFonts w:cs="Calibri"/>
          <w:color w:val="222222"/>
          <w:shd w:val="clear" w:color="auto" w:fill="FFFFFF"/>
        </w:rPr>
        <w:t>rule based engines were researched and compared. 'Drools' is an open source forward chaining inferen</w:t>
      </w:r>
      <w:r>
        <w:rPr>
          <w:rStyle w:val="apple-converted-space"/>
          <w:rFonts w:cs="Calibri"/>
          <w:color w:val="222222"/>
          <w:shd w:val="clear" w:color="auto" w:fill="FFFFFF"/>
        </w:rPr>
        <w:t>ce based rule management system that was decided on.</w:t>
      </w:r>
    </w:p>
    <w:p w:rsidR="00D233C9" w:rsidRPr="00DF0DEE" w:rsidRDefault="00D233C9" w:rsidP="00BA17A3">
      <w:pPr>
        <w:numPr>
          <w:ilvl w:val="0"/>
          <w:numId w:val="5"/>
        </w:numPr>
        <w:rPr>
          <w:rFonts w:cs="Calibri"/>
        </w:rPr>
      </w:pPr>
      <w:r w:rsidRPr="001C78B6">
        <w:rPr>
          <w:rFonts w:cs="Calibri"/>
          <w:b/>
        </w:rPr>
        <w:t xml:space="preserve">Is a Rule </w:t>
      </w:r>
      <w:r w:rsidR="00435732" w:rsidRPr="001C78B6">
        <w:rPr>
          <w:rFonts w:cs="Calibri"/>
          <w:b/>
        </w:rPr>
        <w:t>engine</w:t>
      </w:r>
      <w:r w:rsidRPr="001C78B6">
        <w:rPr>
          <w:rFonts w:cs="Calibri"/>
          <w:b/>
        </w:rPr>
        <w:t xml:space="preserve"> necessary?</w:t>
      </w:r>
      <w:r w:rsidR="00BB1B49" w:rsidRPr="001C78B6">
        <w:rPr>
          <w:rFonts w:cs="Calibri"/>
          <w:b/>
        </w:rPr>
        <w:t xml:space="preserve"> </w:t>
      </w:r>
      <w:r w:rsidR="00BB1B49" w:rsidRPr="00DF0DEE">
        <w:rPr>
          <w:rFonts w:cs="Calibri"/>
        </w:rPr>
        <w:t xml:space="preserve">As the </w:t>
      </w:r>
      <w:r w:rsidR="00435732" w:rsidRPr="00DF0DEE">
        <w:rPr>
          <w:rFonts w:cs="Calibri"/>
        </w:rPr>
        <w:t>primary business logic of the system is focussed on applying criteria to know facts, a rule engine could be very effective in structuring and optimizing the calculation process.</w:t>
      </w:r>
      <w:r w:rsidR="001C78B6">
        <w:rPr>
          <w:rFonts w:cs="Calibri"/>
        </w:rPr>
        <w:t xml:space="preserve"> Using the rule base will be an optimal means of organizing the CM criteria.</w:t>
      </w:r>
    </w:p>
    <w:p w:rsidR="00BB1B49" w:rsidRPr="00DF0DEE" w:rsidRDefault="00BB1B49" w:rsidP="00BB1B49">
      <w:pPr>
        <w:rPr>
          <w:rFonts w:cs="Calibri"/>
        </w:rPr>
      </w:pPr>
    </w:p>
    <w:p w:rsidR="00B00959" w:rsidRPr="00DF0DEE" w:rsidRDefault="00DB039A" w:rsidP="00435732">
      <w:pPr>
        <w:rPr>
          <w:rStyle w:val="apple-converted-space"/>
          <w:rFonts w:cs="Calibri"/>
          <w:color w:val="222222"/>
          <w:shd w:val="clear" w:color="auto" w:fill="FFFFFF"/>
        </w:rPr>
      </w:pPr>
      <w:r w:rsidRPr="00DF0DEE">
        <w:rPr>
          <w:rStyle w:val="apple-converted-space"/>
          <w:rFonts w:cs="Calibri"/>
          <w:color w:val="222222"/>
          <w:shd w:val="clear" w:color="auto" w:fill="FFFFFF"/>
        </w:rPr>
        <w:lastRenderedPageBreak/>
        <w:t>Drools employ</w:t>
      </w:r>
      <w:r w:rsidR="00B00959" w:rsidRPr="00DF0DEE">
        <w:rPr>
          <w:rStyle w:val="apple-converted-space"/>
          <w:rFonts w:cs="Calibri"/>
          <w:color w:val="222222"/>
          <w:shd w:val="clear" w:color="auto" w:fill="FFFFFF"/>
        </w:rPr>
        <w:t xml:space="preserve"> an enhanced version of the rete algorithm and can easily be incorporated with in a java application</w:t>
      </w:r>
      <w:sdt>
        <w:sdtPr>
          <w:rPr>
            <w:rStyle w:val="apple-converted-space"/>
            <w:rFonts w:cs="Calibri"/>
            <w:color w:val="222222"/>
            <w:shd w:val="clear" w:color="auto" w:fill="FFFFFF"/>
          </w:rPr>
          <w:id w:val="1835958148"/>
          <w:citation/>
        </w:sdtPr>
        <w:sdtContent>
          <w:r w:rsidR="008C52F3">
            <w:rPr>
              <w:rStyle w:val="apple-converted-space"/>
              <w:rFonts w:cs="Calibri"/>
              <w:color w:val="222222"/>
              <w:shd w:val="clear" w:color="auto" w:fill="FFFFFF"/>
            </w:rPr>
            <w:fldChar w:fldCharType="begin"/>
          </w:r>
          <w:r w:rsidR="008C52F3">
            <w:rPr>
              <w:rStyle w:val="apple-converted-space"/>
              <w:rFonts w:cs="Calibri"/>
              <w:color w:val="222222"/>
              <w:shd w:val="clear" w:color="auto" w:fill="FFFFFF"/>
            </w:rPr>
            <w:instrText xml:space="preserve"> CITATION The13 \l 6153 </w:instrText>
          </w:r>
          <w:r w:rsidR="008C52F3">
            <w:rPr>
              <w:rStyle w:val="apple-converted-space"/>
              <w:rFonts w:cs="Calibri"/>
              <w:color w:val="222222"/>
              <w:shd w:val="clear" w:color="auto" w:fill="FFFFFF"/>
            </w:rPr>
            <w:fldChar w:fldCharType="separate"/>
          </w:r>
          <w:r w:rsidR="004210D7">
            <w:rPr>
              <w:rStyle w:val="apple-converted-space"/>
              <w:rFonts w:cs="Calibri"/>
              <w:noProof/>
              <w:color w:val="222222"/>
              <w:shd w:val="clear" w:color="auto" w:fill="FFFFFF"/>
            </w:rPr>
            <w:t xml:space="preserve"> </w:t>
          </w:r>
          <w:r w:rsidR="004210D7" w:rsidRPr="004210D7">
            <w:rPr>
              <w:rFonts w:cs="Calibri"/>
              <w:noProof/>
              <w:color w:val="222222"/>
              <w:shd w:val="clear" w:color="auto" w:fill="FFFFFF"/>
            </w:rPr>
            <w:t>[14]</w:t>
          </w:r>
          <w:r w:rsidR="008C52F3">
            <w:rPr>
              <w:rStyle w:val="apple-converted-space"/>
              <w:rFonts w:cs="Calibri"/>
              <w:color w:val="222222"/>
              <w:shd w:val="clear" w:color="auto" w:fill="FFFFFF"/>
            </w:rPr>
            <w:fldChar w:fldCharType="end"/>
          </w:r>
        </w:sdtContent>
      </w:sdt>
      <w:r w:rsidR="00B00959" w:rsidRPr="00DF0DEE">
        <w:rPr>
          <w:rStyle w:val="apple-converted-space"/>
          <w:rFonts w:cs="Calibri"/>
          <w:color w:val="222222"/>
          <w:shd w:val="clear" w:color="auto" w:fill="FFFFFF"/>
        </w:rPr>
        <w:t>. In addition to the rule engine, the Drools software also includes visual aids which illustrate the flow of the rules which will aid in the development.</w:t>
      </w:r>
    </w:p>
    <w:p w:rsidR="00BB1B49" w:rsidRPr="00DF0DEE" w:rsidRDefault="00BB1B49" w:rsidP="00435732">
      <w:pPr>
        <w:rPr>
          <w:rStyle w:val="apple-converted-space"/>
          <w:rFonts w:cs="Calibri"/>
          <w:color w:val="222222"/>
          <w:shd w:val="clear" w:color="auto" w:fill="FFFFFF"/>
        </w:rPr>
      </w:pPr>
    </w:p>
    <w:p w:rsidR="00BB1B49" w:rsidRPr="00DF0DEE" w:rsidRDefault="00BB1B49" w:rsidP="00435732">
      <w:pPr>
        <w:rPr>
          <w:rFonts w:cs="Calibri"/>
        </w:rPr>
      </w:pPr>
    </w:p>
    <w:p w:rsidR="00EC1F14" w:rsidRPr="00DF0DEE" w:rsidRDefault="00EC1F14">
      <w:pPr>
        <w:pStyle w:val="Chapterheading"/>
        <w:rPr>
          <w:rFonts w:cs="Calibri"/>
        </w:rPr>
      </w:pPr>
    </w:p>
    <w:p w:rsidR="00107998" w:rsidRPr="00DF0DEE" w:rsidRDefault="00107998">
      <w:pPr>
        <w:pStyle w:val="Chapterheading"/>
        <w:rPr>
          <w:rFonts w:cs="Calibri"/>
        </w:rPr>
      </w:pPr>
    </w:p>
    <w:p w:rsidR="00B85379" w:rsidRPr="00DF0DEE" w:rsidRDefault="00B85379">
      <w:pPr>
        <w:pStyle w:val="Chapterheading"/>
        <w:rPr>
          <w:rFonts w:cs="Calibri"/>
          <w:color w:val="1A1A1A"/>
          <w:lang w:val="en-US" w:eastAsia="en-IE"/>
        </w:rPr>
      </w:pPr>
    </w:p>
    <w:p w:rsidR="00270522" w:rsidRPr="00DF0DEE" w:rsidRDefault="00270522">
      <w:pPr>
        <w:pStyle w:val="Chapterheading"/>
        <w:rPr>
          <w:rFonts w:cs="Calibri"/>
          <w:color w:val="1A1A1A"/>
          <w:lang w:val="en-US" w:eastAsia="en-IE"/>
        </w:rPr>
      </w:pPr>
    </w:p>
    <w:p w:rsidR="00270522" w:rsidRPr="00DF0DEE" w:rsidRDefault="00270522">
      <w:pPr>
        <w:pStyle w:val="Chapterheading"/>
        <w:rPr>
          <w:rFonts w:cs="Calibri"/>
          <w:color w:val="1A1A1A"/>
          <w:lang w:val="en-US" w:eastAsia="en-IE"/>
        </w:rPr>
      </w:pPr>
    </w:p>
    <w:p w:rsidR="00B85379" w:rsidRPr="00DF0DEE" w:rsidRDefault="00B85379">
      <w:pPr>
        <w:pStyle w:val="Chapterheading"/>
        <w:rPr>
          <w:rFonts w:cs="Calibri"/>
          <w:lang w:val="en-US" w:eastAsia="en-IE"/>
        </w:rPr>
      </w:pPr>
    </w:p>
    <w:p w:rsidR="00B85379" w:rsidRPr="00DF0DEE" w:rsidRDefault="00B85379">
      <w:pPr>
        <w:pStyle w:val="Chapterheading"/>
        <w:rPr>
          <w:rFonts w:cs="Calibri"/>
          <w:lang w:val="en-US" w:eastAsia="en-IE"/>
        </w:rPr>
      </w:pPr>
    </w:p>
    <w:p w:rsidR="00B85379" w:rsidRPr="00DF0DEE" w:rsidRDefault="00B85379">
      <w:pPr>
        <w:pStyle w:val="Chapterheading"/>
        <w:rPr>
          <w:rFonts w:cs="Calibri"/>
        </w:rPr>
      </w:pPr>
    </w:p>
    <w:p w:rsidR="00B85379" w:rsidRPr="00DF0DEE" w:rsidRDefault="00B85379">
      <w:pPr>
        <w:pStyle w:val="Chapterheading"/>
        <w:rPr>
          <w:rFonts w:cs="Calibri"/>
        </w:rPr>
      </w:pPr>
    </w:p>
    <w:p w:rsidR="00B85379" w:rsidRPr="00DF0DEE" w:rsidRDefault="00B85379">
      <w:pPr>
        <w:pStyle w:val="Chapterheading"/>
        <w:rPr>
          <w:rFonts w:cs="Calibri"/>
        </w:rPr>
      </w:pPr>
    </w:p>
    <w:p w:rsidR="00B85379" w:rsidRPr="00DF0DEE" w:rsidRDefault="00B85379">
      <w:pPr>
        <w:pStyle w:val="Chapterheading"/>
        <w:rPr>
          <w:rFonts w:cs="Calibri"/>
        </w:rPr>
      </w:pPr>
    </w:p>
    <w:p w:rsidR="00E774B0" w:rsidRPr="00DF0DEE" w:rsidRDefault="00E774B0">
      <w:pPr>
        <w:pStyle w:val="Chapterheading"/>
        <w:rPr>
          <w:rFonts w:cs="Calibri"/>
        </w:rPr>
      </w:pPr>
    </w:p>
    <w:p w:rsidR="00B85379" w:rsidRPr="00122F3E" w:rsidRDefault="00B37327" w:rsidP="005C58E6">
      <w:pPr>
        <w:pStyle w:val="Heading1"/>
      </w:pPr>
      <w:bookmarkStart w:id="12" w:name="_Toc373940040"/>
      <w:r w:rsidRPr="00122F3E">
        <w:t>Chapter 3 Design Methodologies</w:t>
      </w:r>
      <w:bookmarkEnd w:id="12"/>
    </w:p>
    <w:p w:rsidR="0076118C" w:rsidRPr="00DF0DEE" w:rsidRDefault="0076118C">
      <w:pPr>
        <w:pStyle w:val="Chapterheading"/>
        <w:rPr>
          <w:rFonts w:cs="Calibri"/>
        </w:rPr>
      </w:pPr>
    </w:p>
    <w:p w:rsidR="0076118C" w:rsidRPr="00DF0DEE" w:rsidRDefault="0076118C">
      <w:pPr>
        <w:pStyle w:val="Chapterheading"/>
        <w:rPr>
          <w:rFonts w:cs="Calibri"/>
        </w:rPr>
      </w:pPr>
      <w:r w:rsidRPr="00DF0DEE">
        <w:rPr>
          <w:rFonts w:cs="Calibri"/>
        </w:rPr>
        <w:t>The design and implementation of this project began at a database level. The syst</w:t>
      </w:r>
      <w:r w:rsidR="00D952CC" w:rsidRPr="00DF0DEE">
        <w:rPr>
          <w:rFonts w:cs="Calibri"/>
        </w:rPr>
        <w:t>em is very dependent on the structure of the database entities and their associations. The database is firmly based around a Contingency management paper-based system. There were multiple implementations of the database before further web application development would begin.</w:t>
      </w:r>
      <w:r w:rsidR="003A1E92">
        <w:rPr>
          <w:rFonts w:cs="Calibri"/>
        </w:rPr>
        <w:t xml:space="preserve"> </w:t>
      </w:r>
    </w:p>
    <w:p w:rsidR="00D952CC" w:rsidRPr="00DF0DEE" w:rsidRDefault="00D952CC">
      <w:pPr>
        <w:pStyle w:val="Chapterheading"/>
        <w:rPr>
          <w:rFonts w:cs="Calibri"/>
        </w:rPr>
      </w:pPr>
    </w:p>
    <w:p w:rsidR="009F37C5" w:rsidRPr="00DF0DEE" w:rsidRDefault="009B21DA" w:rsidP="009F37C5">
      <w:pPr>
        <w:pStyle w:val="Chapterheading"/>
        <w:keepNext/>
        <w:rPr>
          <w:rFonts w:cs="Calibri"/>
        </w:rPr>
      </w:pPr>
      <w:r w:rsidRPr="00DF0DEE">
        <w:rPr>
          <w:rFonts w:cs="Calibri"/>
          <w:noProof/>
          <w:lang w:val="en-IE" w:eastAsia="en-IE"/>
        </w:rPr>
        <w:lastRenderedPageBreak/>
        <w:drawing>
          <wp:inline distT="0" distB="0" distL="0" distR="0">
            <wp:extent cx="5697220" cy="8234680"/>
            <wp:effectExtent l="0" t="0" r="0" b="0"/>
            <wp:docPr id="15" name="Picture 3" descr="first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implement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7220" cy="8234680"/>
                    </a:xfrm>
                    <a:prstGeom prst="rect">
                      <a:avLst/>
                    </a:prstGeom>
                    <a:noFill/>
                    <a:ln>
                      <a:noFill/>
                    </a:ln>
                  </pic:spPr>
                </pic:pic>
              </a:graphicData>
            </a:graphic>
          </wp:inline>
        </w:drawing>
      </w:r>
    </w:p>
    <w:p w:rsidR="00D952CC" w:rsidRPr="00DF0DEE" w:rsidRDefault="009F37C5" w:rsidP="009F37C5">
      <w:pPr>
        <w:pStyle w:val="Caption"/>
        <w:rPr>
          <w:rFonts w:cs="Calibri"/>
          <w:i w:val="0"/>
        </w:rPr>
      </w:pPr>
      <w:bookmarkStart w:id="13" w:name="_Toc373936807"/>
      <w:bookmarkStart w:id="14" w:name="_Toc373936828"/>
      <w:r w:rsidRPr="00DF0DEE">
        <w:rPr>
          <w:rFonts w:cs="Calibri"/>
          <w:i w:val="0"/>
        </w:rPr>
        <w:t xml:space="preserve">Figure </w:t>
      </w:r>
      <w:r w:rsidRPr="00DF0DEE">
        <w:rPr>
          <w:rFonts w:cs="Calibri"/>
          <w:i w:val="0"/>
        </w:rPr>
        <w:fldChar w:fldCharType="begin"/>
      </w:r>
      <w:r w:rsidRPr="00DF0DEE">
        <w:rPr>
          <w:rFonts w:cs="Calibri"/>
          <w:i w:val="0"/>
        </w:rPr>
        <w:instrText xml:space="preserve"> SEQ Figure \* ARABIC </w:instrText>
      </w:r>
      <w:r w:rsidRPr="00DF0DEE">
        <w:rPr>
          <w:rFonts w:cs="Calibri"/>
          <w:i w:val="0"/>
        </w:rPr>
        <w:fldChar w:fldCharType="separate"/>
      </w:r>
      <w:r w:rsidR="005A5B32">
        <w:rPr>
          <w:rFonts w:cs="Calibri"/>
          <w:i w:val="0"/>
          <w:noProof/>
        </w:rPr>
        <w:t>1</w:t>
      </w:r>
      <w:r w:rsidRPr="00DF0DEE">
        <w:rPr>
          <w:rFonts w:cs="Calibri"/>
          <w:i w:val="0"/>
        </w:rPr>
        <w:fldChar w:fldCharType="end"/>
      </w:r>
      <w:r w:rsidRPr="00DF0DEE">
        <w:rPr>
          <w:rFonts w:cs="Calibri"/>
          <w:i w:val="0"/>
        </w:rPr>
        <w:t>: First Implementation</w:t>
      </w:r>
      <w:bookmarkEnd w:id="13"/>
      <w:bookmarkEnd w:id="14"/>
    </w:p>
    <w:p w:rsidR="009F37C5" w:rsidRPr="00DF0DEE" w:rsidRDefault="009F37C5" w:rsidP="009F37C5">
      <w:pPr>
        <w:pStyle w:val="Caption"/>
        <w:rPr>
          <w:rFonts w:cs="Calibri"/>
          <w:i w:val="0"/>
        </w:rPr>
      </w:pPr>
      <w:r w:rsidRPr="00DF0DEE">
        <w:rPr>
          <w:rFonts w:cs="Calibri"/>
          <w:i w:val="0"/>
        </w:rPr>
        <w:lastRenderedPageBreak/>
        <w:t>The first implementation of the database was a rough design model recording all the necessary attributes, keys required and the relationships between entities. The first implementation included a full schema logging table, this is removed in later implementations, instead each table record will store the user key and the date associated with its creation</w:t>
      </w:r>
      <w:r w:rsidR="0052445A" w:rsidRPr="00DF0DEE">
        <w:rPr>
          <w:rFonts w:cs="Calibri"/>
          <w:i w:val="0"/>
        </w:rPr>
        <w:t xml:space="preserve"> and this can alternatively be used as a log</w:t>
      </w:r>
      <w:r w:rsidRPr="00DF0DEE">
        <w:rPr>
          <w:rFonts w:cs="Calibri"/>
          <w:i w:val="0"/>
        </w:rPr>
        <w:t xml:space="preserve">. All </w:t>
      </w:r>
      <w:r w:rsidR="00702A77" w:rsidRPr="00DF0DEE">
        <w:rPr>
          <w:rFonts w:cs="Calibri"/>
          <w:i w:val="0"/>
        </w:rPr>
        <w:t>associations</w:t>
      </w:r>
      <w:r w:rsidRPr="00DF0DEE">
        <w:rPr>
          <w:rFonts w:cs="Calibri"/>
          <w:i w:val="0"/>
        </w:rPr>
        <w:t xml:space="preserve"> to the </w:t>
      </w:r>
      <w:r w:rsidR="0052445A" w:rsidRPr="00DF0DEE">
        <w:rPr>
          <w:rFonts w:cs="Calibri"/>
          <w:i w:val="0"/>
        </w:rPr>
        <w:t>‘</w:t>
      </w:r>
      <w:r w:rsidRPr="00DF0DEE">
        <w:rPr>
          <w:rFonts w:cs="Calibri"/>
          <w:i w:val="0"/>
        </w:rPr>
        <w:t>User</w:t>
      </w:r>
      <w:r w:rsidR="0052445A" w:rsidRPr="00DF0DEE">
        <w:rPr>
          <w:rFonts w:cs="Calibri"/>
          <w:i w:val="0"/>
        </w:rPr>
        <w:t>’</w:t>
      </w:r>
      <w:r w:rsidRPr="00DF0DEE">
        <w:rPr>
          <w:rFonts w:cs="Calibri"/>
          <w:i w:val="0"/>
        </w:rPr>
        <w:t xml:space="preserve"> table are not recorded in the </w:t>
      </w:r>
      <w:r w:rsidR="0021506E" w:rsidRPr="00DF0DEE">
        <w:rPr>
          <w:rFonts w:cs="Calibri"/>
          <w:i w:val="0"/>
        </w:rPr>
        <w:t xml:space="preserve">above </w:t>
      </w:r>
      <w:r w:rsidR="00E44C20" w:rsidRPr="00DF0DEE">
        <w:rPr>
          <w:rFonts w:cs="Calibri"/>
          <w:i w:val="0"/>
        </w:rPr>
        <w:t>diagram</w:t>
      </w:r>
      <w:r w:rsidR="00F736B1">
        <w:rPr>
          <w:rFonts w:cs="Calibri"/>
          <w:i w:val="0"/>
        </w:rPr>
        <w:t xml:space="preserve"> as the many associations with the ‘User’ table impairs the readability of the diagram.</w:t>
      </w:r>
      <w:r w:rsidR="00E44C20" w:rsidRPr="00DF0DEE">
        <w:rPr>
          <w:rFonts w:cs="Calibri"/>
          <w:i w:val="0"/>
        </w:rPr>
        <w:t xml:space="preserve"> </w:t>
      </w:r>
      <w:r w:rsidR="00F736B1" w:rsidRPr="00DF0DEE">
        <w:rPr>
          <w:rFonts w:cs="Calibri"/>
          <w:i w:val="0"/>
        </w:rPr>
        <w:t>Figure</w:t>
      </w:r>
      <w:r w:rsidR="00E44C20" w:rsidRPr="00DF0DEE">
        <w:rPr>
          <w:rFonts w:cs="Calibri"/>
          <w:i w:val="0"/>
        </w:rPr>
        <w:t xml:space="preserve"> 2</w:t>
      </w:r>
      <w:r w:rsidR="00F736B1">
        <w:rPr>
          <w:rFonts w:cs="Calibri"/>
          <w:i w:val="0"/>
        </w:rPr>
        <w:t>,</w:t>
      </w:r>
      <w:r w:rsidR="00E44C20" w:rsidRPr="00DF0DEE">
        <w:rPr>
          <w:rFonts w:cs="Calibri"/>
          <w:i w:val="0"/>
        </w:rPr>
        <w:t xml:space="preserve"> illustrates the associations between each entity more explicitly.</w:t>
      </w:r>
      <w:r w:rsidR="00634E27" w:rsidRPr="00DF0DEE">
        <w:rPr>
          <w:rFonts w:cs="Calibri"/>
          <w:i w:val="0"/>
        </w:rPr>
        <w:t xml:space="preserve"> Figure 3 expands on Figure 2, illustrating each entity’s attributes.</w:t>
      </w:r>
      <w:r w:rsidR="003A1E92">
        <w:rPr>
          <w:rFonts w:cs="Calibri"/>
          <w:i w:val="0"/>
        </w:rPr>
        <w:t xml:space="preserve"> The design of the database schema is normalized to ensure the schema is more maintainable and the degree of dependency between entities is minimalized.</w:t>
      </w:r>
    </w:p>
    <w:p w:rsidR="00E774B0" w:rsidRPr="00DF0DEE" w:rsidRDefault="00E774B0" w:rsidP="009F37C5">
      <w:pPr>
        <w:pStyle w:val="Caption"/>
        <w:rPr>
          <w:rFonts w:cs="Calibri"/>
          <w:i w:val="0"/>
        </w:rPr>
      </w:pPr>
    </w:p>
    <w:p w:rsidR="00E774B0" w:rsidRPr="00DF0DEE" w:rsidRDefault="00E774B0" w:rsidP="009F37C5">
      <w:pPr>
        <w:pStyle w:val="Caption"/>
        <w:rPr>
          <w:rFonts w:cs="Calibri"/>
          <w:i w:val="0"/>
        </w:rPr>
      </w:pPr>
      <w:r w:rsidRPr="00DF0DEE">
        <w:rPr>
          <w:rFonts w:cs="Calibri"/>
          <w:i w:val="0"/>
        </w:rPr>
        <w:t>The database schema is composed of sixteen tables catering for storage of all relative information. A summary of each table is as follows:</w:t>
      </w:r>
    </w:p>
    <w:p w:rsidR="00E774B0" w:rsidRPr="00DF0DEE" w:rsidRDefault="00E774B0" w:rsidP="009F37C5">
      <w:pPr>
        <w:pStyle w:val="Caption"/>
        <w:rPr>
          <w:rFonts w:cs="Calibri"/>
          <w:i w:val="0"/>
        </w:rPr>
      </w:pPr>
    </w:p>
    <w:p w:rsidR="00E774B0" w:rsidRPr="00DF0DEE" w:rsidRDefault="00E774B0" w:rsidP="00E774B0">
      <w:pPr>
        <w:pStyle w:val="Caption"/>
        <w:numPr>
          <w:ilvl w:val="0"/>
          <w:numId w:val="5"/>
        </w:numPr>
        <w:rPr>
          <w:rFonts w:cs="Calibri"/>
          <w:i w:val="0"/>
        </w:rPr>
      </w:pPr>
      <w:r w:rsidRPr="00DF0DEE">
        <w:rPr>
          <w:rFonts w:cs="Calibri"/>
          <w:i w:val="0"/>
        </w:rPr>
        <w:t>User – The User table stores all static general information related to a member of staff of the treatment facility.</w:t>
      </w:r>
    </w:p>
    <w:p w:rsidR="00E774B0" w:rsidRPr="00DF0DEE" w:rsidRDefault="00E774B0" w:rsidP="00733E0B">
      <w:pPr>
        <w:pStyle w:val="Caption"/>
        <w:numPr>
          <w:ilvl w:val="0"/>
          <w:numId w:val="5"/>
        </w:numPr>
        <w:rPr>
          <w:rFonts w:cs="Calibri"/>
          <w:i w:val="0"/>
        </w:rPr>
      </w:pPr>
      <w:r w:rsidRPr="00DF0DEE">
        <w:rPr>
          <w:rFonts w:cs="Calibri"/>
          <w:i w:val="0"/>
        </w:rPr>
        <w:t>Role –</w:t>
      </w:r>
      <w:r w:rsidR="00733E0B" w:rsidRPr="00DF0DEE">
        <w:rPr>
          <w:rFonts w:cs="Calibri"/>
          <w:i w:val="0"/>
        </w:rPr>
        <w:t xml:space="preserve"> The Roles</w:t>
      </w:r>
      <w:r w:rsidRPr="00DF0DEE">
        <w:rPr>
          <w:rFonts w:cs="Calibri"/>
          <w:i w:val="0"/>
        </w:rPr>
        <w:t xml:space="preserve"> are</w:t>
      </w:r>
      <w:r w:rsidR="00733E0B" w:rsidRPr="00DF0DEE">
        <w:rPr>
          <w:rFonts w:cs="Calibri"/>
          <w:i w:val="0"/>
        </w:rPr>
        <w:t xml:space="preserve"> permission statuses for the system.</w:t>
      </w:r>
    </w:p>
    <w:p w:rsidR="00733E0B" w:rsidRPr="00DF0DEE" w:rsidRDefault="00733E0B" w:rsidP="00E774B0">
      <w:pPr>
        <w:pStyle w:val="Caption"/>
        <w:numPr>
          <w:ilvl w:val="0"/>
          <w:numId w:val="5"/>
        </w:numPr>
        <w:rPr>
          <w:rFonts w:cs="Calibri"/>
          <w:i w:val="0"/>
        </w:rPr>
      </w:pPr>
      <w:r w:rsidRPr="00DF0DEE">
        <w:rPr>
          <w:rFonts w:cs="Calibri"/>
          <w:i w:val="0"/>
        </w:rPr>
        <w:t>User Role – the joining association assigning a role to a user.</w:t>
      </w:r>
    </w:p>
    <w:p w:rsidR="00733E0B" w:rsidRPr="00DF0DEE" w:rsidRDefault="00556801" w:rsidP="00E774B0">
      <w:pPr>
        <w:pStyle w:val="Caption"/>
        <w:numPr>
          <w:ilvl w:val="0"/>
          <w:numId w:val="5"/>
        </w:numPr>
        <w:rPr>
          <w:rFonts w:cs="Calibri"/>
          <w:i w:val="0"/>
        </w:rPr>
      </w:pPr>
      <w:r w:rsidRPr="00DF0DEE">
        <w:rPr>
          <w:rFonts w:cs="Calibri"/>
          <w:i w:val="0"/>
        </w:rPr>
        <w:t>Service User/ clients – This table represented as Service user or Clients stores all general and static information regarding a service user.</w:t>
      </w:r>
    </w:p>
    <w:p w:rsidR="00556801" w:rsidRPr="00DF0DEE" w:rsidRDefault="00556801" w:rsidP="00E774B0">
      <w:pPr>
        <w:pStyle w:val="Caption"/>
        <w:numPr>
          <w:ilvl w:val="0"/>
          <w:numId w:val="5"/>
        </w:numPr>
        <w:rPr>
          <w:rFonts w:cs="Calibri"/>
          <w:i w:val="0"/>
        </w:rPr>
      </w:pPr>
      <w:r w:rsidRPr="00DF0DEE">
        <w:rPr>
          <w:rFonts w:cs="Calibri"/>
          <w:i w:val="0"/>
        </w:rPr>
        <w:t>Service User notes – this association table joins a service user and user where the user has recorded a note on the service user.</w:t>
      </w:r>
    </w:p>
    <w:p w:rsidR="00556801" w:rsidRPr="00DF0DEE" w:rsidRDefault="00556801" w:rsidP="00E774B0">
      <w:pPr>
        <w:pStyle w:val="Caption"/>
        <w:numPr>
          <w:ilvl w:val="0"/>
          <w:numId w:val="5"/>
        </w:numPr>
        <w:rPr>
          <w:rFonts w:cs="Calibri"/>
          <w:i w:val="0"/>
        </w:rPr>
      </w:pPr>
      <w:r w:rsidRPr="00DF0DEE">
        <w:rPr>
          <w:rFonts w:cs="Calibri"/>
          <w:i w:val="0"/>
        </w:rPr>
        <w:t>Service User attendance – records a service users meeting with a user.</w:t>
      </w:r>
      <w:r w:rsidR="005F2186" w:rsidRPr="00DF0DEE">
        <w:rPr>
          <w:rFonts w:cs="Calibri"/>
          <w:i w:val="0"/>
        </w:rPr>
        <w:t xml:space="preserve"> </w:t>
      </w:r>
      <w:r w:rsidRPr="00DF0DEE">
        <w:rPr>
          <w:rFonts w:cs="Calibri"/>
          <w:i w:val="0"/>
        </w:rPr>
        <w:t>This table records if a service user fails to make an arranged meeting and whether they have a legitimate excuse</w:t>
      </w:r>
      <w:r w:rsidR="005F2186" w:rsidRPr="00DF0DEE">
        <w:rPr>
          <w:rFonts w:cs="Calibri"/>
          <w:i w:val="0"/>
        </w:rPr>
        <w:t xml:space="preserve"> (which will spare them penalization when CM rules are applied)</w:t>
      </w:r>
      <w:r w:rsidRPr="00DF0DEE">
        <w:rPr>
          <w:rFonts w:cs="Calibri"/>
          <w:i w:val="0"/>
        </w:rPr>
        <w:t>.</w:t>
      </w:r>
    </w:p>
    <w:p w:rsidR="003D607A" w:rsidRPr="00DF0DEE" w:rsidRDefault="003D607A" w:rsidP="00E774B0">
      <w:pPr>
        <w:pStyle w:val="Caption"/>
        <w:numPr>
          <w:ilvl w:val="0"/>
          <w:numId w:val="5"/>
        </w:numPr>
        <w:rPr>
          <w:rFonts w:cs="Calibri"/>
          <w:i w:val="0"/>
        </w:rPr>
      </w:pPr>
      <w:r w:rsidRPr="00DF0DEE">
        <w:rPr>
          <w:rFonts w:cs="Calibri"/>
          <w:i w:val="0"/>
        </w:rPr>
        <w:t xml:space="preserve">Substance – recorded information regarding substances and their </w:t>
      </w:r>
      <w:r w:rsidR="000E3D06" w:rsidRPr="00DF0DEE">
        <w:rPr>
          <w:rFonts w:cs="Calibri"/>
          <w:i w:val="0"/>
        </w:rPr>
        <w:t>effect</w:t>
      </w:r>
      <w:r w:rsidRPr="00DF0DEE">
        <w:rPr>
          <w:rFonts w:cs="Calibri"/>
          <w:i w:val="0"/>
        </w:rPr>
        <w:t xml:space="preserve"> on the CM criteria.</w:t>
      </w:r>
    </w:p>
    <w:p w:rsidR="003D607A" w:rsidRPr="00DF0DEE" w:rsidRDefault="003D607A" w:rsidP="00E774B0">
      <w:pPr>
        <w:pStyle w:val="Caption"/>
        <w:numPr>
          <w:ilvl w:val="0"/>
          <w:numId w:val="5"/>
        </w:numPr>
        <w:rPr>
          <w:rFonts w:cs="Calibri"/>
          <w:i w:val="0"/>
        </w:rPr>
      </w:pPr>
      <w:r w:rsidRPr="00DF0DEE">
        <w:rPr>
          <w:rFonts w:cs="Calibri"/>
          <w:i w:val="0"/>
        </w:rPr>
        <w:t>Service User Substance Result – This table forms an associative history for each service user and their substance tests, storing the result, date administered, points earned etc.</w:t>
      </w:r>
    </w:p>
    <w:p w:rsidR="00556801" w:rsidRPr="00DF0DEE" w:rsidRDefault="005F2186" w:rsidP="00A04B82">
      <w:pPr>
        <w:pStyle w:val="Caption"/>
        <w:numPr>
          <w:ilvl w:val="0"/>
          <w:numId w:val="5"/>
        </w:numPr>
        <w:rPr>
          <w:rFonts w:cs="Calibri"/>
          <w:i w:val="0"/>
        </w:rPr>
      </w:pPr>
      <w:r w:rsidRPr="00DF0DEE">
        <w:rPr>
          <w:rFonts w:cs="Calibri"/>
          <w:i w:val="0"/>
        </w:rPr>
        <w:t>Stream – this table stores general information regarding the CM streams- different levels of progression within the CM process.</w:t>
      </w:r>
    </w:p>
    <w:p w:rsidR="005F2186" w:rsidRPr="00DF0DEE" w:rsidRDefault="005F2186" w:rsidP="00E774B0">
      <w:pPr>
        <w:pStyle w:val="Caption"/>
        <w:numPr>
          <w:ilvl w:val="0"/>
          <w:numId w:val="5"/>
        </w:numPr>
        <w:rPr>
          <w:rFonts w:cs="Calibri"/>
          <w:i w:val="0"/>
        </w:rPr>
      </w:pPr>
      <w:r w:rsidRPr="00DF0DEE">
        <w:rPr>
          <w:rFonts w:cs="Calibri"/>
          <w:i w:val="0"/>
        </w:rPr>
        <w:t>Service User Stream – The stream associated with a service user. Their current level of progression.</w:t>
      </w:r>
    </w:p>
    <w:p w:rsidR="005F2186" w:rsidRPr="00DF0DEE" w:rsidRDefault="005F2186" w:rsidP="00E774B0">
      <w:pPr>
        <w:pStyle w:val="Caption"/>
        <w:numPr>
          <w:ilvl w:val="0"/>
          <w:numId w:val="5"/>
        </w:numPr>
        <w:rPr>
          <w:rFonts w:cs="Calibri"/>
          <w:i w:val="0"/>
        </w:rPr>
      </w:pPr>
      <w:r w:rsidRPr="00DF0DEE">
        <w:rPr>
          <w:rFonts w:cs="Calibri"/>
          <w:i w:val="0"/>
        </w:rPr>
        <w:t>Account – A service user’s account stores the balance of their earning.</w:t>
      </w:r>
    </w:p>
    <w:p w:rsidR="005F2186" w:rsidRPr="00DF0DEE" w:rsidRDefault="005F2186" w:rsidP="00E774B0">
      <w:pPr>
        <w:pStyle w:val="Caption"/>
        <w:numPr>
          <w:ilvl w:val="0"/>
          <w:numId w:val="5"/>
        </w:numPr>
        <w:rPr>
          <w:rFonts w:cs="Calibri"/>
          <w:i w:val="0"/>
        </w:rPr>
      </w:pPr>
      <w:r w:rsidRPr="00DF0DEE">
        <w:rPr>
          <w:rFonts w:cs="Calibri"/>
          <w:i w:val="0"/>
        </w:rPr>
        <w:t>Transactions – the records of all rewards earned/credits and withdrawals/debits made to a service user’s account.</w:t>
      </w:r>
    </w:p>
    <w:p w:rsidR="00D113AF" w:rsidRPr="00DF0DEE" w:rsidRDefault="00D113AF" w:rsidP="00E774B0">
      <w:pPr>
        <w:pStyle w:val="Caption"/>
        <w:numPr>
          <w:ilvl w:val="0"/>
          <w:numId w:val="5"/>
        </w:numPr>
        <w:rPr>
          <w:rFonts w:cs="Calibri"/>
          <w:i w:val="0"/>
        </w:rPr>
      </w:pPr>
      <w:r w:rsidRPr="00DF0DEE">
        <w:rPr>
          <w:rFonts w:cs="Calibri"/>
          <w:i w:val="0"/>
        </w:rPr>
        <w:lastRenderedPageBreak/>
        <w:t>Eligibility – the information regarding all Eligibilities – such as ‘eligible to with draw’ , ‘outings/visits’ , ‘take outs’.</w:t>
      </w:r>
    </w:p>
    <w:p w:rsidR="00D113AF" w:rsidRPr="00DF0DEE" w:rsidRDefault="00D113AF" w:rsidP="00E774B0">
      <w:pPr>
        <w:pStyle w:val="Caption"/>
        <w:numPr>
          <w:ilvl w:val="0"/>
          <w:numId w:val="5"/>
        </w:numPr>
        <w:rPr>
          <w:rFonts w:cs="Calibri"/>
          <w:i w:val="0"/>
        </w:rPr>
      </w:pPr>
      <w:r w:rsidRPr="00DF0DEE">
        <w:rPr>
          <w:rFonts w:cs="Calibri"/>
          <w:i w:val="0"/>
        </w:rPr>
        <w:t>Service User eligibility – an association of which service users have which eligibilities.</w:t>
      </w:r>
    </w:p>
    <w:p w:rsidR="00D113AF" w:rsidRPr="00DF0DEE" w:rsidRDefault="00D113AF" w:rsidP="00E774B0">
      <w:pPr>
        <w:pStyle w:val="Caption"/>
        <w:numPr>
          <w:ilvl w:val="0"/>
          <w:numId w:val="5"/>
        </w:numPr>
        <w:rPr>
          <w:rFonts w:cs="Calibri"/>
          <w:i w:val="0"/>
        </w:rPr>
      </w:pPr>
      <w:r w:rsidRPr="00DF0DEE">
        <w:rPr>
          <w:rFonts w:cs="Calibri"/>
          <w:i w:val="0"/>
        </w:rPr>
        <w:t>Date to clean – this table stores the information regarding date to clean rules. ‘Date to Clean’ is a date set by a user of the system assigned to a service user to test negative in a substance test.</w:t>
      </w:r>
    </w:p>
    <w:p w:rsidR="00D113AF" w:rsidRPr="00DF0DEE" w:rsidRDefault="00D113AF" w:rsidP="00E774B0">
      <w:pPr>
        <w:pStyle w:val="Caption"/>
        <w:numPr>
          <w:ilvl w:val="0"/>
          <w:numId w:val="5"/>
        </w:numPr>
        <w:rPr>
          <w:rFonts w:cs="Calibri"/>
          <w:i w:val="0"/>
        </w:rPr>
      </w:pPr>
      <w:r w:rsidRPr="00DF0DEE">
        <w:rPr>
          <w:rFonts w:cs="Calibri"/>
          <w:i w:val="0"/>
        </w:rPr>
        <w:t>Service user date to clean – A recorded history of service users and their assigned dates to be clean, if extensions were given, consecutive failures.</w:t>
      </w:r>
    </w:p>
    <w:p w:rsidR="000C4381" w:rsidRPr="00DF0DEE" w:rsidRDefault="009B21DA" w:rsidP="000C4381">
      <w:pPr>
        <w:pStyle w:val="Caption"/>
        <w:keepNext/>
        <w:rPr>
          <w:rFonts w:cs="Calibri"/>
          <w:i w:val="0"/>
        </w:rPr>
      </w:pPr>
      <w:r w:rsidRPr="00DF0DEE">
        <w:rPr>
          <w:rFonts w:cs="Calibri"/>
          <w:i w:val="0"/>
          <w:noProof/>
          <w:lang w:val="en-IE" w:eastAsia="en-IE"/>
        </w:rPr>
        <w:lastRenderedPageBreak/>
        <w:drawing>
          <wp:inline distT="0" distB="0" distL="0" distR="0">
            <wp:extent cx="6878320" cy="8538845"/>
            <wp:effectExtent l="0" t="0" r="0" b="0"/>
            <wp:docPr id="14" name="Picture 4" descr="database_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conce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78320" cy="8538845"/>
                    </a:xfrm>
                    <a:prstGeom prst="rect">
                      <a:avLst/>
                    </a:prstGeom>
                    <a:noFill/>
                    <a:ln>
                      <a:noFill/>
                    </a:ln>
                  </pic:spPr>
                </pic:pic>
              </a:graphicData>
            </a:graphic>
          </wp:inline>
        </w:drawing>
      </w:r>
    </w:p>
    <w:p w:rsidR="000C4381" w:rsidRPr="00DF0DEE" w:rsidRDefault="000C4381" w:rsidP="000C4381">
      <w:pPr>
        <w:pStyle w:val="Caption"/>
        <w:rPr>
          <w:rFonts w:cs="Calibri"/>
          <w:i w:val="0"/>
        </w:rPr>
      </w:pPr>
      <w:bookmarkStart w:id="15" w:name="_Toc373936808"/>
      <w:bookmarkStart w:id="16" w:name="_Toc373936829"/>
      <w:r w:rsidRPr="00DF0DEE">
        <w:rPr>
          <w:rFonts w:cs="Calibri"/>
          <w:i w:val="0"/>
        </w:rPr>
        <w:t xml:space="preserve">Figure </w:t>
      </w:r>
      <w:r w:rsidRPr="00DF0DEE">
        <w:rPr>
          <w:rFonts w:cs="Calibri"/>
          <w:i w:val="0"/>
        </w:rPr>
        <w:fldChar w:fldCharType="begin"/>
      </w:r>
      <w:r w:rsidRPr="00DF0DEE">
        <w:rPr>
          <w:rFonts w:cs="Calibri"/>
          <w:i w:val="0"/>
        </w:rPr>
        <w:instrText xml:space="preserve"> SEQ Figure \* ARABIC </w:instrText>
      </w:r>
      <w:r w:rsidRPr="00DF0DEE">
        <w:rPr>
          <w:rFonts w:cs="Calibri"/>
          <w:i w:val="0"/>
        </w:rPr>
        <w:fldChar w:fldCharType="separate"/>
      </w:r>
      <w:r w:rsidR="005A5B32">
        <w:rPr>
          <w:rFonts w:cs="Calibri"/>
          <w:i w:val="0"/>
          <w:noProof/>
        </w:rPr>
        <w:t>2</w:t>
      </w:r>
      <w:r w:rsidRPr="00DF0DEE">
        <w:rPr>
          <w:rFonts w:cs="Calibri"/>
          <w:i w:val="0"/>
        </w:rPr>
        <w:fldChar w:fldCharType="end"/>
      </w:r>
      <w:r w:rsidRPr="00DF0DEE">
        <w:rPr>
          <w:rFonts w:cs="Calibri"/>
          <w:i w:val="0"/>
        </w:rPr>
        <w:t>:</w:t>
      </w:r>
      <w:r w:rsidR="00637DD7" w:rsidRPr="00DF0DEE">
        <w:rPr>
          <w:rFonts w:cs="Calibri"/>
          <w:i w:val="0"/>
        </w:rPr>
        <w:t xml:space="preserve"> </w:t>
      </w:r>
      <w:r w:rsidRPr="00DF0DEE">
        <w:rPr>
          <w:rFonts w:cs="Calibri"/>
          <w:i w:val="0"/>
        </w:rPr>
        <w:t>Full representation of associations between entities</w:t>
      </w:r>
      <w:bookmarkEnd w:id="15"/>
      <w:bookmarkEnd w:id="16"/>
    </w:p>
    <w:p w:rsidR="0052445A" w:rsidRPr="00DF0DEE" w:rsidRDefault="009B21DA" w:rsidP="0052445A">
      <w:pPr>
        <w:pStyle w:val="Caption"/>
        <w:keepNext/>
        <w:rPr>
          <w:rFonts w:cs="Calibri"/>
          <w:i w:val="0"/>
        </w:rPr>
      </w:pPr>
      <w:r w:rsidRPr="00DF0DEE">
        <w:rPr>
          <w:rFonts w:cs="Calibri"/>
          <w:i w:val="0"/>
          <w:noProof/>
          <w:lang w:val="en-IE" w:eastAsia="en-IE"/>
        </w:rPr>
        <w:lastRenderedPageBreak/>
        <w:drawing>
          <wp:inline distT="0" distB="0" distL="0" distR="0">
            <wp:extent cx="5796280" cy="6992620"/>
            <wp:effectExtent l="0" t="0" r="0" b="0"/>
            <wp:docPr id="13" name="Picture 5" descr="Cm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_mod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6280" cy="6992620"/>
                    </a:xfrm>
                    <a:prstGeom prst="rect">
                      <a:avLst/>
                    </a:prstGeom>
                    <a:noFill/>
                    <a:ln>
                      <a:noFill/>
                    </a:ln>
                  </pic:spPr>
                </pic:pic>
              </a:graphicData>
            </a:graphic>
          </wp:inline>
        </w:drawing>
      </w:r>
    </w:p>
    <w:p w:rsidR="00637DD7" w:rsidRPr="00DF0DEE" w:rsidRDefault="0052445A" w:rsidP="0052445A">
      <w:pPr>
        <w:pStyle w:val="Caption"/>
        <w:rPr>
          <w:rFonts w:cs="Calibri"/>
          <w:i w:val="0"/>
        </w:rPr>
      </w:pPr>
      <w:bookmarkStart w:id="17" w:name="_Toc373936809"/>
      <w:bookmarkStart w:id="18" w:name="_Toc373936830"/>
      <w:r w:rsidRPr="00DF0DEE">
        <w:rPr>
          <w:rFonts w:cs="Calibri"/>
          <w:i w:val="0"/>
        </w:rPr>
        <w:t xml:space="preserve">Figure </w:t>
      </w:r>
      <w:r w:rsidRPr="00DF0DEE">
        <w:rPr>
          <w:rFonts w:cs="Calibri"/>
          <w:i w:val="0"/>
        </w:rPr>
        <w:fldChar w:fldCharType="begin"/>
      </w:r>
      <w:r w:rsidRPr="00DF0DEE">
        <w:rPr>
          <w:rFonts w:cs="Calibri"/>
          <w:i w:val="0"/>
        </w:rPr>
        <w:instrText xml:space="preserve"> SEQ Figure \* ARABIC </w:instrText>
      </w:r>
      <w:r w:rsidRPr="00DF0DEE">
        <w:rPr>
          <w:rFonts w:cs="Calibri"/>
          <w:i w:val="0"/>
        </w:rPr>
        <w:fldChar w:fldCharType="separate"/>
      </w:r>
      <w:r w:rsidR="005A5B32">
        <w:rPr>
          <w:rFonts w:cs="Calibri"/>
          <w:i w:val="0"/>
          <w:noProof/>
        </w:rPr>
        <w:t>3</w:t>
      </w:r>
      <w:r w:rsidRPr="00DF0DEE">
        <w:rPr>
          <w:rFonts w:cs="Calibri"/>
          <w:i w:val="0"/>
        </w:rPr>
        <w:fldChar w:fldCharType="end"/>
      </w:r>
      <w:r w:rsidRPr="00DF0DEE">
        <w:rPr>
          <w:rFonts w:cs="Calibri"/>
          <w:i w:val="0"/>
        </w:rPr>
        <w:t>: The current database schema</w:t>
      </w:r>
      <w:r w:rsidR="005F2186" w:rsidRPr="00DF0DEE">
        <w:rPr>
          <w:rFonts w:cs="Calibri"/>
          <w:i w:val="0"/>
        </w:rPr>
        <w:t>.</w:t>
      </w:r>
      <w:bookmarkEnd w:id="17"/>
      <w:bookmarkEnd w:id="18"/>
      <w:r w:rsidR="005F2186" w:rsidRPr="00DF0DEE">
        <w:rPr>
          <w:rFonts w:cs="Calibri"/>
          <w:i w:val="0"/>
        </w:rPr>
        <w:t xml:space="preserve"> </w:t>
      </w:r>
    </w:p>
    <w:p w:rsidR="0052445A" w:rsidRPr="00DF0DEE" w:rsidRDefault="00F736B1" w:rsidP="0052445A">
      <w:pPr>
        <w:pStyle w:val="Caption"/>
        <w:rPr>
          <w:rFonts w:cs="Calibri"/>
          <w:i w:val="0"/>
        </w:rPr>
      </w:pPr>
      <w:r>
        <w:rPr>
          <w:rFonts w:cs="Calibri"/>
          <w:i w:val="0"/>
        </w:rPr>
        <w:t>Figure 3 has been reverse engineered using th</w:t>
      </w:r>
      <w:r w:rsidR="000E3D06">
        <w:rPr>
          <w:rFonts w:cs="Calibri"/>
          <w:i w:val="0"/>
        </w:rPr>
        <w:t>e SQL script files and MySQL Work</w:t>
      </w:r>
      <w:r>
        <w:rPr>
          <w:rFonts w:cs="Calibri"/>
          <w:i w:val="0"/>
        </w:rPr>
        <w:t>bench Modelling tool.</w:t>
      </w:r>
    </w:p>
    <w:p w:rsidR="00954F71" w:rsidRPr="00DF0DEE" w:rsidRDefault="00954F71" w:rsidP="00954F71">
      <w:pPr>
        <w:pStyle w:val="Caption"/>
        <w:rPr>
          <w:rFonts w:cs="Calibri"/>
          <w:i w:val="0"/>
        </w:rPr>
      </w:pPr>
      <w:r w:rsidRPr="00DF0DEE">
        <w:rPr>
          <w:rFonts w:cs="Calibri"/>
          <w:i w:val="0"/>
        </w:rPr>
        <w:t xml:space="preserve">Once the underlying database structure was of confident design, </w:t>
      </w:r>
      <w:r w:rsidR="005673CC" w:rsidRPr="00DF0DEE">
        <w:rPr>
          <w:rFonts w:cs="Calibri"/>
          <w:i w:val="0"/>
        </w:rPr>
        <w:t>the design and planning bega</w:t>
      </w:r>
      <w:r w:rsidRPr="00DF0DEE">
        <w:rPr>
          <w:rFonts w:cs="Calibri"/>
          <w:i w:val="0"/>
        </w:rPr>
        <w:t xml:space="preserve">n on the expectations of the web application. These </w:t>
      </w:r>
      <w:r w:rsidR="003360FC" w:rsidRPr="00DF0DEE">
        <w:rPr>
          <w:rFonts w:cs="Calibri"/>
          <w:i w:val="0"/>
        </w:rPr>
        <w:t>expectations</w:t>
      </w:r>
      <w:r w:rsidRPr="00DF0DEE">
        <w:rPr>
          <w:rFonts w:cs="Calibri"/>
          <w:i w:val="0"/>
        </w:rPr>
        <w:t xml:space="preserve"> are represented in the use case featured in Figure 4. Figure 4 defines the three user </w:t>
      </w:r>
      <w:r w:rsidR="00FA6938" w:rsidRPr="00DF0DEE">
        <w:rPr>
          <w:rFonts w:cs="Calibri"/>
          <w:i w:val="0"/>
        </w:rPr>
        <w:t xml:space="preserve">(actor) </w:t>
      </w:r>
      <w:r w:rsidRPr="00DF0DEE">
        <w:rPr>
          <w:rFonts w:cs="Calibri"/>
          <w:i w:val="0"/>
        </w:rPr>
        <w:t>roles of the system</w:t>
      </w:r>
      <w:r w:rsidR="00FA6938" w:rsidRPr="00DF0DEE">
        <w:rPr>
          <w:rFonts w:cs="Calibri"/>
          <w:i w:val="0"/>
        </w:rPr>
        <w:t>:</w:t>
      </w:r>
    </w:p>
    <w:p w:rsidR="008A7D27" w:rsidRPr="00DF0DEE" w:rsidRDefault="008A7D27" w:rsidP="008A7D27">
      <w:pPr>
        <w:pStyle w:val="Caption"/>
        <w:numPr>
          <w:ilvl w:val="0"/>
          <w:numId w:val="7"/>
        </w:numPr>
        <w:rPr>
          <w:rFonts w:cs="Calibri"/>
          <w:i w:val="0"/>
        </w:rPr>
      </w:pPr>
      <w:r w:rsidRPr="00DF0DEE">
        <w:rPr>
          <w:rFonts w:cs="Calibri"/>
          <w:i w:val="0"/>
        </w:rPr>
        <w:lastRenderedPageBreak/>
        <w:t>User, the default role of any active user of the system. This role permits a user to add new clients/service users, edit existing ones, record test results and attendance which in t</w:t>
      </w:r>
      <w:r w:rsidR="00F736B1">
        <w:rPr>
          <w:rFonts w:cs="Calibri"/>
          <w:i w:val="0"/>
        </w:rPr>
        <w:t>urn</w:t>
      </w:r>
      <w:r w:rsidRPr="00DF0DEE">
        <w:rPr>
          <w:rFonts w:cs="Calibri"/>
          <w:i w:val="0"/>
        </w:rPr>
        <w:t xml:space="preserve"> applies the contingency management criteria.</w:t>
      </w:r>
    </w:p>
    <w:p w:rsidR="008A7D27" w:rsidRPr="00DF0DEE" w:rsidRDefault="008A7D27" w:rsidP="008A7D27">
      <w:pPr>
        <w:pStyle w:val="Caption"/>
        <w:numPr>
          <w:ilvl w:val="0"/>
          <w:numId w:val="7"/>
        </w:numPr>
        <w:rPr>
          <w:rFonts w:cs="Calibri"/>
          <w:i w:val="0"/>
        </w:rPr>
      </w:pPr>
      <w:r w:rsidRPr="00DF0DEE">
        <w:rPr>
          <w:rFonts w:cs="Calibri"/>
          <w:i w:val="0"/>
        </w:rPr>
        <w:t xml:space="preserve">Financial User, a role assigned to a user permitting them to view the account of </w:t>
      </w:r>
      <w:r w:rsidR="003360FC" w:rsidRPr="00DF0DEE">
        <w:rPr>
          <w:rFonts w:cs="Calibri"/>
          <w:i w:val="0"/>
        </w:rPr>
        <w:t>a</w:t>
      </w:r>
      <w:r w:rsidRPr="00DF0DEE">
        <w:rPr>
          <w:rFonts w:cs="Calibri"/>
          <w:i w:val="0"/>
        </w:rPr>
        <w:t xml:space="preserve"> service user and approve the withdrawal and/or assignment of </w:t>
      </w:r>
      <w:r w:rsidR="00F736B1">
        <w:rPr>
          <w:rFonts w:cs="Calibri"/>
          <w:i w:val="0"/>
        </w:rPr>
        <w:t>rewards to a service user</w:t>
      </w:r>
      <w:r w:rsidRPr="00DF0DEE">
        <w:rPr>
          <w:rFonts w:cs="Calibri"/>
          <w:i w:val="0"/>
        </w:rPr>
        <w:t>.</w:t>
      </w:r>
    </w:p>
    <w:p w:rsidR="008A7D27" w:rsidRPr="00DF0DEE" w:rsidRDefault="003360FC" w:rsidP="008A7D27">
      <w:pPr>
        <w:pStyle w:val="Caption"/>
        <w:numPr>
          <w:ilvl w:val="0"/>
          <w:numId w:val="7"/>
        </w:numPr>
        <w:rPr>
          <w:rFonts w:cs="Calibri"/>
          <w:i w:val="0"/>
        </w:rPr>
      </w:pPr>
      <w:r w:rsidRPr="00DF0DEE">
        <w:rPr>
          <w:rFonts w:cs="Calibri"/>
          <w:i w:val="0"/>
        </w:rPr>
        <w:t>Admin</w:t>
      </w:r>
      <w:r w:rsidR="008A7D27" w:rsidRPr="00DF0DEE">
        <w:rPr>
          <w:rFonts w:cs="Calibri"/>
          <w:i w:val="0"/>
        </w:rPr>
        <w:t xml:space="preserve"> is the administration role. This role permits a user to add/edit users of the system.</w:t>
      </w:r>
    </w:p>
    <w:p w:rsidR="008A7D27" w:rsidRPr="00DF0DEE" w:rsidRDefault="003360FC" w:rsidP="008A7D27">
      <w:pPr>
        <w:pStyle w:val="Caption"/>
        <w:rPr>
          <w:rFonts w:cs="Calibri"/>
          <w:i w:val="0"/>
        </w:rPr>
      </w:pPr>
      <w:r w:rsidRPr="00DF0DEE">
        <w:rPr>
          <w:rFonts w:cs="Calibri"/>
          <w:i w:val="0"/>
        </w:rPr>
        <w:t>Users of the 'Financial' and 'Admin' role are permitted to all actions of the default user role.</w:t>
      </w:r>
    </w:p>
    <w:p w:rsidR="00FA6938" w:rsidRPr="00DF0DEE" w:rsidRDefault="00FA6938" w:rsidP="008A7D27">
      <w:pPr>
        <w:pStyle w:val="Caption"/>
        <w:rPr>
          <w:rFonts w:cs="Calibri"/>
          <w:i w:val="0"/>
        </w:rPr>
      </w:pPr>
    </w:p>
    <w:p w:rsidR="00FA6938" w:rsidRPr="00DF0DEE" w:rsidRDefault="00FA6938" w:rsidP="008A7D27">
      <w:pPr>
        <w:pStyle w:val="Caption"/>
        <w:rPr>
          <w:rFonts w:cs="Calibri"/>
          <w:i w:val="0"/>
        </w:rPr>
      </w:pPr>
      <w:r w:rsidRPr="00DF0DEE">
        <w:rPr>
          <w:rFonts w:cs="Calibri"/>
          <w:i w:val="0"/>
        </w:rPr>
        <w:t xml:space="preserve">The system actor forms the business logic and control of the application. The system will be required to: </w:t>
      </w:r>
    </w:p>
    <w:p w:rsidR="00FA6938" w:rsidRPr="00DF0DEE" w:rsidRDefault="00FA6938" w:rsidP="00FA6938">
      <w:pPr>
        <w:pStyle w:val="Caption"/>
        <w:numPr>
          <w:ilvl w:val="0"/>
          <w:numId w:val="5"/>
        </w:numPr>
        <w:rPr>
          <w:rFonts w:cs="Calibri"/>
          <w:i w:val="0"/>
        </w:rPr>
      </w:pPr>
      <w:r w:rsidRPr="00DF0DEE">
        <w:rPr>
          <w:rFonts w:cs="Calibri"/>
          <w:i w:val="0"/>
        </w:rPr>
        <w:t>Establish a connection with the database.</w:t>
      </w:r>
    </w:p>
    <w:p w:rsidR="00FA6938" w:rsidRPr="00DF0DEE" w:rsidRDefault="00FA6938" w:rsidP="00FA6938">
      <w:pPr>
        <w:pStyle w:val="Caption"/>
        <w:numPr>
          <w:ilvl w:val="0"/>
          <w:numId w:val="5"/>
        </w:numPr>
        <w:rPr>
          <w:rFonts w:cs="Calibri"/>
          <w:i w:val="0"/>
        </w:rPr>
      </w:pPr>
      <w:r w:rsidRPr="00DF0DEE">
        <w:rPr>
          <w:rFonts w:cs="Calibri"/>
          <w:i w:val="0"/>
        </w:rPr>
        <w:t>Respond to user requests.</w:t>
      </w:r>
    </w:p>
    <w:p w:rsidR="00FA6938" w:rsidRPr="00DF0DEE" w:rsidRDefault="00FA6938" w:rsidP="00FA6938">
      <w:pPr>
        <w:pStyle w:val="Caption"/>
        <w:numPr>
          <w:ilvl w:val="0"/>
          <w:numId w:val="5"/>
        </w:numPr>
        <w:rPr>
          <w:rFonts w:cs="Calibri"/>
          <w:i w:val="0"/>
        </w:rPr>
      </w:pPr>
      <w:r w:rsidRPr="00DF0DEE">
        <w:rPr>
          <w:rFonts w:cs="Calibri"/>
          <w:i w:val="0"/>
        </w:rPr>
        <w:t>Validate user login and assign roles.</w:t>
      </w:r>
    </w:p>
    <w:p w:rsidR="00FA6938" w:rsidRPr="00DF0DEE" w:rsidRDefault="00FA6938" w:rsidP="00FA6938">
      <w:pPr>
        <w:pStyle w:val="Caption"/>
        <w:numPr>
          <w:ilvl w:val="0"/>
          <w:numId w:val="5"/>
        </w:numPr>
        <w:rPr>
          <w:rFonts w:cs="Calibri"/>
          <w:i w:val="0"/>
        </w:rPr>
      </w:pPr>
      <w:r w:rsidRPr="00DF0DEE">
        <w:rPr>
          <w:rFonts w:cs="Calibri"/>
          <w:i w:val="0"/>
        </w:rPr>
        <w:t>Manage the user session.</w:t>
      </w:r>
    </w:p>
    <w:p w:rsidR="00FA6938" w:rsidRPr="00DF0DEE" w:rsidRDefault="00FA6938" w:rsidP="00FA6938">
      <w:pPr>
        <w:pStyle w:val="Caption"/>
        <w:numPr>
          <w:ilvl w:val="0"/>
          <w:numId w:val="5"/>
        </w:numPr>
        <w:rPr>
          <w:rFonts w:cs="Calibri"/>
          <w:i w:val="0"/>
        </w:rPr>
      </w:pPr>
      <w:r w:rsidRPr="00DF0DEE">
        <w:rPr>
          <w:rFonts w:cs="Calibri"/>
          <w:i w:val="0"/>
        </w:rPr>
        <w:t xml:space="preserve">Process queries/updates/transaction </w:t>
      </w:r>
      <w:r w:rsidR="00965E6E">
        <w:rPr>
          <w:rFonts w:cs="Calibri"/>
          <w:i w:val="0"/>
        </w:rPr>
        <w:t xml:space="preserve">statements </w:t>
      </w:r>
      <w:r w:rsidRPr="00DF0DEE">
        <w:rPr>
          <w:rFonts w:cs="Calibri"/>
          <w:i w:val="0"/>
        </w:rPr>
        <w:t xml:space="preserve">to </w:t>
      </w:r>
      <w:r w:rsidR="00965E6E">
        <w:rPr>
          <w:rFonts w:cs="Calibri"/>
          <w:i w:val="0"/>
        </w:rPr>
        <w:t xml:space="preserve">the </w:t>
      </w:r>
      <w:r w:rsidRPr="00DF0DEE">
        <w:rPr>
          <w:rFonts w:cs="Calibri"/>
          <w:i w:val="0"/>
        </w:rPr>
        <w:t>database.</w:t>
      </w:r>
    </w:p>
    <w:p w:rsidR="00FA6938" w:rsidRPr="00DF0DEE" w:rsidRDefault="00FA6938" w:rsidP="00FA6938">
      <w:pPr>
        <w:pStyle w:val="Caption"/>
        <w:numPr>
          <w:ilvl w:val="0"/>
          <w:numId w:val="5"/>
        </w:numPr>
        <w:rPr>
          <w:rFonts w:cs="Calibri"/>
          <w:i w:val="0"/>
        </w:rPr>
      </w:pPr>
      <w:r w:rsidRPr="00DF0DEE">
        <w:rPr>
          <w:rFonts w:cs="Calibri"/>
          <w:i w:val="0"/>
        </w:rPr>
        <w:t>Calculate and apply the Contingency management rule criteria.</w:t>
      </w:r>
    </w:p>
    <w:p w:rsidR="00966D7F" w:rsidRPr="00DF0DEE" w:rsidRDefault="00966D7F" w:rsidP="00966D7F">
      <w:pPr>
        <w:pStyle w:val="Caption"/>
        <w:rPr>
          <w:rFonts w:cs="Calibri"/>
          <w:i w:val="0"/>
        </w:rPr>
      </w:pPr>
    </w:p>
    <w:p w:rsidR="00966D7F" w:rsidRPr="00DF0DEE" w:rsidRDefault="009B21DA" w:rsidP="00966D7F">
      <w:pPr>
        <w:pStyle w:val="Chapterheading"/>
        <w:keepNext/>
        <w:rPr>
          <w:rFonts w:cs="Calibri"/>
        </w:rPr>
      </w:pPr>
      <w:r w:rsidRPr="00DF0DEE">
        <w:rPr>
          <w:rFonts w:cs="Calibri"/>
          <w:noProof/>
          <w:lang w:val="en-IE" w:eastAsia="en-IE"/>
        </w:rPr>
        <w:lastRenderedPageBreak/>
        <w:drawing>
          <wp:inline distT="0" distB="0" distL="0" distR="0">
            <wp:extent cx="5267960" cy="6155690"/>
            <wp:effectExtent l="0" t="0" r="889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960" cy="6155690"/>
                    </a:xfrm>
                    <a:prstGeom prst="rect">
                      <a:avLst/>
                    </a:prstGeom>
                    <a:noFill/>
                    <a:ln>
                      <a:noFill/>
                    </a:ln>
                  </pic:spPr>
                </pic:pic>
              </a:graphicData>
            </a:graphic>
          </wp:inline>
        </w:drawing>
      </w:r>
    </w:p>
    <w:p w:rsidR="00966D7F" w:rsidRPr="00DF0DEE" w:rsidRDefault="00966D7F" w:rsidP="00966D7F">
      <w:pPr>
        <w:pStyle w:val="Caption"/>
        <w:rPr>
          <w:rFonts w:cs="Calibri"/>
          <w:i w:val="0"/>
        </w:rPr>
      </w:pPr>
      <w:bookmarkStart w:id="19" w:name="_Toc373936810"/>
      <w:bookmarkStart w:id="20" w:name="_Toc373936831"/>
      <w:r w:rsidRPr="00DF0DEE">
        <w:rPr>
          <w:rFonts w:cs="Calibri"/>
          <w:i w:val="0"/>
        </w:rPr>
        <w:t xml:space="preserve">Figure </w:t>
      </w:r>
      <w:r w:rsidRPr="00DF0DEE">
        <w:rPr>
          <w:rFonts w:cs="Calibri"/>
          <w:i w:val="0"/>
        </w:rPr>
        <w:fldChar w:fldCharType="begin"/>
      </w:r>
      <w:r w:rsidRPr="00DF0DEE">
        <w:rPr>
          <w:rFonts w:cs="Calibri"/>
          <w:i w:val="0"/>
        </w:rPr>
        <w:instrText xml:space="preserve"> SEQ Figure \* ARABIC </w:instrText>
      </w:r>
      <w:r w:rsidRPr="00DF0DEE">
        <w:rPr>
          <w:rFonts w:cs="Calibri"/>
          <w:i w:val="0"/>
        </w:rPr>
        <w:fldChar w:fldCharType="separate"/>
      </w:r>
      <w:r w:rsidR="005A5B32">
        <w:rPr>
          <w:rFonts w:cs="Calibri"/>
          <w:i w:val="0"/>
          <w:noProof/>
        </w:rPr>
        <w:t>4</w:t>
      </w:r>
      <w:r w:rsidRPr="00DF0DEE">
        <w:rPr>
          <w:rFonts w:cs="Calibri"/>
          <w:i w:val="0"/>
        </w:rPr>
        <w:fldChar w:fldCharType="end"/>
      </w:r>
      <w:r w:rsidRPr="00DF0DEE">
        <w:rPr>
          <w:rFonts w:cs="Calibri"/>
          <w:i w:val="0"/>
        </w:rPr>
        <w:t>: High level Use Case of system</w:t>
      </w:r>
      <w:bookmarkEnd w:id="19"/>
      <w:bookmarkEnd w:id="20"/>
    </w:p>
    <w:p w:rsidR="00966D7F" w:rsidRPr="00DF0DEE" w:rsidRDefault="00966D7F" w:rsidP="00966D7F">
      <w:pPr>
        <w:pStyle w:val="Caption"/>
        <w:rPr>
          <w:rFonts w:cs="Calibri"/>
          <w:i w:val="0"/>
        </w:rPr>
      </w:pPr>
    </w:p>
    <w:p w:rsidR="005673CC" w:rsidRPr="00DF0DEE" w:rsidRDefault="009B21DA" w:rsidP="005673CC">
      <w:pPr>
        <w:pStyle w:val="Caption"/>
        <w:keepNext/>
        <w:rPr>
          <w:rFonts w:cs="Calibri"/>
          <w:i w:val="0"/>
        </w:rPr>
      </w:pPr>
      <w:r w:rsidRPr="00DF0DEE">
        <w:rPr>
          <w:rFonts w:cs="Calibri"/>
          <w:i w:val="0"/>
          <w:noProof/>
          <w:lang w:val="en-IE" w:eastAsia="en-IE"/>
        </w:rPr>
        <w:lastRenderedPageBreak/>
        <w:drawing>
          <wp:inline distT="0" distB="0" distL="0" distR="0">
            <wp:extent cx="6187440" cy="4999990"/>
            <wp:effectExtent l="0" t="0" r="3810" b="0"/>
            <wp:docPr id="6" name="Picture 7" descr="horizontal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rizontal_flo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7440" cy="4999990"/>
                    </a:xfrm>
                    <a:prstGeom prst="rect">
                      <a:avLst/>
                    </a:prstGeom>
                    <a:noFill/>
                    <a:ln>
                      <a:noFill/>
                    </a:ln>
                  </pic:spPr>
                </pic:pic>
              </a:graphicData>
            </a:graphic>
          </wp:inline>
        </w:drawing>
      </w:r>
    </w:p>
    <w:p w:rsidR="005673CC" w:rsidRPr="00DF0DEE" w:rsidRDefault="005673CC" w:rsidP="005673CC">
      <w:pPr>
        <w:pStyle w:val="Caption"/>
        <w:rPr>
          <w:rFonts w:cs="Calibri"/>
          <w:i w:val="0"/>
        </w:rPr>
      </w:pPr>
      <w:bookmarkStart w:id="21" w:name="_Toc373936811"/>
      <w:bookmarkStart w:id="22" w:name="_Toc373936832"/>
      <w:r w:rsidRPr="00DF0DEE">
        <w:rPr>
          <w:rFonts w:cs="Calibri"/>
          <w:i w:val="0"/>
        </w:rPr>
        <w:t xml:space="preserve">Figure </w:t>
      </w:r>
      <w:r w:rsidRPr="00DF0DEE">
        <w:rPr>
          <w:rFonts w:cs="Calibri"/>
          <w:i w:val="0"/>
        </w:rPr>
        <w:fldChar w:fldCharType="begin"/>
      </w:r>
      <w:r w:rsidRPr="00DF0DEE">
        <w:rPr>
          <w:rFonts w:cs="Calibri"/>
          <w:i w:val="0"/>
        </w:rPr>
        <w:instrText xml:space="preserve"> SEQ Figure \* ARABIC </w:instrText>
      </w:r>
      <w:r w:rsidRPr="00DF0DEE">
        <w:rPr>
          <w:rFonts w:cs="Calibri"/>
          <w:i w:val="0"/>
        </w:rPr>
        <w:fldChar w:fldCharType="separate"/>
      </w:r>
      <w:r w:rsidR="005A5B32">
        <w:rPr>
          <w:rFonts w:cs="Calibri"/>
          <w:i w:val="0"/>
          <w:noProof/>
        </w:rPr>
        <w:t>5</w:t>
      </w:r>
      <w:r w:rsidRPr="00DF0DEE">
        <w:rPr>
          <w:rFonts w:cs="Calibri"/>
          <w:i w:val="0"/>
        </w:rPr>
        <w:fldChar w:fldCharType="end"/>
      </w:r>
      <w:r w:rsidRPr="00DF0DEE">
        <w:rPr>
          <w:rFonts w:cs="Calibri"/>
          <w:i w:val="0"/>
        </w:rPr>
        <w:t>: Front End Horizontal prototype</w:t>
      </w:r>
      <w:bookmarkEnd w:id="21"/>
      <w:bookmarkEnd w:id="22"/>
    </w:p>
    <w:p w:rsidR="00DC50C9" w:rsidRPr="00DF0DEE" w:rsidRDefault="00DC50C9" w:rsidP="00DC50C9">
      <w:pPr>
        <w:pStyle w:val="Caption"/>
        <w:rPr>
          <w:rFonts w:cs="Calibri"/>
          <w:i w:val="0"/>
        </w:rPr>
      </w:pPr>
    </w:p>
    <w:p w:rsidR="005673CC" w:rsidRPr="00DF0DEE" w:rsidRDefault="005673CC" w:rsidP="00DC50C9">
      <w:pPr>
        <w:pStyle w:val="Caption"/>
        <w:rPr>
          <w:rFonts w:cs="Calibri"/>
          <w:i w:val="0"/>
        </w:rPr>
      </w:pPr>
      <w:r w:rsidRPr="00DF0DEE">
        <w:rPr>
          <w:rFonts w:cs="Calibri"/>
          <w:i w:val="0"/>
        </w:rPr>
        <w:t>Figure 5</w:t>
      </w:r>
      <w:r w:rsidR="009A4D30" w:rsidRPr="00DF0DEE">
        <w:rPr>
          <w:rFonts w:cs="Calibri"/>
          <w:i w:val="0"/>
        </w:rPr>
        <w:t xml:space="preserve"> illustrates the conceptual layout of the web application and the flow between pages as presented to the user.</w:t>
      </w:r>
    </w:p>
    <w:p w:rsidR="006E3DE6" w:rsidRPr="00DF0DEE" w:rsidRDefault="00346818" w:rsidP="00DC50C9">
      <w:pPr>
        <w:pStyle w:val="Caption"/>
        <w:rPr>
          <w:rFonts w:cs="Calibri"/>
          <w:i w:val="0"/>
        </w:rPr>
      </w:pPr>
      <w:r w:rsidRPr="00DF0DEE">
        <w:rPr>
          <w:rFonts w:cs="Calibri"/>
          <w:i w:val="0"/>
        </w:rPr>
        <w:t>The design methodology chosen to guide the implementation of this application is</w:t>
      </w:r>
      <w:r w:rsidR="00594B79">
        <w:rPr>
          <w:rFonts w:cs="Calibri"/>
          <w:i w:val="0"/>
        </w:rPr>
        <w:t xml:space="preserve"> aspects of</w:t>
      </w:r>
      <w:r w:rsidRPr="00DF0DEE">
        <w:rPr>
          <w:rFonts w:cs="Calibri"/>
          <w:i w:val="0"/>
        </w:rPr>
        <w:t xml:space="preserve"> the Agile design methodology and Scrum applicable to a single </w:t>
      </w:r>
      <w:r w:rsidR="00594B79">
        <w:rPr>
          <w:rFonts w:cs="Calibri"/>
          <w:i w:val="0"/>
        </w:rPr>
        <w:t>person development team</w:t>
      </w:r>
      <w:r w:rsidRPr="00DF0DEE">
        <w:rPr>
          <w:rFonts w:cs="Calibri"/>
          <w:i w:val="0"/>
        </w:rPr>
        <w:t>. This methodology feels most suitable to the application, allowing the user to plan sprints</w:t>
      </w:r>
      <w:r w:rsidR="006E3DE6" w:rsidRPr="00DF0DEE">
        <w:rPr>
          <w:rFonts w:cs="Calibri"/>
          <w:i w:val="0"/>
        </w:rPr>
        <w:t>/iterations (an independent aspect/</w:t>
      </w:r>
      <w:r w:rsidR="00594B79">
        <w:rPr>
          <w:rFonts w:cs="Calibri"/>
          <w:i w:val="0"/>
        </w:rPr>
        <w:t>module</w:t>
      </w:r>
      <w:r w:rsidR="006E3DE6" w:rsidRPr="00DF0DEE">
        <w:rPr>
          <w:rFonts w:cs="Calibri"/>
          <w:i w:val="0"/>
        </w:rPr>
        <w:t xml:space="preserve"> of the system to be developed), design and analyse, implement, test and evaluate</w:t>
      </w:r>
      <w:r w:rsidR="008C52F3">
        <w:rPr>
          <w:rFonts w:cs="Calibri"/>
          <w:i w:val="0"/>
        </w:rPr>
        <w:t xml:space="preserve"> </w:t>
      </w:r>
      <w:sdt>
        <w:sdtPr>
          <w:rPr>
            <w:rFonts w:cs="Calibri"/>
            <w:i w:val="0"/>
          </w:rPr>
          <w:id w:val="-1280330637"/>
          <w:citation/>
        </w:sdtPr>
        <w:sdtContent>
          <w:r w:rsidR="008C52F3">
            <w:rPr>
              <w:rFonts w:cs="Calibri"/>
              <w:i w:val="0"/>
            </w:rPr>
            <w:fldChar w:fldCharType="begin"/>
          </w:r>
          <w:r w:rsidR="008C52F3">
            <w:rPr>
              <w:rFonts w:cs="Calibri"/>
              <w:i w:val="0"/>
              <w:lang w:val="en-IE"/>
            </w:rPr>
            <w:instrText xml:space="preserve"> CITATION Amb13 \l 6153 </w:instrText>
          </w:r>
          <w:r w:rsidR="008C52F3">
            <w:rPr>
              <w:rFonts w:cs="Calibri"/>
              <w:i w:val="0"/>
            </w:rPr>
            <w:fldChar w:fldCharType="separate"/>
          </w:r>
          <w:r w:rsidR="004210D7" w:rsidRPr="004210D7">
            <w:rPr>
              <w:rFonts w:cs="Calibri"/>
              <w:noProof/>
              <w:lang w:val="en-IE"/>
            </w:rPr>
            <w:t>[15]</w:t>
          </w:r>
          <w:r w:rsidR="008C52F3">
            <w:rPr>
              <w:rFonts w:cs="Calibri"/>
              <w:i w:val="0"/>
            </w:rPr>
            <w:fldChar w:fldCharType="end"/>
          </w:r>
        </w:sdtContent>
      </w:sdt>
      <w:r w:rsidR="006E3DE6" w:rsidRPr="00DF0DEE">
        <w:rPr>
          <w:rFonts w:cs="Calibri"/>
          <w:i w:val="0"/>
        </w:rPr>
        <w:t>. The full system plan is divided up into independent sprints or iterations.</w:t>
      </w:r>
    </w:p>
    <w:p w:rsidR="00DC50C9" w:rsidRPr="00DF0DEE" w:rsidRDefault="006E3DE6" w:rsidP="00DC50C9">
      <w:pPr>
        <w:pStyle w:val="Caption"/>
        <w:rPr>
          <w:rFonts w:cs="Calibri"/>
          <w:i w:val="0"/>
        </w:rPr>
      </w:pPr>
      <w:r w:rsidRPr="00DF0DEE">
        <w:rPr>
          <w:rFonts w:cs="Calibri"/>
          <w:i w:val="0"/>
        </w:rPr>
        <w:t xml:space="preserve"> This allows an assessment to be performed at each iteration of a particular aspect of the system to review progress and priorities and to test and evaluate current implementations. The Agile and Scrum</w:t>
      </w:r>
      <w:r w:rsidR="00594B79">
        <w:rPr>
          <w:rFonts w:cs="Calibri"/>
          <w:i w:val="0"/>
        </w:rPr>
        <w:t xml:space="preserve"> methodology</w:t>
      </w:r>
      <w:r w:rsidRPr="00DF0DEE">
        <w:rPr>
          <w:rFonts w:cs="Calibri"/>
          <w:i w:val="0"/>
        </w:rPr>
        <w:t xml:space="preserve"> encourage</w:t>
      </w:r>
      <w:r w:rsidR="00594B79">
        <w:rPr>
          <w:rFonts w:cs="Calibri"/>
          <w:i w:val="0"/>
        </w:rPr>
        <w:t>s</w:t>
      </w:r>
      <w:r w:rsidRPr="00DF0DEE">
        <w:rPr>
          <w:rFonts w:cs="Calibri"/>
          <w:i w:val="0"/>
        </w:rPr>
        <w:t xml:space="preserve"> an incrementing implementation design and development process</w:t>
      </w:r>
      <w:sdt>
        <w:sdtPr>
          <w:rPr>
            <w:rFonts w:cs="Calibri"/>
            <w:i w:val="0"/>
          </w:rPr>
          <w:id w:val="-577980401"/>
          <w:citation/>
        </w:sdtPr>
        <w:sdtContent>
          <w:r w:rsidR="008C52F3">
            <w:rPr>
              <w:rFonts w:cs="Calibri"/>
              <w:i w:val="0"/>
            </w:rPr>
            <w:fldChar w:fldCharType="begin"/>
          </w:r>
          <w:r w:rsidR="008C52F3">
            <w:rPr>
              <w:rFonts w:cs="Calibri"/>
              <w:i w:val="0"/>
              <w:lang w:val="en-IE"/>
            </w:rPr>
            <w:instrText xml:space="preserve"> CITATION Amb13 \l 6153 </w:instrText>
          </w:r>
          <w:r w:rsidR="008C52F3">
            <w:rPr>
              <w:rFonts w:cs="Calibri"/>
              <w:i w:val="0"/>
            </w:rPr>
            <w:fldChar w:fldCharType="separate"/>
          </w:r>
          <w:r w:rsidR="004210D7">
            <w:rPr>
              <w:rFonts w:cs="Calibri"/>
              <w:i w:val="0"/>
              <w:noProof/>
              <w:lang w:val="en-IE"/>
            </w:rPr>
            <w:t xml:space="preserve"> </w:t>
          </w:r>
          <w:r w:rsidR="004210D7" w:rsidRPr="004210D7">
            <w:rPr>
              <w:rFonts w:cs="Calibri"/>
              <w:noProof/>
              <w:lang w:val="en-IE"/>
            </w:rPr>
            <w:t>[15]</w:t>
          </w:r>
          <w:r w:rsidR="008C52F3">
            <w:rPr>
              <w:rFonts w:cs="Calibri"/>
              <w:i w:val="0"/>
            </w:rPr>
            <w:fldChar w:fldCharType="end"/>
          </w:r>
        </w:sdtContent>
      </w:sdt>
      <w:r w:rsidRPr="00DF0DEE">
        <w:rPr>
          <w:rFonts w:cs="Calibri"/>
          <w:i w:val="0"/>
        </w:rPr>
        <w:t xml:space="preserve">. Using this </w:t>
      </w:r>
      <w:r w:rsidR="00CA5567" w:rsidRPr="00DF0DEE">
        <w:rPr>
          <w:rFonts w:cs="Calibri"/>
          <w:i w:val="0"/>
        </w:rPr>
        <w:t>methodology, the progress and implementation of the application can consistently be assessed, and each aspect of the system will be concluded instead of developing multiple incomplete aspects. Having a complete system sprint full</w:t>
      </w:r>
      <w:r w:rsidR="008C52F3">
        <w:rPr>
          <w:rFonts w:cs="Calibri"/>
          <w:i w:val="0"/>
        </w:rPr>
        <w:t>y</w:t>
      </w:r>
      <w:r w:rsidR="00CA5567" w:rsidRPr="00DF0DEE">
        <w:rPr>
          <w:rFonts w:cs="Calibri"/>
          <w:i w:val="0"/>
        </w:rPr>
        <w:t xml:space="preserve"> functioning will aid in </w:t>
      </w:r>
      <w:r w:rsidR="00CA5567" w:rsidRPr="00DF0DEE">
        <w:rPr>
          <w:rFonts w:cs="Calibri"/>
          <w:i w:val="0"/>
        </w:rPr>
        <w:lastRenderedPageBreak/>
        <w:t xml:space="preserve">testing and evaluation, allowing target users to review and provide feedback </w:t>
      </w:r>
      <w:r w:rsidR="008C52F3">
        <w:rPr>
          <w:rFonts w:cs="Calibri"/>
          <w:i w:val="0"/>
        </w:rPr>
        <w:t xml:space="preserve">on a module </w:t>
      </w:r>
      <w:r w:rsidR="00CA5567" w:rsidRPr="00DF0DEE">
        <w:rPr>
          <w:rFonts w:cs="Calibri"/>
          <w:i w:val="0"/>
        </w:rPr>
        <w:t>for consideration, improvement and rectification.</w:t>
      </w:r>
    </w:p>
    <w:p w:rsidR="00CA5567" w:rsidRPr="00DF0DEE" w:rsidRDefault="00CA5567" w:rsidP="00DC50C9">
      <w:pPr>
        <w:pStyle w:val="Caption"/>
        <w:rPr>
          <w:rFonts w:cs="Calibri"/>
          <w:i w:val="0"/>
        </w:rPr>
      </w:pPr>
    </w:p>
    <w:p w:rsidR="004B0F35" w:rsidRPr="00DF0DEE" w:rsidRDefault="00966D7F" w:rsidP="004B0F35">
      <w:pPr>
        <w:pStyle w:val="Chapterheading"/>
        <w:rPr>
          <w:rFonts w:cs="Calibri"/>
        </w:rPr>
      </w:pPr>
      <w:r w:rsidRPr="00DF0DEE">
        <w:rPr>
          <w:rFonts w:cs="Calibri"/>
        </w:rPr>
        <w:t>With the general required functionality of the system established, the web application was divided into multiple independent sprints for design and development.</w:t>
      </w:r>
      <w:r w:rsidR="004B0F35" w:rsidRPr="00DF0DEE">
        <w:rPr>
          <w:rFonts w:cs="Calibri"/>
        </w:rPr>
        <w:t xml:space="preserve"> These sprints will be discussed further in Chapter 4 Architecture &amp; Development.</w:t>
      </w:r>
    </w:p>
    <w:p w:rsidR="00966D7F" w:rsidRPr="00DF0DEE" w:rsidRDefault="00966D7F" w:rsidP="00DC50C9">
      <w:pPr>
        <w:pStyle w:val="Caption"/>
        <w:rPr>
          <w:rFonts w:cs="Calibri"/>
          <w:i w:val="0"/>
        </w:rPr>
      </w:pPr>
    </w:p>
    <w:p w:rsidR="00FA6938" w:rsidRPr="00DF0DEE" w:rsidRDefault="00FA6938" w:rsidP="0076118C">
      <w:pPr>
        <w:pStyle w:val="Caption"/>
        <w:rPr>
          <w:rFonts w:cs="Calibri"/>
          <w:i w:val="0"/>
        </w:rPr>
      </w:pPr>
    </w:p>
    <w:p w:rsidR="000C4381" w:rsidRPr="00DF0DEE" w:rsidRDefault="000C4381" w:rsidP="000C4381">
      <w:pPr>
        <w:pStyle w:val="Chapterheading"/>
        <w:keepNext/>
        <w:rPr>
          <w:rFonts w:cs="Calibri"/>
        </w:rPr>
      </w:pPr>
    </w:p>
    <w:p w:rsidR="00986A81" w:rsidRPr="00DF0DEE" w:rsidRDefault="00986A81">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DB039A" w:rsidRPr="00DF0DEE" w:rsidRDefault="00DB039A">
      <w:pPr>
        <w:pStyle w:val="Chapterheading"/>
        <w:rPr>
          <w:rFonts w:cs="Calibri"/>
        </w:rPr>
      </w:pPr>
    </w:p>
    <w:p w:rsidR="00DB039A" w:rsidRPr="00DF0DEE" w:rsidRDefault="00DB039A">
      <w:pPr>
        <w:pStyle w:val="Chapterheading"/>
        <w:rPr>
          <w:rFonts w:cs="Calibri"/>
        </w:rPr>
      </w:pPr>
    </w:p>
    <w:p w:rsidR="00DB039A" w:rsidRPr="00DF0DEE" w:rsidRDefault="00DB039A">
      <w:pPr>
        <w:pStyle w:val="Chapterheading"/>
        <w:rPr>
          <w:rFonts w:cs="Calibri"/>
        </w:rPr>
      </w:pPr>
    </w:p>
    <w:p w:rsidR="00DB039A" w:rsidRPr="00DF0DEE" w:rsidRDefault="00DB039A">
      <w:pPr>
        <w:pStyle w:val="Chapterheading"/>
        <w:rPr>
          <w:rFonts w:cs="Calibri"/>
        </w:rPr>
      </w:pPr>
    </w:p>
    <w:p w:rsidR="00DB039A" w:rsidRPr="00DF0DEE" w:rsidRDefault="00DB039A">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883334" w:rsidRPr="00DF0DEE" w:rsidRDefault="00883334">
      <w:pPr>
        <w:pStyle w:val="Chapterheading"/>
        <w:rPr>
          <w:rFonts w:cs="Calibri"/>
        </w:rPr>
      </w:pPr>
    </w:p>
    <w:p w:rsidR="00B85379" w:rsidRPr="0050132D" w:rsidRDefault="00B37327" w:rsidP="0050132D">
      <w:pPr>
        <w:pStyle w:val="Heading1"/>
      </w:pPr>
      <w:bookmarkStart w:id="23" w:name="_Toc373940041"/>
      <w:r w:rsidRPr="0050132D">
        <w:lastRenderedPageBreak/>
        <w:t>Chapter 4 Architecture &amp; Development</w:t>
      </w:r>
      <w:bookmarkEnd w:id="23"/>
    </w:p>
    <w:p w:rsidR="007305F0" w:rsidRPr="00DF0DEE" w:rsidRDefault="007305F0">
      <w:pPr>
        <w:pStyle w:val="Chapterheading"/>
        <w:rPr>
          <w:rFonts w:cs="Calibri"/>
        </w:rPr>
      </w:pPr>
    </w:p>
    <w:p w:rsidR="004A6388" w:rsidRPr="00DF0DEE" w:rsidRDefault="00263791">
      <w:pPr>
        <w:pStyle w:val="Chapterheading"/>
        <w:rPr>
          <w:rFonts w:cs="Calibri"/>
        </w:rPr>
      </w:pPr>
      <w:r>
        <w:rPr>
          <w:rFonts w:cs="Calibri"/>
        </w:rPr>
        <w:t>The</w:t>
      </w:r>
      <w:r w:rsidR="004A6388" w:rsidRPr="00DF0DEE">
        <w:rPr>
          <w:rFonts w:cs="Calibri"/>
        </w:rPr>
        <w:t xml:space="preserve"> application is developed using Java technologies. J2EE is an enterprise expansion of the standard java platform. Java technologies incorporate both the running platform/environment </w:t>
      </w:r>
      <w:r w:rsidR="00ED2F57" w:rsidRPr="00DF0DEE">
        <w:rPr>
          <w:rFonts w:cs="Calibri"/>
        </w:rPr>
        <w:t xml:space="preserve">(which consists of a Java virtual machine) </w:t>
      </w:r>
      <w:r w:rsidR="004A6388" w:rsidRPr="00DF0DEE">
        <w:rPr>
          <w:rFonts w:cs="Calibri"/>
        </w:rPr>
        <w:t xml:space="preserve">and the </w:t>
      </w:r>
      <w:r w:rsidR="00ED2F57" w:rsidRPr="00DF0DEE">
        <w:rPr>
          <w:rFonts w:cs="Calibri"/>
        </w:rPr>
        <w:t>ap</w:t>
      </w:r>
      <w:r w:rsidR="00AD0809" w:rsidRPr="00DF0DEE">
        <w:rPr>
          <w:rFonts w:cs="Calibri"/>
        </w:rPr>
        <w:t>plication programming interface</w:t>
      </w:r>
      <w:sdt>
        <w:sdtPr>
          <w:rPr>
            <w:rFonts w:cs="Calibri"/>
          </w:rPr>
          <w:id w:val="-1367363628"/>
          <w:citation/>
        </w:sdtPr>
        <w:sdtContent>
          <w:r w:rsidR="005A5B32">
            <w:rPr>
              <w:rFonts w:cs="Calibri"/>
            </w:rPr>
            <w:fldChar w:fldCharType="begin"/>
          </w:r>
          <w:r w:rsidR="005A5B32">
            <w:rPr>
              <w:rFonts w:cs="Calibri"/>
              <w:lang w:val="en-IE"/>
            </w:rPr>
            <w:instrText xml:space="preserve"> CITATION Ian13 \l 6153 </w:instrText>
          </w:r>
          <w:r w:rsidR="005A5B32">
            <w:rPr>
              <w:rFonts w:cs="Calibri"/>
            </w:rPr>
            <w:fldChar w:fldCharType="separate"/>
          </w:r>
          <w:r w:rsidR="004210D7">
            <w:rPr>
              <w:rFonts w:cs="Calibri"/>
              <w:noProof/>
              <w:lang w:val="en-IE"/>
            </w:rPr>
            <w:t xml:space="preserve"> </w:t>
          </w:r>
          <w:r w:rsidR="004210D7" w:rsidRPr="004210D7">
            <w:rPr>
              <w:rFonts w:cs="Calibri"/>
              <w:noProof/>
              <w:lang w:val="en-IE"/>
            </w:rPr>
            <w:t>[12]</w:t>
          </w:r>
          <w:r w:rsidR="005A5B32">
            <w:rPr>
              <w:rFonts w:cs="Calibri"/>
            </w:rPr>
            <w:fldChar w:fldCharType="end"/>
          </w:r>
        </w:sdtContent>
      </w:sdt>
      <w:r w:rsidR="00AD0809" w:rsidRPr="00DF0DEE">
        <w:rPr>
          <w:rFonts w:cs="Calibri"/>
        </w:rPr>
        <w:t>.</w:t>
      </w:r>
    </w:p>
    <w:p w:rsidR="00DB039A" w:rsidRPr="00DF0DEE" w:rsidRDefault="009B21DA" w:rsidP="00DB039A">
      <w:pPr>
        <w:pStyle w:val="Chapterheading"/>
        <w:keepNext/>
        <w:rPr>
          <w:rFonts w:cs="Calibri"/>
        </w:rPr>
      </w:pPr>
      <w:r w:rsidRPr="00263791">
        <w:rPr>
          <w:rFonts w:cs="Calibri"/>
          <w:noProof/>
          <w:lang w:val="en-IE" w:eastAsia="en-IE"/>
        </w:rPr>
        <w:drawing>
          <wp:inline distT="0" distB="0" distL="0" distR="0">
            <wp:extent cx="6115050" cy="4330065"/>
            <wp:effectExtent l="0" t="0" r="0" b="0"/>
            <wp:docPr id="5" name="Picture 8" descr="cm_sustance_progres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_sustance_progress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4330065"/>
                    </a:xfrm>
                    <a:prstGeom prst="rect">
                      <a:avLst/>
                    </a:prstGeom>
                    <a:noFill/>
                    <a:ln>
                      <a:noFill/>
                    </a:ln>
                  </pic:spPr>
                </pic:pic>
              </a:graphicData>
            </a:graphic>
          </wp:inline>
        </w:drawing>
      </w:r>
    </w:p>
    <w:p w:rsidR="006C23A1" w:rsidRPr="00DF0DEE" w:rsidRDefault="00DB039A" w:rsidP="00DB039A">
      <w:pPr>
        <w:pStyle w:val="Caption"/>
        <w:rPr>
          <w:rFonts w:cs="Calibri"/>
          <w:i w:val="0"/>
        </w:rPr>
      </w:pPr>
      <w:bookmarkStart w:id="24" w:name="_Toc373936812"/>
      <w:bookmarkStart w:id="25" w:name="_Toc373936833"/>
      <w:r w:rsidRPr="00DF0DEE">
        <w:rPr>
          <w:rFonts w:cs="Calibri"/>
          <w:i w:val="0"/>
        </w:rPr>
        <w:t xml:space="preserve">Figure </w:t>
      </w:r>
      <w:r w:rsidRPr="00DF0DEE">
        <w:rPr>
          <w:rFonts w:cs="Calibri"/>
          <w:i w:val="0"/>
        </w:rPr>
        <w:fldChar w:fldCharType="begin"/>
      </w:r>
      <w:r w:rsidRPr="00DF0DEE">
        <w:rPr>
          <w:rFonts w:cs="Calibri"/>
          <w:i w:val="0"/>
        </w:rPr>
        <w:instrText xml:space="preserve"> SEQ Figure \* ARABIC </w:instrText>
      </w:r>
      <w:r w:rsidRPr="00DF0DEE">
        <w:rPr>
          <w:rFonts w:cs="Calibri"/>
          <w:i w:val="0"/>
        </w:rPr>
        <w:fldChar w:fldCharType="separate"/>
      </w:r>
      <w:r w:rsidR="005A5B32">
        <w:rPr>
          <w:rFonts w:cs="Calibri"/>
          <w:i w:val="0"/>
          <w:noProof/>
        </w:rPr>
        <w:t>6</w:t>
      </w:r>
      <w:r w:rsidRPr="00DF0DEE">
        <w:rPr>
          <w:rFonts w:cs="Calibri"/>
          <w:i w:val="0"/>
        </w:rPr>
        <w:fldChar w:fldCharType="end"/>
      </w:r>
      <w:r w:rsidRPr="00DF0DEE">
        <w:rPr>
          <w:rFonts w:cs="Calibri"/>
          <w:i w:val="0"/>
        </w:rPr>
        <w:t>: System architecture.</w:t>
      </w:r>
      <w:bookmarkEnd w:id="24"/>
      <w:bookmarkEnd w:id="25"/>
    </w:p>
    <w:p w:rsidR="00DB039A" w:rsidRPr="00DF0DEE" w:rsidRDefault="00DB039A" w:rsidP="00DB039A">
      <w:pPr>
        <w:pStyle w:val="Caption"/>
        <w:rPr>
          <w:rFonts w:cs="Calibri"/>
          <w:i w:val="0"/>
        </w:rPr>
      </w:pPr>
    </w:p>
    <w:p w:rsidR="005735CD" w:rsidRPr="00DF0DEE" w:rsidRDefault="005735CD" w:rsidP="00DB039A">
      <w:pPr>
        <w:pStyle w:val="Caption"/>
        <w:rPr>
          <w:rFonts w:cs="Calibri"/>
          <w:i w:val="0"/>
        </w:rPr>
      </w:pPr>
      <w:r w:rsidRPr="00DF0DEE">
        <w:rPr>
          <w:rFonts w:cs="Calibri"/>
          <w:i w:val="0"/>
        </w:rPr>
        <w:t xml:space="preserve">Figure 6 </w:t>
      </w:r>
      <w:r w:rsidR="003360FC" w:rsidRPr="00DF0DEE">
        <w:rPr>
          <w:rFonts w:cs="Calibri"/>
          <w:i w:val="0"/>
        </w:rPr>
        <w:t>illustrates</w:t>
      </w:r>
      <w:r w:rsidRPr="00DF0DEE">
        <w:rPr>
          <w:rFonts w:cs="Calibri"/>
          <w:i w:val="0"/>
        </w:rPr>
        <w:t xml:space="preserve"> the technical architecture structuring the web application. The primary component is the J2EE </w:t>
      </w:r>
      <w:r w:rsidR="004A6388" w:rsidRPr="00DF0DEE">
        <w:rPr>
          <w:rFonts w:cs="Calibri"/>
          <w:i w:val="0"/>
        </w:rPr>
        <w:t>component, which</w:t>
      </w:r>
      <w:r w:rsidRPr="00DF0DEE">
        <w:rPr>
          <w:rFonts w:cs="Calibri"/>
          <w:i w:val="0"/>
        </w:rPr>
        <w:t xml:space="preserve"> is Java Enterprise Edition</w:t>
      </w:r>
      <w:r w:rsidR="004A6388" w:rsidRPr="00DF0DEE">
        <w:rPr>
          <w:rFonts w:cs="Calibri"/>
          <w:i w:val="0"/>
          <w:noProof/>
          <w:lang w:val="en-IE"/>
        </w:rPr>
        <w:t>. “</w:t>
      </w:r>
      <w:r w:rsidR="004A6388" w:rsidRPr="00DF0DEE">
        <w:rPr>
          <w:i w:val="0"/>
        </w:rPr>
        <w:t xml:space="preserve">The Java EE platform provides an API and runtime environment for developing and running large-scale, multi-tiered, scalable, reliable, and secure network applications.”[4]. J2EE is an expansion of the standard edition. In figure 6 the </w:t>
      </w:r>
      <w:r w:rsidR="00516AB9" w:rsidRPr="00DF0DEE">
        <w:rPr>
          <w:i w:val="0"/>
        </w:rPr>
        <w:t>multi-tiered</w:t>
      </w:r>
      <w:r w:rsidR="004A6388" w:rsidRPr="00DF0DEE">
        <w:rPr>
          <w:i w:val="0"/>
        </w:rPr>
        <w:t xml:space="preserve"> structure is illustrated displaying the division of web components, J2EE components and the database. </w:t>
      </w:r>
      <w:r w:rsidR="00AD0809" w:rsidRPr="00DF0DEE">
        <w:rPr>
          <w:i w:val="0"/>
        </w:rPr>
        <w:t xml:space="preserve">The full system scope is divided into different tiers or levels. </w:t>
      </w:r>
      <w:r w:rsidR="003360FC" w:rsidRPr="00DF0DEE">
        <w:rPr>
          <w:i w:val="0"/>
        </w:rPr>
        <w:t xml:space="preserve">The first tier of the web application is the ‘web components', these consist of the Java servlet pages, the java servlets. </w:t>
      </w:r>
      <w:r w:rsidR="00AD0809" w:rsidRPr="00DF0DEE">
        <w:rPr>
          <w:i w:val="0"/>
        </w:rPr>
        <w:t xml:space="preserve">The web components tier is only means of the client requesting information from the system and is the only means of receiving a </w:t>
      </w:r>
      <w:r w:rsidR="000230ED" w:rsidRPr="00DF0DEE">
        <w:rPr>
          <w:i w:val="0"/>
        </w:rPr>
        <w:t>response. The</w:t>
      </w:r>
      <w:r w:rsidR="004A6388" w:rsidRPr="00DF0DEE">
        <w:rPr>
          <w:i w:val="0"/>
        </w:rPr>
        <w:t xml:space="preserve"> database is hosted on a MySQL server and is connected using a Java Database Connector (JDBC).</w:t>
      </w:r>
      <w:r w:rsidR="00263791">
        <w:rPr>
          <w:i w:val="0"/>
        </w:rPr>
        <w:t xml:space="preserve"> The Interactions between these components is further document through the discussion of the current progress later in this chapter.</w:t>
      </w:r>
    </w:p>
    <w:p w:rsidR="00DB039A" w:rsidRPr="00DF0DEE" w:rsidRDefault="00DB039A" w:rsidP="00DB039A">
      <w:pPr>
        <w:pStyle w:val="Caption"/>
        <w:rPr>
          <w:rFonts w:cs="Calibri"/>
          <w:i w:val="0"/>
        </w:rPr>
      </w:pPr>
    </w:p>
    <w:p w:rsidR="000026D4" w:rsidRDefault="000026D4" w:rsidP="00DB039A">
      <w:pPr>
        <w:pStyle w:val="Caption"/>
        <w:rPr>
          <w:rFonts w:cs="Calibri"/>
          <w:i w:val="0"/>
        </w:rPr>
      </w:pPr>
      <w:r w:rsidRPr="00DF0DEE">
        <w:rPr>
          <w:rFonts w:cs="Calibri"/>
          <w:i w:val="0"/>
        </w:rPr>
        <w:lastRenderedPageBreak/>
        <w:t>The application is being implemented using Java developed on Java Enterprise Edition Eclipse SDK. The application connects to a MySQL server. The MySQL workbench IDE has been used for design and development of the SQL statements forming the database schema.</w:t>
      </w:r>
      <w:r w:rsidR="00B35EA2">
        <w:rPr>
          <w:rFonts w:cs="Calibri"/>
          <w:i w:val="0"/>
        </w:rPr>
        <w:t xml:space="preserve"> MySQL Work Bench also includes a modelling tool which has been used to reverse engineer the schema script to confirm the model meets the conceptual idea.</w:t>
      </w:r>
    </w:p>
    <w:p w:rsidR="00B35EA2" w:rsidRPr="00DF0DEE" w:rsidRDefault="00B35EA2" w:rsidP="00DB039A">
      <w:pPr>
        <w:pStyle w:val="Caption"/>
        <w:rPr>
          <w:rFonts w:cs="Calibri"/>
          <w:i w:val="0"/>
        </w:rPr>
      </w:pPr>
      <w:r>
        <w:rPr>
          <w:rFonts w:cs="Calibri"/>
          <w:i w:val="0"/>
        </w:rPr>
        <w:t>Xampp has been used for hosting the MySQL server and the application locally. Xampp is a cross platform web server package consisting of Apache, Tomcat, PHP</w:t>
      </w:r>
      <w:r w:rsidR="00516AB9">
        <w:rPr>
          <w:rFonts w:cs="Calibri"/>
          <w:i w:val="0"/>
        </w:rPr>
        <w:t xml:space="preserve"> </w:t>
      </w:r>
      <w:r>
        <w:rPr>
          <w:rFonts w:cs="Calibri"/>
          <w:i w:val="0"/>
        </w:rPr>
        <w:t>and MySQL services.</w:t>
      </w:r>
    </w:p>
    <w:p w:rsidR="00123EE9" w:rsidRPr="00DF0DEE" w:rsidRDefault="0097086A">
      <w:pPr>
        <w:pStyle w:val="Chapterheading"/>
        <w:rPr>
          <w:rFonts w:cs="Calibri"/>
        </w:rPr>
      </w:pPr>
      <w:r>
        <w:rPr>
          <w:rFonts w:cs="Calibri"/>
        </w:rPr>
        <w:t xml:space="preserve">The Drools </w:t>
      </w:r>
      <w:r w:rsidR="00B218C7">
        <w:rPr>
          <w:rFonts w:cs="Calibri"/>
        </w:rPr>
        <w:t xml:space="preserve">workbench can be installed as </w:t>
      </w:r>
      <w:r w:rsidR="006C617A">
        <w:rPr>
          <w:rFonts w:cs="Calibri"/>
        </w:rPr>
        <w:t>a</w:t>
      </w:r>
      <w:r w:rsidR="00B218C7">
        <w:rPr>
          <w:rFonts w:cs="Calibri"/>
        </w:rPr>
        <w:t xml:space="preserve"> </w:t>
      </w:r>
      <w:r w:rsidR="006C617A">
        <w:rPr>
          <w:rFonts w:cs="Calibri"/>
        </w:rPr>
        <w:t xml:space="preserve">plugin </w:t>
      </w:r>
      <w:r w:rsidR="00B218C7">
        <w:rPr>
          <w:rFonts w:cs="Calibri"/>
        </w:rPr>
        <w:t>for Eclipse</w:t>
      </w:r>
      <w:r w:rsidR="006C617A">
        <w:rPr>
          <w:rFonts w:cs="Calibri"/>
        </w:rPr>
        <w:t xml:space="preserve"> enabling immediate </w:t>
      </w:r>
      <w:r w:rsidR="005A5B32">
        <w:rPr>
          <w:rFonts w:cs="Calibri"/>
        </w:rPr>
        <w:t xml:space="preserve">project </w:t>
      </w:r>
      <w:r w:rsidR="006C617A">
        <w:rPr>
          <w:rFonts w:cs="Calibri"/>
        </w:rPr>
        <w:t>association within the</w:t>
      </w:r>
      <w:r w:rsidR="005A5B32">
        <w:rPr>
          <w:rFonts w:cs="Calibri"/>
        </w:rPr>
        <w:t xml:space="preserve"> Eclipse</w:t>
      </w:r>
      <w:r w:rsidR="006C617A">
        <w:rPr>
          <w:rFonts w:cs="Calibri"/>
        </w:rPr>
        <w:t xml:space="preserve"> work space. Drools knowledge and rule files are designed and developed then as part of the java application.</w:t>
      </w:r>
    </w:p>
    <w:p w:rsidR="00450399" w:rsidRPr="00DF0DEE" w:rsidRDefault="00450399">
      <w:pPr>
        <w:pStyle w:val="Chapterheading"/>
        <w:rPr>
          <w:rFonts w:cs="Calibri"/>
        </w:rPr>
      </w:pPr>
    </w:p>
    <w:p w:rsidR="005A5B32" w:rsidRDefault="009B21DA" w:rsidP="005A5B32">
      <w:pPr>
        <w:pStyle w:val="Chapterheading"/>
        <w:keepNext/>
      </w:pPr>
      <w:r w:rsidRPr="00DF0DEE">
        <w:rPr>
          <w:rFonts w:cs="Calibri"/>
          <w:noProof/>
          <w:lang w:val="en-IE" w:eastAsia="en-IE"/>
        </w:rPr>
        <w:lastRenderedPageBreak/>
        <w:drawing>
          <wp:inline distT="0" distB="0" distL="0" distR="0" wp14:anchorId="1D14E73F" wp14:editId="45F82A69">
            <wp:extent cx="5277485" cy="7412990"/>
            <wp:effectExtent l="0" t="0" r="0" b="0"/>
            <wp:docPr id="9" name="Picture 11" descr="C:\Users\Dantes\Documents\GitHub\Final_Year_Project\Planning\Cm_We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tes\Documents\GitHub\Final_Year_Project\Planning\Cm_Web.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7485" cy="7412990"/>
                    </a:xfrm>
                    <a:prstGeom prst="rect">
                      <a:avLst/>
                    </a:prstGeom>
                    <a:noFill/>
                    <a:ln>
                      <a:noFill/>
                    </a:ln>
                  </pic:spPr>
                </pic:pic>
              </a:graphicData>
            </a:graphic>
          </wp:inline>
        </w:drawing>
      </w:r>
    </w:p>
    <w:p w:rsidR="0078662E" w:rsidRPr="00DF0DEE" w:rsidRDefault="005A5B32" w:rsidP="005A5B32">
      <w:pPr>
        <w:pStyle w:val="Caption"/>
        <w:rPr>
          <w:rFonts w:cs="Calibri"/>
          <w:noProof/>
          <w:lang w:val="en-IE" w:eastAsia="en-IE"/>
        </w:rPr>
      </w:pPr>
      <w:r>
        <w:t xml:space="preserve">Figure </w:t>
      </w:r>
      <w:r>
        <w:fldChar w:fldCharType="begin"/>
      </w:r>
      <w:r>
        <w:instrText xml:space="preserve"> SEQ Figure \* ARABIC </w:instrText>
      </w:r>
      <w:r>
        <w:fldChar w:fldCharType="separate"/>
      </w:r>
      <w:r>
        <w:rPr>
          <w:noProof/>
        </w:rPr>
        <w:t>7</w:t>
      </w:r>
      <w:r>
        <w:fldChar w:fldCharType="end"/>
      </w:r>
      <w:r>
        <w:t>: High level flow of the application front end.</w:t>
      </w:r>
    </w:p>
    <w:p w:rsidR="004F635E" w:rsidRPr="00DF0DEE" w:rsidRDefault="004F635E">
      <w:pPr>
        <w:pStyle w:val="Chapterheading"/>
        <w:rPr>
          <w:rFonts w:cs="Calibri"/>
        </w:rPr>
      </w:pPr>
    </w:p>
    <w:p w:rsidR="00FA6938" w:rsidRPr="00DF0DEE" w:rsidRDefault="00FA6938" w:rsidP="0078662E">
      <w:pPr>
        <w:pStyle w:val="Chapterheading"/>
        <w:rPr>
          <w:rFonts w:cs="Calibri"/>
          <w:lang w:val="en-US" w:eastAsia="en-IE"/>
        </w:rPr>
      </w:pPr>
    </w:p>
    <w:p w:rsidR="0078662E" w:rsidRPr="00DF0DEE" w:rsidRDefault="0078662E">
      <w:pPr>
        <w:pStyle w:val="Chapterheading"/>
        <w:rPr>
          <w:rFonts w:cs="Calibri"/>
        </w:rPr>
      </w:pPr>
    </w:p>
    <w:p w:rsidR="001A294E" w:rsidRPr="00DF0DEE" w:rsidRDefault="001A294E">
      <w:pPr>
        <w:pStyle w:val="Chapterheading"/>
        <w:rPr>
          <w:rFonts w:cs="Calibri"/>
        </w:rPr>
      </w:pPr>
    </w:p>
    <w:p w:rsidR="001A294E" w:rsidRPr="00DF0DEE" w:rsidRDefault="001A294E">
      <w:pPr>
        <w:pStyle w:val="Chapterheading"/>
        <w:rPr>
          <w:rFonts w:cs="Calibri"/>
        </w:rPr>
      </w:pPr>
    </w:p>
    <w:p w:rsidR="00B85379" w:rsidRDefault="00270522" w:rsidP="001A294E">
      <w:pPr>
        <w:pStyle w:val="Heading3"/>
      </w:pPr>
      <w:bookmarkStart w:id="26" w:name="_Toc373940042"/>
      <w:r w:rsidRPr="001A294E">
        <w:lastRenderedPageBreak/>
        <w:t>Current Progress</w:t>
      </w:r>
      <w:bookmarkEnd w:id="26"/>
    </w:p>
    <w:p w:rsidR="001A294E" w:rsidRPr="001A294E" w:rsidRDefault="001A294E" w:rsidP="001A294E"/>
    <w:p w:rsidR="00626751" w:rsidRPr="00DF0DEE" w:rsidRDefault="001A294E" w:rsidP="001A294E">
      <w:r w:rsidRPr="00DF0DEE">
        <w:t>The F</w:t>
      </w:r>
      <w:r w:rsidR="00270522" w:rsidRPr="00DF0DEE">
        <w:t xml:space="preserve">irst Sprint involved the planning and development of ‘Login’ functionality. This begun by firstly </w:t>
      </w:r>
      <w:r w:rsidRPr="00DF0DEE">
        <w:t xml:space="preserve">by </w:t>
      </w:r>
      <w:r w:rsidR="00270522" w:rsidRPr="00DF0DEE">
        <w:t>setting up the development environment and integrating the various technologies.</w:t>
      </w:r>
      <w:r w:rsidR="008725ED" w:rsidRPr="00DF0DEE">
        <w:t xml:space="preserve"> The database schema had previously been implemented. A connection is made to the database using the JDBC and the database connec</w:t>
      </w:r>
      <w:r w:rsidR="00315BA9" w:rsidRPr="00DF0DEE">
        <w:t>tion information is stored in a</w:t>
      </w:r>
      <w:r w:rsidR="008725ED" w:rsidRPr="00DF0DEE">
        <w:t xml:space="preserve"> ‘</w:t>
      </w:r>
      <w:r w:rsidR="00315BA9" w:rsidRPr="00DF0DEE">
        <w:t>context.xml</w:t>
      </w:r>
      <w:r w:rsidR="008725ED" w:rsidRPr="00DF0DEE">
        <w:t>’ file within the application files. This information includes the database name, its IP address and port, the username, password and the JDBC required.</w:t>
      </w:r>
      <w:r w:rsidRPr="00DF0DEE">
        <w:t xml:space="preserve"> </w:t>
      </w:r>
      <w:r w:rsidR="00315BA9" w:rsidRPr="00DF0DEE">
        <w:t>The data source information is stored as a bean in the ‘context.xml’ file, other beans are also stored in this file</w:t>
      </w:r>
      <w:r w:rsidR="00516AB9">
        <w:t xml:space="preserve"> </w:t>
      </w:r>
      <w:sdt>
        <w:sdtPr>
          <w:id w:val="-640036408"/>
          <w:citation/>
        </w:sdtPr>
        <w:sdtContent>
          <w:r w:rsidR="00516AB9">
            <w:fldChar w:fldCharType="begin"/>
          </w:r>
          <w:r w:rsidR="00516AB9">
            <w:instrText xml:space="preserve"> CITATION ap13 \l 6153 </w:instrText>
          </w:r>
          <w:r w:rsidR="00516AB9">
            <w:fldChar w:fldCharType="separate"/>
          </w:r>
          <w:r w:rsidR="004210D7">
            <w:rPr>
              <w:noProof/>
            </w:rPr>
            <w:t>[16]</w:t>
          </w:r>
          <w:r w:rsidR="00516AB9">
            <w:fldChar w:fldCharType="end"/>
          </w:r>
        </w:sdtContent>
      </w:sdt>
      <w:r w:rsidR="00315BA9" w:rsidRPr="00DF0DEE">
        <w:t>.</w:t>
      </w:r>
      <w:r w:rsidR="00F52E35" w:rsidRPr="00DF0DEE">
        <w:t xml:space="preserve"> </w:t>
      </w:r>
      <w:r w:rsidRPr="00DF0DEE">
        <w:t>This abstraction of database information is achieved using the Spring Framework. The Spring framework uses the JDBC to establish</w:t>
      </w:r>
      <w:r w:rsidR="00DE7E15" w:rsidRPr="00DF0DEE">
        <w:t xml:space="preserve"> and manage</w:t>
      </w:r>
      <w:r w:rsidRPr="00DF0DEE">
        <w:t xml:space="preserve"> a connection to the data</w:t>
      </w:r>
      <w:r w:rsidR="00B457D9" w:rsidRPr="00DF0DEE">
        <w:t xml:space="preserve"> </w:t>
      </w:r>
      <w:r w:rsidRPr="00DF0DEE">
        <w:t xml:space="preserve">source and </w:t>
      </w:r>
      <w:r w:rsidR="00DE7E15" w:rsidRPr="00DF0DEE">
        <w:t xml:space="preserve">to </w:t>
      </w:r>
      <w:r w:rsidRPr="00DF0DEE">
        <w:t xml:space="preserve">pass </w:t>
      </w:r>
      <w:r w:rsidR="00DE7E15" w:rsidRPr="00DF0DEE">
        <w:t>statements</w:t>
      </w:r>
      <w:r w:rsidR="007305BA">
        <w:t xml:space="preserve"> and the returned record sets</w:t>
      </w:r>
      <w:r w:rsidR="00DE7E15" w:rsidRPr="00DF0DEE">
        <w:t xml:space="preserve"> across</w:t>
      </w:r>
      <w:r w:rsidR="007305BA">
        <w:t xml:space="preserve"> the connection</w:t>
      </w:r>
      <w:r w:rsidR="00DE7E15" w:rsidRPr="00DF0DEE">
        <w:t>.</w:t>
      </w:r>
      <w:r w:rsidR="00315BA9" w:rsidRPr="00DF0DEE">
        <w:t xml:space="preserve"> </w:t>
      </w:r>
      <w:r w:rsidR="00E33A67" w:rsidRPr="00DF0DEE">
        <w:t xml:space="preserve">As the system is </w:t>
      </w:r>
      <w:r w:rsidR="0034360C" w:rsidRPr="00DF0DEE">
        <w:t>dependent</w:t>
      </w:r>
      <w:r w:rsidR="00E33A67" w:rsidRPr="00DF0DEE">
        <w:t xml:space="preserve"> on Java servlets and java beans, each instance of </w:t>
      </w:r>
      <w:r w:rsidR="007305BA">
        <w:t>both</w:t>
      </w:r>
      <w:r w:rsidR="00E33A67" w:rsidRPr="00DF0DEE">
        <w:t xml:space="preserve"> needs to be declared and stored as XML in the ‘web.xml’ file. This XML structured document </w:t>
      </w:r>
      <w:r w:rsidR="00AC416A" w:rsidRPr="00DF0DEE">
        <w:t xml:space="preserve">acts as a deployment </w:t>
      </w:r>
      <w:r w:rsidR="0034360C" w:rsidRPr="00DF0DEE">
        <w:t>descriptor;</w:t>
      </w:r>
      <w:r w:rsidR="00AC416A" w:rsidRPr="00DF0DEE">
        <w:t xml:space="preserve"> it determines how URLs will be mapped to the servlets</w:t>
      </w:r>
      <w:r w:rsidR="007305BA">
        <w:t xml:space="preserve"> </w:t>
      </w:r>
      <w:sdt>
        <w:sdtPr>
          <w:id w:val="464470803"/>
          <w:citation/>
        </w:sdtPr>
        <w:sdtContent>
          <w:r w:rsidR="007305BA">
            <w:fldChar w:fldCharType="begin"/>
          </w:r>
          <w:r w:rsidR="007305BA">
            <w:instrText xml:space="preserve"> CITATION goog13 \l 6153 </w:instrText>
          </w:r>
          <w:r w:rsidR="007305BA">
            <w:fldChar w:fldCharType="separate"/>
          </w:r>
          <w:r w:rsidR="004210D7">
            <w:rPr>
              <w:noProof/>
            </w:rPr>
            <w:t>[17]</w:t>
          </w:r>
          <w:r w:rsidR="007305BA">
            <w:fldChar w:fldCharType="end"/>
          </w:r>
        </w:sdtContent>
      </w:sdt>
      <w:r w:rsidR="00AC416A" w:rsidRPr="00DF0DEE">
        <w:t>.</w:t>
      </w:r>
      <w:r w:rsidRPr="00DF0DEE">
        <w:t xml:space="preserve"> </w:t>
      </w:r>
      <w:r w:rsidR="0034360C" w:rsidRPr="00DF0DEE">
        <w:br/>
        <w:t>Now that the servlet required for the login has been declared, it can now be defined. The ‘UserServlet.java’ will be requested for all actions involving queries, updates or process</w:t>
      </w:r>
      <w:r w:rsidR="0061671C" w:rsidRPr="00DF0DEE">
        <w:t>es</w:t>
      </w:r>
      <w:r w:rsidR="0034360C" w:rsidRPr="00DF0DEE">
        <w:t xml:space="preserve"> involving user information. Using J2EE through Eclipse offers template files for </w:t>
      </w:r>
      <w:r w:rsidR="00DE60DB" w:rsidRPr="00DF0DEE">
        <w:t xml:space="preserve">Servlets, </w:t>
      </w:r>
      <w:r w:rsidR="0061671C" w:rsidRPr="00DF0DEE">
        <w:t>Java</w:t>
      </w:r>
      <w:r w:rsidR="00DE60DB" w:rsidRPr="00DF0DEE">
        <w:t>Beans and JSP. In</w:t>
      </w:r>
      <w:r w:rsidR="0061671C" w:rsidRPr="00DF0DEE">
        <w:t>itializing</w:t>
      </w:r>
      <w:r w:rsidR="00DE60DB" w:rsidRPr="00DF0DEE">
        <w:t xml:space="preserve"> a</w:t>
      </w:r>
      <w:r w:rsidR="0061671C" w:rsidRPr="00DF0DEE">
        <w:t xml:space="preserve"> new</w:t>
      </w:r>
      <w:r w:rsidR="00DE60DB" w:rsidRPr="00DF0DEE">
        <w:t xml:space="preserve"> servlet page declare</w:t>
      </w:r>
      <w:r w:rsidR="0061671C" w:rsidRPr="00DF0DEE">
        <w:t>s</w:t>
      </w:r>
      <w:r w:rsidR="00DE60DB" w:rsidRPr="00DF0DEE">
        <w:t xml:space="preserve"> the template of typical requirements such as the method</w:t>
      </w:r>
      <w:r w:rsidR="0061671C" w:rsidRPr="00DF0DEE">
        <w:t>s</w:t>
      </w:r>
      <w:r w:rsidR="00DE60DB" w:rsidRPr="00DF0DEE">
        <w:t xml:space="preserve"> ‘doGet’ and ‘doPost’ which accept the HTTP request and response as parameters.</w:t>
      </w:r>
      <w:r w:rsidR="0061671C" w:rsidRPr="00DF0DEE">
        <w:t xml:space="preserve"> As the Servlets will be required to process multiple actions, a list of valid actions are declared using</w:t>
      </w:r>
      <w:r w:rsidR="00315BA9" w:rsidRPr="00DF0DEE">
        <w:t xml:space="preserve"> Java enum </w:t>
      </w:r>
      <w:r w:rsidR="008C0EFB">
        <w:t xml:space="preserve">class </w:t>
      </w:r>
      <w:r w:rsidR="00315BA9" w:rsidRPr="00DF0DEE">
        <w:t>type which serves as a specific defined data constants. The list of valid actions wil</w:t>
      </w:r>
      <w:r w:rsidR="008C0EFB">
        <w:t>l be actions required from the J</w:t>
      </w:r>
      <w:r w:rsidR="00315BA9" w:rsidRPr="00DF0DEE">
        <w:t>ava servlets pages</w:t>
      </w:r>
      <w:r w:rsidR="008C0EFB">
        <w:t xml:space="preserve"> (JSP)</w:t>
      </w:r>
      <w:r w:rsidR="00315BA9" w:rsidRPr="00DF0DEE">
        <w:t xml:space="preserve">. The first sprint will require a </w:t>
      </w:r>
      <w:r w:rsidR="003E4E46" w:rsidRPr="00DF0DEE">
        <w:t xml:space="preserve">login </w:t>
      </w:r>
      <w:r w:rsidR="00315BA9" w:rsidRPr="00DF0DEE">
        <w:t>form from a JSP to be submitted and ‘posted’ to the ‘UserServlet’</w:t>
      </w:r>
      <w:r w:rsidR="003E4E46" w:rsidRPr="00DF0DEE">
        <w:t xml:space="preserve"> with the action of ‘Login’ which is a defined enum item. Within the servlet code is a ‘switch’ statement to catch the valid actions and execute the required code for each.</w:t>
      </w:r>
      <w:r w:rsidR="00F52E35" w:rsidRPr="00DF0DEE">
        <w:t xml:space="preserve"> </w:t>
      </w:r>
    </w:p>
    <w:p w:rsidR="00B873B5" w:rsidRPr="00907ACE" w:rsidRDefault="00907ACE" w:rsidP="00B873B5">
      <w:pPr>
        <w:pStyle w:val="Chapterheading"/>
        <w:rPr>
          <w:rFonts w:cs="Calibri"/>
          <w:lang w:val="en-US" w:eastAsia="en-IE"/>
        </w:rPr>
      </w:pPr>
      <w:r w:rsidRPr="00DF0DEE">
        <w:t>A Façade Interface can be used in an application as a ‘remote’ access layer to prevent revealing business components of the application to the client</w:t>
      </w:r>
      <w:sdt>
        <w:sdtPr>
          <w:id w:val="-73902982"/>
          <w:citation/>
        </w:sdtPr>
        <w:sdtContent>
          <w:r w:rsidR="002E4093">
            <w:fldChar w:fldCharType="begin"/>
          </w:r>
          <w:r w:rsidR="002E4093">
            <w:rPr>
              <w:lang w:val="en-IE"/>
            </w:rPr>
            <w:instrText xml:space="preserve"> CITATION Alu03 \l 6153 </w:instrText>
          </w:r>
          <w:r w:rsidR="002E4093">
            <w:fldChar w:fldCharType="separate"/>
          </w:r>
          <w:r w:rsidR="004210D7">
            <w:rPr>
              <w:noProof/>
              <w:lang w:val="en-IE"/>
            </w:rPr>
            <w:t xml:space="preserve"> </w:t>
          </w:r>
          <w:r w:rsidR="004210D7" w:rsidRPr="004210D7">
            <w:rPr>
              <w:noProof/>
              <w:lang w:val="en-IE"/>
            </w:rPr>
            <w:t>[18]</w:t>
          </w:r>
          <w:r w:rsidR="002E4093">
            <w:fldChar w:fldCharType="end"/>
          </w:r>
        </w:sdtContent>
      </w:sdt>
      <w:r w:rsidRPr="00DF0DEE">
        <w:t>.</w:t>
      </w:r>
      <w:r w:rsidR="00B873B5" w:rsidRPr="00B873B5">
        <w:rPr>
          <w:rFonts w:cs="Calibri"/>
          <w:lang w:val="en-US" w:eastAsia="en-IE"/>
        </w:rPr>
        <w:t xml:space="preserve"> </w:t>
      </w:r>
      <w:r w:rsidR="00B873B5" w:rsidRPr="00907ACE">
        <w:rPr>
          <w:rFonts w:cs="Calibri"/>
          <w:lang w:val="en-US" w:eastAsia="en-IE"/>
        </w:rPr>
        <w:t xml:space="preserve">They encapsulate the components of the application’s business model, which </w:t>
      </w:r>
      <w:r w:rsidR="00B873B5">
        <w:rPr>
          <w:rFonts w:cs="Calibri"/>
          <w:lang w:val="en-US" w:eastAsia="en-IE"/>
        </w:rPr>
        <w:t xml:space="preserve">the </w:t>
      </w:r>
      <w:r w:rsidR="00B873B5" w:rsidRPr="00907ACE">
        <w:rPr>
          <w:rFonts w:cs="Calibri"/>
          <w:lang w:val="en-US" w:eastAsia="en-IE"/>
        </w:rPr>
        <w:t>clients can then access.</w:t>
      </w:r>
    </w:p>
    <w:p w:rsidR="00907ACE" w:rsidRPr="00DF0DEE" w:rsidRDefault="00907ACE" w:rsidP="001A294E">
      <w:r w:rsidRPr="00DF0DEE">
        <w:t xml:space="preserve"> A ‘UserFacade’ class is implemented with a method ‘authenticateUser’ which takes the ‘username’ and ‘password’ fields of the form submitted from the Login page. The ‘AuthenticateUser’ method is called from the servlet with the applicable parameters passed. The implementation of the façade </w:t>
      </w:r>
      <w:r w:rsidR="00B873B5" w:rsidRPr="00DF0DEE">
        <w:t xml:space="preserve">method progressed </w:t>
      </w:r>
      <w:r w:rsidR="003C7905" w:rsidRPr="00DF0DEE">
        <w:t>by declaring a data Access Object (DAO), UserDao. A data access object is an attempt of creating an intermediate layer between the application and the database, whereby information from the data source is stored in an object of the application</w:t>
      </w:r>
      <w:sdt>
        <w:sdtPr>
          <w:id w:val="1174764168"/>
          <w:citation/>
        </w:sdtPr>
        <w:sdtContent>
          <w:r w:rsidR="008C0EFB">
            <w:fldChar w:fldCharType="begin"/>
          </w:r>
          <w:r w:rsidR="008C0EFB">
            <w:instrText xml:space="preserve"> CITATION Alu03 \l 6153 </w:instrText>
          </w:r>
          <w:r w:rsidR="008C0EFB">
            <w:fldChar w:fldCharType="separate"/>
          </w:r>
          <w:r w:rsidR="004210D7">
            <w:rPr>
              <w:noProof/>
            </w:rPr>
            <w:t xml:space="preserve"> [18]</w:t>
          </w:r>
          <w:r w:rsidR="008C0EFB">
            <w:fldChar w:fldCharType="end"/>
          </w:r>
        </w:sdtContent>
      </w:sdt>
      <w:r w:rsidR="003C7905" w:rsidRPr="00DF0DEE">
        <w:t xml:space="preserve">. Using Java beans designed to store the values of the </w:t>
      </w:r>
      <w:r w:rsidR="002E4093" w:rsidRPr="00DF0DEE">
        <w:t>retrieved</w:t>
      </w:r>
      <w:r w:rsidR="003C7905" w:rsidRPr="00DF0DEE">
        <w:t xml:space="preserve"> attributes from the </w:t>
      </w:r>
      <w:r w:rsidR="002E4093" w:rsidRPr="00DF0DEE">
        <w:t>data source</w:t>
      </w:r>
      <w:r w:rsidR="003C7905" w:rsidRPr="00DF0DEE">
        <w:t xml:space="preserve"> are an implementation of a DAO. Using a DAO keeps the data source hidden from the client.</w:t>
      </w:r>
      <w:r w:rsidR="00062A81" w:rsidRPr="00DF0DEE">
        <w:t xml:space="preserve"> The application can then access an</w:t>
      </w:r>
      <w:r w:rsidR="002E4093">
        <w:t>d manipulate the values of the J</w:t>
      </w:r>
      <w:r w:rsidR="00062A81" w:rsidRPr="00DF0DEE">
        <w:t>ava bean.</w:t>
      </w:r>
      <w:r w:rsidR="0015445D" w:rsidRPr="00DF0DEE">
        <w:t xml:space="preserve"> Two java beans are used for the login process, ‘UserBean’ and ‘UserRoleBean’. Firstly a query is made </w:t>
      </w:r>
      <w:r w:rsidR="002E4093">
        <w:t>to the database to validate wheth</w:t>
      </w:r>
      <w:r w:rsidR="0015445D" w:rsidRPr="00DF0DEE">
        <w:t>e</w:t>
      </w:r>
      <w:r w:rsidR="002E4093">
        <w:t>r</w:t>
      </w:r>
      <w:r w:rsidR="0015445D" w:rsidRPr="00DF0DEE">
        <w:t xml:space="preserve"> the logging in user exists and that the password matches. If the user is accepted, the ‘UserBean’ is populated with the user information from the database and a second query is performed to request </w:t>
      </w:r>
      <w:r w:rsidR="0015445D" w:rsidRPr="00DF0DEE">
        <w:lastRenderedPageBreak/>
        <w:t>what roles the particular user has, these values  then populate a list of ‘UserRoleBean’s which is an attribute of the ‘UserBean’ class.</w:t>
      </w:r>
    </w:p>
    <w:p w:rsidR="00E33A67" w:rsidRDefault="00F52E35" w:rsidP="001A294E">
      <w:r w:rsidRPr="00DF0DEE">
        <w:t>Java servlets can import various functionalities for dealing with HTTP requests,</w:t>
      </w:r>
      <w:r w:rsidR="007D0C4D" w:rsidRPr="00DF0DEE">
        <w:t xml:space="preserve"> </w:t>
      </w:r>
      <w:r w:rsidRPr="00DF0DEE">
        <w:t>responses</w:t>
      </w:r>
      <w:r w:rsidR="00626751" w:rsidRPr="00DF0DEE">
        <w:t xml:space="preserve"> and sessions.</w:t>
      </w:r>
      <w:r w:rsidR="009D1C5E" w:rsidRPr="00DF0DEE">
        <w:t xml:space="preserve"> </w:t>
      </w:r>
      <w:r w:rsidR="00FE47DE">
        <w:t>If the user’s details are valid, t</w:t>
      </w:r>
      <w:r w:rsidR="009D1C5E" w:rsidRPr="00DF0DEE">
        <w:t xml:space="preserve">he </w:t>
      </w:r>
      <w:r w:rsidR="002E4093">
        <w:t xml:space="preserve">http </w:t>
      </w:r>
      <w:r w:rsidR="009D1C5E" w:rsidRPr="00DF0DEE">
        <w:t>session</w:t>
      </w:r>
      <w:r w:rsidR="002E4093">
        <w:t xml:space="preserve"> storage structure</w:t>
      </w:r>
      <w:r w:rsidR="009D1C5E" w:rsidRPr="00DF0DEE">
        <w:t xml:space="preserve"> is populated by </w:t>
      </w:r>
      <w:r w:rsidR="0060224A" w:rsidRPr="00DF0DEE">
        <w:t xml:space="preserve">the </w:t>
      </w:r>
      <w:r w:rsidR="009D1C5E" w:rsidRPr="00DF0DEE">
        <w:t>user</w:t>
      </w:r>
      <w:r w:rsidR="007D0C4D" w:rsidRPr="00DF0DEE">
        <w:t>’</w:t>
      </w:r>
      <w:r w:rsidR="0060224A" w:rsidRPr="00DF0DEE">
        <w:t>s details and role permissions which will be used throughout the application for access and security.</w:t>
      </w:r>
      <w:r w:rsidR="00FE47DE">
        <w:t xml:space="preserve"> The ‘</w:t>
      </w:r>
      <w:r w:rsidR="00B30215">
        <w:t>U</w:t>
      </w:r>
      <w:r w:rsidR="00FE47DE">
        <w:t>serServlet’ then directs and dispatches the browser to a login confirmation page.</w:t>
      </w:r>
    </w:p>
    <w:p w:rsidR="00B96413" w:rsidRDefault="00B96413" w:rsidP="001A294E"/>
    <w:p w:rsidR="00B96413" w:rsidRDefault="00B96413" w:rsidP="001A294E">
      <w:pPr>
        <w:rPr>
          <w:rFonts w:cs="Consolas"/>
          <w:color w:val="000000"/>
        </w:rPr>
      </w:pPr>
      <w:r>
        <w:t>The second sp</w:t>
      </w:r>
      <w:r w:rsidR="00C36761">
        <w:t xml:space="preserve">rint implemented is to search for service users of the system. Currently the implementation is a basic search function to return any service uses matching part of or </w:t>
      </w:r>
      <w:r w:rsidR="002E4093">
        <w:t xml:space="preserve">in </w:t>
      </w:r>
      <w:r w:rsidR="00C36761">
        <w:t>full the service user’s name entered in by the user. In this instance we have ‘ServiceUserServlet’</w:t>
      </w:r>
      <w:r w:rsidR="00B30215">
        <w:t xml:space="preserve"> which instantiates a list of ‘ServiceUserBeans’. These Bean</w:t>
      </w:r>
      <w:r w:rsidR="002E4093">
        <w:t>s</w:t>
      </w:r>
      <w:r w:rsidR="00B30215">
        <w:t xml:space="preserve"> are populated by the returned record set from a query made to the database. The Servlet initiates the method </w:t>
      </w:r>
      <w:r w:rsidR="00B30215" w:rsidRPr="0067701F">
        <w:t>‘</w:t>
      </w:r>
      <w:r w:rsidR="00B30215" w:rsidRPr="0067701F">
        <w:rPr>
          <w:rFonts w:cs="Consolas"/>
          <w:color w:val="000000"/>
          <w:highlight w:val="lightGray"/>
        </w:rPr>
        <w:t>SearchServiceUsers</w:t>
      </w:r>
      <w:r w:rsidR="00B30215" w:rsidRPr="0067701F">
        <w:rPr>
          <w:rFonts w:cs="Consolas"/>
          <w:color w:val="000000"/>
        </w:rPr>
        <w:t>’ of the class ‘</w:t>
      </w:r>
      <w:r w:rsidR="00B30215" w:rsidRPr="0067701F">
        <w:rPr>
          <w:rFonts w:cs="Consolas"/>
          <w:color w:val="000000"/>
          <w:highlight w:val="lightGray"/>
        </w:rPr>
        <w:t>cmsQueryServiceUser</w:t>
      </w:r>
      <w:r w:rsidR="00B30215" w:rsidRPr="0067701F">
        <w:rPr>
          <w:rFonts w:cs="Consolas"/>
          <w:color w:val="000000"/>
        </w:rPr>
        <w:t>’, a class which will be used for all general database queries in relation to service users.</w:t>
      </w:r>
    </w:p>
    <w:p w:rsidR="002E4093" w:rsidRPr="0067701F" w:rsidRDefault="002E4093" w:rsidP="001A294E">
      <w:r>
        <w:rPr>
          <w:rFonts w:cs="Consolas"/>
          <w:color w:val="000000"/>
        </w:rPr>
        <w:t>The list of the service users returned is set to a variable of the JSP where it can be viewed by the user (system client).</w:t>
      </w:r>
    </w:p>
    <w:p w:rsidR="00907ACE" w:rsidRDefault="00907ACE" w:rsidP="001A294E"/>
    <w:p w:rsidR="00B96413" w:rsidRDefault="009B21DA" w:rsidP="00B96413">
      <w:pPr>
        <w:keepNext/>
      </w:pPr>
      <w:r>
        <w:rPr>
          <w:noProof/>
        </w:rPr>
        <w:drawing>
          <wp:inline distT="0" distB="0" distL="0" distR="0" wp14:anchorId="784F94C2" wp14:editId="200ADCE6">
            <wp:extent cx="5259705" cy="2761615"/>
            <wp:effectExtent l="0" t="0" r="0" b="635"/>
            <wp:docPr id="10" name="Picture 10" descr="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_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9705" cy="2761615"/>
                    </a:xfrm>
                    <a:prstGeom prst="rect">
                      <a:avLst/>
                    </a:prstGeom>
                    <a:noFill/>
                    <a:ln>
                      <a:noFill/>
                    </a:ln>
                  </pic:spPr>
                </pic:pic>
              </a:graphicData>
            </a:graphic>
          </wp:inline>
        </w:drawing>
      </w:r>
    </w:p>
    <w:p w:rsidR="00F63842" w:rsidRPr="00DF0DEE" w:rsidRDefault="00B96413" w:rsidP="00B96413">
      <w:pPr>
        <w:pStyle w:val="Caption"/>
      </w:pPr>
      <w:bookmarkStart w:id="27" w:name="_Toc373936813"/>
      <w:bookmarkStart w:id="28" w:name="_Toc373936834"/>
      <w:r>
        <w:t xml:space="preserve">Figure </w:t>
      </w:r>
      <w:r>
        <w:fldChar w:fldCharType="begin"/>
      </w:r>
      <w:r>
        <w:instrText xml:space="preserve"> SEQ Figure \* ARABIC </w:instrText>
      </w:r>
      <w:r>
        <w:fldChar w:fldCharType="separate"/>
      </w:r>
      <w:r w:rsidR="005A5B32">
        <w:rPr>
          <w:noProof/>
        </w:rPr>
        <w:t>8</w:t>
      </w:r>
      <w:r>
        <w:fldChar w:fldCharType="end"/>
      </w:r>
      <w:r>
        <w:t>: Class Diagram of current progress</w:t>
      </w:r>
      <w:bookmarkEnd w:id="27"/>
      <w:bookmarkEnd w:id="28"/>
    </w:p>
    <w:p w:rsidR="00B85379" w:rsidRPr="0050132D" w:rsidRDefault="00B37327" w:rsidP="0050132D">
      <w:pPr>
        <w:pStyle w:val="Heading1"/>
      </w:pPr>
      <w:bookmarkStart w:id="29" w:name="_Toc373940043"/>
      <w:r w:rsidRPr="0050132D">
        <w:t>Chapter 5 Challenges, future Work &amp; Project Plan</w:t>
      </w:r>
      <w:bookmarkEnd w:id="29"/>
    </w:p>
    <w:p w:rsidR="00FC1A96" w:rsidRPr="00DF0DEE" w:rsidRDefault="00FC1A96">
      <w:pPr>
        <w:pStyle w:val="Chapterheading"/>
        <w:rPr>
          <w:rFonts w:cs="Calibri"/>
        </w:rPr>
      </w:pPr>
    </w:p>
    <w:p w:rsidR="00890051" w:rsidRPr="000511DF" w:rsidRDefault="00890051" w:rsidP="000511DF">
      <w:pPr>
        <w:pStyle w:val="Heading3"/>
      </w:pPr>
      <w:bookmarkStart w:id="30" w:name="_Toc373940044"/>
      <w:r w:rsidRPr="000511DF">
        <w:t>Challenges</w:t>
      </w:r>
      <w:bookmarkEnd w:id="30"/>
      <w:r w:rsidRPr="000511DF">
        <w:t xml:space="preserve"> </w:t>
      </w:r>
    </w:p>
    <w:p w:rsidR="00890051" w:rsidRDefault="00890051" w:rsidP="00890051">
      <w:pPr>
        <w:rPr>
          <w:rFonts w:cs="Calibri"/>
        </w:rPr>
      </w:pPr>
      <w:r w:rsidRPr="00DF0DEE">
        <w:rPr>
          <w:rFonts w:cs="Calibri"/>
        </w:rPr>
        <w:t xml:space="preserve">The largest foreseen challenge in the future of the application will be implementing and correctly evaluating the CM rules within the </w:t>
      </w:r>
      <w:r w:rsidR="000511DF">
        <w:rPr>
          <w:rFonts w:cs="Calibri"/>
        </w:rPr>
        <w:t xml:space="preserve">system and applying them to the </w:t>
      </w:r>
      <w:r w:rsidRPr="00DF0DEE">
        <w:rPr>
          <w:rFonts w:cs="Calibri"/>
        </w:rPr>
        <w:t>application. Flow charts and decision diagrams displaying the reward criteria have been designed to aid this development process and the Drools language and model are being studied.</w:t>
      </w:r>
    </w:p>
    <w:p w:rsidR="00125618" w:rsidRPr="00DF0DEE" w:rsidRDefault="00125618" w:rsidP="00890051">
      <w:pPr>
        <w:rPr>
          <w:rFonts w:cs="Calibri"/>
        </w:rPr>
      </w:pPr>
    </w:p>
    <w:p w:rsidR="002B01B8" w:rsidRPr="00DF0DEE" w:rsidRDefault="002B01B8" w:rsidP="00890051">
      <w:pPr>
        <w:rPr>
          <w:rFonts w:cs="Calibri"/>
        </w:rPr>
      </w:pPr>
    </w:p>
    <w:p w:rsidR="002B01B8" w:rsidRPr="00DF0DEE" w:rsidRDefault="009B21DA" w:rsidP="002B01B8">
      <w:pPr>
        <w:pStyle w:val="Caption"/>
        <w:rPr>
          <w:rFonts w:cs="Calibri"/>
          <w:i w:val="0"/>
        </w:rPr>
      </w:pPr>
      <w:r w:rsidRPr="00DF0DEE">
        <w:rPr>
          <w:rFonts w:cs="Calibri"/>
          <w:i w:val="0"/>
          <w:noProof/>
          <w:lang w:val="en-IE" w:eastAsia="en-IE"/>
        </w:rPr>
        <w:lastRenderedPageBreak/>
        <w:drawing>
          <wp:inline distT="0" distB="0" distL="0" distR="0" wp14:anchorId="5BC9384C" wp14:editId="5181A628">
            <wp:extent cx="4577715" cy="6563360"/>
            <wp:effectExtent l="0" t="0" r="0" b="8890"/>
            <wp:docPr id="11" name="Picture 11" descr="cm_sustance_progre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_sustance_progress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7715" cy="6563360"/>
                    </a:xfrm>
                    <a:prstGeom prst="rect">
                      <a:avLst/>
                    </a:prstGeom>
                    <a:noFill/>
                    <a:ln>
                      <a:noFill/>
                    </a:ln>
                  </pic:spPr>
                </pic:pic>
              </a:graphicData>
            </a:graphic>
          </wp:inline>
        </w:drawing>
      </w:r>
      <w:r w:rsidR="002B01B8" w:rsidRPr="00DF0DEE">
        <w:rPr>
          <w:rFonts w:cs="Calibri"/>
          <w:i w:val="0"/>
        </w:rPr>
        <w:t xml:space="preserve"> </w:t>
      </w:r>
    </w:p>
    <w:p w:rsidR="002B01B8" w:rsidRPr="00DF0DEE" w:rsidRDefault="002B01B8" w:rsidP="002B01B8">
      <w:pPr>
        <w:pStyle w:val="Caption"/>
        <w:rPr>
          <w:rFonts w:cs="Calibri"/>
          <w:i w:val="0"/>
        </w:rPr>
      </w:pPr>
      <w:bookmarkStart w:id="31" w:name="_Toc373936814"/>
      <w:bookmarkStart w:id="32" w:name="_Toc373936835"/>
      <w:r w:rsidRPr="00DF0DEE">
        <w:rPr>
          <w:rFonts w:cs="Calibri"/>
          <w:i w:val="0"/>
        </w:rPr>
        <w:t xml:space="preserve">Figure </w:t>
      </w:r>
      <w:r w:rsidRPr="00DF0DEE">
        <w:rPr>
          <w:rFonts w:cs="Calibri"/>
          <w:i w:val="0"/>
        </w:rPr>
        <w:fldChar w:fldCharType="begin"/>
      </w:r>
      <w:r w:rsidRPr="00DF0DEE">
        <w:rPr>
          <w:rFonts w:cs="Calibri"/>
          <w:i w:val="0"/>
        </w:rPr>
        <w:instrText xml:space="preserve"> SEQ Figure \* ARABIC </w:instrText>
      </w:r>
      <w:r w:rsidRPr="00DF0DEE">
        <w:rPr>
          <w:rFonts w:cs="Calibri"/>
          <w:i w:val="0"/>
        </w:rPr>
        <w:fldChar w:fldCharType="separate"/>
      </w:r>
      <w:r w:rsidR="005A5B32">
        <w:rPr>
          <w:rFonts w:cs="Calibri"/>
          <w:i w:val="0"/>
          <w:noProof/>
        </w:rPr>
        <w:t>9</w:t>
      </w:r>
      <w:r w:rsidRPr="00DF0DEE">
        <w:rPr>
          <w:rFonts w:cs="Calibri"/>
          <w:i w:val="0"/>
        </w:rPr>
        <w:fldChar w:fldCharType="end"/>
      </w:r>
      <w:r w:rsidRPr="00DF0DEE">
        <w:rPr>
          <w:rFonts w:cs="Calibri"/>
          <w:i w:val="0"/>
        </w:rPr>
        <w:t>: CM process for rewarding/resetting service user's tested samples for substance abuse</w:t>
      </w:r>
      <w:bookmarkEnd w:id="31"/>
      <w:bookmarkEnd w:id="32"/>
    </w:p>
    <w:p w:rsidR="002B01B8" w:rsidRPr="00DF0DEE" w:rsidRDefault="002B01B8" w:rsidP="00890051">
      <w:pPr>
        <w:rPr>
          <w:rFonts w:cs="Calibri"/>
        </w:rPr>
      </w:pPr>
    </w:p>
    <w:p w:rsidR="00890051" w:rsidRPr="00DF0DEE" w:rsidRDefault="00890051" w:rsidP="00890051">
      <w:pPr>
        <w:rPr>
          <w:rFonts w:cs="Calibri"/>
        </w:rPr>
      </w:pPr>
    </w:p>
    <w:p w:rsidR="00890051" w:rsidRPr="00DF0DEE" w:rsidRDefault="002D3A1A" w:rsidP="00890051">
      <w:pPr>
        <w:rPr>
          <w:rFonts w:cs="Calibri"/>
        </w:rPr>
      </w:pPr>
      <w:r w:rsidRPr="00DF0DEE">
        <w:rPr>
          <w:rFonts w:cs="Calibri"/>
        </w:rPr>
        <w:t>In the coming months, p</w:t>
      </w:r>
      <w:r w:rsidR="00BB0BE0">
        <w:rPr>
          <w:rFonts w:cs="Calibri"/>
        </w:rPr>
        <w:t>riority is placed o</w:t>
      </w:r>
      <w:r w:rsidR="00890051" w:rsidRPr="00DF0DEE">
        <w:rPr>
          <w:rFonts w:cs="Calibri"/>
        </w:rPr>
        <w:t xml:space="preserve">n the continual iteration of the devised system sprints to continue developing </w:t>
      </w:r>
      <w:r w:rsidRPr="00DF0DEE">
        <w:rPr>
          <w:rFonts w:cs="Calibri"/>
        </w:rPr>
        <w:t xml:space="preserve">the </w:t>
      </w:r>
      <w:r w:rsidR="00890051" w:rsidRPr="00DF0DEE">
        <w:rPr>
          <w:rFonts w:cs="Calibri"/>
        </w:rPr>
        <w:t>sy</w:t>
      </w:r>
      <w:r w:rsidRPr="00DF0DEE">
        <w:rPr>
          <w:rFonts w:cs="Calibri"/>
        </w:rPr>
        <w:t>stem modules and ensuring they are thoroughly tested</w:t>
      </w:r>
      <w:r w:rsidR="009E6A3F">
        <w:rPr>
          <w:rFonts w:cs="Calibri"/>
        </w:rPr>
        <w:t xml:space="preserve"> and meet the required specifications</w:t>
      </w:r>
      <w:r w:rsidRPr="00DF0DEE">
        <w:rPr>
          <w:rFonts w:cs="Calibri"/>
        </w:rPr>
        <w:t>.</w:t>
      </w:r>
    </w:p>
    <w:p w:rsidR="006C23A1" w:rsidRPr="00DF0DEE" w:rsidRDefault="006C23A1" w:rsidP="00890051">
      <w:pPr>
        <w:rPr>
          <w:rFonts w:cs="Calibri"/>
        </w:rPr>
      </w:pPr>
    </w:p>
    <w:p w:rsidR="006C23A1" w:rsidRPr="00DF0DEE" w:rsidRDefault="006C23A1" w:rsidP="00890051">
      <w:pPr>
        <w:rPr>
          <w:rFonts w:cs="Calibri"/>
        </w:rPr>
      </w:pPr>
    </w:p>
    <w:p w:rsidR="002D3A1A" w:rsidRPr="00DF0DEE" w:rsidRDefault="002D3A1A" w:rsidP="00890051">
      <w:pPr>
        <w:rPr>
          <w:rFonts w:cs="Calibri"/>
        </w:rPr>
      </w:pPr>
    </w:p>
    <w:p w:rsidR="002D3A1A" w:rsidRPr="00DA0184" w:rsidRDefault="002D3A1A" w:rsidP="00DA0184">
      <w:pPr>
        <w:pStyle w:val="Heading3"/>
      </w:pPr>
      <w:bookmarkStart w:id="33" w:name="_Toc373940045"/>
      <w:r w:rsidRPr="00DA0184">
        <w:lastRenderedPageBreak/>
        <w:t>Testing</w:t>
      </w:r>
      <w:bookmarkEnd w:id="33"/>
      <w:r w:rsidRPr="00DA0184">
        <w:t xml:space="preserve"> </w:t>
      </w:r>
    </w:p>
    <w:p w:rsidR="002D3A1A" w:rsidRPr="00DF0DEE" w:rsidRDefault="002D3A1A" w:rsidP="002D3A1A">
      <w:pPr>
        <w:rPr>
          <w:rFonts w:cs="Calibri"/>
        </w:rPr>
      </w:pPr>
      <w:r w:rsidRPr="00DF0DEE">
        <w:rPr>
          <w:rFonts w:cs="Calibri"/>
        </w:rPr>
        <w:t xml:space="preserve">Primary testing will take place during each sprint iteration as with the process of the Agile design methodology. Following pre-written test cases, each aspect of the system will be thoroughly tested based on expected outcomes and intended design. </w:t>
      </w:r>
      <w:r w:rsidR="0022731F">
        <w:rPr>
          <w:rFonts w:cs="Calibri"/>
        </w:rPr>
        <w:t xml:space="preserve">These test cases will be passed or failed depending on the systems outputs. </w:t>
      </w:r>
      <w:r w:rsidRPr="00DF0DEE">
        <w:rPr>
          <w:rFonts w:cs="Calibri"/>
        </w:rPr>
        <w:t>E</w:t>
      </w:r>
      <w:r w:rsidR="0022731F">
        <w:rPr>
          <w:rFonts w:cs="Calibri"/>
        </w:rPr>
        <w:t>ach</w:t>
      </w:r>
      <w:r w:rsidRPr="00DF0DEE">
        <w:rPr>
          <w:rFonts w:cs="Calibri"/>
        </w:rPr>
        <w:t xml:space="preserve"> Implementation will undergo a full UAT (User Acceptability testing) ensuring the required system requirements are met and correctly implemented.</w:t>
      </w:r>
      <w:r w:rsidR="00420B79">
        <w:rPr>
          <w:rFonts w:cs="Calibri"/>
        </w:rPr>
        <w:t xml:space="preserve"> Testing will be performed on the front end based on expected flow</w:t>
      </w:r>
      <w:r w:rsidR="00177D5B">
        <w:rPr>
          <w:rFonts w:cs="Calibri"/>
        </w:rPr>
        <w:t>/directing</w:t>
      </w:r>
      <w:r w:rsidR="00420B79">
        <w:rPr>
          <w:rFonts w:cs="Calibri"/>
        </w:rPr>
        <w:t xml:space="preserve"> of pages, form fields displayed, appearance, validation and </w:t>
      </w:r>
      <w:r w:rsidR="00177D5B">
        <w:rPr>
          <w:rFonts w:cs="Calibri"/>
        </w:rPr>
        <w:t xml:space="preserve">client side </w:t>
      </w:r>
      <w:r w:rsidR="00420B79">
        <w:rPr>
          <w:rFonts w:cs="Calibri"/>
        </w:rPr>
        <w:t xml:space="preserve">functionality. The most crucial aspect of the system is the calculation and application of the CM rule criteria. These calculations will be performed by a following a </w:t>
      </w:r>
      <w:r w:rsidR="00177D5B">
        <w:rPr>
          <w:rFonts w:cs="Calibri"/>
        </w:rPr>
        <w:t>p</w:t>
      </w:r>
      <w:r w:rsidR="0067701F">
        <w:rPr>
          <w:rFonts w:cs="Calibri"/>
        </w:rPr>
        <w:t>re</w:t>
      </w:r>
      <w:r w:rsidR="00177D5B">
        <w:rPr>
          <w:rFonts w:cs="Calibri"/>
        </w:rPr>
        <w:t>-</w:t>
      </w:r>
      <w:r w:rsidR="0067701F">
        <w:rPr>
          <w:rFonts w:cs="Calibri"/>
        </w:rPr>
        <w:t>calculated</w:t>
      </w:r>
      <w:r w:rsidR="00420B79">
        <w:rPr>
          <w:rFonts w:cs="Calibri"/>
        </w:rPr>
        <w:t xml:space="preserve"> route of actions for various permutations of the applicable </w:t>
      </w:r>
      <w:r w:rsidR="00177D5B">
        <w:rPr>
          <w:rFonts w:cs="Calibri"/>
        </w:rPr>
        <w:t xml:space="preserve">scenarios </w:t>
      </w:r>
      <w:r w:rsidR="00420B79">
        <w:rPr>
          <w:rFonts w:cs="Calibri"/>
        </w:rPr>
        <w:t>and ensuring the system output</w:t>
      </w:r>
      <w:r w:rsidR="00177D5B">
        <w:rPr>
          <w:rFonts w:cs="Calibri"/>
        </w:rPr>
        <w:t>s match</w:t>
      </w:r>
      <w:r w:rsidR="00420B79">
        <w:rPr>
          <w:rFonts w:cs="Calibri"/>
        </w:rPr>
        <w:t xml:space="preserve"> that of the </w:t>
      </w:r>
      <w:r w:rsidR="00177D5B">
        <w:rPr>
          <w:rFonts w:cs="Calibri"/>
        </w:rPr>
        <w:t>p</w:t>
      </w:r>
      <w:r w:rsidR="0067701F">
        <w:rPr>
          <w:rFonts w:cs="Calibri"/>
        </w:rPr>
        <w:t>re</w:t>
      </w:r>
      <w:r w:rsidR="00177D5B">
        <w:rPr>
          <w:rFonts w:cs="Calibri"/>
        </w:rPr>
        <w:t>-</w:t>
      </w:r>
      <w:r w:rsidR="0067701F">
        <w:rPr>
          <w:rFonts w:cs="Calibri"/>
        </w:rPr>
        <w:t>calculated</w:t>
      </w:r>
      <w:r w:rsidR="00420B79">
        <w:rPr>
          <w:rFonts w:cs="Calibri"/>
        </w:rPr>
        <w:t xml:space="preserve"> test case.</w:t>
      </w:r>
    </w:p>
    <w:p w:rsidR="002D3A1A" w:rsidRPr="00DF0DEE" w:rsidRDefault="002D3A1A" w:rsidP="002D3A1A">
      <w:pPr>
        <w:rPr>
          <w:rFonts w:cs="Calibri"/>
        </w:rPr>
      </w:pPr>
    </w:p>
    <w:p w:rsidR="002D3A1A" w:rsidRPr="00DA0184" w:rsidRDefault="002D3A1A" w:rsidP="00DA0184">
      <w:pPr>
        <w:pStyle w:val="Heading3"/>
      </w:pPr>
      <w:bookmarkStart w:id="34" w:name="_Toc373940046"/>
      <w:r w:rsidRPr="00DA0184">
        <w:t>Evaluation</w:t>
      </w:r>
      <w:bookmarkEnd w:id="34"/>
      <w:r w:rsidRPr="00DA0184">
        <w:t xml:space="preserve"> </w:t>
      </w:r>
    </w:p>
    <w:p w:rsidR="002D3A1A" w:rsidRPr="00DF0DEE" w:rsidRDefault="007305F0" w:rsidP="002D3A1A">
      <w:pPr>
        <w:rPr>
          <w:rFonts w:cs="Calibri"/>
        </w:rPr>
      </w:pPr>
      <w:r w:rsidRPr="00DF0DEE">
        <w:rPr>
          <w:rFonts w:cs="Calibri"/>
        </w:rPr>
        <w:t>Evaluation will be primarily based on the accuracy and correctness of the CM rules appl</w:t>
      </w:r>
      <w:r w:rsidR="006E2060" w:rsidRPr="00DF0DEE">
        <w:rPr>
          <w:rFonts w:cs="Calibri"/>
        </w:rPr>
        <w:t>ied to the events of the system and how they improve the users experience and productivity in helping treat service users of the system.</w:t>
      </w:r>
      <w:r w:rsidR="003C5B7D">
        <w:rPr>
          <w:rFonts w:cs="Calibri"/>
        </w:rPr>
        <w:t xml:space="preserve"> It will take time fo</w:t>
      </w:r>
      <w:r w:rsidR="00C079AD">
        <w:rPr>
          <w:rFonts w:cs="Calibri"/>
        </w:rPr>
        <w:t>r solid feedback and evaluations</w:t>
      </w:r>
      <w:r w:rsidR="003C5B7D">
        <w:rPr>
          <w:rFonts w:cs="Calibri"/>
        </w:rPr>
        <w:t xml:space="preserve"> o</w:t>
      </w:r>
      <w:r w:rsidR="00C079AD">
        <w:rPr>
          <w:rFonts w:cs="Calibri"/>
        </w:rPr>
        <w:t>f</w:t>
      </w:r>
      <w:r w:rsidR="003C5B7D">
        <w:rPr>
          <w:rFonts w:cs="Calibri"/>
        </w:rPr>
        <w:t xml:space="preserve"> this system as is with the nature of the Contingency management system. If it improves the work load, productivity and attitude towards work of the staff of a treatment facility and provides accurate</w:t>
      </w:r>
      <w:r w:rsidR="0022731F">
        <w:rPr>
          <w:rFonts w:cs="Calibri"/>
        </w:rPr>
        <w:t xml:space="preserve"> and reliable results, t</w:t>
      </w:r>
      <w:r w:rsidR="003C5B7D">
        <w:rPr>
          <w:rFonts w:cs="Calibri"/>
        </w:rPr>
        <w:t>his implementation may be considered a success.</w:t>
      </w:r>
    </w:p>
    <w:p w:rsidR="007305F0" w:rsidRPr="00DF0DEE" w:rsidRDefault="007305F0" w:rsidP="002D3A1A">
      <w:pPr>
        <w:rPr>
          <w:rFonts w:cs="Calibri"/>
        </w:rPr>
      </w:pPr>
    </w:p>
    <w:p w:rsidR="007305F0" w:rsidRPr="00DA0184" w:rsidRDefault="007305F0" w:rsidP="00DA0184">
      <w:pPr>
        <w:pStyle w:val="Heading3"/>
      </w:pPr>
      <w:bookmarkStart w:id="35" w:name="_Toc373940047"/>
      <w:r w:rsidRPr="00DA0184">
        <w:t>Future Plans</w:t>
      </w:r>
      <w:bookmarkEnd w:id="35"/>
    </w:p>
    <w:p w:rsidR="007305F0" w:rsidRPr="00DF0DEE" w:rsidRDefault="007305F0" w:rsidP="007305F0">
      <w:pPr>
        <w:rPr>
          <w:rFonts w:cs="Calibri"/>
        </w:rPr>
      </w:pPr>
      <w:r w:rsidRPr="00DF0DEE">
        <w:rPr>
          <w:rFonts w:cs="Calibri"/>
        </w:rPr>
        <w:tab/>
      </w:r>
      <w:r w:rsidR="00DB039A" w:rsidRPr="00DA0184">
        <w:rPr>
          <w:rStyle w:val="Heading4Char"/>
        </w:rPr>
        <w:t>December:</w:t>
      </w:r>
      <w:r w:rsidRPr="00DF0DEE">
        <w:rPr>
          <w:rFonts w:cs="Calibri"/>
        </w:rPr>
        <w:t xml:space="preserve"> </w:t>
      </w:r>
      <w:r w:rsidR="00C079AD">
        <w:rPr>
          <w:rFonts w:cs="Calibri"/>
        </w:rPr>
        <w:t>T</w:t>
      </w:r>
      <w:r w:rsidRPr="00DF0DEE">
        <w:rPr>
          <w:rFonts w:cs="Calibri"/>
        </w:rPr>
        <w:t xml:space="preserve">o continue systematically designing, developing and testing </w:t>
      </w:r>
      <w:r w:rsidR="00DB039A" w:rsidRPr="00DF0DEE">
        <w:rPr>
          <w:rFonts w:cs="Calibri"/>
        </w:rPr>
        <w:t>independent</w:t>
      </w:r>
      <w:r w:rsidRPr="00DF0DEE">
        <w:rPr>
          <w:rFonts w:cs="Calibri"/>
        </w:rPr>
        <w:t xml:space="preserve"> </w:t>
      </w:r>
      <w:r w:rsidR="001F0611">
        <w:rPr>
          <w:rFonts w:cs="Calibri"/>
        </w:rPr>
        <w:t>modules</w:t>
      </w:r>
      <w:r w:rsidRPr="00DF0DEE">
        <w:rPr>
          <w:rFonts w:cs="Calibri"/>
        </w:rPr>
        <w:t xml:space="preserve"> of the system, and with each iteration incorporating them into the growing development. </w:t>
      </w:r>
      <w:r w:rsidR="00C079AD">
        <w:rPr>
          <w:rFonts w:cs="Calibri"/>
        </w:rPr>
        <w:t>I</w:t>
      </w:r>
      <w:r w:rsidRPr="00DF0DEE">
        <w:rPr>
          <w:rFonts w:cs="Calibri"/>
        </w:rPr>
        <w:t>t is expected to have the majority of the system middle wear developed</w:t>
      </w:r>
      <w:r w:rsidR="00C079AD">
        <w:rPr>
          <w:rFonts w:cs="Calibri"/>
        </w:rPr>
        <w:t xml:space="preserve"> b</w:t>
      </w:r>
      <w:r w:rsidR="00C079AD" w:rsidRPr="00DF0DEE">
        <w:rPr>
          <w:rFonts w:cs="Calibri"/>
        </w:rPr>
        <w:t>y the end of the year</w:t>
      </w:r>
      <w:r w:rsidRPr="00DF0DEE">
        <w:rPr>
          <w:rFonts w:cs="Calibri"/>
        </w:rPr>
        <w:t>. This will include all non-rule based system functionality (</w:t>
      </w:r>
      <w:r w:rsidR="000E3D06" w:rsidRPr="00DF0DEE">
        <w:rPr>
          <w:rFonts w:cs="Calibri"/>
        </w:rPr>
        <w:t>e.g.</w:t>
      </w:r>
      <w:r w:rsidRPr="00DF0DEE">
        <w:rPr>
          <w:rFonts w:cs="Calibri"/>
        </w:rPr>
        <w:t xml:space="preserve"> </w:t>
      </w:r>
      <w:r w:rsidR="00794C8E" w:rsidRPr="00DF0DEE">
        <w:rPr>
          <w:rFonts w:cs="Calibri"/>
        </w:rPr>
        <w:t>Interactions</w:t>
      </w:r>
      <w:r w:rsidRPr="00DF0DEE">
        <w:rPr>
          <w:rFonts w:cs="Calibri"/>
        </w:rPr>
        <w:t xml:space="preserve"> with database, queries, inserts, updates, form </w:t>
      </w:r>
      <w:r w:rsidR="00DB039A" w:rsidRPr="00DF0DEE">
        <w:rPr>
          <w:rFonts w:cs="Calibri"/>
        </w:rPr>
        <w:t>processes,</w:t>
      </w:r>
      <w:r w:rsidRPr="00DF0DEE">
        <w:rPr>
          <w:rFonts w:cs="Calibri"/>
        </w:rPr>
        <w:t xml:space="preserve"> responses to client requests).</w:t>
      </w:r>
      <w:r w:rsidR="00F61028" w:rsidRPr="00DF0DEE">
        <w:rPr>
          <w:rFonts w:cs="Calibri"/>
        </w:rPr>
        <w:t xml:space="preserve"> </w:t>
      </w:r>
      <w:r w:rsidR="001F0611">
        <w:rPr>
          <w:rFonts w:cs="Calibri"/>
        </w:rPr>
        <w:t>Documenting all work as progression occurs.</w:t>
      </w:r>
    </w:p>
    <w:p w:rsidR="00794C8E" w:rsidRPr="00DF0DEE" w:rsidRDefault="00794C8E" w:rsidP="007305F0">
      <w:pPr>
        <w:rPr>
          <w:rFonts w:cs="Calibri"/>
        </w:rPr>
      </w:pPr>
    </w:p>
    <w:p w:rsidR="00794C8E" w:rsidRPr="00DF0DEE" w:rsidRDefault="00794C8E" w:rsidP="007305F0">
      <w:pPr>
        <w:rPr>
          <w:rFonts w:cs="Calibri"/>
        </w:rPr>
      </w:pPr>
      <w:r w:rsidRPr="00DF0DEE">
        <w:rPr>
          <w:rFonts w:cs="Calibri"/>
        </w:rPr>
        <w:tab/>
      </w:r>
      <w:r w:rsidRPr="00DA0184">
        <w:rPr>
          <w:rStyle w:val="Heading4Char"/>
        </w:rPr>
        <w:t>January:</w:t>
      </w:r>
      <w:r w:rsidRPr="00DF0DEE">
        <w:rPr>
          <w:rFonts w:cs="Calibri"/>
        </w:rPr>
        <w:t xml:space="preserve"> Implementation of the Rule based system using Drools and applying it to the functioning system.</w:t>
      </w:r>
      <w:r w:rsidR="00BB0BE0">
        <w:rPr>
          <w:rFonts w:cs="Calibri"/>
        </w:rPr>
        <w:t xml:space="preserve"> This process will documented and explained in the Final report.</w:t>
      </w:r>
      <w:r w:rsidR="005D6BA5">
        <w:rPr>
          <w:rFonts w:cs="Calibri"/>
        </w:rPr>
        <w:t xml:space="preserve"> The CM rule base will be applied and associated with the existing Java application classes. Rules of this knowledge base will be called on the update of each CM applicable change in the system.</w:t>
      </w:r>
    </w:p>
    <w:p w:rsidR="00794C8E" w:rsidRPr="00DF0DEE" w:rsidRDefault="00794C8E" w:rsidP="007305F0">
      <w:pPr>
        <w:rPr>
          <w:rFonts w:cs="Calibri"/>
        </w:rPr>
      </w:pPr>
    </w:p>
    <w:p w:rsidR="00794C8E" w:rsidRDefault="00794C8E" w:rsidP="007305F0">
      <w:pPr>
        <w:rPr>
          <w:rFonts w:cs="Calibri"/>
        </w:rPr>
      </w:pPr>
      <w:r w:rsidRPr="00DF0DEE">
        <w:rPr>
          <w:rFonts w:cs="Calibri"/>
        </w:rPr>
        <w:tab/>
      </w:r>
      <w:r w:rsidR="00DB039A" w:rsidRPr="00DA0184">
        <w:rPr>
          <w:rStyle w:val="Heading4Char"/>
        </w:rPr>
        <w:t>February:</w:t>
      </w:r>
      <w:r w:rsidRPr="00DF0DEE">
        <w:rPr>
          <w:rFonts w:cs="Calibri"/>
        </w:rPr>
        <w:t xml:space="preserve"> Full system tests and </w:t>
      </w:r>
      <w:r w:rsidR="00A24E73">
        <w:rPr>
          <w:rFonts w:cs="Calibri"/>
        </w:rPr>
        <w:t>user accessibility testing</w:t>
      </w:r>
      <w:r w:rsidRPr="00DF0DEE">
        <w:rPr>
          <w:rFonts w:cs="Calibri"/>
        </w:rPr>
        <w:t>. Evaluate with real user</w:t>
      </w:r>
      <w:r w:rsidR="006E2060" w:rsidRPr="00DF0DEE">
        <w:rPr>
          <w:rFonts w:cs="Calibri"/>
        </w:rPr>
        <w:t>s of a CM paper sys</w:t>
      </w:r>
      <w:r w:rsidR="00A24E73">
        <w:rPr>
          <w:rFonts w:cs="Calibri"/>
        </w:rPr>
        <w:t>tem, gain and document feedback.</w:t>
      </w:r>
      <w:r w:rsidR="00D911B6">
        <w:rPr>
          <w:rFonts w:cs="Calibri"/>
        </w:rPr>
        <w:t xml:space="preserve"> Document preliminary evaluations of the system.</w:t>
      </w:r>
    </w:p>
    <w:p w:rsidR="00A24E73" w:rsidRPr="00DF0DEE" w:rsidRDefault="00A24E73" w:rsidP="007305F0">
      <w:pPr>
        <w:rPr>
          <w:rFonts w:cs="Calibri"/>
        </w:rPr>
      </w:pPr>
    </w:p>
    <w:p w:rsidR="00794C8E" w:rsidRPr="00DF0DEE" w:rsidRDefault="00794C8E" w:rsidP="007305F0">
      <w:pPr>
        <w:rPr>
          <w:rFonts w:cs="Calibri"/>
        </w:rPr>
      </w:pPr>
      <w:r w:rsidRPr="00DF0DEE">
        <w:rPr>
          <w:rFonts w:cs="Calibri"/>
        </w:rPr>
        <w:tab/>
      </w:r>
      <w:r w:rsidRPr="00DA0184">
        <w:rPr>
          <w:rStyle w:val="Heading4Char"/>
        </w:rPr>
        <w:t>March:</w:t>
      </w:r>
      <w:r w:rsidRPr="00DF0DEE">
        <w:rPr>
          <w:rFonts w:cs="Calibri"/>
        </w:rPr>
        <w:t xml:space="preserve"> Will be </w:t>
      </w:r>
      <w:r w:rsidR="00DB039A" w:rsidRPr="00DF0DEE">
        <w:rPr>
          <w:rFonts w:cs="Calibri"/>
        </w:rPr>
        <w:t>focussed</w:t>
      </w:r>
      <w:r w:rsidRPr="00DF0DEE">
        <w:rPr>
          <w:rFonts w:cs="Calibri"/>
        </w:rPr>
        <w:t xml:space="preserve"> on polishing off and improving the front end user interface, purely design and layout focussing on the heuristics and HCI properties.</w:t>
      </w:r>
      <w:r w:rsidR="001F0611">
        <w:rPr>
          <w:rFonts w:cs="Calibri"/>
        </w:rPr>
        <w:br/>
        <w:t xml:space="preserve">The Final report will take priority at this stage of the development life cycle and any </w:t>
      </w:r>
      <w:r w:rsidR="001F0611">
        <w:rPr>
          <w:rFonts w:cs="Calibri"/>
        </w:rPr>
        <w:lastRenderedPageBreak/>
        <w:t>remaining conclusions of the application.</w:t>
      </w:r>
      <w:r w:rsidR="00D911B6">
        <w:rPr>
          <w:rFonts w:cs="Calibri"/>
        </w:rPr>
        <w:t xml:space="preserve"> Ensuring the web application is concluded </w:t>
      </w:r>
      <w:bookmarkStart w:id="36" w:name="_GoBack"/>
      <w:bookmarkEnd w:id="36"/>
      <w:r w:rsidR="00D911B6">
        <w:rPr>
          <w:rFonts w:cs="Calibri"/>
        </w:rPr>
        <w:t>and deployed, ready for the Projects Fair in April.</w:t>
      </w:r>
    </w:p>
    <w:p w:rsidR="00794C8E" w:rsidRPr="00DF0DEE" w:rsidRDefault="00794C8E" w:rsidP="007305F0">
      <w:pPr>
        <w:rPr>
          <w:rFonts w:cs="Calibri"/>
        </w:rPr>
      </w:pPr>
    </w:p>
    <w:sdt>
      <w:sdtPr>
        <w:id w:val="543947056"/>
        <w:docPartObj>
          <w:docPartGallery w:val="Bibliographies"/>
          <w:docPartUnique/>
        </w:docPartObj>
      </w:sdtPr>
      <w:sdtEndPr>
        <w:rPr>
          <w:rFonts w:ascii="Calibri" w:hAnsi="Calibri"/>
          <w:b w:val="0"/>
          <w:bCs w:val="0"/>
          <w:kern w:val="0"/>
          <w:sz w:val="22"/>
          <w:szCs w:val="24"/>
        </w:rPr>
      </w:sdtEndPr>
      <w:sdtContent>
        <w:p w:rsidR="00276539" w:rsidRDefault="00276539">
          <w:pPr>
            <w:pStyle w:val="Heading1"/>
          </w:pPr>
          <w:r>
            <w:t>Bibliography</w:t>
          </w:r>
        </w:p>
        <w:sdt>
          <w:sdtPr>
            <w:id w:val="111145805"/>
            <w:bibliography/>
          </w:sdtPr>
          <w:sdtEndPr>
            <w:rPr>
              <w:sz w:val="22"/>
            </w:rPr>
          </w:sdtEndPr>
          <w:sdtContent>
            <w:p w:rsidR="00276539" w:rsidRPr="00276539" w:rsidRDefault="00276539">
              <w:pPr>
                <w:rPr>
                  <w:noProof/>
                  <w:sz w:val="18"/>
                  <w:szCs w:val="20"/>
                </w:rPr>
              </w:pPr>
              <w:r w:rsidRPr="00276539">
                <w:rPr>
                  <w:sz w:val="22"/>
                </w:rPr>
                <w:fldChar w:fldCharType="begin"/>
              </w:r>
              <w:r w:rsidRPr="00276539">
                <w:rPr>
                  <w:sz w:val="22"/>
                </w:rPr>
                <w:instrText xml:space="preserve"> BIBLIOGRAPHY </w:instrText>
              </w:r>
              <w:r w:rsidRPr="00276539">
                <w:rPr>
                  <w:sz w:val="22"/>
                </w:rPr>
                <w:fldChar w:fldCharType="separate"/>
              </w:r>
            </w:p>
            <w:tbl>
              <w:tblPr>
                <w:tblW w:w="5309" w:type="pct"/>
                <w:tblCellSpacing w:w="15" w:type="dxa"/>
                <w:tblCellMar>
                  <w:top w:w="15" w:type="dxa"/>
                  <w:left w:w="15" w:type="dxa"/>
                  <w:bottom w:w="15" w:type="dxa"/>
                  <w:right w:w="15" w:type="dxa"/>
                </w:tblCellMar>
                <w:tblLook w:val="04A0" w:firstRow="1" w:lastRow="0" w:firstColumn="1" w:lastColumn="0" w:noHBand="0" w:noVBand="1"/>
              </w:tblPr>
              <w:tblGrid>
                <w:gridCol w:w="433"/>
                <w:gridCol w:w="8939"/>
              </w:tblGrid>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[1] </w:t>
                    </w:r>
                  </w:p>
                </w:tc>
                <w:tc>
                  <w:tcPr>
                    <w:tcW w:w="4710" w:type="pct"/>
                    <w:hideMark/>
                  </w:tcPr>
                  <w:p w:rsidR="00276539" w:rsidRPr="00276539" w:rsidRDefault="00276539">
                    <w:pPr>
                      <w:pStyle w:val="Bibliography"/>
                      <w:rPr>
                        <w:noProof/>
                        <w:sz w:val="22"/>
                      </w:rPr>
                    </w:pPr>
                    <w:r w:rsidRPr="00276539">
                      <w:rPr>
                        <w:noProof/>
                        <w:sz w:val="22"/>
                      </w:rPr>
                      <w:t>B. Cummins, “ADRU press release story,” Health Research Board, 2013.</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[2] </w:t>
                    </w:r>
                  </w:p>
                </w:tc>
                <w:tc>
                  <w:tcPr>
                    <w:tcW w:w="4710" w:type="pct"/>
                    <w:hideMark/>
                  </w:tcPr>
                  <w:p w:rsidR="00276539" w:rsidRPr="00276539" w:rsidRDefault="00276539">
                    <w:pPr>
                      <w:pStyle w:val="Bibliography"/>
                      <w:rPr>
                        <w:noProof/>
                        <w:sz w:val="22"/>
                      </w:rPr>
                    </w:pPr>
                    <w:r w:rsidRPr="00276539">
                      <w:rPr>
                        <w:noProof/>
                        <w:sz w:val="22"/>
                      </w:rPr>
                      <w:t>“Drug Treatment Centre Board Annual Report 2011,” 2011.</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[3] </w:t>
                    </w:r>
                  </w:p>
                </w:tc>
                <w:tc>
                  <w:tcPr>
                    <w:tcW w:w="4710" w:type="pct"/>
                    <w:hideMark/>
                  </w:tcPr>
                  <w:p w:rsidR="00276539" w:rsidRPr="00276539" w:rsidRDefault="00276539">
                    <w:pPr>
                      <w:pStyle w:val="Bibliography"/>
                      <w:rPr>
                        <w:noProof/>
                        <w:sz w:val="22"/>
                      </w:rPr>
                    </w:pPr>
                    <w:r w:rsidRPr="00276539">
                      <w:rPr>
                        <w:noProof/>
                        <w:sz w:val="22"/>
                      </w:rPr>
                      <w:t>T. Geoghegan, “Merchants Quay Ireland Homeless and Drug Services Annual Report 2012,” 2012.</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[4] </w:t>
                    </w:r>
                  </w:p>
                </w:tc>
                <w:tc>
                  <w:tcPr>
                    <w:tcW w:w="4710" w:type="pct"/>
                    <w:hideMark/>
                  </w:tcPr>
                  <w:p w:rsidR="00276539" w:rsidRPr="00276539" w:rsidRDefault="00276539">
                    <w:pPr>
                      <w:pStyle w:val="Bibliography"/>
                      <w:rPr>
                        <w:noProof/>
                        <w:sz w:val="22"/>
                      </w:rPr>
                    </w:pPr>
                    <w:r w:rsidRPr="00276539">
                      <w:rPr>
                        <w:noProof/>
                        <w:sz w:val="22"/>
                      </w:rPr>
                      <w:t>S. Pilling, J. Strang and C. Gerada, “Psychosocial interventions and opioid detoxification for drug misuse: summary of NICE guidance,” 28 July 2007. [Online]. Available: http://www.ncbi.nlm.nih.gov/pmc/articles/PMC1934496/. [Accessed 3 December 2013].</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[5] </w:t>
                    </w:r>
                  </w:p>
                </w:tc>
                <w:tc>
                  <w:tcPr>
                    <w:tcW w:w="4710" w:type="pct"/>
                    <w:hideMark/>
                  </w:tcPr>
                  <w:p w:rsidR="00276539" w:rsidRPr="00276539" w:rsidRDefault="00276539">
                    <w:pPr>
                      <w:pStyle w:val="Bibliography"/>
                      <w:rPr>
                        <w:noProof/>
                        <w:sz w:val="22"/>
                      </w:rPr>
                    </w:pPr>
                    <w:r w:rsidRPr="00276539">
                      <w:rPr>
                        <w:noProof/>
                        <w:sz w:val="22"/>
                      </w:rPr>
                      <w:t xml:space="preserve">S. T. Higgins and N. M. Petry, “Contingency Management: Incentives for Sobriety,” vol. 23, no. 2, pp. 122-127, 1999. </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[6] </w:t>
                    </w:r>
                  </w:p>
                </w:tc>
                <w:tc>
                  <w:tcPr>
                    <w:tcW w:w="4710" w:type="pct"/>
                    <w:hideMark/>
                  </w:tcPr>
                  <w:p w:rsidR="00276539" w:rsidRPr="00276539" w:rsidRDefault="00276539">
                    <w:pPr>
                      <w:pStyle w:val="Bibliography"/>
                      <w:rPr>
                        <w:noProof/>
                        <w:sz w:val="22"/>
                      </w:rPr>
                    </w:pPr>
                    <w:r w:rsidRPr="00276539">
                      <w:rPr>
                        <w:noProof/>
                        <w:sz w:val="22"/>
                      </w:rPr>
                      <w:t xml:space="preserve">S. T. Higgins, K. Silverman and S. H. Heil, Contingency Management in Substance Abuse Treatment, Guilford Press, 2007. </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[7] </w:t>
                    </w:r>
                  </w:p>
                </w:tc>
                <w:tc>
                  <w:tcPr>
                    <w:tcW w:w="4710" w:type="pct"/>
                    <w:hideMark/>
                  </w:tcPr>
                  <w:p w:rsidR="00276539" w:rsidRPr="00276539" w:rsidRDefault="00276539">
                    <w:pPr>
                      <w:pStyle w:val="Bibliography"/>
                      <w:rPr>
                        <w:noProof/>
                        <w:sz w:val="22"/>
                      </w:rPr>
                    </w:pPr>
                    <w:r w:rsidRPr="00276539">
                      <w:rPr>
                        <w:noProof/>
                        <w:sz w:val="22"/>
                      </w:rPr>
                      <w:t xml:space="preserve">N. M. Petry, B. Martin, J. L. Cooney and H. R. Kranzler, “Give them prizes and they will come: Contingency management for treatment of alcohol dependence.,” </w:t>
                    </w:r>
                    <w:r w:rsidRPr="00276539">
                      <w:rPr>
                        <w:i/>
                        <w:iCs/>
                        <w:noProof/>
                        <w:sz w:val="22"/>
                      </w:rPr>
                      <w:t xml:space="preserve">Journal of Consulting and Clinical Psychology, Vol 68(2), </w:t>
                    </w:r>
                    <w:r w:rsidRPr="00276539">
                      <w:rPr>
                        <w:noProof/>
                        <w:sz w:val="22"/>
                      </w:rPr>
                      <w:t xml:space="preserve">p. 334, 2000. </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[8] </w:t>
                    </w:r>
                  </w:p>
                </w:tc>
                <w:tc>
                  <w:tcPr>
                    <w:tcW w:w="4710" w:type="pct"/>
                    <w:hideMark/>
                  </w:tcPr>
                  <w:p w:rsidR="00276539" w:rsidRPr="00276539" w:rsidRDefault="00276539">
                    <w:pPr>
                      <w:pStyle w:val="Bibliography"/>
                      <w:rPr>
                        <w:noProof/>
                        <w:sz w:val="22"/>
                      </w:rPr>
                    </w:pPr>
                    <w:r w:rsidRPr="00276539">
                      <w:rPr>
                        <w:noProof/>
                        <w:sz w:val="22"/>
                      </w:rPr>
                      <w:t xml:space="preserve">N. M. Petry, Contingency Management for Substance Abuse Treatment: A Guide to Implementing This Evidence-Based Practice, Routledge, 2013. </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[9] </w:t>
                    </w:r>
                  </w:p>
                </w:tc>
                <w:tc>
                  <w:tcPr>
                    <w:tcW w:w="4710" w:type="pct"/>
                    <w:hideMark/>
                  </w:tcPr>
                  <w:p w:rsidR="00276539" w:rsidRPr="00276539" w:rsidRDefault="00276539">
                    <w:pPr>
                      <w:pStyle w:val="Bibliography"/>
                      <w:rPr>
                        <w:noProof/>
                        <w:sz w:val="22"/>
                      </w:rPr>
                    </w:pPr>
                    <w:r w:rsidRPr="00276539">
                      <w:rPr>
                        <w:noProof/>
                        <w:sz w:val="22"/>
                      </w:rPr>
                      <w:t>“Start Developing iOS Apps Today,” Apple Developer, 22 November 2013. [Online]. Available: https://developer.apple.com/library/ios/referencelibrary/GettingStarted/RoadMapiOS/index.html. [Accessed 29 November 2013].</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[10] </w:t>
                    </w:r>
                  </w:p>
                </w:tc>
                <w:tc>
                  <w:tcPr>
                    <w:tcW w:w="4710" w:type="pct"/>
                    <w:hideMark/>
                  </w:tcPr>
                  <w:p w:rsidR="00276539" w:rsidRPr="00276539" w:rsidRDefault="00276539">
                    <w:pPr>
                      <w:pStyle w:val="Bibliography"/>
                      <w:rPr>
                        <w:noProof/>
                        <w:sz w:val="22"/>
                      </w:rPr>
                    </w:pPr>
                    <w:r w:rsidRPr="00276539">
                      <w:rPr>
                        <w:noProof/>
                        <w:sz w:val="22"/>
                      </w:rPr>
                      <w:t>“The MongoDB 2.4 Manual,” [Online]. Available: http://docs.mongodb.org/manual/. [Accessed 3 December 2013].</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[11] </w:t>
                    </w:r>
                  </w:p>
                </w:tc>
                <w:tc>
                  <w:tcPr>
                    <w:tcW w:w="4710" w:type="pct"/>
                    <w:hideMark/>
                  </w:tcPr>
                  <w:p w:rsidR="00276539" w:rsidRPr="00276539" w:rsidRDefault="00276539">
                    <w:pPr>
                      <w:pStyle w:val="Bibliography"/>
                      <w:rPr>
                        <w:noProof/>
                        <w:sz w:val="22"/>
                      </w:rPr>
                    </w:pPr>
                    <w:r w:rsidRPr="00276539">
                      <w:rPr>
                        <w:noProof/>
                        <w:sz w:val="22"/>
                      </w:rPr>
                      <w:t>“.NET Framework System Requirements,” [Online]. Available: http://msdn.microsoft.com/en-us/library/8z6watww(v=vs.110).aspx. [Accessed 3 December 2013].</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[12] </w:t>
                    </w:r>
                  </w:p>
                </w:tc>
                <w:tc>
                  <w:tcPr>
                    <w:tcW w:w="4710" w:type="pct"/>
                    <w:hideMark/>
                  </w:tcPr>
                  <w:p w:rsidR="00276539" w:rsidRPr="00276539" w:rsidRDefault="00276539">
                    <w:pPr>
                      <w:pStyle w:val="Bibliography"/>
                      <w:rPr>
                        <w:noProof/>
                        <w:sz w:val="22"/>
                      </w:rPr>
                    </w:pPr>
                    <w:r w:rsidRPr="00276539">
                      <w:rPr>
                        <w:noProof/>
                        <w:sz w:val="22"/>
                      </w:rPr>
                      <w:t>I. Evans, “Your First Cup: An Introduction to the Java EE Platform,” [Online]. Available: http://docs.oracle.com/javaee/7/firstcup/doc/home.htm. [Accessed 10 October 2013].</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[13] </w:t>
                    </w:r>
                  </w:p>
                </w:tc>
                <w:tc>
                  <w:tcPr>
                    <w:tcW w:w="4710" w:type="pct"/>
                    <w:hideMark/>
                  </w:tcPr>
                  <w:p w:rsidR="00276539" w:rsidRPr="00276539" w:rsidRDefault="00276539">
                    <w:pPr>
                      <w:pStyle w:val="Bibliography"/>
                      <w:rPr>
                        <w:noProof/>
                        <w:sz w:val="22"/>
                      </w:rPr>
                    </w:pPr>
                    <w:r w:rsidRPr="00276539">
                      <w:rPr>
                        <w:noProof/>
                        <w:sz w:val="22"/>
                      </w:rPr>
                      <w:t>R. Johnson, J. Hoeller, A. Arendsen, C. Sampaleanu, R. Harrop, T. Risberg, D. Davison, D. Kopylenko, M. Pollack and E. Vervaet, “Spring - Java/J2EE Application Framework Reference Document,” [Online]. Available: http://docs.spring.io/spring-framework/docs/1.2.8/reference/introduction.html. [Accessed 3 December 2013].</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[14] </w:t>
                    </w:r>
                  </w:p>
                </w:tc>
                <w:tc>
                  <w:tcPr>
                    <w:tcW w:w="4710" w:type="pct"/>
                    <w:hideMark/>
                  </w:tcPr>
                  <w:p w:rsidR="00276539" w:rsidRPr="00276539" w:rsidRDefault="00276539">
                    <w:pPr>
                      <w:pStyle w:val="Bibliography"/>
                      <w:rPr>
                        <w:noProof/>
                        <w:sz w:val="22"/>
                      </w:rPr>
                    </w:pPr>
                    <w:r w:rsidRPr="00276539">
                      <w:rPr>
                        <w:noProof/>
                        <w:sz w:val="22"/>
                      </w:rPr>
                      <w:t>T. J. D. team, “Drools Expert User Guide,” [Online]. Available: http://docs.jboss.org/drools/release/5.2.0.Final/drools-expert-docs/html/. [Accessed 10 October 2013].</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[15] </w:t>
                    </w:r>
                  </w:p>
                </w:tc>
                <w:tc>
                  <w:tcPr>
                    <w:tcW w:w="4710" w:type="pct"/>
                    <w:hideMark/>
                  </w:tcPr>
                  <w:p w:rsidR="00276539" w:rsidRPr="00276539" w:rsidRDefault="00276539">
                    <w:pPr>
                      <w:pStyle w:val="Bibliography"/>
                      <w:rPr>
                        <w:noProof/>
                        <w:sz w:val="22"/>
                      </w:rPr>
                    </w:pPr>
                    <w:r w:rsidRPr="00276539">
                      <w:rPr>
                        <w:noProof/>
                        <w:sz w:val="22"/>
                      </w:rPr>
                      <w:t>S. Ambler, “Iteration Modeling: An Agile Best Practice,” [Online]. Available: http://www.agilemodeling.com/essays/iterationModeling.htm. [Accessed 3 December 2013].</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[16] </w:t>
                    </w:r>
                  </w:p>
                </w:tc>
                <w:tc>
                  <w:tcPr>
                    <w:tcW w:w="4710" w:type="pct"/>
                    <w:hideMark/>
                  </w:tcPr>
                  <w:p w:rsidR="00276539" w:rsidRPr="00276539" w:rsidRDefault="00276539">
                    <w:pPr>
                      <w:pStyle w:val="Bibliography"/>
                      <w:rPr>
                        <w:noProof/>
                        <w:sz w:val="22"/>
                      </w:rPr>
                    </w:pPr>
                    <w:r w:rsidRPr="00276539">
                      <w:rPr>
                        <w:noProof/>
                        <w:sz w:val="22"/>
                      </w:rPr>
                      <w:t>“The Apache Tomcat 5.5 Servlet/JSP Container,” The Apache Software Foundation, [Online]. Available: http://tomcat.apache.org/tomcat-5.5-doc/index.html. [Accessed 9 November 2013].</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[17] </w:t>
                    </w:r>
                  </w:p>
                </w:tc>
                <w:tc>
                  <w:tcPr>
                    <w:tcW w:w="4710" w:type="pct"/>
                    <w:hideMark/>
                  </w:tcPr>
                  <w:p w:rsidR="00276539" w:rsidRPr="00276539" w:rsidRDefault="00276539">
                    <w:pPr>
                      <w:pStyle w:val="Bibliography"/>
                      <w:rPr>
                        <w:noProof/>
                        <w:sz w:val="22"/>
                      </w:rPr>
                    </w:pPr>
                    <w:r w:rsidRPr="00276539">
                      <w:rPr>
                        <w:noProof/>
                        <w:sz w:val="22"/>
                      </w:rPr>
                      <w:t>“The Deployment Descriptor: web.xml,” Google, 9 September 2013. [Online]. Available: https://developers.google.com/appengine/docs/java/config/webxml. [Accessed 9 November 2013].</w:t>
                    </w:r>
                  </w:p>
                </w:tc>
              </w:tr>
              <w:tr w:rsidR="00276539" w:rsidRPr="00276539" w:rsidTr="00276539">
                <w:trPr>
                  <w:divId w:val="1259944464"/>
                  <w:tblCellSpacing w:w="15" w:type="dxa"/>
                </w:trPr>
                <w:tc>
                  <w:tcPr>
                    <w:tcW w:w="239" w:type="pct"/>
                    <w:hideMark/>
                  </w:tcPr>
                  <w:p w:rsidR="00276539" w:rsidRPr="00276539" w:rsidRDefault="00276539">
                    <w:pPr>
                      <w:pStyle w:val="Bibliography"/>
                      <w:rPr>
                        <w:noProof/>
                        <w:sz w:val="22"/>
                      </w:rPr>
                    </w:pPr>
                    <w:r w:rsidRPr="00276539">
                      <w:rPr>
                        <w:noProof/>
                        <w:sz w:val="22"/>
                      </w:rPr>
                      <w:t xml:space="preserve">[18] </w:t>
                    </w:r>
                  </w:p>
                </w:tc>
                <w:tc>
                  <w:tcPr>
                    <w:tcW w:w="4710" w:type="pct"/>
                    <w:hideMark/>
                  </w:tcPr>
                  <w:p w:rsidR="00276539" w:rsidRPr="00276539" w:rsidRDefault="00276539">
                    <w:pPr>
                      <w:pStyle w:val="Bibliography"/>
                      <w:rPr>
                        <w:noProof/>
                        <w:sz w:val="22"/>
                      </w:rPr>
                    </w:pPr>
                    <w:r w:rsidRPr="00276539">
                      <w:rPr>
                        <w:noProof/>
                        <w:sz w:val="22"/>
                      </w:rPr>
                      <w:t xml:space="preserve">D. Alur, Core J2EE Patterns: Best Practices and Design Strategies, Prentice Hall Professional, 2003. </w:t>
                    </w:r>
                  </w:p>
                </w:tc>
              </w:tr>
            </w:tbl>
            <w:p w:rsidR="00276539" w:rsidRPr="00276539" w:rsidRDefault="00276539">
              <w:pPr>
                <w:divId w:val="1259944464"/>
                <w:rPr>
                  <w:noProof/>
                  <w:sz w:val="22"/>
                </w:rPr>
              </w:pPr>
            </w:p>
            <w:p w:rsidR="00276539" w:rsidRPr="00276539" w:rsidRDefault="00276539">
              <w:pPr>
                <w:rPr>
                  <w:sz w:val="22"/>
                </w:rPr>
              </w:pPr>
              <w:r w:rsidRPr="00276539">
                <w:rPr>
                  <w:b/>
                  <w:bCs/>
                  <w:noProof/>
                  <w:sz w:val="22"/>
                </w:rPr>
                <w:fldChar w:fldCharType="end"/>
              </w:r>
            </w:p>
          </w:sdtContent>
        </w:sdt>
      </w:sdtContent>
    </w:sdt>
    <w:p w:rsidR="00165BC8" w:rsidRPr="00276539" w:rsidRDefault="00165BC8">
      <w:pPr>
        <w:divId w:val="359474769"/>
        <w:rPr>
          <w:noProof/>
          <w:sz w:val="20"/>
          <w:szCs w:val="22"/>
        </w:rPr>
      </w:pPr>
    </w:p>
    <w:sectPr w:rsidR="00165BC8" w:rsidRPr="00276539">
      <w:headerReference w:type="default" r:id="rId23"/>
      <w:footerReference w:type="even" r:id="rId24"/>
      <w:footerReference w:type="default" r:id="rId25"/>
      <w:pgSz w:w="11906" w:h="16838"/>
      <w:pgMar w:top="1440" w:right="1800" w:bottom="1440" w:left="1800" w:header="708"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09F0" w:rsidRDefault="009709F0">
      <w:r>
        <w:separator/>
      </w:r>
    </w:p>
  </w:endnote>
  <w:endnote w:type="continuationSeparator" w:id="0">
    <w:p w:rsidR="009709F0" w:rsidRDefault="009709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42" w:rsidRDefault="00225142">
    <w:pPr>
      <w:pStyle w:val="Footer"/>
      <w:ind w:right="360"/>
    </w:pPr>
    <w:r>
      <w:rPr>
        <w:noProof/>
        <w:lang w:val="en-IE" w:eastAsia="en-IE"/>
      </w:rPr>
      <mc:AlternateContent>
        <mc:Choice Requires="wps">
          <w:drawing>
            <wp:anchor distT="0" distB="0" distL="114300" distR="114300" simplePos="0" relativeHeight="251655168" behindDoc="0" locked="0" layoutInCell="1" allowOverlap="1">
              <wp:simplePos x="0" y="0"/>
              <wp:positionH relativeFrom="margin">
                <wp:align>right</wp:align>
              </wp:positionH>
              <wp:positionV relativeFrom="paragraph">
                <wp:posOffset>635</wp:posOffset>
              </wp:positionV>
              <wp:extent cx="76835" cy="175260"/>
              <wp:effectExtent l="0" t="0" r="16510" b="4445"/>
              <wp:wrapSquare wrapText="bothSides"/>
              <wp:docPr id="2"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835" cy="175260"/>
                      </a:xfrm>
                      <a:prstGeom prst="rect">
                        <a:avLst/>
                      </a:prstGeom>
                      <a:noFill/>
                      <a:ln>
                        <a:noFill/>
                        <a:prstDash/>
                      </a:ln>
                    </wps:spPr>
                    <wps:txbx>
                      <w:txbxContent>
                        <w:p w:rsidR="00225142" w:rsidRDefault="00225142">
                          <w:pPr>
                            <w:pStyle w:val="Footer"/>
                          </w:pPr>
                          <w:r>
                            <w:fldChar w:fldCharType="begin"/>
                          </w:r>
                          <w:r>
                            <w:instrText xml:space="preserve"> PAGE </w:instrText>
                          </w:r>
                          <w:r>
                            <w:fldChar w:fldCharType="separate"/>
                          </w:r>
                          <w:r w:rsidR="008C52F3">
                            <w:rPr>
                              <w:noProof/>
                            </w:rPr>
                            <w:t>13</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Frame1" o:spid="_x0000_s1026" type="#_x0000_t202" style="position:absolute;margin-left:-45.15pt;margin-top:.05pt;width:6.05pt;height:13.8pt;z-index:25165516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" filled="f" stroked="f">
              <v:path arrowok="t"/>
              <v:textbox style="mso-fit-shape-to-text:t" inset="0,0,0,0">
                <w:txbxContent>
                  <w:p w:rsidR="00225142" w:rsidRDefault="00225142">
                    <w:pPr>
                      <w:pStyle w:val="Footer"/>
                    </w:pPr>
                    <w:r>
                      <w:fldChar w:fldCharType="begin"/>
                    </w:r>
                    <w:r>
                      <w:instrText xml:space="preserve"> PAGE </w:instrText>
                    </w:r>
                    <w:r>
                      <w:fldChar w:fldCharType="separate"/>
                    </w:r>
                    <w:r w:rsidR="008C52F3">
                      <w:rPr>
                        <w:noProof/>
                      </w:rPr>
                      <w:t>13</w:t>
                    </w:r>
                    <w:r>
                      <w:fldChar w:fldCharType="end"/>
                    </w:r>
                  </w:p>
                </w:txbxContent>
              </v:textbox>
              <w10:wrap type="square"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42" w:rsidRDefault="00225142">
    <w:pPr>
      <w:pStyle w:val="Footer"/>
      <w:ind w:right="360"/>
      <w:jc w:val="right"/>
    </w:pPr>
    <w:r>
      <w:rPr>
        <w:noProof/>
        <w:lang w:val="en-IE" w:eastAsia="en-IE"/>
      </w:rPr>
      <mc:AlternateContent>
        <mc:Choice Requires="wps">
          <w:drawing>
            <wp:anchor distT="0" distB="0" distL="114300" distR="114300" simplePos="0" relativeHeight="251656192" behindDoc="0" locked="0" layoutInCell="1" allowOverlap="1">
              <wp:simplePos x="0" y="0"/>
              <wp:positionH relativeFrom="margin">
                <wp:align>right</wp:align>
              </wp:positionH>
              <wp:positionV relativeFrom="paragraph">
                <wp:posOffset>635</wp:posOffset>
              </wp:positionV>
              <wp:extent cx="76835" cy="175260"/>
              <wp:effectExtent l="0" t="0" r="17780" b="4445"/>
              <wp:wrapSquare wrapText="bothSides"/>
              <wp:docPr id="1" name="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835" cy="175260"/>
                      </a:xfrm>
                      <a:prstGeom prst="rect">
                        <a:avLst/>
                      </a:prstGeom>
                      <a:noFill/>
                      <a:ln>
                        <a:noFill/>
                        <a:prstDash/>
                      </a:ln>
                    </wps:spPr>
                    <wps:txbx>
                      <w:txbxContent>
                        <w:p w:rsidR="00225142" w:rsidRDefault="00225142">
                          <w:pPr>
                            <w:pStyle w:val="Footer"/>
                          </w:pPr>
                          <w:r>
                            <w:fldChar w:fldCharType="begin"/>
                          </w:r>
                          <w:r>
                            <w:instrText xml:space="preserve"> PAGE </w:instrText>
                          </w:r>
                          <w:r>
                            <w:fldChar w:fldCharType="separate"/>
                          </w:r>
                          <w:r>
                            <w:t>9</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Frame2" o:spid="_x0000_s1027" type="#_x0000_t202" style="position:absolute;left:0;text-align:left;margin-left:-45.15pt;margin-top:.05pt;width:6.05pt;height:13.8pt;z-index:2516561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" filled="f" stroked="f">
              <v:path arrowok="t"/>
              <v:textbox style="mso-fit-shape-to-text:t" inset="0,0,0,0">
                <w:txbxContent>
                  <w:p w:rsidR="00225142" w:rsidRDefault="00225142">
                    <w:pPr>
                      <w:pStyle w:val="Footer"/>
                    </w:pPr>
                    <w:r>
                      <w:fldChar w:fldCharType="begin"/>
                    </w:r>
                    <w:r>
                      <w:instrText xml:space="preserve"> PAGE </w:instrText>
                    </w:r>
                    <w:r>
                      <w:fldChar w:fldCharType="separate"/>
                    </w:r>
                    <w:r>
                      <w:t>9</w:t>
                    </w:r>
                    <w:r>
                      <w:fldChar w:fldCharType="end"/>
                    </w:r>
                  </w:p>
                </w:txbxContent>
              </v:textbox>
              <w10:wrap type="square" anchorx="margin"/>
            </v:shape>
          </w:pict>
        </mc:Fallback>
      </mc:AlternateContent>
    </w:r>
  </w:p>
  <w:p w:rsidR="00225142" w:rsidRDefault="00225142">
    <w:pPr>
      <w:pStyle w:val="Footer"/>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42" w:rsidRDefault="00225142">
    <w:pPr>
      <w:pStyle w:val="Footer"/>
      <w:ind w:right="360"/>
    </w:pPr>
    <w:r>
      <w:rPr>
        <w:noProof/>
        <w:lang w:val="en-IE" w:eastAsia="en-IE"/>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635</wp:posOffset>
              </wp:positionV>
              <wp:extent cx="77470" cy="186055"/>
              <wp:effectExtent l="0" t="0" r="17780" b="4445"/>
              <wp:wrapSquare wrapText="bothSides"/>
              <wp:docPr id="4"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70" cy="186055"/>
                      </a:xfrm>
                      <a:prstGeom prst="rect">
                        <a:avLst/>
                      </a:prstGeom>
                      <a:noFill/>
                      <a:ln>
                        <a:noFill/>
                        <a:prstDash/>
                      </a:ln>
                    </wps:spPr>
                    <wps:txbx>
                      <w:txbxContent>
                        <w:p w:rsidR="00225142" w:rsidRDefault="00225142">
                          <w:pPr>
                            <w:pStyle w:val="Footer"/>
                          </w:pPr>
                          <w:r>
                            <w:fldChar w:fldCharType="begin"/>
                          </w:r>
                          <w:r>
                            <w:instrText xml:space="preserve"> PAGE </w:instrText>
                          </w:r>
                          <w:r>
                            <w:fldChar w:fldCharType="separate"/>
                          </w:r>
                          <w:r w:rsidR="00276539">
                            <w:rPr>
                              <w:noProof/>
                            </w:rPr>
                            <w:t>4</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45.1pt;margin-top:.05pt;width:6.1pt;height:14.65pt;z-index:2516572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" filled="f" stroked="f">
              <v:path arrowok="t"/>
              <v:textbox style="mso-fit-shape-to-text:t" inset="0,0,0,0">
                <w:txbxContent>
                  <w:p w:rsidR="00225142" w:rsidRDefault="00225142">
                    <w:pPr>
                      <w:pStyle w:val="Footer"/>
                    </w:pPr>
                    <w:r>
                      <w:fldChar w:fldCharType="begin"/>
                    </w:r>
                    <w:r>
                      <w:instrText xml:space="preserve"> PAGE </w:instrText>
                    </w:r>
                    <w:r>
                      <w:fldChar w:fldCharType="separate"/>
                    </w:r>
                    <w:r w:rsidR="00276539">
                      <w:rPr>
                        <w:noProof/>
                      </w:rPr>
                      <w:t>4</w:t>
                    </w:r>
                    <w:r>
                      <w:fldChar w:fldCharType="end"/>
                    </w:r>
                  </w:p>
                </w:txbxContent>
              </v:textbox>
              <w10:wrap type="square"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42" w:rsidRDefault="00225142">
    <w:pPr>
      <w:pStyle w:val="Footer"/>
      <w:ind w:right="360"/>
      <w:jc w:val="right"/>
    </w:pPr>
    <w:r>
      <w:rPr>
        <w:noProof/>
        <w:lang w:val="en-IE" w:eastAsia="en-IE"/>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635</wp:posOffset>
              </wp:positionV>
              <wp:extent cx="77470" cy="186055"/>
              <wp:effectExtent l="0" t="0" r="17780" b="4445"/>
              <wp:wrapSquare wrapText="bothSides"/>
              <wp:docPr id="3" name="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70" cy="186055"/>
                      </a:xfrm>
                      <a:prstGeom prst="rect">
                        <a:avLst/>
                      </a:prstGeom>
                      <a:noFill/>
                      <a:ln>
                        <a:noFill/>
                        <a:prstDash/>
                      </a:ln>
                    </wps:spPr>
                    <wps:txbx>
                      <w:txbxContent>
                        <w:p w:rsidR="00225142" w:rsidRDefault="00225142">
                          <w:pPr>
                            <w:pStyle w:val="Footer"/>
                          </w:pPr>
                          <w:r>
                            <w:fldChar w:fldCharType="begin"/>
                          </w:r>
                          <w:r>
                            <w:instrText xml:space="preserve"> PAGE </w:instrText>
                          </w:r>
                          <w:r>
                            <w:fldChar w:fldCharType="separate"/>
                          </w:r>
                          <w:r w:rsidR="00276539">
                            <w:rPr>
                              <w:noProof/>
                            </w:rPr>
                            <w:t>5</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45.1pt;margin-top:.05pt;width:6.1pt;height:14.6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" filled="f" stroked="f">
              <v:path arrowok="t"/>
              <v:textbox style="mso-fit-shape-to-text:t" inset="0,0,0,0">
                <w:txbxContent>
                  <w:p w:rsidR="00225142" w:rsidRDefault="00225142">
                    <w:pPr>
                      <w:pStyle w:val="Footer"/>
                    </w:pPr>
                    <w:r>
                      <w:fldChar w:fldCharType="begin"/>
                    </w:r>
                    <w:r>
                      <w:instrText xml:space="preserve"> PAGE </w:instrText>
                    </w:r>
                    <w:r>
                      <w:fldChar w:fldCharType="separate"/>
                    </w:r>
                    <w:r w:rsidR="00276539">
                      <w:rPr>
                        <w:noProof/>
                      </w:rPr>
                      <w:t>5</w:t>
                    </w:r>
                    <w:r>
                      <w:fldChar w:fldCharType="end"/>
                    </w:r>
                  </w:p>
                </w:txbxContent>
              </v:textbox>
              <w10:wrap type="square" anchorx="margin"/>
            </v:shape>
          </w:pict>
        </mc:Fallback>
      </mc:AlternateContent>
    </w:r>
  </w:p>
  <w:p w:rsidR="00225142" w:rsidRDefault="00225142">
    <w:pPr>
      <w:pStyle w:val="Footer"/>
      <w:ind w:right="360"/>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42" w:rsidRDefault="00225142">
    <w:pPr>
      <w:pStyle w:val="Footer"/>
      <w:ind w:right="360"/>
    </w:pPr>
    <w:r>
      <w:rPr>
        <w:noProof/>
        <w:lang w:val="en-IE" w:eastAsia="en-IE"/>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635</wp:posOffset>
              </wp:positionV>
              <wp:extent cx="154305" cy="186055"/>
              <wp:effectExtent l="0" t="0" r="17145" b="4445"/>
              <wp:wrapSquare wrapText="bothSides"/>
              <wp:docPr id="8"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305" cy="186055"/>
                      </a:xfrm>
                      <a:prstGeom prst="rect">
                        <a:avLst/>
                      </a:prstGeom>
                      <a:noFill/>
                      <a:ln>
                        <a:noFill/>
                        <a:prstDash/>
                      </a:ln>
                    </wps:spPr>
                    <wps:txbx>
                      <w:txbxContent>
                        <w:p w:rsidR="00225142" w:rsidRDefault="00225142">
                          <w:pPr>
                            <w:pStyle w:val="Footer"/>
                          </w:pPr>
                          <w:r>
                            <w:fldChar w:fldCharType="begin"/>
                          </w:r>
                          <w:r>
                            <w:instrText xml:space="preserve"> PAGE </w:instrText>
                          </w:r>
                          <w:r>
                            <w:fldChar w:fldCharType="separate"/>
                          </w:r>
                          <w:r w:rsidR="00276539">
                            <w:rPr>
                              <w:noProof/>
                            </w:rPr>
                            <w:t>32</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39.05pt;margin-top:.05pt;width:12.15pt;height:14.65pt;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" filled="f" stroked="f">
              <v:path arrowok="t"/>
              <v:textbox style="mso-fit-shape-to-text:t" inset="0,0,0,0">
                <w:txbxContent>
                  <w:p w:rsidR="00225142" w:rsidRDefault="00225142">
                    <w:pPr>
                      <w:pStyle w:val="Footer"/>
                    </w:pPr>
                    <w:r>
                      <w:fldChar w:fldCharType="begin"/>
                    </w:r>
                    <w:r>
                      <w:instrText xml:space="preserve"> PAGE </w:instrText>
                    </w:r>
                    <w:r>
                      <w:fldChar w:fldCharType="separate"/>
                    </w:r>
                    <w:r w:rsidR="00276539">
                      <w:rPr>
                        <w:noProof/>
                      </w:rPr>
                      <w:t>32</w:t>
                    </w:r>
                    <w:r>
                      <w:fldChar w:fldCharType="end"/>
                    </w:r>
                  </w:p>
                </w:txbxContent>
              </v:textbox>
              <w10:wrap type="square"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42" w:rsidRDefault="00225142">
    <w:pPr>
      <w:pStyle w:val="Footer"/>
      <w:ind w:right="360"/>
      <w:jc w:val="right"/>
    </w:pPr>
    <w:r>
      <w:rPr>
        <w:noProof/>
        <w:lang w:val="en-IE" w:eastAsia="en-IE"/>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635</wp:posOffset>
              </wp:positionV>
              <wp:extent cx="154940" cy="186055"/>
              <wp:effectExtent l="0" t="0" r="16510" b="4445"/>
              <wp:wrapSquare wrapText="bothSides"/>
              <wp:docPr id="7" name="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940" cy="186055"/>
                      </a:xfrm>
                      <a:prstGeom prst="rect">
                        <a:avLst/>
                      </a:prstGeom>
                      <a:noFill/>
                      <a:ln>
                        <a:noFill/>
                        <a:prstDash/>
                      </a:ln>
                    </wps:spPr>
                    <wps:txbx>
                      <w:txbxContent>
                        <w:p w:rsidR="00225142" w:rsidRDefault="00225142">
                          <w:pPr>
                            <w:pStyle w:val="Footer"/>
                          </w:pPr>
                          <w:r>
                            <w:fldChar w:fldCharType="begin"/>
                          </w:r>
                          <w:r>
                            <w:instrText xml:space="preserve"> PAGE </w:instrText>
                          </w:r>
                          <w:r>
                            <w:fldChar w:fldCharType="separate"/>
                          </w:r>
                          <w:r w:rsidR="00276539">
                            <w:rPr>
                              <w:noProof/>
                            </w:rPr>
                            <w:t>31</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left:0;text-align:left;margin-left:-39pt;margin-top:.05pt;width:12.2pt;height:14.6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" filled="f" stroked="f">
              <v:path arrowok="t"/>
              <v:textbox style="mso-fit-shape-to-text:t" inset="0,0,0,0">
                <w:txbxContent>
                  <w:p w:rsidR="00225142" w:rsidRDefault="00225142">
                    <w:pPr>
                      <w:pStyle w:val="Footer"/>
                    </w:pPr>
                    <w:r>
                      <w:fldChar w:fldCharType="begin"/>
                    </w:r>
                    <w:r>
                      <w:instrText xml:space="preserve"> PAGE </w:instrText>
                    </w:r>
                    <w:r>
                      <w:fldChar w:fldCharType="separate"/>
                    </w:r>
                    <w:r w:rsidR="00276539">
                      <w:rPr>
                        <w:noProof/>
                      </w:rPr>
                      <w:t>31</w:t>
                    </w:r>
                    <w:r>
                      <w:fldChar w:fldCharType="end"/>
                    </w:r>
                  </w:p>
                </w:txbxContent>
              </v:textbox>
              <w10:wrap type="square" anchorx="margin"/>
            </v:shape>
          </w:pict>
        </mc:Fallback>
      </mc:AlternateContent>
    </w:r>
  </w:p>
  <w:p w:rsidR="00225142" w:rsidRDefault="00225142">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09F0" w:rsidRDefault="009709F0">
      <w:r>
        <w:rPr>
          <w:color w:val="000000"/>
        </w:rPr>
        <w:separator/>
      </w:r>
    </w:p>
  </w:footnote>
  <w:footnote w:type="continuationSeparator" w:id="0">
    <w:p w:rsidR="009709F0" w:rsidRDefault="009709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42" w:rsidRPr="00EC1F14" w:rsidRDefault="00225142" w:rsidP="00EC1F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C1482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F776D2D"/>
    <w:multiLevelType w:val="multilevel"/>
    <w:tmpl w:val="59520852"/>
    <w:styleLink w:val="WWNum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
    <w:nsid w:val="10C51AC0"/>
    <w:multiLevelType w:val="hybridMultilevel"/>
    <w:tmpl w:val="B03446D4"/>
    <w:lvl w:ilvl="0" w:tplc="41FCDFBC">
      <w:start w:val="1"/>
      <w:numFmt w:val="upperLetter"/>
      <w:lvlText w:val="%1)"/>
      <w:lvlJc w:val="left"/>
      <w:pPr>
        <w:ind w:left="420" w:hanging="360"/>
      </w:pPr>
      <w:rPr>
        <w:rFonts w:hint="default"/>
      </w:rPr>
    </w:lvl>
    <w:lvl w:ilvl="1" w:tplc="18090019" w:tentative="1">
      <w:start w:val="1"/>
      <w:numFmt w:val="lowerLetter"/>
      <w:lvlText w:val="%2."/>
      <w:lvlJc w:val="left"/>
      <w:pPr>
        <w:ind w:left="1140" w:hanging="360"/>
      </w:pPr>
    </w:lvl>
    <w:lvl w:ilvl="2" w:tplc="1809001B" w:tentative="1">
      <w:start w:val="1"/>
      <w:numFmt w:val="lowerRoman"/>
      <w:lvlText w:val="%3."/>
      <w:lvlJc w:val="right"/>
      <w:pPr>
        <w:ind w:left="1860" w:hanging="180"/>
      </w:pPr>
    </w:lvl>
    <w:lvl w:ilvl="3" w:tplc="1809000F" w:tentative="1">
      <w:start w:val="1"/>
      <w:numFmt w:val="decimal"/>
      <w:lvlText w:val="%4."/>
      <w:lvlJc w:val="left"/>
      <w:pPr>
        <w:ind w:left="2580" w:hanging="360"/>
      </w:pPr>
    </w:lvl>
    <w:lvl w:ilvl="4" w:tplc="18090019" w:tentative="1">
      <w:start w:val="1"/>
      <w:numFmt w:val="lowerLetter"/>
      <w:lvlText w:val="%5."/>
      <w:lvlJc w:val="left"/>
      <w:pPr>
        <w:ind w:left="3300" w:hanging="360"/>
      </w:pPr>
    </w:lvl>
    <w:lvl w:ilvl="5" w:tplc="1809001B" w:tentative="1">
      <w:start w:val="1"/>
      <w:numFmt w:val="lowerRoman"/>
      <w:lvlText w:val="%6."/>
      <w:lvlJc w:val="right"/>
      <w:pPr>
        <w:ind w:left="4020" w:hanging="180"/>
      </w:pPr>
    </w:lvl>
    <w:lvl w:ilvl="6" w:tplc="1809000F" w:tentative="1">
      <w:start w:val="1"/>
      <w:numFmt w:val="decimal"/>
      <w:lvlText w:val="%7."/>
      <w:lvlJc w:val="left"/>
      <w:pPr>
        <w:ind w:left="4740" w:hanging="360"/>
      </w:pPr>
    </w:lvl>
    <w:lvl w:ilvl="7" w:tplc="18090019" w:tentative="1">
      <w:start w:val="1"/>
      <w:numFmt w:val="lowerLetter"/>
      <w:lvlText w:val="%8."/>
      <w:lvlJc w:val="left"/>
      <w:pPr>
        <w:ind w:left="5460" w:hanging="360"/>
      </w:pPr>
    </w:lvl>
    <w:lvl w:ilvl="8" w:tplc="1809001B" w:tentative="1">
      <w:start w:val="1"/>
      <w:numFmt w:val="lowerRoman"/>
      <w:lvlText w:val="%9."/>
      <w:lvlJc w:val="right"/>
      <w:pPr>
        <w:ind w:left="6180" w:hanging="180"/>
      </w:pPr>
    </w:lvl>
  </w:abstractNum>
  <w:abstractNum w:abstractNumId="3">
    <w:nsid w:val="121B531A"/>
    <w:multiLevelType w:val="hybridMultilevel"/>
    <w:tmpl w:val="8F925D6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16F01E59"/>
    <w:multiLevelType w:val="hybridMultilevel"/>
    <w:tmpl w:val="FA54FDF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23CD1A56"/>
    <w:multiLevelType w:val="multilevel"/>
    <w:tmpl w:val="2F20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7A6169"/>
    <w:multiLevelType w:val="hybridMultilevel"/>
    <w:tmpl w:val="720EEFE8"/>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7">
    <w:nsid w:val="4773533E"/>
    <w:multiLevelType w:val="hybridMultilevel"/>
    <w:tmpl w:val="6062F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47CD53B5"/>
    <w:multiLevelType w:val="hybridMultilevel"/>
    <w:tmpl w:val="7DC097C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4C0E72FC"/>
    <w:multiLevelType w:val="hybridMultilevel"/>
    <w:tmpl w:val="221AC2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51451336"/>
    <w:multiLevelType w:val="hybridMultilevel"/>
    <w:tmpl w:val="A0208C94"/>
    <w:lvl w:ilvl="0" w:tplc="9176BDAA">
      <w:start w:val="1"/>
      <w:numFmt w:val="decimal"/>
      <w:lvlText w:val="%1."/>
      <w:lvlJc w:val="left"/>
      <w:pPr>
        <w:ind w:left="1069" w:hanging="360"/>
      </w:pPr>
      <w:rPr>
        <w:rFonts w:hint="default"/>
      </w:rPr>
    </w:lvl>
    <w:lvl w:ilvl="1" w:tplc="18090019" w:tentative="1">
      <w:start w:val="1"/>
      <w:numFmt w:val="lowerLetter"/>
      <w:lvlText w:val="%2."/>
      <w:lvlJc w:val="left"/>
      <w:pPr>
        <w:ind w:left="1789" w:hanging="360"/>
      </w:pPr>
    </w:lvl>
    <w:lvl w:ilvl="2" w:tplc="1809001B" w:tentative="1">
      <w:start w:val="1"/>
      <w:numFmt w:val="lowerRoman"/>
      <w:lvlText w:val="%3."/>
      <w:lvlJc w:val="right"/>
      <w:pPr>
        <w:ind w:left="2509" w:hanging="180"/>
      </w:pPr>
    </w:lvl>
    <w:lvl w:ilvl="3" w:tplc="1809000F" w:tentative="1">
      <w:start w:val="1"/>
      <w:numFmt w:val="decimal"/>
      <w:lvlText w:val="%4."/>
      <w:lvlJc w:val="left"/>
      <w:pPr>
        <w:ind w:left="3229" w:hanging="360"/>
      </w:pPr>
    </w:lvl>
    <w:lvl w:ilvl="4" w:tplc="18090019" w:tentative="1">
      <w:start w:val="1"/>
      <w:numFmt w:val="lowerLetter"/>
      <w:lvlText w:val="%5."/>
      <w:lvlJc w:val="left"/>
      <w:pPr>
        <w:ind w:left="3949" w:hanging="360"/>
      </w:pPr>
    </w:lvl>
    <w:lvl w:ilvl="5" w:tplc="1809001B" w:tentative="1">
      <w:start w:val="1"/>
      <w:numFmt w:val="lowerRoman"/>
      <w:lvlText w:val="%6."/>
      <w:lvlJc w:val="right"/>
      <w:pPr>
        <w:ind w:left="4669" w:hanging="180"/>
      </w:pPr>
    </w:lvl>
    <w:lvl w:ilvl="6" w:tplc="1809000F" w:tentative="1">
      <w:start w:val="1"/>
      <w:numFmt w:val="decimal"/>
      <w:lvlText w:val="%7."/>
      <w:lvlJc w:val="left"/>
      <w:pPr>
        <w:ind w:left="5389" w:hanging="360"/>
      </w:pPr>
    </w:lvl>
    <w:lvl w:ilvl="7" w:tplc="18090019" w:tentative="1">
      <w:start w:val="1"/>
      <w:numFmt w:val="lowerLetter"/>
      <w:lvlText w:val="%8."/>
      <w:lvlJc w:val="left"/>
      <w:pPr>
        <w:ind w:left="6109" w:hanging="360"/>
      </w:pPr>
    </w:lvl>
    <w:lvl w:ilvl="8" w:tplc="1809001B" w:tentative="1">
      <w:start w:val="1"/>
      <w:numFmt w:val="lowerRoman"/>
      <w:lvlText w:val="%9."/>
      <w:lvlJc w:val="right"/>
      <w:pPr>
        <w:ind w:left="6829" w:hanging="180"/>
      </w:pPr>
    </w:lvl>
  </w:abstractNum>
  <w:abstractNum w:abstractNumId="11">
    <w:nsid w:val="58E629FC"/>
    <w:multiLevelType w:val="hybridMultilevel"/>
    <w:tmpl w:val="CA084F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9"/>
  </w:num>
  <w:num w:numId="4">
    <w:abstractNumId w:val="10"/>
  </w:num>
  <w:num w:numId="5">
    <w:abstractNumId w:val="8"/>
  </w:num>
  <w:num w:numId="6">
    <w:abstractNumId w:val="11"/>
  </w:num>
  <w:num w:numId="7">
    <w:abstractNumId w:val="3"/>
  </w:num>
  <w:num w:numId="8">
    <w:abstractNumId w:val="0"/>
  </w:num>
  <w:num w:numId="9">
    <w:abstractNumId w:val="7"/>
  </w:num>
  <w:num w:numId="10">
    <w:abstractNumId w:val="5"/>
  </w:num>
  <w:num w:numId="11">
    <w:abstractNumId w:val="4"/>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379"/>
    <w:rsid w:val="000026D4"/>
    <w:rsid w:val="00002EDB"/>
    <w:rsid w:val="000230ED"/>
    <w:rsid w:val="000511DF"/>
    <w:rsid w:val="00053314"/>
    <w:rsid w:val="00053680"/>
    <w:rsid w:val="00062A81"/>
    <w:rsid w:val="00077CCD"/>
    <w:rsid w:val="00096089"/>
    <w:rsid w:val="000A0CAC"/>
    <w:rsid w:val="000A2E49"/>
    <w:rsid w:val="000C1900"/>
    <w:rsid w:val="000C4381"/>
    <w:rsid w:val="000D5781"/>
    <w:rsid w:val="000E3D06"/>
    <w:rsid w:val="000E531D"/>
    <w:rsid w:val="00107998"/>
    <w:rsid w:val="00122F3E"/>
    <w:rsid w:val="00123EE9"/>
    <w:rsid w:val="00125618"/>
    <w:rsid w:val="0015445D"/>
    <w:rsid w:val="00165BC8"/>
    <w:rsid w:val="00177CB2"/>
    <w:rsid w:val="00177D5B"/>
    <w:rsid w:val="0018265C"/>
    <w:rsid w:val="00194AAF"/>
    <w:rsid w:val="001A294E"/>
    <w:rsid w:val="001C3F8F"/>
    <w:rsid w:val="001C78B6"/>
    <w:rsid w:val="001D61D5"/>
    <w:rsid w:val="001E31ED"/>
    <w:rsid w:val="001F0611"/>
    <w:rsid w:val="0021506E"/>
    <w:rsid w:val="002246A0"/>
    <w:rsid w:val="00225142"/>
    <w:rsid w:val="0022731F"/>
    <w:rsid w:val="0024094A"/>
    <w:rsid w:val="00253873"/>
    <w:rsid w:val="00263791"/>
    <w:rsid w:val="00270522"/>
    <w:rsid w:val="00276539"/>
    <w:rsid w:val="002859EB"/>
    <w:rsid w:val="002A2DBD"/>
    <w:rsid w:val="002B01B8"/>
    <w:rsid w:val="002C195A"/>
    <w:rsid w:val="002C2677"/>
    <w:rsid w:val="002D1A9F"/>
    <w:rsid w:val="002D3A1A"/>
    <w:rsid w:val="002D63FC"/>
    <w:rsid w:val="002D7781"/>
    <w:rsid w:val="002E4093"/>
    <w:rsid w:val="00313259"/>
    <w:rsid w:val="003153C8"/>
    <w:rsid w:val="00315BA9"/>
    <w:rsid w:val="003360FC"/>
    <w:rsid w:val="0034360C"/>
    <w:rsid w:val="00343ED5"/>
    <w:rsid w:val="00344D33"/>
    <w:rsid w:val="00346818"/>
    <w:rsid w:val="00350EEF"/>
    <w:rsid w:val="0037488C"/>
    <w:rsid w:val="003817D2"/>
    <w:rsid w:val="00386103"/>
    <w:rsid w:val="003A1E92"/>
    <w:rsid w:val="003A3146"/>
    <w:rsid w:val="003B1D88"/>
    <w:rsid w:val="003B23AB"/>
    <w:rsid w:val="003B4001"/>
    <w:rsid w:val="003C5B7D"/>
    <w:rsid w:val="003C7905"/>
    <w:rsid w:val="003D4784"/>
    <w:rsid w:val="003D607A"/>
    <w:rsid w:val="003D7ADD"/>
    <w:rsid w:val="003E4E46"/>
    <w:rsid w:val="003F5447"/>
    <w:rsid w:val="00406844"/>
    <w:rsid w:val="00420B79"/>
    <w:rsid w:val="004210D7"/>
    <w:rsid w:val="00427306"/>
    <w:rsid w:val="00434BAA"/>
    <w:rsid w:val="00435732"/>
    <w:rsid w:val="004408BD"/>
    <w:rsid w:val="00450399"/>
    <w:rsid w:val="0048670A"/>
    <w:rsid w:val="004932BB"/>
    <w:rsid w:val="0049341D"/>
    <w:rsid w:val="0049614C"/>
    <w:rsid w:val="004A6388"/>
    <w:rsid w:val="004B0F35"/>
    <w:rsid w:val="004B20C3"/>
    <w:rsid w:val="004B73BD"/>
    <w:rsid w:val="004C0007"/>
    <w:rsid w:val="004C5519"/>
    <w:rsid w:val="004D2B80"/>
    <w:rsid w:val="004D7214"/>
    <w:rsid w:val="004F0881"/>
    <w:rsid w:val="004F5459"/>
    <w:rsid w:val="004F635E"/>
    <w:rsid w:val="0050132D"/>
    <w:rsid w:val="00503F0E"/>
    <w:rsid w:val="00516AB9"/>
    <w:rsid w:val="00516B24"/>
    <w:rsid w:val="0052445A"/>
    <w:rsid w:val="00527304"/>
    <w:rsid w:val="00556801"/>
    <w:rsid w:val="00557301"/>
    <w:rsid w:val="00566C52"/>
    <w:rsid w:val="005673CC"/>
    <w:rsid w:val="005735CD"/>
    <w:rsid w:val="00584C91"/>
    <w:rsid w:val="00594998"/>
    <w:rsid w:val="00594B79"/>
    <w:rsid w:val="00595E22"/>
    <w:rsid w:val="005A5B32"/>
    <w:rsid w:val="005B3EEB"/>
    <w:rsid w:val="005C58E6"/>
    <w:rsid w:val="005D6BA5"/>
    <w:rsid w:val="005E70A9"/>
    <w:rsid w:val="005F2186"/>
    <w:rsid w:val="005F5E0C"/>
    <w:rsid w:val="0060224A"/>
    <w:rsid w:val="00606A56"/>
    <w:rsid w:val="006149F8"/>
    <w:rsid w:val="0061671C"/>
    <w:rsid w:val="00626751"/>
    <w:rsid w:val="0063111D"/>
    <w:rsid w:val="00634E27"/>
    <w:rsid w:val="00635754"/>
    <w:rsid w:val="00637DD7"/>
    <w:rsid w:val="00647B4F"/>
    <w:rsid w:val="0067701F"/>
    <w:rsid w:val="006A3B49"/>
    <w:rsid w:val="006B337B"/>
    <w:rsid w:val="006C23A1"/>
    <w:rsid w:val="006C617A"/>
    <w:rsid w:val="006D0B37"/>
    <w:rsid w:val="006D54FF"/>
    <w:rsid w:val="006D7844"/>
    <w:rsid w:val="006E17E1"/>
    <w:rsid w:val="006E2060"/>
    <w:rsid w:val="006E3DE6"/>
    <w:rsid w:val="006E6F5D"/>
    <w:rsid w:val="00702A77"/>
    <w:rsid w:val="007127AF"/>
    <w:rsid w:val="00724350"/>
    <w:rsid w:val="007305BA"/>
    <w:rsid w:val="007305F0"/>
    <w:rsid w:val="00733E0B"/>
    <w:rsid w:val="00741F12"/>
    <w:rsid w:val="00746FA4"/>
    <w:rsid w:val="00754587"/>
    <w:rsid w:val="00757741"/>
    <w:rsid w:val="00760149"/>
    <w:rsid w:val="0076118C"/>
    <w:rsid w:val="0077764A"/>
    <w:rsid w:val="00777967"/>
    <w:rsid w:val="00784295"/>
    <w:rsid w:val="0078662E"/>
    <w:rsid w:val="00787CFD"/>
    <w:rsid w:val="00794C8E"/>
    <w:rsid w:val="007A7B5B"/>
    <w:rsid w:val="007B3E1C"/>
    <w:rsid w:val="007D0C4D"/>
    <w:rsid w:val="007D3599"/>
    <w:rsid w:val="007E0230"/>
    <w:rsid w:val="007E70B3"/>
    <w:rsid w:val="00815E82"/>
    <w:rsid w:val="00845E87"/>
    <w:rsid w:val="00857DD3"/>
    <w:rsid w:val="008725ED"/>
    <w:rsid w:val="00883334"/>
    <w:rsid w:val="00890051"/>
    <w:rsid w:val="00890EA0"/>
    <w:rsid w:val="00892BC9"/>
    <w:rsid w:val="008A10C1"/>
    <w:rsid w:val="008A7D27"/>
    <w:rsid w:val="008C0EFB"/>
    <w:rsid w:val="008C4B62"/>
    <w:rsid w:val="008C52F3"/>
    <w:rsid w:val="008D3FBA"/>
    <w:rsid w:val="008E4021"/>
    <w:rsid w:val="008F3169"/>
    <w:rsid w:val="00902ED1"/>
    <w:rsid w:val="00906E6E"/>
    <w:rsid w:val="00907ACE"/>
    <w:rsid w:val="00936359"/>
    <w:rsid w:val="00944A4F"/>
    <w:rsid w:val="00954F71"/>
    <w:rsid w:val="00955524"/>
    <w:rsid w:val="00960AB8"/>
    <w:rsid w:val="00965E6E"/>
    <w:rsid w:val="00966D7F"/>
    <w:rsid w:val="009676C4"/>
    <w:rsid w:val="0097086A"/>
    <w:rsid w:val="009709F0"/>
    <w:rsid w:val="009745DA"/>
    <w:rsid w:val="009767A3"/>
    <w:rsid w:val="00986A81"/>
    <w:rsid w:val="009A4D30"/>
    <w:rsid w:val="009B21DA"/>
    <w:rsid w:val="009C1CAB"/>
    <w:rsid w:val="009C587C"/>
    <w:rsid w:val="009D1C5E"/>
    <w:rsid w:val="009E2241"/>
    <w:rsid w:val="009E3ACD"/>
    <w:rsid w:val="009E3CBC"/>
    <w:rsid w:val="009E6A3F"/>
    <w:rsid w:val="009F36CB"/>
    <w:rsid w:val="009F37C5"/>
    <w:rsid w:val="00A04B82"/>
    <w:rsid w:val="00A04F1C"/>
    <w:rsid w:val="00A24E73"/>
    <w:rsid w:val="00A428E6"/>
    <w:rsid w:val="00A70C4A"/>
    <w:rsid w:val="00A73923"/>
    <w:rsid w:val="00AC0181"/>
    <w:rsid w:val="00AC416A"/>
    <w:rsid w:val="00AD0226"/>
    <w:rsid w:val="00AD0809"/>
    <w:rsid w:val="00AE020B"/>
    <w:rsid w:val="00AE12FB"/>
    <w:rsid w:val="00AE5D1E"/>
    <w:rsid w:val="00B00959"/>
    <w:rsid w:val="00B207D0"/>
    <w:rsid w:val="00B218C7"/>
    <w:rsid w:val="00B30215"/>
    <w:rsid w:val="00B35EA2"/>
    <w:rsid w:val="00B37327"/>
    <w:rsid w:val="00B457D9"/>
    <w:rsid w:val="00B64128"/>
    <w:rsid w:val="00B67E12"/>
    <w:rsid w:val="00B85379"/>
    <w:rsid w:val="00B873B5"/>
    <w:rsid w:val="00B96413"/>
    <w:rsid w:val="00BA17A3"/>
    <w:rsid w:val="00BA2C6D"/>
    <w:rsid w:val="00BA5573"/>
    <w:rsid w:val="00BB0BE0"/>
    <w:rsid w:val="00BB1B49"/>
    <w:rsid w:val="00BB648B"/>
    <w:rsid w:val="00BD767A"/>
    <w:rsid w:val="00BE3055"/>
    <w:rsid w:val="00C079AD"/>
    <w:rsid w:val="00C20B8E"/>
    <w:rsid w:val="00C35EDA"/>
    <w:rsid w:val="00C36761"/>
    <w:rsid w:val="00C40A28"/>
    <w:rsid w:val="00C42AD1"/>
    <w:rsid w:val="00C62883"/>
    <w:rsid w:val="00C86290"/>
    <w:rsid w:val="00CA5567"/>
    <w:rsid w:val="00CB3A5A"/>
    <w:rsid w:val="00CB7B66"/>
    <w:rsid w:val="00CD04B0"/>
    <w:rsid w:val="00CD328C"/>
    <w:rsid w:val="00CE0C3B"/>
    <w:rsid w:val="00CE3C11"/>
    <w:rsid w:val="00D111A9"/>
    <w:rsid w:val="00D113AF"/>
    <w:rsid w:val="00D120A1"/>
    <w:rsid w:val="00D13F45"/>
    <w:rsid w:val="00D2007A"/>
    <w:rsid w:val="00D2312A"/>
    <w:rsid w:val="00D233C9"/>
    <w:rsid w:val="00D245C2"/>
    <w:rsid w:val="00D47925"/>
    <w:rsid w:val="00D513A7"/>
    <w:rsid w:val="00D54E7D"/>
    <w:rsid w:val="00D7077C"/>
    <w:rsid w:val="00D911B6"/>
    <w:rsid w:val="00D952CC"/>
    <w:rsid w:val="00DA0184"/>
    <w:rsid w:val="00DA12EB"/>
    <w:rsid w:val="00DB039A"/>
    <w:rsid w:val="00DC36F6"/>
    <w:rsid w:val="00DC4A2D"/>
    <w:rsid w:val="00DC50C9"/>
    <w:rsid w:val="00DE60DB"/>
    <w:rsid w:val="00DE7E15"/>
    <w:rsid w:val="00DF0DEE"/>
    <w:rsid w:val="00E00630"/>
    <w:rsid w:val="00E02473"/>
    <w:rsid w:val="00E123AF"/>
    <w:rsid w:val="00E1558E"/>
    <w:rsid w:val="00E33A67"/>
    <w:rsid w:val="00E35DE1"/>
    <w:rsid w:val="00E44C20"/>
    <w:rsid w:val="00E774B0"/>
    <w:rsid w:val="00EC1F14"/>
    <w:rsid w:val="00ED2F57"/>
    <w:rsid w:val="00EE1465"/>
    <w:rsid w:val="00F044BE"/>
    <w:rsid w:val="00F24655"/>
    <w:rsid w:val="00F50292"/>
    <w:rsid w:val="00F51C22"/>
    <w:rsid w:val="00F52E35"/>
    <w:rsid w:val="00F56581"/>
    <w:rsid w:val="00F61028"/>
    <w:rsid w:val="00F63842"/>
    <w:rsid w:val="00F65E14"/>
    <w:rsid w:val="00F715D1"/>
    <w:rsid w:val="00F736B1"/>
    <w:rsid w:val="00FA6938"/>
    <w:rsid w:val="00FA6E59"/>
    <w:rsid w:val="00FB6620"/>
    <w:rsid w:val="00FC1A96"/>
    <w:rsid w:val="00FD35B7"/>
    <w:rsid w:val="00FD43D6"/>
    <w:rsid w:val="00FE47DE"/>
    <w:rsid w:val="00FE669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0CF64D-22DC-4F28-A069-274A4B9FF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021"/>
    <w:rPr>
      <w:sz w:val="24"/>
      <w:szCs w:val="24"/>
    </w:rPr>
  </w:style>
  <w:style w:type="paragraph" w:styleId="Heading1">
    <w:name w:val="heading 1"/>
    <w:basedOn w:val="Normal"/>
    <w:next w:val="Normal"/>
    <w:link w:val="Heading1Char"/>
    <w:uiPriority w:val="9"/>
    <w:qFormat/>
    <w:rsid w:val="008E4021"/>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qFormat/>
    <w:rsid w:val="008E4021"/>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qFormat/>
    <w:rsid w:val="008E4021"/>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qFormat/>
    <w:rsid w:val="008E4021"/>
    <w:pPr>
      <w:keepNext/>
      <w:spacing w:before="240" w:after="60"/>
      <w:outlineLvl w:val="3"/>
    </w:pPr>
    <w:rPr>
      <w:b/>
      <w:bCs/>
      <w:sz w:val="28"/>
      <w:szCs w:val="28"/>
    </w:rPr>
  </w:style>
  <w:style w:type="paragraph" w:styleId="Heading5">
    <w:name w:val="heading 5"/>
    <w:basedOn w:val="Normal"/>
    <w:next w:val="Normal"/>
    <w:link w:val="Heading5Char"/>
    <w:uiPriority w:val="9"/>
    <w:qFormat/>
    <w:rsid w:val="008E4021"/>
    <w:pPr>
      <w:spacing w:before="240" w:after="60"/>
      <w:outlineLvl w:val="4"/>
    </w:pPr>
    <w:rPr>
      <w:b/>
      <w:bCs/>
      <w:i/>
      <w:iCs/>
      <w:sz w:val="26"/>
      <w:szCs w:val="26"/>
    </w:rPr>
  </w:style>
  <w:style w:type="paragraph" w:styleId="Heading6">
    <w:name w:val="heading 6"/>
    <w:basedOn w:val="Normal"/>
    <w:next w:val="Normal"/>
    <w:link w:val="Heading6Char"/>
    <w:uiPriority w:val="9"/>
    <w:qFormat/>
    <w:rsid w:val="008E4021"/>
    <w:pPr>
      <w:spacing w:before="240" w:after="60"/>
      <w:outlineLvl w:val="5"/>
    </w:pPr>
    <w:rPr>
      <w:b/>
      <w:bCs/>
      <w:sz w:val="22"/>
      <w:szCs w:val="22"/>
    </w:rPr>
  </w:style>
  <w:style w:type="paragraph" w:styleId="Heading7">
    <w:name w:val="heading 7"/>
    <w:basedOn w:val="Normal"/>
    <w:next w:val="Normal"/>
    <w:link w:val="Heading7Char"/>
    <w:uiPriority w:val="9"/>
    <w:qFormat/>
    <w:rsid w:val="008E4021"/>
    <w:pPr>
      <w:spacing w:before="240" w:after="60"/>
      <w:outlineLvl w:val="6"/>
    </w:pPr>
  </w:style>
  <w:style w:type="paragraph" w:styleId="Heading8">
    <w:name w:val="heading 8"/>
    <w:basedOn w:val="Normal"/>
    <w:next w:val="Normal"/>
    <w:link w:val="Heading8Char"/>
    <w:uiPriority w:val="9"/>
    <w:qFormat/>
    <w:rsid w:val="008E4021"/>
    <w:pPr>
      <w:spacing w:before="240" w:after="60"/>
      <w:outlineLvl w:val="7"/>
    </w:pPr>
    <w:rPr>
      <w:i/>
      <w:iCs/>
    </w:rPr>
  </w:style>
  <w:style w:type="paragraph" w:styleId="Heading9">
    <w:name w:val="heading 9"/>
    <w:basedOn w:val="Normal"/>
    <w:next w:val="Normal"/>
    <w:link w:val="Heading9Char"/>
    <w:uiPriority w:val="9"/>
    <w:qFormat/>
    <w:rsid w:val="008E402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autoSpaceDN w:val="0"/>
      <w:textAlignment w:val="baseline"/>
    </w:pPr>
    <w:rPr>
      <w:kern w:val="3"/>
      <w:sz w:val="24"/>
      <w:szCs w:val="24"/>
      <w:lang w:val="en-GB" w:eastAsia="en-US"/>
    </w:rPr>
  </w:style>
  <w:style w:type="paragraph" w:customStyle="1" w:styleId="Heading">
    <w:name w:val="Heading"/>
    <w:basedOn w:val="Standard"/>
    <w:next w:val="Textbody"/>
    <w:pPr>
      <w:keepNext/>
      <w:spacing w:before="240" w:after="120"/>
    </w:pPr>
    <w:rPr>
      <w:rFonts w:ascii="Arial" w:eastAsia="SimSun" w:hAnsi="Arial" w:cs="Mangal"/>
      <w:sz w:val="28"/>
      <w:szCs w:val="28"/>
    </w:rPr>
  </w:style>
  <w:style w:type="paragraph" w:customStyle="1" w:styleId="Textbody">
    <w:name w:val="Text body"/>
    <w:basedOn w:val="Standard"/>
    <w:pPr>
      <w:spacing w:after="120"/>
    </w:pPr>
  </w:style>
  <w:style w:type="paragraph" w:styleId="List">
    <w:name w:val="List"/>
    <w:basedOn w:val="Textbody"/>
    <w:rPr>
      <w:rFonts w:cs="Mangal"/>
    </w:rPr>
  </w:style>
  <w:style w:type="paragraph" w:styleId="Caption">
    <w:name w:val="caption"/>
    <w:basedOn w:val="Standard"/>
    <w:qFormat/>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customStyle="1" w:styleId="Chapterheading">
    <w:name w:val="Chapter heading"/>
    <w:basedOn w:val="Standard"/>
  </w:style>
  <w:style w:type="paragraph" w:styleId="TableofFigures">
    <w:name w:val="table of figures"/>
    <w:basedOn w:val="Standard"/>
    <w:uiPriority w:val="99"/>
    <w:pPr>
      <w:suppressAutoHyphens w:val="0"/>
      <w:autoSpaceDN/>
      <w:ind w:left="480" w:hanging="480"/>
      <w:textAlignment w:val="auto"/>
    </w:pPr>
    <w:rPr>
      <w:caps/>
      <w:kern w:val="0"/>
      <w:sz w:val="20"/>
      <w:szCs w:val="20"/>
      <w:lang w:val="en-IE" w:eastAsia="en-IE"/>
    </w:rPr>
  </w:style>
  <w:style w:type="paragraph" w:styleId="Footer">
    <w:name w:val="footer"/>
    <w:basedOn w:val="Standard"/>
    <w:pPr>
      <w:suppressLineNumbers/>
      <w:tabs>
        <w:tab w:val="center" w:pos="4153"/>
        <w:tab w:val="right" w:pos="8306"/>
      </w:tabs>
    </w:pPr>
  </w:style>
  <w:style w:type="paragraph" w:customStyle="1" w:styleId="Sectionheading">
    <w:name w:val="Section heading"/>
    <w:basedOn w:val="Textbody"/>
  </w:style>
  <w:style w:type="paragraph" w:customStyle="1" w:styleId="figuretitle">
    <w:name w:val="figure title"/>
    <w:basedOn w:val="Textbody"/>
  </w:style>
  <w:style w:type="paragraph" w:styleId="Header">
    <w:name w:val="header"/>
    <w:basedOn w:val="Standard"/>
    <w:pPr>
      <w:suppressLineNumbers/>
      <w:tabs>
        <w:tab w:val="center" w:pos="4153"/>
        <w:tab w:val="right" w:pos="8306"/>
      </w:tabs>
    </w:pPr>
  </w:style>
  <w:style w:type="paragraph" w:customStyle="1" w:styleId="codestyle">
    <w:name w:val="code style"/>
    <w:basedOn w:val="Standard"/>
  </w:style>
  <w:style w:type="paragraph" w:customStyle="1" w:styleId="tabletitle">
    <w:name w:val="table title"/>
    <w:basedOn w:val="figuretitle"/>
  </w:style>
  <w:style w:type="paragraph" w:styleId="BalloonText">
    <w:name w:val="Balloon Text"/>
    <w:basedOn w:val="Standard"/>
  </w:style>
  <w:style w:type="paragraph" w:customStyle="1" w:styleId="Framecontents">
    <w:name w:val="Frame contents"/>
    <w:basedOn w:val="Textbody"/>
  </w:style>
  <w:style w:type="character" w:customStyle="1" w:styleId="ListLabel1">
    <w:name w:val="ListLabel 1"/>
    <w:rPr>
      <w:rFonts w:cs="Courier New"/>
    </w:rPr>
  </w:style>
  <w:style w:type="character" w:styleId="PageNumber">
    <w:name w:val="page number"/>
    <w:basedOn w:val="DefaultParagraphFont"/>
  </w:style>
  <w:style w:type="character" w:customStyle="1" w:styleId="BalloonTextChar">
    <w:name w:val="Balloon Text Char"/>
    <w:basedOn w:val="DefaultParagraphFont"/>
  </w:style>
  <w:style w:type="character" w:customStyle="1" w:styleId="Internetlink">
    <w:name w:val="Internet link"/>
    <w:rPr>
      <w:color w:val="0000FF"/>
      <w:u w:val="single"/>
    </w:rPr>
  </w:style>
  <w:style w:type="character" w:customStyle="1" w:styleId="apple-converted-space">
    <w:name w:val="apple-converted-space"/>
    <w:rsid w:val="005B3EEB"/>
  </w:style>
  <w:style w:type="character" w:styleId="Hyperlink">
    <w:name w:val="Hyperlink"/>
    <w:uiPriority w:val="99"/>
    <w:unhideWhenUsed/>
    <w:rsid w:val="005B3EEB"/>
    <w:rPr>
      <w:color w:val="0000FF"/>
      <w:u w:val="single"/>
    </w:rPr>
  </w:style>
  <w:style w:type="paragraph" w:customStyle="1" w:styleId="ColorfulList-Accent11">
    <w:name w:val="Colorful List - Accent 11"/>
    <w:basedOn w:val="Normal"/>
    <w:uiPriority w:val="34"/>
    <w:qFormat/>
    <w:rsid w:val="008E4021"/>
    <w:pPr>
      <w:ind w:left="720"/>
      <w:contextualSpacing/>
    </w:pPr>
  </w:style>
  <w:style w:type="paragraph" w:styleId="Subtitle">
    <w:name w:val="Subtitle"/>
    <w:basedOn w:val="Normal"/>
    <w:next w:val="Normal"/>
    <w:link w:val="SubtitleChar"/>
    <w:uiPriority w:val="11"/>
    <w:qFormat/>
    <w:rsid w:val="008E4021"/>
    <w:pPr>
      <w:spacing w:after="60"/>
      <w:jc w:val="center"/>
      <w:outlineLvl w:val="1"/>
    </w:pPr>
    <w:rPr>
      <w:rFonts w:ascii="Cambria" w:hAnsi="Cambria"/>
    </w:rPr>
  </w:style>
  <w:style w:type="character" w:customStyle="1" w:styleId="SubtitleChar">
    <w:name w:val="Subtitle Char"/>
    <w:link w:val="Subtitle"/>
    <w:uiPriority w:val="11"/>
    <w:rsid w:val="008E4021"/>
    <w:rPr>
      <w:rFonts w:ascii="Cambria" w:eastAsia="Times New Roman" w:hAnsi="Cambria"/>
      <w:sz w:val="24"/>
      <w:szCs w:val="24"/>
    </w:rPr>
  </w:style>
  <w:style w:type="paragraph" w:styleId="Title">
    <w:name w:val="Title"/>
    <w:basedOn w:val="Normal"/>
    <w:next w:val="Normal"/>
    <w:link w:val="TitleChar"/>
    <w:uiPriority w:val="10"/>
    <w:qFormat/>
    <w:rsid w:val="008E4021"/>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8E4021"/>
    <w:rPr>
      <w:rFonts w:ascii="Cambria" w:eastAsia="Times New Roman" w:hAnsi="Cambria"/>
      <w:b/>
      <w:bCs/>
      <w:kern w:val="28"/>
      <w:sz w:val="32"/>
      <w:szCs w:val="32"/>
    </w:rPr>
  </w:style>
  <w:style w:type="character" w:customStyle="1" w:styleId="il">
    <w:name w:val="il"/>
    <w:rsid w:val="00BB1B49"/>
  </w:style>
  <w:style w:type="paragraph" w:styleId="TOC1">
    <w:name w:val="toc 1"/>
    <w:basedOn w:val="Normal"/>
    <w:next w:val="Normal"/>
    <w:autoRedefine/>
    <w:uiPriority w:val="39"/>
    <w:unhideWhenUsed/>
    <w:rsid w:val="008E4021"/>
    <w:pPr>
      <w:spacing w:before="360"/>
    </w:pPr>
    <w:rPr>
      <w:rFonts w:ascii="Cambria" w:hAnsi="Cambria"/>
      <w:b/>
      <w:bCs/>
      <w:caps/>
    </w:rPr>
  </w:style>
  <w:style w:type="numbering" w:customStyle="1" w:styleId="WWNum1">
    <w:name w:val="WWNum1"/>
    <w:basedOn w:val="NoList"/>
    <w:pPr>
      <w:numPr>
        <w:numId w:val="1"/>
      </w:numPr>
    </w:pPr>
  </w:style>
  <w:style w:type="paragraph" w:styleId="TOC2">
    <w:name w:val="toc 2"/>
    <w:basedOn w:val="Normal"/>
    <w:next w:val="Normal"/>
    <w:autoRedefine/>
    <w:uiPriority w:val="39"/>
    <w:unhideWhenUsed/>
    <w:rsid w:val="008E4021"/>
    <w:pPr>
      <w:spacing w:before="240"/>
    </w:pPr>
    <w:rPr>
      <w:rFonts w:cs="Calibri"/>
      <w:b/>
      <w:bCs/>
    </w:rPr>
  </w:style>
  <w:style w:type="paragraph" w:styleId="TOC3">
    <w:name w:val="toc 3"/>
    <w:basedOn w:val="Normal"/>
    <w:next w:val="Normal"/>
    <w:autoRedefine/>
    <w:uiPriority w:val="39"/>
    <w:unhideWhenUsed/>
    <w:rsid w:val="008E4021"/>
    <w:pPr>
      <w:ind w:left="200"/>
    </w:pPr>
    <w:rPr>
      <w:rFonts w:cs="Calibri"/>
    </w:rPr>
  </w:style>
  <w:style w:type="paragraph" w:styleId="TOC4">
    <w:name w:val="toc 4"/>
    <w:basedOn w:val="Normal"/>
    <w:next w:val="Normal"/>
    <w:autoRedefine/>
    <w:uiPriority w:val="39"/>
    <w:unhideWhenUsed/>
    <w:rsid w:val="008E4021"/>
    <w:pPr>
      <w:ind w:left="400"/>
    </w:pPr>
    <w:rPr>
      <w:rFonts w:cs="Calibri"/>
    </w:rPr>
  </w:style>
  <w:style w:type="paragraph" w:styleId="TOC5">
    <w:name w:val="toc 5"/>
    <w:basedOn w:val="Normal"/>
    <w:next w:val="Normal"/>
    <w:autoRedefine/>
    <w:uiPriority w:val="39"/>
    <w:unhideWhenUsed/>
    <w:rsid w:val="008E4021"/>
    <w:pPr>
      <w:ind w:left="600"/>
    </w:pPr>
    <w:rPr>
      <w:rFonts w:cs="Calibri"/>
    </w:rPr>
  </w:style>
  <w:style w:type="paragraph" w:styleId="TOC6">
    <w:name w:val="toc 6"/>
    <w:basedOn w:val="Normal"/>
    <w:next w:val="Normal"/>
    <w:autoRedefine/>
    <w:uiPriority w:val="39"/>
    <w:unhideWhenUsed/>
    <w:rsid w:val="008E4021"/>
    <w:pPr>
      <w:ind w:left="800"/>
    </w:pPr>
    <w:rPr>
      <w:rFonts w:cs="Calibri"/>
    </w:rPr>
  </w:style>
  <w:style w:type="paragraph" w:styleId="TOC7">
    <w:name w:val="toc 7"/>
    <w:basedOn w:val="Normal"/>
    <w:next w:val="Normal"/>
    <w:autoRedefine/>
    <w:uiPriority w:val="39"/>
    <w:unhideWhenUsed/>
    <w:rsid w:val="008E4021"/>
    <w:pPr>
      <w:ind w:left="1000"/>
    </w:pPr>
    <w:rPr>
      <w:rFonts w:cs="Calibri"/>
    </w:rPr>
  </w:style>
  <w:style w:type="paragraph" w:styleId="TOC8">
    <w:name w:val="toc 8"/>
    <w:basedOn w:val="Normal"/>
    <w:next w:val="Normal"/>
    <w:autoRedefine/>
    <w:uiPriority w:val="39"/>
    <w:unhideWhenUsed/>
    <w:rsid w:val="008E4021"/>
    <w:pPr>
      <w:ind w:left="1200"/>
    </w:pPr>
    <w:rPr>
      <w:rFonts w:cs="Calibri"/>
    </w:rPr>
  </w:style>
  <w:style w:type="paragraph" w:styleId="TOC9">
    <w:name w:val="toc 9"/>
    <w:basedOn w:val="Normal"/>
    <w:next w:val="Normal"/>
    <w:autoRedefine/>
    <w:uiPriority w:val="39"/>
    <w:unhideWhenUsed/>
    <w:rsid w:val="008E4021"/>
    <w:pPr>
      <w:ind w:left="1400"/>
    </w:pPr>
    <w:rPr>
      <w:rFonts w:cs="Calibri"/>
    </w:rPr>
  </w:style>
  <w:style w:type="character" w:customStyle="1" w:styleId="Heading4Char">
    <w:name w:val="Heading 4 Char"/>
    <w:link w:val="Heading4"/>
    <w:uiPriority w:val="9"/>
    <w:rsid w:val="008E4021"/>
    <w:rPr>
      <w:rFonts w:cs="Times New Roman"/>
      <w:b/>
      <w:bCs/>
      <w:sz w:val="28"/>
      <w:szCs w:val="28"/>
    </w:rPr>
  </w:style>
  <w:style w:type="character" w:customStyle="1" w:styleId="Heading1Char">
    <w:name w:val="Heading 1 Char"/>
    <w:link w:val="Heading1"/>
    <w:uiPriority w:val="9"/>
    <w:rsid w:val="008E4021"/>
    <w:rPr>
      <w:rFonts w:ascii="Cambria" w:eastAsia="Times New Roman" w:hAnsi="Cambria"/>
      <w:b/>
      <w:bCs/>
      <w:kern w:val="32"/>
      <w:sz w:val="32"/>
      <w:szCs w:val="32"/>
    </w:rPr>
  </w:style>
  <w:style w:type="character" w:customStyle="1" w:styleId="Heading2Char">
    <w:name w:val="Heading 2 Char"/>
    <w:link w:val="Heading2"/>
    <w:uiPriority w:val="9"/>
    <w:rsid w:val="008E4021"/>
    <w:rPr>
      <w:rFonts w:ascii="Cambria" w:eastAsia="Times New Roman" w:hAnsi="Cambria"/>
      <w:b/>
      <w:bCs/>
      <w:i/>
      <w:iCs/>
      <w:sz w:val="28"/>
      <w:szCs w:val="28"/>
    </w:rPr>
  </w:style>
  <w:style w:type="character" w:customStyle="1" w:styleId="Heading3Char">
    <w:name w:val="Heading 3 Char"/>
    <w:link w:val="Heading3"/>
    <w:uiPriority w:val="9"/>
    <w:rsid w:val="008E4021"/>
    <w:rPr>
      <w:rFonts w:ascii="Cambria" w:eastAsia="Times New Roman" w:hAnsi="Cambria"/>
      <w:b/>
      <w:bCs/>
      <w:sz w:val="26"/>
      <w:szCs w:val="26"/>
    </w:rPr>
  </w:style>
  <w:style w:type="character" w:customStyle="1" w:styleId="Heading5Char">
    <w:name w:val="Heading 5 Char"/>
    <w:link w:val="Heading5"/>
    <w:uiPriority w:val="9"/>
    <w:semiHidden/>
    <w:rsid w:val="008E4021"/>
    <w:rPr>
      <w:b/>
      <w:bCs/>
      <w:i/>
      <w:iCs/>
      <w:sz w:val="26"/>
      <w:szCs w:val="26"/>
    </w:rPr>
  </w:style>
  <w:style w:type="character" w:customStyle="1" w:styleId="Heading6Char">
    <w:name w:val="Heading 6 Char"/>
    <w:link w:val="Heading6"/>
    <w:uiPriority w:val="9"/>
    <w:semiHidden/>
    <w:rsid w:val="008E4021"/>
    <w:rPr>
      <w:b/>
      <w:bCs/>
    </w:rPr>
  </w:style>
  <w:style w:type="character" w:customStyle="1" w:styleId="Heading7Char">
    <w:name w:val="Heading 7 Char"/>
    <w:link w:val="Heading7"/>
    <w:uiPriority w:val="9"/>
    <w:semiHidden/>
    <w:rsid w:val="008E4021"/>
    <w:rPr>
      <w:sz w:val="24"/>
      <w:szCs w:val="24"/>
    </w:rPr>
  </w:style>
  <w:style w:type="character" w:customStyle="1" w:styleId="Heading8Char">
    <w:name w:val="Heading 8 Char"/>
    <w:link w:val="Heading8"/>
    <w:uiPriority w:val="9"/>
    <w:semiHidden/>
    <w:rsid w:val="008E4021"/>
    <w:rPr>
      <w:i/>
      <w:iCs/>
      <w:sz w:val="24"/>
      <w:szCs w:val="24"/>
    </w:rPr>
  </w:style>
  <w:style w:type="character" w:customStyle="1" w:styleId="Heading9Char">
    <w:name w:val="Heading 9 Char"/>
    <w:link w:val="Heading9"/>
    <w:uiPriority w:val="9"/>
    <w:semiHidden/>
    <w:rsid w:val="008E4021"/>
    <w:rPr>
      <w:rFonts w:ascii="Cambria" w:eastAsia="Times New Roman" w:hAnsi="Cambria"/>
    </w:rPr>
  </w:style>
  <w:style w:type="character" w:styleId="Strong">
    <w:name w:val="Strong"/>
    <w:uiPriority w:val="22"/>
    <w:qFormat/>
    <w:rsid w:val="008E4021"/>
    <w:rPr>
      <w:b/>
      <w:bCs/>
    </w:rPr>
  </w:style>
  <w:style w:type="character" w:styleId="Emphasis">
    <w:name w:val="Emphasis"/>
    <w:uiPriority w:val="20"/>
    <w:qFormat/>
    <w:rsid w:val="008E4021"/>
    <w:rPr>
      <w:rFonts w:ascii="Calibri" w:hAnsi="Calibri"/>
      <w:b/>
      <w:i/>
      <w:iCs/>
    </w:rPr>
  </w:style>
  <w:style w:type="paragraph" w:customStyle="1" w:styleId="MediumGrid21">
    <w:name w:val="Medium Grid 21"/>
    <w:basedOn w:val="Normal"/>
    <w:uiPriority w:val="1"/>
    <w:qFormat/>
    <w:rsid w:val="008E4021"/>
    <w:rPr>
      <w:szCs w:val="32"/>
    </w:rPr>
  </w:style>
  <w:style w:type="paragraph" w:customStyle="1" w:styleId="ColorfulGrid-Accent11">
    <w:name w:val="Colorful Grid - Accent 11"/>
    <w:basedOn w:val="Normal"/>
    <w:next w:val="Normal"/>
    <w:link w:val="ColorfulGrid-Accent1Char"/>
    <w:uiPriority w:val="29"/>
    <w:qFormat/>
    <w:rsid w:val="008E4021"/>
    <w:rPr>
      <w:i/>
    </w:rPr>
  </w:style>
  <w:style w:type="character" w:customStyle="1" w:styleId="ColorfulGrid-Accent1Char">
    <w:name w:val="Colorful Grid - Accent 1 Char"/>
    <w:link w:val="ColorfulGrid-Accent11"/>
    <w:uiPriority w:val="29"/>
    <w:rsid w:val="008E4021"/>
    <w:rPr>
      <w:i/>
      <w:sz w:val="24"/>
      <w:szCs w:val="24"/>
    </w:rPr>
  </w:style>
  <w:style w:type="paragraph" w:customStyle="1" w:styleId="LightShading-Accent21">
    <w:name w:val="Light Shading - Accent 21"/>
    <w:basedOn w:val="Normal"/>
    <w:next w:val="Normal"/>
    <w:link w:val="LightShading-Accent2Char"/>
    <w:uiPriority w:val="30"/>
    <w:qFormat/>
    <w:rsid w:val="008E4021"/>
    <w:pPr>
      <w:ind w:left="720" w:right="720"/>
    </w:pPr>
    <w:rPr>
      <w:b/>
      <w:i/>
      <w:szCs w:val="22"/>
    </w:rPr>
  </w:style>
  <w:style w:type="character" w:customStyle="1" w:styleId="LightShading-Accent2Char">
    <w:name w:val="Light Shading - Accent 2 Char"/>
    <w:link w:val="LightShading-Accent21"/>
    <w:uiPriority w:val="30"/>
    <w:rsid w:val="008E4021"/>
    <w:rPr>
      <w:b/>
      <w:i/>
      <w:sz w:val="24"/>
    </w:rPr>
  </w:style>
  <w:style w:type="character" w:customStyle="1" w:styleId="PlainTable31">
    <w:name w:val="Plain Table 31"/>
    <w:uiPriority w:val="19"/>
    <w:qFormat/>
    <w:rsid w:val="008E4021"/>
    <w:rPr>
      <w:i/>
      <w:color w:val="5A5A5A"/>
    </w:rPr>
  </w:style>
  <w:style w:type="character" w:customStyle="1" w:styleId="PlainTable41">
    <w:name w:val="Plain Table 41"/>
    <w:uiPriority w:val="21"/>
    <w:qFormat/>
    <w:rsid w:val="008E4021"/>
    <w:rPr>
      <w:b/>
      <w:i/>
      <w:sz w:val="24"/>
      <w:szCs w:val="24"/>
      <w:u w:val="single"/>
    </w:rPr>
  </w:style>
  <w:style w:type="character" w:customStyle="1" w:styleId="PlainTable51">
    <w:name w:val="Plain Table 51"/>
    <w:uiPriority w:val="31"/>
    <w:qFormat/>
    <w:rsid w:val="008E4021"/>
    <w:rPr>
      <w:sz w:val="24"/>
      <w:szCs w:val="24"/>
      <w:u w:val="single"/>
    </w:rPr>
  </w:style>
  <w:style w:type="character" w:customStyle="1" w:styleId="TableGridLight1">
    <w:name w:val="Table Grid Light1"/>
    <w:uiPriority w:val="32"/>
    <w:qFormat/>
    <w:rsid w:val="008E4021"/>
    <w:rPr>
      <w:b/>
      <w:sz w:val="24"/>
      <w:u w:val="single"/>
    </w:rPr>
  </w:style>
  <w:style w:type="character" w:customStyle="1" w:styleId="GridTable1Light1">
    <w:name w:val="Grid Table 1 Light1"/>
    <w:uiPriority w:val="33"/>
    <w:qFormat/>
    <w:rsid w:val="008E4021"/>
    <w:rPr>
      <w:rFonts w:ascii="Cambria" w:eastAsia="Times New Roman" w:hAnsi="Cambria"/>
      <w:b/>
      <w:i/>
      <w:sz w:val="24"/>
      <w:szCs w:val="24"/>
    </w:rPr>
  </w:style>
  <w:style w:type="paragraph" w:customStyle="1" w:styleId="GridTable31">
    <w:name w:val="Grid Table 31"/>
    <w:basedOn w:val="Heading1"/>
    <w:next w:val="Normal"/>
    <w:uiPriority w:val="39"/>
    <w:semiHidden/>
    <w:unhideWhenUsed/>
    <w:qFormat/>
    <w:rsid w:val="008E4021"/>
    <w:pPr>
      <w:outlineLvl w:val="9"/>
    </w:pPr>
  </w:style>
  <w:style w:type="paragraph" w:customStyle="1" w:styleId="GridTable21">
    <w:name w:val="Grid Table 21"/>
    <w:basedOn w:val="Normal"/>
    <w:next w:val="Normal"/>
    <w:uiPriority w:val="37"/>
    <w:unhideWhenUsed/>
    <w:rsid w:val="006E2060"/>
  </w:style>
  <w:style w:type="table" w:styleId="TableGrid">
    <w:name w:val="Table Grid"/>
    <w:basedOn w:val="TableNormal"/>
    <w:uiPriority w:val="59"/>
    <w:rsid w:val="002246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uiPriority w:val="99"/>
    <w:semiHidden/>
    <w:unhideWhenUsed/>
    <w:rsid w:val="00A428E6"/>
    <w:rPr>
      <w:sz w:val="16"/>
      <w:szCs w:val="16"/>
    </w:rPr>
  </w:style>
  <w:style w:type="paragraph" w:styleId="CommentText">
    <w:name w:val="annotation text"/>
    <w:basedOn w:val="Normal"/>
    <w:link w:val="CommentTextChar"/>
    <w:uiPriority w:val="99"/>
    <w:semiHidden/>
    <w:unhideWhenUsed/>
    <w:rsid w:val="00A428E6"/>
    <w:rPr>
      <w:sz w:val="20"/>
      <w:szCs w:val="20"/>
    </w:rPr>
  </w:style>
  <w:style w:type="character" w:customStyle="1" w:styleId="CommentTextChar">
    <w:name w:val="Comment Text Char"/>
    <w:basedOn w:val="DefaultParagraphFont"/>
    <w:link w:val="CommentText"/>
    <w:uiPriority w:val="99"/>
    <w:semiHidden/>
    <w:rsid w:val="00A428E6"/>
  </w:style>
  <w:style w:type="paragraph" w:styleId="CommentSubject">
    <w:name w:val="annotation subject"/>
    <w:basedOn w:val="CommentText"/>
    <w:next w:val="CommentText"/>
    <w:link w:val="CommentSubjectChar"/>
    <w:uiPriority w:val="99"/>
    <w:semiHidden/>
    <w:unhideWhenUsed/>
    <w:rsid w:val="00A428E6"/>
    <w:rPr>
      <w:b/>
      <w:bCs/>
    </w:rPr>
  </w:style>
  <w:style w:type="character" w:customStyle="1" w:styleId="CommentSubjectChar">
    <w:name w:val="Comment Subject Char"/>
    <w:link w:val="CommentSubject"/>
    <w:uiPriority w:val="99"/>
    <w:semiHidden/>
    <w:rsid w:val="00A428E6"/>
    <w:rPr>
      <w:b/>
      <w:bCs/>
    </w:rPr>
  </w:style>
  <w:style w:type="paragraph" w:styleId="Bibliography">
    <w:name w:val="Bibliography"/>
    <w:basedOn w:val="Normal"/>
    <w:next w:val="Normal"/>
    <w:uiPriority w:val="37"/>
    <w:unhideWhenUsed/>
    <w:rsid w:val="006770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2193">
      <w:bodyDiv w:val="1"/>
      <w:marLeft w:val="0"/>
      <w:marRight w:val="0"/>
      <w:marTop w:val="0"/>
      <w:marBottom w:val="0"/>
      <w:divBdr>
        <w:top w:val="none" w:sz="0" w:space="0" w:color="auto"/>
        <w:left w:val="none" w:sz="0" w:space="0" w:color="auto"/>
        <w:bottom w:val="none" w:sz="0" w:space="0" w:color="auto"/>
        <w:right w:val="none" w:sz="0" w:space="0" w:color="auto"/>
      </w:divBdr>
    </w:div>
    <w:div w:id="21055006">
      <w:bodyDiv w:val="1"/>
      <w:marLeft w:val="0"/>
      <w:marRight w:val="0"/>
      <w:marTop w:val="0"/>
      <w:marBottom w:val="0"/>
      <w:divBdr>
        <w:top w:val="none" w:sz="0" w:space="0" w:color="auto"/>
        <w:left w:val="none" w:sz="0" w:space="0" w:color="auto"/>
        <w:bottom w:val="none" w:sz="0" w:space="0" w:color="auto"/>
        <w:right w:val="none" w:sz="0" w:space="0" w:color="auto"/>
      </w:divBdr>
    </w:div>
    <w:div w:id="31854921">
      <w:bodyDiv w:val="1"/>
      <w:marLeft w:val="0"/>
      <w:marRight w:val="0"/>
      <w:marTop w:val="0"/>
      <w:marBottom w:val="0"/>
      <w:divBdr>
        <w:top w:val="none" w:sz="0" w:space="0" w:color="auto"/>
        <w:left w:val="none" w:sz="0" w:space="0" w:color="auto"/>
        <w:bottom w:val="none" w:sz="0" w:space="0" w:color="auto"/>
        <w:right w:val="none" w:sz="0" w:space="0" w:color="auto"/>
      </w:divBdr>
    </w:div>
    <w:div w:id="42605931">
      <w:bodyDiv w:val="1"/>
      <w:marLeft w:val="0"/>
      <w:marRight w:val="0"/>
      <w:marTop w:val="0"/>
      <w:marBottom w:val="0"/>
      <w:divBdr>
        <w:top w:val="none" w:sz="0" w:space="0" w:color="auto"/>
        <w:left w:val="none" w:sz="0" w:space="0" w:color="auto"/>
        <w:bottom w:val="none" w:sz="0" w:space="0" w:color="auto"/>
        <w:right w:val="none" w:sz="0" w:space="0" w:color="auto"/>
      </w:divBdr>
    </w:div>
    <w:div w:id="111679595">
      <w:bodyDiv w:val="1"/>
      <w:marLeft w:val="0"/>
      <w:marRight w:val="0"/>
      <w:marTop w:val="0"/>
      <w:marBottom w:val="0"/>
      <w:divBdr>
        <w:top w:val="none" w:sz="0" w:space="0" w:color="auto"/>
        <w:left w:val="none" w:sz="0" w:space="0" w:color="auto"/>
        <w:bottom w:val="none" w:sz="0" w:space="0" w:color="auto"/>
        <w:right w:val="none" w:sz="0" w:space="0" w:color="auto"/>
      </w:divBdr>
    </w:div>
    <w:div w:id="170872773">
      <w:bodyDiv w:val="1"/>
      <w:marLeft w:val="0"/>
      <w:marRight w:val="0"/>
      <w:marTop w:val="0"/>
      <w:marBottom w:val="0"/>
      <w:divBdr>
        <w:top w:val="none" w:sz="0" w:space="0" w:color="auto"/>
        <w:left w:val="none" w:sz="0" w:space="0" w:color="auto"/>
        <w:bottom w:val="none" w:sz="0" w:space="0" w:color="auto"/>
        <w:right w:val="none" w:sz="0" w:space="0" w:color="auto"/>
      </w:divBdr>
    </w:div>
    <w:div w:id="176237807">
      <w:bodyDiv w:val="1"/>
      <w:marLeft w:val="0"/>
      <w:marRight w:val="0"/>
      <w:marTop w:val="0"/>
      <w:marBottom w:val="0"/>
      <w:divBdr>
        <w:top w:val="none" w:sz="0" w:space="0" w:color="auto"/>
        <w:left w:val="none" w:sz="0" w:space="0" w:color="auto"/>
        <w:bottom w:val="none" w:sz="0" w:space="0" w:color="auto"/>
        <w:right w:val="none" w:sz="0" w:space="0" w:color="auto"/>
      </w:divBdr>
    </w:div>
    <w:div w:id="200409524">
      <w:bodyDiv w:val="1"/>
      <w:marLeft w:val="0"/>
      <w:marRight w:val="0"/>
      <w:marTop w:val="0"/>
      <w:marBottom w:val="0"/>
      <w:divBdr>
        <w:top w:val="none" w:sz="0" w:space="0" w:color="auto"/>
        <w:left w:val="none" w:sz="0" w:space="0" w:color="auto"/>
        <w:bottom w:val="none" w:sz="0" w:space="0" w:color="auto"/>
        <w:right w:val="none" w:sz="0" w:space="0" w:color="auto"/>
      </w:divBdr>
    </w:div>
    <w:div w:id="261374963">
      <w:bodyDiv w:val="1"/>
      <w:marLeft w:val="0"/>
      <w:marRight w:val="0"/>
      <w:marTop w:val="0"/>
      <w:marBottom w:val="0"/>
      <w:divBdr>
        <w:top w:val="none" w:sz="0" w:space="0" w:color="auto"/>
        <w:left w:val="none" w:sz="0" w:space="0" w:color="auto"/>
        <w:bottom w:val="none" w:sz="0" w:space="0" w:color="auto"/>
        <w:right w:val="none" w:sz="0" w:space="0" w:color="auto"/>
      </w:divBdr>
    </w:div>
    <w:div w:id="263390916">
      <w:bodyDiv w:val="1"/>
      <w:marLeft w:val="0"/>
      <w:marRight w:val="0"/>
      <w:marTop w:val="0"/>
      <w:marBottom w:val="0"/>
      <w:divBdr>
        <w:top w:val="none" w:sz="0" w:space="0" w:color="auto"/>
        <w:left w:val="none" w:sz="0" w:space="0" w:color="auto"/>
        <w:bottom w:val="none" w:sz="0" w:space="0" w:color="auto"/>
        <w:right w:val="none" w:sz="0" w:space="0" w:color="auto"/>
      </w:divBdr>
    </w:div>
    <w:div w:id="289022046">
      <w:bodyDiv w:val="1"/>
      <w:marLeft w:val="0"/>
      <w:marRight w:val="0"/>
      <w:marTop w:val="0"/>
      <w:marBottom w:val="0"/>
      <w:divBdr>
        <w:top w:val="none" w:sz="0" w:space="0" w:color="auto"/>
        <w:left w:val="none" w:sz="0" w:space="0" w:color="auto"/>
        <w:bottom w:val="none" w:sz="0" w:space="0" w:color="auto"/>
        <w:right w:val="none" w:sz="0" w:space="0" w:color="auto"/>
      </w:divBdr>
    </w:div>
    <w:div w:id="328755298">
      <w:bodyDiv w:val="1"/>
      <w:marLeft w:val="0"/>
      <w:marRight w:val="0"/>
      <w:marTop w:val="0"/>
      <w:marBottom w:val="0"/>
      <w:divBdr>
        <w:top w:val="none" w:sz="0" w:space="0" w:color="auto"/>
        <w:left w:val="none" w:sz="0" w:space="0" w:color="auto"/>
        <w:bottom w:val="none" w:sz="0" w:space="0" w:color="auto"/>
        <w:right w:val="none" w:sz="0" w:space="0" w:color="auto"/>
      </w:divBdr>
    </w:div>
    <w:div w:id="341472903">
      <w:bodyDiv w:val="1"/>
      <w:marLeft w:val="0"/>
      <w:marRight w:val="0"/>
      <w:marTop w:val="0"/>
      <w:marBottom w:val="0"/>
      <w:divBdr>
        <w:top w:val="none" w:sz="0" w:space="0" w:color="auto"/>
        <w:left w:val="none" w:sz="0" w:space="0" w:color="auto"/>
        <w:bottom w:val="none" w:sz="0" w:space="0" w:color="auto"/>
        <w:right w:val="none" w:sz="0" w:space="0" w:color="auto"/>
      </w:divBdr>
    </w:div>
    <w:div w:id="343872284">
      <w:bodyDiv w:val="1"/>
      <w:marLeft w:val="0"/>
      <w:marRight w:val="0"/>
      <w:marTop w:val="0"/>
      <w:marBottom w:val="0"/>
      <w:divBdr>
        <w:top w:val="none" w:sz="0" w:space="0" w:color="auto"/>
        <w:left w:val="none" w:sz="0" w:space="0" w:color="auto"/>
        <w:bottom w:val="none" w:sz="0" w:space="0" w:color="auto"/>
        <w:right w:val="none" w:sz="0" w:space="0" w:color="auto"/>
      </w:divBdr>
    </w:div>
    <w:div w:id="350032977">
      <w:bodyDiv w:val="1"/>
      <w:marLeft w:val="0"/>
      <w:marRight w:val="0"/>
      <w:marTop w:val="0"/>
      <w:marBottom w:val="0"/>
      <w:divBdr>
        <w:top w:val="none" w:sz="0" w:space="0" w:color="auto"/>
        <w:left w:val="none" w:sz="0" w:space="0" w:color="auto"/>
        <w:bottom w:val="none" w:sz="0" w:space="0" w:color="auto"/>
        <w:right w:val="none" w:sz="0" w:space="0" w:color="auto"/>
      </w:divBdr>
    </w:div>
    <w:div w:id="359474769">
      <w:bodyDiv w:val="1"/>
      <w:marLeft w:val="0"/>
      <w:marRight w:val="0"/>
      <w:marTop w:val="0"/>
      <w:marBottom w:val="0"/>
      <w:divBdr>
        <w:top w:val="none" w:sz="0" w:space="0" w:color="auto"/>
        <w:left w:val="none" w:sz="0" w:space="0" w:color="auto"/>
        <w:bottom w:val="none" w:sz="0" w:space="0" w:color="auto"/>
        <w:right w:val="none" w:sz="0" w:space="0" w:color="auto"/>
      </w:divBdr>
    </w:div>
    <w:div w:id="405802790">
      <w:bodyDiv w:val="1"/>
      <w:marLeft w:val="0"/>
      <w:marRight w:val="0"/>
      <w:marTop w:val="0"/>
      <w:marBottom w:val="0"/>
      <w:divBdr>
        <w:top w:val="none" w:sz="0" w:space="0" w:color="auto"/>
        <w:left w:val="none" w:sz="0" w:space="0" w:color="auto"/>
        <w:bottom w:val="none" w:sz="0" w:space="0" w:color="auto"/>
        <w:right w:val="none" w:sz="0" w:space="0" w:color="auto"/>
      </w:divBdr>
    </w:div>
    <w:div w:id="407385227">
      <w:bodyDiv w:val="1"/>
      <w:marLeft w:val="0"/>
      <w:marRight w:val="0"/>
      <w:marTop w:val="0"/>
      <w:marBottom w:val="0"/>
      <w:divBdr>
        <w:top w:val="none" w:sz="0" w:space="0" w:color="auto"/>
        <w:left w:val="none" w:sz="0" w:space="0" w:color="auto"/>
        <w:bottom w:val="none" w:sz="0" w:space="0" w:color="auto"/>
        <w:right w:val="none" w:sz="0" w:space="0" w:color="auto"/>
      </w:divBdr>
    </w:div>
    <w:div w:id="466896383">
      <w:bodyDiv w:val="1"/>
      <w:marLeft w:val="0"/>
      <w:marRight w:val="0"/>
      <w:marTop w:val="0"/>
      <w:marBottom w:val="0"/>
      <w:divBdr>
        <w:top w:val="none" w:sz="0" w:space="0" w:color="auto"/>
        <w:left w:val="none" w:sz="0" w:space="0" w:color="auto"/>
        <w:bottom w:val="none" w:sz="0" w:space="0" w:color="auto"/>
        <w:right w:val="none" w:sz="0" w:space="0" w:color="auto"/>
      </w:divBdr>
    </w:div>
    <w:div w:id="506942809">
      <w:bodyDiv w:val="1"/>
      <w:marLeft w:val="0"/>
      <w:marRight w:val="0"/>
      <w:marTop w:val="0"/>
      <w:marBottom w:val="0"/>
      <w:divBdr>
        <w:top w:val="none" w:sz="0" w:space="0" w:color="auto"/>
        <w:left w:val="none" w:sz="0" w:space="0" w:color="auto"/>
        <w:bottom w:val="none" w:sz="0" w:space="0" w:color="auto"/>
        <w:right w:val="none" w:sz="0" w:space="0" w:color="auto"/>
      </w:divBdr>
    </w:div>
    <w:div w:id="531381592">
      <w:bodyDiv w:val="1"/>
      <w:marLeft w:val="0"/>
      <w:marRight w:val="0"/>
      <w:marTop w:val="0"/>
      <w:marBottom w:val="0"/>
      <w:divBdr>
        <w:top w:val="none" w:sz="0" w:space="0" w:color="auto"/>
        <w:left w:val="none" w:sz="0" w:space="0" w:color="auto"/>
        <w:bottom w:val="none" w:sz="0" w:space="0" w:color="auto"/>
        <w:right w:val="none" w:sz="0" w:space="0" w:color="auto"/>
      </w:divBdr>
    </w:div>
    <w:div w:id="553084149">
      <w:bodyDiv w:val="1"/>
      <w:marLeft w:val="0"/>
      <w:marRight w:val="0"/>
      <w:marTop w:val="0"/>
      <w:marBottom w:val="0"/>
      <w:divBdr>
        <w:top w:val="none" w:sz="0" w:space="0" w:color="auto"/>
        <w:left w:val="none" w:sz="0" w:space="0" w:color="auto"/>
        <w:bottom w:val="none" w:sz="0" w:space="0" w:color="auto"/>
        <w:right w:val="none" w:sz="0" w:space="0" w:color="auto"/>
      </w:divBdr>
    </w:div>
    <w:div w:id="556016832">
      <w:bodyDiv w:val="1"/>
      <w:marLeft w:val="0"/>
      <w:marRight w:val="0"/>
      <w:marTop w:val="0"/>
      <w:marBottom w:val="0"/>
      <w:divBdr>
        <w:top w:val="none" w:sz="0" w:space="0" w:color="auto"/>
        <w:left w:val="none" w:sz="0" w:space="0" w:color="auto"/>
        <w:bottom w:val="none" w:sz="0" w:space="0" w:color="auto"/>
        <w:right w:val="none" w:sz="0" w:space="0" w:color="auto"/>
      </w:divBdr>
    </w:div>
    <w:div w:id="562956907">
      <w:bodyDiv w:val="1"/>
      <w:marLeft w:val="0"/>
      <w:marRight w:val="0"/>
      <w:marTop w:val="0"/>
      <w:marBottom w:val="0"/>
      <w:divBdr>
        <w:top w:val="none" w:sz="0" w:space="0" w:color="auto"/>
        <w:left w:val="none" w:sz="0" w:space="0" w:color="auto"/>
        <w:bottom w:val="none" w:sz="0" w:space="0" w:color="auto"/>
        <w:right w:val="none" w:sz="0" w:space="0" w:color="auto"/>
      </w:divBdr>
    </w:div>
    <w:div w:id="591087762">
      <w:bodyDiv w:val="1"/>
      <w:marLeft w:val="0"/>
      <w:marRight w:val="0"/>
      <w:marTop w:val="0"/>
      <w:marBottom w:val="0"/>
      <w:divBdr>
        <w:top w:val="none" w:sz="0" w:space="0" w:color="auto"/>
        <w:left w:val="none" w:sz="0" w:space="0" w:color="auto"/>
        <w:bottom w:val="none" w:sz="0" w:space="0" w:color="auto"/>
        <w:right w:val="none" w:sz="0" w:space="0" w:color="auto"/>
      </w:divBdr>
    </w:div>
    <w:div w:id="604845384">
      <w:bodyDiv w:val="1"/>
      <w:marLeft w:val="0"/>
      <w:marRight w:val="0"/>
      <w:marTop w:val="0"/>
      <w:marBottom w:val="0"/>
      <w:divBdr>
        <w:top w:val="none" w:sz="0" w:space="0" w:color="auto"/>
        <w:left w:val="none" w:sz="0" w:space="0" w:color="auto"/>
        <w:bottom w:val="none" w:sz="0" w:space="0" w:color="auto"/>
        <w:right w:val="none" w:sz="0" w:space="0" w:color="auto"/>
      </w:divBdr>
    </w:div>
    <w:div w:id="621150889">
      <w:bodyDiv w:val="1"/>
      <w:marLeft w:val="0"/>
      <w:marRight w:val="0"/>
      <w:marTop w:val="0"/>
      <w:marBottom w:val="0"/>
      <w:divBdr>
        <w:top w:val="none" w:sz="0" w:space="0" w:color="auto"/>
        <w:left w:val="none" w:sz="0" w:space="0" w:color="auto"/>
        <w:bottom w:val="none" w:sz="0" w:space="0" w:color="auto"/>
        <w:right w:val="none" w:sz="0" w:space="0" w:color="auto"/>
      </w:divBdr>
    </w:div>
    <w:div w:id="639269012">
      <w:bodyDiv w:val="1"/>
      <w:marLeft w:val="0"/>
      <w:marRight w:val="0"/>
      <w:marTop w:val="0"/>
      <w:marBottom w:val="0"/>
      <w:divBdr>
        <w:top w:val="none" w:sz="0" w:space="0" w:color="auto"/>
        <w:left w:val="none" w:sz="0" w:space="0" w:color="auto"/>
        <w:bottom w:val="none" w:sz="0" w:space="0" w:color="auto"/>
        <w:right w:val="none" w:sz="0" w:space="0" w:color="auto"/>
      </w:divBdr>
    </w:div>
    <w:div w:id="697387414">
      <w:bodyDiv w:val="1"/>
      <w:marLeft w:val="0"/>
      <w:marRight w:val="0"/>
      <w:marTop w:val="0"/>
      <w:marBottom w:val="0"/>
      <w:divBdr>
        <w:top w:val="none" w:sz="0" w:space="0" w:color="auto"/>
        <w:left w:val="none" w:sz="0" w:space="0" w:color="auto"/>
        <w:bottom w:val="none" w:sz="0" w:space="0" w:color="auto"/>
        <w:right w:val="none" w:sz="0" w:space="0" w:color="auto"/>
      </w:divBdr>
    </w:div>
    <w:div w:id="715932083">
      <w:bodyDiv w:val="1"/>
      <w:marLeft w:val="0"/>
      <w:marRight w:val="0"/>
      <w:marTop w:val="0"/>
      <w:marBottom w:val="0"/>
      <w:divBdr>
        <w:top w:val="none" w:sz="0" w:space="0" w:color="auto"/>
        <w:left w:val="none" w:sz="0" w:space="0" w:color="auto"/>
        <w:bottom w:val="none" w:sz="0" w:space="0" w:color="auto"/>
        <w:right w:val="none" w:sz="0" w:space="0" w:color="auto"/>
      </w:divBdr>
    </w:div>
    <w:div w:id="733773294">
      <w:bodyDiv w:val="1"/>
      <w:marLeft w:val="0"/>
      <w:marRight w:val="0"/>
      <w:marTop w:val="0"/>
      <w:marBottom w:val="0"/>
      <w:divBdr>
        <w:top w:val="none" w:sz="0" w:space="0" w:color="auto"/>
        <w:left w:val="none" w:sz="0" w:space="0" w:color="auto"/>
        <w:bottom w:val="none" w:sz="0" w:space="0" w:color="auto"/>
        <w:right w:val="none" w:sz="0" w:space="0" w:color="auto"/>
      </w:divBdr>
    </w:div>
    <w:div w:id="736444084">
      <w:bodyDiv w:val="1"/>
      <w:marLeft w:val="0"/>
      <w:marRight w:val="0"/>
      <w:marTop w:val="0"/>
      <w:marBottom w:val="0"/>
      <w:divBdr>
        <w:top w:val="none" w:sz="0" w:space="0" w:color="auto"/>
        <w:left w:val="none" w:sz="0" w:space="0" w:color="auto"/>
        <w:bottom w:val="none" w:sz="0" w:space="0" w:color="auto"/>
        <w:right w:val="none" w:sz="0" w:space="0" w:color="auto"/>
      </w:divBdr>
    </w:div>
    <w:div w:id="746458714">
      <w:bodyDiv w:val="1"/>
      <w:marLeft w:val="0"/>
      <w:marRight w:val="0"/>
      <w:marTop w:val="0"/>
      <w:marBottom w:val="0"/>
      <w:divBdr>
        <w:top w:val="none" w:sz="0" w:space="0" w:color="auto"/>
        <w:left w:val="none" w:sz="0" w:space="0" w:color="auto"/>
        <w:bottom w:val="none" w:sz="0" w:space="0" w:color="auto"/>
        <w:right w:val="none" w:sz="0" w:space="0" w:color="auto"/>
      </w:divBdr>
    </w:div>
    <w:div w:id="764573229">
      <w:bodyDiv w:val="1"/>
      <w:marLeft w:val="0"/>
      <w:marRight w:val="0"/>
      <w:marTop w:val="0"/>
      <w:marBottom w:val="0"/>
      <w:divBdr>
        <w:top w:val="none" w:sz="0" w:space="0" w:color="auto"/>
        <w:left w:val="none" w:sz="0" w:space="0" w:color="auto"/>
        <w:bottom w:val="none" w:sz="0" w:space="0" w:color="auto"/>
        <w:right w:val="none" w:sz="0" w:space="0" w:color="auto"/>
      </w:divBdr>
    </w:div>
    <w:div w:id="775251679">
      <w:bodyDiv w:val="1"/>
      <w:marLeft w:val="0"/>
      <w:marRight w:val="0"/>
      <w:marTop w:val="0"/>
      <w:marBottom w:val="0"/>
      <w:divBdr>
        <w:top w:val="none" w:sz="0" w:space="0" w:color="auto"/>
        <w:left w:val="none" w:sz="0" w:space="0" w:color="auto"/>
        <w:bottom w:val="none" w:sz="0" w:space="0" w:color="auto"/>
        <w:right w:val="none" w:sz="0" w:space="0" w:color="auto"/>
      </w:divBdr>
    </w:div>
    <w:div w:id="789739698">
      <w:bodyDiv w:val="1"/>
      <w:marLeft w:val="0"/>
      <w:marRight w:val="0"/>
      <w:marTop w:val="0"/>
      <w:marBottom w:val="0"/>
      <w:divBdr>
        <w:top w:val="none" w:sz="0" w:space="0" w:color="auto"/>
        <w:left w:val="none" w:sz="0" w:space="0" w:color="auto"/>
        <w:bottom w:val="none" w:sz="0" w:space="0" w:color="auto"/>
        <w:right w:val="none" w:sz="0" w:space="0" w:color="auto"/>
      </w:divBdr>
    </w:div>
    <w:div w:id="844321821">
      <w:bodyDiv w:val="1"/>
      <w:marLeft w:val="0"/>
      <w:marRight w:val="0"/>
      <w:marTop w:val="0"/>
      <w:marBottom w:val="0"/>
      <w:divBdr>
        <w:top w:val="none" w:sz="0" w:space="0" w:color="auto"/>
        <w:left w:val="none" w:sz="0" w:space="0" w:color="auto"/>
        <w:bottom w:val="none" w:sz="0" w:space="0" w:color="auto"/>
        <w:right w:val="none" w:sz="0" w:space="0" w:color="auto"/>
      </w:divBdr>
    </w:div>
    <w:div w:id="852190538">
      <w:bodyDiv w:val="1"/>
      <w:marLeft w:val="0"/>
      <w:marRight w:val="0"/>
      <w:marTop w:val="0"/>
      <w:marBottom w:val="0"/>
      <w:divBdr>
        <w:top w:val="none" w:sz="0" w:space="0" w:color="auto"/>
        <w:left w:val="none" w:sz="0" w:space="0" w:color="auto"/>
        <w:bottom w:val="none" w:sz="0" w:space="0" w:color="auto"/>
        <w:right w:val="none" w:sz="0" w:space="0" w:color="auto"/>
      </w:divBdr>
    </w:div>
    <w:div w:id="876427311">
      <w:bodyDiv w:val="1"/>
      <w:marLeft w:val="0"/>
      <w:marRight w:val="0"/>
      <w:marTop w:val="0"/>
      <w:marBottom w:val="0"/>
      <w:divBdr>
        <w:top w:val="none" w:sz="0" w:space="0" w:color="auto"/>
        <w:left w:val="none" w:sz="0" w:space="0" w:color="auto"/>
        <w:bottom w:val="none" w:sz="0" w:space="0" w:color="auto"/>
        <w:right w:val="none" w:sz="0" w:space="0" w:color="auto"/>
      </w:divBdr>
    </w:div>
    <w:div w:id="885794793">
      <w:bodyDiv w:val="1"/>
      <w:marLeft w:val="0"/>
      <w:marRight w:val="0"/>
      <w:marTop w:val="0"/>
      <w:marBottom w:val="0"/>
      <w:divBdr>
        <w:top w:val="none" w:sz="0" w:space="0" w:color="auto"/>
        <w:left w:val="none" w:sz="0" w:space="0" w:color="auto"/>
        <w:bottom w:val="none" w:sz="0" w:space="0" w:color="auto"/>
        <w:right w:val="none" w:sz="0" w:space="0" w:color="auto"/>
      </w:divBdr>
    </w:div>
    <w:div w:id="899707604">
      <w:bodyDiv w:val="1"/>
      <w:marLeft w:val="0"/>
      <w:marRight w:val="0"/>
      <w:marTop w:val="0"/>
      <w:marBottom w:val="0"/>
      <w:divBdr>
        <w:top w:val="none" w:sz="0" w:space="0" w:color="auto"/>
        <w:left w:val="none" w:sz="0" w:space="0" w:color="auto"/>
        <w:bottom w:val="none" w:sz="0" w:space="0" w:color="auto"/>
        <w:right w:val="none" w:sz="0" w:space="0" w:color="auto"/>
      </w:divBdr>
    </w:div>
    <w:div w:id="941910436">
      <w:bodyDiv w:val="1"/>
      <w:marLeft w:val="0"/>
      <w:marRight w:val="0"/>
      <w:marTop w:val="0"/>
      <w:marBottom w:val="0"/>
      <w:divBdr>
        <w:top w:val="none" w:sz="0" w:space="0" w:color="auto"/>
        <w:left w:val="none" w:sz="0" w:space="0" w:color="auto"/>
        <w:bottom w:val="none" w:sz="0" w:space="0" w:color="auto"/>
        <w:right w:val="none" w:sz="0" w:space="0" w:color="auto"/>
      </w:divBdr>
    </w:div>
    <w:div w:id="945773504">
      <w:bodyDiv w:val="1"/>
      <w:marLeft w:val="0"/>
      <w:marRight w:val="0"/>
      <w:marTop w:val="0"/>
      <w:marBottom w:val="0"/>
      <w:divBdr>
        <w:top w:val="none" w:sz="0" w:space="0" w:color="auto"/>
        <w:left w:val="none" w:sz="0" w:space="0" w:color="auto"/>
        <w:bottom w:val="none" w:sz="0" w:space="0" w:color="auto"/>
        <w:right w:val="none" w:sz="0" w:space="0" w:color="auto"/>
      </w:divBdr>
    </w:div>
    <w:div w:id="984894120">
      <w:bodyDiv w:val="1"/>
      <w:marLeft w:val="0"/>
      <w:marRight w:val="0"/>
      <w:marTop w:val="0"/>
      <w:marBottom w:val="0"/>
      <w:divBdr>
        <w:top w:val="none" w:sz="0" w:space="0" w:color="auto"/>
        <w:left w:val="none" w:sz="0" w:space="0" w:color="auto"/>
        <w:bottom w:val="none" w:sz="0" w:space="0" w:color="auto"/>
        <w:right w:val="none" w:sz="0" w:space="0" w:color="auto"/>
      </w:divBdr>
    </w:div>
    <w:div w:id="1006589660">
      <w:bodyDiv w:val="1"/>
      <w:marLeft w:val="0"/>
      <w:marRight w:val="0"/>
      <w:marTop w:val="0"/>
      <w:marBottom w:val="0"/>
      <w:divBdr>
        <w:top w:val="none" w:sz="0" w:space="0" w:color="auto"/>
        <w:left w:val="none" w:sz="0" w:space="0" w:color="auto"/>
        <w:bottom w:val="none" w:sz="0" w:space="0" w:color="auto"/>
        <w:right w:val="none" w:sz="0" w:space="0" w:color="auto"/>
      </w:divBdr>
    </w:div>
    <w:div w:id="1015301551">
      <w:bodyDiv w:val="1"/>
      <w:marLeft w:val="0"/>
      <w:marRight w:val="0"/>
      <w:marTop w:val="0"/>
      <w:marBottom w:val="0"/>
      <w:divBdr>
        <w:top w:val="none" w:sz="0" w:space="0" w:color="auto"/>
        <w:left w:val="none" w:sz="0" w:space="0" w:color="auto"/>
        <w:bottom w:val="none" w:sz="0" w:space="0" w:color="auto"/>
        <w:right w:val="none" w:sz="0" w:space="0" w:color="auto"/>
      </w:divBdr>
    </w:div>
    <w:div w:id="1052080306">
      <w:bodyDiv w:val="1"/>
      <w:marLeft w:val="0"/>
      <w:marRight w:val="0"/>
      <w:marTop w:val="0"/>
      <w:marBottom w:val="0"/>
      <w:divBdr>
        <w:top w:val="none" w:sz="0" w:space="0" w:color="auto"/>
        <w:left w:val="none" w:sz="0" w:space="0" w:color="auto"/>
        <w:bottom w:val="none" w:sz="0" w:space="0" w:color="auto"/>
        <w:right w:val="none" w:sz="0" w:space="0" w:color="auto"/>
      </w:divBdr>
    </w:div>
    <w:div w:id="1061098337">
      <w:bodyDiv w:val="1"/>
      <w:marLeft w:val="0"/>
      <w:marRight w:val="0"/>
      <w:marTop w:val="0"/>
      <w:marBottom w:val="0"/>
      <w:divBdr>
        <w:top w:val="none" w:sz="0" w:space="0" w:color="auto"/>
        <w:left w:val="none" w:sz="0" w:space="0" w:color="auto"/>
        <w:bottom w:val="none" w:sz="0" w:space="0" w:color="auto"/>
        <w:right w:val="none" w:sz="0" w:space="0" w:color="auto"/>
      </w:divBdr>
    </w:div>
    <w:div w:id="1061246100">
      <w:bodyDiv w:val="1"/>
      <w:marLeft w:val="0"/>
      <w:marRight w:val="0"/>
      <w:marTop w:val="0"/>
      <w:marBottom w:val="0"/>
      <w:divBdr>
        <w:top w:val="none" w:sz="0" w:space="0" w:color="auto"/>
        <w:left w:val="none" w:sz="0" w:space="0" w:color="auto"/>
        <w:bottom w:val="none" w:sz="0" w:space="0" w:color="auto"/>
        <w:right w:val="none" w:sz="0" w:space="0" w:color="auto"/>
      </w:divBdr>
    </w:div>
    <w:div w:id="1087308173">
      <w:bodyDiv w:val="1"/>
      <w:marLeft w:val="0"/>
      <w:marRight w:val="0"/>
      <w:marTop w:val="0"/>
      <w:marBottom w:val="0"/>
      <w:divBdr>
        <w:top w:val="none" w:sz="0" w:space="0" w:color="auto"/>
        <w:left w:val="none" w:sz="0" w:space="0" w:color="auto"/>
        <w:bottom w:val="none" w:sz="0" w:space="0" w:color="auto"/>
        <w:right w:val="none" w:sz="0" w:space="0" w:color="auto"/>
      </w:divBdr>
    </w:div>
    <w:div w:id="1094088010">
      <w:bodyDiv w:val="1"/>
      <w:marLeft w:val="0"/>
      <w:marRight w:val="0"/>
      <w:marTop w:val="0"/>
      <w:marBottom w:val="0"/>
      <w:divBdr>
        <w:top w:val="none" w:sz="0" w:space="0" w:color="auto"/>
        <w:left w:val="none" w:sz="0" w:space="0" w:color="auto"/>
        <w:bottom w:val="none" w:sz="0" w:space="0" w:color="auto"/>
        <w:right w:val="none" w:sz="0" w:space="0" w:color="auto"/>
      </w:divBdr>
    </w:div>
    <w:div w:id="1127120625">
      <w:bodyDiv w:val="1"/>
      <w:marLeft w:val="0"/>
      <w:marRight w:val="0"/>
      <w:marTop w:val="0"/>
      <w:marBottom w:val="0"/>
      <w:divBdr>
        <w:top w:val="none" w:sz="0" w:space="0" w:color="auto"/>
        <w:left w:val="none" w:sz="0" w:space="0" w:color="auto"/>
        <w:bottom w:val="none" w:sz="0" w:space="0" w:color="auto"/>
        <w:right w:val="none" w:sz="0" w:space="0" w:color="auto"/>
      </w:divBdr>
    </w:div>
    <w:div w:id="1153983144">
      <w:bodyDiv w:val="1"/>
      <w:marLeft w:val="0"/>
      <w:marRight w:val="0"/>
      <w:marTop w:val="0"/>
      <w:marBottom w:val="0"/>
      <w:divBdr>
        <w:top w:val="none" w:sz="0" w:space="0" w:color="auto"/>
        <w:left w:val="none" w:sz="0" w:space="0" w:color="auto"/>
        <w:bottom w:val="none" w:sz="0" w:space="0" w:color="auto"/>
        <w:right w:val="none" w:sz="0" w:space="0" w:color="auto"/>
      </w:divBdr>
    </w:div>
    <w:div w:id="1164734536">
      <w:bodyDiv w:val="1"/>
      <w:marLeft w:val="0"/>
      <w:marRight w:val="0"/>
      <w:marTop w:val="0"/>
      <w:marBottom w:val="0"/>
      <w:divBdr>
        <w:top w:val="none" w:sz="0" w:space="0" w:color="auto"/>
        <w:left w:val="none" w:sz="0" w:space="0" w:color="auto"/>
        <w:bottom w:val="none" w:sz="0" w:space="0" w:color="auto"/>
        <w:right w:val="none" w:sz="0" w:space="0" w:color="auto"/>
      </w:divBdr>
    </w:div>
    <w:div w:id="1206526413">
      <w:bodyDiv w:val="1"/>
      <w:marLeft w:val="0"/>
      <w:marRight w:val="0"/>
      <w:marTop w:val="0"/>
      <w:marBottom w:val="0"/>
      <w:divBdr>
        <w:top w:val="none" w:sz="0" w:space="0" w:color="auto"/>
        <w:left w:val="none" w:sz="0" w:space="0" w:color="auto"/>
        <w:bottom w:val="none" w:sz="0" w:space="0" w:color="auto"/>
        <w:right w:val="none" w:sz="0" w:space="0" w:color="auto"/>
      </w:divBdr>
    </w:div>
    <w:div w:id="1222790872">
      <w:bodyDiv w:val="1"/>
      <w:marLeft w:val="0"/>
      <w:marRight w:val="0"/>
      <w:marTop w:val="0"/>
      <w:marBottom w:val="0"/>
      <w:divBdr>
        <w:top w:val="none" w:sz="0" w:space="0" w:color="auto"/>
        <w:left w:val="none" w:sz="0" w:space="0" w:color="auto"/>
        <w:bottom w:val="none" w:sz="0" w:space="0" w:color="auto"/>
        <w:right w:val="none" w:sz="0" w:space="0" w:color="auto"/>
      </w:divBdr>
    </w:div>
    <w:div w:id="1232354879">
      <w:bodyDiv w:val="1"/>
      <w:marLeft w:val="0"/>
      <w:marRight w:val="0"/>
      <w:marTop w:val="0"/>
      <w:marBottom w:val="0"/>
      <w:divBdr>
        <w:top w:val="none" w:sz="0" w:space="0" w:color="auto"/>
        <w:left w:val="none" w:sz="0" w:space="0" w:color="auto"/>
        <w:bottom w:val="none" w:sz="0" w:space="0" w:color="auto"/>
        <w:right w:val="none" w:sz="0" w:space="0" w:color="auto"/>
      </w:divBdr>
    </w:div>
    <w:div w:id="1240404038">
      <w:bodyDiv w:val="1"/>
      <w:marLeft w:val="0"/>
      <w:marRight w:val="0"/>
      <w:marTop w:val="0"/>
      <w:marBottom w:val="0"/>
      <w:divBdr>
        <w:top w:val="none" w:sz="0" w:space="0" w:color="auto"/>
        <w:left w:val="none" w:sz="0" w:space="0" w:color="auto"/>
        <w:bottom w:val="none" w:sz="0" w:space="0" w:color="auto"/>
        <w:right w:val="none" w:sz="0" w:space="0" w:color="auto"/>
      </w:divBdr>
    </w:div>
    <w:div w:id="1240627921">
      <w:bodyDiv w:val="1"/>
      <w:marLeft w:val="0"/>
      <w:marRight w:val="0"/>
      <w:marTop w:val="0"/>
      <w:marBottom w:val="0"/>
      <w:divBdr>
        <w:top w:val="none" w:sz="0" w:space="0" w:color="auto"/>
        <w:left w:val="none" w:sz="0" w:space="0" w:color="auto"/>
        <w:bottom w:val="none" w:sz="0" w:space="0" w:color="auto"/>
        <w:right w:val="none" w:sz="0" w:space="0" w:color="auto"/>
      </w:divBdr>
    </w:div>
    <w:div w:id="1259944464">
      <w:bodyDiv w:val="1"/>
      <w:marLeft w:val="0"/>
      <w:marRight w:val="0"/>
      <w:marTop w:val="0"/>
      <w:marBottom w:val="0"/>
      <w:divBdr>
        <w:top w:val="none" w:sz="0" w:space="0" w:color="auto"/>
        <w:left w:val="none" w:sz="0" w:space="0" w:color="auto"/>
        <w:bottom w:val="none" w:sz="0" w:space="0" w:color="auto"/>
        <w:right w:val="none" w:sz="0" w:space="0" w:color="auto"/>
      </w:divBdr>
    </w:div>
    <w:div w:id="1262371581">
      <w:bodyDiv w:val="1"/>
      <w:marLeft w:val="0"/>
      <w:marRight w:val="0"/>
      <w:marTop w:val="0"/>
      <w:marBottom w:val="0"/>
      <w:divBdr>
        <w:top w:val="none" w:sz="0" w:space="0" w:color="auto"/>
        <w:left w:val="none" w:sz="0" w:space="0" w:color="auto"/>
        <w:bottom w:val="none" w:sz="0" w:space="0" w:color="auto"/>
        <w:right w:val="none" w:sz="0" w:space="0" w:color="auto"/>
      </w:divBdr>
    </w:div>
    <w:div w:id="1342465189">
      <w:bodyDiv w:val="1"/>
      <w:marLeft w:val="0"/>
      <w:marRight w:val="0"/>
      <w:marTop w:val="0"/>
      <w:marBottom w:val="0"/>
      <w:divBdr>
        <w:top w:val="none" w:sz="0" w:space="0" w:color="auto"/>
        <w:left w:val="none" w:sz="0" w:space="0" w:color="auto"/>
        <w:bottom w:val="none" w:sz="0" w:space="0" w:color="auto"/>
        <w:right w:val="none" w:sz="0" w:space="0" w:color="auto"/>
      </w:divBdr>
    </w:div>
    <w:div w:id="1364984148">
      <w:bodyDiv w:val="1"/>
      <w:marLeft w:val="0"/>
      <w:marRight w:val="0"/>
      <w:marTop w:val="0"/>
      <w:marBottom w:val="0"/>
      <w:divBdr>
        <w:top w:val="none" w:sz="0" w:space="0" w:color="auto"/>
        <w:left w:val="none" w:sz="0" w:space="0" w:color="auto"/>
        <w:bottom w:val="none" w:sz="0" w:space="0" w:color="auto"/>
        <w:right w:val="none" w:sz="0" w:space="0" w:color="auto"/>
      </w:divBdr>
    </w:div>
    <w:div w:id="1406099610">
      <w:bodyDiv w:val="1"/>
      <w:marLeft w:val="0"/>
      <w:marRight w:val="0"/>
      <w:marTop w:val="0"/>
      <w:marBottom w:val="0"/>
      <w:divBdr>
        <w:top w:val="none" w:sz="0" w:space="0" w:color="auto"/>
        <w:left w:val="none" w:sz="0" w:space="0" w:color="auto"/>
        <w:bottom w:val="none" w:sz="0" w:space="0" w:color="auto"/>
        <w:right w:val="none" w:sz="0" w:space="0" w:color="auto"/>
      </w:divBdr>
    </w:div>
    <w:div w:id="1463498356">
      <w:bodyDiv w:val="1"/>
      <w:marLeft w:val="0"/>
      <w:marRight w:val="0"/>
      <w:marTop w:val="0"/>
      <w:marBottom w:val="0"/>
      <w:divBdr>
        <w:top w:val="none" w:sz="0" w:space="0" w:color="auto"/>
        <w:left w:val="none" w:sz="0" w:space="0" w:color="auto"/>
        <w:bottom w:val="none" w:sz="0" w:space="0" w:color="auto"/>
        <w:right w:val="none" w:sz="0" w:space="0" w:color="auto"/>
      </w:divBdr>
    </w:div>
    <w:div w:id="1484543053">
      <w:bodyDiv w:val="1"/>
      <w:marLeft w:val="0"/>
      <w:marRight w:val="0"/>
      <w:marTop w:val="0"/>
      <w:marBottom w:val="0"/>
      <w:divBdr>
        <w:top w:val="none" w:sz="0" w:space="0" w:color="auto"/>
        <w:left w:val="none" w:sz="0" w:space="0" w:color="auto"/>
        <w:bottom w:val="none" w:sz="0" w:space="0" w:color="auto"/>
        <w:right w:val="none" w:sz="0" w:space="0" w:color="auto"/>
      </w:divBdr>
    </w:div>
    <w:div w:id="1492797523">
      <w:bodyDiv w:val="1"/>
      <w:marLeft w:val="0"/>
      <w:marRight w:val="0"/>
      <w:marTop w:val="0"/>
      <w:marBottom w:val="0"/>
      <w:divBdr>
        <w:top w:val="none" w:sz="0" w:space="0" w:color="auto"/>
        <w:left w:val="none" w:sz="0" w:space="0" w:color="auto"/>
        <w:bottom w:val="none" w:sz="0" w:space="0" w:color="auto"/>
        <w:right w:val="none" w:sz="0" w:space="0" w:color="auto"/>
      </w:divBdr>
    </w:div>
    <w:div w:id="1506435132">
      <w:bodyDiv w:val="1"/>
      <w:marLeft w:val="0"/>
      <w:marRight w:val="0"/>
      <w:marTop w:val="0"/>
      <w:marBottom w:val="0"/>
      <w:divBdr>
        <w:top w:val="none" w:sz="0" w:space="0" w:color="auto"/>
        <w:left w:val="none" w:sz="0" w:space="0" w:color="auto"/>
        <w:bottom w:val="none" w:sz="0" w:space="0" w:color="auto"/>
        <w:right w:val="none" w:sz="0" w:space="0" w:color="auto"/>
      </w:divBdr>
    </w:div>
    <w:div w:id="1508671206">
      <w:bodyDiv w:val="1"/>
      <w:marLeft w:val="0"/>
      <w:marRight w:val="0"/>
      <w:marTop w:val="0"/>
      <w:marBottom w:val="0"/>
      <w:divBdr>
        <w:top w:val="none" w:sz="0" w:space="0" w:color="auto"/>
        <w:left w:val="none" w:sz="0" w:space="0" w:color="auto"/>
        <w:bottom w:val="none" w:sz="0" w:space="0" w:color="auto"/>
        <w:right w:val="none" w:sz="0" w:space="0" w:color="auto"/>
      </w:divBdr>
    </w:div>
    <w:div w:id="1515076311">
      <w:bodyDiv w:val="1"/>
      <w:marLeft w:val="0"/>
      <w:marRight w:val="0"/>
      <w:marTop w:val="0"/>
      <w:marBottom w:val="0"/>
      <w:divBdr>
        <w:top w:val="none" w:sz="0" w:space="0" w:color="auto"/>
        <w:left w:val="none" w:sz="0" w:space="0" w:color="auto"/>
        <w:bottom w:val="none" w:sz="0" w:space="0" w:color="auto"/>
        <w:right w:val="none" w:sz="0" w:space="0" w:color="auto"/>
      </w:divBdr>
    </w:div>
    <w:div w:id="1520318481">
      <w:bodyDiv w:val="1"/>
      <w:marLeft w:val="0"/>
      <w:marRight w:val="0"/>
      <w:marTop w:val="0"/>
      <w:marBottom w:val="0"/>
      <w:divBdr>
        <w:top w:val="none" w:sz="0" w:space="0" w:color="auto"/>
        <w:left w:val="none" w:sz="0" w:space="0" w:color="auto"/>
        <w:bottom w:val="none" w:sz="0" w:space="0" w:color="auto"/>
        <w:right w:val="none" w:sz="0" w:space="0" w:color="auto"/>
      </w:divBdr>
    </w:div>
    <w:div w:id="1540317896">
      <w:bodyDiv w:val="1"/>
      <w:marLeft w:val="0"/>
      <w:marRight w:val="0"/>
      <w:marTop w:val="0"/>
      <w:marBottom w:val="0"/>
      <w:divBdr>
        <w:top w:val="none" w:sz="0" w:space="0" w:color="auto"/>
        <w:left w:val="none" w:sz="0" w:space="0" w:color="auto"/>
        <w:bottom w:val="none" w:sz="0" w:space="0" w:color="auto"/>
        <w:right w:val="none" w:sz="0" w:space="0" w:color="auto"/>
      </w:divBdr>
    </w:div>
    <w:div w:id="1557619188">
      <w:bodyDiv w:val="1"/>
      <w:marLeft w:val="0"/>
      <w:marRight w:val="0"/>
      <w:marTop w:val="0"/>
      <w:marBottom w:val="0"/>
      <w:divBdr>
        <w:top w:val="none" w:sz="0" w:space="0" w:color="auto"/>
        <w:left w:val="none" w:sz="0" w:space="0" w:color="auto"/>
        <w:bottom w:val="none" w:sz="0" w:space="0" w:color="auto"/>
        <w:right w:val="none" w:sz="0" w:space="0" w:color="auto"/>
      </w:divBdr>
    </w:div>
    <w:div w:id="1559167148">
      <w:bodyDiv w:val="1"/>
      <w:marLeft w:val="0"/>
      <w:marRight w:val="0"/>
      <w:marTop w:val="0"/>
      <w:marBottom w:val="0"/>
      <w:divBdr>
        <w:top w:val="none" w:sz="0" w:space="0" w:color="auto"/>
        <w:left w:val="none" w:sz="0" w:space="0" w:color="auto"/>
        <w:bottom w:val="none" w:sz="0" w:space="0" w:color="auto"/>
        <w:right w:val="none" w:sz="0" w:space="0" w:color="auto"/>
      </w:divBdr>
    </w:div>
    <w:div w:id="1559392468">
      <w:bodyDiv w:val="1"/>
      <w:marLeft w:val="0"/>
      <w:marRight w:val="0"/>
      <w:marTop w:val="0"/>
      <w:marBottom w:val="0"/>
      <w:divBdr>
        <w:top w:val="none" w:sz="0" w:space="0" w:color="auto"/>
        <w:left w:val="none" w:sz="0" w:space="0" w:color="auto"/>
        <w:bottom w:val="none" w:sz="0" w:space="0" w:color="auto"/>
        <w:right w:val="none" w:sz="0" w:space="0" w:color="auto"/>
      </w:divBdr>
    </w:div>
    <w:div w:id="1575044239">
      <w:bodyDiv w:val="1"/>
      <w:marLeft w:val="0"/>
      <w:marRight w:val="0"/>
      <w:marTop w:val="0"/>
      <w:marBottom w:val="0"/>
      <w:divBdr>
        <w:top w:val="none" w:sz="0" w:space="0" w:color="auto"/>
        <w:left w:val="none" w:sz="0" w:space="0" w:color="auto"/>
        <w:bottom w:val="none" w:sz="0" w:space="0" w:color="auto"/>
        <w:right w:val="none" w:sz="0" w:space="0" w:color="auto"/>
      </w:divBdr>
    </w:div>
    <w:div w:id="1581327988">
      <w:bodyDiv w:val="1"/>
      <w:marLeft w:val="0"/>
      <w:marRight w:val="0"/>
      <w:marTop w:val="0"/>
      <w:marBottom w:val="0"/>
      <w:divBdr>
        <w:top w:val="none" w:sz="0" w:space="0" w:color="auto"/>
        <w:left w:val="none" w:sz="0" w:space="0" w:color="auto"/>
        <w:bottom w:val="none" w:sz="0" w:space="0" w:color="auto"/>
        <w:right w:val="none" w:sz="0" w:space="0" w:color="auto"/>
      </w:divBdr>
    </w:div>
    <w:div w:id="1600141921">
      <w:bodyDiv w:val="1"/>
      <w:marLeft w:val="0"/>
      <w:marRight w:val="0"/>
      <w:marTop w:val="0"/>
      <w:marBottom w:val="0"/>
      <w:divBdr>
        <w:top w:val="none" w:sz="0" w:space="0" w:color="auto"/>
        <w:left w:val="none" w:sz="0" w:space="0" w:color="auto"/>
        <w:bottom w:val="none" w:sz="0" w:space="0" w:color="auto"/>
        <w:right w:val="none" w:sz="0" w:space="0" w:color="auto"/>
      </w:divBdr>
    </w:div>
    <w:div w:id="1610039095">
      <w:bodyDiv w:val="1"/>
      <w:marLeft w:val="0"/>
      <w:marRight w:val="0"/>
      <w:marTop w:val="0"/>
      <w:marBottom w:val="0"/>
      <w:divBdr>
        <w:top w:val="none" w:sz="0" w:space="0" w:color="auto"/>
        <w:left w:val="none" w:sz="0" w:space="0" w:color="auto"/>
        <w:bottom w:val="none" w:sz="0" w:space="0" w:color="auto"/>
        <w:right w:val="none" w:sz="0" w:space="0" w:color="auto"/>
      </w:divBdr>
    </w:div>
    <w:div w:id="1641837415">
      <w:bodyDiv w:val="1"/>
      <w:marLeft w:val="0"/>
      <w:marRight w:val="0"/>
      <w:marTop w:val="0"/>
      <w:marBottom w:val="0"/>
      <w:divBdr>
        <w:top w:val="none" w:sz="0" w:space="0" w:color="auto"/>
        <w:left w:val="none" w:sz="0" w:space="0" w:color="auto"/>
        <w:bottom w:val="none" w:sz="0" w:space="0" w:color="auto"/>
        <w:right w:val="none" w:sz="0" w:space="0" w:color="auto"/>
      </w:divBdr>
    </w:div>
    <w:div w:id="1675835700">
      <w:bodyDiv w:val="1"/>
      <w:marLeft w:val="0"/>
      <w:marRight w:val="0"/>
      <w:marTop w:val="0"/>
      <w:marBottom w:val="0"/>
      <w:divBdr>
        <w:top w:val="none" w:sz="0" w:space="0" w:color="auto"/>
        <w:left w:val="none" w:sz="0" w:space="0" w:color="auto"/>
        <w:bottom w:val="none" w:sz="0" w:space="0" w:color="auto"/>
        <w:right w:val="none" w:sz="0" w:space="0" w:color="auto"/>
      </w:divBdr>
    </w:div>
    <w:div w:id="1698853297">
      <w:bodyDiv w:val="1"/>
      <w:marLeft w:val="0"/>
      <w:marRight w:val="0"/>
      <w:marTop w:val="0"/>
      <w:marBottom w:val="0"/>
      <w:divBdr>
        <w:top w:val="none" w:sz="0" w:space="0" w:color="auto"/>
        <w:left w:val="none" w:sz="0" w:space="0" w:color="auto"/>
        <w:bottom w:val="none" w:sz="0" w:space="0" w:color="auto"/>
        <w:right w:val="none" w:sz="0" w:space="0" w:color="auto"/>
      </w:divBdr>
    </w:div>
    <w:div w:id="1705058725">
      <w:bodyDiv w:val="1"/>
      <w:marLeft w:val="0"/>
      <w:marRight w:val="0"/>
      <w:marTop w:val="0"/>
      <w:marBottom w:val="0"/>
      <w:divBdr>
        <w:top w:val="none" w:sz="0" w:space="0" w:color="auto"/>
        <w:left w:val="none" w:sz="0" w:space="0" w:color="auto"/>
        <w:bottom w:val="none" w:sz="0" w:space="0" w:color="auto"/>
        <w:right w:val="none" w:sz="0" w:space="0" w:color="auto"/>
      </w:divBdr>
    </w:div>
    <w:div w:id="1709452713">
      <w:bodyDiv w:val="1"/>
      <w:marLeft w:val="0"/>
      <w:marRight w:val="0"/>
      <w:marTop w:val="0"/>
      <w:marBottom w:val="0"/>
      <w:divBdr>
        <w:top w:val="none" w:sz="0" w:space="0" w:color="auto"/>
        <w:left w:val="none" w:sz="0" w:space="0" w:color="auto"/>
        <w:bottom w:val="none" w:sz="0" w:space="0" w:color="auto"/>
        <w:right w:val="none" w:sz="0" w:space="0" w:color="auto"/>
      </w:divBdr>
    </w:div>
    <w:div w:id="1720475391">
      <w:bodyDiv w:val="1"/>
      <w:marLeft w:val="0"/>
      <w:marRight w:val="0"/>
      <w:marTop w:val="0"/>
      <w:marBottom w:val="0"/>
      <w:divBdr>
        <w:top w:val="none" w:sz="0" w:space="0" w:color="auto"/>
        <w:left w:val="none" w:sz="0" w:space="0" w:color="auto"/>
        <w:bottom w:val="none" w:sz="0" w:space="0" w:color="auto"/>
        <w:right w:val="none" w:sz="0" w:space="0" w:color="auto"/>
      </w:divBdr>
    </w:div>
    <w:div w:id="1760172479">
      <w:bodyDiv w:val="1"/>
      <w:marLeft w:val="0"/>
      <w:marRight w:val="0"/>
      <w:marTop w:val="0"/>
      <w:marBottom w:val="0"/>
      <w:divBdr>
        <w:top w:val="none" w:sz="0" w:space="0" w:color="auto"/>
        <w:left w:val="none" w:sz="0" w:space="0" w:color="auto"/>
        <w:bottom w:val="none" w:sz="0" w:space="0" w:color="auto"/>
        <w:right w:val="none" w:sz="0" w:space="0" w:color="auto"/>
      </w:divBdr>
    </w:div>
    <w:div w:id="1778719673">
      <w:bodyDiv w:val="1"/>
      <w:marLeft w:val="0"/>
      <w:marRight w:val="0"/>
      <w:marTop w:val="0"/>
      <w:marBottom w:val="0"/>
      <w:divBdr>
        <w:top w:val="none" w:sz="0" w:space="0" w:color="auto"/>
        <w:left w:val="none" w:sz="0" w:space="0" w:color="auto"/>
        <w:bottom w:val="none" w:sz="0" w:space="0" w:color="auto"/>
        <w:right w:val="none" w:sz="0" w:space="0" w:color="auto"/>
      </w:divBdr>
    </w:div>
    <w:div w:id="1790775717">
      <w:bodyDiv w:val="1"/>
      <w:marLeft w:val="0"/>
      <w:marRight w:val="0"/>
      <w:marTop w:val="0"/>
      <w:marBottom w:val="0"/>
      <w:divBdr>
        <w:top w:val="none" w:sz="0" w:space="0" w:color="auto"/>
        <w:left w:val="none" w:sz="0" w:space="0" w:color="auto"/>
        <w:bottom w:val="none" w:sz="0" w:space="0" w:color="auto"/>
        <w:right w:val="none" w:sz="0" w:space="0" w:color="auto"/>
      </w:divBdr>
    </w:div>
    <w:div w:id="1814517020">
      <w:bodyDiv w:val="1"/>
      <w:marLeft w:val="0"/>
      <w:marRight w:val="0"/>
      <w:marTop w:val="0"/>
      <w:marBottom w:val="0"/>
      <w:divBdr>
        <w:top w:val="none" w:sz="0" w:space="0" w:color="auto"/>
        <w:left w:val="none" w:sz="0" w:space="0" w:color="auto"/>
        <w:bottom w:val="none" w:sz="0" w:space="0" w:color="auto"/>
        <w:right w:val="none" w:sz="0" w:space="0" w:color="auto"/>
      </w:divBdr>
    </w:div>
    <w:div w:id="1826166985">
      <w:bodyDiv w:val="1"/>
      <w:marLeft w:val="0"/>
      <w:marRight w:val="0"/>
      <w:marTop w:val="0"/>
      <w:marBottom w:val="0"/>
      <w:divBdr>
        <w:top w:val="none" w:sz="0" w:space="0" w:color="auto"/>
        <w:left w:val="none" w:sz="0" w:space="0" w:color="auto"/>
        <w:bottom w:val="none" w:sz="0" w:space="0" w:color="auto"/>
        <w:right w:val="none" w:sz="0" w:space="0" w:color="auto"/>
      </w:divBdr>
    </w:div>
    <w:div w:id="1859351098">
      <w:bodyDiv w:val="1"/>
      <w:marLeft w:val="0"/>
      <w:marRight w:val="0"/>
      <w:marTop w:val="0"/>
      <w:marBottom w:val="0"/>
      <w:divBdr>
        <w:top w:val="none" w:sz="0" w:space="0" w:color="auto"/>
        <w:left w:val="none" w:sz="0" w:space="0" w:color="auto"/>
        <w:bottom w:val="none" w:sz="0" w:space="0" w:color="auto"/>
        <w:right w:val="none" w:sz="0" w:space="0" w:color="auto"/>
      </w:divBdr>
    </w:div>
    <w:div w:id="1903254813">
      <w:bodyDiv w:val="1"/>
      <w:marLeft w:val="0"/>
      <w:marRight w:val="0"/>
      <w:marTop w:val="0"/>
      <w:marBottom w:val="0"/>
      <w:divBdr>
        <w:top w:val="none" w:sz="0" w:space="0" w:color="auto"/>
        <w:left w:val="none" w:sz="0" w:space="0" w:color="auto"/>
        <w:bottom w:val="none" w:sz="0" w:space="0" w:color="auto"/>
        <w:right w:val="none" w:sz="0" w:space="0" w:color="auto"/>
      </w:divBdr>
    </w:div>
    <w:div w:id="1958415175">
      <w:bodyDiv w:val="1"/>
      <w:marLeft w:val="0"/>
      <w:marRight w:val="0"/>
      <w:marTop w:val="0"/>
      <w:marBottom w:val="0"/>
      <w:divBdr>
        <w:top w:val="none" w:sz="0" w:space="0" w:color="auto"/>
        <w:left w:val="none" w:sz="0" w:space="0" w:color="auto"/>
        <w:bottom w:val="none" w:sz="0" w:space="0" w:color="auto"/>
        <w:right w:val="none" w:sz="0" w:space="0" w:color="auto"/>
      </w:divBdr>
    </w:div>
    <w:div w:id="1992322056">
      <w:bodyDiv w:val="1"/>
      <w:marLeft w:val="0"/>
      <w:marRight w:val="0"/>
      <w:marTop w:val="0"/>
      <w:marBottom w:val="0"/>
      <w:divBdr>
        <w:top w:val="none" w:sz="0" w:space="0" w:color="auto"/>
        <w:left w:val="none" w:sz="0" w:space="0" w:color="auto"/>
        <w:bottom w:val="none" w:sz="0" w:space="0" w:color="auto"/>
        <w:right w:val="none" w:sz="0" w:space="0" w:color="auto"/>
      </w:divBdr>
    </w:div>
    <w:div w:id="2029525864">
      <w:bodyDiv w:val="1"/>
      <w:marLeft w:val="0"/>
      <w:marRight w:val="0"/>
      <w:marTop w:val="0"/>
      <w:marBottom w:val="0"/>
      <w:divBdr>
        <w:top w:val="none" w:sz="0" w:space="0" w:color="auto"/>
        <w:left w:val="none" w:sz="0" w:space="0" w:color="auto"/>
        <w:bottom w:val="none" w:sz="0" w:space="0" w:color="auto"/>
        <w:right w:val="none" w:sz="0" w:space="0" w:color="auto"/>
      </w:divBdr>
    </w:div>
    <w:div w:id="2031223695">
      <w:bodyDiv w:val="1"/>
      <w:marLeft w:val="0"/>
      <w:marRight w:val="0"/>
      <w:marTop w:val="0"/>
      <w:marBottom w:val="0"/>
      <w:divBdr>
        <w:top w:val="none" w:sz="0" w:space="0" w:color="auto"/>
        <w:left w:val="none" w:sz="0" w:space="0" w:color="auto"/>
        <w:bottom w:val="none" w:sz="0" w:space="0" w:color="auto"/>
        <w:right w:val="none" w:sz="0" w:space="0" w:color="auto"/>
      </w:divBdr>
    </w:div>
    <w:div w:id="2045016609">
      <w:bodyDiv w:val="1"/>
      <w:marLeft w:val="0"/>
      <w:marRight w:val="0"/>
      <w:marTop w:val="0"/>
      <w:marBottom w:val="0"/>
      <w:divBdr>
        <w:top w:val="none" w:sz="0" w:space="0" w:color="auto"/>
        <w:left w:val="none" w:sz="0" w:space="0" w:color="auto"/>
        <w:bottom w:val="none" w:sz="0" w:space="0" w:color="auto"/>
        <w:right w:val="none" w:sz="0" w:space="0" w:color="auto"/>
      </w:divBdr>
    </w:div>
    <w:div w:id="2051874098">
      <w:bodyDiv w:val="1"/>
      <w:marLeft w:val="0"/>
      <w:marRight w:val="0"/>
      <w:marTop w:val="0"/>
      <w:marBottom w:val="0"/>
      <w:divBdr>
        <w:top w:val="none" w:sz="0" w:space="0" w:color="auto"/>
        <w:left w:val="none" w:sz="0" w:space="0" w:color="auto"/>
        <w:bottom w:val="none" w:sz="0" w:space="0" w:color="auto"/>
        <w:right w:val="none" w:sz="0" w:space="0" w:color="auto"/>
      </w:divBdr>
    </w:div>
    <w:div w:id="2066249074">
      <w:bodyDiv w:val="1"/>
      <w:marLeft w:val="0"/>
      <w:marRight w:val="0"/>
      <w:marTop w:val="0"/>
      <w:marBottom w:val="0"/>
      <w:divBdr>
        <w:top w:val="none" w:sz="0" w:space="0" w:color="auto"/>
        <w:left w:val="none" w:sz="0" w:space="0" w:color="auto"/>
        <w:bottom w:val="none" w:sz="0" w:space="0" w:color="auto"/>
        <w:right w:val="none" w:sz="0" w:space="0" w:color="auto"/>
      </w:divBdr>
    </w:div>
    <w:div w:id="2075465046">
      <w:bodyDiv w:val="1"/>
      <w:marLeft w:val="0"/>
      <w:marRight w:val="0"/>
      <w:marTop w:val="0"/>
      <w:marBottom w:val="0"/>
      <w:divBdr>
        <w:top w:val="none" w:sz="0" w:space="0" w:color="auto"/>
        <w:left w:val="none" w:sz="0" w:space="0" w:color="auto"/>
        <w:bottom w:val="none" w:sz="0" w:space="0" w:color="auto"/>
        <w:right w:val="none" w:sz="0" w:space="0" w:color="auto"/>
      </w:divBdr>
    </w:div>
    <w:div w:id="2080789550">
      <w:bodyDiv w:val="1"/>
      <w:marLeft w:val="0"/>
      <w:marRight w:val="0"/>
      <w:marTop w:val="0"/>
      <w:marBottom w:val="0"/>
      <w:divBdr>
        <w:top w:val="none" w:sz="0" w:space="0" w:color="auto"/>
        <w:left w:val="none" w:sz="0" w:space="0" w:color="auto"/>
        <w:bottom w:val="none" w:sz="0" w:space="0" w:color="auto"/>
        <w:right w:val="none" w:sz="0" w:space="0" w:color="auto"/>
      </w:divBdr>
    </w:div>
    <w:div w:id="2086340161">
      <w:bodyDiv w:val="1"/>
      <w:marLeft w:val="0"/>
      <w:marRight w:val="0"/>
      <w:marTop w:val="0"/>
      <w:marBottom w:val="0"/>
      <w:divBdr>
        <w:top w:val="none" w:sz="0" w:space="0" w:color="auto"/>
        <w:left w:val="none" w:sz="0" w:space="0" w:color="auto"/>
        <w:bottom w:val="none" w:sz="0" w:space="0" w:color="auto"/>
        <w:right w:val="none" w:sz="0" w:space="0" w:color="auto"/>
      </w:divBdr>
    </w:div>
    <w:div w:id="2096318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16">
  <b:Source>
    <b:Tag>Pet00</b:Tag>
    <b:SourceType>JournalArticle</b:SourceType>
    <b:Guid>{5B1A9081-B7A4-45AF-81E3-01B28941A9C6}</b:Guid>
    <b:Title>Give them prizes and they will come: Contingency management for treatment of alcohol dependence.</b:Title>
    <b:Year>2000</b:Year>
    <b:Author>
      <b:Author>
        <b:NameList>
          <b:Person>
            <b:Last>Petry</b:Last>
            <b:First>Nancy</b:First>
            <b:Middle>M.</b:Middle>
          </b:Person>
          <b:Person>
            <b:Last>Martin</b:Last>
            <b:First>Bonnie</b:First>
          </b:Person>
          <b:Person>
            <b:Last>Cooney</b:Last>
            <b:First>Judith</b:First>
            <b:Middle>L.</b:Middle>
          </b:Person>
          <b:Person>
            <b:Last>Kranzler</b:Last>
            <b:First>Henry</b:First>
            <b:Middle>R.</b:Middle>
          </b:Person>
        </b:NameList>
      </b:Author>
    </b:Author>
    <b:JournalName>Journal of Consulting and Clinical Psychology, Vol 68(2)</b:JournalName>
    <b:Pages>334</b:Pages>
    <b:RefOrder>7</b:RefOrder>
  </b:Source>
  <b:Source>
    <b:Tag>Nan13</b:Tag>
    <b:SourceType>Book</b:SourceType>
    <b:Guid>{896D9138-F91B-45BE-81A9-73C0A47C39D7}</b:Guid>
    <b:Title>Contingency Management for Substance Abuse Treatment: A Guide to Implementing This Evidence-Based Practice</b:Title>
    <b:Year>2013</b:Year>
    <b:Author>
      <b:Author>
        <b:NameList>
          <b:Person>
            <b:Last>Petry</b:Last>
            <b:First>Nancy</b:First>
            <b:Middle>M.</b:Middle>
          </b:Person>
        </b:NameList>
      </b:Author>
    </b:Author>
    <b:Publisher>Routledge</b:Publisher>
    <b:RefOrder>8</b:RefOrder>
  </b:Source>
  <b:Source>
    <b:Tag>The13</b:Tag>
    <b:SourceType>DocumentFromInternetSite</b:SourceType>
    <b:Guid>{27CCDBD1-431F-42DE-8A33-D7E671515149}</b:Guid>
    <b:Author>
      <b:Author>
        <b:NameList>
          <b:Person>
            <b:Last>team</b:Last>
            <b:First>The</b:First>
            <b:Middle>JBoss Drools</b:Middle>
          </b:Person>
        </b:NameList>
      </b:Author>
    </b:Author>
    <b:Title>Drools Expert User Guide</b:Title>
    <b:YearAccessed>2013</b:YearAccessed>
    <b:MonthAccessed>October</b:MonthAccessed>
    <b:DayAccessed>10</b:DayAccessed>
    <b:URL>http://docs.jboss.org/drools/release/5.2.0.Final/drools-expert-docs/html/</b:URL>
    <b:RefOrder>14</b:RefOrder>
  </b:Source>
  <b:Source>
    <b:Tag>Ian13</b:Tag>
    <b:SourceType>DocumentFromInternetSite</b:SourceType>
    <b:Guid>{0956CA8E-76CC-43B3-879F-ADC6EA488867}</b:Guid>
    <b:Author>
      <b:Author>
        <b:NameList>
          <b:Person>
            <b:Last>Evans</b:Last>
            <b:First>Ian</b:First>
          </b:Person>
        </b:NameList>
      </b:Author>
    </b:Author>
    <b:Title>Your First Cup: An Introduction to the Java EE Platform</b:Title>
    <b:YearAccessed>2013</b:YearAccessed>
    <b:MonthAccessed>October</b:MonthAccessed>
    <b:DayAccessed>10</b:DayAccessed>
    <b:URL>http://docs.oracle.com/javaee/7/firstcup/doc/home.htm</b:URL>
    <b:RefOrder>12</b:RefOrder>
  </b:Source>
  <b:Source>
    <b:Tag>Pil07</b:Tag>
    <b:SourceType>DocumentFromInternetSite</b:SourceType>
    <b:Guid>{38E3E10F-4669-4B4C-9B65-D871809D9492}</b:Guid>
    <b:Title>Psychosocial interventions and opioid detoxification for drug misuse: summary of NICE guidance</b:Title>
    <b:Year>2007</b:Year>
    <b:Author>
      <b:Author>
        <b:NameList>
          <b:Person>
            <b:Last>Pilling</b:Last>
            <b:First>Stephen</b:First>
          </b:Person>
          <b:Person>
            <b:Last>Strang</b:Last>
            <b:First>John</b:First>
          </b:Person>
          <b:Person>
            <b:Last>Gerada</b:Last>
            <b:First>Clare</b:First>
          </b:Person>
        </b:NameList>
      </b:Author>
    </b:Author>
    <b:Month>July</b:Month>
    <b:Day>28</b:Day>
    <b:YearAccessed>2013</b:YearAccessed>
    <b:MonthAccessed>December</b:MonthAccessed>
    <b:DayAccessed>3</b:DayAccessed>
    <b:URL>http://www.ncbi.nlm.nih.gov/pmc/articles/PMC1934496/</b:URL>
    <b:RefOrder>4</b:RefOrder>
  </b:Source>
  <b:Source>
    <b:Tag>Joh13</b:Tag>
    <b:SourceType>DocumentFromInternetSite</b:SourceType>
    <b:Guid>{F6FA95BE-1779-482A-9602-0F3760146B0B}</b:Guid>
    <b:Title>Spring - Java/J2EE Application Framework Reference Document</b:Title>
    <b:YearAccessed>2013</b:YearAccessed>
    <b:MonthAccessed>December</b:MonthAccessed>
    <b:DayAccessed>3</b:DayAccessed>
    <b:URL>http://docs.spring.io/spring-framework/docs/1.2.8/reference/introduction.html</b:URL>
    <b:Author>
      <b:Author>
        <b:NameList>
          <b:Person>
            <b:Last>Johnson</b:Last>
            <b:First>Rod</b:First>
          </b:Person>
          <b:Person>
            <b:Last>Hoeller</b:Last>
            <b:First>Juergen</b:First>
          </b:Person>
          <b:Person>
            <b:Last>Arendsen</b:Last>
            <b:First>Alef</b:First>
          </b:Person>
          <b:Person>
            <b:Last>Sampaleanu</b:Last>
            <b:First>Colin</b:First>
          </b:Person>
          <b:Person>
            <b:Last>Harrop</b:Last>
            <b:First>Rob</b:First>
          </b:Person>
          <b:Person>
            <b:Last>Risberg</b:Last>
            <b:First>Thomas</b:First>
          </b:Person>
          <b:Person>
            <b:Last>Davison</b:Last>
            <b:First>Darren</b:First>
          </b:Person>
          <b:Person>
            <b:Last>Kopylenko</b:Last>
            <b:First>Dmitriy</b:First>
          </b:Person>
          <b:Person>
            <b:Last>Pollack</b:Last>
            <b:First>Mark</b:First>
          </b:Person>
          <b:Person>
            <b:Last>Vervaet</b:Last>
            <b:First>Erwin</b:First>
          </b:Person>
        </b:NameList>
      </b:Author>
    </b:Author>
    <b:Version>1.2.8</b:Version>
    <b:RefOrder>13</b:RefOrder>
  </b:Source>
  <b:Source>
    <b:Tag>Ste99</b:Tag>
    <b:SourceType>JournalArticle</b:SourceType>
    <b:Guid>{F4513172-CD8C-4E54-931D-A443B6B54318}</b:Guid>
    <b:Title>Contingency Management: Incentives for Sobriety</b:Title>
    <b:Year>1999</b:Year>
    <b:Pages>122-127</b:Pages>
    <b:Volume>23</b:Volume>
    <b:Issue>2</b:Issue>
    <b:Author>
      <b:Author>
        <b:NameList>
          <b:Person>
            <b:Last>Higgins</b:Last>
            <b:First>Stephen</b:First>
            <b:Middle>T</b:Middle>
          </b:Person>
          <b:Person>
            <b:Last>Petry</b:Last>
            <b:First>Nancy</b:First>
            <b:Middle>M</b:Middle>
          </b:Person>
        </b:NameList>
      </b:Author>
    </b:Author>
    <b:RefOrder>5</b:RefOrder>
  </b:Source>
  <b:Source>
    <b:Tag>Ste07</b:Tag>
    <b:SourceType>Book</b:SourceType>
    <b:Guid>{9325F0D4-3DC9-4807-A272-DE64E77BD8BD}</b:Guid>
    <b:Title>Contingency Management in Substance Abuse Treatment</b:Title>
    <b:Year>2007</b:Year>
    <b:Publisher>Guilford Press</b:Publisher>
    <b:Author>
      <b:Author>
        <b:NameList>
          <b:Person>
            <b:Last>Higgins</b:Last>
            <b:First>Stephen</b:First>
            <b:Middle>T.</b:Middle>
          </b:Person>
          <b:Person>
            <b:Last>Silverman</b:Last>
            <b:First>Kenneth</b:First>
          </b:Person>
          <b:Person>
            <b:Last>Heil</b:Last>
            <b:First>Sarah</b:First>
            <b:Middle>H.</b:Middle>
          </b:Person>
        </b:NameList>
      </b:Author>
    </b:Author>
    <b:RefOrder>6</b:RefOrder>
  </b:Source>
  <b:Source>
    <b:Tag>Geo12</b:Tag>
    <b:SourceType>Report</b:SourceType>
    <b:Guid>{B6DF91B3-1A2A-49D2-BFF2-D1876572D5EA}</b:Guid>
    <b:Title>Merchants Quay Ireland Homeless and Drug Services Annual Report 2012</b:Title>
    <b:Year>2012</b:Year>
    <b:Author>
      <b:Author>
        <b:NameList>
          <b:Person>
            <b:Last>Geoghegan</b:Last>
            <b:First>Tony</b:First>
          </b:Person>
        </b:NameList>
      </b:Author>
    </b:Author>
    <b:Pages>3</b:Pages>
    <b:RefOrder>3</b:RefOrder>
  </b:Source>
  <b:Source>
    <b:Tag>Amb13</b:Tag>
    <b:SourceType>DocumentFromInternetSite</b:SourceType>
    <b:Guid>{EC2AC962-40F2-4B38-90EB-74A859585C9C}</b:Guid>
    <b:Author>
      <b:Author>
        <b:NameList>
          <b:Person>
            <b:Last>Ambler</b:Last>
            <b:First>Scott</b:First>
          </b:Person>
        </b:NameList>
      </b:Author>
    </b:Author>
    <b:Title>Iteration Modeling: An Agile Best Practice</b:Title>
    <b:YearAccessed>2013</b:YearAccessed>
    <b:MonthAccessed>December</b:MonthAccessed>
    <b:DayAccessed>3</b:DayAccessed>
    <b:URL>http://www.agilemodeling.com/essays/iterationModeling.htm</b:URL>
    <b:RefOrder>15</b:RefOrder>
  </b:Source>
  <b:Source>
    <b:Tag>Alu03</b:Tag>
    <b:SourceType>Book</b:SourceType>
    <b:Guid>{15DBC5B9-E23A-4ED8-ADAF-C01A89344318}</b:Guid>
    <b:Author>
      <b:Author>
        <b:NameList>
          <b:Person>
            <b:Last>Alur</b:Last>
            <b:First>Deepak</b:First>
          </b:Person>
        </b:NameList>
      </b:Author>
    </b:Author>
    <b:Title>Core J2EE Patterns: Best Practices and Design Strategies</b:Title>
    <b:Year>2003</b:Year>
    <b:Publisher>Prentice Hall Professional</b:Publisher>
    <b:RefOrder>18</b:RefOrder>
  </b:Source>
  <b:Source>
    <b:Tag>goog13</b:Tag>
    <b:SourceType>InternetSite</b:SourceType>
    <b:Guid>{9EE8178B-7040-44A7-8781-F5C3F7F3F6DD}</b:Guid>
    <b:Title>The Deployment Descriptor: web.xml</b:Title>
    <b:ProductionCompany>Google</b:ProductionCompany>
    <b:Year>2013</b:Year>
    <b:Month>September </b:Month>
    <b:Day>9</b:Day>
    <b:YearAccessed>2013</b:YearAccessed>
    <b:MonthAccessed>November</b:MonthAccessed>
    <b:DayAccessed>9</b:DayAccessed>
    <b:URL>https://developers.google.com/appengine/docs/java/config/webxml</b:URL>
    <b:RefOrder>17</b:RefOrder>
  </b:Source>
  <b:Source>
    <b:Tag>ap13</b:Tag>
    <b:SourceType>InternetSite</b:SourceType>
    <b:Guid>{6F1AE14B-FDC7-418B-9C10-1E15FD859863}</b:Guid>
    <b:Title>The Apache Tomcat 5.5 Servlet/JSP Container</b:Title>
    <b:ProductionCompany>The Apache Software Foundation</b:ProductionCompany>
    <b:YearAccessed>2013</b:YearAccessed>
    <b:MonthAccessed>November</b:MonthAccessed>
    <b:DayAccessed>9</b:DayAccessed>
    <b:URL>http://tomcat.apache.org/tomcat-5.5-doc/index.html</b:URL>
    <b:RefOrder>16</b:RefOrder>
  </b:Source>
  <b:Source>
    <b:Tag>Sta13</b:Tag>
    <b:SourceType>InternetSite</b:SourceType>
    <b:Guid>{BD175BB2-7B17-4E93-B07F-2861EB32664A}</b:Guid>
    <b:Title>Start Developing iOS Apps Today</b:Title>
    <b:ProductionCompany>Apple Developer</b:ProductionCompany>
    <b:Year>2013</b:Year>
    <b:Month>November</b:Month>
    <b:Day>22</b:Day>
    <b:YearAccessed>2013</b:YearAccessed>
    <b:MonthAccessed>November</b:MonthAccessed>
    <b:DayAccessed>29</b:DayAccessed>
    <b:URL>https://developer.apple.com/library/ios/referencelibrary/GettingStarted/RoadMapiOS/index.html</b:URL>
    <b:RefOrder>9</b:RefOrder>
  </b:Source>
  <b:Source>
    <b:Tag>Dru11</b:Tag>
    <b:SourceType>Report</b:SourceType>
    <b:Guid>{CF657C2A-8E11-4FFE-97AD-791B46A813E4}</b:Guid>
    <b:Title>Drug Treatment Centre Board Annual Report 2011</b:Title>
    <b:Year>2011</b:Year>
    <b:RefOrder>2</b:RefOrder>
  </b:Source>
  <b:Source>
    <b:Tag>NET13</b:Tag>
    <b:SourceType>DocumentFromInternetSite</b:SourceType>
    <b:Guid>{5274DD3A-B867-4EDF-95A9-C50E970071AC}</b:Guid>
    <b:Title>.NET Framework System Requirements</b:Title>
    <b:YearAccessed>2013</b:YearAccessed>
    <b:MonthAccessed>December</b:MonthAccessed>
    <b:DayAccessed>3</b:DayAccessed>
    <b:URL>http://msdn.microsoft.com/en-us/library/8z6watww(v=vs.110).aspx</b:URL>
    <b:RefOrder>11</b:RefOrder>
  </b:Source>
  <b:Source>
    <b:Tag>Cum13</b:Tag>
    <b:SourceType>ElectronicSource</b:SourceType>
    <b:Guid>{C6F5E3BB-DFE9-45EF-915D-542317E01A18}</b:Guid>
    <b:Title>ADRU press release story</b:Title>
    <b:YearAccessed>2013</b:YearAccessed>
    <b:MonthAccessed>December</b:MonthAccessed>
    <b:DayAccessed>3</b:DayAccessed>
    <b:URL>http://www.hrb.ie/health-information-in-house-research/alcohol-drugs/adru-news/adru-press-release-story/release/169/</b:URL>
    <b:Author>
      <b:Author>
        <b:NameList>
          <b:Person>
            <b:Last>Cummins</b:Last>
            <b:First>Brian</b:First>
          </b:Person>
        </b:NameList>
      </b:Author>
    </b:Author>
    <b:Publisher>Health Research Board</b:Publisher>
    <b:Year>2013</b:Year>
    <b:RefOrder>1</b:RefOrder>
  </b:Source>
  <b:Source xmlns:b="http://schemas.openxmlformats.org/officeDocument/2006/bibliography" xmlns="http://schemas.openxmlformats.org/officeDocument/2006/bibliography">
    <b:Tag>cum13</b:Tag>
    <b:RefOrder>19</b:RefOrder>
  </b:Source>
  <b:Source>
    <b:Tag>mongo</b:Tag>
    <b:SourceType>InternetSite</b:SourceType>
    <b:Guid>{445398EC-908A-4560-A211-54D8E6806452}</b:Guid>
    <b:Title>The MongoDB 2.4 Manual</b:Title>
    <b:YearAccessed>2013</b:YearAccessed>
    <b:MonthAccessed>December</b:MonthAccessed>
    <b:DayAccessed>3</b:DayAccessed>
    <b:URL>http://docs.mongodb.org/manual/</b:URL>
    <b:RefOrder>10</b:RefOrder>
  </b:Source>
</b:Sources>
</file>

<file path=customXml/itemProps1.xml><?xml version="1.0" encoding="utf-8"?>
<ds:datastoreItem xmlns:ds="http://schemas.openxmlformats.org/officeDocument/2006/customXml" ds:itemID="{B660836F-BD2C-468E-84E8-7F7010484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32</Pages>
  <Words>7304</Words>
  <Characters>41637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
  <LinksUpToDate>false</LinksUpToDate>
  <CharactersWithSpaces>48844</CharactersWithSpaces>
  <SharedDoc>false</SharedDoc>
  <HLinks>
    <vt:vector size="174" baseType="variant">
      <vt:variant>
        <vt:i4>1835067</vt:i4>
      </vt:variant>
      <vt:variant>
        <vt:i4>176</vt:i4>
      </vt:variant>
      <vt:variant>
        <vt:i4>0</vt:i4>
      </vt:variant>
      <vt:variant>
        <vt:i4>5</vt:i4>
      </vt:variant>
      <vt:variant>
        <vt:lpwstr/>
      </vt:variant>
      <vt:variant>
        <vt:lpwstr>_Toc373936835</vt:lpwstr>
      </vt:variant>
      <vt:variant>
        <vt:i4>1835067</vt:i4>
      </vt:variant>
      <vt:variant>
        <vt:i4>170</vt:i4>
      </vt:variant>
      <vt:variant>
        <vt:i4>0</vt:i4>
      </vt:variant>
      <vt:variant>
        <vt:i4>5</vt:i4>
      </vt:variant>
      <vt:variant>
        <vt:lpwstr/>
      </vt:variant>
      <vt:variant>
        <vt:lpwstr>_Toc373936834</vt:lpwstr>
      </vt:variant>
      <vt:variant>
        <vt:i4>1835067</vt:i4>
      </vt:variant>
      <vt:variant>
        <vt:i4>164</vt:i4>
      </vt:variant>
      <vt:variant>
        <vt:i4>0</vt:i4>
      </vt:variant>
      <vt:variant>
        <vt:i4>5</vt:i4>
      </vt:variant>
      <vt:variant>
        <vt:lpwstr/>
      </vt:variant>
      <vt:variant>
        <vt:lpwstr>_Toc373936833</vt:lpwstr>
      </vt:variant>
      <vt:variant>
        <vt:i4>1835067</vt:i4>
      </vt:variant>
      <vt:variant>
        <vt:i4>158</vt:i4>
      </vt:variant>
      <vt:variant>
        <vt:i4>0</vt:i4>
      </vt:variant>
      <vt:variant>
        <vt:i4>5</vt:i4>
      </vt:variant>
      <vt:variant>
        <vt:lpwstr/>
      </vt:variant>
      <vt:variant>
        <vt:lpwstr>_Toc373936832</vt:lpwstr>
      </vt:variant>
      <vt:variant>
        <vt:i4>1835067</vt:i4>
      </vt:variant>
      <vt:variant>
        <vt:i4>152</vt:i4>
      </vt:variant>
      <vt:variant>
        <vt:i4>0</vt:i4>
      </vt:variant>
      <vt:variant>
        <vt:i4>5</vt:i4>
      </vt:variant>
      <vt:variant>
        <vt:lpwstr/>
      </vt:variant>
      <vt:variant>
        <vt:lpwstr>_Toc373936831</vt:lpwstr>
      </vt:variant>
      <vt:variant>
        <vt:i4>1835067</vt:i4>
      </vt:variant>
      <vt:variant>
        <vt:i4>146</vt:i4>
      </vt:variant>
      <vt:variant>
        <vt:i4>0</vt:i4>
      </vt:variant>
      <vt:variant>
        <vt:i4>5</vt:i4>
      </vt:variant>
      <vt:variant>
        <vt:lpwstr/>
      </vt:variant>
      <vt:variant>
        <vt:lpwstr>_Toc373936830</vt:lpwstr>
      </vt:variant>
      <vt:variant>
        <vt:i4>1900603</vt:i4>
      </vt:variant>
      <vt:variant>
        <vt:i4>140</vt:i4>
      </vt:variant>
      <vt:variant>
        <vt:i4>0</vt:i4>
      </vt:variant>
      <vt:variant>
        <vt:i4>5</vt:i4>
      </vt:variant>
      <vt:variant>
        <vt:lpwstr/>
      </vt:variant>
      <vt:variant>
        <vt:lpwstr>_Toc373936829</vt:lpwstr>
      </vt:variant>
      <vt:variant>
        <vt:i4>1900603</vt:i4>
      </vt:variant>
      <vt:variant>
        <vt:i4>134</vt:i4>
      </vt:variant>
      <vt:variant>
        <vt:i4>0</vt:i4>
      </vt:variant>
      <vt:variant>
        <vt:i4>5</vt:i4>
      </vt:variant>
      <vt:variant>
        <vt:lpwstr/>
      </vt:variant>
      <vt:variant>
        <vt:lpwstr>_Toc373936828</vt:lpwstr>
      </vt:variant>
      <vt:variant>
        <vt:i4>1900596</vt:i4>
      </vt:variant>
      <vt:variant>
        <vt:i4>125</vt:i4>
      </vt:variant>
      <vt:variant>
        <vt:i4>0</vt:i4>
      </vt:variant>
      <vt:variant>
        <vt:i4>5</vt:i4>
      </vt:variant>
      <vt:variant>
        <vt:lpwstr/>
      </vt:variant>
      <vt:variant>
        <vt:lpwstr>_Toc373936723</vt:lpwstr>
      </vt:variant>
      <vt:variant>
        <vt:i4>1441846</vt:i4>
      </vt:variant>
      <vt:variant>
        <vt:i4>116</vt:i4>
      </vt:variant>
      <vt:variant>
        <vt:i4>0</vt:i4>
      </vt:variant>
      <vt:variant>
        <vt:i4>5</vt:i4>
      </vt:variant>
      <vt:variant>
        <vt:lpwstr/>
      </vt:variant>
      <vt:variant>
        <vt:lpwstr>_Toc373936596</vt:lpwstr>
      </vt:variant>
      <vt:variant>
        <vt:i4>1441846</vt:i4>
      </vt:variant>
      <vt:variant>
        <vt:i4>110</vt:i4>
      </vt:variant>
      <vt:variant>
        <vt:i4>0</vt:i4>
      </vt:variant>
      <vt:variant>
        <vt:i4>5</vt:i4>
      </vt:variant>
      <vt:variant>
        <vt:lpwstr/>
      </vt:variant>
      <vt:variant>
        <vt:lpwstr>_Toc373936595</vt:lpwstr>
      </vt:variant>
      <vt:variant>
        <vt:i4>1441846</vt:i4>
      </vt:variant>
      <vt:variant>
        <vt:i4>104</vt:i4>
      </vt:variant>
      <vt:variant>
        <vt:i4>0</vt:i4>
      </vt:variant>
      <vt:variant>
        <vt:i4>5</vt:i4>
      </vt:variant>
      <vt:variant>
        <vt:lpwstr/>
      </vt:variant>
      <vt:variant>
        <vt:lpwstr>_Toc373936594</vt:lpwstr>
      </vt:variant>
      <vt:variant>
        <vt:i4>1441846</vt:i4>
      </vt:variant>
      <vt:variant>
        <vt:i4>98</vt:i4>
      </vt:variant>
      <vt:variant>
        <vt:i4>0</vt:i4>
      </vt:variant>
      <vt:variant>
        <vt:i4>5</vt:i4>
      </vt:variant>
      <vt:variant>
        <vt:lpwstr/>
      </vt:variant>
      <vt:variant>
        <vt:lpwstr>_Toc373936593</vt:lpwstr>
      </vt:variant>
      <vt:variant>
        <vt:i4>1441846</vt:i4>
      </vt:variant>
      <vt:variant>
        <vt:i4>92</vt:i4>
      </vt:variant>
      <vt:variant>
        <vt:i4>0</vt:i4>
      </vt:variant>
      <vt:variant>
        <vt:i4>5</vt:i4>
      </vt:variant>
      <vt:variant>
        <vt:lpwstr/>
      </vt:variant>
      <vt:variant>
        <vt:lpwstr>_Toc373936592</vt:lpwstr>
      </vt:variant>
      <vt:variant>
        <vt:i4>1441846</vt:i4>
      </vt:variant>
      <vt:variant>
        <vt:i4>86</vt:i4>
      </vt:variant>
      <vt:variant>
        <vt:i4>0</vt:i4>
      </vt:variant>
      <vt:variant>
        <vt:i4>5</vt:i4>
      </vt:variant>
      <vt:variant>
        <vt:lpwstr/>
      </vt:variant>
      <vt:variant>
        <vt:lpwstr>_Toc373936591</vt:lpwstr>
      </vt:variant>
      <vt:variant>
        <vt:i4>1441846</vt:i4>
      </vt:variant>
      <vt:variant>
        <vt:i4>80</vt:i4>
      </vt:variant>
      <vt:variant>
        <vt:i4>0</vt:i4>
      </vt:variant>
      <vt:variant>
        <vt:i4>5</vt:i4>
      </vt:variant>
      <vt:variant>
        <vt:lpwstr/>
      </vt:variant>
      <vt:variant>
        <vt:lpwstr>_Toc373936590</vt:lpwstr>
      </vt:variant>
      <vt:variant>
        <vt:i4>1507382</vt:i4>
      </vt:variant>
      <vt:variant>
        <vt:i4>74</vt:i4>
      </vt:variant>
      <vt:variant>
        <vt:i4>0</vt:i4>
      </vt:variant>
      <vt:variant>
        <vt:i4>5</vt:i4>
      </vt:variant>
      <vt:variant>
        <vt:lpwstr/>
      </vt:variant>
      <vt:variant>
        <vt:lpwstr>_Toc373936589</vt:lpwstr>
      </vt:variant>
      <vt:variant>
        <vt:i4>1507382</vt:i4>
      </vt:variant>
      <vt:variant>
        <vt:i4>68</vt:i4>
      </vt:variant>
      <vt:variant>
        <vt:i4>0</vt:i4>
      </vt:variant>
      <vt:variant>
        <vt:i4>5</vt:i4>
      </vt:variant>
      <vt:variant>
        <vt:lpwstr/>
      </vt:variant>
      <vt:variant>
        <vt:lpwstr>_Toc373936588</vt:lpwstr>
      </vt:variant>
      <vt:variant>
        <vt:i4>1507382</vt:i4>
      </vt:variant>
      <vt:variant>
        <vt:i4>62</vt:i4>
      </vt:variant>
      <vt:variant>
        <vt:i4>0</vt:i4>
      </vt:variant>
      <vt:variant>
        <vt:i4>5</vt:i4>
      </vt:variant>
      <vt:variant>
        <vt:lpwstr/>
      </vt:variant>
      <vt:variant>
        <vt:lpwstr>_Toc373936587</vt:lpwstr>
      </vt:variant>
      <vt:variant>
        <vt:i4>1507382</vt:i4>
      </vt:variant>
      <vt:variant>
        <vt:i4>56</vt:i4>
      </vt:variant>
      <vt:variant>
        <vt:i4>0</vt:i4>
      </vt:variant>
      <vt:variant>
        <vt:i4>5</vt:i4>
      </vt:variant>
      <vt:variant>
        <vt:lpwstr/>
      </vt:variant>
      <vt:variant>
        <vt:lpwstr>_Toc373936586</vt:lpwstr>
      </vt:variant>
      <vt:variant>
        <vt:i4>1507382</vt:i4>
      </vt:variant>
      <vt:variant>
        <vt:i4>50</vt:i4>
      </vt:variant>
      <vt:variant>
        <vt:i4>0</vt:i4>
      </vt:variant>
      <vt:variant>
        <vt:i4>5</vt:i4>
      </vt:variant>
      <vt:variant>
        <vt:lpwstr/>
      </vt:variant>
      <vt:variant>
        <vt:lpwstr>_Toc373936585</vt:lpwstr>
      </vt:variant>
      <vt:variant>
        <vt:i4>1507382</vt:i4>
      </vt:variant>
      <vt:variant>
        <vt:i4>44</vt:i4>
      </vt:variant>
      <vt:variant>
        <vt:i4>0</vt:i4>
      </vt:variant>
      <vt:variant>
        <vt:i4>5</vt:i4>
      </vt:variant>
      <vt:variant>
        <vt:lpwstr/>
      </vt:variant>
      <vt:variant>
        <vt:lpwstr>_Toc373936584</vt:lpwstr>
      </vt:variant>
      <vt:variant>
        <vt:i4>1507382</vt:i4>
      </vt:variant>
      <vt:variant>
        <vt:i4>38</vt:i4>
      </vt:variant>
      <vt:variant>
        <vt:i4>0</vt:i4>
      </vt:variant>
      <vt:variant>
        <vt:i4>5</vt:i4>
      </vt:variant>
      <vt:variant>
        <vt:lpwstr/>
      </vt:variant>
      <vt:variant>
        <vt:lpwstr>_Toc373936583</vt:lpwstr>
      </vt:variant>
      <vt:variant>
        <vt:i4>1507382</vt:i4>
      </vt:variant>
      <vt:variant>
        <vt:i4>32</vt:i4>
      </vt:variant>
      <vt:variant>
        <vt:i4>0</vt:i4>
      </vt:variant>
      <vt:variant>
        <vt:i4>5</vt:i4>
      </vt:variant>
      <vt:variant>
        <vt:lpwstr/>
      </vt:variant>
      <vt:variant>
        <vt:lpwstr>_Toc373936582</vt:lpwstr>
      </vt:variant>
      <vt:variant>
        <vt:i4>1507382</vt:i4>
      </vt:variant>
      <vt:variant>
        <vt:i4>26</vt:i4>
      </vt:variant>
      <vt:variant>
        <vt:i4>0</vt:i4>
      </vt:variant>
      <vt:variant>
        <vt:i4>5</vt:i4>
      </vt:variant>
      <vt:variant>
        <vt:lpwstr/>
      </vt:variant>
      <vt:variant>
        <vt:lpwstr>_Toc373936581</vt:lpwstr>
      </vt:variant>
      <vt:variant>
        <vt:i4>1507382</vt:i4>
      </vt:variant>
      <vt:variant>
        <vt:i4>20</vt:i4>
      </vt:variant>
      <vt:variant>
        <vt:i4>0</vt:i4>
      </vt:variant>
      <vt:variant>
        <vt:i4>5</vt:i4>
      </vt:variant>
      <vt:variant>
        <vt:lpwstr/>
      </vt:variant>
      <vt:variant>
        <vt:lpwstr>_Toc373936580</vt:lpwstr>
      </vt:variant>
      <vt:variant>
        <vt:i4>1572918</vt:i4>
      </vt:variant>
      <vt:variant>
        <vt:i4>14</vt:i4>
      </vt:variant>
      <vt:variant>
        <vt:i4>0</vt:i4>
      </vt:variant>
      <vt:variant>
        <vt:i4>5</vt:i4>
      </vt:variant>
      <vt:variant>
        <vt:lpwstr/>
      </vt:variant>
      <vt:variant>
        <vt:lpwstr>_Toc373936579</vt:lpwstr>
      </vt:variant>
      <vt:variant>
        <vt:i4>1572918</vt:i4>
      </vt:variant>
      <vt:variant>
        <vt:i4>8</vt:i4>
      </vt:variant>
      <vt:variant>
        <vt:i4>0</vt:i4>
      </vt:variant>
      <vt:variant>
        <vt:i4>5</vt:i4>
      </vt:variant>
      <vt:variant>
        <vt:lpwstr/>
      </vt:variant>
      <vt:variant>
        <vt:lpwstr>_Toc373936578</vt:lpwstr>
      </vt:variant>
      <vt:variant>
        <vt:i4>1572918</vt:i4>
      </vt:variant>
      <vt:variant>
        <vt:i4>2</vt:i4>
      </vt:variant>
      <vt:variant>
        <vt:i4>0</vt:i4>
      </vt:variant>
      <vt:variant>
        <vt:i4>5</vt:i4>
      </vt:variant>
      <vt:variant>
        <vt:lpwstr/>
      </vt:variant>
      <vt:variant>
        <vt:lpwstr>_Toc373936577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subject/>
  <dc:creator>Leslie Ducray</dc:creator>
  <cp:keywords/>
  <cp:lastModifiedBy>Dantes</cp:lastModifiedBy>
  <cp:revision>21</cp:revision>
  <cp:lastPrinted>2006-12-01T14:57:00Z</cp:lastPrinted>
  <dcterms:created xsi:type="dcterms:W3CDTF">2013-12-04T16:52:00Z</dcterms:created>
  <dcterms:modified xsi:type="dcterms:W3CDTF">2013-12-04T19:23:00Z</dcterms:modified>
</cp:coreProperties>
</file>