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BA21" w14:textId="77EEDF30" w:rsidR="000D1D3E" w:rsidRDefault="00C12E92" w:rsidP="000D1D3E">
      <w:pPr>
        <w:pStyle w:val="Ttulo"/>
        <w:jc w:val="center"/>
        <w:rPr>
          <w:u w:val="single"/>
        </w:rPr>
      </w:pPr>
      <w:r>
        <w:rPr>
          <w:u w:val="single"/>
        </w:rPr>
        <w:t xml:space="preserve"> </w:t>
      </w:r>
      <w:r w:rsidR="000D1D3E">
        <w:rPr>
          <w:u w:val="single"/>
        </w:rPr>
        <w:t>MEMORIA</w:t>
      </w:r>
    </w:p>
    <w:p w14:paraId="5DB85921" w14:textId="77777777" w:rsidR="000D1D3E" w:rsidRPr="000D1D3E" w:rsidRDefault="000D1D3E" w:rsidP="000D1D3E"/>
    <w:p w14:paraId="4E1EE933" w14:textId="71191FBA" w:rsidR="00E47B3E" w:rsidRPr="000D1D3E" w:rsidRDefault="000D1D3E" w:rsidP="000D1D3E">
      <w:pPr>
        <w:pStyle w:val="Ttulo"/>
        <w:jc w:val="center"/>
      </w:pPr>
      <w:r w:rsidRPr="000D1D3E">
        <w:t xml:space="preserve"> PRÁCTICA </w:t>
      </w:r>
      <w:r w:rsidR="00E100F6">
        <w:t>2</w:t>
      </w:r>
      <w:r w:rsidRPr="000D1D3E">
        <w:t xml:space="preserve">: </w:t>
      </w:r>
      <w:r w:rsidR="00E100F6">
        <w:t>PHP y MySQL.</w:t>
      </w:r>
      <w:r w:rsidRPr="000D1D3E">
        <w:t xml:space="preserve"> </w:t>
      </w:r>
    </w:p>
    <w:p w14:paraId="2977279C" w14:textId="77777777" w:rsidR="000D1D3E" w:rsidRDefault="000D1D3E" w:rsidP="000D1D3E"/>
    <w:p w14:paraId="7AE42739" w14:textId="27FA108F" w:rsidR="000D1D3E" w:rsidRDefault="000D1D3E" w:rsidP="000D1D3E">
      <w:pPr>
        <w:jc w:val="center"/>
      </w:pPr>
      <w:r>
        <w:rPr>
          <w:noProof/>
        </w:rPr>
        <w:drawing>
          <wp:inline distT="0" distB="0" distL="0" distR="0" wp14:anchorId="3F5A1577" wp14:editId="54DA8415">
            <wp:extent cx="4051300" cy="4076700"/>
            <wp:effectExtent l="0" t="0" r="6350" b="0"/>
            <wp:docPr id="131240648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6485" name="Imagen 1" descr="Diagrama, Esquemát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51300" cy="4076700"/>
                    </a:xfrm>
                    <a:prstGeom prst="rect">
                      <a:avLst/>
                    </a:prstGeom>
                  </pic:spPr>
                </pic:pic>
              </a:graphicData>
            </a:graphic>
          </wp:inline>
        </w:drawing>
      </w:r>
    </w:p>
    <w:p w14:paraId="04E4B6E6" w14:textId="49AA61E2" w:rsidR="000D1D3E" w:rsidRDefault="000D1D3E" w:rsidP="000D1D3E">
      <w:pPr>
        <w:pStyle w:val="Subttulo"/>
        <w:jc w:val="center"/>
      </w:pPr>
      <w:r>
        <w:t>DESARROLLO DE APLICACIONES EN INTERNET</w:t>
      </w:r>
      <w:r w:rsidR="003E4759">
        <w:t xml:space="preserve"> (2806)</w:t>
      </w:r>
    </w:p>
    <w:p w14:paraId="3F4C8E93" w14:textId="77777777" w:rsidR="000D1D3E" w:rsidRDefault="000D1D3E" w:rsidP="000D1D3E">
      <w:pPr>
        <w:jc w:val="center"/>
      </w:pPr>
    </w:p>
    <w:p w14:paraId="4F9A85DD" w14:textId="77777777" w:rsidR="000D1D3E" w:rsidRDefault="000D1D3E" w:rsidP="000D1D3E">
      <w:pPr>
        <w:jc w:val="center"/>
      </w:pPr>
    </w:p>
    <w:p w14:paraId="2081FAFC" w14:textId="77777777" w:rsidR="000D1D3E" w:rsidRDefault="000D1D3E" w:rsidP="000D1D3E">
      <w:pPr>
        <w:jc w:val="center"/>
      </w:pPr>
    </w:p>
    <w:p w14:paraId="7D9AA69B" w14:textId="77777777" w:rsidR="000D1D3E" w:rsidRDefault="000D1D3E" w:rsidP="000D1D3E">
      <w:pPr>
        <w:jc w:val="center"/>
      </w:pPr>
    </w:p>
    <w:p w14:paraId="7A113BAA" w14:textId="68F6E2A1" w:rsidR="000D1D3E" w:rsidRDefault="000D1D3E" w:rsidP="000D1D3E">
      <w:pPr>
        <w:jc w:val="right"/>
      </w:pPr>
      <w:r>
        <w:t>Autor: Luis David Diaz Mesa</w:t>
      </w:r>
    </w:p>
    <w:p w14:paraId="4993DCA7" w14:textId="77777777" w:rsidR="000D1D3E" w:rsidRDefault="000D1D3E" w:rsidP="000D1D3E">
      <w:pPr>
        <w:jc w:val="right"/>
      </w:pPr>
      <w:r>
        <w:t>Profesor/es: Juan Pedro Moreno Martin-Viveros</w:t>
      </w:r>
    </w:p>
    <w:p w14:paraId="4DB4F940" w14:textId="77777777" w:rsidR="000D1D3E" w:rsidRDefault="000D1D3E" w:rsidP="000D1D3E">
      <w:pPr>
        <w:jc w:val="right"/>
      </w:pPr>
      <w:r>
        <w:t>Antonio Peñalver Benavent</w:t>
      </w:r>
    </w:p>
    <w:p w14:paraId="5DE19BDC" w14:textId="5131DA18" w:rsidR="000D1D3E" w:rsidRDefault="000D1D3E" w:rsidP="000D1D3E"/>
    <w:p w14:paraId="7F6FC913" w14:textId="77777777" w:rsidR="00E100F6" w:rsidRDefault="00E100F6" w:rsidP="000D1D3E"/>
    <w:sdt>
      <w:sdtPr>
        <w:rPr>
          <w:rFonts w:asciiTheme="minorHAnsi" w:eastAsiaTheme="minorHAnsi" w:hAnsiTheme="minorHAnsi" w:cstheme="minorBidi"/>
          <w:color w:val="auto"/>
          <w:kern w:val="2"/>
          <w:sz w:val="22"/>
          <w:szCs w:val="22"/>
          <w:lang w:eastAsia="en-US"/>
          <w14:ligatures w14:val="standardContextual"/>
        </w:rPr>
        <w:id w:val="-732704274"/>
        <w:docPartObj>
          <w:docPartGallery w:val="Table of Contents"/>
          <w:docPartUnique/>
        </w:docPartObj>
      </w:sdtPr>
      <w:sdtEndPr>
        <w:rPr>
          <w:b/>
          <w:bCs/>
        </w:rPr>
      </w:sdtEndPr>
      <w:sdtContent>
        <w:p w14:paraId="7973B609" w14:textId="5E1037F1" w:rsidR="008C297A" w:rsidRDefault="008C297A">
          <w:pPr>
            <w:pStyle w:val="TtuloTDC"/>
          </w:pPr>
          <w:r>
            <w:t>INDICE</w:t>
          </w:r>
        </w:p>
        <w:p w14:paraId="736EF37D" w14:textId="2C54ADA6" w:rsidR="009E4BCD" w:rsidRDefault="008C297A">
          <w:pPr>
            <w:pStyle w:val="TD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37414997" w:history="1">
            <w:r w:rsidR="009E4BCD" w:rsidRPr="00036844">
              <w:rPr>
                <w:rStyle w:val="Hipervnculo"/>
                <w:noProof/>
              </w:rPr>
              <w:t>Introducción</w:t>
            </w:r>
            <w:r w:rsidR="009E4BCD">
              <w:rPr>
                <w:noProof/>
                <w:webHidden/>
              </w:rPr>
              <w:tab/>
            </w:r>
            <w:r w:rsidR="009E4BCD">
              <w:rPr>
                <w:noProof/>
                <w:webHidden/>
              </w:rPr>
              <w:fldChar w:fldCharType="begin"/>
            </w:r>
            <w:r w:rsidR="009E4BCD">
              <w:rPr>
                <w:noProof/>
                <w:webHidden/>
              </w:rPr>
              <w:instrText xml:space="preserve"> PAGEREF _Toc137414997 \h </w:instrText>
            </w:r>
            <w:r w:rsidR="009E4BCD">
              <w:rPr>
                <w:noProof/>
                <w:webHidden/>
              </w:rPr>
            </w:r>
            <w:r w:rsidR="009E4BCD">
              <w:rPr>
                <w:noProof/>
                <w:webHidden/>
              </w:rPr>
              <w:fldChar w:fldCharType="separate"/>
            </w:r>
            <w:r w:rsidR="008B27B6">
              <w:rPr>
                <w:noProof/>
                <w:webHidden/>
              </w:rPr>
              <w:t>2</w:t>
            </w:r>
            <w:r w:rsidR="009E4BCD">
              <w:rPr>
                <w:noProof/>
                <w:webHidden/>
              </w:rPr>
              <w:fldChar w:fldCharType="end"/>
            </w:r>
          </w:hyperlink>
        </w:p>
        <w:p w14:paraId="027FE6E5" w14:textId="722E16F0" w:rsidR="009E4BCD" w:rsidRDefault="009E4BCD">
          <w:pPr>
            <w:pStyle w:val="TDC1"/>
            <w:tabs>
              <w:tab w:val="right" w:leader="dot" w:pos="8494"/>
            </w:tabs>
            <w:rPr>
              <w:rFonts w:cstheme="minorBidi"/>
              <w:noProof/>
              <w:kern w:val="2"/>
              <w14:ligatures w14:val="standardContextual"/>
            </w:rPr>
          </w:pPr>
          <w:hyperlink w:anchor="_Toc137414998" w:history="1">
            <w:r w:rsidRPr="00036844">
              <w:rPr>
                <w:rStyle w:val="Hipervnculo"/>
                <w:noProof/>
              </w:rPr>
              <w:t>Parte 1: Desarrollo de la interfaz gráfica</w:t>
            </w:r>
            <w:r>
              <w:rPr>
                <w:noProof/>
                <w:webHidden/>
              </w:rPr>
              <w:tab/>
            </w:r>
            <w:r>
              <w:rPr>
                <w:noProof/>
                <w:webHidden/>
              </w:rPr>
              <w:fldChar w:fldCharType="begin"/>
            </w:r>
            <w:r>
              <w:rPr>
                <w:noProof/>
                <w:webHidden/>
              </w:rPr>
              <w:instrText xml:space="preserve"> PAGEREF _Toc137414998 \h </w:instrText>
            </w:r>
            <w:r>
              <w:rPr>
                <w:noProof/>
                <w:webHidden/>
              </w:rPr>
            </w:r>
            <w:r>
              <w:rPr>
                <w:noProof/>
                <w:webHidden/>
              </w:rPr>
              <w:fldChar w:fldCharType="separate"/>
            </w:r>
            <w:r w:rsidR="008B27B6">
              <w:rPr>
                <w:noProof/>
                <w:webHidden/>
              </w:rPr>
              <w:t>2</w:t>
            </w:r>
            <w:r>
              <w:rPr>
                <w:noProof/>
                <w:webHidden/>
              </w:rPr>
              <w:fldChar w:fldCharType="end"/>
            </w:r>
          </w:hyperlink>
        </w:p>
        <w:p w14:paraId="7FC982A1" w14:textId="526AE3A3" w:rsidR="009E4BCD" w:rsidRDefault="009E4BCD">
          <w:pPr>
            <w:pStyle w:val="TDC2"/>
            <w:tabs>
              <w:tab w:val="right" w:leader="dot" w:pos="8494"/>
            </w:tabs>
            <w:rPr>
              <w:rFonts w:cstheme="minorBidi"/>
              <w:noProof/>
              <w:kern w:val="2"/>
              <w14:ligatures w14:val="standardContextual"/>
            </w:rPr>
          </w:pPr>
          <w:hyperlink w:anchor="_Toc137414999" w:history="1">
            <w:r w:rsidRPr="00036844">
              <w:rPr>
                <w:rStyle w:val="Hipervnculo"/>
                <w:noProof/>
              </w:rPr>
              <w:t>Autenticación</w:t>
            </w:r>
            <w:r>
              <w:rPr>
                <w:noProof/>
                <w:webHidden/>
              </w:rPr>
              <w:tab/>
            </w:r>
            <w:r>
              <w:rPr>
                <w:noProof/>
                <w:webHidden/>
              </w:rPr>
              <w:fldChar w:fldCharType="begin"/>
            </w:r>
            <w:r>
              <w:rPr>
                <w:noProof/>
                <w:webHidden/>
              </w:rPr>
              <w:instrText xml:space="preserve"> PAGEREF _Toc137414999 \h </w:instrText>
            </w:r>
            <w:r>
              <w:rPr>
                <w:noProof/>
                <w:webHidden/>
              </w:rPr>
            </w:r>
            <w:r>
              <w:rPr>
                <w:noProof/>
                <w:webHidden/>
              </w:rPr>
              <w:fldChar w:fldCharType="separate"/>
            </w:r>
            <w:r w:rsidR="008B27B6">
              <w:rPr>
                <w:noProof/>
                <w:webHidden/>
              </w:rPr>
              <w:t>2</w:t>
            </w:r>
            <w:r>
              <w:rPr>
                <w:noProof/>
                <w:webHidden/>
              </w:rPr>
              <w:fldChar w:fldCharType="end"/>
            </w:r>
          </w:hyperlink>
        </w:p>
        <w:p w14:paraId="70A55778" w14:textId="7AFD83E5" w:rsidR="009E4BCD" w:rsidRDefault="009E4BCD">
          <w:pPr>
            <w:pStyle w:val="TDC2"/>
            <w:tabs>
              <w:tab w:val="right" w:leader="dot" w:pos="8494"/>
            </w:tabs>
            <w:rPr>
              <w:rFonts w:cstheme="minorBidi"/>
              <w:noProof/>
              <w:kern w:val="2"/>
              <w14:ligatures w14:val="standardContextual"/>
            </w:rPr>
          </w:pPr>
          <w:hyperlink w:anchor="_Toc137415000" w:history="1">
            <w:r w:rsidRPr="00036844">
              <w:rPr>
                <w:rStyle w:val="Hipervnculo"/>
                <w:noProof/>
              </w:rPr>
              <w:t>Gestión de clientes, embarcaciones y repuestos</w:t>
            </w:r>
            <w:r>
              <w:rPr>
                <w:noProof/>
                <w:webHidden/>
              </w:rPr>
              <w:tab/>
            </w:r>
            <w:r>
              <w:rPr>
                <w:noProof/>
                <w:webHidden/>
              </w:rPr>
              <w:fldChar w:fldCharType="begin"/>
            </w:r>
            <w:r>
              <w:rPr>
                <w:noProof/>
                <w:webHidden/>
              </w:rPr>
              <w:instrText xml:space="preserve"> PAGEREF _Toc137415000 \h </w:instrText>
            </w:r>
            <w:r>
              <w:rPr>
                <w:noProof/>
                <w:webHidden/>
              </w:rPr>
            </w:r>
            <w:r>
              <w:rPr>
                <w:noProof/>
                <w:webHidden/>
              </w:rPr>
              <w:fldChar w:fldCharType="separate"/>
            </w:r>
            <w:r w:rsidR="008B27B6">
              <w:rPr>
                <w:noProof/>
                <w:webHidden/>
              </w:rPr>
              <w:t>3</w:t>
            </w:r>
            <w:r>
              <w:rPr>
                <w:noProof/>
                <w:webHidden/>
              </w:rPr>
              <w:fldChar w:fldCharType="end"/>
            </w:r>
          </w:hyperlink>
        </w:p>
        <w:p w14:paraId="1219869D" w14:textId="786E83F0" w:rsidR="009E4BCD" w:rsidRDefault="009E4BCD">
          <w:pPr>
            <w:pStyle w:val="TDC2"/>
            <w:tabs>
              <w:tab w:val="right" w:leader="dot" w:pos="8494"/>
            </w:tabs>
            <w:rPr>
              <w:rFonts w:cstheme="minorBidi"/>
              <w:noProof/>
              <w:kern w:val="2"/>
              <w14:ligatures w14:val="standardContextual"/>
            </w:rPr>
          </w:pPr>
          <w:hyperlink w:anchor="_Toc137415001" w:history="1">
            <w:r w:rsidRPr="00036844">
              <w:rPr>
                <w:rStyle w:val="Hipervnculo"/>
                <w:noProof/>
              </w:rPr>
              <w:t>Gestión de facturas</w:t>
            </w:r>
            <w:r>
              <w:rPr>
                <w:noProof/>
                <w:webHidden/>
              </w:rPr>
              <w:tab/>
            </w:r>
            <w:r>
              <w:rPr>
                <w:noProof/>
                <w:webHidden/>
              </w:rPr>
              <w:fldChar w:fldCharType="begin"/>
            </w:r>
            <w:r>
              <w:rPr>
                <w:noProof/>
                <w:webHidden/>
              </w:rPr>
              <w:instrText xml:space="preserve"> PAGEREF _Toc137415001 \h </w:instrText>
            </w:r>
            <w:r>
              <w:rPr>
                <w:noProof/>
                <w:webHidden/>
              </w:rPr>
            </w:r>
            <w:r>
              <w:rPr>
                <w:noProof/>
                <w:webHidden/>
              </w:rPr>
              <w:fldChar w:fldCharType="separate"/>
            </w:r>
            <w:r w:rsidR="008B27B6">
              <w:rPr>
                <w:noProof/>
                <w:webHidden/>
              </w:rPr>
              <w:t>3</w:t>
            </w:r>
            <w:r>
              <w:rPr>
                <w:noProof/>
                <w:webHidden/>
              </w:rPr>
              <w:fldChar w:fldCharType="end"/>
            </w:r>
          </w:hyperlink>
        </w:p>
        <w:p w14:paraId="784DFDCA" w14:textId="1F98EBB5" w:rsidR="009E4BCD" w:rsidRDefault="009E4BCD">
          <w:pPr>
            <w:pStyle w:val="TDC1"/>
            <w:tabs>
              <w:tab w:val="right" w:leader="dot" w:pos="8494"/>
            </w:tabs>
            <w:rPr>
              <w:rFonts w:cstheme="minorBidi"/>
              <w:noProof/>
              <w:kern w:val="2"/>
              <w14:ligatures w14:val="standardContextual"/>
            </w:rPr>
          </w:pPr>
          <w:hyperlink w:anchor="_Toc137415002" w:history="1">
            <w:r w:rsidRPr="00036844">
              <w:rPr>
                <w:rStyle w:val="Hipervnculo"/>
                <w:noProof/>
              </w:rPr>
              <w:t>Parte 2: Desarrollo de la interfaz Consultas</w:t>
            </w:r>
            <w:r>
              <w:rPr>
                <w:noProof/>
                <w:webHidden/>
              </w:rPr>
              <w:tab/>
            </w:r>
            <w:r>
              <w:rPr>
                <w:noProof/>
                <w:webHidden/>
              </w:rPr>
              <w:fldChar w:fldCharType="begin"/>
            </w:r>
            <w:r>
              <w:rPr>
                <w:noProof/>
                <w:webHidden/>
              </w:rPr>
              <w:instrText xml:space="preserve"> PAGEREF _Toc137415002 \h </w:instrText>
            </w:r>
            <w:r>
              <w:rPr>
                <w:noProof/>
                <w:webHidden/>
              </w:rPr>
            </w:r>
            <w:r>
              <w:rPr>
                <w:noProof/>
                <w:webHidden/>
              </w:rPr>
              <w:fldChar w:fldCharType="separate"/>
            </w:r>
            <w:r w:rsidR="008B27B6">
              <w:rPr>
                <w:noProof/>
                <w:webHidden/>
              </w:rPr>
              <w:t>4</w:t>
            </w:r>
            <w:r>
              <w:rPr>
                <w:noProof/>
                <w:webHidden/>
              </w:rPr>
              <w:fldChar w:fldCharType="end"/>
            </w:r>
          </w:hyperlink>
        </w:p>
        <w:p w14:paraId="630E1688" w14:textId="6B3DF54D" w:rsidR="009E4BCD" w:rsidRDefault="009E4BCD">
          <w:pPr>
            <w:pStyle w:val="TDC1"/>
            <w:tabs>
              <w:tab w:val="right" w:leader="dot" w:pos="8494"/>
            </w:tabs>
            <w:rPr>
              <w:rFonts w:cstheme="minorBidi"/>
              <w:noProof/>
              <w:kern w:val="2"/>
              <w14:ligatures w14:val="standardContextual"/>
            </w:rPr>
          </w:pPr>
          <w:hyperlink w:anchor="_Toc137415003" w:history="1">
            <w:r w:rsidRPr="00036844">
              <w:rPr>
                <w:rStyle w:val="Hipervnculo"/>
                <w:noProof/>
              </w:rPr>
              <w:t>Parte 3: MVC con Laravel</w:t>
            </w:r>
            <w:r>
              <w:rPr>
                <w:noProof/>
                <w:webHidden/>
              </w:rPr>
              <w:tab/>
            </w:r>
            <w:r>
              <w:rPr>
                <w:noProof/>
                <w:webHidden/>
              </w:rPr>
              <w:fldChar w:fldCharType="begin"/>
            </w:r>
            <w:r>
              <w:rPr>
                <w:noProof/>
                <w:webHidden/>
              </w:rPr>
              <w:instrText xml:space="preserve"> PAGEREF _Toc137415003 \h </w:instrText>
            </w:r>
            <w:r>
              <w:rPr>
                <w:noProof/>
                <w:webHidden/>
              </w:rPr>
            </w:r>
            <w:r>
              <w:rPr>
                <w:noProof/>
                <w:webHidden/>
              </w:rPr>
              <w:fldChar w:fldCharType="separate"/>
            </w:r>
            <w:r w:rsidR="008B27B6">
              <w:rPr>
                <w:noProof/>
                <w:webHidden/>
              </w:rPr>
              <w:t>4</w:t>
            </w:r>
            <w:r>
              <w:rPr>
                <w:noProof/>
                <w:webHidden/>
              </w:rPr>
              <w:fldChar w:fldCharType="end"/>
            </w:r>
          </w:hyperlink>
        </w:p>
        <w:p w14:paraId="671B68EF" w14:textId="2E834BD4" w:rsidR="008C297A" w:rsidRDefault="008C297A">
          <w:r>
            <w:rPr>
              <w:b/>
              <w:bCs/>
            </w:rPr>
            <w:fldChar w:fldCharType="end"/>
          </w:r>
        </w:p>
      </w:sdtContent>
    </w:sdt>
    <w:p w14:paraId="14AB2640" w14:textId="77777777" w:rsidR="000D1D3E" w:rsidRDefault="000D1D3E" w:rsidP="000D1D3E"/>
    <w:p w14:paraId="4C3B843D" w14:textId="77777777" w:rsidR="000D1D3E" w:rsidRDefault="000D1D3E" w:rsidP="000D1D3E"/>
    <w:p w14:paraId="7C90BFCF" w14:textId="77777777" w:rsidR="000D1D3E" w:rsidRDefault="000D1D3E" w:rsidP="000D1D3E"/>
    <w:p w14:paraId="2B33EF30" w14:textId="77777777" w:rsidR="000D1D3E" w:rsidRDefault="000D1D3E" w:rsidP="000D1D3E"/>
    <w:p w14:paraId="7DCE0BE3" w14:textId="77777777" w:rsidR="000D1D3E" w:rsidRDefault="000D1D3E" w:rsidP="000D1D3E"/>
    <w:p w14:paraId="0D995851" w14:textId="77777777" w:rsidR="000D1D3E" w:rsidRDefault="000D1D3E" w:rsidP="000D1D3E"/>
    <w:p w14:paraId="2FB315F1" w14:textId="77777777" w:rsidR="000D1D3E" w:rsidRDefault="000D1D3E" w:rsidP="000D1D3E"/>
    <w:p w14:paraId="159DA6A6" w14:textId="77777777" w:rsidR="000D1D3E" w:rsidRDefault="000D1D3E" w:rsidP="000D1D3E"/>
    <w:p w14:paraId="6F466E06" w14:textId="77777777" w:rsidR="00F076A2" w:rsidRDefault="00F076A2" w:rsidP="000D1D3E"/>
    <w:p w14:paraId="6F2D4901" w14:textId="77777777" w:rsidR="00F076A2" w:rsidRDefault="00F076A2" w:rsidP="000D1D3E"/>
    <w:p w14:paraId="1B084DBD" w14:textId="77777777" w:rsidR="00F076A2" w:rsidRDefault="00F076A2" w:rsidP="000D1D3E"/>
    <w:p w14:paraId="5A2EE94B" w14:textId="77777777" w:rsidR="00F076A2" w:rsidRDefault="00F076A2" w:rsidP="000D1D3E"/>
    <w:p w14:paraId="353C7536" w14:textId="77777777" w:rsidR="00F076A2" w:rsidRDefault="00F076A2" w:rsidP="000D1D3E"/>
    <w:p w14:paraId="552F752F" w14:textId="77777777" w:rsidR="00F076A2" w:rsidRDefault="00F076A2" w:rsidP="000D1D3E"/>
    <w:p w14:paraId="5117092B" w14:textId="77777777" w:rsidR="00F076A2" w:rsidRDefault="00F076A2" w:rsidP="000D1D3E"/>
    <w:p w14:paraId="6FCC7F57" w14:textId="77777777" w:rsidR="00F076A2" w:rsidRDefault="00F076A2" w:rsidP="000D1D3E"/>
    <w:p w14:paraId="06F7CE6C" w14:textId="77777777" w:rsidR="00F076A2" w:rsidRDefault="00F076A2" w:rsidP="000D1D3E"/>
    <w:p w14:paraId="1A18E971" w14:textId="77777777" w:rsidR="00F076A2" w:rsidRDefault="00F076A2" w:rsidP="000D1D3E"/>
    <w:p w14:paraId="37397F65" w14:textId="77777777" w:rsidR="00F076A2" w:rsidRDefault="00F076A2" w:rsidP="000D1D3E"/>
    <w:p w14:paraId="04110C49" w14:textId="77777777" w:rsidR="00F076A2" w:rsidRDefault="00F076A2" w:rsidP="000D1D3E"/>
    <w:p w14:paraId="638F807B" w14:textId="77777777" w:rsidR="00F076A2" w:rsidRDefault="00F076A2" w:rsidP="000D1D3E"/>
    <w:p w14:paraId="6E66A5B3" w14:textId="77777777" w:rsidR="00F076A2" w:rsidRDefault="00F076A2" w:rsidP="000D1D3E"/>
    <w:p w14:paraId="036C0E18" w14:textId="77777777" w:rsidR="00F076A2" w:rsidRDefault="00F076A2" w:rsidP="000D1D3E"/>
    <w:p w14:paraId="5D56FDF0" w14:textId="6D156191" w:rsidR="00287A47" w:rsidRDefault="00B2215F" w:rsidP="005972B7">
      <w:pPr>
        <w:pStyle w:val="Ttulo1"/>
      </w:pPr>
      <w:bookmarkStart w:id="0" w:name="_Toc137414997"/>
      <w:r>
        <w:lastRenderedPageBreak/>
        <w:t>Introducció</w:t>
      </w:r>
      <w:r w:rsidR="005F17B2">
        <w:t>n</w:t>
      </w:r>
      <w:bookmarkEnd w:id="0"/>
    </w:p>
    <w:p w14:paraId="485586DE" w14:textId="77777777" w:rsidR="009A7F0C" w:rsidRPr="009A7F0C" w:rsidRDefault="009A7F0C" w:rsidP="009A7F0C"/>
    <w:p w14:paraId="226CD9DA" w14:textId="68DA27F0" w:rsidR="00B2215F" w:rsidRDefault="00B2215F" w:rsidP="00E100F6">
      <w:r>
        <w:t>Est</w:t>
      </w:r>
      <w:r w:rsidR="00287A47">
        <w:t>a</w:t>
      </w:r>
      <w:r>
        <w:t xml:space="preserve"> </w:t>
      </w:r>
      <w:r w:rsidR="00287A47">
        <w:t>aplicación</w:t>
      </w:r>
      <w:r>
        <w:t xml:space="preserve"> web desarrollad</w:t>
      </w:r>
      <w:r w:rsidR="00287A47">
        <w:t>a</w:t>
      </w:r>
      <w:r>
        <w:t xml:space="preserve"> con </w:t>
      </w:r>
      <w:r w:rsidR="00E100F6">
        <w:t>PHP, hemos creado los módulos necesarios para cada tabla de una base de datos con MySQL, usando para ello XAMPP, y de esta forma insertar, borrar, consultar y actualizar los datos de los diferentes módulos.</w:t>
      </w:r>
    </w:p>
    <w:p w14:paraId="37563988" w14:textId="6A34C89A" w:rsidR="00E100F6" w:rsidRDefault="00E100F6" w:rsidP="00E100F6">
      <w:r>
        <w:t>Por otra parte, hemos hecho el apartado de Laravel usando el sistema de modelo-vista-controlador. También se ha empleado el ORM Eloquent para interactuar con la base de datos.</w:t>
      </w:r>
    </w:p>
    <w:p w14:paraId="36E2B49F" w14:textId="22B15416" w:rsidR="009A7F0C" w:rsidRDefault="005F17B2" w:rsidP="00E100F6">
      <w:pPr>
        <w:rPr>
          <w:b/>
          <w:bCs/>
        </w:rPr>
      </w:pPr>
      <w:r w:rsidRPr="005F17B2">
        <w:rPr>
          <w:b/>
          <w:bCs/>
        </w:rPr>
        <w:t>*Para algunas consultas con la base de datos se ha tenido que cambiar el nombre del campo “E-mail” a “Email”, por ejemplo, en la tabla clientes.</w:t>
      </w:r>
    </w:p>
    <w:p w14:paraId="6C134161" w14:textId="77777777" w:rsidR="005F17B2" w:rsidRDefault="005F17B2" w:rsidP="00E100F6">
      <w:pPr>
        <w:rPr>
          <w:rFonts w:ascii="Segoe UI" w:hAnsi="Segoe UI" w:cs="Segoe UI"/>
          <w:color w:val="374151"/>
          <w:shd w:val="clear" w:color="auto" w:fill="F7F7F8"/>
        </w:rPr>
      </w:pPr>
    </w:p>
    <w:p w14:paraId="464488D4" w14:textId="7815ED81" w:rsidR="00C12E92" w:rsidRDefault="000D1D3E" w:rsidP="00C12E92">
      <w:pPr>
        <w:pStyle w:val="Ttulo1"/>
      </w:pPr>
      <w:bookmarkStart w:id="1" w:name="_Toc137414998"/>
      <w:r>
        <w:t xml:space="preserve">Parte 1: </w:t>
      </w:r>
      <w:r w:rsidR="00E100F6">
        <w:t>Desarrollo de la interfaz gráfica</w:t>
      </w:r>
      <w:bookmarkEnd w:id="1"/>
    </w:p>
    <w:p w14:paraId="22C337E3" w14:textId="77777777" w:rsidR="009A7F0C" w:rsidRPr="009A7F0C" w:rsidRDefault="009A7F0C" w:rsidP="009A7F0C"/>
    <w:p w14:paraId="0C5F8F01" w14:textId="0C3C057B" w:rsidR="00CD4F44" w:rsidRDefault="00CD4F44" w:rsidP="00CD4F44">
      <w:pPr>
        <w:rPr>
          <w:rStyle w:val="nfasissutil"/>
        </w:rPr>
      </w:pPr>
      <w:r w:rsidRPr="00CD4F44">
        <w:rPr>
          <w:rStyle w:val="nfasissutil"/>
        </w:rPr>
        <w:t>Menú principal.</w:t>
      </w:r>
    </w:p>
    <w:p w14:paraId="1F3E4057" w14:textId="40F47318" w:rsidR="00CD4F44" w:rsidRPr="00CD4F44" w:rsidRDefault="009A7F0C" w:rsidP="00CD4F44">
      <w:pPr>
        <w:rPr>
          <w:rStyle w:val="nfasissutil"/>
        </w:rPr>
      </w:pPr>
      <w:r>
        <w:rPr>
          <w:i/>
          <w:iCs/>
          <w:noProof/>
          <w:color w:val="404040" w:themeColor="text1" w:themeTint="BF"/>
        </w:rPr>
        <w:drawing>
          <wp:inline distT="0" distB="0" distL="0" distR="0" wp14:anchorId="7CF043BF" wp14:editId="599F9AF4">
            <wp:extent cx="5400040" cy="2466975"/>
            <wp:effectExtent l="0" t="0" r="0" b="9525"/>
            <wp:docPr id="5947156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15604" name="Imagen 1"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66975"/>
                    </a:xfrm>
                    <a:prstGeom prst="rect">
                      <a:avLst/>
                    </a:prstGeom>
                  </pic:spPr>
                </pic:pic>
              </a:graphicData>
            </a:graphic>
          </wp:inline>
        </w:drawing>
      </w:r>
    </w:p>
    <w:p w14:paraId="411DC72E" w14:textId="77777777" w:rsidR="009A7F0C" w:rsidRDefault="009A7F0C" w:rsidP="00BB0E42">
      <w:pPr>
        <w:pStyle w:val="Ttulo2"/>
        <w:rPr>
          <w:u w:val="single"/>
        </w:rPr>
      </w:pPr>
      <w:bookmarkStart w:id="2" w:name="_Autenticación"/>
      <w:bookmarkEnd w:id="2"/>
    </w:p>
    <w:p w14:paraId="60CF7B38" w14:textId="77777777" w:rsidR="009A7F0C" w:rsidRPr="009A7F0C" w:rsidRDefault="009A7F0C" w:rsidP="009A7F0C"/>
    <w:p w14:paraId="24D7FD3D" w14:textId="4153A640" w:rsidR="00E100F6" w:rsidRDefault="00BB0E42" w:rsidP="00BB0E42">
      <w:pPr>
        <w:pStyle w:val="Ttulo2"/>
        <w:rPr>
          <w:u w:val="single"/>
        </w:rPr>
      </w:pPr>
      <w:bookmarkStart w:id="3" w:name="_Toc137414999"/>
      <w:r w:rsidRPr="00BB0E42">
        <w:rPr>
          <w:u w:val="single"/>
        </w:rPr>
        <w:t>Autenticación</w:t>
      </w:r>
      <w:bookmarkEnd w:id="3"/>
    </w:p>
    <w:p w14:paraId="77213D1F" w14:textId="77777777" w:rsidR="009A7F0C" w:rsidRDefault="009A7F0C" w:rsidP="00E100F6"/>
    <w:p w14:paraId="5727C231" w14:textId="2E6F1910" w:rsidR="00E100F6" w:rsidRDefault="00E100F6" w:rsidP="00E100F6">
      <w:r>
        <w:t>A través de una página de inicio sesión</w:t>
      </w:r>
      <w:r w:rsidR="00CD4F44">
        <w:t xml:space="preserve"> y de las sesiones en php, controlamos el acceso a la aplicación, de tal modo que al iniciar sesión correctamente se crea una sesión en php “isAuth” que le damos un valor de </w:t>
      </w:r>
      <w:r w:rsidR="00CD4F44" w:rsidRPr="00CD4F44">
        <w:rPr>
          <w:i/>
          <w:iCs/>
        </w:rPr>
        <w:t>“true”</w:t>
      </w:r>
      <w:r w:rsidR="00CD4F44">
        <w:t>, después de este paso redireccionamos al usuario al menú principal de la aplicación.</w:t>
      </w:r>
    </w:p>
    <w:p w14:paraId="50D860A3" w14:textId="7BBA9E31" w:rsidR="00CD4F44" w:rsidRPr="00CD4F44" w:rsidRDefault="00CD4F44" w:rsidP="00E100F6">
      <w:r>
        <w:t xml:space="preserve">Para controlar el acceso a las páginas de la aplicación se añade al principio de cada fichero un </w:t>
      </w:r>
      <w:r w:rsidR="009A7F0C" w:rsidRPr="00CD4F44">
        <w:rPr>
          <w:u w:val="single"/>
        </w:rPr>
        <w:t>include</w:t>
      </w:r>
      <w:r w:rsidR="009A7F0C" w:rsidRPr="009A7F0C">
        <w:t xml:space="preserve"> </w:t>
      </w:r>
      <w:r w:rsidR="009A7F0C">
        <w:t>del</w:t>
      </w:r>
      <w:r>
        <w:t xml:space="preserve"> fichero “auth.php” que verifica que la variable de sesión “isAuth” tenga el valor de </w:t>
      </w:r>
      <w:r>
        <w:rPr>
          <w:i/>
          <w:iCs/>
        </w:rPr>
        <w:t>“true”</w:t>
      </w:r>
      <w:r>
        <w:t>, en caso contrario direcciona al usuario a una página que le informa que tiene no tiene acceso a la página.</w:t>
      </w:r>
    </w:p>
    <w:p w14:paraId="23BA6D54" w14:textId="77777777" w:rsidR="009A7F0C" w:rsidRDefault="009A7F0C" w:rsidP="009A7F0C"/>
    <w:p w14:paraId="08447730" w14:textId="4291E5E3" w:rsidR="00B2215F" w:rsidRDefault="00BB0E42" w:rsidP="00BB0E42">
      <w:pPr>
        <w:pStyle w:val="Ttulo2"/>
        <w:rPr>
          <w:u w:val="single"/>
        </w:rPr>
      </w:pPr>
      <w:bookmarkStart w:id="4" w:name="_Toc137415000"/>
      <w:r w:rsidRPr="00BB0E42">
        <w:rPr>
          <w:u w:val="single"/>
        </w:rPr>
        <w:lastRenderedPageBreak/>
        <w:t xml:space="preserve">Gestión de </w:t>
      </w:r>
      <w:r w:rsidR="00CD4F44">
        <w:rPr>
          <w:u w:val="single"/>
        </w:rPr>
        <w:t>clientes</w:t>
      </w:r>
      <w:r w:rsidR="009A7F0C">
        <w:rPr>
          <w:u w:val="single"/>
        </w:rPr>
        <w:t>, embarcaciones y repuestos</w:t>
      </w:r>
      <w:bookmarkEnd w:id="4"/>
    </w:p>
    <w:p w14:paraId="755F06CE" w14:textId="77777777" w:rsidR="00C12E92" w:rsidRPr="00C12E92" w:rsidRDefault="00C12E92" w:rsidP="00C12E92"/>
    <w:p w14:paraId="5FEF35F2" w14:textId="63CEE7E8" w:rsidR="003245B4" w:rsidRDefault="009A7F0C" w:rsidP="009A7F0C">
      <w:r>
        <w:t xml:space="preserve">Estos 3 módulos siguen una estructura bastante igual, ofrecen las mismas operaciones sobre sus respectivas tablas, la mayoría de los datos </w:t>
      </w:r>
      <w:r w:rsidR="005F17B2">
        <w:t xml:space="preserve">se </w:t>
      </w:r>
      <w:r>
        <w:t>pasan mediante el método POST a los archivos (o sobre el mismo archivo) donde se obtienen los datos de la tabla correspondiente de la BD y se pintan en el cliente.</w:t>
      </w:r>
    </w:p>
    <w:p w14:paraId="092E3E1F" w14:textId="5553AFB5" w:rsidR="005F17B2" w:rsidRDefault="00117622" w:rsidP="009A7F0C">
      <w:pPr>
        <w:rPr>
          <w:rStyle w:val="nfasissutil"/>
        </w:rPr>
      </w:pPr>
      <w:r>
        <w:rPr>
          <w:rStyle w:val="nfasissutil"/>
        </w:rPr>
        <w:t>Vista</w:t>
      </w:r>
      <w:r w:rsidRPr="00117622">
        <w:rPr>
          <w:rStyle w:val="nfasissutil"/>
        </w:rPr>
        <w:t xml:space="preserve"> del módulo gestión de cliente</w:t>
      </w:r>
    </w:p>
    <w:p w14:paraId="786BB5BA" w14:textId="26BFB8B6" w:rsidR="00117622" w:rsidRPr="00117622" w:rsidRDefault="00117622" w:rsidP="009A7F0C">
      <w:pPr>
        <w:rPr>
          <w:rStyle w:val="nfasissutil"/>
        </w:rPr>
      </w:pPr>
      <w:r>
        <w:rPr>
          <w:i/>
          <w:iCs/>
          <w:noProof/>
          <w:color w:val="404040" w:themeColor="text1" w:themeTint="BF"/>
        </w:rPr>
        <w:drawing>
          <wp:inline distT="0" distB="0" distL="0" distR="0" wp14:anchorId="241DD7D0" wp14:editId="58BA4CE9">
            <wp:extent cx="5400040" cy="2126615"/>
            <wp:effectExtent l="0" t="0" r="0" b="6985"/>
            <wp:docPr id="211924393" name="Imagen 2"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4393" name="Imagen 2" descr="Interfaz de usuario gráfica, Tabl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6615"/>
                    </a:xfrm>
                    <a:prstGeom prst="rect">
                      <a:avLst/>
                    </a:prstGeom>
                  </pic:spPr>
                </pic:pic>
              </a:graphicData>
            </a:graphic>
          </wp:inline>
        </w:drawing>
      </w:r>
    </w:p>
    <w:p w14:paraId="1C89E221" w14:textId="77777777" w:rsidR="005F17B2" w:rsidRDefault="005F17B2" w:rsidP="009A7F0C"/>
    <w:p w14:paraId="342EA6F3" w14:textId="6B1A50B3" w:rsidR="009A7F0C" w:rsidRPr="005F17B2" w:rsidRDefault="005F17B2" w:rsidP="005F17B2">
      <w:pPr>
        <w:pStyle w:val="Ttulo2"/>
        <w:rPr>
          <w:u w:val="single"/>
        </w:rPr>
      </w:pPr>
      <w:bookmarkStart w:id="5" w:name="_Toc137415001"/>
      <w:r w:rsidRPr="005F17B2">
        <w:rPr>
          <w:u w:val="single"/>
        </w:rPr>
        <w:t xml:space="preserve">Gestión de </w:t>
      </w:r>
      <w:r w:rsidR="00117622">
        <w:rPr>
          <w:u w:val="single"/>
        </w:rPr>
        <w:t>facturas</w:t>
      </w:r>
      <w:bookmarkEnd w:id="5"/>
    </w:p>
    <w:p w14:paraId="0F237BBD" w14:textId="77777777" w:rsidR="009A7F0C" w:rsidRDefault="009A7F0C" w:rsidP="009A7F0C"/>
    <w:p w14:paraId="382FE251" w14:textId="7BF34F1C" w:rsidR="005F17B2" w:rsidRDefault="005F17B2" w:rsidP="009A7F0C">
      <w:r>
        <w:t>Este módulo un poco más complicado que los anteriores, se ha tenido que desarrollar obteniendo los datos de múltiples tablas, por lo que se tuvo que instanciar en varias ocasiones el objeto de conexión con la BD. Además, para añadir las líneas de detalle he usado un script de JavaScript con php dentro. Las funcionalidades que ofrece este módulo son las mismas que las anteriores pero un poco más complicadas de implementarlas ya que hay que tener en cuenta varias cosas, como de que tabla obtener los datos, o calcular ciertos campos.</w:t>
      </w:r>
    </w:p>
    <w:p w14:paraId="70AA16DD" w14:textId="303FC018" w:rsidR="009A7F0C" w:rsidRDefault="00117622" w:rsidP="009A7F0C">
      <w:pPr>
        <w:rPr>
          <w:rStyle w:val="nfasissutil"/>
        </w:rPr>
      </w:pPr>
      <w:r>
        <w:rPr>
          <w:rStyle w:val="nfasissutil"/>
        </w:rPr>
        <w:t>Vista</w:t>
      </w:r>
      <w:r w:rsidRPr="00117622">
        <w:rPr>
          <w:rStyle w:val="nfasissutil"/>
        </w:rPr>
        <w:t xml:space="preserve"> de</w:t>
      </w:r>
      <w:r>
        <w:rPr>
          <w:rStyle w:val="nfasissutil"/>
        </w:rPr>
        <w:t xml:space="preserve"> la función Añadir Factura del</w:t>
      </w:r>
      <w:r w:rsidRPr="00117622">
        <w:rPr>
          <w:rStyle w:val="nfasissutil"/>
        </w:rPr>
        <w:t xml:space="preserve"> módulo gestión de facturas</w:t>
      </w:r>
    </w:p>
    <w:p w14:paraId="4BD20957" w14:textId="1B0A6BFC" w:rsidR="00117622" w:rsidRPr="00117622" w:rsidRDefault="00117622" w:rsidP="009A7F0C">
      <w:pPr>
        <w:rPr>
          <w:rStyle w:val="nfasissutil"/>
        </w:rPr>
      </w:pPr>
      <w:r>
        <w:rPr>
          <w:i/>
          <w:iCs/>
          <w:noProof/>
          <w:color w:val="404040" w:themeColor="text1" w:themeTint="BF"/>
        </w:rPr>
        <w:drawing>
          <wp:inline distT="0" distB="0" distL="0" distR="0" wp14:anchorId="79DD65C1" wp14:editId="1C67E2EA">
            <wp:extent cx="5400040" cy="2134870"/>
            <wp:effectExtent l="0" t="0" r="0" b="0"/>
            <wp:docPr id="1631295451"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95451" name="Imagen 3"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134870"/>
                    </a:xfrm>
                    <a:prstGeom prst="rect">
                      <a:avLst/>
                    </a:prstGeom>
                  </pic:spPr>
                </pic:pic>
              </a:graphicData>
            </a:graphic>
          </wp:inline>
        </w:drawing>
      </w:r>
    </w:p>
    <w:p w14:paraId="632AD9B9" w14:textId="77777777" w:rsidR="005F17B2" w:rsidRDefault="005F17B2" w:rsidP="009A7F0C"/>
    <w:p w14:paraId="43D04829" w14:textId="77777777" w:rsidR="009A7F0C" w:rsidRDefault="009A7F0C" w:rsidP="009A7F0C"/>
    <w:p w14:paraId="327FEFC0" w14:textId="47466047" w:rsidR="00117622" w:rsidRDefault="00117622" w:rsidP="00117622">
      <w:pPr>
        <w:pStyle w:val="Ttulo1"/>
      </w:pPr>
      <w:bookmarkStart w:id="6" w:name="_Toc137415002"/>
      <w:r>
        <w:lastRenderedPageBreak/>
        <w:t>Parte 2: Desarrollo de la interfaz Consultas</w:t>
      </w:r>
      <w:bookmarkEnd w:id="6"/>
    </w:p>
    <w:p w14:paraId="3A3AEFB0" w14:textId="77777777" w:rsidR="00117622" w:rsidRPr="00117622" w:rsidRDefault="00117622" w:rsidP="00117622"/>
    <w:p w14:paraId="0193002B" w14:textId="2AD4A777" w:rsidR="003245B4" w:rsidRDefault="00117622" w:rsidP="00BB0E42">
      <w:r>
        <w:t>Para este modulo ofrecemos dos tablas sobre las cuales se le ofrece al usuario una serie de campos a rellenar de forma opcional para obtener los registros de la tabla de la BD relacionados con los campos rellenados, y en caso de no rellenar ninguno se devuelven todos los registros de la tabla.</w:t>
      </w:r>
    </w:p>
    <w:p w14:paraId="0E244848" w14:textId="08D8C625" w:rsidR="003245B4" w:rsidRDefault="00117622" w:rsidP="00BB0E42">
      <w:r>
        <w:t>Para algunos campos se ofrecen una serie de opciones a elegir a modo de restricción.</w:t>
      </w:r>
    </w:p>
    <w:p w14:paraId="57765601" w14:textId="3E5F07D5" w:rsidR="00117622" w:rsidRDefault="00117622" w:rsidP="00BB0E42">
      <w:pPr>
        <w:rPr>
          <w:rStyle w:val="nfasissutil"/>
        </w:rPr>
      </w:pPr>
      <w:r w:rsidRPr="00117622">
        <w:rPr>
          <w:rStyle w:val="nfasissutil"/>
        </w:rPr>
        <w:t xml:space="preserve">Vista de </w:t>
      </w:r>
      <w:r>
        <w:rPr>
          <w:rStyle w:val="nfasissutil"/>
        </w:rPr>
        <w:t>consulta sobre la tabla factura (ningún campo pasado)</w:t>
      </w:r>
    </w:p>
    <w:p w14:paraId="465FC356" w14:textId="3739F451" w:rsidR="00117622" w:rsidRDefault="00117622" w:rsidP="00BB0E42">
      <w:pPr>
        <w:rPr>
          <w:rStyle w:val="nfasissutil"/>
        </w:rPr>
      </w:pPr>
      <w:r>
        <w:rPr>
          <w:i/>
          <w:iCs/>
          <w:noProof/>
          <w:color w:val="404040" w:themeColor="text1" w:themeTint="BF"/>
        </w:rPr>
        <w:drawing>
          <wp:inline distT="0" distB="0" distL="0" distR="0" wp14:anchorId="455EA875" wp14:editId="1AF6480E">
            <wp:extent cx="5400040" cy="2115185"/>
            <wp:effectExtent l="0" t="0" r="0" b="0"/>
            <wp:docPr id="552265411"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65411" name="Imagen 4" descr="Tabl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115185"/>
                    </a:xfrm>
                    <a:prstGeom prst="rect">
                      <a:avLst/>
                    </a:prstGeom>
                  </pic:spPr>
                </pic:pic>
              </a:graphicData>
            </a:graphic>
          </wp:inline>
        </w:drawing>
      </w:r>
    </w:p>
    <w:p w14:paraId="588BAEF9" w14:textId="3853BC3B" w:rsidR="000D1D3E" w:rsidRDefault="000D1D3E" w:rsidP="000D1D3E"/>
    <w:p w14:paraId="39AB2E52" w14:textId="77777777" w:rsidR="0044666E" w:rsidRDefault="0044666E" w:rsidP="000D1D3E"/>
    <w:p w14:paraId="64FA146E" w14:textId="524CC2B5" w:rsidR="000D1D3E" w:rsidRDefault="000D1D3E" w:rsidP="000D1D3E">
      <w:pPr>
        <w:pStyle w:val="Ttulo1"/>
      </w:pPr>
      <w:bookmarkStart w:id="7" w:name="_Toc137415003"/>
      <w:r>
        <w:t xml:space="preserve">Parte </w:t>
      </w:r>
      <w:r w:rsidR="009E4BCD">
        <w:t>3</w:t>
      </w:r>
      <w:r>
        <w:t xml:space="preserve">: </w:t>
      </w:r>
      <w:r w:rsidR="009E4BCD">
        <w:t>MVC con Laravel</w:t>
      </w:r>
      <w:bookmarkEnd w:id="7"/>
    </w:p>
    <w:p w14:paraId="31AEC08D" w14:textId="77777777" w:rsidR="00846E8D" w:rsidRDefault="00846E8D" w:rsidP="000D1D3E"/>
    <w:p w14:paraId="0A275CE9" w14:textId="62A372AA" w:rsidR="005769CE" w:rsidRDefault="009E4BCD" w:rsidP="00753B81">
      <w:r>
        <w:t>Para esta parte se han creado dos rutas las cuales se le pasa la URL solicitada con los parámetros a consultar en la base de datos.</w:t>
      </w:r>
    </w:p>
    <w:p w14:paraId="3375A327" w14:textId="518CB687" w:rsidR="009E4BCD" w:rsidRDefault="009E4BCD" w:rsidP="00753B81">
      <w:r>
        <w:t>Para ello debemos haber creado dos modelos de tablas Cliente y Embarcación con artisan, y por consiguiente los ficheros controladores para cada uno, que son los que se encargan de realizar las consultas necesarias mediante el ORM Eloquent a la base de datos, para luego pasarlos a la vista correspondiente.</w:t>
      </w:r>
    </w:p>
    <w:p w14:paraId="142E8C74" w14:textId="4EB1E69B" w:rsidR="009E4BCD" w:rsidRDefault="009E4BCD" w:rsidP="00753B81">
      <w:r>
        <w:t>En la vista recibimos el objeto con los datos obtenidos y mediante un bucle foreach lo pintamos en el cliente.</w:t>
      </w:r>
    </w:p>
    <w:p w14:paraId="0EA6C634" w14:textId="441E8751" w:rsidR="009E4BCD" w:rsidRPr="009E4BCD" w:rsidRDefault="009E4BCD" w:rsidP="00753B81">
      <w:pPr>
        <w:rPr>
          <w:rStyle w:val="nfasissutil"/>
        </w:rPr>
      </w:pPr>
      <w:r w:rsidRPr="009E4BCD">
        <w:rPr>
          <w:rStyle w:val="nfasissutil"/>
        </w:rPr>
        <w:t>Código de rutas.</w:t>
      </w:r>
    </w:p>
    <w:p w14:paraId="2EE134EA" w14:textId="13D71624" w:rsidR="009E4BCD" w:rsidRPr="009E4BCD" w:rsidRDefault="009E4BCD" w:rsidP="00753B81">
      <w:pPr>
        <w:rPr>
          <w:rStyle w:val="nfasissutil"/>
        </w:rPr>
      </w:pPr>
      <w:r>
        <w:rPr>
          <w:i/>
          <w:iCs/>
          <w:noProof/>
          <w:color w:val="404040" w:themeColor="text1" w:themeTint="BF"/>
        </w:rPr>
        <w:drawing>
          <wp:inline distT="0" distB="0" distL="0" distR="0" wp14:anchorId="3D79107C" wp14:editId="2D2EF30C">
            <wp:extent cx="5400040" cy="1163320"/>
            <wp:effectExtent l="0" t="0" r="0" b="0"/>
            <wp:docPr id="1874242384"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42384" name="Imagen 5" descr="Interfaz de usuario gráfica,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163320"/>
                    </a:xfrm>
                    <a:prstGeom prst="rect">
                      <a:avLst/>
                    </a:prstGeom>
                  </pic:spPr>
                </pic:pic>
              </a:graphicData>
            </a:graphic>
          </wp:inline>
        </w:drawing>
      </w:r>
    </w:p>
    <w:p w14:paraId="125481AA" w14:textId="77777777" w:rsidR="008B27B6" w:rsidRDefault="008B27B6" w:rsidP="00753B81">
      <w:pPr>
        <w:rPr>
          <w:rStyle w:val="nfasissutil"/>
        </w:rPr>
      </w:pPr>
    </w:p>
    <w:p w14:paraId="71A7A4A1" w14:textId="1E432E50" w:rsidR="009E4BCD" w:rsidRPr="009E4BCD" w:rsidRDefault="009E4BCD" w:rsidP="00753B81">
      <w:pPr>
        <w:rPr>
          <w:rStyle w:val="nfasissutil"/>
        </w:rPr>
      </w:pPr>
      <w:r w:rsidRPr="009E4BCD">
        <w:rPr>
          <w:rStyle w:val="nfasissutil"/>
        </w:rPr>
        <w:lastRenderedPageBreak/>
        <w:t>Ejemplo de controlador para la funcionalidad de actualizar el año de una embarcación.</w:t>
      </w:r>
    </w:p>
    <w:p w14:paraId="0F2E0886" w14:textId="07DF2249" w:rsidR="009E4BCD" w:rsidRPr="009E4BCD" w:rsidRDefault="009E4BCD" w:rsidP="00753B81">
      <w:pPr>
        <w:rPr>
          <w:rStyle w:val="nfasissutil"/>
        </w:rPr>
      </w:pPr>
      <w:r>
        <w:rPr>
          <w:i/>
          <w:iCs/>
          <w:noProof/>
          <w:color w:val="404040" w:themeColor="text1" w:themeTint="BF"/>
        </w:rPr>
        <w:drawing>
          <wp:inline distT="0" distB="0" distL="0" distR="0" wp14:anchorId="16330E2F" wp14:editId="482A2783">
            <wp:extent cx="5400040" cy="1134745"/>
            <wp:effectExtent l="0" t="0" r="0" b="8255"/>
            <wp:docPr id="1935028545" name="Imagen 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28545" name="Imagen 6" descr="Interfaz de usuario gráfica, Aplicación, Team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134745"/>
                    </a:xfrm>
                    <a:prstGeom prst="rect">
                      <a:avLst/>
                    </a:prstGeom>
                  </pic:spPr>
                </pic:pic>
              </a:graphicData>
            </a:graphic>
          </wp:inline>
        </w:drawing>
      </w:r>
    </w:p>
    <w:p w14:paraId="2AE7066D" w14:textId="77777777" w:rsidR="009E4BCD" w:rsidRDefault="009E4BCD" w:rsidP="00753B81">
      <w:pPr>
        <w:rPr>
          <w:rStyle w:val="nfasissutil"/>
        </w:rPr>
      </w:pPr>
    </w:p>
    <w:p w14:paraId="311CB2B3" w14:textId="143AB2B8" w:rsidR="009E4BCD" w:rsidRPr="009E4BCD" w:rsidRDefault="009E4BCD" w:rsidP="00753B81">
      <w:pPr>
        <w:rPr>
          <w:rStyle w:val="nfasissutil"/>
        </w:rPr>
      </w:pPr>
      <w:r w:rsidRPr="009E4BCD">
        <w:rPr>
          <w:rStyle w:val="nfasissutil"/>
        </w:rPr>
        <w:t>Ejemplo de vista que devuelve el controlador anterior.</w:t>
      </w:r>
    </w:p>
    <w:p w14:paraId="74890557" w14:textId="3E686414" w:rsidR="009E4BCD" w:rsidRDefault="008B27B6" w:rsidP="00753B81">
      <w:r>
        <w:rPr>
          <w:noProof/>
        </w:rPr>
        <w:drawing>
          <wp:inline distT="0" distB="0" distL="0" distR="0" wp14:anchorId="45D42995" wp14:editId="690A162D">
            <wp:extent cx="5400040" cy="5278755"/>
            <wp:effectExtent l="0" t="0" r="0" b="0"/>
            <wp:docPr id="451050481"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50481" name="Imagen 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5278755"/>
                    </a:xfrm>
                    <a:prstGeom prst="rect">
                      <a:avLst/>
                    </a:prstGeom>
                  </pic:spPr>
                </pic:pic>
              </a:graphicData>
            </a:graphic>
          </wp:inline>
        </w:drawing>
      </w:r>
    </w:p>
    <w:p w14:paraId="341A8A80" w14:textId="77777777" w:rsidR="009E4BCD" w:rsidRDefault="009E4BCD" w:rsidP="00753B81"/>
    <w:p w14:paraId="55607AD7" w14:textId="77777777" w:rsidR="009E4BCD" w:rsidRDefault="009E4BCD" w:rsidP="00753B81"/>
    <w:p w14:paraId="63D4A823" w14:textId="722B3CB6" w:rsidR="00C91DAF" w:rsidRDefault="00C91DAF" w:rsidP="00753B81"/>
    <w:p w14:paraId="78B7033B" w14:textId="7FC50979" w:rsidR="00C91DAF" w:rsidRDefault="00C91DAF" w:rsidP="00753B81">
      <w:pPr>
        <w:rPr>
          <w:noProof/>
        </w:rPr>
      </w:pPr>
    </w:p>
    <w:p w14:paraId="5D633B6C" w14:textId="450974CC" w:rsidR="00846E8D" w:rsidRDefault="00846E8D" w:rsidP="000D1D3E"/>
    <w:p w14:paraId="34243BFA" w14:textId="551A9836" w:rsidR="008B27B6" w:rsidRPr="008B27B6" w:rsidRDefault="008B27B6" w:rsidP="000D1D3E">
      <w:pPr>
        <w:rPr>
          <w:rStyle w:val="nfasissutil"/>
        </w:rPr>
      </w:pPr>
      <w:r w:rsidRPr="008B27B6">
        <w:rPr>
          <w:rStyle w:val="nfasissutil"/>
        </w:rPr>
        <w:lastRenderedPageBreak/>
        <w:t>Ejemplo de vista de resultado de la primera ruta</w:t>
      </w:r>
    </w:p>
    <w:p w14:paraId="514D6F68" w14:textId="18B80689" w:rsidR="008B27B6" w:rsidRPr="008B27B6" w:rsidRDefault="008B27B6" w:rsidP="000D1D3E">
      <w:pPr>
        <w:rPr>
          <w:rStyle w:val="nfasissutil"/>
        </w:rPr>
      </w:pPr>
      <w:r>
        <w:rPr>
          <w:i/>
          <w:iCs/>
          <w:noProof/>
          <w:color w:val="404040" w:themeColor="text1" w:themeTint="BF"/>
        </w:rPr>
        <w:drawing>
          <wp:inline distT="0" distB="0" distL="0" distR="0" wp14:anchorId="66DF662C" wp14:editId="1FAF1601">
            <wp:extent cx="5400040" cy="2257425"/>
            <wp:effectExtent l="0" t="0" r="0" b="9525"/>
            <wp:docPr id="357394260"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94260" name="Imagen 8" descr="Tabl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257425"/>
                    </a:xfrm>
                    <a:prstGeom prst="rect">
                      <a:avLst/>
                    </a:prstGeom>
                  </pic:spPr>
                </pic:pic>
              </a:graphicData>
            </a:graphic>
          </wp:inline>
        </w:drawing>
      </w:r>
    </w:p>
    <w:p w14:paraId="11884024" w14:textId="77777777" w:rsidR="008B27B6" w:rsidRPr="008B27B6" w:rsidRDefault="008B27B6" w:rsidP="008B27B6">
      <w:pPr>
        <w:rPr>
          <w:rStyle w:val="nfasissutil"/>
        </w:rPr>
      </w:pPr>
      <w:r w:rsidRPr="008B27B6">
        <w:rPr>
          <w:rStyle w:val="nfasissutil"/>
        </w:rPr>
        <w:t>Ejemplo de vista de resultado de la primera ruta</w:t>
      </w:r>
    </w:p>
    <w:p w14:paraId="033B35B6" w14:textId="688FB910" w:rsidR="008B27B6" w:rsidRDefault="008B27B6" w:rsidP="000D1D3E">
      <w:r>
        <w:rPr>
          <w:noProof/>
        </w:rPr>
        <w:drawing>
          <wp:inline distT="0" distB="0" distL="0" distR="0" wp14:anchorId="6CBB8EB9" wp14:editId="286F513F">
            <wp:extent cx="5400040" cy="1822450"/>
            <wp:effectExtent l="0" t="0" r="0" b="6350"/>
            <wp:docPr id="491588062"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88062" name="Imagen 9" descr="Tabl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822450"/>
                    </a:xfrm>
                    <a:prstGeom prst="rect">
                      <a:avLst/>
                    </a:prstGeom>
                  </pic:spPr>
                </pic:pic>
              </a:graphicData>
            </a:graphic>
          </wp:inline>
        </w:drawing>
      </w:r>
    </w:p>
    <w:p w14:paraId="6923647A" w14:textId="77777777" w:rsidR="008B27B6" w:rsidRDefault="008B27B6" w:rsidP="000D1D3E"/>
    <w:p w14:paraId="3F0F252C" w14:textId="77777777" w:rsidR="00846E8D" w:rsidRDefault="00846E8D" w:rsidP="000D1D3E"/>
    <w:p w14:paraId="61E7ED51" w14:textId="77777777" w:rsidR="00A418DF" w:rsidRDefault="00A418DF" w:rsidP="000D1D3E">
      <w:pPr>
        <w:rPr>
          <w:rStyle w:val="Ttulo3Car"/>
        </w:rPr>
      </w:pPr>
    </w:p>
    <w:p w14:paraId="161B513F" w14:textId="77777777" w:rsidR="00A418DF" w:rsidRDefault="00A418DF" w:rsidP="000D1D3E">
      <w:pPr>
        <w:rPr>
          <w:rStyle w:val="Ttulo3Car"/>
        </w:rPr>
      </w:pPr>
    </w:p>
    <w:p w14:paraId="332772A7" w14:textId="77777777" w:rsidR="00A418DF" w:rsidRDefault="00A418DF" w:rsidP="000D1D3E">
      <w:pPr>
        <w:rPr>
          <w:rStyle w:val="Ttulo3Car"/>
        </w:rPr>
      </w:pPr>
    </w:p>
    <w:sectPr w:rsidR="00A418DF" w:rsidSect="00384FE8">
      <w:footerReference w:type="default" r:id="rId17"/>
      <w:pgSz w:w="11906" w:h="16838"/>
      <w:pgMar w:top="1417" w:right="1701" w:bottom="1417" w:left="1701" w:header="708"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A0FB7" w14:textId="77777777" w:rsidR="00AD0B4C" w:rsidRDefault="00AD0B4C" w:rsidP="000D1D3E">
      <w:pPr>
        <w:spacing w:after="0" w:line="240" w:lineRule="auto"/>
      </w:pPr>
      <w:r>
        <w:separator/>
      </w:r>
    </w:p>
  </w:endnote>
  <w:endnote w:type="continuationSeparator" w:id="0">
    <w:p w14:paraId="72EB60E7" w14:textId="77777777" w:rsidR="00AD0B4C" w:rsidRDefault="00AD0B4C" w:rsidP="000D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84FE8" w14:paraId="5E62C837" w14:textId="77777777">
      <w:trPr>
        <w:jc w:val="right"/>
      </w:trPr>
      <w:tc>
        <w:tcPr>
          <w:tcW w:w="4795" w:type="dxa"/>
          <w:vAlign w:val="center"/>
        </w:tcPr>
        <w:sdt>
          <w:sdtPr>
            <w:rPr>
              <w:caps/>
              <w:color w:val="000000" w:themeColor="text1"/>
            </w:rPr>
            <w:alias w:val="Autor"/>
            <w:tag w:val=""/>
            <w:id w:val="1534539408"/>
            <w:placeholder>
              <w:docPart w:val="BE67687E6334400A9C87208A0F42BDAB"/>
            </w:placeholder>
            <w:dataBinding w:prefixMappings="xmlns:ns0='http://purl.org/dc/elements/1.1/' xmlns:ns1='http://schemas.openxmlformats.org/package/2006/metadata/core-properties' " w:xpath="/ns1:coreProperties[1]/ns0:creator[1]" w:storeItemID="{6C3C8BC8-F283-45AE-878A-BAB7291924A1}"/>
            <w:text/>
          </w:sdtPr>
          <w:sdtContent>
            <w:p w14:paraId="7360C5DF" w14:textId="52DAC52A" w:rsidR="00384FE8" w:rsidRDefault="00384FE8">
              <w:pPr>
                <w:pStyle w:val="Encabezado"/>
                <w:jc w:val="right"/>
                <w:rPr>
                  <w:caps/>
                  <w:color w:val="000000" w:themeColor="text1"/>
                </w:rPr>
              </w:pPr>
              <w:r>
                <w:rPr>
                  <w:caps/>
                  <w:color w:val="000000" w:themeColor="text1"/>
                </w:rPr>
                <w:t>Diaz Mesa, Luis David</w:t>
              </w:r>
            </w:p>
          </w:sdtContent>
        </w:sdt>
      </w:tc>
      <w:tc>
        <w:tcPr>
          <w:tcW w:w="250" w:type="pct"/>
          <w:shd w:val="clear" w:color="auto" w:fill="ED7D31" w:themeFill="accent2"/>
          <w:vAlign w:val="center"/>
        </w:tcPr>
        <w:p w14:paraId="6293E270" w14:textId="77777777" w:rsidR="00384FE8" w:rsidRDefault="00384FE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023D07A" w14:textId="127D7E3E" w:rsidR="00EE212D" w:rsidRDefault="00EE2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E0F8" w14:textId="77777777" w:rsidR="00AD0B4C" w:rsidRDefault="00AD0B4C" w:rsidP="000D1D3E">
      <w:pPr>
        <w:spacing w:after="0" w:line="240" w:lineRule="auto"/>
      </w:pPr>
      <w:r>
        <w:separator/>
      </w:r>
    </w:p>
  </w:footnote>
  <w:footnote w:type="continuationSeparator" w:id="0">
    <w:p w14:paraId="0CF3FCEF" w14:textId="77777777" w:rsidR="00AD0B4C" w:rsidRDefault="00AD0B4C" w:rsidP="000D1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3E"/>
    <w:rsid w:val="00006EEE"/>
    <w:rsid w:val="00007986"/>
    <w:rsid w:val="000D1D3E"/>
    <w:rsid w:val="00117622"/>
    <w:rsid w:val="00140EE7"/>
    <w:rsid w:val="001427EA"/>
    <w:rsid w:val="00182478"/>
    <w:rsid w:val="001E7212"/>
    <w:rsid w:val="0025375F"/>
    <w:rsid w:val="00287A47"/>
    <w:rsid w:val="002B2966"/>
    <w:rsid w:val="002E15D4"/>
    <w:rsid w:val="002F2F56"/>
    <w:rsid w:val="0031384B"/>
    <w:rsid w:val="00317745"/>
    <w:rsid w:val="003245B4"/>
    <w:rsid w:val="003573B2"/>
    <w:rsid w:val="0035775B"/>
    <w:rsid w:val="00360F67"/>
    <w:rsid w:val="00384FE8"/>
    <w:rsid w:val="003A655B"/>
    <w:rsid w:val="003D46D9"/>
    <w:rsid w:val="003E4759"/>
    <w:rsid w:val="003E475D"/>
    <w:rsid w:val="004200E6"/>
    <w:rsid w:val="0042160B"/>
    <w:rsid w:val="0044666E"/>
    <w:rsid w:val="004618B8"/>
    <w:rsid w:val="004944E7"/>
    <w:rsid w:val="004E1145"/>
    <w:rsid w:val="00552C86"/>
    <w:rsid w:val="005769CE"/>
    <w:rsid w:val="005972B7"/>
    <w:rsid w:val="005F17B2"/>
    <w:rsid w:val="00620E58"/>
    <w:rsid w:val="00753B81"/>
    <w:rsid w:val="00846E8D"/>
    <w:rsid w:val="00857789"/>
    <w:rsid w:val="00865A4F"/>
    <w:rsid w:val="008B27B6"/>
    <w:rsid w:val="008C297A"/>
    <w:rsid w:val="00911BCD"/>
    <w:rsid w:val="00915462"/>
    <w:rsid w:val="009A7F0C"/>
    <w:rsid w:val="009C6A60"/>
    <w:rsid w:val="009E4BCD"/>
    <w:rsid w:val="009E7B0B"/>
    <w:rsid w:val="00A11188"/>
    <w:rsid w:val="00A418DF"/>
    <w:rsid w:val="00AA5B54"/>
    <w:rsid w:val="00AD0B4C"/>
    <w:rsid w:val="00AE1486"/>
    <w:rsid w:val="00AE2971"/>
    <w:rsid w:val="00B00A5A"/>
    <w:rsid w:val="00B2215F"/>
    <w:rsid w:val="00B45E50"/>
    <w:rsid w:val="00BA6165"/>
    <w:rsid w:val="00BB04EF"/>
    <w:rsid w:val="00BB0E42"/>
    <w:rsid w:val="00BC5E5F"/>
    <w:rsid w:val="00C12E92"/>
    <w:rsid w:val="00C4198D"/>
    <w:rsid w:val="00C67C5A"/>
    <w:rsid w:val="00C91DAF"/>
    <w:rsid w:val="00CD4F44"/>
    <w:rsid w:val="00E100F6"/>
    <w:rsid w:val="00E47B3E"/>
    <w:rsid w:val="00E859B7"/>
    <w:rsid w:val="00E9692A"/>
    <w:rsid w:val="00EE212D"/>
    <w:rsid w:val="00EF39C0"/>
    <w:rsid w:val="00F076A2"/>
    <w:rsid w:val="00F426C7"/>
    <w:rsid w:val="00FD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0DBA5"/>
  <w15:chartTrackingRefBased/>
  <w15:docId w15:val="{2DE70CF0-037E-4224-964D-ABB822E8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1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0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4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D1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1D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1D3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D3E"/>
    <w:rPr>
      <w:rFonts w:eastAsiaTheme="minorEastAsia"/>
      <w:color w:val="5A5A5A" w:themeColor="text1" w:themeTint="A5"/>
      <w:spacing w:val="15"/>
    </w:rPr>
  </w:style>
  <w:style w:type="paragraph" w:styleId="Encabezado">
    <w:name w:val="header"/>
    <w:basedOn w:val="Normal"/>
    <w:link w:val="EncabezadoCar"/>
    <w:uiPriority w:val="99"/>
    <w:unhideWhenUsed/>
    <w:rsid w:val="000D1D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1D3E"/>
  </w:style>
  <w:style w:type="paragraph" w:styleId="Piedepgina">
    <w:name w:val="footer"/>
    <w:basedOn w:val="Normal"/>
    <w:link w:val="PiedepginaCar"/>
    <w:uiPriority w:val="99"/>
    <w:unhideWhenUsed/>
    <w:rsid w:val="000D1D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1D3E"/>
  </w:style>
  <w:style w:type="character" w:customStyle="1" w:styleId="Ttulo1Car">
    <w:name w:val="Título 1 Car"/>
    <w:basedOn w:val="Fuentedeprrafopredeter"/>
    <w:link w:val="Ttulo1"/>
    <w:uiPriority w:val="9"/>
    <w:rsid w:val="000D1D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C297A"/>
    <w:pPr>
      <w:outlineLvl w:val="9"/>
    </w:pPr>
    <w:rPr>
      <w:kern w:val="0"/>
      <w:lang w:eastAsia="es-ES"/>
      <w14:ligatures w14:val="none"/>
    </w:rPr>
  </w:style>
  <w:style w:type="paragraph" w:styleId="TDC2">
    <w:name w:val="toc 2"/>
    <w:basedOn w:val="Normal"/>
    <w:next w:val="Normal"/>
    <w:autoRedefine/>
    <w:uiPriority w:val="39"/>
    <w:unhideWhenUsed/>
    <w:rsid w:val="008C297A"/>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8C297A"/>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8C297A"/>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8C297A"/>
    <w:rPr>
      <w:color w:val="0563C1" w:themeColor="hyperlink"/>
      <w:u w:val="single"/>
    </w:rPr>
  </w:style>
  <w:style w:type="character" w:customStyle="1" w:styleId="Ttulo2Car">
    <w:name w:val="Título 2 Car"/>
    <w:basedOn w:val="Fuentedeprrafopredeter"/>
    <w:link w:val="Ttulo2"/>
    <w:uiPriority w:val="9"/>
    <w:rsid w:val="00BB0E42"/>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4200E6"/>
    <w:rPr>
      <w:color w:val="605E5C"/>
      <w:shd w:val="clear" w:color="auto" w:fill="E1DFDD"/>
    </w:rPr>
  </w:style>
  <w:style w:type="character" w:customStyle="1" w:styleId="Ttulo3Car">
    <w:name w:val="Título 3 Car"/>
    <w:basedOn w:val="Fuentedeprrafopredeter"/>
    <w:link w:val="Ttulo3"/>
    <w:uiPriority w:val="9"/>
    <w:rsid w:val="003245B4"/>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865A4F"/>
    <w:pPr>
      <w:spacing w:after="0" w:line="240" w:lineRule="auto"/>
    </w:pPr>
  </w:style>
  <w:style w:type="character" w:styleId="nfasis">
    <w:name w:val="Emphasis"/>
    <w:basedOn w:val="Fuentedeprrafopredeter"/>
    <w:uiPriority w:val="20"/>
    <w:qFormat/>
    <w:rsid w:val="00E859B7"/>
    <w:rPr>
      <w:i/>
      <w:iCs/>
    </w:rPr>
  </w:style>
  <w:style w:type="paragraph" w:styleId="NormalWeb">
    <w:name w:val="Normal (Web)"/>
    <w:basedOn w:val="Normal"/>
    <w:uiPriority w:val="99"/>
    <w:semiHidden/>
    <w:unhideWhenUsed/>
    <w:rsid w:val="00FD646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FD6468"/>
    <w:pPr>
      <w:ind w:left="720"/>
      <w:contextualSpacing/>
    </w:pPr>
  </w:style>
  <w:style w:type="character" w:styleId="Hipervnculovisitado">
    <w:name w:val="FollowedHyperlink"/>
    <w:basedOn w:val="Fuentedeprrafopredeter"/>
    <w:uiPriority w:val="99"/>
    <w:semiHidden/>
    <w:unhideWhenUsed/>
    <w:rsid w:val="00857789"/>
    <w:rPr>
      <w:color w:val="954F72" w:themeColor="followedHyperlink"/>
      <w:u w:val="single"/>
    </w:rPr>
  </w:style>
  <w:style w:type="character" w:customStyle="1" w:styleId="screen-reader-text">
    <w:name w:val="screen-reader-text"/>
    <w:basedOn w:val="Fuentedeprrafopredeter"/>
    <w:rsid w:val="00857789"/>
  </w:style>
  <w:style w:type="character" w:styleId="nfasissutil">
    <w:name w:val="Subtle Emphasis"/>
    <w:basedOn w:val="Fuentedeprrafopredeter"/>
    <w:uiPriority w:val="19"/>
    <w:qFormat/>
    <w:rsid w:val="00CD4F4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26">
      <w:bodyDiv w:val="1"/>
      <w:marLeft w:val="0"/>
      <w:marRight w:val="0"/>
      <w:marTop w:val="0"/>
      <w:marBottom w:val="0"/>
      <w:divBdr>
        <w:top w:val="none" w:sz="0" w:space="0" w:color="auto"/>
        <w:left w:val="none" w:sz="0" w:space="0" w:color="auto"/>
        <w:bottom w:val="none" w:sz="0" w:space="0" w:color="auto"/>
        <w:right w:val="none" w:sz="0" w:space="0" w:color="auto"/>
      </w:divBdr>
    </w:div>
    <w:div w:id="326639071">
      <w:bodyDiv w:val="1"/>
      <w:marLeft w:val="0"/>
      <w:marRight w:val="0"/>
      <w:marTop w:val="0"/>
      <w:marBottom w:val="0"/>
      <w:divBdr>
        <w:top w:val="none" w:sz="0" w:space="0" w:color="auto"/>
        <w:left w:val="none" w:sz="0" w:space="0" w:color="auto"/>
        <w:bottom w:val="none" w:sz="0" w:space="0" w:color="auto"/>
        <w:right w:val="none" w:sz="0" w:space="0" w:color="auto"/>
      </w:divBdr>
    </w:div>
    <w:div w:id="681199660">
      <w:bodyDiv w:val="1"/>
      <w:marLeft w:val="0"/>
      <w:marRight w:val="0"/>
      <w:marTop w:val="0"/>
      <w:marBottom w:val="0"/>
      <w:divBdr>
        <w:top w:val="none" w:sz="0" w:space="0" w:color="auto"/>
        <w:left w:val="none" w:sz="0" w:space="0" w:color="auto"/>
        <w:bottom w:val="none" w:sz="0" w:space="0" w:color="auto"/>
        <w:right w:val="none" w:sz="0" w:space="0" w:color="auto"/>
      </w:divBdr>
    </w:div>
    <w:div w:id="975454473">
      <w:bodyDiv w:val="1"/>
      <w:marLeft w:val="0"/>
      <w:marRight w:val="0"/>
      <w:marTop w:val="0"/>
      <w:marBottom w:val="0"/>
      <w:divBdr>
        <w:top w:val="none" w:sz="0" w:space="0" w:color="auto"/>
        <w:left w:val="none" w:sz="0" w:space="0" w:color="auto"/>
        <w:bottom w:val="none" w:sz="0" w:space="0" w:color="auto"/>
        <w:right w:val="none" w:sz="0" w:space="0" w:color="auto"/>
      </w:divBdr>
    </w:div>
    <w:div w:id="1102645528">
      <w:bodyDiv w:val="1"/>
      <w:marLeft w:val="0"/>
      <w:marRight w:val="0"/>
      <w:marTop w:val="0"/>
      <w:marBottom w:val="0"/>
      <w:divBdr>
        <w:top w:val="none" w:sz="0" w:space="0" w:color="auto"/>
        <w:left w:val="none" w:sz="0" w:space="0" w:color="auto"/>
        <w:bottom w:val="none" w:sz="0" w:space="0" w:color="auto"/>
        <w:right w:val="none" w:sz="0" w:space="0" w:color="auto"/>
      </w:divBdr>
      <w:divsChild>
        <w:div w:id="1783456103">
          <w:marLeft w:val="0"/>
          <w:marRight w:val="0"/>
          <w:marTop w:val="0"/>
          <w:marBottom w:val="0"/>
          <w:divBdr>
            <w:top w:val="none" w:sz="0" w:space="0" w:color="auto"/>
            <w:left w:val="none" w:sz="0" w:space="0" w:color="auto"/>
            <w:bottom w:val="none" w:sz="0" w:space="0" w:color="auto"/>
            <w:right w:val="none" w:sz="0" w:space="0" w:color="auto"/>
          </w:divBdr>
          <w:divsChild>
            <w:div w:id="7838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67687E6334400A9C87208A0F42BDAB"/>
        <w:category>
          <w:name w:val="General"/>
          <w:gallery w:val="placeholder"/>
        </w:category>
        <w:types>
          <w:type w:val="bbPlcHdr"/>
        </w:types>
        <w:behaviors>
          <w:behavior w:val="content"/>
        </w:behaviors>
        <w:guid w:val="{30C4C1EB-BCB0-4160-BFDE-00251CB243B2}"/>
      </w:docPartPr>
      <w:docPartBody>
        <w:p w:rsidR="005440B5" w:rsidRDefault="006C304A" w:rsidP="006C304A">
          <w:pPr>
            <w:pStyle w:val="BE67687E6334400A9C87208A0F42BDAB"/>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4A"/>
    <w:rsid w:val="005440B5"/>
    <w:rsid w:val="006B67C3"/>
    <w:rsid w:val="006C304A"/>
    <w:rsid w:val="006D5115"/>
    <w:rsid w:val="00C256A3"/>
    <w:rsid w:val="00DD5B3C"/>
    <w:rsid w:val="00EB6694"/>
    <w:rsid w:val="00F02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67687E6334400A9C87208A0F42BDAB">
    <w:name w:val="BE67687E6334400A9C87208A0F42BDAB"/>
    <w:rsid w:val="006C3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869BB-AC1A-4FA7-94AB-27120B27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Mesa, Luis David</dc:creator>
  <cp:keywords/>
  <dc:description/>
  <cp:lastModifiedBy>David Diaz Mesa</cp:lastModifiedBy>
  <cp:revision>2</cp:revision>
  <cp:lastPrinted>2023-05-10T00:26:00Z</cp:lastPrinted>
  <dcterms:created xsi:type="dcterms:W3CDTF">2023-06-11T20:42:00Z</dcterms:created>
  <dcterms:modified xsi:type="dcterms:W3CDTF">2023-06-11T20:42:00Z</dcterms:modified>
</cp:coreProperties>
</file>