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1B945" w14:textId="6E64F92F" w:rsidR="00EA2AFF" w:rsidRPr="00EA2AFF" w:rsidRDefault="00EA2AFF" w:rsidP="00EA2AFF">
      <w:pPr>
        <w:pStyle w:val="Title"/>
        <w:jc w:val="right"/>
      </w:pPr>
      <w:r>
        <w:t>D&amp;J</w:t>
      </w:r>
    </w:p>
    <w:p w14:paraId="7BBED1DB" w14:textId="77777777" w:rsidR="00444035" w:rsidRDefault="00874833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455A2">
        <w:t>Software Architecture Document</w:t>
      </w:r>
      <w:r>
        <w:fldChar w:fldCharType="end"/>
      </w:r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77777777" w:rsidR="00444035" w:rsidRDefault="00F34309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635BD9AE" w14:textId="77777777" w:rsidR="00444035" w:rsidRDefault="00F34309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55BAE618" w14:textId="77777777" w:rsidR="00444035" w:rsidRDefault="00F34309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79278578" w14:textId="77777777" w:rsidR="00DD4FA1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DD4FA1">
        <w:rPr>
          <w:noProof/>
        </w:rPr>
        <w:t>4</w:t>
      </w:r>
      <w:r w:rsidR="00DD4FA1">
        <w:rPr>
          <w:noProof/>
        </w:rPr>
        <w:fldChar w:fldCharType="end"/>
      </w:r>
    </w:p>
    <w:p w14:paraId="7C384B38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AA2A6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E8529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73AFB" w14:textId="77777777" w:rsidR="00DD4FA1" w:rsidRDefault="00DD4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E74CB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35FC5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68193988"/>
      <w:r>
        <w:t>Introduction</w:t>
      </w:r>
      <w:bookmarkEnd w:id="0"/>
      <w:bookmarkEnd w:id="1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Strong"/>
        </w:rPr>
        <w:t>Software Architecture Document</w:t>
      </w:r>
      <w:r>
        <w:t xml:space="preserve"> provides an overview of the entire </w:t>
      </w:r>
      <w:r>
        <w:rPr>
          <w:rStyle w:val="Strong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Strong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Heading1"/>
      </w:pPr>
      <w:bookmarkStart w:id="2" w:name="_Toc468193989"/>
      <w:r>
        <w:t>Architectural Goals and Constraints</w:t>
      </w:r>
      <w:bookmarkEnd w:id="2"/>
      <w:r>
        <w:t xml:space="preserve"> </w:t>
      </w:r>
    </w:p>
    <w:p w14:paraId="3B1774AE" w14:textId="3ED36378" w:rsidR="00444035" w:rsidRDefault="00F34309">
      <w:pPr>
        <w:pStyle w:val="InfoBlue"/>
      </w:pPr>
      <w:r>
        <w:t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14:paraId="0DE3FE3F" w14:textId="3F8D6368" w:rsidR="00444035" w:rsidRDefault="00A409E2">
      <w:pPr>
        <w:pStyle w:val="Heading1"/>
      </w:pPr>
      <w:bookmarkStart w:id="3" w:name="_Toc46819399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5976830" wp14:editId="606FCC2E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6867525" cy="4000500"/>
            <wp:effectExtent l="114300" t="114300" r="104775" b="152400"/>
            <wp:wrapSquare wrapText="bothSides"/>
            <wp:docPr id="2" name="Picture 2" descr="C:\Users\Phy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00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309">
        <w:t xml:space="preserve">Use-Case </w:t>
      </w:r>
      <w:r w:rsidR="008C1910">
        <w:t>Model</w:t>
      </w:r>
      <w:bookmarkEnd w:id="3"/>
      <w:r w:rsidR="00F34309">
        <w:t xml:space="preserve"> </w:t>
      </w:r>
    </w:p>
    <w:p w14:paraId="7925B685" w14:textId="75BBC54F" w:rsidR="00444035" w:rsidRDefault="00444035"/>
    <w:p w14:paraId="36D8161C" w14:textId="22475984" w:rsidR="00444035" w:rsidRDefault="00A0216D">
      <w:pPr>
        <w:pStyle w:val="Heading1"/>
      </w:pPr>
      <w:bookmarkStart w:id="4" w:name="_Toc468193991"/>
      <w:r>
        <w:t>Logical View</w:t>
      </w:r>
      <w:bookmarkEnd w:id="4"/>
      <w:r>
        <w:t xml:space="preserve"> </w:t>
      </w:r>
    </w:p>
    <w:p w14:paraId="2641ECFA" w14:textId="31026576" w:rsidR="002001D4" w:rsidRDefault="002001D4" w:rsidP="002001D4"/>
    <w:p w14:paraId="43FB2088" w14:textId="3E6D7740" w:rsidR="002001D4" w:rsidRDefault="002001D4" w:rsidP="002001D4"/>
    <w:p w14:paraId="0884B0F7" w14:textId="6903138F" w:rsidR="002001D4" w:rsidRDefault="002001D4" w:rsidP="002001D4"/>
    <w:p w14:paraId="36123F80" w14:textId="7B57D238" w:rsidR="002001D4" w:rsidRDefault="002001D4" w:rsidP="002001D4"/>
    <w:p w14:paraId="7328AF38" w14:textId="39B7202A" w:rsidR="002001D4" w:rsidRDefault="002001D4" w:rsidP="002001D4"/>
    <w:p w14:paraId="4159AC12" w14:textId="5A79D5D2" w:rsidR="002001D4" w:rsidRDefault="002001D4" w:rsidP="002001D4"/>
    <w:p w14:paraId="0F0CB587" w14:textId="6E4D2CDD" w:rsidR="002001D4" w:rsidRDefault="002001D4" w:rsidP="002001D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238F08" wp14:editId="2A7D0733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753100" cy="3714750"/>
            <wp:effectExtent l="0" t="0" r="0" b="0"/>
            <wp:wrapSquare wrapText="bothSides"/>
            <wp:docPr id="1" name="Picture 1" descr="C:\Users\Phy\AppData\Local\Microsoft\Windows\INetCache\Content.Word\Group04_Compon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Group04_Component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52EDD" w14:textId="420729DB" w:rsidR="002001D4" w:rsidRDefault="002001D4" w:rsidP="002001D4"/>
    <w:p w14:paraId="27DD7BDE" w14:textId="175EACBF" w:rsidR="002001D4" w:rsidRDefault="002001D4" w:rsidP="002001D4">
      <w:pPr>
        <w:pStyle w:val="ListParagraph"/>
        <w:numPr>
          <w:ilvl w:val="0"/>
          <w:numId w:val="23"/>
        </w:numPr>
      </w:pPr>
      <w:r>
        <w:t>Shop, Achievement, Pet Information, Quest are all dependent on Gamer Database.</w:t>
      </w:r>
    </w:p>
    <w:p w14:paraId="60DA4E3F" w14:textId="4A794632" w:rsidR="002001D4" w:rsidRDefault="002001D4" w:rsidP="002001D4">
      <w:pPr>
        <w:pStyle w:val="ListParagraph"/>
        <w:numPr>
          <w:ilvl w:val="0"/>
          <w:numId w:val="23"/>
        </w:numPr>
      </w:pPr>
      <w:r>
        <w:t>Users need to use Facebook to login and Facebook sharing is used in some quests as well.</w:t>
      </w:r>
    </w:p>
    <w:p w14:paraId="2986D417" w14:textId="5AC53C7B" w:rsidR="002001D4" w:rsidRDefault="002001D4" w:rsidP="002001D4">
      <w:pPr>
        <w:pStyle w:val="ListParagraph"/>
        <w:numPr>
          <w:ilvl w:val="0"/>
          <w:numId w:val="23"/>
        </w:numPr>
      </w:pPr>
      <w:r>
        <w:t xml:space="preserve">A quest can be generated by GPS, Step Counting, or </w:t>
      </w:r>
      <w:proofErr w:type="spellStart"/>
      <w:r>
        <w:t>FacebookSDK</w:t>
      </w:r>
      <w:proofErr w:type="spellEnd"/>
      <w:r>
        <w:t>.</w:t>
      </w:r>
    </w:p>
    <w:p w14:paraId="5BAE29A7" w14:textId="6E728E93" w:rsidR="002001D4" w:rsidRPr="002001D4" w:rsidRDefault="002001D4" w:rsidP="002001D4">
      <w:pPr>
        <w:pStyle w:val="ListParagraph"/>
        <w:numPr>
          <w:ilvl w:val="0"/>
          <w:numId w:val="23"/>
        </w:numPr>
      </w:pPr>
      <w:r>
        <w:t>An achievement can be completed by Companion Interaction, Quest.</w:t>
      </w:r>
      <w:bookmarkStart w:id="5" w:name="_GoBack"/>
      <w:bookmarkEnd w:id="5"/>
    </w:p>
    <w:p w14:paraId="1B13990F" w14:textId="77777777" w:rsidR="00EB1BAF" w:rsidRPr="00EB1BAF" w:rsidRDefault="00EB1BAF" w:rsidP="00EB1BAF"/>
    <w:p w14:paraId="40ACCCCF" w14:textId="20FEA9D3" w:rsidR="00A0216D" w:rsidRDefault="00A0216D" w:rsidP="00A0216D">
      <w:pPr>
        <w:pStyle w:val="Heading2"/>
      </w:pPr>
      <w:bookmarkStart w:id="6" w:name="_Toc468193992"/>
      <w:r>
        <w:t>Componen</w:t>
      </w:r>
      <w:bookmarkEnd w:id="6"/>
      <w:r w:rsidR="00216ED0">
        <w:t xml:space="preserve">t: </w:t>
      </w:r>
      <w:r w:rsidR="00142195">
        <w:t>using Facebook</w:t>
      </w:r>
    </w:p>
    <w:p w14:paraId="1665BD0E" w14:textId="77777777" w:rsidR="00CC611C" w:rsidRDefault="00EB1BAF" w:rsidP="00216ED0">
      <w:pPr>
        <w:pStyle w:val="BodyText"/>
      </w:pPr>
      <w:r>
        <w:tab/>
      </w:r>
    </w:p>
    <w:p w14:paraId="53ACA200" w14:textId="77777777" w:rsidR="00CC611C" w:rsidRDefault="00CC611C" w:rsidP="00216ED0">
      <w:pPr>
        <w:pStyle w:val="BodyText"/>
      </w:pPr>
    </w:p>
    <w:p w14:paraId="598524F7" w14:textId="77777777" w:rsidR="00CC611C" w:rsidRDefault="00CC611C" w:rsidP="00216ED0">
      <w:pPr>
        <w:pStyle w:val="BodyText"/>
      </w:pPr>
    </w:p>
    <w:p w14:paraId="55B82DAF" w14:textId="475002E3" w:rsidR="00216ED0" w:rsidRPr="00216ED0" w:rsidRDefault="00216ED0" w:rsidP="00216ED0">
      <w:pPr>
        <w:pStyle w:val="BodyText"/>
      </w:pPr>
      <w:r>
        <w:tab/>
      </w:r>
    </w:p>
    <w:p w14:paraId="1590114C" w14:textId="77777777" w:rsidR="00A0216D" w:rsidRPr="009871B7" w:rsidRDefault="00A0216D" w:rsidP="009871B7">
      <w:pPr>
        <w:pStyle w:val="BodyText"/>
      </w:pPr>
    </w:p>
    <w:p w14:paraId="543AE60B" w14:textId="38422447" w:rsidR="00444035" w:rsidRDefault="00F34309">
      <w:pPr>
        <w:pStyle w:val="Heading1"/>
      </w:pPr>
      <w:bookmarkStart w:id="7" w:name="_Toc468193993"/>
      <w:r>
        <w:t>Deployment</w:t>
      </w:r>
      <w:bookmarkEnd w:id="7"/>
      <w:r>
        <w:t xml:space="preserve"> </w:t>
      </w:r>
    </w:p>
    <w:p w14:paraId="729809C9" w14:textId="77777777" w:rsidR="00444035" w:rsidRDefault="00F34309">
      <w:pPr>
        <w:pStyle w:val="InfoBlue"/>
      </w:pPr>
      <w:r>
        <w:t>[</w:t>
      </w:r>
      <w:r w:rsidR="007C560D">
        <w:t>Leave this section blank for PA3</w:t>
      </w:r>
      <w:r>
        <w:t>.]</w:t>
      </w:r>
    </w:p>
    <w:p w14:paraId="4DBC6366" w14:textId="77777777" w:rsidR="00444035" w:rsidRDefault="00F34309">
      <w:pPr>
        <w:pStyle w:val="Heading1"/>
      </w:pPr>
      <w:bookmarkStart w:id="8" w:name="_Toc468193994"/>
      <w:r>
        <w:t>Implementation View</w:t>
      </w:r>
      <w:bookmarkEnd w:id="8"/>
      <w:r>
        <w:t xml:space="preserve"> </w:t>
      </w:r>
    </w:p>
    <w:p w14:paraId="4F3E11CD" w14:textId="77777777" w:rsidR="00444035" w:rsidRDefault="007C560D">
      <w:pPr>
        <w:pStyle w:val="InfoBlue"/>
      </w:pPr>
      <w:r>
        <w:t>[Leave this section blank for PA3.]</w:t>
      </w:r>
    </w:p>
    <w:p w14:paraId="1B3DC5D5" w14:textId="0A46CF9C" w:rsidR="00444035" w:rsidRDefault="00444035"/>
    <w:p w14:paraId="2BDB467C" w14:textId="77777777" w:rsidR="004455A2" w:rsidRDefault="004455A2">
      <w:pPr>
        <w:pStyle w:val="InfoBlue"/>
      </w:pPr>
    </w:p>
    <w:sectPr w:rsidR="004455A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9D7BB" w14:textId="77777777" w:rsidR="00874833" w:rsidRDefault="00874833">
      <w:pPr>
        <w:spacing w:line="240" w:lineRule="auto"/>
      </w:pPr>
      <w:r>
        <w:separator/>
      </w:r>
    </w:p>
  </w:endnote>
  <w:endnote w:type="continuationSeparator" w:id="0">
    <w:p w14:paraId="43967D6D" w14:textId="77777777" w:rsidR="00874833" w:rsidRDefault="00874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10B64C96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4455A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2AF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2EB9738B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A2AF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A2AF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2943A" w14:textId="77777777" w:rsidR="00874833" w:rsidRDefault="00874833">
      <w:pPr>
        <w:spacing w:line="240" w:lineRule="auto"/>
      </w:pPr>
      <w:r>
        <w:separator/>
      </w:r>
    </w:p>
  </w:footnote>
  <w:footnote w:type="continuationSeparator" w:id="0">
    <w:p w14:paraId="3EEA5DD8" w14:textId="77777777" w:rsidR="00874833" w:rsidRDefault="008748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56E9CF18" w14:textId="075433BF" w:rsidR="00EA2AFF" w:rsidRDefault="00EA2AFF" w:rsidP="00EA2A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Group04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0338BEC0" w:rsidR="00EA2AFF" w:rsidRDefault="00EA2AFF">
          <w:r>
            <w:t>D&amp;J</w:t>
          </w:r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Default="00A958FF">
          <w:fldSimple w:instr=" TITLE  \* MERGEFORMAT ">
            <w:r w:rsidR="004455A2">
              <w:t>Software Architecture Document</w:t>
            </w:r>
          </w:fldSimple>
        </w:p>
      </w:tc>
      <w:tc>
        <w:tcPr>
          <w:tcW w:w="3179" w:type="dxa"/>
        </w:tcPr>
        <w:p w14:paraId="1B8C4C9A" w14:textId="6B82276F" w:rsidR="00444035" w:rsidRDefault="00EA2AFF">
          <w:r>
            <w:t xml:space="preserve">  Date:  &lt;19/11/2017</w:t>
          </w:r>
          <w:r w:rsidR="00F34309">
            <w:t>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E1BFF14" w:rsidR="00EA2AFF" w:rsidRDefault="00EA2AFF">
          <w:r>
            <w:t>SAD_Group04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A615AE2"/>
    <w:multiLevelType w:val="hybridMultilevel"/>
    <w:tmpl w:val="BFDAAEBE"/>
    <w:lvl w:ilvl="0" w:tplc="03B6AA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142195"/>
    <w:rsid w:val="002001D4"/>
    <w:rsid w:val="00216ED0"/>
    <w:rsid w:val="00282886"/>
    <w:rsid w:val="002C07A5"/>
    <w:rsid w:val="00444035"/>
    <w:rsid w:val="004455A2"/>
    <w:rsid w:val="00526E1A"/>
    <w:rsid w:val="00573DA9"/>
    <w:rsid w:val="005A69A5"/>
    <w:rsid w:val="0077006E"/>
    <w:rsid w:val="007B1E55"/>
    <w:rsid w:val="007C560D"/>
    <w:rsid w:val="00874833"/>
    <w:rsid w:val="008B5A9D"/>
    <w:rsid w:val="008C1910"/>
    <w:rsid w:val="009871B7"/>
    <w:rsid w:val="00A0216D"/>
    <w:rsid w:val="00A409E2"/>
    <w:rsid w:val="00A958FF"/>
    <w:rsid w:val="00AC3F88"/>
    <w:rsid w:val="00AF7059"/>
    <w:rsid w:val="00CC611C"/>
    <w:rsid w:val="00DD4FA1"/>
    <w:rsid w:val="00E12E0C"/>
    <w:rsid w:val="00EA2AFF"/>
    <w:rsid w:val="00EB1BAF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210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D&amp;J</dc:subject>
  <dc:creator>Huy Nguyen</dc:creator>
  <cp:keywords/>
  <dc:description/>
  <cp:lastModifiedBy>LIENG THE PHY</cp:lastModifiedBy>
  <cp:revision>12</cp:revision>
  <cp:lastPrinted>1899-12-31T17:00:00Z</cp:lastPrinted>
  <dcterms:created xsi:type="dcterms:W3CDTF">2015-06-17T01:17:00Z</dcterms:created>
  <dcterms:modified xsi:type="dcterms:W3CDTF">2017-11-18T15:16:00Z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