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F878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auto"/>
        <w:outlineLvl w:val="9"/>
        <w:rPr>
          <w:rFonts w:ascii="Arial" w:hAnsi="Arial" w:eastAsia="宋体" w:cs="Arial"/>
          <w:b/>
          <w:bCs/>
          <w:kern w:val="2"/>
          <w:sz w:val="44"/>
          <w:szCs w:val="32"/>
          <w:lang w:val="en-US" w:eastAsia="zh-CN" w:bidi="ar"/>
        </w:rPr>
      </w:pPr>
      <w:r>
        <w:rPr>
          <w:rFonts w:ascii="Arial" w:hAnsi="Arial" w:eastAsia="宋体" w:cs="Arial"/>
          <w:b/>
          <w:bCs/>
          <w:kern w:val="2"/>
          <w:sz w:val="44"/>
          <w:szCs w:val="32"/>
          <w:lang w:val="en-US" w:eastAsia="zh-CN" w:bidi="ar"/>
        </w:rPr>
        <w:pict>
          <v:shape id="_x0000_i1025" o:spt="75" type="#_x0000_t75" style="height:73.8pt;width:322.8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4CE56E1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center"/>
        <w:textAlignment w:val="auto"/>
        <w:outlineLvl w:val="9"/>
        <w:rPr>
          <w:rFonts w:hint="eastAsia" w:ascii="宋体" w:hAnsi="宋体" w:eastAsia="宋体" w:cs="宋体"/>
          <w:spacing w:val="40"/>
          <w:kern w:val="2"/>
          <w:sz w:val="52"/>
          <w:szCs w:val="5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pacing w:val="40"/>
          <w:kern w:val="2"/>
          <w:sz w:val="52"/>
          <w:szCs w:val="52"/>
          <w:lang w:val="en-US" w:eastAsia="zh-CN" w:bidi="ar"/>
        </w:rPr>
        <w:t>信师大2025-2026学年第二学期专业实训</w:t>
      </w:r>
    </w:p>
    <w:p w14:paraId="4B4CB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0" w:after="400" w:line="360" w:lineRule="auto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color w:val="auto"/>
          <w:spacing w:val="40"/>
          <w:kern w:val="2"/>
          <w:sz w:val="72"/>
          <w:szCs w:val="72"/>
          <w:lang w:val="en-US" w:eastAsia="zh-CN" w:bidi="ar-SA"/>
        </w:rPr>
      </w:pPr>
      <w:bookmarkStart w:id="0" w:name="_Toc25772"/>
      <w:r>
        <w:rPr>
          <w:rFonts w:hint="eastAsia" w:ascii="宋体" w:hAnsi="宋体" w:eastAsia="宋体" w:cs="宋体"/>
          <w:b/>
          <w:bCs/>
          <w:color w:val="auto"/>
          <w:spacing w:val="40"/>
          <w:kern w:val="2"/>
          <w:sz w:val="72"/>
          <w:szCs w:val="72"/>
          <w:lang w:val="en-US" w:eastAsia="zh-CN" w:bidi="ar-SA"/>
        </w:rPr>
        <w:t>需求分析报告</w:t>
      </w:r>
      <w:bookmarkEnd w:id="0"/>
    </w:p>
    <w:tbl>
      <w:tblPr>
        <w:tblStyle w:val="16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6493"/>
      </w:tblGrid>
      <w:tr w14:paraId="62AD1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034" w:type="dxa"/>
            <w:vAlign w:val="top"/>
          </w:tcPr>
          <w:p w14:paraId="0B19AB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outlineLvl w:val="9"/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班级：</w:t>
            </w:r>
          </w:p>
        </w:tc>
        <w:tc>
          <w:tcPr>
            <w:tcW w:w="6488" w:type="dxa"/>
            <w:vAlign w:val="top"/>
          </w:tcPr>
          <w:p w14:paraId="3D93CA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outlineLvl w:val="9"/>
              <w:rPr>
                <w:rFonts w:hint="default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数据科学与大数据技术班</w:t>
            </w:r>
          </w:p>
        </w:tc>
      </w:tr>
      <w:tr w14:paraId="770FA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034" w:type="dxa"/>
            <w:vAlign w:val="top"/>
          </w:tcPr>
          <w:p w14:paraId="57C7B23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outlineLvl w:val="9"/>
              <w:rPr>
                <w:rFonts w:hint="default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组别：</w:t>
            </w:r>
          </w:p>
        </w:tc>
        <w:tc>
          <w:tcPr>
            <w:tcW w:w="6488" w:type="dxa"/>
            <w:vAlign w:val="top"/>
          </w:tcPr>
          <w:p w14:paraId="1819992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outlineLvl w:val="9"/>
              <w:rPr>
                <w:rFonts w:hint="default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4组</w:t>
            </w:r>
          </w:p>
        </w:tc>
      </w:tr>
      <w:tr w14:paraId="1322A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034" w:type="dxa"/>
            <w:vAlign w:val="top"/>
          </w:tcPr>
          <w:p w14:paraId="574EDD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outlineLvl w:val="9"/>
              <w:rPr>
                <w:rFonts w:hint="default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项目名称：</w:t>
            </w:r>
          </w:p>
        </w:tc>
        <w:tc>
          <w:tcPr>
            <w:tcW w:w="6488" w:type="dxa"/>
            <w:vAlign w:val="top"/>
          </w:tcPr>
          <w:p w14:paraId="31D4CA3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outlineLvl w:val="9"/>
              <w:rPr>
                <w:rFonts w:hint="default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智能手表睡眠监测与分析大屏系统</w:t>
            </w:r>
          </w:p>
        </w:tc>
      </w:tr>
      <w:tr w14:paraId="337B6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034" w:type="dxa"/>
            <w:vAlign w:val="top"/>
          </w:tcPr>
          <w:p w14:paraId="457299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outlineLvl w:val="9"/>
              <w:rPr>
                <w:rFonts w:hint="default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撰写人：</w:t>
            </w:r>
          </w:p>
        </w:tc>
        <w:tc>
          <w:tcPr>
            <w:tcW w:w="6488" w:type="dxa"/>
            <w:vAlign w:val="top"/>
          </w:tcPr>
          <w:p w14:paraId="57EBC1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outlineLvl w:val="9"/>
              <w:rPr>
                <w:rFonts w:hint="default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李定晨</w:t>
            </w:r>
          </w:p>
        </w:tc>
      </w:tr>
      <w:tr w14:paraId="1549D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034" w:type="dxa"/>
            <w:vAlign w:val="top"/>
          </w:tcPr>
          <w:p w14:paraId="299325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outlineLvl w:val="9"/>
              <w:rPr>
                <w:rFonts w:hint="default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组员：</w:t>
            </w:r>
          </w:p>
        </w:tc>
        <w:tc>
          <w:tcPr>
            <w:tcW w:w="6488" w:type="dxa"/>
            <w:vAlign w:val="top"/>
          </w:tcPr>
          <w:p w14:paraId="66C4C32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outlineLvl w:val="9"/>
              <w:rPr>
                <w:rFonts w:hint="default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王宛强</w:t>
            </w:r>
            <w:r>
              <w:rPr>
                <w:rFonts w:hint="eastAsia" w:ascii="宋体" w:hAnsi="宋体"/>
                <w:kern w:val="0"/>
                <w:sz w:val="28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白天航</w:t>
            </w:r>
            <w:r>
              <w:rPr>
                <w:rFonts w:hint="eastAsia" w:ascii="宋体" w:hAnsi="宋体"/>
                <w:kern w:val="0"/>
                <w:sz w:val="28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赵国旭</w:t>
            </w:r>
            <w:r>
              <w:rPr>
                <w:rFonts w:hint="eastAsia" w:ascii="宋体" w:hAnsi="宋体"/>
                <w:kern w:val="0"/>
                <w:sz w:val="28"/>
                <w:szCs w:val="21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杜心浩</w:t>
            </w:r>
          </w:p>
        </w:tc>
      </w:tr>
      <w:tr w14:paraId="7CCF4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2034" w:type="dxa"/>
            <w:vAlign w:val="top"/>
          </w:tcPr>
          <w:p w14:paraId="404B1E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right"/>
              <w:textAlignment w:val="auto"/>
              <w:outlineLvl w:val="9"/>
              <w:rPr>
                <w:rFonts w:hint="default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版本：</w:t>
            </w:r>
          </w:p>
        </w:tc>
        <w:tc>
          <w:tcPr>
            <w:tcW w:w="6488" w:type="dxa"/>
            <w:vAlign w:val="top"/>
          </w:tcPr>
          <w:p w14:paraId="62494D7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outlineLvl w:val="9"/>
              <w:rPr>
                <w:rFonts w:hint="default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Arial"/>
                <w:b/>
                <w:bCs/>
                <w:kern w:val="2"/>
                <w:sz w:val="28"/>
                <w:szCs w:val="21"/>
                <w:vertAlign w:val="baseline"/>
                <w:lang w:val="en-US" w:eastAsia="zh-CN" w:bidi="ar-SA"/>
              </w:rPr>
              <w:t>V1.0</w:t>
            </w:r>
          </w:p>
        </w:tc>
      </w:tr>
    </w:tbl>
    <w:p w14:paraId="11002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1" w:beforeLines="1000" w:after="0" w:line="360" w:lineRule="auto"/>
        <w:jc w:val="center"/>
        <w:textAlignment w:val="auto"/>
        <w:rPr>
          <w:rFonts w:hint="eastAsia" w:ascii="宋体" w:hAnsi="宋体" w:eastAsia="宋体" w:cs="宋体"/>
          <w:kern w:val="2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kern w:val="2"/>
          <w:sz w:val="36"/>
          <w:szCs w:val="36"/>
          <w:lang w:val="en-US" w:eastAsia="zh-CN"/>
        </w:rPr>
        <w:t>202</w:t>
      </w:r>
      <w:r>
        <w:rPr>
          <w:rFonts w:hint="eastAsia" w:ascii="宋体" w:hAnsi="宋体" w:cs="宋体"/>
          <w:kern w:val="2"/>
          <w:sz w:val="36"/>
          <w:szCs w:val="36"/>
          <w:lang w:val="en-US" w:eastAsia="zh-CN"/>
        </w:rPr>
        <w:t>6</w:t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/>
        </w:rPr>
        <w:t>年</w:t>
      </w:r>
      <w:r>
        <w:rPr>
          <w:rFonts w:hint="eastAsia" w:ascii="宋体" w:hAnsi="宋体" w:cs="宋体"/>
          <w:kern w:val="2"/>
          <w:sz w:val="36"/>
          <w:szCs w:val="36"/>
          <w:lang w:val="en-US" w:eastAsia="zh-CN"/>
        </w:rPr>
        <w:t>7</w:t>
      </w:r>
      <w:r>
        <w:rPr>
          <w:rFonts w:hint="eastAsia" w:ascii="宋体" w:hAnsi="宋体" w:eastAsia="宋体" w:cs="宋体"/>
          <w:kern w:val="2"/>
          <w:sz w:val="36"/>
          <w:szCs w:val="36"/>
          <w:lang w:val="en-US" w:eastAsia="zh-CN"/>
        </w:rPr>
        <w:t>月</w:t>
      </w:r>
    </w:p>
    <w:p w14:paraId="72466B95">
      <w:pPr>
        <w:sectPr>
          <w:footerReference r:id="rId3" w:type="first"/>
          <w:pgSz w:w="11906" w:h="16838"/>
          <w:pgMar w:top="1871" w:right="1797" w:bottom="1559" w:left="1797" w:header="1089" w:footer="737" w:gutter="0"/>
          <w:pgNumType w:start="1"/>
          <w:cols w:space="425" w:num="1"/>
          <w:titlePg/>
          <w:docGrid w:type="linesAndChars" w:linePitch="312" w:charSpace="0"/>
        </w:sectPr>
      </w:pPr>
    </w:p>
    <w:p w14:paraId="14F059DF"/>
    <w:p w14:paraId="4B1DE0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Arial"/>
          <w:b/>
          <w:bCs/>
          <w:spacing w:val="0"/>
          <w:kern w:val="2"/>
          <w:sz w:val="44"/>
          <w:szCs w:val="32"/>
          <w:lang w:val="en-US" w:eastAsia="zh-CN" w:bidi="ar-SA"/>
        </w:rPr>
      </w:pPr>
      <w:r>
        <w:rPr>
          <w:rFonts w:hint="eastAsia" w:ascii="宋体" w:hAnsi="宋体" w:eastAsia="宋体" w:cs="Arial"/>
          <w:b/>
          <w:bCs/>
          <w:spacing w:val="0"/>
          <w:kern w:val="2"/>
          <w:sz w:val="44"/>
          <w:szCs w:val="32"/>
          <w:lang w:val="en-US" w:eastAsia="zh-CN" w:bidi="ar-SA"/>
        </w:rPr>
        <w:t>目录</w:t>
      </w:r>
    </w:p>
    <w:p w14:paraId="1A1EAAB2">
      <w:pPr>
        <w:pStyle w:val="11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_Toc18413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1.引言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_Toc18413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6271C48F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_Toc27552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1.1编写目的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_Toc27552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5CBD8744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_Toc26693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1.2项目背景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_Toc26693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1EBA705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_Toc3080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1.2.1问题现状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_Toc3080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643631F2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_Toc8410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1.2.2解决方案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_Toc8410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C0D7ED4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_Toc14979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1.3术语与缩写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_Toc14979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72089F41">
      <w:pPr>
        <w:pStyle w:val="11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_Toc7135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2.需求调研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_Toc7135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3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49F3EA54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_Toc2232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2.1调研方法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_Toc2232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3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3C27106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_Toc31635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2.1.1文献与行业调研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_Toc31635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3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1F31ADBC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_Toc29241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2.1.2数据收集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_Toc29241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3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4CD449E8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_Toc28240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2.2调研结果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_Toc28240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3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3D8C0456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_Toc12513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2.2.1用户画像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_Toc12513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3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155A7BDA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_Toc32735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2.2.2流程分析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_Toc32735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70A86DF7">
      <w:pPr>
        <w:pStyle w:val="11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_Toc23874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3.系统目标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_Toc23874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73231329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_Toc31410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3.1总体目标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_Toc31410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5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88A8E51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_Toc907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3.2具体目标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_Toc907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5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14FC5D1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_Toc32692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3.2.1业务目标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_Toc32692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5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401C79A6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_Toc22665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3.2.2技术目标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_Toc22665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5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150B7D0B">
      <w:pPr>
        <w:pStyle w:val="11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_Toc29133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4.功能需求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_Toc29133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6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512FC384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_Toc22441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4.1用户端功能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_Toc22441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6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B9A95F0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_Toc31309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4.1.1用户注册与登录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_Toc31309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6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30AE4727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_Toc6702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4.1.2总体睡眠健康大屏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_Toc6702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6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43B86C3E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_Toc21971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4.1.3睡眠结构与生理特征分析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_Toc21971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7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7F1AB99D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_Toc30968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4.1.4生活与环境因素关联分析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_Toc30968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7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417EE3B6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_Toc21883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4.1.5智能预测与诊断预警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_Toc21883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7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095217A6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_Toc21896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4.1.6极速检索与高危日志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_Toc21896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8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1EC624DC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_Toc7758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4.1.7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AI智能助手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_Toc7758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8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5B66DC31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_Toc3114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4.1.8个人睡眠画像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_Toc3114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8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0E7FD509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_Toc16704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4.2管理端功能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_Toc16704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9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36E06152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_Toc24683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4.2.1后台管理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_Toc24683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9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7767D742">
      <w:pPr>
        <w:pStyle w:val="11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_Toc22614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5.非功能需求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_Toc22614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9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0500381F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_Toc32324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5.1性能需求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_Toc32324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9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7203F672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_Toc31130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5.2可靠性需求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_Toc31130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9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04458945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_Toc15782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5.3安全需求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_Toc15782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10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4AB18C8F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_Toc5895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5.4可维护性需求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_Toc5895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10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F93B535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_Toc837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5.5兼容性需求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_Toc837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10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76EE4F86">
      <w:pPr>
        <w:pStyle w:val="11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_Toc23197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6.业务流程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_Toc23197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32960DE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_Toc12496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6.1用户注册登录流程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_Toc12496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626A307D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_Toc18482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6.2数据处理管道流程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_Toc18482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12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B807042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_Toc26632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6.3睡眠预测流程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_Toc26632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13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3F807DAE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_Toc31428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6.4多条件检索流程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_Toc31428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14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1BF92F4">
      <w:pPr>
        <w:pStyle w:val="11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_Toc16197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7.数据需求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_Toc16197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15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C574C4F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_Toc16723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7.1数据实体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_Toc16723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15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6CA4714A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_Toc15211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 xml:space="preserve">7.2 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概念模型关系(E-R)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_Toc15211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16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36CBF32C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_Toc16265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7.3核心表结构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_Toc16265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17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48F8FB8D">
      <w:pPr>
        <w:pStyle w:val="11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_Toc17003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8.界面需求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_Toc17003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18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7C223345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_Toc6339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8.1设计原则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_Toc6339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18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4C25FB5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_Toc4785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8.1.1大屏设计原则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_Toc4785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18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6497659D">
      <w:pPr>
        <w:pStyle w:val="8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_Toc8243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8.1.2视觉风格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_Toc8243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19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5AE697F9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_Toc28474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8.2页面清单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_Toc28474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19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54D2FA78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_Toc7983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8.3界面原型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_Toc7983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20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0942D109">
      <w:pPr>
        <w:pStyle w:val="11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_Toc27941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9.验收标准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_Toc27941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20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22E7F1D2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_Toc2800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9.1功能验收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_Toc2800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20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5AFC965F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_Toc30459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9.2性能验收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_Toc30459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62407D1E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_Toc3401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9.3代码质量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_Toc3401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6EE85B76">
      <w:pPr>
        <w:pStyle w:val="11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_Toc31488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10.附录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_Toc31488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22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10978E0B">
      <w:pPr>
        <w:pStyle w:val="12"/>
        <w:tabs>
          <w:tab w:val="right" w:leader="dot" w:pos="8312"/>
        </w:tabs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_Toc8227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10.1技术栈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_Toc8227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22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0D5853F3">
      <w:pPr>
        <w:pStyle w:val="12"/>
        <w:tabs>
          <w:tab w:val="right" w:leader="dot" w:pos="8312"/>
        </w:tabs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HYPERLINK \l _Toc9551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10.2测试账号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ab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begin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instrText xml:space="preserve"> PAGEREF _Toc9551 \h </w:instrTex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separate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22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fldChar w:fldCharType="end"/>
      </w:r>
    </w:p>
    <w:p w14:paraId="653E12AF">
      <w:r>
        <w:fldChar w:fldCharType="end"/>
      </w:r>
    </w:p>
    <w:p w14:paraId="740E2951"/>
    <w:p w14:paraId="017D2CCA">
      <w:pPr>
        <w:sectPr>
          <w:footerReference r:id="rId5" w:type="first"/>
          <w:footerReference r:id="rId4" w:type="default"/>
          <w:pgSz w:w="11906" w:h="16838"/>
          <w:pgMar w:top="1871" w:right="1797" w:bottom="1559" w:left="1797" w:header="1089" w:footer="737" w:gutter="0"/>
          <w:pgNumType w:start="1"/>
          <w:cols w:space="425" w:num="1"/>
          <w:docGrid w:type="linesAndChars" w:linePitch="312" w:charSpace="0"/>
        </w:sectPr>
      </w:pPr>
    </w:p>
    <w:p w14:paraId="1047AB87"/>
    <w:p w14:paraId="0120CDC4">
      <w:pPr>
        <w:pStyle w:val="2"/>
        <w:bidi w:val="0"/>
      </w:pPr>
      <w:bookmarkStart w:id="1" w:name="_Toc18413"/>
      <w:r>
        <w:t>1.引言</w:t>
      </w:r>
      <w:bookmarkEnd w:id="1"/>
    </w:p>
    <w:p w14:paraId="4A9E3D1F">
      <w:pPr>
        <w:pStyle w:val="3"/>
        <w:bidi w:val="0"/>
      </w:pPr>
      <w:bookmarkStart w:id="2" w:name="_Toc27552"/>
      <w:r>
        <w:t>1.1编写目的</w:t>
      </w:r>
      <w:bookmarkEnd w:id="2"/>
    </w:p>
    <w:p w14:paraId="77BDC93C">
      <w:pPr>
        <w:pStyle w:val="19"/>
      </w:pPr>
      <w:r>
        <w:t>本需求分析报告旨在详细阐述"睡眠健康大数据分析与可视化平台"的功能需求和非功能需求，为后续的系统设计、开发、测试以及验收工作提供坚实的基础和依据。本报告主要面向项目开发人员、系统测试人员、项目管理人员以及参与专业实训的学员，作为项目实施过程中的核心指导文件。</w:t>
      </w:r>
    </w:p>
    <w:p w14:paraId="4D4EB478">
      <w:pPr>
        <w:pStyle w:val="19"/>
      </w:pPr>
      <w:r>
        <w:t>通过对睡眠健康领域的数据特征、用户痛点和行业现状进行系统性调研与分析，本报告明确了平台需要实现的多维度睡眠数据分析、智能预测预警、极速检索、个人画像等核心功能，以及在性能、安全、可维护性等方面的非功能约束，确保平台能够满足实际业务场景下的可靠运行要求。</w:t>
      </w:r>
    </w:p>
    <w:p w14:paraId="50DF330B">
      <w:pPr>
        <w:pStyle w:val="5"/>
        <w:bidi w:val="0"/>
      </w:pPr>
      <w:bookmarkStart w:id="3" w:name="_Toc26693"/>
      <w:r>
        <w:t>1.2项目背景</w:t>
      </w:r>
      <w:bookmarkEnd w:id="3"/>
    </w:p>
    <w:p w14:paraId="3B88B2AE">
      <w:pPr>
        <w:pStyle w:val="5"/>
      </w:pPr>
      <w:bookmarkStart w:id="4" w:name="_Toc3080"/>
      <w:r>
        <w:t>1.2.1问题现状</w:t>
      </w:r>
      <w:bookmarkEnd w:id="4"/>
    </w:p>
    <w:p w14:paraId="66291EE9">
      <w:pPr>
        <w:pStyle w:val="19"/>
      </w:pPr>
      <w:r>
        <w:t>随着现代生活节奏加快和健康意识提升，睡眠健康问题日益受到关注。然而，当前睡眠健康数据管理与分析领域存在以下突出问题：</w:t>
      </w:r>
    </w:p>
    <w:p w14:paraId="51813BE8">
      <w:pPr>
        <w:pStyle w:val="19"/>
      </w:pPr>
      <w:r>
        <w:t>数据分散难以整合：智能手表、手环等可穿戴设备产生的睡眠数据格式各异，缺乏统一的数据清洗、整合和分析平台，难以发挥数据的综合价值。</w:t>
      </w:r>
    </w:p>
    <w:p w14:paraId="07BB3809">
      <w:pPr>
        <w:pStyle w:val="19"/>
      </w:pPr>
      <w:r>
        <w:t>分析维度单一：现有工具多局限于基础的睡眠时长统计，缺乏对睡眠结构（深睡/浅睡/REM）、生理特征（心率、血氧、打鼾）、生活与环境因素（运动、温度、咖啡因）等多维度的关联分析能力。</w:t>
      </w:r>
    </w:p>
    <w:p w14:paraId="7A2BAA09">
      <w:pPr>
        <w:pStyle w:val="19"/>
      </w:pPr>
      <w:r>
        <w:t>缺乏预测与预警机制：传统睡眠报告仅提供历史数据回顾，无法基于机器学习模型对睡眠质量进行预测，也无法对高危睡眠障碍（如睡眠呼吸暂停综合征）进行实时预警。</w:t>
      </w:r>
    </w:p>
    <w:p w14:paraId="7CFC214B">
      <w:pPr>
        <w:pStyle w:val="19"/>
      </w:pPr>
      <w:r>
        <w:t>检索效率低下：面对海量睡眠记录，传统关系型数据库的模糊查询性能不佳，无法支持多条件组合的毫秒级检索，难以快速定位高危用户和异常记录。</w:t>
      </w:r>
    </w:p>
    <w:p w14:paraId="62A8CD3B">
      <w:pPr>
        <w:pStyle w:val="19"/>
      </w:pPr>
      <w:r>
        <w:t>可视化能力不足：现有睡眠数据展示多以静态表格为主，缺乏交互式大屏可视化能力，无法直观呈现睡眠健康的宏观态势和微观特征。</w:t>
      </w:r>
    </w:p>
    <w:p w14:paraId="18F082CB">
      <w:pPr>
        <w:pStyle w:val="5"/>
        <w:bidi w:val="0"/>
      </w:pPr>
      <w:bookmarkStart w:id="5" w:name="_Toc8410"/>
      <w:r>
        <w:t>1.2.2解决方案</w:t>
      </w:r>
      <w:bookmarkEnd w:id="5"/>
    </w:p>
    <w:p w14:paraId="19DAB595">
      <w:pPr>
        <w:pStyle w:val="19"/>
      </w:pPr>
      <w:r>
        <w:t>通过构建一套基于大数据架构的睡眠健康分析与可视化平台，实现以下核心能力：利用Spark+Hive构建四层数据仓库（ODS→DWD→DWS→ADS），对原始睡眠数据进行全链路清洗、聚合与分析；基于随机森林回归模型训练睡眠质量预测器并导出PMML文件，实现线上实时预测与预警；利用Elasticsearch构建多条件组合搜索引擎，支持毫秒级检索和实时聚合统计；通过Vue 3+ECharts搭建五屏联动的可视化大屏，全方位展示睡眠健康态势；集成AI智能助手，提供自然语言交互的睡眠健康咨询服务。</w:t>
      </w:r>
    </w:p>
    <w:p w14:paraId="58587263">
      <w:pPr>
        <w:pStyle w:val="3"/>
      </w:pPr>
      <w:bookmarkStart w:id="6" w:name="_Toc14979"/>
      <w:r>
        <w:t>1.3术语与缩写</w:t>
      </w:r>
      <w:bookmarkEnd w:id="6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6268"/>
      </w:tblGrid>
      <w:tr w14:paraId="67AA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6781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术语</w:t>
            </w:r>
          </w:p>
        </w:tc>
        <w:tc>
          <w:tcPr>
            <w:tcW w:w="6803" w:type="dxa"/>
          </w:tcPr>
          <w:p w14:paraId="48449F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解释</w:t>
            </w:r>
          </w:p>
        </w:tc>
      </w:tr>
      <w:tr w14:paraId="5BCA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1A24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Spark</w:t>
            </w:r>
          </w:p>
        </w:tc>
        <w:tc>
          <w:tcPr>
            <w:tcW w:w="6803" w:type="dxa"/>
          </w:tcPr>
          <w:p w14:paraId="3D7F66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Apache Spark，大规模数据处理的统一分析引擎，用于ETL清洗与机器学习训练</w:t>
            </w:r>
          </w:p>
        </w:tc>
      </w:tr>
      <w:tr w14:paraId="12E74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E9CD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Hive</w:t>
            </w:r>
          </w:p>
        </w:tc>
        <w:tc>
          <w:tcPr>
            <w:tcW w:w="6803" w:type="dxa"/>
          </w:tcPr>
          <w:p w14:paraId="26A6B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Apache Hive，基于Hadoop的数据仓库工具，提供SQL查询能力</w:t>
            </w:r>
          </w:p>
        </w:tc>
      </w:tr>
      <w:tr w14:paraId="1DC04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B77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ES</w:t>
            </w:r>
          </w:p>
        </w:tc>
        <w:tc>
          <w:tcPr>
            <w:tcW w:w="6803" w:type="dxa"/>
          </w:tcPr>
          <w:p w14:paraId="4AE92B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Elasticsearch，分布式全文搜索引擎，支持多条件检索和实时聚合</w:t>
            </w:r>
          </w:p>
        </w:tc>
      </w:tr>
      <w:tr w14:paraId="3C2D6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6C6B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PMML</w:t>
            </w:r>
          </w:p>
        </w:tc>
        <w:tc>
          <w:tcPr>
            <w:tcW w:w="6803" w:type="dxa"/>
          </w:tcPr>
          <w:p w14:paraId="42DD26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Predictive Model Markup Language，预测模型标记语言，用于跨平台模型部署</w:t>
            </w:r>
          </w:p>
        </w:tc>
      </w:tr>
      <w:tr w14:paraId="645AF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50960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JWT</w:t>
            </w:r>
          </w:p>
        </w:tc>
        <w:tc>
          <w:tcPr>
            <w:tcW w:w="6803" w:type="dxa"/>
          </w:tcPr>
          <w:p w14:paraId="750A2C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JSON Web Token，用于身份认证的无状态令牌机制</w:t>
            </w:r>
          </w:p>
        </w:tc>
      </w:tr>
      <w:tr w14:paraId="3CD6C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DC3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ETL</w:t>
            </w:r>
          </w:p>
        </w:tc>
        <w:tc>
          <w:tcPr>
            <w:tcW w:w="6803" w:type="dxa"/>
          </w:tcPr>
          <w:p w14:paraId="1182BA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Extract-Transform-Load，数据抽取、转换、加载的过程</w:t>
            </w:r>
          </w:p>
        </w:tc>
      </w:tr>
      <w:tr w14:paraId="549B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982DF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ODS/DWD/DWS/ADS</w:t>
            </w:r>
          </w:p>
        </w:tc>
        <w:tc>
          <w:tcPr>
            <w:tcW w:w="6803" w:type="dxa"/>
          </w:tcPr>
          <w:p w14:paraId="5D95B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数据仓库四层架构：原始数据层/明细数据层/汇总数据层/应用数据层</w:t>
            </w:r>
          </w:p>
        </w:tc>
      </w:tr>
      <w:tr w14:paraId="42F2A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BF0B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RF</w:t>
            </w:r>
          </w:p>
        </w:tc>
        <w:tc>
          <w:tcPr>
            <w:tcW w:w="6803" w:type="dxa"/>
          </w:tcPr>
          <w:p w14:paraId="48DC17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Random Forest，随机森林机器学习算法</w:t>
            </w:r>
          </w:p>
        </w:tc>
      </w:tr>
      <w:tr w14:paraId="2DB42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BDACA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K-Means</w:t>
            </w:r>
          </w:p>
        </w:tc>
        <w:tc>
          <w:tcPr>
            <w:tcW w:w="6803" w:type="dxa"/>
          </w:tcPr>
          <w:p w14:paraId="141C6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K均值聚类算法，用于用户分群</w:t>
            </w:r>
          </w:p>
        </w:tc>
      </w:tr>
      <w:tr w14:paraId="2439C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A082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PCA</w:t>
            </w:r>
          </w:p>
        </w:tc>
        <w:tc>
          <w:tcPr>
            <w:tcW w:w="6803" w:type="dxa"/>
          </w:tcPr>
          <w:p w14:paraId="3D6A5F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Principal Component Analysis，主成分分析，用于降维可视化</w:t>
            </w:r>
          </w:p>
        </w:tc>
      </w:tr>
      <w:tr w14:paraId="1059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5E0EF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RESTful</w:t>
            </w:r>
          </w:p>
        </w:tc>
        <w:tc>
          <w:tcPr>
            <w:tcW w:w="6803" w:type="dxa"/>
          </w:tcPr>
          <w:p w14:paraId="12FE07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Representational State Transfer，表征状态转移，一种Web API设计风格</w:t>
            </w:r>
          </w:p>
        </w:tc>
      </w:tr>
      <w:tr w14:paraId="1A6DB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E062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MyBatis-Plus</w:t>
            </w:r>
          </w:p>
        </w:tc>
        <w:tc>
          <w:tcPr>
            <w:tcW w:w="6803" w:type="dxa"/>
          </w:tcPr>
          <w:p w14:paraId="49B050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MyBatis增强工具，简化CRUD操作</w:t>
            </w:r>
          </w:p>
        </w:tc>
      </w:tr>
    </w:tbl>
    <w:p w14:paraId="3E5881B9">
      <w:pPr>
        <w:pStyle w:val="19"/>
      </w:pPr>
    </w:p>
    <w:p w14:paraId="7476BBF7">
      <w:pPr>
        <w:pStyle w:val="2"/>
      </w:pPr>
      <w:bookmarkStart w:id="7" w:name="_Toc7135"/>
      <w:r>
        <w:t>2.需求调研</w:t>
      </w:r>
      <w:bookmarkEnd w:id="7"/>
    </w:p>
    <w:p w14:paraId="3E02B5B6">
      <w:pPr>
        <w:pStyle w:val="3"/>
      </w:pPr>
      <w:bookmarkStart w:id="8" w:name="_Toc2232"/>
      <w:r>
        <w:t>2.1调研方法</w:t>
      </w:r>
      <w:bookmarkEnd w:id="8"/>
    </w:p>
    <w:p w14:paraId="5CDB61DD">
      <w:pPr>
        <w:pStyle w:val="5"/>
      </w:pPr>
      <w:bookmarkStart w:id="9" w:name="_Toc31635"/>
      <w:r>
        <w:t>2.1.1文献与行业调研</w:t>
      </w:r>
      <w:bookmarkEnd w:id="9"/>
    </w:p>
    <w:p w14:paraId="4B0EE8C3">
      <w:pPr>
        <w:pStyle w:val="19"/>
      </w:pPr>
      <w:r>
        <w:t>项目组通过查阅国内外睡眠医学研究文献、可穿戴设备行业报告以及大数据分析平台建设案例，深入了解了睡眠健康领域的数据特征和分析需求。调研覆盖了睡眠分期标准（AASM指南）、睡眠呼吸暂停诊断标准、睡眠质量评估量表（PSQI）等专业领域知识，为平台的功能设计提供了理论依据。</w:t>
      </w:r>
    </w:p>
    <w:p w14:paraId="1F75ACF0">
      <w:pPr>
        <w:pStyle w:val="19"/>
      </w:pPr>
      <w:r>
        <w:t>同时，项目组分析了国内外主流睡眠健康应用（如Sleep Cycle、蜗牛睡眠、悦动圈等）的产品功能，梳理了用户核心需求和技术实现方案，为平台的功能规划提供了参考。</w:t>
      </w:r>
    </w:p>
    <w:p w14:paraId="3015B7FB">
      <w:pPr>
        <w:pStyle w:val="5"/>
      </w:pPr>
      <w:bookmarkStart w:id="10" w:name="_Toc29241"/>
      <w:r>
        <w:t>2.1.2数据收集</w:t>
      </w:r>
      <w:bookmarkEnd w:id="10"/>
    </w:p>
    <w:p w14:paraId="7BD20F3A">
      <w:pPr>
        <w:pStyle w:val="19"/>
      </w:pPr>
      <w:r>
        <w:t>收集包含5,966条智能手表睡眠记录的数据集（smartwatch_sleep_dataset.csv），覆盖用户ID、睡眠日期、入睡时间、起床时间、深睡时长、浅睡时长、REM时长、清醒时长、心率、血氧、打鼾时长、呼吸暂停次数、环境温度、睡前运动时长等30+个字段。</w:t>
      </w:r>
    </w:p>
    <w:p w14:paraId="0A63E171">
      <w:pPr>
        <w:pStyle w:val="19"/>
      </w:pPr>
      <w:r>
        <w:t>收集睡眠医学相关学术文献12篇，提取睡眠质量影响因素及其权重参考值。</w:t>
      </w:r>
    </w:p>
    <w:p w14:paraId="099058EB">
      <w:pPr>
        <w:pStyle w:val="19"/>
      </w:pPr>
      <w:r>
        <w:t>记录并分析数据集中不同年龄段、不同地域用户的睡眠特征分布，为数据仓库的分层聚合设计提供依据。</w:t>
      </w:r>
    </w:p>
    <w:p w14:paraId="3C7AFF2A">
      <w:pPr>
        <w:pStyle w:val="3"/>
      </w:pPr>
      <w:bookmarkStart w:id="11" w:name="_Toc28240"/>
      <w:r>
        <w:t>2.2调研结果</w:t>
      </w:r>
      <w:bookmarkEnd w:id="11"/>
    </w:p>
    <w:p w14:paraId="65A48212">
      <w:pPr>
        <w:pStyle w:val="5"/>
      </w:pPr>
      <w:bookmarkStart w:id="12" w:name="_Toc12513"/>
      <w:r>
        <w:t>2.2.1用户画像</w:t>
      </w:r>
      <w:bookmarkEnd w:id="12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386"/>
      </w:tblGrid>
      <w:tr w14:paraId="5E93C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745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用户群体</w:t>
            </w:r>
          </w:p>
        </w:tc>
        <w:tc>
          <w:tcPr>
            <w:tcW w:w="6803" w:type="dxa"/>
          </w:tcPr>
          <w:p w14:paraId="211F4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特征描述</w:t>
            </w:r>
          </w:p>
        </w:tc>
      </w:tr>
      <w:tr w14:paraId="6EE33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789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健康研究者</w:t>
            </w:r>
          </w:p>
        </w:tc>
        <w:tc>
          <w:tcPr>
            <w:tcW w:w="6803" w:type="dxa"/>
          </w:tcPr>
          <w:p w14:paraId="3152F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年龄25-45岁，具备数据分析基础；核心需求：多维度睡眠数据统计分析、趋势对比、群体特征挖掘</w:t>
            </w:r>
          </w:p>
        </w:tc>
      </w:tr>
      <w:tr w14:paraId="408A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E83CB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6803" w:type="dxa"/>
          </w:tcPr>
          <w:p w14:paraId="272C59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年龄18-65岁，关注自身睡眠健康；核心需求：查看个人睡眠报告、获取改善建议、了解睡眠质量预测</w:t>
            </w:r>
          </w:p>
        </w:tc>
      </w:tr>
      <w:tr w14:paraId="18CEC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5F5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平台管理员</w:t>
            </w:r>
          </w:p>
        </w:tc>
        <w:tc>
          <w:tcPr>
            <w:tcW w:w="6803" w:type="dxa"/>
          </w:tcPr>
          <w:p w14:paraId="526038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年龄25-40岁，具备系统管理经验；核心需求：用户管理、数据维护、高危日志监控、系统运行状态查看</w:t>
            </w:r>
          </w:p>
        </w:tc>
      </w:tr>
      <w:tr w14:paraId="27CB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B17B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医疗从业者</w:t>
            </w:r>
          </w:p>
        </w:tc>
        <w:tc>
          <w:tcPr>
            <w:tcW w:w="6803" w:type="dxa"/>
          </w:tcPr>
          <w:p w14:paraId="21E71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年龄30-55岁，关注睡眠障碍筛查；核心需求：高危用户检索、睡眠呼吸暂停预警、聚类分群分析</w:t>
            </w:r>
          </w:p>
        </w:tc>
      </w:tr>
    </w:tbl>
    <w:p w14:paraId="3390F2E9">
      <w:pPr>
        <w:pStyle w:val="19"/>
      </w:pPr>
    </w:p>
    <w:p w14:paraId="196F1B4B">
      <w:pPr>
        <w:pStyle w:val="5"/>
      </w:pPr>
      <w:bookmarkStart w:id="13" w:name="_Toc32735"/>
      <w:r>
        <w:t>2.2.2流程分析</w:t>
      </w:r>
      <w:bookmarkEnd w:id="13"/>
    </w:p>
    <w:p w14:paraId="353F585B">
      <w:pPr>
        <w:pStyle w:val="19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传统模式问题：</w:t>
      </w:r>
    </w:p>
    <w:p w14:paraId="56EC28A7">
      <w:pPr>
        <w:pStyle w:val="19"/>
      </w:pPr>
      <w:r>
        <w:t>睡眠数据仅以CSV文件形式存储，无法进行交互式查询和可视化分析</w:t>
      </w:r>
    </w:p>
    <w:p w14:paraId="1F999709">
      <w:pPr>
        <w:pStyle w:val="19"/>
      </w:pPr>
      <w:r>
        <w:t>缺乏数据清洗和质量校验，原始数据中存在缺失值、异常值和格式不一致问题</w:t>
      </w:r>
    </w:p>
    <w:p w14:paraId="0867C2D9">
      <w:pPr>
        <w:pStyle w:val="19"/>
      </w:pPr>
      <w:r>
        <w:t>无法进行跨维度关联分析（如温度与睡眠效率的关系、运动与深睡时长的关系）</w:t>
      </w:r>
    </w:p>
    <w:p w14:paraId="09CA7C90">
      <w:pPr>
        <w:pStyle w:val="19"/>
      </w:pPr>
      <w:r>
        <w:t>无法对睡眠质量进行预测，无法识别潜在的高危睡眠障碍用户</w:t>
      </w:r>
    </w:p>
    <w:p w14:paraId="0AAEF59E">
      <w:pPr>
        <w:pStyle w:val="19"/>
      </w:pPr>
      <w:r>
        <w:t>检索5,966条记录中的特定条件数据需要逐行扫描，耗时数十秒</w:t>
      </w:r>
    </w:p>
    <w:p w14:paraId="69FABF57">
      <w:pPr>
        <w:pStyle w:val="19"/>
      </w:pPr>
    </w:p>
    <w:p w14:paraId="4CDFC904">
      <w:pPr>
        <w:pStyle w:val="19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改进后预期：</w:t>
      </w:r>
    </w:p>
    <w:p w14:paraId="72724956">
      <w:pPr>
        <w:pStyle w:val="19"/>
      </w:pPr>
      <w:r>
        <w:t>通过Spark+Hive构建四层数据仓库，实现从原始数据到聚合指标的全链路自动化处理</w:t>
      </w:r>
    </w:p>
    <w:p w14:paraId="7E6109AE">
      <w:pPr>
        <w:pStyle w:val="19"/>
      </w:pPr>
      <w:r>
        <w:t>五屏联动可视化大屏，支持交互式钻取和联动筛选</w:t>
      </w:r>
    </w:p>
    <w:p w14:paraId="79C1FF08">
      <w:pPr>
        <w:pStyle w:val="19"/>
      </w:pPr>
      <w:r>
        <w:t>基于随机森林模型的睡眠质量预测，准确率达85%以上</w:t>
      </w:r>
    </w:p>
    <w:p w14:paraId="2CF7A6AB">
      <w:pPr>
        <w:pStyle w:val="19"/>
      </w:pPr>
      <w:r>
        <w:t>Elasticsearch多条件检索，响应时间低于500ms</w:t>
      </w:r>
    </w:p>
    <w:p w14:paraId="03EA32EF">
      <w:pPr>
        <w:pStyle w:val="19"/>
      </w:pPr>
      <w:r>
        <w:t>PMML模型在线推理，单次预测响应低于200ms</w:t>
      </w:r>
    </w:p>
    <w:p w14:paraId="4EB9A74B">
      <w:pPr>
        <w:pStyle w:val="2"/>
      </w:pPr>
      <w:bookmarkStart w:id="14" w:name="_Toc23874"/>
      <w:r>
        <w:t>3.系统目标</w:t>
      </w:r>
      <w:bookmarkEnd w:id="14"/>
    </w:p>
    <w:p w14:paraId="61E6E347">
      <w:pPr>
        <w:pStyle w:val="3"/>
      </w:pPr>
      <w:bookmarkStart w:id="15" w:name="_Toc31410"/>
      <w:r>
        <w:t>3.1总体目标</w:t>
      </w:r>
      <w:bookmarkEnd w:id="15"/>
    </w:p>
    <w:p w14:paraId="6B9C982E">
      <w:pPr>
        <w:pStyle w:val="19"/>
      </w:pPr>
      <w:r>
        <w:t>构建一个面向睡眠健康领域的大数据分析与可视化平台，通过Spark+Hive数据仓库实现全链路数据处理，利用机器学习模型提供睡眠质量预测与预警，借助Elasticsearch实现毫秒级多条件检索，以Vue 3+ECharts五屏联动大屏全方位展示睡眠健康态势，最终实现数据采集→清洗→分析→预测→可视化→检索的完整闭环。</w:t>
      </w:r>
    </w:p>
    <w:p w14:paraId="15D3B1D1">
      <w:pPr>
        <w:pStyle w:val="3"/>
      </w:pPr>
      <w:bookmarkStart w:id="16" w:name="_Toc907"/>
      <w:r>
        <w:t>3.2具体目标</w:t>
      </w:r>
      <w:bookmarkEnd w:id="16"/>
    </w:p>
    <w:p w14:paraId="30A281CF">
      <w:pPr>
        <w:pStyle w:val="3"/>
        <w:outlineLvl w:val="2"/>
      </w:pPr>
      <w:bookmarkStart w:id="17" w:name="_Toc32692"/>
      <w:r>
        <w:t>3.2.1业务目标</w:t>
      </w:r>
      <w:bookmarkEnd w:id="17"/>
    </w:p>
    <w:p w14:paraId="796FC955">
      <w:pPr>
        <w:pStyle w:val="19"/>
      </w:pPr>
      <w:r>
        <w:t>实现5,966条睡眠记录的全量入库和四层数据仓库（ODS/DWD/DWS/ADS）自动化构建</w:t>
      </w:r>
    </w:p>
    <w:p w14:paraId="5EEC8E1A">
      <w:pPr>
        <w:pStyle w:val="19"/>
      </w:pPr>
      <w:r>
        <w:t>提供5个可视化大屏，覆盖总体态势、睡眠结构、生活关联、智能预测、极速检索五大维度</w:t>
      </w:r>
    </w:p>
    <w:p w14:paraId="0661E711">
      <w:pPr>
        <w:pStyle w:val="19"/>
      </w:pPr>
      <w:r>
        <w:t>基于随机森林回归模型实现睡眠质量评分预测，模型R²达0.75以上</w:t>
      </w:r>
    </w:p>
    <w:p w14:paraId="6942A324">
      <w:pPr>
        <w:pStyle w:val="19"/>
      </w:pPr>
      <w:r>
        <w:t>基于K-Means聚类实现用户分群（优质/普通/高风险三类），提供3D PCA可视化</w:t>
      </w:r>
    </w:p>
    <w:p w14:paraId="1229E029">
      <w:pPr>
        <w:pStyle w:val="19"/>
      </w:pPr>
      <w:r>
        <w:t>支持Elasticsearch多条件组合检索，覆盖9种聚合统计维度</w:t>
      </w:r>
    </w:p>
    <w:p w14:paraId="722827AC">
      <w:pPr>
        <w:pStyle w:val="19"/>
      </w:pPr>
      <w:r>
        <w:t>提供个人睡眠画像和个性化改善建议</w:t>
      </w:r>
    </w:p>
    <w:p w14:paraId="7355FCC5">
      <w:pPr>
        <w:pStyle w:val="19"/>
      </w:pPr>
      <w:r>
        <w:t>集成AI智能助手，支持自然语言睡眠健康咨询</w:t>
      </w:r>
    </w:p>
    <w:p w14:paraId="5401514B">
      <w:pPr>
        <w:pStyle w:val="3"/>
        <w:outlineLvl w:val="2"/>
      </w:pPr>
      <w:bookmarkStart w:id="18" w:name="_Toc22665"/>
      <w:r>
        <w:t>3.2.2技术目标</w:t>
      </w:r>
      <w:bookmarkEnd w:id="18"/>
    </w:p>
    <w:p w14:paraId="734AF686">
      <w:pPr>
        <w:pStyle w:val="19"/>
        <w:numPr>
          <w:ilvl w:val="0"/>
          <w:numId w:val="3"/>
        </w:numPr>
        <w:ind w:left="0" w:leftChars="0" w:firstLine="400" w:firstLineChars="0"/>
      </w:pPr>
      <w:r>
        <w:t>API接口平均响应时间小于500ms，大屏首屏加载时间小于3秒</w:t>
      </w:r>
    </w:p>
    <w:p w14:paraId="68BB7D4A">
      <w:pPr>
        <w:pStyle w:val="19"/>
        <w:numPr>
          <w:ilvl w:val="0"/>
          <w:numId w:val="3"/>
        </w:numPr>
        <w:ind w:left="0" w:leftChars="0" w:firstLine="400" w:firstLineChars="0"/>
      </w:pPr>
      <w:r>
        <w:t>Elasticsearch检索响应时间小于500ms，支持10+条件组合查询</w:t>
      </w:r>
    </w:p>
    <w:p w14:paraId="321116DB">
      <w:pPr>
        <w:pStyle w:val="19"/>
        <w:numPr>
          <w:ilvl w:val="0"/>
          <w:numId w:val="3"/>
        </w:numPr>
        <w:ind w:left="0" w:leftChars="0" w:firstLine="400" w:firstLineChars="0"/>
      </w:pPr>
      <w:r>
        <w:t>PMML模型在线预测响应时间小于200ms</w:t>
      </w:r>
    </w:p>
    <w:p w14:paraId="62CD8041">
      <w:pPr>
        <w:pStyle w:val="19"/>
        <w:numPr>
          <w:ilvl w:val="0"/>
          <w:numId w:val="3"/>
        </w:numPr>
        <w:ind w:left="0" w:leftChars="0" w:firstLine="400" w:firstLineChars="0"/>
      </w:pPr>
      <w:r>
        <w:t>Spark ETL管道处理5,966条记录全流程在5分钟内完成</w:t>
      </w:r>
    </w:p>
    <w:p w14:paraId="71690D9C">
      <w:pPr>
        <w:pStyle w:val="19"/>
        <w:numPr>
          <w:ilvl w:val="0"/>
          <w:numId w:val="3"/>
        </w:numPr>
        <w:ind w:left="0" w:leftChars="0" w:firstLine="400" w:firstLineChars="0"/>
      </w:pPr>
      <w:r>
        <w:t>系统支持JWT无状态认证，Token有效期24小时</w:t>
      </w:r>
    </w:p>
    <w:p w14:paraId="1C2A9B3F">
      <w:pPr>
        <w:pStyle w:val="19"/>
        <w:numPr>
          <w:ilvl w:val="0"/>
          <w:numId w:val="3"/>
        </w:numPr>
        <w:ind w:left="0" w:leftChars="0" w:firstLine="400" w:firstLineChars="0"/>
      </w:pPr>
      <w:r>
        <w:t>前后端分离架构，后端Spring Boot独立部署，前端Vue 3静态资源独立部署</w:t>
      </w:r>
    </w:p>
    <w:p w14:paraId="08EDFA4F">
      <w:pPr>
        <w:pStyle w:val="2"/>
      </w:pPr>
      <w:bookmarkStart w:id="19" w:name="_Toc29133"/>
      <w:r>
        <w:t>4.功能需求</w:t>
      </w:r>
      <w:bookmarkEnd w:id="19"/>
    </w:p>
    <w:p w14:paraId="0A2428EB">
      <w:pPr>
        <w:pStyle w:val="3"/>
      </w:pPr>
      <w:bookmarkStart w:id="20" w:name="_Toc22441"/>
      <w:r>
        <w:t>4.1用户端功能</w:t>
      </w:r>
      <w:bookmarkEnd w:id="20"/>
    </w:p>
    <w:p w14:paraId="310519B0">
      <w:pPr>
        <w:pStyle w:val="5"/>
      </w:pPr>
      <w:bookmarkStart w:id="21" w:name="_Toc31309"/>
      <w:r>
        <w:t>4.1.1用户注册与登录</w:t>
      </w:r>
      <w:bookmarkEnd w:id="21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585"/>
        <w:gridCol w:w="5298"/>
      </w:tblGrid>
      <w:tr w14:paraId="301A4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E4E1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功能编号</w:t>
            </w:r>
          </w:p>
        </w:tc>
        <w:tc>
          <w:tcPr>
            <w:tcW w:w="1701" w:type="dxa"/>
          </w:tcPr>
          <w:p w14:paraId="7E7BDD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功能名称</w:t>
            </w:r>
          </w:p>
        </w:tc>
        <w:tc>
          <w:tcPr>
            <w:tcW w:w="5669" w:type="dxa"/>
          </w:tcPr>
          <w:p w14:paraId="3CED54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功能描述</w:t>
            </w:r>
          </w:p>
        </w:tc>
      </w:tr>
      <w:tr w14:paraId="33C52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B8C7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FR-U-001</w:t>
            </w:r>
          </w:p>
        </w:tc>
        <w:tc>
          <w:tcPr>
            <w:tcW w:w="1701" w:type="dxa"/>
          </w:tcPr>
          <w:p w14:paraId="227EF5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用户注册</w:t>
            </w:r>
          </w:p>
        </w:tc>
        <w:tc>
          <w:tcPr>
            <w:tcW w:w="5669" w:type="dxa"/>
          </w:tcPr>
          <w:p w14:paraId="27EF02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用户通过填写用户名、密码完成注册，密码采用MD5+Salt加密存储，系统校验用户名唯一性</w:t>
            </w:r>
          </w:p>
        </w:tc>
      </w:tr>
      <w:tr w14:paraId="4F827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156C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FR-U-002</w:t>
            </w:r>
          </w:p>
        </w:tc>
        <w:tc>
          <w:tcPr>
            <w:tcW w:w="1701" w:type="dxa"/>
          </w:tcPr>
          <w:p w14:paraId="2CA47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用户登录</w:t>
            </w:r>
          </w:p>
        </w:tc>
        <w:tc>
          <w:tcPr>
            <w:tcW w:w="5669" w:type="dxa"/>
          </w:tcPr>
          <w:p w14:paraId="33514C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用户输入用户名和密码登录，验证通过后签发JWT令牌（HMAC256，24h有效期），返回Token和用户信息</w:t>
            </w:r>
          </w:p>
        </w:tc>
      </w:tr>
      <w:tr w14:paraId="6CCA6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49F0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FR-U-003</w:t>
            </w:r>
          </w:p>
        </w:tc>
        <w:tc>
          <w:tcPr>
            <w:tcW w:w="1701" w:type="dxa"/>
          </w:tcPr>
          <w:p w14:paraId="126FFC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获取用户信息</w:t>
            </w:r>
          </w:p>
        </w:tc>
        <w:tc>
          <w:tcPr>
            <w:tcW w:w="5669" w:type="dxa"/>
          </w:tcPr>
          <w:p w14:paraId="722D0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通过JWT Token获取当前登录用户的详细信息（用户名、角色、创建时间等）</w:t>
            </w:r>
          </w:p>
        </w:tc>
      </w:tr>
      <w:tr w14:paraId="7F26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F7F9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FR-U-004</w:t>
            </w:r>
          </w:p>
        </w:tc>
        <w:tc>
          <w:tcPr>
            <w:tcW w:w="1701" w:type="dxa"/>
          </w:tcPr>
          <w:p w14:paraId="72D2C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修改密码</w:t>
            </w:r>
          </w:p>
        </w:tc>
        <w:tc>
          <w:tcPr>
            <w:tcW w:w="5669" w:type="dxa"/>
          </w:tcPr>
          <w:p w14:paraId="14B6B6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用户输入旧密码和新密码修改登录密码，新密码MD5+Salt加密后更新数据库</w:t>
            </w:r>
          </w:p>
        </w:tc>
      </w:tr>
      <w:tr w14:paraId="533E3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6D08D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FR-U-005</w:t>
            </w:r>
          </w:p>
        </w:tc>
        <w:tc>
          <w:tcPr>
            <w:tcW w:w="1701" w:type="dxa"/>
          </w:tcPr>
          <w:p w14:paraId="7FD82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用户退出</w:t>
            </w:r>
          </w:p>
        </w:tc>
        <w:tc>
          <w:tcPr>
            <w:tcW w:w="5669" w:type="dxa"/>
          </w:tcPr>
          <w:p w14:paraId="0FEDB2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前端清除localStorage中的Token，后端无需额外操作（JWT无状态）</w:t>
            </w:r>
          </w:p>
        </w:tc>
      </w:tr>
    </w:tbl>
    <w:p w14:paraId="34CBD96C">
      <w:pPr>
        <w:pStyle w:val="19"/>
      </w:pPr>
    </w:p>
    <w:p w14:paraId="14609919">
      <w:pPr>
        <w:pStyle w:val="5"/>
      </w:pPr>
      <w:bookmarkStart w:id="22" w:name="_Toc6702"/>
      <w:r>
        <w:t>4.1.2总体睡眠健康大屏</w:t>
      </w:r>
      <w:bookmarkEnd w:id="22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06"/>
        <w:gridCol w:w="5266"/>
      </w:tblGrid>
      <w:tr w14:paraId="73D1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C6F7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功能编号</w:t>
            </w:r>
          </w:p>
        </w:tc>
        <w:tc>
          <w:tcPr>
            <w:tcW w:w="1701" w:type="dxa"/>
          </w:tcPr>
          <w:p w14:paraId="0BACCD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功能名称</w:t>
            </w:r>
          </w:p>
        </w:tc>
        <w:tc>
          <w:tcPr>
            <w:tcW w:w="5669" w:type="dxa"/>
          </w:tcPr>
          <w:p w14:paraId="347BE1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功能描述</w:t>
            </w:r>
          </w:p>
        </w:tc>
      </w:tr>
      <w:tr w14:paraId="14CF0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FDE7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FR-S1-001</w:t>
            </w:r>
          </w:p>
        </w:tc>
        <w:tc>
          <w:tcPr>
            <w:tcW w:w="1701" w:type="dxa"/>
          </w:tcPr>
          <w:p w14:paraId="37922E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KPI总览</w:t>
            </w:r>
          </w:p>
        </w:tc>
        <w:tc>
          <w:tcPr>
            <w:tcW w:w="5669" w:type="dxa"/>
          </w:tcPr>
          <w:p w14:paraId="1AD2F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展示总记录数、平均睡眠时长、平均睡眠效率、平均深睡占比等核心指标卡片</w:t>
            </w:r>
          </w:p>
        </w:tc>
      </w:tr>
      <w:tr w14:paraId="68161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2148D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FR-S1-002</w:t>
            </w:r>
          </w:p>
        </w:tc>
        <w:tc>
          <w:tcPr>
            <w:tcW w:w="1701" w:type="dxa"/>
          </w:tcPr>
          <w:p w14:paraId="75EFF4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年度趋势分析</w:t>
            </w:r>
          </w:p>
        </w:tc>
        <w:tc>
          <w:tcPr>
            <w:tcW w:w="5669" w:type="dxa"/>
          </w:tcPr>
          <w:p w14:paraId="23B52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按年份展示平均睡眠时长、深睡时长、REM时长的折线趋势图，支持多年对比</w:t>
            </w:r>
          </w:p>
        </w:tc>
      </w:tr>
      <w:tr w14:paraId="65ADE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B4D9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FR-S1-003</w:t>
            </w:r>
          </w:p>
        </w:tc>
        <w:tc>
          <w:tcPr>
            <w:tcW w:w="1701" w:type="dxa"/>
          </w:tcPr>
          <w:p w14:paraId="24FD5B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月度趋势分析</w:t>
            </w:r>
          </w:p>
        </w:tc>
        <w:tc>
          <w:tcPr>
            <w:tcW w:w="5669" w:type="dxa"/>
          </w:tcPr>
          <w:p w14:paraId="4A232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按月份展示睡眠质量评分、心率、血氧等指标的柱状趋势图</w:t>
            </w:r>
          </w:p>
        </w:tc>
      </w:tr>
      <w:tr w14:paraId="0B60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E9259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FR-S1-004</w:t>
            </w:r>
          </w:p>
        </w:tc>
        <w:tc>
          <w:tcPr>
            <w:tcW w:w="1701" w:type="dxa"/>
          </w:tcPr>
          <w:p w14:paraId="2F0421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地域分布</w:t>
            </w:r>
          </w:p>
        </w:tc>
        <w:tc>
          <w:tcPr>
            <w:tcW w:w="5669" w:type="dxa"/>
          </w:tcPr>
          <w:p w14:paraId="7236F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以中国地图热力图展示各省份平均睡眠时长和睡眠效率的地域分布</w:t>
            </w:r>
          </w:p>
        </w:tc>
      </w:tr>
      <w:tr w14:paraId="732F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429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FR-S1-005</w:t>
            </w:r>
          </w:p>
        </w:tc>
        <w:tc>
          <w:tcPr>
            <w:tcW w:w="1701" w:type="dxa"/>
          </w:tcPr>
          <w:p w14:paraId="3E58D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设备份额</w:t>
            </w:r>
          </w:p>
        </w:tc>
        <w:tc>
          <w:tcPr>
            <w:tcW w:w="5669" w:type="dxa"/>
          </w:tcPr>
          <w:p w14:paraId="1FA12B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以饼图展示不同智能手表设备品牌的数据量占比</w:t>
            </w:r>
          </w:p>
        </w:tc>
      </w:tr>
      <w:tr w14:paraId="1555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AF53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FR-S1-006</w:t>
            </w:r>
          </w:p>
        </w:tc>
        <w:tc>
          <w:tcPr>
            <w:tcW w:w="1701" w:type="dxa"/>
          </w:tcPr>
          <w:p w14:paraId="0A559A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年龄段睡眠阶段</w:t>
            </w:r>
          </w:p>
        </w:tc>
        <w:tc>
          <w:tcPr>
            <w:tcW w:w="5669" w:type="dxa"/>
          </w:tcPr>
          <w:p w14:paraId="48AB82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以堆叠柱状图展示各年龄段的深睡/浅睡/REM/清醒时长占比</w:t>
            </w:r>
          </w:p>
        </w:tc>
      </w:tr>
    </w:tbl>
    <w:p w14:paraId="664A9E2F">
      <w:pPr>
        <w:pStyle w:val="19"/>
      </w:pPr>
    </w:p>
    <w:p w14:paraId="0F97F238">
      <w:pPr>
        <w:pStyle w:val="5"/>
      </w:pPr>
      <w:bookmarkStart w:id="23" w:name="_Toc21971"/>
      <w:r>
        <w:t>4.1.3睡眠结构与生理特征分析</w:t>
      </w:r>
      <w:bookmarkEnd w:id="23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596"/>
        <w:gridCol w:w="5276"/>
      </w:tblGrid>
      <w:tr w14:paraId="3551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D8F31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功能编号</w:t>
            </w:r>
          </w:p>
        </w:tc>
        <w:tc>
          <w:tcPr>
            <w:tcW w:w="1701" w:type="dxa"/>
          </w:tcPr>
          <w:p w14:paraId="415AAE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功能名称</w:t>
            </w:r>
          </w:p>
        </w:tc>
        <w:tc>
          <w:tcPr>
            <w:tcW w:w="5669" w:type="dxa"/>
          </w:tcPr>
          <w:p w14:paraId="317BC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功能描述</w:t>
            </w:r>
          </w:p>
        </w:tc>
      </w:tr>
      <w:tr w14:paraId="5330A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B5525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FR-S2-001</w:t>
            </w:r>
          </w:p>
        </w:tc>
        <w:tc>
          <w:tcPr>
            <w:tcW w:w="1701" w:type="dxa"/>
          </w:tcPr>
          <w:p w14:paraId="45C611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睡眠结构雷达图</w:t>
            </w:r>
          </w:p>
        </w:tc>
        <w:tc>
          <w:tcPr>
            <w:tcW w:w="5669" w:type="dxa"/>
          </w:tcPr>
          <w:p w14:paraId="2BCCB0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以雷达图展示深睡、浅睡、REM、清醒、入睡时长、睡眠效率等多维睡眠结构指标</w:t>
            </w:r>
          </w:p>
        </w:tc>
      </w:tr>
      <w:tr w14:paraId="373D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EA5E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FR-S2-002</w:t>
            </w:r>
          </w:p>
        </w:tc>
        <w:tc>
          <w:tcPr>
            <w:tcW w:w="1701" w:type="dxa"/>
          </w:tcPr>
          <w:p w14:paraId="2C013A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生理特征分析</w:t>
            </w:r>
          </w:p>
        </w:tc>
        <w:tc>
          <w:tcPr>
            <w:tcW w:w="5669" w:type="dxa"/>
          </w:tcPr>
          <w:p w14:paraId="64D20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展示平均心率、最低心率、血氧饱和度、打鼾时长、呼吸暂停次数等生理指标</w:t>
            </w:r>
          </w:p>
        </w:tc>
      </w:tr>
      <w:tr w14:paraId="157D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C4BD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FR-S2-003</w:t>
            </w:r>
          </w:p>
        </w:tc>
        <w:tc>
          <w:tcPr>
            <w:tcW w:w="1701" w:type="dxa"/>
          </w:tcPr>
          <w:p w14:paraId="24783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打鼾-血氧气泡图</w:t>
            </w:r>
          </w:p>
        </w:tc>
        <w:tc>
          <w:tcPr>
            <w:tcW w:w="5669" w:type="dxa"/>
          </w:tcPr>
          <w:p w14:paraId="11D07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以气泡图展示打鼾时长与血氧饱和度的关联关系，气泡大小表示呼吸暂停次数，支持分页浏览</w:t>
            </w:r>
          </w:p>
        </w:tc>
      </w:tr>
    </w:tbl>
    <w:p w14:paraId="74D7905B">
      <w:pPr>
        <w:pStyle w:val="19"/>
      </w:pPr>
    </w:p>
    <w:p w14:paraId="755CCF87">
      <w:pPr>
        <w:pStyle w:val="5"/>
      </w:pPr>
      <w:bookmarkStart w:id="24" w:name="_Toc30968"/>
      <w:r>
        <w:t>4.1.4生活与环境因素关联分析</w:t>
      </w:r>
      <w:bookmarkEnd w:id="24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600"/>
        <w:gridCol w:w="5271"/>
      </w:tblGrid>
      <w:tr w14:paraId="7021F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31C0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功能编号</w:t>
            </w:r>
          </w:p>
        </w:tc>
        <w:tc>
          <w:tcPr>
            <w:tcW w:w="1701" w:type="dxa"/>
          </w:tcPr>
          <w:p w14:paraId="24A6F8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功能名称</w:t>
            </w:r>
          </w:p>
        </w:tc>
        <w:tc>
          <w:tcPr>
            <w:tcW w:w="5669" w:type="dxa"/>
          </w:tcPr>
          <w:p w14:paraId="2A3D9F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功能描述</w:t>
            </w:r>
          </w:p>
        </w:tc>
      </w:tr>
      <w:tr w14:paraId="45B7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D769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FR-S3-001</w:t>
            </w:r>
          </w:p>
        </w:tc>
        <w:tc>
          <w:tcPr>
            <w:tcW w:w="1701" w:type="dxa"/>
          </w:tcPr>
          <w:p w14:paraId="2A2F6F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相关性热力图</w:t>
            </w:r>
          </w:p>
        </w:tc>
        <w:tc>
          <w:tcPr>
            <w:tcW w:w="5669" w:type="dxa"/>
          </w:tcPr>
          <w:p w14:paraId="7DD5A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以热力图展示睡眠效率与运动时长、咖啡因摄入、环境温度、就寝时间等因素的相关性矩阵</w:t>
            </w:r>
          </w:p>
        </w:tc>
      </w:tr>
      <w:tr w14:paraId="2AA0A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BACD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FR-S3-002</w:t>
            </w:r>
          </w:p>
        </w:tc>
        <w:tc>
          <w:tcPr>
            <w:tcW w:w="1701" w:type="dxa"/>
          </w:tcPr>
          <w:p w14:paraId="053C4E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温度-效率分桶</w:t>
            </w:r>
          </w:p>
        </w:tc>
        <w:tc>
          <w:tcPr>
            <w:tcW w:w="5669" w:type="dxa"/>
          </w:tcPr>
          <w:p w14:paraId="0CA3C4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按环境温度区间分桶统计平均睡眠效率，展示温度对睡眠质量的影响曲线</w:t>
            </w:r>
          </w:p>
        </w:tc>
      </w:tr>
      <w:tr w14:paraId="6C672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1348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FR-S3-003</w:t>
            </w:r>
          </w:p>
        </w:tc>
        <w:tc>
          <w:tcPr>
            <w:tcW w:w="1701" w:type="dxa"/>
          </w:tcPr>
          <w:p w14:paraId="50AB19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睡前运动对比</w:t>
            </w:r>
          </w:p>
        </w:tc>
        <w:tc>
          <w:tcPr>
            <w:tcW w:w="5669" w:type="dxa"/>
          </w:tcPr>
          <w:p w14:paraId="1B637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对比有/无睡前运动用户的睡眠质量差异，包括深睡时长、REM占比、心率等指标</w:t>
            </w:r>
          </w:p>
        </w:tc>
      </w:tr>
    </w:tbl>
    <w:p w14:paraId="001039F5">
      <w:pPr>
        <w:pStyle w:val="19"/>
      </w:pPr>
    </w:p>
    <w:p w14:paraId="0813D891">
      <w:pPr>
        <w:pStyle w:val="5"/>
      </w:pPr>
      <w:bookmarkStart w:id="25" w:name="_Toc21883"/>
      <w:r>
        <w:t>4.1.5智能预测与诊断预警</w:t>
      </w:r>
      <w:bookmarkEnd w:id="25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595"/>
        <w:gridCol w:w="5279"/>
      </w:tblGrid>
      <w:tr w14:paraId="1D404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736B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功能编号</w:t>
            </w:r>
          </w:p>
        </w:tc>
        <w:tc>
          <w:tcPr>
            <w:tcW w:w="1701" w:type="dxa"/>
          </w:tcPr>
          <w:p w14:paraId="55F317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功能名称</w:t>
            </w:r>
          </w:p>
        </w:tc>
        <w:tc>
          <w:tcPr>
            <w:tcW w:w="5669" w:type="dxa"/>
          </w:tcPr>
          <w:p w14:paraId="02A5E0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功能描述</w:t>
            </w:r>
          </w:p>
        </w:tc>
      </w:tr>
      <w:tr w14:paraId="6CCA9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A1A88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FR-S4-001</w:t>
            </w:r>
          </w:p>
        </w:tc>
        <w:tc>
          <w:tcPr>
            <w:tcW w:w="1701" w:type="dxa"/>
          </w:tcPr>
          <w:p w14:paraId="3085C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睡眠质量预测模拟器</w:t>
            </w:r>
          </w:p>
        </w:tc>
        <w:tc>
          <w:tcPr>
            <w:tcW w:w="5669" w:type="dxa"/>
          </w:tcPr>
          <w:p w14:paraId="2FC65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用户输入12项睡眠特征（入睡时长、深睡比例、心率、血氧等），系统加载PMML模型实时预测睡眠质量评分（0-100分）</w:t>
            </w:r>
          </w:p>
        </w:tc>
      </w:tr>
      <w:tr w14:paraId="0FB5A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EB14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FR-S4-002</w:t>
            </w:r>
          </w:p>
        </w:tc>
        <w:tc>
          <w:tcPr>
            <w:tcW w:w="1701" w:type="dxa"/>
          </w:tcPr>
          <w:p w14:paraId="3200B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特征重要性分析</w:t>
            </w:r>
          </w:p>
        </w:tc>
        <w:tc>
          <w:tcPr>
            <w:tcW w:w="5669" w:type="dxa"/>
          </w:tcPr>
          <w:p w14:paraId="25D082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展示随机森林模型的12个特征重要性排序，帮助用户了解影响睡眠质量的关键因素</w:t>
            </w:r>
          </w:p>
        </w:tc>
      </w:tr>
      <w:tr w14:paraId="2453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AE26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FR-S4-003</w:t>
            </w:r>
          </w:p>
        </w:tc>
        <w:tc>
          <w:tcPr>
            <w:tcW w:w="1701" w:type="dxa"/>
          </w:tcPr>
          <w:p w14:paraId="082858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模型评估指标</w:t>
            </w:r>
          </w:p>
        </w:tc>
        <w:tc>
          <w:tcPr>
            <w:tcW w:w="5669" w:type="dxa"/>
          </w:tcPr>
          <w:p w14:paraId="3C1424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展示模型的RMSE、MAE、R²等评估指标，以及训练集/测试集对比</w:t>
            </w:r>
          </w:p>
        </w:tc>
      </w:tr>
      <w:tr w14:paraId="7F7B8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536B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FR-S4-004</w:t>
            </w:r>
          </w:p>
        </w:tc>
        <w:tc>
          <w:tcPr>
            <w:tcW w:w="1701" w:type="dxa"/>
          </w:tcPr>
          <w:p w14:paraId="299B29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用户聚类散点图</w:t>
            </w:r>
          </w:p>
        </w:tc>
        <w:tc>
          <w:tcPr>
            <w:tcW w:w="5669" w:type="dxa"/>
          </w:tcPr>
          <w:p w14:paraId="0D0B77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以3D散点图（PCA降维）展示K-Means聚类的三类用户分群结果（优质/普通/高风险）</w:t>
            </w:r>
          </w:p>
        </w:tc>
      </w:tr>
      <w:tr w14:paraId="2E8F7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0F0C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FR-S4-005</w:t>
            </w:r>
          </w:p>
        </w:tc>
        <w:tc>
          <w:tcPr>
            <w:tcW w:w="1701" w:type="dxa"/>
          </w:tcPr>
          <w:p w14:paraId="0A2502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规则降级预测</w:t>
            </w:r>
          </w:p>
        </w:tc>
        <w:tc>
          <w:tcPr>
            <w:tcW w:w="5669" w:type="dxa"/>
          </w:tcPr>
          <w:p w14:paraId="5387B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当PMML模型不可用时，基于12项特征的规则引擎进行降级预测，保证服务可用性</w:t>
            </w:r>
          </w:p>
        </w:tc>
      </w:tr>
    </w:tbl>
    <w:p w14:paraId="6F2B6D99">
      <w:pPr>
        <w:pStyle w:val="19"/>
      </w:pPr>
    </w:p>
    <w:p w14:paraId="1983651E">
      <w:pPr>
        <w:pStyle w:val="5"/>
      </w:pPr>
      <w:bookmarkStart w:id="26" w:name="_Toc21896"/>
      <w:r>
        <w:t>4.1.6极速检索与高危日志</w:t>
      </w:r>
      <w:bookmarkEnd w:id="26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592"/>
        <w:gridCol w:w="5282"/>
      </w:tblGrid>
      <w:tr w14:paraId="285C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A654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功能编号</w:t>
            </w:r>
          </w:p>
        </w:tc>
        <w:tc>
          <w:tcPr>
            <w:tcW w:w="1701" w:type="dxa"/>
          </w:tcPr>
          <w:p w14:paraId="550592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功能名称</w:t>
            </w:r>
          </w:p>
        </w:tc>
        <w:tc>
          <w:tcPr>
            <w:tcW w:w="5669" w:type="dxa"/>
          </w:tcPr>
          <w:p w14:paraId="68564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功能描述</w:t>
            </w:r>
          </w:p>
        </w:tc>
      </w:tr>
      <w:tr w14:paraId="22B9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8E0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FR-S5-001</w:t>
            </w:r>
          </w:p>
        </w:tc>
        <w:tc>
          <w:tcPr>
            <w:tcW w:w="1701" w:type="dxa"/>
          </w:tcPr>
          <w:p w14:paraId="5FF483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多条件组合检索</w:t>
            </w:r>
          </w:p>
        </w:tc>
        <w:tc>
          <w:tcPr>
            <w:tcW w:w="5669" w:type="dxa"/>
          </w:tcPr>
          <w:p w14:paraId="17B910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支持按用户ID、睡眠日期范围、深睡时长范围、心率范围、血氧范围、打鼾时长范围、呼吸暂停次数范围等10+条件组合检索</w:t>
            </w:r>
          </w:p>
        </w:tc>
      </w:tr>
      <w:tr w14:paraId="474A9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484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FR-S5-002</w:t>
            </w:r>
          </w:p>
        </w:tc>
        <w:tc>
          <w:tcPr>
            <w:tcW w:w="1701" w:type="dxa"/>
          </w:tcPr>
          <w:p w14:paraId="533C8C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实时聚合统计</w:t>
            </w:r>
          </w:p>
        </w:tc>
        <w:tc>
          <w:tcPr>
            <w:tcW w:w="5669" w:type="dxa"/>
          </w:tcPr>
          <w:p w14:paraId="44126B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检索结果支持9种聚合统计：记录数、平均睡眠时长、平均深睡占比、平均心率、平均血氧、高危记录数、平均打鼾时长、平均呼吸暂停次数、省份分布</w:t>
            </w:r>
          </w:p>
        </w:tc>
      </w:tr>
      <w:tr w14:paraId="3BD07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3ED8A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FR-S5-003</w:t>
            </w:r>
          </w:p>
        </w:tc>
        <w:tc>
          <w:tcPr>
            <w:tcW w:w="1701" w:type="dxa"/>
          </w:tcPr>
          <w:p w14:paraId="7AA1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高危告警流</w:t>
            </w:r>
          </w:p>
        </w:tc>
        <w:tc>
          <w:tcPr>
            <w:tcW w:w="5669" w:type="dxa"/>
          </w:tcPr>
          <w:p w14:paraId="15D843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实时展示高危睡眠记录（呼吸暂停次数≥10或血氧&lt;85%或深睡占比&lt;10%），支持分页和时间范围筛选</w:t>
            </w:r>
          </w:p>
        </w:tc>
      </w:tr>
      <w:tr w14:paraId="3CEF7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3E36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FR-S5-004</w:t>
            </w:r>
          </w:p>
        </w:tc>
        <w:tc>
          <w:tcPr>
            <w:tcW w:w="1701" w:type="dxa"/>
          </w:tcPr>
          <w:p w14:paraId="611A5B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记录详情查看</w:t>
            </w:r>
          </w:p>
        </w:tc>
        <w:tc>
          <w:tcPr>
            <w:tcW w:w="5669" w:type="dxa"/>
          </w:tcPr>
          <w:p w14:paraId="04C557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点击检索结果查看完整睡眠记录详情，包括所有30+个字段的值</w:t>
            </w:r>
          </w:p>
        </w:tc>
      </w:tr>
    </w:tbl>
    <w:p w14:paraId="3ED8BB3C">
      <w:pPr>
        <w:pStyle w:val="19"/>
      </w:pPr>
    </w:p>
    <w:p w14:paraId="1659B35B">
      <w:pPr>
        <w:pStyle w:val="5"/>
      </w:pPr>
      <w:bookmarkStart w:id="27" w:name="_Toc7758"/>
      <w:r>
        <w:t>4.1.7</w:t>
      </w:r>
      <w:r>
        <w:rPr>
          <w:rFonts w:hint="eastAsia"/>
          <w:lang w:val="en-US" w:eastAsia="zh-CN"/>
        </w:rPr>
        <w:t xml:space="preserve"> </w:t>
      </w:r>
      <w:r>
        <w:t>AI智能助手</w:t>
      </w:r>
      <w:bookmarkEnd w:id="27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1601"/>
        <w:gridCol w:w="5270"/>
      </w:tblGrid>
      <w:tr w14:paraId="00EA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0AAC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功能编号</w:t>
            </w:r>
          </w:p>
        </w:tc>
        <w:tc>
          <w:tcPr>
            <w:tcW w:w="1701" w:type="dxa"/>
          </w:tcPr>
          <w:p w14:paraId="243B0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功能名称</w:t>
            </w:r>
          </w:p>
        </w:tc>
        <w:tc>
          <w:tcPr>
            <w:tcW w:w="5669" w:type="dxa"/>
          </w:tcPr>
          <w:p w14:paraId="342860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功能描述</w:t>
            </w:r>
          </w:p>
        </w:tc>
      </w:tr>
      <w:tr w14:paraId="1ECED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4B35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FR-AI-001</w:t>
            </w:r>
          </w:p>
        </w:tc>
        <w:tc>
          <w:tcPr>
            <w:tcW w:w="1701" w:type="dxa"/>
          </w:tcPr>
          <w:p w14:paraId="5F1D7C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AI对话咨询</w:t>
            </w:r>
          </w:p>
        </w:tc>
        <w:tc>
          <w:tcPr>
            <w:tcW w:w="5669" w:type="dxa"/>
          </w:tcPr>
          <w:p w14:paraId="682C79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用户通过自然语言输入睡眠健康相关问题，AI助手返回专业解答和建议</w:t>
            </w:r>
          </w:p>
        </w:tc>
      </w:tr>
      <w:tr w14:paraId="2F2BF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FB4F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FR-AI-002</w:t>
            </w:r>
          </w:p>
        </w:tc>
        <w:tc>
          <w:tcPr>
            <w:tcW w:w="1701" w:type="dxa"/>
          </w:tcPr>
          <w:p w14:paraId="29E10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空消息校验</w:t>
            </w:r>
          </w:p>
        </w:tc>
        <w:tc>
          <w:tcPr>
            <w:tcW w:w="5669" w:type="dxa"/>
          </w:tcPr>
          <w:p w14:paraId="122984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当用户发送空消息时，系统返回提示信息，不调用AI接口</w:t>
            </w:r>
          </w:p>
        </w:tc>
      </w:tr>
    </w:tbl>
    <w:p w14:paraId="5F1BB242">
      <w:pPr>
        <w:pStyle w:val="19"/>
      </w:pPr>
    </w:p>
    <w:p w14:paraId="08427723">
      <w:pPr>
        <w:pStyle w:val="5"/>
      </w:pPr>
      <w:bookmarkStart w:id="28" w:name="_Toc3114"/>
      <w:r>
        <w:t>4.1.8个人睡眠画像</w:t>
      </w:r>
      <w:bookmarkEnd w:id="28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1602"/>
        <w:gridCol w:w="5277"/>
      </w:tblGrid>
      <w:tr w14:paraId="5E6C2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12DC4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功能编号</w:t>
            </w:r>
          </w:p>
        </w:tc>
        <w:tc>
          <w:tcPr>
            <w:tcW w:w="1701" w:type="dxa"/>
          </w:tcPr>
          <w:p w14:paraId="4ACB2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功能名称</w:t>
            </w:r>
          </w:p>
        </w:tc>
        <w:tc>
          <w:tcPr>
            <w:tcW w:w="5669" w:type="dxa"/>
          </w:tcPr>
          <w:p w14:paraId="114E49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功能描述</w:t>
            </w:r>
          </w:p>
        </w:tc>
      </w:tr>
      <w:tr w14:paraId="7F85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2E88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FR-P-001</w:t>
            </w:r>
          </w:p>
        </w:tc>
        <w:tc>
          <w:tcPr>
            <w:tcW w:w="1701" w:type="dxa"/>
          </w:tcPr>
          <w:p w14:paraId="57ABFF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个人睡眠总览</w:t>
            </w:r>
          </w:p>
        </w:tc>
        <w:tc>
          <w:tcPr>
            <w:tcW w:w="5669" w:type="dxa"/>
          </w:tcPr>
          <w:p w14:paraId="217917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展示当前用户的睡眠记录数、平均睡眠时长、平均睡眠效率、最近一次睡眠评分等个人摘要</w:t>
            </w:r>
          </w:p>
        </w:tc>
      </w:tr>
      <w:tr w14:paraId="598C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D6C5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FR-P-002</w:t>
            </w:r>
          </w:p>
        </w:tc>
        <w:tc>
          <w:tcPr>
            <w:tcW w:w="1701" w:type="dxa"/>
          </w:tcPr>
          <w:p w14:paraId="528498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睡眠趋势轨迹</w:t>
            </w:r>
          </w:p>
        </w:tc>
        <w:tc>
          <w:tcPr>
            <w:tcW w:w="5669" w:type="dxa"/>
          </w:tcPr>
          <w:p w14:paraId="49E1C0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以折线图展示个人睡眠质量评分、深睡时长、心率等指标的历史变化趋势</w:t>
            </w:r>
          </w:p>
        </w:tc>
      </w:tr>
      <w:tr w14:paraId="07B08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54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FR-P-003</w:t>
            </w:r>
          </w:p>
        </w:tc>
        <w:tc>
          <w:tcPr>
            <w:tcW w:w="1701" w:type="dxa"/>
          </w:tcPr>
          <w:p w14:paraId="38A7C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用户画像标签</w:t>
            </w:r>
          </w:p>
        </w:tc>
        <w:tc>
          <w:tcPr>
            <w:tcW w:w="5669" w:type="dxa"/>
          </w:tcPr>
          <w:p w14:paraId="7271C4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基于个人睡眠数据生成画像标签（如"深睡不足"、"心率偏高"、"打鼾频繁"等）</w:t>
            </w:r>
          </w:p>
        </w:tc>
      </w:tr>
      <w:tr w14:paraId="5CA23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E258C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FR-P-004</w:t>
            </w:r>
          </w:p>
        </w:tc>
        <w:tc>
          <w:tcPr>
            <w:tcW w:w="1701" w:type="dxa"/>
          </w:tcPr>
          <w:p w14:paraId="7A938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个性化改善建议</w:t>
            </w:r>
          </w:p>
        </w:tc>
        <w:tc>
          <w:tcPr>
            <w:tcW w:w="5669" w:type="dxa"/>
          </w:tcPr>
          <w:p w14:paraId="37B8BA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根据用户画像标签和睡眠特征，生成针对性的睡眠改善建议</w:t>
            </w:r>
          </w:p>
        </w:tc>
      </w:tr>
      <w:tr w14:paraId="79E3E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56297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FR-P-005</w:t>
            </w:r>
          </w:p>
        </w:tc>
        <w:tc>
          <w:tcPr>
            <w:tcW w:w="1701" w:type="dxa"/>
          </w:tcPr>
          <w:p w14:paraId="0A122B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管理员查看</w:t>
            </w:r>
          </w:p>
        </w:tc>
        <w:tc>
          <w:tcPr>
            <w:tcW w:w="5669" w:type="dxa"/>
          </w:tcPr>
          <w:p w14:paraId="7E5DA6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管理员可切换查看任意用户的个人睡眠画像</w:t>
            </w:r>
          </w:p>
        </w:tc>
      </w:tr>
    </w:tbl>
    <w:p w14:paraId="68A84C57">
      <w:pPr>
        <w:pStyle w:val="19"/>
      </w:pPr>
    </w:p>
    <w:p w14:paraId="582D6325">
      <w:pPr>
        <w:pStyle w:val="3"/>
      </w:pPr>
      <w:bookmarkStart w:id="29" w:name="_Toc16704"/>
      <w:r>
        <w:t>4.2管理端功能</w:t>
      </w:r>
      <w:bookmarkEnd w:id="29"/>
    </w:p>
    <w:p w14:paraId="01CC834F">
      <w:pPr>
        <w:pStyle w:val="5"/>
      </w:pPr>
      <w:bookmarkStart w:id="30" w:name="_Toc24683"/>
      <w:r>
        <w:t>4.2.1后台管理</w:t>
      </w:r>
      <w:bookmarkEnd w:id="30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1652"/>
        <w:gridCol w:w="5223"/>
      </w:tblGrid>
      <w:tr w14:paraId="2B99D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C26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功能编号</w:t>
            </w:r>
          </w:p>
        </w:tc>
        <w:tc>
          <w:tcPr>
            <w:tcW w:w="1701" w:type="dxa"/>
          </w:tcPr>
          <w:p w14:paraId="2291A6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功能名称</w:t>
            </w:r>
          </w:p>
        </w:tc>
        <w:tc>
          <w:tcPr>
            <w:tcW w:w="5669" w:type="dxa"/>
          </w:tcPr>
          <w:p w14:paraId="5001E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功能描述</w:t>
            </w:r>
          </w:p>
        </w:tc>
      </w:tr>
      <w:tr w14:paraId="10026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1A37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FR-AD-001</w:t>
            </w:r>
          </w:p>
        </w:tc>
        <w:tc>
          <w:tcPr>
            <w:tcW w:w="1701" w:type="dxa"/>
          </w:tcPr>
          <w:p w14:paraId="1C034F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睡眠记录CRUD</w:t>
            </w:r>
          </w:p>
        </w:tc>
        <w:tc>
          <w:tcPr>
            <w:tcW w:w="5669" w:type="dxa"/>
          </w:tcPr>
          <w:p w14:paraId="0CD40B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管理员可对睡眠记录进行增删改查操作，操作同步至Elasticsearch和MySQL</w:t>
            </w:r>
          </w:p>
        </w:tc>
      </w:tr>
      <w:tr w14:paraId="3804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4C1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FR-AD-002</w:t>
            </w:r>
          </w:p>
        </w:tc>
        <w:tc>
          <w:tcPr>
            <w:tcW w:w="1701" w:type="dxa"/>
          </w:tcPr>
          <w:p w14:paraId="6B4537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ES-MySQL同步</w:t>
            </w:r>
          </w:p>
        </w:tc>
        <w:tc>
          <w:tcPr>
            <w:tcW w:w="5669" w:type="dxa"/>
          </w:tcPr>
          <w:p w14:paraId="3046F0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管理员执行同步操作，将MySQL中的睡眠记录批量同步至Elasticsearch索引</w:t>
            </w:r>
          </w:p>
        </w:tc>
      </w:tr>
      <w:tr w14:paraId="12A6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DF7B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FR-AD-003</w:t>
            </w:r>
          </w:p>
        </w:tc>
        <w:tc>
          <w:tcPr>
            <w:tcW w:w="1701" w:type="dxa"/>
          </w:tcPr>
          <w:p w14:paraId="79F1AF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用户管理</w:t>
            </w:r>
          </w:p>
        </w:tc>
        <w:tc>
          <w:tcPr>
            <w:tcW w:w="5669" w:type="dxa"/>
          </w:tcPr>
          <w:p w14:paraId="38EB1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管理员可查看所有注册用户列表，切换查看任意用户的个人画像</w:t>
            </w:r>
          </w:p>
        </w:tc>
      </w:tr>
      <w:tr w14:paraId="2469A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0F20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FR-AD-004</w:t>
            </w:r>
          </w:p>
        </w:tc>
        <w:tc>
          <w:tcPr>
            <w:tcW w:w="1701" w:type="dxa"/>
          </w:tcPr>
          <w:p w14:paraId="049DD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权限控制</w:t>
            </w:r>
          </w:p>
        </w:tc>
        <w:tc>
          <w:tcPr>
            <w:tcW w:w="5669" w:type="dxa"/>
          </w:tcPr>
          <w:p w14:paraId="0177F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管理员角色（role=1）可访问管理功能，普通用户（role=0）仅可访问个人功能，通过JWT Token中的role字段鉴权</w:t>
            </w:r>
          </w:p>
        </w:tc>
      </w:tr>
    </w:tbl>
    <w:p w14:paraId="1C208B2D">
      <w:pPr>
        <w:pStyle w:val="19"/>
      </w:pPr>
    </w:p>
    <w:p w14:paraId="7AF16C08">
      <w:pPr>
        <w:pStyle w:val="2"/>
      </w:pPr>
      <w:bookmarkStart w:id="31" w:name="_Toc22614"/>
      <w:r>
        <w:t>5.非功能需求</w:t>
      </w:r>
      <w:bookmarkEnd w:id="31"/>
    </w:p>
    <w:p w14:paraId="163E5EF4">
      <w:pPr>
        <w:pStyle w:val="3"/>
      </w:pPr>
      <w:bookmarkStart w:id="32" w:name="_Toc32324"/>
      <w:r>
        <w:t>5.1性能需求</w:t>
      </w:r>
      <w:bookmarkEnd w:id="32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6871"/>
      </w:tblGrid>
      <w:tr w14:paraId="1B67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7FA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7370" w:type="dxa"/>
          </w:tcPr>
          <w:p w14:paraId="7604F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需求描述</w:t>
            </w:r>
          </w:p>
        </w:tc>
      </w:tr>
      <w:tr w14:paraId="6682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B1886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NFR-P-001</w:t>
            </w:r>
          </w:p>
        </w:tc>
        <w:tc>
          <w:tcPr>
            <w:tcW w:w="7370" w:type="dxa"/>
          </w:tcPr>
          <w:p w14:paraId="7A5A9F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RESTful API接口平均响应时间不超过500ms，大屏首屏加载时间不超过3秒</w:t>
            </w:r>
          </w:p>
        </w:tc>
      </w:tr>
      <w:tr w14:paraId="5A351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8288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NFR-P-002</w:t>
            </w:r>
          </w:p>
        </w:tc>
        <w:tc>
          <w:tcPr>
            <w:tcW w:w="7370" w:type="dxa"/>
          </w:tcPr>
          <w:p w14:paraId="1E3CF0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Elasticsearch多条件检索响应时间不超过500ms，支持10+条件组合查询</w:t>
            </w:r>
          </w:p>
        </w:tc>
      </w:tr>
      <w:tr w14:paraId="36E99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8B3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NFR-P-003</w:t>
            </w:r>
          </w:p>
        </w:tc>
        <w:tc>
          <w:tcPr>
            <w:tcW w:w="7370" w:type="dxa"/>
          </w:tcPr>
          <w:p w14:paraId="2CC187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PMML模型在线预测响应时间不超过200ms，规则降级预测响应时间不超过50ms</w:t>
            </w:r>
          </w:p>
        </w:tc>
      </w:tr>
      <w:tr w14:paraId="7D60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72530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NFR-P-004</w:t>
            </w:r>
          </w:p>
        </w:tc>
        <w:tc>
          <w:tcPr>
            <w:tcW w:w="7370" w:type="dxa"/>
          </w:tcPr>
          <w:p w14:paraId="48CA28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Spark ETL管道处理5,966条记录全流程在5分钟内完成</w:t>
            </w:r>
          </w:p>
        </w:tc>
      </w:tr>
      <w:tr w14:paraId="05A2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38C56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NFR-P-005</w:t>
            </w:r>
          </w:p>
        </w:tc>
        <w:tc>
          <w:tcPr>
            <w:tcW w:w="7370" w:type="dxa"/>
          </w:tcPr>
          <w:p w14:paraId="57DF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MySQL关键表（sys_user、dws_yearly_trend等）建立主键索引和查询索引</w:t>
            </w:r>
          </w:p>
        </w:tc>
      </w:tr>
      <w:tr w14:paraId="75E84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46EC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NFR-P-006</w:t>
            </w:r>
          </w:p>
        </w:tc>
        <w:tc>
          <w:tcPr>
            <w:tcW w:w="7370" w:type="dxa"/>
          </w:tcPr>
          <w:p w14:paraId="0F3268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Elasticsearch索引设置合理的分片数和副本数，支持横向扩展</w:t>
            </w:r>
          </w:p>
        </w:tc>
      </w:tr>
    </w:tbl>
    <w:p w14:paraId="7ADBF258">
      <w:pPr>
        <w:pStyle w:val="19"/>
      </w:pPr>
    </w:p>
    <w:p w14:paraId="55EEEBE7">
      <w:pPr>
        <w:pStyle w:val="3"/>
      </w:pPr>
      <w:bookmarkStart w:id="33" w:name="_Toc31130"/>
      <w:r>
        <w:t>5.2可靠性需求</w:t>
      </w:r>
      <w:bookmarkEnd w:id="33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6867"/>
      </w:tblGrid>
      <w:tr w14:paraId="7641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075BE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7370" w:type="dxa"/>
          </w:tcPr>
          <w:p w14:paraId="5FB3BF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需求描述</w:t>
            </w:r>
          </w:p>
        </w:tc>
      </w:tr>
      <w:tr w14:paraId="363B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1EB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NFR-R-001</w:t>
            </w:r>
          </w:p>
        </w:tc>
        <w:tc>
          <w:tcPr>
            <w:tcW w:w="7370" w:type="dxa"/>
          </w:tcPr>
          <w:p w14:paraId="43B99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核心业务操作（注册、登录、预测、检索）具备异常处理和友好提示，不出现500错误</w:t>
            </w:r>
          </w:p>
        </w:tc>
      </w:tr>
      <w:tr w14:paraId="3DFE7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7455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NFR-R-002</w:t>
            </w:r>
          </w:p>
        </w:tc>
        <w:tc>
          <w:tcPr>
            <w:tcW w:w="7370" w:type="dxa"/>
          </w:tcPr>
          <w:p w14:paraId="4E9BC8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PMML模型不可用时自动降级为规则引擎预测，保证服务连续性</w:t>
            </w:r>
          </w:p>
        </w:tc>
      </w:tr>
      <w:tr w14:paraId="54D4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A540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NFR-R-003</w:t>
            </w:r>
          </w:p>
        </w:tc>
        <w:tc>
          <w:tcPr>
            <w:tcW w:w="7370" w:type="dxa"/>
          </w:tcPr>
          <w:p w14:paraId="43A88F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Elasticsearch集群不可用时返回降级提示，不影响其他功能模块正常运行</w:t>
            </w:r>
          </w:p>
        </w:tc>
      </w:tr>
      <w:tr w14:paraId="7EDCF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3986B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NFR-R-004</w:t>
            </w:r>
          </w:p>
        </w:tc>
        <w:tc>
          <w:tcPr>
            <w:tcW w:w="7370" w:type="dxa"/>
          </w:tcPr>
          <w:p w14:paraId="4561F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Spark ETL管道每一步骤设置检查点，失败时可从断点重试</w:t>
            </w:r>
          </w:p>
        </w:tc>
      </w:tr>
      <w:tr w14:paraId="74C12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2BC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NFR-R-005</w:t>
            </w:r>
          </w:p>
        </w:tc>
        <w:tc>
          <w:tcPr>
            <w:tcW w:w="7370" w:type="dxa"/>
          </w:tcPr>
          <w:p w14:paraId="6BB38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系统7×24小时运行，月可用性达99%以上</w:t>
            </w:r>
          </w:p>
        </w:tc>
      </w:tr>
    </w:tbl>
    <w:p w14:paraId="6F262D77">
      <w:pPr>
        <w:pStyle w:val="19"/>
      </w:pPr>
    </w:p>
    <w:p w14:paraId="1557067F">
      <w:pPr>
        <w:pStyle w:val="3"/>
      </w:pPr>
      <w:bookmarkStart w:id="34" w:name="_Toc15782"/>
      <w:r>
        <w:t>5.3安全需求</w:t>
      </w:r>
      <w:bookmarkEnd w:id="34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6880"/>
      </w:tblGrid>
      <w:tr w14:paraId="7E4DD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4D4A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7370" w:type="dxa"/>
          </w:tcPr>
          <w:p w14:paraId="5C1EC7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需求描述</w:t>
            </w:r>
          </w:p>
        </w:tc>
      </w:tr>
      <w:tr w14:paraId="549A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BC44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NFR-S-001</w:t>
            </w:r>
          </w:p>
        </w:tc>
        <w:tc>
          <w:tcPr>
            <w:tcW w:w="7370" w:type="dxa"/>
          </w:tcPr>
          <w:p w14:paraId="38759D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用户密码采用MD5+Salt加密存储，Salt值为"SleepAnalyticsSalt_@#$"，不可逆</w:t>
            </w:r>
          </w:p>
        </w:tc>
      </w:tr>
      <w:tr w14:paraId="0DC1A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0E123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NFR-S-002</w:t>
            </w:r>
          </w:p>
        </w:tc>
        <w:tc>
          <w:tcPr>
            <w:tcW w:w="7370" w:type="dxa"/>
          </w:tcPr>
          <w:p w14:paraId="09B6A0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身份认证采用JWT（HMAC256签名），Token有效期24小时，前端存储于localStorage</w:t>
            </w:r>
          </w:p>
        </w:tc>
      </w:tr>
      <w:tr w14:paraId="4DD0B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CE40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NFR-S-003</w:t>
            </w:r>
          </w:p>
        </w:tc>
        <w:tc>
          <w:tcPr>
            <w:tcW w:w="7370" w:type="dxa"/>
          </w:tcPr>
          <w:p w14:paraId="4F98E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后端通过LoginInterceptor拦截器校验Bearer Token，未认证请求返回401状态码</w:t>
            </w:r>
          </w:p>
        </w:tc>
      </w:tr>
      <w:tr w14:paraId="73C8C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530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NFR-S-004</w:t>
            </w:r>
          </w:p>
        </w:tc>
        <w:tc>
          <w:tcPr>
            <w:tcW w:w="7370" w:type="dxa"/>
          </w:tcPr>
          <w:p w14:paraId="448432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数据库操作使用MyBatis-Plus参数化查询，防止SQL注入</w:t>
            </w:r>
          </w:p>
        </w:tc>
      </w:tr>
      <w:tr w14:paraId="02307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3BB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NFR-S-005</w:t>
            </w:r>
          </w:p>
        </w:tc>
        <w:tc>
          <w:tcPr>
            <w:tcW w:w="7370" w:type="dxa"/>
          </w:tcPr>
          <w:p w14:paraId="1D7EB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管理功能通过JWT Token中的role字段进行权限校验，普通用户无法访问管理接口</w:t>
            </w:r>
          </w:p>
        </w:tc>
      </w:tr>
      <w:tr w14:paraId="2C0BF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F89F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NFR-S-006</w:t>
            </w:r>
          </w:p>
        </w:tc>
        <w:tc>
          <w:tcPr>
            <w:tcW w:w="7370" w:type="dxa"/>
          </w:tcPr>
          <w:p w14:paraId="11DB7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ThreadLocal存储用户上下文，请求结束后自动清理，防止内存泄漏</w:t>
            </w:r>
          </w:p>
        </w:tc>
      </w:tr>
    </w:tbl>
    <w:p w14:paraId="53B24E58">
      <w:pPr>
        <w:pStyle w:val="19"/>
      </w:pPr>
    </w:p>
    <w:p w14:paraId="7AA3C27D">
      <w:pPr>
        <w:pStyle w:val="3"/>
      </w:pPr>
      <w:bookmarkStart w:id="35" w:name="_Toc5895"/>
      <w:r>
        <w:t>5.4可维护性需求</w:t>
      </w:r>
      <w:bookmarkEnd w:id="35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6871"/>
      </w:tblGrid>
      <w:tr w14:paraId="05EB9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A26E7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7370" w:type="dxa"/>
          </w:tcPr>
          <w:p w14:paraId="5F5DAC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需求描述</w:t>
            </w:r>
          </w:p>
        </w:tc>
      </w:tr>
      <w:tr w14:paraId="4BE2F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CAC1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NFR-M-001</w:t>
            </w:r>
          </w:p>
        </w:tc>
        <w:tc>
          <w:tcPr>
            <w:tcW w:w="7370" w:type="dxa"/>
          </w:tcPr>
          <w:p w14:paraId="2FB56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后端采用Controller-Service-Mapper三层架构，职责分离，便于维护</w:t>
            </w:r>
          </w:p>
        </w:tc>
      </w:tr>
      <w:tr w14:paraId="0ADC9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F02C9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NFR-M-002</w:t>
            </w:r>
          </w:p>
        </w:tc>
        <w:tc>
          <w:tcPr>
            <w:tcW w:w="7370" w:type="dxa"/>
          </w:tcPr>
          <w:p w14:paraId="24D638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前端采用Vue 3组件化开发，页面按路由模块划分，支持热更新</w:t>
            </w:r>
          </w:p>
        </w:tc>
      </w:tr>
      <w:tr w14:paraId="11C5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C173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NFR-M-003</w:t>
            </w:r>
          </w:p>
        </w:tc>
        <w:tc>
          <w:tcPr>
            <w:tcW w:w="7370" w:type="dxa"/>
          </w:tcPr>
          <w:p w14:paraId="45BE3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Spark ETL管道脚本模块化设计，8个步骤独立可执行，支持单独重跑</w:t>
            </w:r>
          </w:p>
        </w:tc>
      </w:tr>
      <w:tr w14:paraId="796C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35F3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NFR-M-004</w:t>
            </w:r>
          </w:p>
        </w:tc>
        <w:tc>
          <w:tcPr>
            <w:tcW w:w="7370" w:type="dxa"/>
          </w:tcPr>
          <w:p w14:paraId="65322E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系统配置（数据库、ES、JWT密钥等）通过application.yml统一管理</w:t>
            </w:r>
          </w:p>
        </w:tc>
      </w:tr>
      <w:tr w14:paraId="1DE8B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4E5D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NFR-M-005</w:t>
            </w:r>
          </w:p>
        </w:tc>
        <w:tc>
          <w:tcPr>
            <w:tcW w:w="7370" w:type="dxa"/>
          </w:tcPr>
          <w:p w14:paraId="4FBD8B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提供Swagger UI接口文档（端口8888），便于前后端联调和接口维护</w:t>
            </w:r>
          </w:p>
        </w:tc>
      </w:tr>
    </w:tbl>
    <w:p w14:paraId="583FAB22">
      <w:pPr>
        <w:pStyle w:val="19"/>
      </w:pPr>
    </w:p>
    <w:p w14:paraId="744922BB">
      <w:pPr>
        <w:pStyle w:val="3"/>
      </w:pPr>
      <w:bookmarkStart w:id="36" w:name="_Toc837"/>
      <w:r>
        <w:t>5.5兼容性需求</w:t>
      </w:r>
      <w:bookmarkEnd w:id="36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6874"/>
      </w:tblGrid>
      <w:tr w14:paraId="52F8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C742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7370" w:type="dxa"/>
          </w:tcPr>
          <w:p w14:paraId="135F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需求描述</w:t>
            </w:r>
          </w:p>
        </w:tc>
      </w:tr>
      <w:tr w14:paraId="55DA4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E68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NFR-C-001</w:t>
            </w:r>
          </w:p>
        </w:tc>
        <w:tc>
          <w:tcPr>
            <w:tcW w:w="7370" w:type="dxa"/>
          </w:tcPr>
          <w:p w14:paraId="01F2D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前端兼容Chrome 90+、Firefox 88+、Safari 14+、Edge 90+等现代浏览器</w:t>
            </w:r>
          </w:p>
        </w:tc>
      </w:tr>
      <w:tr w14:paraId="12E4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0A9D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NFR-C-002</w:t>
            </w:r>
          </w:p>
        </w:tc>
        <w:tc>
          <w:tcPr>
            <w:tcW w:w="7370" w:type="dxa"/>
          </w:tcPr>
          <w:p w14:paraId="071DB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后端兼容JDK 8+、Spring Boot 2.7+、MySQL 8.0+</w:t>
            </w:r>
          </w:p>
        </w:tc>
      </w:tr>
      <w:tr w14:paraId="6D69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8595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NFR-C-003</w:t>
            </w:r>
          </w:p>
        </w:tc>
        <w:tc>
          <w:tcPr>
            <w:tcW w:w="7370" w:type="dxa"/>
          </w:tcPr>
          <w:p w14:paraId="5B4C0E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Docker部署兼容Docker Desktop 4.0+，支持Windows/macOS/Linux平台</w:t>
            </w:r>
          </w:p>
        </w:tc>
      </w:tr>
      <w:tr w14:paraId="22D57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372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NFR-C-004</w:t>
            </w:r>
          </w:p>
        </w:tc>
        <w:tc>
          <w:tcPr>
            <w:tcW w:w="7370" w:type="dxa"/>
          </w:tcPr>
          <w:p w14:paraId="4CB89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大数据组件兼容Hadoop 3.x、Hive 3.x、Spark 3.x、Elasticsearch 7.x</w:t>
            </w:r>
          </w:p>
        </w:tc>
      </w:tr>
      <w:tr w14:paraId="43FC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5E2A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NFR-C-005</w:t>
            </w:r>
          </w:p>
        </w:tc>
        <w:tc>
          <w:tcPr>
            <w:tcW w:w="7370" w:type="dxa"/>
          </w:tcPr>
          <w:p w14:paraId="605332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响应式布局适配1920×1080及以上分辨率的大屏显示设备</w:t>
            </w:r>
          </w:p>
        </w:tc>
      </w:tr>
    </w:tbl>
    <w:p w14:paraId="0A1F2DDE">
      <w:pPr>
        <w:pStyle w:val="19"/>
      </w:pPr>
    </w:p>
    <w:p w14:paraId="34477401">
      <w:pPr>
        <w:pStyle w:val="2"/>
      </w:pPr>
      <w:bookmarkStart w:id="37" w:name="_Toc23197"/>
      <w:r>
        <w:t>6.业务流程</w:t>
      </w:r>
      <w:bookmarkEnd w:id="37"/>
    </w:p>
    <w:p w14:paraId="4784BA19">
      <w:pPr>
        <w:pStyle w:val="3"/>
      </w:pPr>
      <w:bookmarkStart w:id="38" w:name="_Toc12496"/>
      <w:r>
        <w:t>6.1用户注册登录流程</w:t>
      </w:r>
      <w:bookmarkEnd w:id="38"/>
    </w:p>
    <w:p w14:paraId="2AEBE5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用户注册登录流程是系统身份认证的入口模块，负责完成新用户账号创建与已有用户的登录校验，最终签发会话令牌供后续接口鉴权使用。整个流程分为注册与登录两条分支，统一汇入 JWT 签发环节，支持 MD5 加盐加密存储与 Token 过期自动失效</w:t>
      </w:r>
    </w:p>
    <w:p w14:paraId="699D7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20" w:firstLineChars="200"/>
        <w:jc w:val="left"/>
        <w:textAlignment w:val="auto"/>
      </w:pPr>
      <w:r>
        <w:pict>
          <v:shape id="_x0000_i1026" o:spt="75" type="#_x0000_t75" style="height:245.8pt;width:292.45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07E227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center"/>
        <w:textAlignment w:val="auto"/>
        <w:rPr>
          <w:rFonts w:ascii="宋体" w:hAnsi="宋体" w:eastAsia="宋体"/>
          <w:b/>
          <w:kern w:val="0"/>
          <w:sz w:val="18"/>
          <w:szCs w:val="18"/>
          <w:lang w:eastAsia="en-US"/>
        </w:rPr>
      </w:pPr>
      <w:r>
        <w:rPr>
          <w:rFonts w:ascii="宋体" w:hAnsi="宋体" w:eastAsia="宋体"/>
          <w:b/>
          <w:kern w:val="0"/>
          <w:sz w:val="18"/>
          <w:szCs w:val="18"/>
          <w:lang w:eastAsia="en-US"/>
        </w:rPr>
        <w:t>图6-1 用户注册登录流程图</w:t>
      </w:r>
    </w:p>
    <w:p w14:paraId="2AB3B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eastAsia="en-US"/>
        </w:rPr>
        <w:t>流程说明：</w:t>
      </w:r>
    </w:p>
    <w:p w14:paraId="1B68811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用户访问系统首页，未登录状态下自动跳转至登录页</w:t>
      </w:r>
    </w:p>
    <w:p w14:paraId="09B4D6A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新用户点击注册链接，填写用户名和密码</w:t>
      </w:r>
    </w:p>
    <w:p w14:paraId="7734AC2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系统校验用户名唯一性，密码使用 MD5+Salt 加密后存入 sys_user 表</w:t>
      </w:r>
    </w:p>
    <w:p w14:paraId="7CA2394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注册成功后跳转登录页，输入用户名和密码</w:t>
      </w:r>
    </w:p>
    <w:p w14:paraId="07D2627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系统验证密码（MD5+Salt 比对），验证通过后签发 JWT 令牌（HMAC256，24h 有效期）</w:t>
      </w:r>
    </w:p>
    <w:p w14:paraId="561D55C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前端将 Token 存入 localStorage，路由守卫放行，跳转至首页大屏</w:t>
      </w:r>
    </w:p>
    <w:p w14:paraId="19108CA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后续请求在 Authorization 头中携带 Bearer Token，后端 LoginInterceptor 拦截校验</w:t>
      </w:r>
    </w:p>
    <w:p w14:paraId="679C7B6A">
      <w:pPr>
        <w:pStyle w:val="3"/>
      </w:pPr>
      <w:bookmarkStart w:id="39" w:name="_Toc18482"/>
      <w:r>
        <w:t>6.2数据处理管道流程</w:t>
      </w:r>
      <w:bookmarkEnd w:id="39"/>
    </w:p>
    <w:p w14:paraId="7112FE24">
      <w:pPr>
        <w:pStyle w:val="19"/>
      </w:pPr>
      <w:r>
        <w:rPr>
          <w:lang w:val="en-US" w:eastAsia="zh-CN"/>
        </w:rPr>
        <w:t>数据处理管道流程是整个大数据平台的数据基石，负责将原始 CSV 睡眠数据经由四层数仓逐层 ETL 加工，最终形成可供在线查询的汇总指标与机器学习模型。整个流程由 Spark 作业按分层顺序串行执行，机器学习分支并行启动，支持分层单独重算与故障恢复。</w:t>
      </w:r>
    </w:p>
    <w:p w14:paraId="6E61ADDC">
      <w:pPr>
        <w:pStyle w:val="19"/>
      </w:pPr>
    </w:p>
    <w:p w14:paraId="2A1BF197">
      <w:pPr>
        <w:pStyle w:val="19"/>
      </w:pPr>
      <w:r>
        <w:pict>
          <v:shape id="_x0000_i1027" o:spt="75" type="#_x0000_t75" style="height:223.1pt;width:275.75pt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1035FB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center"/>
        <w:textAlignment w:val="auto"/>
        <w:rPr>
          <w:sz w:val="18"/>
          <w:szCs w:val="18"/>
        </w:rPr>
      </w:pPr>
      <w:r>
        <w:rPr>
          <w:rFonts w:ascii="宋体" w:hAnsi="宋体" w:eastAsia="宋体"/>
          <w:b/>
          <w:kern w:val="0"/>
          <w:sz w:val="18"/>
          <w:szCs w:val="18"/>
          <w:lang w:eastAsia="en-US"/>
        </w:rPr>
        <w:t>图6-2 数据处理管道流程流程图</w:t>
      </w:r>
    </w:p>
    <w:p w14:paraId="1D231A1B">
      <w:pPr>
        <w:pStyle w:val="19"/>
      </w:pPr>
      <w:r>
        <w:t>流程说明：</w:t>
      </w:r>
    </w:p>
    <w:p w14:paraId="6E7F6C25">
      <w:pPr>
        <w:pStyle w:val="19"/>
        <w:numPr>
          <w:ilvl w:val="0"/>
          <w:numId w:val="5"/>
        </w:numPr>
        <w:ind w:left="0" w:leftChars="0" w:firstLine="400" w:firstLineChars="0"/>
      </w:pPr>
      <w:r>
        <w:rPr>
          <w:lang w:val="en-US" w:eastAsia="zh-CN"/>
        </w:rPr>
        <w:t>管理员将原始 CSV 文件上传至 HDFS 的 /sleep/input/ 目录</w:t>
      </w:r>
    </w:p>
    <w:p w14:paraId="1AB419E8">
      <w:pPr>
        <w:pStyle w:val="19"/>
        <w:numPr>
          <w:ilvl w:val="0"/>
          <w:numId w:val="5"/>
        </w:numPr>
        <w:ind w:left="0" w:leftChars="0" w:firstLine="400" w:firstLineChars="0"/>
      </w:pPr>
      <w:r>
        <w:rPr>
          <w:lang w:val="en-US" w:eastAsia="zh-CN"/>
        </w:rPr>
        <w:t>在 Hive 中创建 ODS、DWD、DWS、ADS 四层共 15 张数仓表</w:t>
      </w:r>
    </w:p>
    <w:p w14:paraId="687853C3">
      <w:pPr>
        <w:pStyle w:val="19"/>
        <w:numPr>
          <w:ilvl w:val="0"/>
          <w:numId w:val="5"/>
        </w:numPr>
        <w:ind w:left="0" w:leftChars="0" w:firstLine="400" w:firstLineChars="0"/>
      </w:pPr>
      <w:r>
        <w:rPr>
          <w:lang w:val="en-US" w:eastAsia="zh-CN"/>
        </w:rPr>
        <w:t>执行 ODS → DWD 清洗作业：去重、空值填充、异常过滤，衍生地域与年龄段字段</w:t>
      </w:r>
    </w:p>
    <w:p w14:paraId="61083EA3">
      <w:pPr>
        <w:pStyle w:val="19"/>
        <w:numPr>
          <w:ilvl w:val="0"/>
          <w:numId w:val="5"/>
        </w:numPr>
        <w:ind w:left="0" w:leftChars="0" w:firstLine="400" w:firstLineChars="0"/>
      </w:pPr>
      <w:r>
        <w:rPr>
          <w:lang w:val="en-US" w:eastAsia="zh-CN"/>
        </w:rPr>
        <w:t>执行 DWD → DWS 聚合作业：按年、月、地域、设备、年龄段等维度汇总</w:t>
      </w:r>
    </w:p>
    <w:p w14:paraId="2A196508">
      <w:pPr>
        <w:pStyle w:val="19"/>
        <w:numPr>
          <w:ilvl w:val="0"/>
          <w:numId w:val="5"/>
        </w:numPr>
        <w:ind w:left="0" w:leftChars="0" w:firstLine="400" w:firstLineChars="0"/>
      </w:pPr>
      <w:r>
        <w:rPr>
          <w:lang w:val="en-US" w:eastAsia="zh-CN"/>
        </w:rPr>
        <w:t>执行 DWS → ADS 应用作业：生成特征重要性、模型评估、聚类统计等指标</w:t>
      </w:r>
    </w:p>
    <w:p w14:paraId="56E82503">
      <w:pPr>
        <w:pStyle w:val="19"/>
        <w:numPr>
          <w:ilvl w:val="0"/>
          <w:numId w:val="5"/>
        </w:numPr>
        <w:ind w:left="0" w:leftChars="0" w:firstLine="400" w:firstLineChars="0"/>
      </w:pPr>
      <w:r>
        <w:rPr>
          <w:lang w:val="en-US" w:eastAsia="zh-CN"/>
        </w:rPr>
        <w:t>并行分支一：Spark MLlib 随机森林训练（100 棵树），导出 PMML 模型文件</w:t>
      </w:r>
    </w:p>
    <w:p w14:paraId="3D56A18B">
      <w:pPr>
        <w:pStyle w:val="19"/>
        <w:numPr>
          <w:ilvl w:val="0"/>
          <w:numId w:val="5"/>
        </w:numPr>
        <w:ind w:left="0" w:leftChars="0" w:firstLine="400" w:firstLineChars="0"/>
      </w:pPr>
      <w:r>
        <w:rPr>
          <w:lang w:val="en-US" w:eastAsia="zh-CN"/>
        </w:rPr>
        <w:t>并行分支二：K-Means 聚类（k=3），PCA 降维至三维用于可视化</w:t>
      </w:r>
    </w:p>
    <w:p w14:paraId="643A0DE4">
      <w:pPr>
        <w:pStyle w:val="19"/>
        <w:numPr>
          <w:ilvl w:val="0"/>
          <w:numId w:val="5"/>
        </w:numPr>
        <w:ind w:left="0" w:leftChars="0" w:firstLine="400" w:firstLineChars="0"/>
      </w:pPr>
      <w:r>
        <w:rPr>
          <w:lang w:val="en-US" w:eastAsia="zh-CN"/>
        </w:rPr>
        <w:t>DWS / ADS 结果同步至 MySQL，DWD 明细同步至 Elasticsearch 索引</w:t>
      </w:r>
    </w:p>
    <w:p w14:paraId="32CAC708">
      <w:pPr>
        <w:pStyle w:val="3"/>
      </w:pPr>
      <w:bookmarkStart w:id="40" w:name="_Toc26632"/>
      <w:r>
        <w:t>6.3睡眠预测流程</w:t>
      </w:r>
      <w:bookmarkEnd w:id="40"/>
    </w:p>
    <w:p w14:paraId="07A5CD84">
      <w:pPr>
        <w:pStyle w:val="19"/>
      </w:pPr>
      <w:r>
        <w:rPr>
          <w:lang w:val="en-US" w:eastAsia="zh-CN"/>
        </w:rPr>
        <w:t>睡眠质量预测流程是平台智能分析能力的在线出口，负责接收用户输入的 12 维睡眠特征并输出量化得分与等级评定。整个流程以 PMML 模型推理为主路径、规则引擎计算为降级路径，双路汇聚统一返回结果，保障服务在模型异常时仍可正常响应。</w:t>
      </w:r>
    </w:p>
    <w:p w14:paraId="1BEB7A49">
      <w:pPr>
        <w:pStyle w:val="19"/>
      </w:pPr>
      <w:r>
        <w:pict>
          <v:shape id="_x0000_i1028" o:spt="75" type="#_x0000_t75" style="height:229.9pt;width:307.25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18CB87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center"/>
        <w:textAlignment w:val="auto"/>
        <w:rPr>
          <w:sz w:val="18"/>
          <w:szCs w:val="18"/>
        </w:rPr>
      </w:pPr>
      <w:r>
        <w:rPr>
          <w:rFonts w:ascii="宋体" w:hAnsi="宋体" w:eastAsia="宋体"/>
          <w:b/>
          <w:kern w:val="0"/>
          <w:sz w:val="18"/>
          <w:szCs w:val="18"/>
          <w:lang w:eastAsia="en-US"/>
        </w:rPr>
        <w:t>图6-3 睡眠预测流程图</w:t>
      </w:r>
    </w:p>
    <w:p w14:paraId="23E96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eastAsia="en-US"/>
        </w:rPr>
        <w:t>流程说明：</w:t>
      </w:r>
    </w:p>
    <w:p w14:paraId="22A7166F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用户在屏 4 预测界面填写 12 项睡眠特征参数</w:t>
      </w:r>
    </w:p>
    <w:p w14:paraId="1F792469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前端以 POST 请求提交 JSON 数据至 /api/screen4/predict</w:t>
      </w:r>
    </w:p>
    <w:p w14:paraId="4BBB0F21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后端 PredictionService 接收请求，尝试加载 random_forest.pmml 模型</w:t>
      </w:r>
    </w:p>
    <w:p w14:paraId="5853FB33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模型加载成功：调用 PMML Evaluator 执行随机森林回归推理</w:t>
      </w:r>
    </w:p>
    <w:p w14:paraId="0854513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模型加载失败：自动降级，进入规则引擎按特征阈值加权计算</w:t>
      </w:r>
    </w:p>
    <w:p w14:paraId="51BF6200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两条路径统一将得分映射至 0–100 分并评定等级</w:t>
      </w:r>
    </w:p>
    <w:p w14:paraId="71A267DA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返回预测得分与等级至前端展示</w:t>
      </w:r>
    </w:p>
    <w:p w14:paraId="008E67E0">
      <w:pPr>
        <w:pStyle w:val="3"/>
      </w:pPr>
      <w:bookmarkStart w:id="41" w:name="_Toc31428"/>
      <w:r>
        <w:t>6.4多条件检索流程</w:t>
      </w:r>
      <w:bookmarkEnd w:id="41"/>
    </w:p>
    <w:p w14:paraId="7065C496">
      <w:pPr>
        <w:pStyle w:val="19"/>
        <w:rPr>
          <w:lang w:val="en-US" w:eastAsia="zh-CN"/>
        </w:rPr>
      </w:pPr>
      <w:r>
        <w:rPr>
          <w:lang w:val="en-US" w:eastAsia="zh-CN"/>
        </w:rPr>
        <w:t>多条件检索流程是平台海量明细数据的交互查询入口，负责接收 10 余项自由组合的筛选条件，返回分页明细列表与多维度聚合统计。整个流程基于 Elasticsearch 的 BoolQuery 与聚合能力构建，支持毫秒级响应与结果详情下钻查看。</w:t>
      </w:r>
    </w:p>
    <w:p w14:paraId="76DF4ED8">
      <w:pPr>
        <w:pStyle w:val="19"/>
        <w:rPr>
          <w:lang w:val="en-US" w:eastAsia="zh-CN"/>
        </w:rPr>
      </w:pPr>
      <w:r>
        <w:pict>
          <v:shape id="_x0000_i1029" o:spt="75" type="#_x0000_t75" style="height:216.4pt;width:289.2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2EE894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center"/>
        <w:textAlignment w:val="auto"/>
        <w:rPr>
          <w:rFonts w:ascii="宋体" w:hAnsi="宋体" w:eastAsia="宋体"/>
          <w:b/>
          <w:kern w:val="0"/>
          <w:sz w:val="18"/>
          <w:szCs w:val="18"/>
          <w:lang w:eastAsia="en-US"/>
        </w:rPr>
      </w:pPr>
      <w:r>
        <w:rPr>
          <w:rFonts w:ascii="宋体" w:hAnsi="宋体" w:eastAsia="宋体"/>
          <w:b/>
          <w:kern w:val="0"/>
          <w:sz w:val="18"/>
          <w:szCs w:val="18"/>
          <w:lang w:eastAsia="en-US"/>
        </w:rPr>
        <w:t>图6-</w:t>
      </w:r>
      <w:r>
        <w:rPr>
          <w:rFonts w:hint="eastAsia" w:ascii="宋体" w:hAnsi="宋体"/>
          <w:b/>
          <w:kern w:val="0"/>
          <w:sz w:val="18"/>
          <w:szCs w:val="18"/>
          <w:lang w:val="en-US" w:eastAsia="zh-CN"/>
        </w:rPr>
        <w:t>4</w:t>
      </w:r>
      <w:r>
        <w:rPr>
          <w:rFonts w:ascii="宋体" w:hAnsi="宋体" w:eastAsia="宋体"/>
          <w:b/>
          <w:kern w:val="0"/>
          <w:sz w:val="18"/>
          <w:szCs w:val="18"/>
          <w:lang w:eastAsia="en-US"/>
        </w:rPr>
        <w:t xml:space="preserve"> 多条件检索流程图</w:t>
      </w:r>
    </w:p>
    <w:p w14:paraId="66BB55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eastAsia="en-US"/>
        </w:rPr>
        <w:t>流程说明：</w:t>
      </w:r>
    </w:p>
    <w:p w14:paraId="7233A08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用户在屏 5 检索界面选择或输入筛选条件（用户 ID、日期、深睡时长、心率、血氧等）</w:t>
      </w:r>
    </w:p>
    <w:p w14:paraId="3CD9716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前端组装 JSON 请求体，POST 提交至 /api/screen5/search</w:t>
      </w:r>
    </w:p>
    <w:p w14:paraId="5C89A3C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后端 ElasticsearchService 接收请求，动态构建 BoolQuery</w:t>
      </w:r>
    </w:p>
    <w:p w14:paraId="472CAFC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精确匹配封装为 must 子句，范围条件封装为 range 子句，过滤项放入 filter 子句</w:t>
      </w:r>
    </w:p>
    <w:p w14:paraId="4CDA0E5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提交 ES 执行检索，同时附带 avg、sum、cardinality 等 9 种聚合</w:t>
      </w:r>
    </w:p>
    <w:p w14:paraId="16E0A4C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后端封装分页结果与聚合统计返回前端</w:t>
      </w:r>
    </w:p>
    <w:p w14:paraId="18A9B04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firstLine="40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前端渲染明细表格与 9 张指标卡，支持翻页、详情查看与条件重置</w:t>
      </w:r>
    </w:p>
    <w:p w14:paraId="3EA5B1CA">
      <w:pPr>
        <w:pStyle w:val="2"/>
      </w:pPr>
      <w:bookmarkStart w:id="42" w:name="_Toc16197"/>
      <w:r>
        <w:t>7.数据需求</w:t>
      </w:r>
      <w:bookmarkEnd w:id="42"/>
    </w:p>
    <w:p w14:paraId="4A615249">
      <w:pPr>
        <w:pStyle w:val="3"/>
      </w:pPr>
      <w:bookmarkStart w:id="43" w:name="_Toc16723"/>
      <w:r>
        <w:t>7.1数据实体</w:t>
      </w:r>
      <w:bookmarkEnd w:id="43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  <w:gridCol w:w="3017"/>
        <w:gridCol w:w="3280"/>
      </w:tblGrid>
      <w:tr w14:paraId="38810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BBCD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实体名称</w:t>
            </w:r>
          </w:p>
        </w:tc>
        <w:tc>
          <w:tcPr>
            <w:tcW w:w="3402" w:type="dxa"/>
          </w:tcPr>
          <w:p w14:paraId="34DFAC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w="3402" w:type="dxa"/>
          </w:tcPr>
          <w:p w14:paraId="02D3D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对应表</w:t>
            </w:r>
          </w:p>
        </w:tc>
      </w:tr>
      <w:tr w14:paraId="552D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C349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SysUser</w:t>
            </w:r>
          </w:p>
        </w:tc>
        <w:tc>
          <w:tcPr>
            <w:tcW w:w="3402" w:type="dxa"/>
          </w:tcPr>
          <w:p w14:paraId="66028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系统用户（普通用户+管理员）</w:t>
            </w:r>
          </w:p>
        </w:tc>
        <w:tc>
          <w:tcPr>
            <w:tcW w:w="3402" w:type="dxa"/>
          </w:tcPr>
          <w:p w14:paraId="035A8E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sys_user</w:t>
            </w:r>
          </w:p>
        </w:tc>
      </w:tr>
      <w:tr w14:paraId="4951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43D9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SleepDetail</w:t>
            </w:r>
          </w:p>
        </w:tc>
        <w:tc>
          <w:tcPr>
            <w:tcW w:w="3402" w:type="dxa"/>
          </w:tcPr>
          <w:p w14:paraId="610BCC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睡眠明细记录</w:t>
            </w:r>
          </w:p>
        </w:tc>
        <w:tc>
          <w:tcPr>
            <w:tcW w:w="3402" w:type="dxa"/>
          </w:tcPr>
          <w:p w14:paraId="3FCFA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dwd_sleep_detail</w:t>
            </w:r>
          </w:p>
        </w:tc>
      </w:tr>
      <w:tr w14:paraId="20DA4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1954A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YearlyTrend</w:t>
            </w:r>
          </w:p>
        </w:tc>
        <w:tc>
          <w:tcPr>
            <w:tcW w:w="3402" w:type="dxa"/>
          </w:tcPr>
          <w:p w14:paraId="0FFCC3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年度趋势汇总</w:t>
            </w:r>
          </w:p>
        </w:tc>
        <w:tc>
          <w:tcPr>
            <w:tcW w:w="3402" w:type="dxa"/>
          </w:tcPr>
          <w:p w14:paraId="1087AF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dws_yearly_trend</w:t>
            </w:r>
          </w:p>
        </w:tc>
      </w:tr>
      <w:tr w14:paraId="3ABC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CC8D2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MonthlyTrend</w:t>
            </w:r>
          </w:p>
        </w:tc>
        <w:tc>
          <w:tcPr>
            <w:tcW w:w="3402" w:type="dxa"/>
          </w:tcPr>
          <w:p w14:paraId="083280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月度趋势汇总</w:t>
            </w:r>
          </w:p>
        </w:tc>
        <w:tc>
          <w:tcPr>
            <w:tcW w:w="3402" w:type="dxa"/>
          </w:tcPr>
          <w:p w14:paraId="4A8BEB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dws_monthly_trend</w:t>
            </w:r>
          </w:p>
        </w:tc>
      </w:tr>
      <w:tr w14:paraId="3B2A9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4CD68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RegionSummary</w:t>
            </w:r>
          </w:p>
        </w:tc>
        <w:tc>
          <w:tcPr>
            <w:tcW w:w="3402" w:type="dxa"/>
          </w:tcPr>
          <w:p w14:paraId="7852DB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地域分布汇总</w:t>
            </w:r>
          </w:p>
        </w:tc>
        <w:tc>
          <w:tcPr>
            <w:tcW w:w="3402" w:type="dxa"/>
          </w:tcPr>
          <w:p w14:paraId="406CD9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dws_region_summary</w:t>
            </w:r>
          </w:p>
        </w:tc>
      </w:tr>
      <w:tr w14:paraId="17E3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9FA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DeviceShare</w:t>
            </w:r>
          </w:p>
        </w:tc>
        <w:tc>
          <w:tcPr>
            <w:tcW w:w="3402" w:type="dxa"/>
          </w:tcPr>
          <w:p w14:paraId="26265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设备份额汇总</w:t>
            </w:r>
          </w:p>
        </w:tc>
        <w:tc>
          <w:tcPr>
            <w:tcW w:w="3402" w:type="dxa"/>
          </w:tcPr>
          <w:p w14:paraId="0729C6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dws_device_share</w:t>
            </w:r>
          </w:p>
        </w:tc>
      </w:tr>
      <w:tr w14:paraId="6CA0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9CCC4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AgeStageBreakdown</w:t>
            </w:r>
          </w:p>
        </w:tc>
        <w:tc>
          <w:tcPr>
            <w:tcW w:w="3402" w:type="dxa"/>
          </w:tcPr>
          <w:p w14:paraId="3EB487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年龄段睡眠阶段分解</w:t>
            </w:r>
          </w:p>
        </w:tc>
        <w:tc>
          <w:tcPr>
            <w:tcW w:w="3402" w:type="dxa"/>
          </w:tcPr>
          <w:p w14:paraId="320517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dws_age_stage_breakdown</w:t>
            </w:r>
          </w:p>
        </w:tc>
      </w:tr>
      <w:tr w14:paraId="63C55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A743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FeatureImportance</w:t>
            </w:r>
          </w:p>
        </w:tc>
        <w:tc>
          <w:tcPr>
            <w:tcW w:w="3402" w:type="dxa"/>
          </w:tcPr>
          <w:p w14:paraId="65BDF5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特征重要性</w:t>
            </w:r>
          </w:p>
        </w:tc>
        <w:tc>
          <w:tcPr>
            <w:tcW w:w="3402" w:type="dxa"/>
          </w:tcPr>
          <w:p w14:paraId="1362A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ads_feature_importance</w:t>
            </w:r>
          </w:p>
        </w:tc>
      </w:tr>
      <w:tr w14:paraId="5426C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35EA3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ModelMetrics</w:t>
            </w:r>
          </w:p>
        </w:tc>
        <w:tc>
          <w:tcPr>
            <w:tcW w:w="3402" w:type="dxa"/>
          </w:tcPr>
          <w:p w14:paraId="45320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模型评估指标</w:t>
            </w:r>
          </w:p>
        </w:tc>
        <w:tc>
          <w:tcPr>
            <w:tcW w:w="3402" w:type="dxa"/>
          </w:tcPr>
          <w:p w14:paraId="3F5F8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ads_model_metrics</w:t>
            </w:r>
          </w:p>
        </w:tc>
      </w:tr>
      <w:tr w14:paraId="0E9AA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CF06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UserCluster</w:t>
            </w:r>
          </w:p>
        </w:tc>
        <w:tc>
          <w:tcPr>
            <w:tcW w:w="3402" w:type="dxa"/>
          </w:tcPr>
          <w:p w14:paraId="400DC7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用户聚类结果</w:t>
            </w:r>
          </w:p>
        </w:tc>
        <w:tc>
          <w:tcPr>
            <w:tcW w:w="3402" w:type="dxa"/>
          </w:tcPr>
          <w:p w14:paraId="20AD70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ads_user_cluster</w:t>
            </w:r>
          </w:p>
        </w:tc>
      </w:tr>
      <w:tr w14:paraId="34653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C2D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ClusterProfile</w:t>
            </w:r>
          </w:p>
        </w:tc>
        <w:tc>
          <w:tcPr>
            <w:tcW w:w="3402" w:type="dxa"/>
          </w:tcPr>
          <w:p w14:paraId="077843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聚类画像</w:t>
            </w:r>
          </w:p>
        </w:tc>
        <w:tc>
          <w:tcPr>
            <w:tcW w:w="3402" w:type="dxa"/>
          </w:tcPr>
          <w:p w14:paraId="362B3C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ads_cluster_profile</w:t>
            </w:r>
          </w:p>
        </w:tc>
      </w:tr>
      <w:tr w14:paraId="4CB7E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FF08F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SnoreApneaBubble</w:t>
            </w:r>
          </w:p>
        </w:tc>
        <w:tc>
          <w:tcPr>
            <w:tcW w:w="3402" w:type="dxa"/>
          </w:tcPr>
          <w:p w14:paraId="022D1D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打鼾-血氧气泡数据</w:t>
            </w:r>
          </w:p>
        </w:tc>
        <w:tc>
          <w:tcPr>
            <w:tcW w:w="3402" w:type="dxa"/>
          </w:tcPr>
          <w:p w14:paraId="149DA2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dws_snore_apnea_bubble</w:t>
            </w:r>
          </w:p>
        </w:tc>
      </w:tr>
      <w:tr w14:paraId="0A120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EF96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CorrelationMatrix</w:t>
            </w:r>
          </w:p>
        </w:tc>
        <w:tc>
          <w:tcPr>
            <w:tcW w:w="3402" w:type="dxa"/>
          </w:tcPr>
          <w:p w14:paraId="583BE5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相关性矩阵</w:t>
            </w:r>
          </w:p>
        </w:tc>
        <w:tc>
          <w:tcPr>
            <w:tcW w:w="3402" w:type="dxa"/>
          </w:tcPr>
          <w:p w14:paraId="10C7E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dws_correlation_matrix</w:t>
            </w:r>
          </w:p>
        </w:tc>
      </w:tr>
    </w:tbl>
    <w:p w14:paraId="2FC772A3">
      <w:pPr>
        <w:pStyle w:val="19"/>
      </w:pPr>
    </w:p>
    <w:p w14:paraId="62F5EFF5">
      <w:pPr>
        <w:pStyle w:val="3"/>
        <w:rPr>
          <w:rFonts w:hint="eastAsia"/>
          <w:lang w:val="en-US" w:eastAsia="zh-CN"/>
        </w:rPr>
      </w:pPr>
      <w:bookmarkStart w:id="44" w:name="_Toc15211"/>
      <w:r>
        <w:t xml:space="preserve">7.2 </w:t>
      </w:r>
      <w:r>
        <w:rPr>
          <w:rFonts w:hint="eastAsia"/>
          <w:lang w:val="en-US" w:eastAsia="zh-CN"/>
        </w:rPr>
        <w:t>概念模型关系(E-R)</w:t>
      </w:r>
      <w:bookmarkEnd w:id="44"/>
    </w:p>
    <w:p w14:paraId="06EAA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firstLine="480" w:firstLineChars="20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系统概念模型包含 5 个核心数据实体，它们之间的关系如下：</w:t>
      </w:r>
    </w:p>
    <w:p w14:paraId="435F8634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420" w:leftChars="0" w:hanging="42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一个 User 每天对应一条 SleepRecord 睡眠记录，二者为 1:N 强约束关系</w:t>
      </w:r>
    </w:p>
    <w:p w14:paraId="7407BBCC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420" w:leftChars="0" w:hanging="42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每一条 SleepRecord 都唯一关联一组行为和卧室参数 HabitEnvironment（以 user_id 和 date_recorded 联合唯一确定）</w:t>
      </w:r>
    </w:p>
    <w:p w14:paraId="0E80E78A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420" w:leftChars="0" w:hanging="42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离线学习出的 UserCluster 聚类结果，通过 user_id 与 SleepRecord 进行外键关联绑定</w:t>
      </w:r>
    </w:p>
    <w:p w14:paraId="758A2C56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420" w:leftChars="0" w:hanging="420" w:firstLineChars="0"/>
        <w:jc w:val="left"/>
        <w:textAlignment w:val="auto"/>
        <w:rPr>
          <w:rFonts w:ascii="宋体" w:hAnsi="宋体" w:cstheme="minorBidi"/>
          <w:kern w:val="0"/>
          <w:sz w:val="24"/>
          <w:szCs w:val="22"/>
          <w:lang w:eastAsia="en-US"/>
        </w:rPr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基于 SleepRecord 全量特征训练得到 FeatureImportance 特征重要性排序，与记录维度为 1:1 映射关系</w:t>
      </w:r>
    </w:p>
    <w:p w14:paraId="59539873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420" w:leftChars="0" w:hanging="420" w:firstLineChars="0"/>
        <w:jc w:val="left"/>
        <w:textAlignment w:val="auto"/>
      </w:pPr>
      <w:r>
        <w:rPr>
          <w:rFonts w:ascii="宋体" w:hAnsi="宋体" w:cstheme="minorBidi"/>
          <w:kern w:val="0"/>
          <w:sz w:val="24"/>
          <w:szCs w:val="22"/>
          <w:lang w:val="en-US" w:eastAsia="zh-CN"/>
        </w:rPr>
        <w:t>模型训练产出的 ModelMetrics 评估指标为数据集级全局实体，由全部 SleepRecord 共同推导得出</w:t>
      </w:r>
    </w:p>
    <w:p w14:paraId="71EC0545">
      <w:pPr>
        <w:pStyle w:val="19"/>
      </w:pPr>
      <w:r>
        <w:pict>
          <v:shape id="_x0000_i1030" o:spt="75" type="#_x0000_t75" style="height:273.6pt;width:366.65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5A6D79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center"/>
        <w:textAlignment w:val="auto"/>
        <w:rPr>
          <w:rFonts w:ascii="宋体" w:hAnsi="宋体" w:eastAsia="宋体" w:cstheme="minorBidi"/>
          <w:b/>
          <w:kern w:val="0"/>
          <w:sz w:val="18"/>
          <w:szCs w:val="18"/>
          <w:lang w:eastAsia="en-US"/>
        </w:rPr>
      </w:pPr>
      <w:bookmarkStart w:id="59" w:name="_GoBack"/>
      <w:r>
        <w:rPr>
          <w:rFonts w:ascii="宋体" w:hAnsi="宋体" w:eastAsia="宋体" w:cstheme="minorBidi"/>
          <w:b/>
          <w:kern w:val="0"/>
          <w:sz w:val="18"/>
          <w:szCs w:val="18"/>
          <w:lang w:eastAsia="en-US"/>
        </w:rPr>
        <w:t>图7-1 系统概念模型E-R图</w:t>
      </w:r>
    </w:p>
    <w:bookmarkEnd w:id="59"/>
    <w:p w14:paraId="33584B9A">
      <w:pPr>
        <w:pStyle w:val="3"/>
      </w:pPr>
      <w:bookmarkStart w:id="45" w:name="_Toc16265"/>
      <w:r>
        <w:t>7.3核心表结构</w:t>
      </w:r>
      <w:bookmarkEnd w:id="45"/>
    </w:p>
    <w:p w14:paraId="77103E4A">
      <w:pPr>
        <w:pStyle w:val="4"/>
        <w:bidi w:val="0"/>
        <w:rPr>
          <w:rFonts w:ascii="Times New Roman" w:hAnsi="Times New Roman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en-US" w:bidi="ar-SA"/>
        </w:rPr>
        <w:t>表1：sys_user（用户表）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704"/>
        <w:gridCol w:w="3670"/>
      </w:tblGrid>
      <w:tr w14:paraId="7603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20DD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w="2835" w:type="dxa"/>
          </w:tcPr>
          <w:p w14:paraId="26487F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w="3969" w:type="dxa"/>
          </w:tcPr>
          <w:p w14:paraId="787C5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说明</w:t>
            </w:r>
          </w:p>
        </w:tc>
      </w:tr>
      <w:tr w14:paraId="75204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6421B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w="2835" w:type="dxa"/>
          </w:tcPr>
          <w:p w14:paraId="691BA1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w="3969" w:type="dxa"/>
          </w:tcPr>
          <w:p w14:paraId="33A2C3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 w14:paraId="324A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2255A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w="2835" w:type="dxa"/>
          </w:tcPr>
          <w:p w14:paraId="2CD7B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w="3969" w:type="dxa"/>
          </w:tcPr>
          <w:p w14:paraId="6D0E3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用户名，唯一</w:t>
            </w:r>
          </w:p>
        </w:tc>
      </w:tr>
      <w:tr w14:paraId="67555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5BB9E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w="2835" w:type="dxa"/>
          </w:tcPr>
          <w:p w14:paraId="1AFEB5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w="3969" w:type="dxa"/>
          </w:tcPr>
          <w:p w14:paraId="2897F4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密码（MD5+Salt加密）</w:t>
            </w:r>
          </w:p>
        </w:tc>
      </w:tr>
      <w:tr w14:paraId="144F7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8017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role</w:t>
            </w:r>
          </w:p>
        </w:tc>
        <w:tc>
          <w:tcPr>
            <w:tcW w:w="2835" w:type="dxa"/>
          </w:tcPr>
          <w:p w14:paraId="16861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w="3969" w:type="dxa"/>
          </w:tcPr>
          <w:p w14:paraId="4CE62D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角色：0-普通用户，1-管理员</w:t>
            </w:r>
          </w:p>
        </w:tc>
      </w:tr>
      <w:tr w14:paraId="0B6DB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17262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w="2835" w:type="dxa"/>
          </w:tcPr>
          <w:p w14:paraId="281194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w="3969" w:type="dxa"/>
          </w:tcPr>
          <w:p w14:paraId="17152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 w14:paraId="338E2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A60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w="2835" w:type="dxa"/>
          </w:tcPr>
          <w:p w14:paraId="563F3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w="3969" w:type="dxa"/>
          </w:tcPr>
          <w:p w14:paraId="04D9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更新时间</w:t>
            </w:r>
          </w:p>
        </w:tc>
      </w:tr>
    </w:tbl>
    <w:p w14:paraId="648C642D">
      <w:pPr>
        <w:pStyle w:val="19"/>
      </w:pPr>
    </w:p>
    <w:p w14:paraId="62B2FBAF">
      <w:pPr>
        <w:pStyle w:val="4"/>
        <w:bidi w:val="0"/>
        <w:rPr>
          <w:rFonts w:ascii="Times New Roman" w:hAnsi="Times New Roman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en-US" w:bidi="ar-SA"/>
        </w:rPr>
        <w:t>表2：dwd_sleep_detail（睡眠明细表）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5"/>
        <w:gridCol w:w="2184"/>
        <w:gridCol w:w="3599"/>
      </w:tblGrid>
      <w:tr w14:paraId="50DB1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432E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w="2268" w:type="dxa"/>
          </w:tcPr>
          <w:p w14:paraId="15D2E0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w="3969" w:type="dxa"/>
          </w:tcPr>
          <w:p w14:paraId="3EFA92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说明</w:t>
            </w:r>
          </w:p>
        </w:tc>
      </w:tr>
      <w:tr w14:paraId="6FD2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6F645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record_id</w:t>
            </w:r>
          </w:p>
        </w:tc>
        <w:tc>
          <w:tcPr>
            <w:tcW w:w="2268" w:type="dxa"/>
          </w:tcPr>
          <w:p w14:paraId="34D00E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w="3969" w:type="dxa"/>
          </w:tcPr>
          <w:p w14:paraId="4FD4D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主键，自增</w:t>
            </w:r>
          </w:p>
        </w:tc>
      </w:tr>
      <w:tr w14:paraId="0FDAD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11DCC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w="2268" w:type="dxa"/>
          </w:tcPr>
          <w:p w14:paraId="37EC2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w="3969" w:type="dxa"/>
          </w:tcPr>
          <w:p w14:paraId="508542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用户ID</w:t>
            </w:r>
          </w:p>
        </w:tc>
      </w:tr>
      <w:tr w14:paraId="72FD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4BF0A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sleep_date</w:t>
            </w:r>
          </w:p>
        </w:tc>
        <w:tc>
          <w:tcPr>
            <w:tcW w:w="2268" w:type="dxa"/>
          </w:tcPr>
          <w:p w14:paraId="3B4436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w="3969" w:type="dxa"/>
          </w:tcPr>
          <w:p w14:paraId="67B356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睡眠日期</w:t>
            </w:r>
          </w:p>
        </w:tc>
      </w:tr>
      <w:tr w14:paraId="09EB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EFA93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sleep_start</w:t>
            </w:r>
          </w:p>
        </w:tc>
        <w:tc>
          <w:tcPr>
            <w:tcW w:w="2268" w:type="dxa"/>
          </w:tcPr>
          <w:p w14:paraId="254818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w="3969" w:type="dxa"/>
          </w:tcPr>
          <w:p w14:paraId="67B26A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入睡时间</w:t>
            </w:r>
          </w:p>
        </w:tc>
      </w:tr>
      <w:tr w14:paraId="33E5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3CB7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sleep_end</w:t>
            </w:r>
          </w:p>
        </w:tc>
        <w:tc>
          <w:tcPr>
            <w:tcW w:w="2268" w:type="dxa"/>
          </w:tcPr>
          <w:p w14:paraId="0778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TIMESTAMP</w:t>
            </w:r>
          </w:p>
        </w:tc>
        <w:tc>
          <w:tcPr>
            <w:tcW w:w="3969" w:type="dxa"/>
          </w:tcPr>
          <w:p w14:paraId="784B1A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起床时间</w:t>
            </w:r>
          </w:p>
        </w:tc>
      </w:tr>
      <w:tr w14:paraId="2AA62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EED8A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deep_sleep</w:t>
            </w:r>
          </w:p>
        </w:tc>
        <w:tc>
          <w:tcPr>
            <w:tcW w:w="2268" w:type="dxa"/>
          </w:tcPr>
          <w:p w14:paraId="30875F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57749C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深睡时长（分钟）</w:t>
            </w:r>
          </w:p>
        </w:tc>
      </w:tr>
      <w:tr w14:paraId="4C2B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C6247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light_sleep</w:t>
            </w:r>
          </w:p>
        </w:tc>
        <w:tc>
          <w:tcPr>
            <w:tcW w:w="2268" w:type="dxa"/>
          </w:tcPr>
          <w:p w14:paraId="2F241B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303BE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浅睡时长（分钟）</w:t>
            </w:r>
          </w:p>
        </w:tc>
      </w:tr>
      <w:tr w14:paraId="0230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50B84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rem_sleep</w:t>
            </w:r>
          </w:p>
        </w:tc>
        <w:tc>
          <w:tcPr>
            <w:tcW w:w="2268" w:type="dxa"/>
          </w:tcPr>
          <w:p w14:paraId="685855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51D18F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REM时长（分钟）</w:t>
            </w:r>
          </w:p>
        </w:tc>
      </w:tr>
      <w:tr w14:paraId="6102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82C46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awake_duration</w:t>
            </w:r>
          </w:p>
        </w:tc>
        <w:tc>
          <w:tcPr>
            <w:tcW w:w="2268" w:type="dxa"/>
          </w:tcPr>
          <w:p w14:paraId="3EC85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755CF5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清醒时长（分钟）</w:t>
            </w:r>
          </w:p>
        </w:tc>
      </w:tr>
      <w:tr w14:paraId="76144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DD202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avg_heart_rate</w:t>
            </w:r>
          </w:p>
        </w:tc>
        <w:tc>
          <w:tcPr>
            <w:tcW w:w="2268" w:type="dxa"/>
          </w:tcPr>
          <w:p w14:paraId="3586B6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727496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平均心率</w:t>
            </w:r>
          </w:p>
        </w:tc>
      </w:tr>
      <w:tr w14:paraId="189C0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671A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min_heart_rate</w:t>
            </w:r>
          </w:p>
        </w:tc>
        <w:tc>
          <w:tcPr>
            <w:tcW w:w="2268" w:type="dxa"/>
          </w:tcPr>
          <w:p w14:paraId="066C56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266F3A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最低心率</w:t>
            </w:r>
          </w:p>
        </w:tc>
      </w:tr>
      <w:tr w14:paraId="04219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9EA6F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avg_spo2</w:t>
            </w:r>
          </w:p>
        </w:tc>
        <w:tc>
          <w:tcPr>
            <w:tcW w:w="2268" w:type="dxa"/>
          </w:tcPr>
          <w:p w14:paraId="3226B6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4B536A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平均血氧饱和度（%）</w:t>
            </w:r>
          </w:p>
        </w:tc>
      </w:tr>
      <w:tr w14:paraId="6B4F0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C93DF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snoring_time</w:t>
            </w:r>
          </w:p>
        </w:tc>
        <w:tc>
          <w:tcPr>
            <w:tcW w:w="2268" w:type="dxa"/>
          </w:tcPr>
          <w:p w14:paraId="238BEA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4BA63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打鼾时长（分钟）</w:t>
            </w:r>
          </w:p>
        </w:tc>
      </w:tr>
      <w:tr w14:paraId="7CD0A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6005E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apnea_count</w:t>
            </w:r>
          </w:p>
        </w:tc>
        <w:tc>
          <w:tcPr>
            <w:tcW w:w="2268" w:type="dxa"/>
          </w:tcPr>
          <w:p w14:paraId="6C0DC6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w="3969" w:type="dxa"/>
          </w:tcPr>
          <w:p w14:paraId="1137B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呼吸暂停次数</w:t>
            </w:r>
          </w:p>
        </w:tc>
      </w:tr>
      <w:tr w14:paraId="55219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E5EAA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sleep_efficiency</w:t>
            </w:r>
          </w:p>
        </w:tc>
        <w:tc>
          <w:tcPr>
            <w:tcW w:w="2268" w:type="dxa"/>
          </w:tcPr>
          <w:p w14:paraId="386B14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61BE62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睡眠效率（%）</w:t>
            </w:r>
          </w:p>
        </w:tc>
      </w:tr>
      <w:tr w14:paraId="7070D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8D11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temperature</w:t>
            </w:r>
          </w:p>
        </w:tc>
        <w:tc>
          <w:tcPr>
            <w:tcW w:w="2268" w:type="dxa"/>
          </w:tcPr>
          <w:p w14:paraId="3D47B3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34355C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环境温度（℃）</w:t>
            </w:r>
          </w:p>
        </w:tc>
      </w:tr>
      <w:tr w14:paraId="10022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D981A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exercise_before_sleep</w:t>
            </w:r>
          </w:p>
        </w:tc>
        <w:tc>
          <w:tcPr>
            <w:tcW w:w="2268" w:type="dxa"/>
          </w:tcPr>
          <w:p w14:paraId="4596B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0FE31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睡前运动时长（分钟）</w:t>
            </w:r>
          </w:p>
        </w:tc>
      </w:tr>
      <w:tr w14:paraId="2B53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C35AF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region</w:t>
            </w:r>
          </w:p>
        </w:tc>
        <w:tc>
          <w:tcPr>
            <w:tcW w:w="2268" w:type="dxa"/>
          </w:tcPr>
          <w:p w14:paraId="70FA2B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w="3969" w:type="dxa"/>
          </w:tcPr>
          <w:p w14:paraId="31FFFC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地域（省份）</w:t>
            </w:r>
          </w:p>
        </w:tc>
      </w:tr>
      <w:tr w14:paraId="74425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41C0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device_brand</w:t>
            </w:r>
          </w:p>
        </w:tc>
        <w:tc>
          <w:tcPr>
            <w:tcW w:w="2268" w:type="dxa"/>
          </w:tcPr>
          <w:p w14:paraId="6B2B96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w="3969" w:type="dxa"/>
          </w:tcPr>
          <w:p w14:paraId="1BB829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设备品牌</w:t>
            </w:r>
          </w:p>
        </w:tc>
      </w:tr>
      <w:tr w14:paraId="563E0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EFC5D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age_stage</w:t>
            </w:r>
          </w:p>
        </w:tc>
        <w:tc>
          <w:tcPr>
            <w:tcW w:w="2268" w:type="dxa"/>
          </w:tcPr>
          <w:p w14:paraId="197C8A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w="3969" w:type="dxa"/>
          </w:tcPr>
          <w:p w14:paraId="01F741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年龄段</w:t>
            </w:r>
          </w:p>
        </w:tc>
      </w:tr>
    </w:tbl>
    <w:p w14:paraId="728E889C">
      <w:pPr>
        <w:pStyle w:val="19"/>
      </w:pPr>
    </w:p>
    <w:p w14:paraId="091B8E85">
      <w:pPr>
        <w:pStyle w:val="4"/>
        <w:bidi w:val="0"/>
        <w:rPr>
          <w:rFonts w:ascii="Times New Roman" w:hAnsi="Times New Roman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en-US" w:bidi="ar-SA"/>
        </w:rPr>
        <w:t>表3：dws_yearly_trend（年度趋势表）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7"/>
        <w:gridCol w:w="2142"/>
        <w:gridCol w:w="3639"/>
      </w:tblGrid>
      <w:tr w14:paraId="5435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2E04B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w="2268" w:type="dxa"/>
          </w:tcPr>
          <w:p w14:paraId="198CE7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w="3969" w:type="dxa"/>
          </w:tcPr>
          <w:p w14:paraId="29905B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说明</w:t>
            </w:r>
          </w:p>
        </w:tc>
      </w:tr>
      <w:tr w14:paraId="5F327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EEEA3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year</w:t>
            </w:r>
          </w:p>
        </w:tc>
        <w:tc>
          <w:tcPr>
            <w:tcW w:w="2268" w:type="dxa"/>
          </w:tcPr>
          <w:p w14:paraId="20AA5D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w="3969" w:type="dxa"/>
          </w:tcPr>
          <w:p w14:paraId="2897B4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年份</w:t>
            </w:r>
          </w:p>
        </w:tc>
      </w:tr>
      <w:tr w14:paraId="3CBCC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CDA26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avg_sleep_duration</w:t>
            </w:r>
          </w:p>
        </w:tc>
        <w:tc>
          <w:tcPr>
            <w:tcW w:w="2268" w:type="dxa"/>
          </w:tcPr>
          <w:p w14:paraId="18488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7263A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平均睡眠时长（分钟）</w:t>
            </w:r>
          </w:p>
        </w:tc>
      </w:tr>
      <w:tr w14:paraId="2A1A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8C239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avg_deep_sleep</w:t>
            </w:r>
          </w:p>
        </w:tc>
        <w:tc>
          <w:tcPr>
            <w:tcW w:w="2268" w:type="dxa"/>
          </w:tcPr>
          <w:p w14:paraId="3694FD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2EFF0D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平均深睡时长（分钟）</w:t>
            </w:r>
          </w:p>
        </w:tc>
      </w:tr>
      <w:tr w14:paraId="6503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F4EB8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avg_rem_sleep</w:t>
            </w:r>
          </w:p>
        </w:tc>
        <w:tc>
          <w:tcPr>
            <w:tcW w:w="2268" w:type="dxa"/>
          </w:tcPr>
          <w:p w14:paraId="03B3B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17FC26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平均REM时长（分钟）</w:t>
            </w:r>
          </w:p>
        </w:tc>
      </w:tr>
      <w:tr w14:paraId="1DA3C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4E7E8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avg_sleep_efficiency</w:t>
            </w:r>
          </w:p>
        </w:tc>
        <w:tc>
          <w:tcPr>
            <w:tcW w:w="2268" w:type="dxa"/>
          </w:tcPr>
          <w:p w14:paraId="74E552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4FD67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平均睡眠效率（%）</w:t>
            </w:r>
          </w:p>
        </w:tc>
      </w:tr>
      <w:tr w14:paraId="13CB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8B87C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avg_heart_rate</w:t>
            </w:r>
          </w:p>
        </w:tc>
        <w:tc>
          <w:tcPr>
            <w:tcW w:w="2268" w:type="dxa"/>
          </w:tcPr>
          <w:p w14:paraId="75DFFF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23741E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平均心率</w:t>
            </w:r>
          </w:p>
        </w:tc>
      </w:tr>
      <w:tr w14:paraId="0F1FC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6346C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record_count</w:t>
            </w:r>
          </w:p>
        </w:tc>
        <w:tc>
          <w:tcPr>
            <w:tcW w:w="2268" w:type="dxa"/>
          </w:tcPr>
          <w:p w14:paraId="42B9F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w="3969" w:type="dxa"/>
          </w:tcPr>
          <w:p w14:paraId="5DE96A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记录数</w:t>
            </w:r>
          </w:p>
        </w:tc>
      </w:tr>
    </w:tbl>
    <w:p w14:paraId="735754FD">
      <w:pPr>
        <w:pStyle w:val="19"/>
      </w:pPr>
    </w:p>
    <w:p w14:paraId="6FEB8370">
      <w:pPr>
        <w:pStyle w:val="4"/>
        <w:bidi w:val="0"/>
        <w:rPr>
          <w:rFonts w:ascii="Times New Roman" w:hAnsi="Times New Roman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en-US" w:bidi="ar-SA"/>
        </w:rPr>
        <w:t>表4：ads_feature_importance（特征重要性表）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8"/>
        <w:gridCol w:w="2205"/>
        <w:gridCol w:w="3645"/>
      </w:tblGrid>
      <w:tr w14:paraId="4A65C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029A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w="2268" w:type="dxa"/>
          </w:tcPr>
          <w:p w14:paraId="630E89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w="3969" w:type="dxa"/>
          </w:tcPr>
          <w:p w14:paraId="7E6229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说明</w:t>
            </w:r>
          </w:p>
        </w:tc>
      </w:tr>
      <w:tr w14:paraId="63D18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CDDE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feature_name</w:t>
            </w:r>
          </w:p>
        </w:tc>
        <w:tc>
          <w:tcPr>
            <w:tcW w:w="2268" w:type="dxa"/>
          </w:tcPr>
          <w:p w14:paraId="25F9BD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w="3969" w:type="dxa"/>
          </w:tcPr>
          <w:p w14:paraId="1B2DE1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特征名称</w:t>
            </w:r>
          </w:p>
        </w:tc>
      </w:tr>
      <w:tr w14:paraId="03A62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B998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importance</w:t>
            </w:r>
          </w:p>
        </w:tc>
        <w:tc>
          <w:tcPr>
            <w:tcW w:w="2268" w:type="dxa"/>
          </w:tcPr>
          <w:p w14:paraId="4F5E60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274344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重要性值（0-1）</w:t>
            </w:r>
          </w:p>
        </w:tc>
      </w:tr>
      <w:tr w14:paraId="155FB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19781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rank</w:t>
            </w:r>
          </w:p>
        </w:tc>
        <w:tc>
          <w:tcPr>
            <w:tcW w:w="2268" w:type="dxa"/>
          </w:tcPr>
          <w:p w14:paraId="45AA87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w="3969" w:type="dxa"/>
          </w:tcPr>
          <w:p w14:paraId="76E55E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重要性排名</w:t>
            </w:r>
          </w:p>
        </w:tc>
      </w:tr>
    </w:tbl>
    <w:p w14:paraId="7A56B345">
      <w:pPr>
        <w:pStyle w:val="19"/>
      </w:pPr>
    </w:p>
    <w:p w14:paraId="32703574">
      <w:pPr>
        <w:pStyle w:val="4"/>
        <w:bidi w:val="0"/>
        <w:rPr>
          <w:rFonts w:ascii="Times New Roman" w:hAnsi="Times New Roman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en-US" w:bidi="ar-SA"/>
        </w:rPr>
        <w:t>表5：ads_user_cluster（用户聚类表）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2194"/>
        <w:gridCol w:w="3663"/>
      </w:tblGrid>
      <w:tr w14:paraId="01A4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</w:tcPr>
          <w:p w14:paraId="221952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w="2268" w:type="dxa"/>
          </w:tcPr>
          <w:p w14:paraId="7DF128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w="3969" w:type="dxa"/>
          </w:tcPr>
          <w:p w14:paraId="1DCED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说明</w:t>
            </w:r>
          </w:p>
        </w:tc>
      </w:tr>
      <w:tr w14:paraId="3C1E0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CE2F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w="2268" w:type="dxa"/>
          </w:tcPr>
          <w:p w14:paraId="40AF7B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w="3969" w:type="dxa"/>
          </w:tcPr>
          <w:p w14:paraId="0A514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用户ID</w:t>
            </w:r>
          </w:p>
        </w:tc>
      </w:tr>
      <w:tr w14:paraId="74BB1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E0AA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cluster_id</w:t>
            </w:r>
          </w:p>
        </w:tc>
        <w:tc>
          <w:tcPr>
            <w:tcW w:w="2268" w:type="dxa"/>
          </w:tcPr>
          <w:p w14:paraId="080681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w="3969" w:type="dxa"/>
          </w:tcPr>
          <w:p w14:paraId="58F806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聚类类别（0/1/2）</w:t>
            </w:r>
          </w:p>
        </w:tc>
      </w:tr>
      <w:tr w14:paraId="03A9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F7DF1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pca_x</w:t>
            </w:r>
          </w:p>
        </w:tc>
        <w:tc>
          <w:tcPr>
            <w:tcW w:w="2268" w:type="dxa"/>
          </w:tcPr>
          <w:p w14:paraId="456324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361F48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PCA第一主成分</w:t>
            </w:r>
          </w:p>
        </w:tc>
      </w:tr>
      <w:tr w14:paraId="03380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BF71A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pca_y</w:t>
            </w:r>
          </w:p>
        </w:tc>
        <w:tc>
          <w:tcPr>
            <w:tcW w:w="2268" w:type="dxa"/>
          </w:tcPr>
          <w:p w14:paraId="4064CC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5640E5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PCA第二主成分</w:t>
            </w:r>
          </w:p>
        </w:tc>
      </w:tr>
      <w:tr w14:paraId="1A75F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D7D4D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pca_z</w:t>
            </w:r>
          </w:p>
        </w:tc>
        <w:tc>
          <w:tcPr>
            <w:tcW w:w="2268" w:type="dxa"/>
          </w:tcPr>
          <w:p w14:paraId="262B9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DOUBLE</w:t>
            </w:r>
          </w:p>
        </w:tc>
        <w:tc>
          <w:tcPr>
            <w:tcW w:w="3969" w:type="dxa"/>
          </w:tcPr>
          <w:p w14:paraId="3D03C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PCA第三主成分</w:t>
            </w:r>
          </w:p>
        </w:tc>
      </w:tr>
      <w:tr w14:paraId="7A33F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3C25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cluster_label</w:t>
            </w:r>
          </w:p>
        </w:tc>
        <w:tc>
          <w:tcPr>
            <w:tcW w:w="2268" w:type="dxa"/>
          </w:tcPr>
          <w:p w14:paraId="444FF0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w="3969" w:type="dxa"/>
          </w:tcPr>
          <w:p w14:paraId="5FF21C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聚类标签（优质/普通/高风险）</w:t>
            </w:r>
          </w:p>
        </w:tc>
      </w:tr>
    </w:tbl>
    <w:p w14:paraId="28557185">
      <w:pPr>
        <w:pStyle w:val="19"/>
      </w:pPr>
    </w:p>
    <w:p w14:paraId="1EEF1B76">
      <w:pPr>
        <w:pStyle w:val="2"/>
      </w:pPr>
      <w:bookmarkStart w:id="46" w:name="_Toc17003"/>
      <w:r>
        <w:t>8.界面需求</w:t>
      </w:r>
      <w:bookmarkEnd w:id="46"/>
    </w:p>
    <w:p w14:paraId="6365926D">
      <w:pPr>
        <w:pStyle w:val="3"/>
      </w:pPr>
      <w:bookmarkStart w:id="47" w:name="_Toc6339"/>
      <w:r>
        <w:t>8.1设计原则</w:t>
      </w:r>
      <w:bookmarkEnd w:id="47"/>
    </w:p>
    <w:p w14:paraId="4C0DA8E0">
      <w:pPr>
        <w:pStyle w:val="5"/>
      </w:pPr>
      <w:bookmarkStart w:id="48" w:name="_Toc4785"/>
      <w:r>
        <w:t>8.1.1大屏设计原则</w:t>
      </w:r>
      <w:bookmarkEnd w:id="48"/>
    </w:p>
    <w:p w14:paraId="7E0F7ED4">
      <w:pPr>
        <w:pStyle w:val="19"/>
      </w:pPr>
      <w:r>
        <w:t>采用1920×1080全屏布局，五屏通过侧边导航栏切换</w:t>
      </w:r>
    </w:p>
    <w:p w14:paraId="7C8ACB92">
      <w:pPr>
        <w:pStyle w:val="19"/>
      </w:pPr>
      <w:r>
        <w:t>每屏采用"标题栏+核心指标卡片+主图表区+辅助图表区"的层次化布局</w:t>
      </w:r>
    </w:p>
    <w:p w14:paraId="34492D59">
      <w:pPr>
        <w:pStyle w:val="19"/>
      </w:pPr>
      <w:r>
        <w:t>图表支持交互操作：tooltip悬浮提示、图例筛选、数据缩放、点击钻取</w:t>
      </w:r>
    </w:p>
    <w:p w14:paraId="27253207">
      <w:pPr>
        <w:pStyle w:val="19"/>
      </w:pPr>
      <w:r>
        <w:t>大屏之间支持联动：在屏5检索到高危用户后，可跳转至屏4查看预测结果</w:t>
      </w:r>
    </w:p>
    <w:p w14:paraId="29BBFA66">
      <w:pPr>
        <w:pStyle w:val="19"/>
      </w:pPr>
      <w:r>
        <w:t>数据自动刷新：KPI指标卡片和趋势图支持定时刷新（默认60秒）</w:t>
      </w:r>
    </w:p>
    <w:p w14:paraId="72EDB5D1">
      <w:pPr>
        <w:pStyle w:val="5"/>
      </w:pPr>
      <w:bookmarkStart w:id="49" w:name="_Toc8243"/>
      <w:r>
        <w:t>8.1.2视觉风格</w:t>
      </w:r>
      <w:bookmarkEnd w:id="49"/>
    </w:p>
    <w:p w14:paraId="3B328B5D">
      <w:pPr>
        <w:pStyle w:val="19"/>
      </w:pPr>
      <w:r>
        <w:t>主色调：科技蓝（#1890ff）+ 数据青（#13c2c2）+ 警示红（#f5222d）</w:t>
      </w:r>
    </w:p>
    <w:p w14:paraId="1CFFD435">
      <w:pPr>
        <w:pStyle w:val="19"/>
      </w:pPr>
      <w:r>
        <w:t>背景风格：深色科技风大屏背景（#0a1929），卡片半透明（rgba(255,255,255,0.05)）</w:t>
      </w:r>
    </w:p>
    <w:p w14:paraId="177DBBB9">
      <w:pPr>
        <w:pStyle w:val="19"/>
      </w:pPr>
      <w:r>
        <w:t>图表配色：使用ECharts内置的渐变色方案，深睡用紫色、浅睡用蓝色、REM用青色、清醒用灰色</w:t>
      </w:r>
    </w:p>
    <w:p w14:paraId="18799964">
      <w:pPr>
        <w:pStyle w:val="19"/>
      </w:pPr>
      <w:r>
        <w:t>字体：标题用微软雅黑加粗，正文用微软雅黑常规，数字用DIN Alternate</w:t>
      </w:r>
    </w:p>
    <w:p w14:paraId="5742D229">
      <w:pPr>
        <w:pStyle w:val="19"/>
      </w:pPr>
      <w:r>
        <w:t>动效：图表加载时有淡入动画，数据更新时有过渡动画</w:t>
      </w:r>
    </w:p>
    <w:p w14:paraId="345C362C">
      <w:pPr>
        <w:pStyle w:val="3"/>
      </w:pPr>
      <w:bookmarkStart w:id="50" w:name="_Toc28474"/>
      <w:r>
        <w:t>8.2页面清单</w:t>
      </w:r>
      <w:bookmarkEnd w:id="50"/>
    </w:p>
    <w:p w14:paraId="7CFAFB26">
      <w:pPr>
        <w:bidi w:val="0"/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前台页面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2164"/>
        <w:gridCol w:w="3714"/>
      </w:tblGrid>
      <w:tr w14:paraId="79D4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ECE4D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页面</w:t>
            </w:r>
          </w:p>
        </w:tc>
        <w:tc>
          <w:tcPr>
            <w:tcW w:w="2268" w:type="dxa"/>
          </w:tcPr>
          <w:p w14:paraId="04176E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路由</w:t>
            </w:r>
          </w:p>
        </w:tc>
        <w:tc>
          <w:tcPr>
            <w:tcW w:w="3969" w:type="dxa"/>
          </w:tcPr>
          <w:p w14:paraId="017F35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说明</w:t>
            </w:r>
          </w:p>
        </w:tc>
      </w:tr>
      <w:tr w14:paraId="34164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C06E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登录页</w:t>
            </w:r>
          </w:p>
        </w:tc>
        <w:tc>
          <w:tcPr>
            <w:tcW w:w="2268" w:type="dxa"/>
          </w:tcPr>
          <w:p w14:paraId="7E3E19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/login</w:t>
            </w:r>
          </w:p>
        </w:tc>
        <w:tc>
          <w:tcPr>
            <w:tcW w:w="3969" w:type="dxa"/>
          </w:tcPr>
          <w:p w14:paraId="24F3F2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用户登录，支持跳转注册</w:t>
            </w:r>
          </w:p>
        </w:tc>
      </w:tr>
      <w:tr w14:paraId="0A3A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6CA45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屏1-总体睡眠健康大屏</w:t>
            </w:r>
          </w:p>
        </w:tc>
        <w:tc>
          <w:tcPr>
            <w:tcW w:w="2268" w:type="dxa"/>
          </w:tcPr>
          <w:p w14:paraId="31009B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/screen1</w:t>
            </w:r>
          </w:p>
        </w:tc>
        <w:tc>
          <w:tcPr>
            <w:tcW w:w="3969" w:type="dxa"/>
          </w:tcPr>
          <w:p w14:paraId="39790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KPI总览、年度趋势、地域分布、设备份额、年龄段睡眠阶段</w:t>
            </w:r>
          </w:p>
        </w:tc>
      </w:tr>
      <w:tr w14:paraId="1943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24D45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屏2-睡眠结构与生理特征</w:t>
            </w:r>
          </w:p>
        </w:tc>
        <w:tc>
          <w:tcPr>
            <w:tcW w:w="2268" w:type="dxa"/>
          </w:tcPr>
          <w:p w14:paraId="2682AD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/screen2</w:t>
            </w:r>
          </w:p>
        </w:tc>
        <w:tc>
          <w:tcPr>
            <w:tcW w:w="3969" w:type="dxa"/>
          </w:tcPr>
          <w:p w14:paraId="70ECC2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睡眠结构雷达图、生理特征分析、打鼾-血氧气泡图</w:t>
            </w:r>
          </w:p>
        </w:tc>
      </w:tr>
      <w:tr w14:paraId="048B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C571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屏3-生活与环境因素关联</w:t>
            </w:r>
          </w:p>
        </w:tc>
        <w:tc>
          <w:tcPr>
            <w:tcW w:w="2268" w:type="dxa"/>
          </w:tcPr>
          <w:p w14:paraId="6CDBFA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/screen3</w:t>
            </w:r>
          </w:p>
        </w:tc>
        <w:tc>
          <w:tcPr>
            <w:tcW w:w="3969" w:type="dxa"/>
          </w:tcPr>
          <w:p w14:paraId="39F3DD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相关性热力图、温度-效率分桶、睡前运动对比</w:t>
            </w:r>
          </w:p>
        </w:tc>
      </w:tr>
      <w:tr w14:paraId="2319B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28C59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屏4-智能预测与诊断预警</w:t>
            </w:r>
          </w:p>
        </w:tc>
        <w:tc>
          <w:tcPr>
            <w:tcW w:w="2268" w:type="dxa"/>
          </w:tcPr>
          <w:p w14:paraId="659BE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/screen4</w:t>
            </w:r>
          </w:p>
        </w:tc>
        <w:tc>
          <w:tcPr>
            <w:tcW w:w="3969" w:type="dxa"/>
          </w:tcPr>
          <w:p w14:paraId="6EBBD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预测模拟器、特征重要性、模型指标、聚类散点图</w:t>
            </w:r>
          </w:p>
        </w:tc>
      </w:tr>
      <w:tr w14:paraId="053FA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E25E2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屏5-极速检索与高危日志</w:t>
            </w:r>
          </w:p>
        </w:tc>
        <w:tc>
          <w:tcPr>
            <w:tcW w:w="2268" w:type="dxa"/>
          </w:tcPr>
          <w:p w14:paraId="39B309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/screen5</w:t>
            </w:r>
          </w:p>
        </w:tc>
        <w:tc>
          <w:tcPr>
            <w:tcW w:w="3969" w:type="dxa"/>
          </w:tcPr>
          <w:p w14:paraId="756784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多条件检索、聚合统计、高危告警流</w:t>
            </w:r>
          </w:p>
        </w:tc>
      </w:tr>
      <w:tr w14:paraId="2AAF6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DA67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个人画像</w:t>
            </w:r>
          </w:p>
        </w:tc>
        <w:tc>
          <w:tcPr>
            <w:tcW w:w="2268" w:type="dxa"/>
          </w:tcPr>
          <w:p w14:paraId="1D2B4D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/profile</w:t>
            </w:r>
          </w:p>
        </w:tc>
        <w:tc>
          <w:tcPr>
            <w:tcW w:w="3969" w:type="dxa"/>
          </w:tcPr>
          <w:p w14:paraId="13CC31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个人睡眠总览、趋势轨迹、画像标签、改善建议</w:t>
            </w:r>
          </w:p>
        </w:tc>
      </w:tr>
    </w:tbl>
    <w:p w14:paraId="11326B74">
      <w:pPr>
        <w:pStyle w:val="19"/>
      </w:pPr>
    </w:p>
    <w:p w14:paraId="56504E87">
      <w:pPr>
        <w:bidi w:val="0"/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-SA"/>
        </w:rPr>
        <w:t>后台/管理页面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3"/>
        <w:gridCol w:w="2160"/>
        <w:gridCol w:w="3725"/>
      </w:tblGrid>
      <w:tr w14:paraId="7B390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C9078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页面</w:t>
            </w:r>
          </w:p>
        </w:tc>
        <w:tc>
          <w:tcPr>
            <w:tcW w:w="2268" w:type="dxa"/>
          </w:tcPr>
          <w:p w14:paraId="483403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路由</w:t>
            </w:r>
          </w:p>
        </w:tc>
        <w:tc>
          <w:tcPr>
            <w:tcW w:w="3969" w:type="dxa"/>
          </w:tcPr>
          <w:p w14:paraId="00DD54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说明</w:t>
            </w:r>
          </w:p>
        </w:tc>
      </w:tr>
      <w:tr w14:paraId="0276A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A7C3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管理-睡眠记录管理</w:t>
            </w:r>
          </w:p>
        </w:tc>
        <w:tc>
          <w:tcPr>
            <w:tcW w:w="2268" w:type="dxa"/>
          </w:tcPr>
          <w:p w14:paraId="158A80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/screen5（管理模式）</w:t>
            </w:r>
          </w:p>
        </w:tc>
        <w:tc>
          <w:tcPr>
            <w:tcW w:w="3969" w:type="dxa"/>
          </w:tcPr>
          <w:p w14:paraId="231741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管理员可增删改查睡眠记录，同步ES和MySQL</w:t>
            </w:r>
          </w:p>
        </w:tc>
      </w:tr>
      <w:tr w14:paraId="2AA68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9E312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管理-用户画像查看</w:t>
            </w:r>
          </w:p>
        </w:tc>
        <w:tc>
          <w:tcPr>
            <w:tcW w:w="2268" w:type="dxa"/>
          </w:tcPr>
          <w:p w14:paraId="105D52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/profile（管理员切换）</w:t>
            </w:r>
          </w:p>
        </w:tc>
        <w:tc>
          <w:tcPr>
            <w:tcW w:w="3969" w:type="dxa"/>
          </w:tcPr>
          <w:p w14:paraId="01AC4A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管理员可切换查看任意用户的个人画像</w:t>
            </w:r>
          </w:p>
        </w:tc>
      </w:tr>
    </w:tbl>
    <w:p w14:paraId="669A1894">
      <w:pPr>
        <w:pStyle w:val="19"/>
      </w:pPr>
    </w:p>
    <w:p w14:paraId="3F03850D">
      <w:pPr>
        <w:pStyle w:val="3"/>
      </w:pPr>
      <w:bookmarkStart w:id="51" w:name="_Toc7983"/>
      <w:r>
        <w:t>8.3界面原型</w:t>
      </w:r>
      <w:bookmarkEnd w:id="51"/>
    </w:p>
    <w:p w14:paraId="73B3F550">
      <w:pPr>
        <w:pStyle w:val="19"/>
      </w:pPr>
      <w:r>
        <w:t>屏1总体睡眠健康大屏：顶部标题栏"睡眠健康大数据分析平台"；左侧KPI卡片列（总记录数、平均睡眠时长、平均睡眠效率、平均深睡占比）；中部年度趋势折线图和月度趋势柱状图；右侧中国地图热力图和设备份额饼图；底部年龄段睡眠阶段堆叠柱状图。</w:t>
      </w:r>
    </w:p>
    <w:p w14:paraId="18C5499C">
      <w:pPr>
        <w:pStyle w:val="19"/>
      </w:pPr>
      <w:r>
        <w:t>屏2睡眠结构与生理特征：左侧睡眠结构雷达图（6个维度）和生理特征指标卡片区；右侧打鼾-血氧气泡图（支持分页，每页50条）。</w:t>
      </w:r>
    </w:p>
    <w:p w14:paraId="2E6E8CF1">
      <w:pPr>
        <w:pStyle w:val="19"/>
      </w:pPr>
      <w:r>
        <w:t>屏3生活与环境因素关联：上半部分相关性热力图（10×10矩阵）；下半部分左侧温度-效率分桶曲线图，右侧睡前运动对比柱状图。</w:t>
      </w:r>
    </w:p>
    <w:p w14:paraId="0AF8D834">
      <w:pPr>
        <w:pStyle w:val="19"/>
      </w:pPr>
      <w:r>
        <w:t>屏4智能预测与诊断预警：左侧预测模拟器（12个输入滑块+预测结果展示）和特征重要性条形图；右侧模型评估指标卡片和3D聚类散点图。</w:t>
      </w:r>
    </w:p>
    <w:p w14:paraId="666F5D43">
      <w:pPr>
        <w:pStyle w:val="19"/>
      </w:pPr>
      <w:r>
        <w:t>屏5极速检索与高危日志：顶部多条件检索面板（10+个筛选条件）；中部检索结果表格（分页）和聚合统计卡片（9个指标）；底部高危告警流（实时滚动列表）。</w:t>
      </w:r>
    </w:p>
    <w:p w14:paraId="42937239">
      <w:pPr>
        <w:pStyle w:val="2"/>
      </w:pPr>
      <w:bookmarkStart w:id="52" w:name="_Toc27941"/>
      <w:r>
        <w:t>9.验收标准</w:t>
      </w:r>
      <w:bookmarkEnd w:id="52"/>
    </w:p>
    <w:p w14:paraId="4991ADE3">
      <w:pPr>
        <w:pStyle w:val="3"/>
      </w:pPr>
      <w:bookmarkStart w:id="53" w:name="_Toc2800"/>
      <w:r>
        <w:t>9.1功能验收</w:t>
      </w:r>
      <w:bookmarkEnd w:id="53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3185"/>
        <w:gridCol w:w="3727"/>
      </w:tblGrid>
      <w:tr w14:paraId="4E8FF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EFBF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w="3402" w:type="dxa"/>
          </w:tcPr>
          <w:p w14:paraId="0A820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验收要点</w:t>
            </w:r>
          </w:p>
        </w:tc>
        <w:tc>
          <w:tcPr>
            <w:tcW w:w="3969" w:type="dxa"/>
          </w:tcPr>
          <w:p w14:paraId="231CFD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通过标准</w:t>
            </w:r>
          </w:p>
        </w:tc>
      </w:tr>
      <w:tr w14:paraId="79F8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4CAA8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用户注册登录</w:t>
            </w:r>
          </w:p>
        </w:tc>
        <w:tc>
          <w:tcPr>
            <w:tcW w:w="3402" w:type="dxa"/>
          </w:tcPr>
          <w:p w14:paraId="39A4D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注册、登录、获取信息、修改密码、退出全流程</w:t>
            </w:r>
          </w:p>
        </w:tc>
        <w:tc>
          <w:tcPr>
            <w:tcW w:w="3969" w:type="dxa"/>
          </w:tcPr>
          <w:p w14:paraId="35205F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流程通畅，JWT签发正确，无报错</w:t>
            </w:r>
          </w:p>
        </w:tc>
      </w:tr>
      <w:tr w14:paraId="592A2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1407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屏1-总体大屏</w:t>
            </w:r>
          </w:p>
        </w:tc>
        <w:tc>
          <w:tcPr>
            <w:tcW w:w="3402" w:type="dxa"/>
          </w:tcPr>
          <w:p w14:paraId="78558F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KPI卡片、年度趋势、月度趋势、地域分布、设备份额、年龄段阶段</w:t>
            </w:r>
          </w:p>
        </w:tc>
        <w:tc>
          <w:tcPr>
            <w:tcW w:w="3969" w:type="dxa"/>
          </w:tcPr>
          <w:p w14:paraId="2A117B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数据准确，图表渲染正常，交互响应流畅</w:t>
            </w:r>
          </w:p>
        </w:tc>
      </w:tr>
      <w:tr w14:paraId="10C00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434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屏2-睡眠结构</w:t>
            </w:r>
          </w:p>
        </w:tc>
        <w:tc>
          <w:tcPr>
            <w:tcW w:w="3402" w:type="dxa"/>
          </w:tcPr>
          <w:p w14:paraId="74CFE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雷达图、生理特征、打鼾-血氧气泡图分页</w:t>
            </w:r>
          </w:p>
        </w:tc>
        <w:tc>
          <w:tcPr>
            <w:tcW w:w="3969" w:type="dxa"/>
          </w:tcPr>
          <w:p w14:paraId="499567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数据准确，分页正常，气泡图交互流畅</w:t>
            </w:r>
          </w:p>
        </w:tc>
      </w:tr>
      <w:tr w14:paraId="4CAD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4C19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屏3-生活关联</w:t>
            </w:r>
          </w:p>
        </w:tc>
        <w:tc>
          <w:tcPr>
            <w:tcW w:w="3402" w:type="dxa"/>
          </w:tcPr>
          <w:p w14:paraId="6C1398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相关性热力图、温度分桶、运动对比</w:t>
            </w:r>
          </w:p>
        </w:tc>
        <w:tc>
          <w:tcPr>
            <w:tcW w:w="3969" w:type="dxa"/>
          </w:tcPr>
          <w:p w14:paraId="5A9F39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矩阵数据正确，分桶逻辑正确，对比结果合理</w:t>
            </w:r>
          </w:p>
        </w:tc>
      </w:tr>
      <w:tr w14:paraId="3E419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1D983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屏4-智能预测</w:t>
            </w:r>
          </w:p>
        </w:tc>
        <w:tc>
          <w:tcPr>
            <w:tcW w:w="3402" w:type="dxa"/>
          </w:tcPr>
          <w:p w14:paraId="18164B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PMML预测、特征重要性、模型指标、聚类散点图</w:t>
            </w:r>
          </w:p>
        </w:tc>
        <w:tc>
          <w:tcPr>
            <w:tcW w:w="3969" w:type="dxa"/>
          </w:tcPr>
          <w:p w14:paraId="6D120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预测值合理，模型指标达标，3D散点图可旋转</w:t>
            </w:r>
          </w:p>
        </w:tc>
      </w:tr>
      <w:tr w14:paraId="270A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E0EE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屏5-极速检索</w:t>
            </w:r>
          </w:p>
        </w:tc>
        <w:tc>
          <w:tcPr>
            <w:tcW w:w="3402" w:type="dxa"/>
          </w:tcPr>
          <w:p w14:paraId="1D560A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多条件组合检索、聚合统计、高危告警流</w:t>
            </w:r>
          </w:p>
        </w:tc>
        <w:tc>
          <w:tcPr>
            <w:tcW w:w="3969" w:type="dxa"/>
          </w:tcPr>
          <w:p w14:paraId="01FAC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检索响应&lt;500ms，聚合数据准确，高危筛选正确</w:t>
            </w:r>
          </w:p>
        </w:tc>
      </w:tr>
      <w:tr w14:paraId="1DB76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AA01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AI智能助手</w:t>
            </w:r>
          </w:p>
        </w:tc>
        <w:tc>
          <w:tcPr>
            <w:tcW w:w="3402" w:type="dxa"/>
          </w:tcPr>
          <w:p w14:paraId="019F6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AI对话、空消息校验</w:t>
            </w:r>
          </w:p>
        </w:tc>
        <w:tc>
          <w:tcPr>
            <w:tcW w:w="3969" w:type="dxa"/>
          </w:tcPr>
          <w:p w14:paraId="2F9C6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正常对话有回复，空消息有提示</w:t>
            </w:r>
          </w:p>
        </w:tc>
      </w:tr>
      <w:tr w14:paraId="6BA0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3710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个人画像</w:t>
            </w:r>
          </w:p>
        </w:tc>
        <w:tc>
          <w:tcPr>
            <w:tcW w:w="3402" w:type="dxa"/>
          </w:tcPr>
          <w:p w14:paraId="55B0B7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个人总览、趋势轨迹、画像标签、改善建议</w:t>
            </w:r>
          </w:p>
        </w:tc>
        <w:tc>
          <w:tcPr>
            <w:tcW w:w="3969" w:type="dxa"/>
          </w:tcPr>
          <w:p w14:paraId="3C797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数据准确，标签合理，建议有针对性</w:t>
            </w:r>
          </w:p>
        </w:tc>
      </w:tr>
      <w:tr w14:paraId="4DA5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DBEC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Spark ETL</w:t>
            </w:r>
          </w:p>
        </w:tc>
        <w:tc>
          <w:tcPr>
            <w:tcW w:w="3402" w:type="dxa"/>
          </w:tcPr>
          <w:p w14:paraId="528A54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8步管道全流程执行</w:t>
            </w:r>
          </w:p>
        </w:tc>
        <w:tc>
          <w:tcPr>
            <w:tcW w:w="3969" w:type="dxa"/>
          </w:tcPr>
          <w:p w14:paraId="59949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全流程无报错，数据正确入库MySQL和ES</w:t>
            </w:r>
          </w:p>
        </w:tc>
      </w:tr>
    </w:tbl>
    <w:p w14:paraId="6695B09D">
      <w:pPr>
        <w:pStyle w:val="19"/>
      </w:pPr>
    </w:p>
    <w:p w14:paraId="3BAF3EB5">
      <w:pPr>
        <w:pStyle w:val="3"/>
      </w:pPr>
      <w:bookmarkStart w:id="54" w:name="_Toc30459"/>
      <w:r>
        <w:t>9.2性能验收</w:t>
      </w:r>
      <w:bookmarkEnd w:id="54"/>
    </w:p>
    <w:tbl>
      <w:tblPr>
        <w:tblStyle w:val="15"/>
        <w:tblW w:w="8539" w:type="dxa"/>
        <w:tblInd w:w="-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84"/>
        <w:gridCol w:w="3705"/>
        <w:gridCol w:w="50"/>
      </w:tblGrid>
      <w:tr w14:paraId="09088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6" w:hRule="atLeast"/>
        </w:trPr>
        <w:tc>
          <w:tcPr>
            <w:tcW w:w="4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C4C1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lang w:val="en-US" w:eastAsia="zh-CN"/>
              </w:rPr>
              <w:t>验收项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5356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/>
                <w:bCs w:val="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lang w:val="en-US" w:eastAsia="zh-CN"/>
              </w:rPr>
              <w:t>性能指标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auto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noWrap/>
            <w:vAlign w:val="center"/>
          </w:tcPr>
          <w:p w14:paraId="7568D2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14:paraId="38C06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6" w:hRule="atLeast"/>
        </w:trPr>
        <w:tc>
          <w:tcPr>
            <w:tcW w:w="4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FF3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大屏首屏加载时间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269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&lt;3秒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auto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noWrap/>
            <w:vAlign w:val="center"/>
          </w:tcPr>
          <w:p w14:paraId="53EC8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14:paraId="45A8F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6" w:hRule="atLeast"/>
        </w:trPr>
        <w:tc>
          <w:tcPr>
            <w:tcW w:w="4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189C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API接口平均响应时间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AD1F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&lt;500ms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auto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noWrap/>
            <w:vAlign w:val="center"/>
          </w:tcPr>
          <w:p w14:paraId="76576F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14:paraId="03516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6" w:hRule="atLeast"/>
        </w:trPr>
        <w:tc>
          <w:tcPr>
            <w:tcW w:w="4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835F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Elasticsearch多条件检索响应时间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E9E1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&lt;500ms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auto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noWrap/>
            <w:vAlign w:val="center"/>
          </w:tcPr>
          <w:p w14:paraId="6BCD8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14:paraId="7E593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6" w:hRule="atLeast"/>
        </w:trPr>
        <w:tc>
          <w:tcPr>
            <w:tcW w:w="4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AD22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PMML模型在线预测响应时间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2634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&lt;200ms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auto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noWrap/>
            <w:vAlign w:val="center"/>
          </w:tcPr>
          <w:p w14:paraId="14DD3A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14:paraId="0189A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6" w:hRule="atLeast"/>
        </w:trPr>
        <w:tc>
          <w:tcPr>
            <w:tcW w:w="4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DA7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Spark ETL全流程处理时间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DDDD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&lt;5分钟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auto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noWrap/>
            <w:vAlign w:val="center"/>
          </w:tcPr>
          <w:p w14:paraId="453F31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14:paraId="78934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6" w:hRule="atLeast"/>
        </w:trPr>
        <w:tc>
          <w:tcPr>
            <w:tcW w:w="4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663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系统并发用户数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66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lang w:val="en-US" w:eastAsia="zh-CN"/>
              </w:rPr>
              <w:t>支持10个并发用户正常访问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auto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noWrap/>
            <w:vAlign w:val="center"/>
          </w:tcPr>
          <w:p w14:paraId="47205D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w14:paraId="476789C6">
      <w:pPr>
        <w:pStyle w:val="19"/>
        <w:rPr>
          <w:lang w:val="en-US" w:eastAsia="zh-CN"/>
        </w:rPr>
      </w:pPr>
    </w:p>
    <w:p w14:paraId="2D6FEE4A">
      <w:pPr>
        <w:pStyle w:val="3"/>
      </w:pPr>
      <w:bookmarkStart w:id="55" w:name="_Toc3401"/>
      <w:r>
        <w:t>9.3代码质量</w:t>
      </w:r>
      <w:bookmarkEnd w:id="55"/>
    </w:p>
    <w:p w14:paraId="150ED2DF">
      <w:pPr>
        <w:pStyle w:val="19"/>
      </w:pPr>
      <w:r>
        <w:t>后端Java代码命名符合Java规范，包结构清晰（controller/service/mapper/entity/dto/utils/config）</w:t>
      </w:r>
    </w:p>
    <w:p w14:paraId="4A19A00B">
      <w:pPr>
        <w:pStyle w:val="19"/>
      </w:pPr>
      <w:r>
        <w:t>前端Vue代码采用Composition API，组件按功能模块划分</w:t>
      </w:r>
    </w:p>
    <w:p w14:paraId="67ACC319">
      <w:pPr>
        <w:pStyle w:val="19"/>
      </w:pPr>
      <w:r>
        <w:t>Python ETL脚本模块化设计，每步骤独立函数，有注释说明</w:t>
      </w:r>
    </w:p>
    <w:p w14:paraId="4EE2668F">
      <w:pPr>
        <w:pStyle w:val="19"/>
      </w:pPr>
      <w:r>
        <w:t>关键业务逻辑有注释（JWT认证、PMML预测、ES检索、ETL清洗逻辑等）</w:t>
      </w:r>
    </w:p>
    <w:p w14:paraId="479BE291">
      <w:pPr>
        <w:pStyle w:val="19"/>
      </w:pPr>
      <w:r>
        <w:t>使用MyBatis-Plus参数化查询，无SQL注入漏洞</w:t>
      </w:r>
    </w:p>
    <w:p w14:paraId="0F6940F6">
      <w:pPr>
        <w:pStyle w:val="19"/>
      </w:pPr>
      <w:r>
        <w:t>异常处理完善：全局异常处理、PMML降级机制、ES降级提示</w:t>
      </w:r>
    </w:p>
    <w:p w14:paraId="384BFFAD">
      <w:pPr>
        <w:pStyle w:val="19"/>
      </w:pPr>
      <w:r>
        <w:t>前端路由守卫完善，未登录自动跳转登录页</w:t>
      </w:r>
    </w:p>
    <w:p w14:paraId="31713B79">
      <w:pPr>
        <w:pStyle w:val="2"/>
      </w:pPr>
      <w:bookmarkStart w:id="56" w:name="_Toc31488"/>
      <w:r>
        <w:t>10.附录</w:t>
      </w:r>
      <w:bookmarkEnd w:id="56"/>
    </w:p>
    <w:p w14:paraId="0E6D5FF0">
      <w:pPr>
        <w:pStyle w:val="3"/>
      </w:pPr>
      <w:bookmarkStart w:id="57" w:name="_Toc8227"/>
      <w:r>
        <w:t>10.1技术栈</w:t>
      </w:r>
      <w:bookmarkEnd w:id="57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4256"/>
        <w:gridCol w:w="2130"/>
      </w:tblGrid>
      <w:tr w14:paraId="6874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405AD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w="4535" w:type="dxa"/>
          </w:tcPr>
          <w:p w14:paraId="7E5BF0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技术</w:t>
            </w:r>
          </w:p>
        </w:tc>
        <w:tc>
          <w:tcPr>
            <w:tcW w:w="2268" w:type="dxa"/>
          </w:tcPr>
          <w:p w14:paraId="62F703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版本</w:t>
            </w:r>
          </w:p>
        </w:tc>
      </w:tr>
      <w:tr w14:paraId="5BEE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BC41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前端框架</w:t>
            </w:r>
          </w:p>
        </w:tc>
        <w:tc>
          <w:tcPr>
            <w:tcW w:w="4535" w:type="dxa"/>
          </w:tcPr>
          <w:p w14:paraId="2A5B94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Vue 3 + Vite</w:t>
            </w:r>
          </w:p>
        </w:tc>
        <w:tc>
          <w:tcPr>
            <w:tcW w:w="2268" w:type="dxa"/>
          </w:tcPr>
          <w:p w14:paraId="5D2D1E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3.4+ / 5.0+</w:t>
            </w:r>
          </w:p>
        </w:tc>
      </w:tr>
      <w:tr w14:paraId="42497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7AEF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可视化图表</w:t>
            </w:r>
          </w:p>
        </w:tc>
        <w:tc>
          <w:tcPr>
            <w:tcW w:w="4535" w:type="dxa"/>
          </w:tcPr>
          <w:p w14:paraId="4F747D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ECharts</w:t>
            </w:r>
          </w:p>
        </w:tc>
        <w:tc>
          <w:tcPr>
            <w:tcW w:w="2268" w:type="dxa"/>
          </w:tcPr>
          <w:p w14:paraId="1702E2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5.4+</w:t>
            </w:r>
          </w:p>
        </w:tc>
      </w:tr>
      <w:tr w14:paraId="2D13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EF0F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前端路由</w:t>
            </w:r>
          </w:p>
        </w:tc>
        <w:tc>
          <w:tcPr>
            <w:tcW w:w="4535" w:type="dxa"/>
          </w:tcPr>
          <w:p w14:paraId="4A2C1B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Vue Router</w:t>
            </w:r>
          </w:p>
        </w:tc>
        <w:tc>
          <w:tcPr>
            <w:tcW w:w="2268" w:type="dxa"/>
          </w:tcPr>
          <w:p w14:paraId="37A8EB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4.x</w:t>
            </w:r>
          </w:p>
        </w:tc>
      </w:tr>
      <w:tr w14:paraId="21540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83644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HTTP客户端</w:t>
            </w:r>
          </w:p>
        </w:tc>
        <w:tc>
          <w:tcPr>
            <w:tcW w:w="4535" w:type="dxa"/>
          </w:tcPr>
          <w:p w14:paraId="61EF3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Axios</w:t>
            </w:r>
          </w:p>
        </w:tc>
        <w:tc>
          <w:tcPr>
            <w:tcW w:w="2268" w:type="dxa"/>
          </w:tcPr>
          <w:p w14:paraId="7469F9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1.6+</w:t>
            </w:r>
          </w:p>
        </w:tc>
      </w:tr>
      <w:tr w14:paraId="1636A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C3A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后端框架</w:t>
            </w:r>
          </w:p>
        </w:tc>
        <w:tc>
          <w:tcPr>
            <w:tcW w:w="4535" w:type="dxa"/>
          </w:tcPr>
          <w:p w14:paraId="3FE4B3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Spring Boot</w:t>
            </w:r>
          </w:p>
        </w:tc>
        <w:tc>
          <w:tcPr>
            <w:tcW w:w="2268" w:type="dxa"/>
          </w:tcPr>
          <w:p w14:paraId="6487E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2.7+</w:t>
            </w:r>
          </w:p>
        </w:tc>
      </w:tr>
      <w:tr w14:paraId="05C3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38F6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ORM框架</w:t>
            </w:r>
          </w:p>
        </w:tc>
        <w:tc>
          <w:tcPr>
            <w:tcW w:w="4535" w:type="dxa"/>
          </w:tcPr>
          <w:p w14:paraId="6C76CF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MyBatis-Plus</w:t>
            </w:r>
          </w:p>
        </w:tc>
        <w:tc>
          <w:tcPr>
            <w:tcW w:w="2268" w:type="dxa"/>
          </w:tcPr>
          <w:p w14:paraId="77AC4D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3.5+</w:t>
            </w:r>
          </w:p>
        </w:tc>
      </w:tr>
      <w:tr w14:paraId="0982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5801F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认证机制</w:t>
            </w:r>
          </w:p>
        </w:tc>
        <w:tc>
          <w:tcPr>
            <w:tcW w:w="4535" w:type="dxa"/>
          </w:tcPr>
          <w:p w14:paraId="69A720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JWT (jjwt)</w:t>
            </w:r>
          </w:p>
        </w:tc>
        <w:tc>
          <w:tcPr>
            <w:tcW w:w="2268" w:type="dxa"/>
          </w:tcPr>
          <w:p w14:paraId="1C5BE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0.11+</w:t>
            </w:r>
          </w:p>
        </w:tc>
      </w:tr>
      <w:tr w14:paraId="36743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E736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PMML推理</w:t>
            </w:r>
          </w:p>
        </w:tc>
        <w:tc>
          <w:tcPr>
            <w:tcW w:w="4535" w:type="dxa"/>
          </w:tcPr>
          <w:p w14:paraId="148EBD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JPMML Evaluator</w:t>
            </w:r>
          </w:p>
        </w:tc>
        <w:tc>
          <w:tcPr>
            <w:tcW w:w="2268" w:type="dxa"/>
          </w:tcPr>
          <w:p w14:paraId="64C56B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1.5+</w:t>
            </w:r>
          </w:p>
        </w:tc>
      </w:tr>
      <w:tr w14:paraId="0A725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25A4E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搜索引擎</w:t>
            </w:r>
          </w:p>
        </w:tc>
        <w:tc>
          <w:tcPr>
            <w:tcW w:w="4535" w:type="dxa"/>
          </w:tcPr>
          <w:p w14:paraId="31FA8A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Elasticsearch</w:t>
            </w:r>
          </w:p>
        </w:tc>
        <w:tc>
          <w:tcPr>
            <w:tcW w:w="2268" w:type="dxa"/>
          </w:tcPr>
          <w:p w14:paraId="6EA684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7.17+</w:t>
            </w:r>
          </w:p>
        </w:tc>
      </w:tr>
      <w:tr w14:paraId="7F4F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A90C6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大数据计算</w:t>
            </w:r>
          </w:p>
        </w:tc>
        <w:tc>
          <w:tcPr>
            <w:tcW w:w="4535" w:type="dxa"/>
          </w:tcPr>
          <w:p w14:paraId="7E6248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Apache Spark</w:t>
            </w:r>
          </w:p>
        </w:tc>
        <w:tc>
          <w:tcPr>
            <w:tcW w:w="2268" w:type="dxa"/>
          </w:tcPr>
          <w:p w14:paraId="21B6E6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3.x</w:t>
            </w:r>
          </w:p>
        </w:tc>
      </w:tr>
      <w:tr w14:paraId="70E4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35EEC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数据仓库</w:t>
            </w:r>
          </w:p>
        </w:tc>
        <w:tc>
          <w:tcPr>
            <w:tcW w:w="4535" w:type="dxa"/>
          </w:tcPr>
          <w:p w14:paraId="57D14B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Apache Hive</w:t>
            </w:r>
          </w:p>
        </w:tc>
        <w:tc>
          <w:tcPr>
            <w:tcW w:w="2268" w:type="dxa"/>
          </w:tcPr>
          <w:p w14:paraId="3FB99D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3.x</w:t>
            </w:r>
          </w:p>
        </w:tc>
      </w:tr>
      <w:tr w14:paraId="5B89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8206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分布式存储</w:t>
            </w:r>
          </w:p>
        </w:tc>
        <w:tc>
          <w:tcPr>
            <w:tcW w:w="4535" w:type="dxa"/>
          </w:tcPr>
          <w:p w14:paraId="51113F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Hadoop HDFS</w:t>
            </w:r>
          </w:p>
        </w:tc>
        <w:tc>
          <w:tcPr>
            <w:tcW w:w="2268" w:type="dxa"/>
          </w:tcPr>
          <w:p w14:paraId="0A9B43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3.x</w:t>
            </w:r>
          </w:p>
        </w:tc>
      </w:tr>
      <w:tr w14:paraId="06F2D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0076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关系型数据库</w:t>
            </w:r>
          </w:p>
        </w:tc>
        <w:tc>
          <w:tcPr>
            <w:tcW w:w="4535" w:type="dxa"/>
          </w:tcPr>
          <w:p w14:paraId="168D5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MySQL</w:t>
            </w:r>
          </w:p>
        </w:tc>
        <w:tc>
          <w:tcPr>
            <w:tcW w:w="2268" w:type="dxa"/>
          </w:tcPr>
          <w:p w14:paraId="0D586F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8.0+</w:t>
            </w:r>
          </w:p>
        </w:tc>
      </w:tr>
      <w:tr w14:paraId="0079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43A5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机器学习</w:t>
            </w:r>
          </w:p>
        </w:tc>
        <w:tc>
          <w:tcPr>
            <w:tcW w:w="4535" w:type="dxa"/>
          </w:tcPr>
          <w:p w14:paraId="0CB6C3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Spark MLlib (RF + K-Means)</w:t>
            </w:r>
          </w:p>
        </w:tc>
        <w:tc>
          <w:tcPr>
            <w:tcW w:w="2268" w:type="dxa"/>
          </w:tcPr>
          <w:p w14:paraId="3B2A05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3.x</w:t>
            </w:r>
          </w:p>
        </w:tc>
      </w:tr>
      <w:tr w14:paraId="7F2BF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5D7F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容器化</w:t>
            </w:r>
          </w:p>
        </w:tc>
        <w:tc>
          <w:tcPr>
            <w:tcW w:w="4535" w:type="dxa"/>
          </w:tcPr>
          <w:p w14:paraId="527CF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Docker + Docker Compose</w:t>
            </w:r>
          </w:p>
        </w:tc>
        <w:tc>
          <w:tcPr>
            <w:tcW w:w="2268" w:type="dxa"/>
          </w:tcPr>
          <w:p w14:paraId="6D29A5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24+ / 2.20+</w:t>
            </w:r>
          </w:p>
        </w:tc>
      </w:tr>
      <w:tr w14:paraId="665C7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BC873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构建工具</w:t>
            </w:r>
          </w:p>
        </w:tc>
        <w:tc>
          <w:tcPr>
            <w:tcW w:w="4535" w:type="dxa"/>
          </w:tcPr>
          <w:p w14:paraId="3B8A00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Maven (后端) / npm (前端)</w:t>
            </w:r>
          </w:p>
        </w:tc>
        <w:tc>
          <w:tcPr>
            <w:tcW w:w="2268" w:type="dxa"/>
          </w:tcPr>
          <w:p w14:paraId="7CBCB2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3.6+ / 9+</w:t>
            </w:r>
          </w:p>
        </w:tc>
      </w:tr>
    </w:tbl>
    <w:p w14:paraId="22E15F9E">
      <w:pPr>
        <w:pStyle w:val="19"/>
      </w:pPr>
    </w:p>
    <w:p w14:paraId="164BB2F4">
      <w:pPr>
        <w:pStyle w:val="3"/>
      </w:pPr>
      <w:bookmarkStart w:id="58" w:name="_Toc9551"/>
      <w:r>
        <w:t>10.2测试账号</w:t>
      </w:r>
      <w:bookmarkEnd w:id="58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3220"/>
        <w:gridCol w:w="3192"/>
      </w:tblGrid>
      <w:tr w14:paraId="4E479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BE25B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w="3402" w:type="dxa"/>
          </w:tcPr>
          <w:p w14:paraId="790629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用户名</w:t>
            </w:r>
          </w:p>
        </w:tc>
        <w:tc>
          <w:tcPr>
            <w:tcW w:w="3402" w:type="dxa"/>
          </w:tcPr>
          <w:p w14:paraId="6CA2E3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/>
                <w:sz w:val="21"/>
              </w:rPr>
              <w:t>密码</w:t>
            </w:r>
          </w:p>
        </w:tc>
      </w:tr>
      <w:tr w14:paraId="2885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116E8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w="3402" w:type="dxa"/>
          </w:tcPr>
          <w:p w14:paraId="04B62C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root</w:t>
            </w:r>
          </w:p>
        </w:tc>
        <w:tc>
          <w:tcPr>
            <w:tcW w:w="3402" w:type="dxa"/>
          </w:tcPr>
          <w:p w14:paraId="768A2B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123456</w:t>
            </w:r>
          </w:p>
        </w:tc>
      </w:tr>
      <w:tr w14:paraId="39D19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C39F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3402" w:type="dxa"/>
          </w:tcPr>
          <w:p w14:paraId="489857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user_01339</w:t>
            </w:r>
          </w:p>
        </w:tc>
        <w:tc>
          <w:tcPr>
            <w:tcW w:w="3402" w:type="dxa"/>
          </w:tcPr>
          <w:p w14:paraId="373FE4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123456</w:t>
            </w:r>
          </w:p>
        </w:tc>
      </w:tr>
      <w:tr w14:paraId="58C7F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09A1D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普通用户</w:t>
            </w:r>
          </w:p>
        </w:tc>
        <w:tc>
          <w:tcPr>
            <w:tcW w:w="3402" w:type="dxa"/>
          </w:tcPr>
          <w:p w14:paraId="79C602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user_01786</w:t>
            </w:r>
          </w:p>
        </w:tc>
        <w:tc>
          <w:tcPr>
            <w:tcW w:w="3402" w:type="dxa"/>
          </w:tcPr>
          <w:p w14:paraId="4506A2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 w:ascii="Times New Roman" w:hAnsi="Times New Roman" w:eastAsia="宋体"/>
                <w:b w:val="0"/>
                <w:sz w:val="21"/>
              </w:rPr>
              <w:t>123456</w:t>
            </w:r>
          </w:p>
        </w:tc>
      </w:tr>
    </w:tbl>
    <w:p w14:paraId="438DF731">
      <w:pPr>
        <w:pStyle w:val="19"/>
      </w:pPr>
    </w:p>
    <w:sectPr>
      <w:footerReference r:id="rId6" w:type="default"/>
      <w:pgSz w:w="11906" w:h="16838"/>
      <w:pgMar w:top="1871" w:right="1797" w:bottom="1559" w:left="1797" w:header="1089" w:footer="737" w:gutter="0"/>
      <w:pgNumType w:fmt="decimal"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 Bold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698BF">
    <w:pPr>
      <w:tabs>
        <w:tab w:val="center" w:pos="4153"/>
        <w:tab w:val="right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FC444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383C3">
    <w:pPr>
      <w:tabs>
        <w:tab w:val="center" w:pos="4153"/>
        <w:tab w:val="right" w:pos="8306"/>
      </w:tabs>
      <w:jc w:val="center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 xml:space="preserve">PAGE   \* MERGEFORMAT</w:instrText>
    </w:r>
    <w:r>
      <w:rPr>
        <w:color w:val="FFFFFF"/>
      </w:rPr>
      <w:fldChar w:fldCharType="separate"/>
    </w:r>
    <w:r>
      <w:rPr>
        <w:color w:val="FFFFFF"/>
        <w:lang w:val="zh-CN"/>
      </w:rPr>
      <w:t>1</w:t>
    </w:r>
    <w:r>
      <w:rPr>
        <w:color w:val="FFFFFF"/>
      </w:rPr>
      <w:fldChar w:fldCharType="end"/>
    </w:r>
  </w:p>
  <w:p w14:paraId="73444841">
    <w:pPr>
      <w:tabs>
        <w:tab w:val="center" w:pos="4153"/>
        <w:tab w:val="right" w:pos="8306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79DBD">
    <w:pPr>
      <w:pStyle w:val="9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6A00096">
                <w:pPr>
                  <w:pStyle w:val="9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916E7"/>
    <w:multiLevelType w:val="singleLevel"/>
    <w:tmpl w:val="882916E7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1">
    <w:nsid w:val="911766E8"/>
    <w:multiLevelType w:val="singleLevel"/>
    <w:tmpl w:val="911766E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680406F"/>
    <w:multiLevelType w:val="singleLevel"/>
    <w:tmpl w:val="A680406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BB865F6D"/>
    <w:multiLevelType w:val="singleLevel"/>
    <w:tmpl w:val="BB865F6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D2D8FF29"/>
    <w:multiLevelType w:val="singleLevel"/>
    <w:tmpl w:val="D2D8FF2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EE8B6016"/>
    <w:multiLevelType w:val="singleLevel"/>
    <w:tmpl w:val="EE8B6016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14D61410"/>
    <w:multiLevelType w:val="singleLevel"/>
    <w:tmpl w:val="14D6141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1EFA5673"/>
    <w:multiLevelType w:val="singleLevel"/>
    <w:tmpl w:val="1EFA567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7D3BF258"/>
    <w:rsid w:val="02ED7809"/>
    <w:rsid w:val="0B2B5A29"/>
    <w:rsid w:val="0BA400F3"/>
    <w:rsid w:val="1AE83107"/>
    <w:rsid w:val="1B8D6C91"/>
    <w:rsid w:val="1BEF5F08"/>
    <w:rsid w:val="1EA76E57"/>
    <w:rsid w:val="1F7F015B"/>
    <w:rsid w:val="21B425A3"/>
    <w:rsid w:val="24FF9483"/>
    <w:rsid w:val="26E734EE"/>
    <w:rsid w:val="2A4ED69A"/>
    <w:rsid w:val="2CFDCA6A"/>
    <w:rsid w:val="2FA90BC1"/>
    <w:rsid w:val="2FC65747"/>
    <w:rsid w:val="2FDCCFF2"/>
    <w:rsid w:val="2FEF5A20"/>
    <w:rsid w:val="32CD1924"/>
    <w:rsid w:val="3337063E"/>
    <w:rsid w:val="35940A92"/>
    <w:rsid w:val="3ADF67F8"/>
    <w:rsid w:val="3B87D416"/>
    <w:rsid w:val="3F6D1D05"/>
    <w:rsid w:val="3F7F9FBC"/>
    <w:rsid w:val="3FCBD377"/>
    <w:rsid w:val="3FF5D445"/>
    <w:rsid w:val="41598538"/>
    <w:rsid w:val="418B19C7"/>
    <w:rsid w:val="42461E67"/>
    <w:rsid w:val="48EB305C"/>
    <w:rsid w:val="4D2D5A79"/>
    <w:rsid w:val="4F27572F"/>
    <w:rsid w:val="4FBF1655"/>
    <w:rsid w:val="512B364E"/>
    <w:rsid w:val="540BCC03"/>
    <w:rsid w:val="5656D742"/>
    <w:rsid w:val="56DF41BA"/>
    <w:rsid w:val="57BD0CF2"/>
    <w:rsid w:val="57F7B7F9"/>
    <w:rsid w:val="59DF61FF"/>
    <w:rsid w:val="5AFBE9B7"/>
    <w:rsid w:val="5AFE0FFE"/>
    <w:rsid w:val="5B7F3FDB"/>
    <w:rsid w:val="5B7F71C1"/>
    <w:rsid w:val="5C2FCF09"/>
    <w:rsid w:val="5CFE189A"/>
    <w:rsid w:val="5DFEFDF3"/>
    <w:rsid w:val="5F231916"/>
    <w:rsid w:val="5F37E372"/>
    <w:rsid w:val="5F76E827"/>
    <w:rsid w:val="5F7D0F67"/>
    <w:rsid w:val="5FBF185B"/>
    <w:rsid w:val="5FFA74C9"/>
    <w:rsid w:val="5FFEDA1A"/>
    <w:rsid w:val="62740D53"/>
    <w:rsid w:val="63D9F0E8"/>
    <w:rsid w:val="663C0D82"/>
    <w:rsid w:val="66C87D1C"/>
    <w:rsid w:val="679B19E2"/>
    <w:rsid w:val="68A10ABE"/>
    <w:rsid w:val="692D6EB1"/>
    <w:rsid w:val="69700FB8"/>
    <w:rsid w:val="6CFF10E9"/>
    <w:rsid w:val="6D6B2492"/>
    <w:rsid w:val="6DEFAF55"/>
    <w:rsid w:val="6DFF5748"/>
    <w:rsid w:val="6EDD847D"/>
    <w:rsid w:val="6EFFF7FD"/>
    <w:rsid w:val="6FDE11BE"/>
    <w:rsid w:val="6FDEC3FD"/>
    <w:rsid w:val="707E72E9"/>
    <w:rsid w:val="71C24717"/>
    <w:rsid w:val="73BDE1DF"/>
    <w:rsid w:val="747F6779"/>
    <w:rsid w:val="76FB8CE6"/>
    <w:rsid w:val="77BD4209"/>
    <w:rsid w:val="78184135"/>
    <w:rsid w:val="786F97BE"/>
    <w:rsid w:val="7B5B6FA0"/>
    <w:rsid w:val="7B779CBD"/>
    <w:rsid w:val="7B7E777F"/>
    <w:rsid w:val="7BFF98FD"/>
    <w:rsid w:val="7D3BF258"/>
    <w:rsid w:val="7E2BD200"/>
    <w:rsid w:val="7EDB0F27"/>
    <w:rsid w:val="7EEB8D1C"/>
    <w:rsid w:val="7EFCE30D"/>
    <w:rsid w:val="7F5EDA22"/>
    <w:rsid w:val="7F95BEAD"/>
    <w:rsid w:val="7FB9F814"/>
    <w:rsid w:val="7FBE1069"/>
    <w:rsid w:val="7FDE9C96"/>
    <w:rsid w:val="7FFEB3E4"/>
    <w:rsid w:val="7FFF7F3C"/>
    <w:rsid w:val="7FFFB742"/>
    <w:rsid w:val="8BD7FEF5"/>
    <w:rsid w:val="8F3FFF89"/>
    <w:rsid w:val="8F7FC919"/>
    <w:rsid w:val="96EB9970"/>
    <w:rsid w:val="99612E92"/>
    <w:rsid w:val="9FC6924F"/>
    <w:rsid w:val="9FFFD5F8"/>
    <w:rsid w:val="A77F1B23"/>
    <w:rsid w:val="ACE269A4"/>
    <w:rsid w:val="ADB71129"/>
    <w:rsid w:val="AF3ECD9B"/>
    <w:rsid w:val="AFBDAE4A"/>
    <w:rsid w:val="B6DF8EEA"/>
    <w:rsid w:val="B77DA676"/>
    <w:rsid w:val="B7D3811D"/>
    <w:rsid w:val="B7F41EB0"/>
    <w:rsid w:val="BC6FFA4C"/>
    <w:rsid w:val="BDFB7F2A"/>
    <w:rsid w:val="BDFDEDF2"/>
    <w:rsid w:val="BEDF7939"/>
    <w:rsid w:val="BFE8CC63"/>
    <w:rsid w:val="BFFA9983"/>
    <w:rsid w:val="BFFF1741"/>
    <w:rsid w:val="CECF6CE2"/>
    <w:rsid w:val="CF07DA2D"/>
    <w:rsid w:val="D3DFB99B"/>
    <w:rsid w:val="D3F4E159"/>
    <w:rsid w:val="D45FAA90"/>
    <w:rsid w:val="D77F628E"/>
    <w:rsid w:val="DBFC503C"/>
    <w:rsid w:val="DDD60B6B"/>
    <w:rsid w:val="DE770A99"/>
    <w:rsid w:val="DEFF84B6"/>
    <w:rsid w:val="DFC7B42B"/>
    <w:rsid w:val="DFF6106A"/>
    <w:rsid w:val="DFFBA862"/>
    <w:rsid w:val="E7FC5683"/>
    <w:rsid w:val="E8FF703C"/>
    <w:rsid w:val="E9DF3D1A"/>
    <w:rsid w:val="EB6F1281"/>
    <w:rsid w:val="ED85C9FF"/>
    <w:rsid w:val="EDDFE6ED"/>
    <w:rsid w:val="EEF9EA56"/>
    <w:rsid w:val="EEFDB1CE"/>
    <w:rsid w:val="EF73864E"/>
    <w:rsid w:val="EF7FECAA"/>
    <w:rsid w:val="EFA9A34C"/>
    <w:rsid w:val="EFEFDC00"/>
    <w:rsid w:val="EFF7CA0B"/>
    <w:rsid w:val="F1FD03CD"/>
    <w:rsid w:val="F5FF0951"/>
    <w:rsid w:val="F5FFABBC"/>
    <w:rsid w:val="F5FFE102"/>
    <w:rsid w:val="F77FE903"/>
    <w:rsid w:val="F7FB3312"/>
    <w:rsid w:val="F7FB9CAE"/>
    <w:rsid w:val="FB7DB865"/>
    <w:rsid w:val="FCBCB33A"/>
    <w:rsid w:val="FD6B6DFB"/>
    <w:rsid w:val="FDEFDDA8"/>
    <w:rsid w:val="FE5FE253"/>
    <w:rsid w:val="FECECFD1"/>
    <w:rsid w:val="FEE6ADB5"/>
    <w:rsid w:val="FEF26DBA"/>
    <w:rsid w:val="FF36024F"/>
    <w:rsid w:val="FF5E368D"/>
    <w:rsid w:val="FF7D1E76"/>
    <w:rsid w:val="FF97405A"/>
    <w:rsid w:val="FFD5E8DC"/>
    <w:rsid w:val="FFFF9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Lines/>
      <w:spacing w:before="340" w:after="330" w:line="579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260" w:after="260" w:line="415" w:lineRule="auto"/>
      <w:jc w:val="left"/>
      <w:outlineLvl w:val="1"/>
    </w:pPr>
    <w:rPr>
      <w:rFonts w:ascii="Arial" w:hAnsi="Arial"/>
      <w:b/>
      <w:bCs/>
      <w:sz w:val="24"/>
      <w:szCs w:val="32"/>
    </w:rPr>
  </w:style>
  <w:style w:type="paragraph" w:styleId="5">
    <w:name w:val="heading 3"/>
    <w:basedOn w:val="1"/>
    <w:next w:val="1"/>
    <w:qFormat/>
    <w:uiPriority w:val="0"/>
    <w:pPr>
      <w:keepNext/>
      <w:keepLines/>
      <w:spacing w:before="156" w:after="156" w:line="360" w:lineRule="auto"/>
      <w:outlineLvl w:val="2"/>
    </w:pPr>
    <w:rPr>
      <w:rFonts w:eastAsia="仿宋"/>
      <w:bCs/>
      <w:sz w:val="24"/>
      <w:szCs w:val="32"/>
    </w:rPr>
  </w:style>
  <w:style w:type="paragraph" w:styleId="6">
    <w:name w:val="heading 4"/>
    <w:basedOn w:val="1"/>
    <w:next w:val="4"/>
    <w:unhideWhenUsed/>
    <w:qFormat/>
    <w:uiPriority w:val="9"/>
    <w:pPr>
      <w:keepNext/>
      <w:keepLines/>
      <w:spacing w:before="80" w:after="40" w:line="360" w:lineRule="auto"/>
      <w:outlineLvl w:val="3"/>
    </w:pPr>
    <w:rPr>
      <w:rFonts w:ascii="Times New Roman Bold" w:hAnsi="Times New Roman Bold" w:eastAsiaTheme="majorEastAsia" w:cstheme="majorBidi"/>
      <w:b/>
      <w:iCs/>
      <w:color w:val="auto"/>
      <w:sz w:val="28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1"/>
    <w:qFormat/>
    <w:uiPriority w:val="0"/>
    <w:pPr>
      <w:spacing w:before="180" w:after="180"/>
    </w:pPr>
  </w:style>
  <w:style w:type="paragraph" w:styleId="8">
    <w:name w:val="toc 3"/>
    <w:basedOn w:val="1"/>
    <w:next w:val="1"/>
    <w:qFormat/>
    <w:uiPriority w:val="39"/>
    <w:pPr>
      <w:ind w:left="420"/>
      <w:jc w:val="left"/>
    </w:pPr>
    <w:rPr>
      <w:i/>
      <w:iCs/>
      <w:sz w:val="20"/>
      <w:szCs w:val="20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2">
    <w:name w:val="toc 2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basedOn w:val="1"/>
    <w:link w:val="22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44"/>
      <w:szCs w:val="32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Hyperlink"/>
    <w:qFormat/>
    <w:uiPriority w:val="99"/>
    <w:rPr>
      <w:color w:val="0000FF"/>
      <w:u w:val="single"/>
    </w:rPr>
  </w:style>
  <w:style w:type="paragraph" w:customStyle="1" w:styleId="19">
    <w:name w:val="标准文本"/>
    <w:basedOn w:val="1"/>
    <w:qFormat/>
    <w:uiPriority w:val="0"/>
    <w:pPr>
      <w:spacing w:line="360" w:lineRule="auto"/>
      <w:ind w:firstLine="420"/>
      <w:jc w:val="left"/>
    </w:pPr>
    <w:rPr>
      <w:rFonts w:cs="宋体"/>
      <w:kern w:val="0"/>
      <w:sz w:val="24"/>
    </w:rPr>
  </w:style>
  <w:style w:type="table" w:customStyle="1" w:styleId="2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1">
    <w:name w:val="Body Text Char"/>
    <w:basedOn w:val="17"/>
    <w:link w:val="4"/>
    <w:qFormat/>
    <w:uiPriority w:val="0"/>
  </w:style>
  <w:style w:type="character" w:customStyle="1" w:styleId="22">
    <w:name w:val="标题 字符"/>
    <w:basedOn w:val="17"/>
    <w:link w:val="14"/>
    <w:qFormat/>
    <w:uiPriority w:val="0"/>
    <w:rPr>
      <w:rFonts w:hint="default" w:ascii="Arial" w:hAnsi="Arial" w:eastAsia="宋体" w:cs="Arial"/>
      <w:b/>
      <w:bCs/>
      <w:kern w:val="2"/>
      <w:sz w:val="44"/>
      <w:szCs w:val="32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3265</Words>
  <Characters>4124</Characters>
  <Lines>0</Lines>
  <Paragraphs>0</Paragraphs>
  <TotalTime>3</TotalTime>
  <ScaleCrop>false</ScaleCrop>
  <LinksUpToDate>false</LinksUpToDate>
  <CharactersWithSpaces>4205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2024-12-12T13:34:00Z</dcterms:created>
  <dc:creator>Danny</dc:creator>
  <cp:lastModifiedBy>陌丄末央</cp:lastModifiedBy>
  <dcterms:modified xsi:type="dcterms:W3CDTF">2026-07-21T13:36:20Z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4F22D39C7B814BF08B5914C905754CD9_13</vt:lpwstr>
  </property>
  <property fmtid="{D5CDD505-2E9C-101B-9397-08002B2CF9AE}" pid="4" name="KSOTemplateDocerSaveRecord">
    <vt:lpwstr>eyJoZGlkIjoiZDc2ZGJiOGFhY2VlZDIxNDE4YjllZjQ0NTczNTRmODQiLCJ1c2VySWQiOiI4OTM5ODEzNzYifQ==</vt:lpwstr>
  </property>
</Properties>
</file>