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34.0试用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34.0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w:t>
      </w:r>
      <w:r>
        <w:rPr>
          <w:rFonts w:hint="eastAsia" w:ascii="微软雅黑" w:hAnsi="微软雅黑" w:eastAsia="微软雅黑" w:cs="微软雅黑"/>
          <w:b/>
          <w:bCs/>
          <w:color w:val="00B050"/>
          <w:lang w:val="en-US" w:eastAsia="zh-CN"/>
        </w:rPr>
        <w:t>6</w:t>
      </w:r>
      <w:r>
        <w:rPr>
          <w:rFonts w:hint="eastAsia" w:ascii="微软雅黑" w:hAnsi="微软雅黑" w:eastAsia="微软雅黑" w:cs="微软雅黑"/>
          <w:b/>
          <w:bCs/>
          <w:color w:val="00B050"/>
        </w:rPr>
        <w:t xml:space="preserve"> 年 </w:t>
      </w:r>
      <w:r>
        <w:rPr>
          <w:rFonts w:hint="eastAsia" w:ascii="微软雅黑" w:hAnsi="微软雅黑" w:eastAsia="微软雅黑" w:cs="微软雅黑"/>
          <w:b/>
          <w:bCs/>
          <w:color w:val="00B050"/>
          <w:lang w:val="en-US" w:eastAsia="zh-CN"/>
        </w:rPr>
        <w:t xml:space="preserve">03 </w:t>
      </w:r>
      <w:r>
        <w:rPr>
          <w:rFonts w:hint="eastAsia" w:ascii="微软雅黑" w:hAnsi="微软雅黑" w:eastAsia="微软雅黑" w:cs="微软雅黑"/>
          <w:b/>
          <w:bCs/>
          <w:color w:val="00B050"/>
        </w:rPr>
        <w:t xml:space="preserve">月 </w:t>
      </w:r>
      <w:r>
        <w:rPr>
          <w:rFonts w:hint="eastAsia" w:ascii="微软雅黑" w:hAnsi="微软雅黑" w:eastAsia="微软雅黑" w:cs="微软雅黑"/>
          <w:b/>
          <w:bCs/>
          <w:color w:val="00B050"/>
          <w:lang w:val="en-US" w:eastAsia="zh-CN"/>
        </w:rPr>
        <w:t>30</w:t>
      </w:r>
      <w:r>
        <w:rPr>
          <w:rFonts w:hint="eastAsia" w:ascii="微软雅黑" w:hAnsi="微软雅黑" w:eastAsia="微软雅黑" w:cs="微软雅黑"/>
          <w:b/>
          <w:bCs/>
          <w:color w:val="00B050"/>
        </w:rPr>
        <w:t>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28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优化表单（6项）</w:t>
      </w:r>
      <w:r>
        <w:rPr>
          <w:rFonts w:hint="eastAsia" w:ascii="微软雅黑" w:hAnsi="微软雅黑" w:eastAsia="微软雅黑" w:cs="微软雅黑"/>
          <w:b/>
          <w:bCs/>
          <w:i w:val="0"/>
          <w:iCs w:val="0"/>
          <w:caps w:val="0"/>
          <w:spacing w:val="0"/>
          <w:sz w:val="24"/>
          <w:szCs w:val="24"/>
          <w:shd w:val="clear" w:color="auto" w:fill="FFFFFF"/>
          <w:lang w:val="en-US" w:eastAsia="zh-CN"/>
        </w:rPr>
        <w:t>-调整-“配料工序记录”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“CIP工序记录”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已完成单据增加【反审】功能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“软化水处理工序记录”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 p1、p2的值填入后自动算出p1-p2，P1、P2变化时同步更新，支持修改 ②（第1列）自来水用水量为空时按规则自动算出，支持修改。其中规则为：自来水用水量 = 本次记录中的自来水水表数 - 上一条记录中的自来水水表数 注：上一条记录有数据则拿来自动计算（若上条记录无数据，则此处不自动计算）。只管第1列</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“生产部卫生监督检查表-水处理”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“班组”、“班次”带*号且必填（【保存】、【提交确认】时要校验）</w:t>
      </w:r>
      <w:r>
        <w:rPr>
          <w:rFonts w:hint="eastAsia" w:ascii="微软雅黑" w:hAnsi="微软雅黑" w:eastAsia="微软雅黑" w:cs="微软雅黑"/>
          <w:sz w:val="24"/>
          <w:szCs w:val="24"/>
        </w:rPr>
        <w:t>。</w:t>
      </w:r>
    </w:p>
    <w:p w14:paraId="06F0FA70">
      <w:pPr>
        <w:pStyle w:val="25"/>
        <w:numPr>
          <w:ilvl w:val="0"/>
          <w:numId w:val="1"/>
        </w:numPr>
        <w:ind w:left="28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优化表单（6项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调整-“包装材料物料平衡表”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签字提交时校验“生产结束日期”、“结束班次”有内容，否则提示：请确认xx、xx有内容后再签字提交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“原辅料物料平衡计算表”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签字提交时校验“配方量”、“实际入库量”、“废品(料)量”、“排料量”、“生产结束日期”、“结束班次”有内容，否则提示：请确认xx、xx有内容后再签字提交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“液氮瓶日常检查表”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去掉“产线”</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“包材退库”</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推包材时支持按条码、名称、使用产线选择物料</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产品批次合规校验（失焦后校验，不合规直接清空所填内容，同时toast提示：产品批次不合规，请重新输入）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生产基地KPI考核指标 "劳动生产率中生产天数、完成天数计算方式调整 1 红牛 ① 生产天数：某车间某天存在生产作业记录，即计入生产天数 ② 完成天数：某车间某天全部产品（普通型、强化型、六罐装）总产量 ≥ 【（31250 * 普通型和强化型生产时间 + 28750 * 六罐装生产时间）÷ 60】，即计入完成天数" 2 战马 ① 生产天数：某车间某天存在生产作业记录，即计入生产天数 ② 完成天数：某车间某天战马总产量 ≥ 【（26250 * 战马生产时间）÷ 60】，即计入完成天数</w:t>
      </w:r>
      <w:r>
        <w:rPr>
          <w:rFonts w:hint="eastAsia" w:ascii="微软雅黑" w:hAnsi="微软雅黑" w:eastAsia="微软雅黑" w:cs="微软雅黑"/>
          <w:sz w:val="24"/>
          <w:szCs w:val="24"/>
          <w:lang w:eastAsia="zh-CN"/>
        </w:rPr>
        <w:t>。</w:t>
      </w:r>
    </w:p>
    <w:p w14:paraId="000C67AA">
      <w:pPr>
        <w:pStyle w:val="25"/>
        <w:numPr>
          <w:ilvl w:val="0"/>
          <w:numId w:val="1"/>
        </w:numPr>
        <w:ind w:left="28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优化表单（8项）调整-</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签字提交时校验“生产结束日期”有内容，否则提示：请确认xx、xx有内容后再签字提交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“CIP工序记录”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增加【反审】功能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“KPI指标”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 汇总求和：进入该页面求和、点击【搜索】时对检索内容进行求和 ② “设备运行时间”只有湖北显示，其他基地不显示 注：空罐、实际产量、入库量保留4位小数，热缩膜、热熔胶、液氮使用量保留2位小数，其它都保留整数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“污水处理”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增加导出功能 ① 合计、数量：只算有数值的pH、SS、COD、氨氮（0算数值，空白、/ 等不算） 平均数：= 合计 ÷ 数量 ② 导出模板展示的内容保持跟原始表单一致（空白、/ 都正常显示）</w:t>
      </w:r>
      <w:r>
        <w:rPr>
          <w:rFonts w:hint="eastAsia" w:ascii="微软雅黑" w:hAnsi="微软雅黑" w:eastAsia="微软雅黑" w:cs="微软雅黑"/>
          <w:sz w:val="24"/>
          <w:szCs w:val="24"/>
          <w:lang w:eastAsia="zh-CN"/>
        </w:rPr>
        <w:t>。</w:t>
      </w:r>
    </w:p>
    <w:p w14:paraId="6B575A46">
      <w:pPr>
        <w:pStyle w:val="25"/>
        <w:numPr>
          <w:ilvl w:val="0"/>
          <w:numId w:val="1"/>
        </w:numPr>
        <w:ind w:left="28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优化表单（8项）调整-</w:t>
      </w:r>
      <w:r>
        <w:rPr>
          <w:rFonts w:hint="eastAsia" w:ascii="微软雅黑" w:hAnsi="微软雅黑" w:eastAsia="微软雅黑" w:cs="微软雅黑"/>
          <w:b/>
          <w:bCs/>
          <w:i w:val="0"/>
          <w:iCs w:val="0"/>
          <w:caps w:val="0"/>
          <w:spacing w:val="0"/>
          <w:sz w:val="24"/>
          <w:szCs w:val="24"/>
          <w:shd w:val="clear" w:color="auto" w:fill="FFFFFF"/>
          <w:lang w:val="en-US" w:eastAsia="zh-CN"/>
        </w:rPr>
        <w:t>配料工序记录”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产品批次合规校验（失焦后校验，不合规直接清空所填内容，同时toast提示：产品批次不合规，请重新输入）</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“生产物料领用抽检报告-热缩膜”</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净重 = 毛重 - 膜桶重量，“毛重”、“膜桶重量”变化时同步更新，支持修改</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“生产基地KPI考核指标”</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"劳动生产率中生产天数、完成天数计算方式调整 ① 生产天数：某车间某天存在生产作业记录，即计入生产天数 ② 完成天数：某车间某天全部产品（普通型、强化型、六罐装）总产量 ≥ 【（31250 * 普通型和强化型生产时间 + 28750 * 六罐装生产时间）÷ 60】，即计入完成天数"</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“包装材料物料平衡表”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签字提交时校验“生产结束日期”有内容，否则提示：请确认xx、xx有内容后再签字提交</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“原辅料物料平衡表”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 xml:space="preserve">签字提交时校验“生产结束日期”有内容，否则提示：请确认xx、xx有内容后再签字提交 </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“污水处理”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增加【导出】功能</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r>
        <w:rPr>
          <w:rFonts w:hint="eastAsia" w:ascii="微软雅黑" w:hAnsi="微软雅黑" w:eastAsia="微软雅黑" w:cs="微软雅黑"/>
          <w:b/>
          <w:bCs/>
          <w:i w:val="0"/>
          <w:iCs w:val="0"/>
          <w:caps w:val="0"/>
          <w:spacing w:val="0"/>
          <w:sz w:val="24"/>
          <w:szCs w:val="24"/>
          <w:shd w:val="clear" w:color="auto" w:fill="FFFFFF"/>
          <w:lang w:val="en-US" w:eastAsia="zh-CN"/>
        </w:rPr>
        <w:t>“生产作业记录”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“配料截止缸号”：第一个输入框增加提示语“截止批次”，第二个输入框增加提示语“剩余吨数”</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bookmarkStart w:id="0" w:name="_GoBack"/>
      <w:bookmarkEnd w:id="0"/>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174FF5F4">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“罐后端尺寸自动检测仪</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、盖尺寸检测仪校准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新增单据</w:t>
      </w:r>
    </w:p>
    <w:p w14:paraId="4E3E4326">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“盖尺寸校准标准</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、罐后端尺寸标准</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新增标准值配置</w:t>
      </w:r>
    </w:p>
    <w:p w14:paraId="2A266607">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Fonts w:hint="eastAsia" w:ascii="微软雅黑" w:hAnsi="微软雅黑" w:eastAsia="微软雅黑" w:cs="微软雅黑"/>
          <w:sz w:val="24"/>
          <w:szCs w:val="24"/>
        </w:rPr>
        <w:t>1、异常库存明细增加产线的显示置灰，根据库存明细带入 2、处置节点=仓库巡检/生产领用查询库存明细数据时，增加“可用状态”过滤： ①当处理方式=隔离和退库类型，增加过滤条件可用状态等于“质量检查”和“非限制”。 ②当处理方式=让步类型，增加过滤条件可用状态等于“冻结”</w:t>
      </w:r>
    </w:p>
    <w:p w14:paraId="5FE53CD3">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优化“国标法微生物检测记录”表单，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优化调整4项： 1、检验信息滚动固定部分截止到批号即可； 2、红牛的平板法的检验信息中后两个统计日期调整至项目上方（如图2） 3、战马的平板法的检验信息中最后一个统计日期调整至项目上方（如图3） 4、速溶咖啡粉的平板法的检验信息中最后一个统计日期调整至项目上方，统计日期调整至默认检测日期+2</w:t>
      </w:r>
    </w:p>
    <w:p w14:paraId="0307B6AC">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优化“液体糖检验报告”表单，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优化调整复检单同理化及微生物一样复检项目涉及到微生物四项时双复检人签字</w:t>
      </w:r>
    </w:p>
    <w:p w14:paraId="050CCA9E">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优化“留样观察记录”表单，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所有“罐身上”和“罐身下”的枚举值增加“变形”和“0-10”</w:t>
      </w:r>
    </w:p>
    <w:p w14:paraId="0B8134BC">
      <w:pPr>
        <w:pStyle w:val="25"/>
        <w:numPr>
          <w:ilvl w:val="0"/>
          <w:numId w:val="2"/>
        </w:numPr>
        <w:ind w:left="28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优化“成品发货通知单”表单，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提交时增加“成品库存校验，只有所有批次+批号都已经入库才能提交，存在未入库的批次+批号则无法提交并且需要提示出来具体批次号”</w:t>
      </w:r>
    </w:p>
    <w:p w14:paraId="2C8FAA32">
      <w:pPr>
        <w:pStyle w:val="4"/>
        <w:numPr>
          <w:ilvl w:val="0"/>
          <w:numId w:val="3"/>
        </w:numPr>
        <w:rPr>
          <w:rFonts w:hint="eastAsia" w:ascii="微软雅黑" w:hAnsi="微软雅黑" w:eastAsia="微软雅黑" w:cs="微软雅黑"/>
        </w:rPr>
      </w:pPr>
      <w:r>
        <w:rPr>
          <w:rFonts w:hint="eastAsia" w:ascii="微软雅黑" w:hAnsi="微软雅黑" w:eastAsia="微软雅黑" w:cs="微软雅黑"/>
        </w:rPr>
        <w:t>设备能源管理升级
</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61E1264">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优化“供应商管理”单据，</w:t>
      </w:r>
      <w:r>
        <w:rPr>
          <w:rFonts w:hint="eastAsia" w:ascii="微软雅黑" w:hAnsi="微软雅黑" w:eastAsia="微软雅黑" w:cs="微软雅黑"/>
          <w:sz w:val="24"/>
          <w:szCs w:val="24"/>
        </w:rPr>
        <w:t>优化附件上传交互，显示资质到期预警提示</w:t>
      </w:r>
    </w:p>
    <w:p w14:paraId="2594BF55">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优化“仓管员交接班记录”单据，</w:t>
      </w:r>
      <w:r>
        <w:rPr>
          <w:rFonts w:hint="eastAsia" w:ascii="微软雅黑" w:hAnsi="微软雅黑" w:eastAsia="微软雅黑" w:cs="微软雅黑"/>
          <w:sz w:val="24"/>
          <w:szCs w:val="24"/>
        </w:rPr>
        <w:t>1、限制重复：禁止当天同班次重复制单 2、成品入库取数优化，按入库单号显示，数据不进行合并</w:t>
      </w:r>
    </w:p>
    <w:p w14:paraId="23A37BD8">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 ”单据，</w:t>
      </w:r>
      <w:r>
        <w:rPr>
          <w:rFonts w:hint="eastAsia" w:ascii="微软雅黑" w:hAnsi="微软雅黑" w:eastAsia="微软雅黑" w:cs="微软雅黑"/>
          <w:sz w:val="24"/>
          <w:szCs w:val="24"/>
        </w:rPr>
        <w:t>1、优化操作交互，先选产品大类，再选择采购单 2、日期相关优化，导入时记账日期校验避免导入错误，“到期日期”不能小于“生产日期“</w:t>
      </w:r>
    </w:p>
    <w:p w14:paraId="1147AABE">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优化“原料入库单-纸皮送检”单据，</w:t>
      </w:r>
      <w:r>
        <w:rPr>
          <w:rFonts w:hint="eastAsia" w:ascii="微软雅黑" w:hAnsi="微软雅黑" w:eastAsia="微软雅黑" w:cs="微软雅黑"/>
          <w:sz w:val="24"/>
          <w:szCs w:val="24"/>
        </w:rPr>
        <w:t>送检方式优化调整，场景：当创建了多张入库单时，选择最多数据的入库单操作送检，获取同内部批次号合并推送</w:t>
      </w:r>
    </w:p>
    <w:p w14:paraId="56DE8CDB">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优化“原料入库单-热缩膜送检”单据，</w:t>
      </w:r>
      <w:r>
        <w:rPr>
          <w:rFonts w:hint="eastAsia" w:ascii="微软雅黑" w:hAnsi="微软雅黑" w:eastAsia="微软雅黑" w:cs="微软雅黑"/>
          <w:sz w:val="24"/>
          <w:szCs w:val="24"/>
        </w:rPr>
        <w:t>送检方式优化调整，场景：当创建了多张入库单时，选择最多数据的入库单操作送检，获取同内部批次号合并推送</w:t>
      </w:r>
    </w:p>
    <w:p w14:paraId="527EB5D1">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优化“原料入库抽检报告 ”单据，</w:t>
      </w:r>
      <w:r>
        <w:rPr>
          <w:rFonts w:hint="eastAsia" w:ascii="微软雅黑" w:hAnsi="微软雅黑" w:eastAsia="微软雅黑" w:cs="微软雅黑"/>
          <w:sz w:val="24"/>
          <w:szCs w:val="24"/>
        </w:rPr>
        <w:t>1、增加产品大类和筛选 2、优化新增操作方式，先选择物料仓库条件信息，再选择货品</w:t>
      </w:r>
    </w:p>
    <w:p w14:paraId="52F88A80">
      <w:pPr>
        <w:pStyle w:val="25"/>
        <w:numPr>
          <w:ilvl w:val="0"/>
          <w:numId w:val="4"/>
        </w:numPr>
        <w:ind w:left="28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优化“原料入库计量抽检月报”单据，</w:t>
      </w:r>
      <w:r>
        <w:rPr>
          <w:rFonts w:hint="eastAsia" w:ascii="微软雅黑" w:hAnsi="微软雅黑" w:eastAsia="微软雅黑" w:cs="微软雅黑"/>
          <w:sz w:val="24"/>
          <w:szCs w:val="24"/>
        </w:rPr>
        <w:t>增加产品大类和筛选</w:t>
      </w:r>
    </w:p>
    <w:p w14:paraId="6AB95BB7">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725653F5">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“点巡检报表-消防月报”</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解决下载文件过大失败问题：下载调整为异步下载</w:t>
      </w:r>
    </w:p>
    <w:p w14:paraId="7B57DA13">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“动土安全作业证</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、高处安全作业证、吊装安全作业证、临时用电安全作业证、有限空间安全作业证</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1、弹窗选择的各节点审批人增加消息通知 2、增加驳回操作，重新提审</w:t>
      </w:r>
    </w:p>
    <w:p w14:paraId="44D25008">
      <w:pPr>
        <w:rPr>
          <w:rFonts w:hint="eastAsia"/>
        </w:rPr>
      </w:pP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“用车申请”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待派车状态下支持撤回用车申请</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“标准工时绩效表”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复核分数默认等于自评分数</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“培训记录”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小程序-受训人评价新增撤回评价功能</w:t>
      </w:r>
      <w:r>
        <w:rPr>
          <w:rFonts w:hint="eastAsia" w:ascii="微软雅黑" w:hAnsi="微软雅黑" w:eastAsia="微软雅黑" w:cs="微软雅黑"/>
          <w:sz w:val="24"/>
          <w:szCs w:val="24"/>
          <w:lang w:eastAsia="zh-CN"/>
        </w:rPr>
        <w:t>；提交完成统计时校验上传现场照片是否上传；成绩未选择合格或不合格时，不纳入培训有效判断</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“公告中心</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公告中心筛选功能</w:t>
      </w:r>
    </w:p>
    <w:p w14:paraId="0A7A7E86">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“绩效考核设置</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综合工时-月度绩效汇总规则，预设签字确认催办日期和提醒功能</w:t>
      </w:r>
      <w:r>
        <w:rPr>
          <w:rFonts w:hint="eastAsia" w:ascii="微软雅黑" w:hAnsi="微软雅黑" w:eastAsia="微软雅黑" w:cs="微软雅黑"/>
          <w:sz w:val="24"/>
          <w:szCs w:val="24"/>
          <w:lang w:eastAsia="zh-CN"/>
        </w:rPr>
        <w:t>；标准工时-月度绩效汇总规则，预设提交催办日期和提醒功能</w:t>
      </w:r>
    </w:p>
    <w:p w14:paraId="64F79041">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“招聘管理</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PC端和小程序新增通讯地址、个人爱好、电子邮箱等必填字段</w:t>
      </w:r>
    </w:p>
    <w:p w14:paraId="0B06B941">
      <w:pPr>
        <w:pStyle w:val="25"/>
        <w:numPr>
          <w:ilvl w:val="0"/>
          <w:numId w:val="6"/>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“会议纪要</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审批人在审核阶段支持查看附件</w:t>
      </w:r>
    </w:p>
    <w:p w14:paraId="2D023FF8">
      <w:pPr>
        <w:pStyle w:val="3"/>
        <w:keepNext w:val="0"/>
        <w:keepLines w:val="0"/>
        <w:widowControl/>
        <w:numPr>
          <w:ilvl w:val="0"/>
          <w:numId w:val="7"/>
        </w:numPr>
        <w:suppressLineNumbers w:val="0"/>
        <w:pBdr>
          <w:bottom w:val="none" w:color="auto" w:sz="0" w:space="0"/>
        </w:pBdr>
        <w:shd w:val="clear" w:color="auto" w:fill="FFFFFF"/>
        <w:spacing w:before="600" w:beforeAutospacing="0" w:after="180" w:afterAutospacing="0" w:line="480" w:lineRule="atLeast"/>
        <w:ind w:left="0" w:firstLine="0"/>
        <w:rPr>
          <w:rFonts w:hint="eastAsia"/>
          <w:lang w:val="en-US" w:eastAsia="zh-CN"/>
        </w:rPr>
      </w:pPr>
      <w:r>
        <w:rPr>
          <w:rFonts w:hint="eastAsia" w:ascii="微软雅黑" w:hAnsi="微软雅黑" w:eastAsia="微软雅黑" w:cs="微软雅黑"/>
          <w:sz w:val="30"/>
          <w:szCs w:val="30"/>
          <w:lang w:val="en-US" w:eastAsia="zh-CN"/>
        </w:rPr>
        <w:t>财务功能</w:t>
      </w:r>
      <w:r>
        <w:rPr>
          <w:rFonts w:hint="eastAsia" w:ascii="微软雅黑" w:hAnsi="微软雅黑" w:eastAsia="微软雅黑" w:cs="微软雅黑"/>
          <w:b/>
          <w:bCs/>
          <w:sz w:val="30"/>
          <w:szCs w:val="30"/>
        </w:rPr>
        <w:t>功能</w:t>
      </w:r>
      <w:r>
        <w:rPr>
          <w:rFonts w:hint="eastAsia" w:ascii="微软雅黑" w:hAnsi="微软雅黑" w:eastAsia="微软雅黑" w:cs="微软雅黑"/>
          <w:b/>
          <w:bCs/>
          <w:sz w:val="30"/>
          <w:szCs w:val="30"/>
          <w:lang w:val="en-US" w:eastAsia="zh-CN"/>
        </w:rPr>
        <w:t>优化</w:t>
      </w:r>
    </w:p>
    <w:p w14:paraId="0D7B9A62">
      <w:pPr>
        <w:pStyle w:val="3"/>
        <w:keepNext w:val="0"/>
        <w:keepLines w:val="0"/>
        <w:widowControl/>
        <w:numPr>
          <w:ilvl w:val="0"/>
          <w:numId w:val="7"/>
        </w:numPr>
        <w:suppressLineNumbers w:val="0"/>
        <w:pBdr>
          <w:bottom w:val="none" w:color="auto" w:sz="0" w:space="0"/>
        </w:pBdr>
        <w:shd w:val="clear" w:color="auto" w:fill="FFFFFF"/>
        <w:spacing w:before="600" w:beforeAutospacing="0" w:after="180" w:afterAutospacing="0" w:line="480" w:lineRule="atLeast"/>
        <w:ind w:left="0" w:leftChars="0" w:firstLine="0" w:firstLineChars="0"/>
        <w:rPr>
          <w:rFonts w:hint="default"/>
          <w:lang w:val="en-US" w:eastAsia="zh-CN"/>
        </w:rPr>
      </w:pPr>
      <w:r>
        <w:rPr>
          <w:rFonts w:hint="default" w:ascii="微软雅黑" w:hAnsi="微软雅黑" w:eastAsia="微软雅黑" w:cs="微软雅黑"/>
          <w:b/>
          <w:bCs/>
          <w:sz w:val="30"/>
          <w:szCs w:val="30"/>
        </w:rPr>
        <w:t>系统基础功能升级</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8"/>
        </w:numPr>
        <w:ind w:left="28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8"/>
        </w:numPr>
        <w:ind w:left="28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8"/>
        </w:numPr>
        <w:ind w:left="28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9"/>
        </w:numPr>
        <w:ind w:left="28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9"/>
        </w:numPr>
        <w:ind w:left="28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202</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年 </w:t>
      </w:r>
      <w:r>
        <w:rPr>
          <w:rFonts w:hint="eastAsia" w:ascii="微软雅黑" w:hAnsi="微软雅黑" w:eastAsia="微软雅黑" w:cs="微软雅黑"/>
          <w:lang w:val="en-US" w:eastAsia="zh-CN"/>
        </w:rPr>
        <w:t xml:space="preserve">03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30</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8CFEE3BD"/>
    <w:multiLevelType w:val="multilevel"/>
    <w:tmpl w:val="8CFEE3BD"/>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B3D6C4F1"/>
    <w:multiLevelType w:val="multilevel"/>
    <w:tmpl w:val="B3D6C4F1"/>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F2A98D0E"/>
    <w:multiLevelType w:val="singleLevel"/>
    <w:tmpl w:val="F2A98D0E"/>
    <w:lvl w:ilvl="0" w:tentative="0">
      <w:start w:val="7"/>
      <w:numFmt w:val="chineseCounting"/>
      <w:suff w:val="nothing"/>
      <w:lvlText w:val="（%1）"/>
      <w:lvlJc w:val="left"/>
      <w:rPr>
        <w:rFonts w:hint="eastAsia"/>
      </w:rPr>
    </w:lvl>
  </w:abstractNum>
  <w:abstractNum w:abstractNumId="4">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5">
    <w:nsid w:val="4235B964"/>
    <w:multiLevelType w:val="singleLevel"/>
    <w:tmpl w:val="4235B964"/>
    <w:lvl w:ilvl="0" w:tentative="0">
      <w:start w:val="3"/>
      <w:numFmt w:val="chineseCounting"/>
      <w:suff w:val="nothing"/>
      <w:lvlText w:val="（%1）"/>
      <w:lvlJc w:val="left"/>
      <w:rPr>
        <w:rFonts w:hint="eastAsia"/>
      </w:rPr>
    </w:lvl>
  </w:abstractNum>
  <w:num w:numId="1">
    <w:abstractNumId w:val="4"/>
    <w:lvlOverride w:ilvl="0">
      <w:startOverride w:val="1"/>
    </w:lvlOverride>
  </w:num>
  <w:num w:numId="2">
    <w:abstractNumId w:val="4"/>
    <w:lvlOverride w:ilvl="0">
      <w:startOverride w:val="1"/>
    </w:lvlOverride>
  </w:num>
  <w:num w:numId="3">
    <w:abstractNumId w:val="5"/>
  </w:num>
  <w:num w:numId="4">
    <w:abstractNumId w:val="1"/>
  </w:num>
  <w:num w:numId="5">
    <w:abstractNumId w:val="0"/>
  </w:num>
  <w:num w:numId="6">
    <w:abstractNumId w:val="2"/>
  </w:num>
  <w:num w:numId="7">
    <w:abstractNumId w:val="3"/>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323E"/>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2DE3"/>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348C5"/>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8C1643"/>
    <w:rsid w:val="01DE7C89"/>
    <w:rsid w:val="01E07299"/>
    <w:rsid w:val="01F1594A"/>
    <w:rsid w:val="01F9035B"/>
    <w:rsid w:val="0213141D"/>
    <w:rsid w:val="02143CC9"/>
    <w:rsid w:val="02315D47"/>
    <w:rsid w:val="02377801"/>
    <w:rsid w:val="02CD46DE"/>
    <w:rsid w:val="02D212D8"/>
    <w:rsid w:val="02DC5CB3"/>
    <w:rsid w:val="03630182"/>
    <w:rsid w:val="036B7036"/>
    <w:rsid w:val="038369CF"/>
    <w:rsid w:val="038B1487"/>
    <w:rsid w:val="03D41080"/>
    <w:rsid w:val="04473600"/>
    <w:rsid w:val="04B81218"/>
    <w:rsid w:val="04C17856"/>
    <w:rsid w:val="04E11CA6"/>
    <w:rsid w:val="04FC43EA"/>
    <w:rsid w:val="05C80770"/>
    <w:rsid w:val="05E7684E"/>
    <w:rsid w:val="06585F98"/>
    <w:rsid w:val="06D575E9"/>
    <w:rsid w:val="071624DF"/>
    <w:rsid w:val="07AB53E1"/>
    <w:rsid w:val="07F25F78"/>
    <w:rsid w:val="0808579C"/>
    <w:rsid w:val="081D5555"/>
    <w:rsid w:val="0834033F"/>
    <w:rsid w:val="085602B5"/>
    <w:rsid w:val="088B42B3"/>
    <w:rsid w:val="08D31906"/>
    <w:rsid w:val="08E04234"/>
    <w:rsid w:val="091F4163"/>
    <w:rsid w:val="09BA406F"/>
    <w:rsid w:val="09D21BBD"/>
    <w:rsid w:val="0A60366D"/>
    <w:rsid w:val="0ACE1F16"/>
    <w:rsid w:val="0B231FE8"/>
    <w:rsid w:val="0BE91440"/>
    <w:rsid w:val="0C08434D"/>
    <w:rsid w:val="0C234952"/>
    <w:rsid w:val="0CA535B9"/>
    <w:rsid w:val="0CC632E2"/>
    <w:rsid w:val="0D6F698D"/>
    <w:rsid w:val="0D701E19"/>
    <w:rsid w:val="0DA12E1D"/>
    <w:rsid w:val="0DA90E87"/>
    <w:rsid w:val="0DF447F8"/>
    <w:rsid w:val="0E567261"/>
    <w:rsid w:val="0E6836F5"/>
    <w:rsid w:val="0E9F1F51"/>
    <w:rsid w:val="0EC7229E"/>
    <w:rsid w:val="0ED57D61"/>
    <w:rsid w:val="0F711E78"/>
    <w:rsid w:val="0FB6788B"/>
    <w:rsid w:val="0FB83603"/>
    <w:rsid w:val="0FCE2E27"/>
    <w:rsid w:val="10E25A2E"/>
    <w:rsid w:val="1109296B"/>
    <w:rsid w:val="113D2012"/>
    <w:rsid w:val="1176794D"/>
    <w:rsid w:val="117A5014"/>
    <w:rsid w:val="1202325C"/>
    <w:rsid w:val="121C60CC"/>
    <w:rsid w:val="12D76496"/>
    <w:rsid w:val="12DC4BE1"/>
    <w:rsid w:val="12F62DC0"/>
    <w:rsid w:val="13855EF2"/>
    <w:rsid w:val="13877EBC"/>
    <w:rsid w:val="1405320F"/>
    <w:rsid w:val="145A737F"/>
    <w:rsid w:val="15170DCC"/>
    <w:rsid w:val="154C6501"/>
    <w:rsid w:val="160D7DE5"/>
    <w:rsid w:val="173A6540"/>
    <w:rsid w:val="177469AA"/>
    <w:rsid w:val="178D112E"/>
    <w:rsid w:val="17B1743F"/>
    <w:rsid w:val="17C74D2B"/>
    <w:rsid w:val="17E446CF"/>
    <w:rsid w:val="17EB6C6C"/>
    <w:rsid w:val="17EE050A"/>
    <w:rsid w:val="18383533"/>
    <w:rsid w:val="185042DA"/>
    <w:rsid w:val="18C9062F"/>
    <w:rsid w:val="1990128B"/>
    <w:rsid w:val="19946E8F"/>
    <w:rsid w:val="1A562397"/>
    <w:rsid w:val="1AB05F4B"/>
    <w:rsid w:val="1AF84E61"/>
    <w:rsid w:val="1B662AAD"/>
    <w:rsid w:val="1BA618B1"/>
    <w:rsid w:val="1BC33A5C"/>
    <w:rsid w:val="1BCA303C"/>
    <w:rsid w:val="1BE64A8E"/>
    <w:rsid w:val="1BFC309C"/>
    <w:rsid w:val="1C3109C5"/>
    <w:rsid w:val="1C6F14EE"/>
    <w:rsid w:val="1C8D3A47"/>
    <w:rsid w:val="1CBA6C0D"/>
    <w:rsid w:val="1E65145D"/>
    <w:rsid w:val="1E6F3A27"/>
    <w:rsid w:val="1E733517"/>
    <w:rsid w:val="1E7352C5"/>
    <w:rsid w:val="1E875215"/>
    <w:rsid w:val="1EBD65B0"/>
    <w:rsid w:val="1ED5311E"/>
    <w:rsid w:val="1FC97167"/>
    <w:rsid w:val="20085EE1"/>
    <w:rsid w:val="203C2E73"/>
    <w:rsid w:val="208337BA"/>
    <w:rsid w:val="208732AA"/>
    <w:rsid w:val="20937C69"/>
    <w:rsid w:val="20A420AE"/>
    <w:rsid w:val="20BD4F1E"/>
    <w:rsid w:val="21352D06"/>
    <w:rsid w:val="22BB4008"/>
    <w:rsid w:val="23034CB8"/>
    <w:rsid w:val="2316290E"/>
    <w:rsid w:val="23582CDC"/>
    <w:rsid w:val="24315721"/>
    <w:rsid w:val="2443573A"/>
    <w:rsid w:val="244A4D1A"/>
    <w:rsid w:val="246456B0"/>
    <w:rsid w:val="24942439"/>
    <w:rsid w:val="24C525F3"/>
    <w:rsid w:val="24E24F53"/>
    <w:rsid w:val="25F807A6"/>
    <w:rsid w:val="265579A6"/>
    <w:rsid w:val="267A6E65"/>
    <w:rsid w:val="26E825C8"/>
    <w:rsid w:val="26FD770E"/>
    <w:rsid w:val="275D1417"/>
    <w:rsid w:val="27BB7CDD"/>
    <w:rsid w:val="27FC632B"/>
    <w:rsid w:val="280C17CD"/>
    <w:rsid w:val="28616AD6"/>
    <w:rsid w:val="287235EB"/>
    <w:rsid w:val="28A569C3"/>
    <w:rsid w:val="2964687E"/>
    <w:rsid w:val="29736AC1"/>
    <w:rsid w:val="297B5976"/>
    <w:rsid w:val="2A0C4820"/>
    <w:rsid w:val="2B5F515B"/>
    <w:rsid w:val="2BAF1907"/>
    <w:rsid w:val="2BF13CCD"/>
    <w:rsid w:val="2C3B319A"/>
    <w:rsid w:val="2C464019"/>
    <w:rsid w:val="2CA60F5C"/>
    <w:rsid w:val="2D0042CE"/>
    <w:rsid w:val="2E314855"/>
    <w:rsid w:val="2E884E93"/>
    <w:rsid w:val="2EA936FF"/>
    <w:rsid w:val="2EEB2688"/>
    <w:rsid w:val="2F0957D2"/>
    <w:rsid w:val="2F307202"/>
    <w:rsid w:val="2F486F5A"/>
    <w:rsid w:val="30275F10"/>
    <w:rsid w:val="30A457B2"/>
    <w:rsid w:val="30AB4D93"/>
    <w:rsid w:val="3102072B"/>
    <w:rsid w:val="31197F4E"/>
    <w:rsid w:val="311A5A74"/>
    <w:rsid w:val="316E2274"/>
    <w:rsid w:val="318A49A8"/>
    <w:rsid w:val="31EF3349"/>
    <w:rsid w:val="31FD161E"/>
    <w:rsid w:val="320C360F"/>
    <w:rsid w:val="32513718"/>
    <w:rsid w:val="32891103"/>
    <w:rsid w:val="32A01FA9"/>
    <w:rsid w:val="32EE328D"/>
    <w:rsid w:val="32FF4F22"/>
    <w:rsid w:val="338E088B"/>
    <w:rsid w:val="34056568"/>
    <w:rsid w:val="34192013"/>
    <w:rsid w:val="344E6F16"/>
    <w:rsid w:val="346F4329"/>
    <w:rsid w:val="355F06FC"/>
    <w:rsid w:val="358B0CEF"/>
    <w:rsid w:val="36624145"/>
    <w:rsid w:val="368D6886"/>
    <w:rsid w:val="36D3294D"/>
    <w:rsid w:val="372F2768"/>
    <w:rsid w:val="377A54BF"/>
    <w:rsid w:val="37BF2ED1"/>
    <w:rsid w:val="37F45271"/>
    <w:rsid w:val="3801798E"/>
    <w:rsid w:val="382849B1"/>
    <w:rsid w:val="384D08D0"/>
    <w:rsid w:val="389B749B"/>
    <w:rsid w:val="38F117B0"/>
    <w:rsid w:val="393B0C7E"/>
    <w:rsid w:val="397F0B6A"/>
    <w:rsid w:val="399C3AA2"/>
    <w:rsid w:val="39BD78E5"/>
    <w:rsid w:val="3A036829"/>
    <w:rsid w:val="3A063B15"/>
    <w:rsid w:val="3B3E6803"/>
    <w:rsid w:val="3BAC7C11"/>
    <w:rsid w:val="3BCD02B3"/>
    <w:rsid w:val="3C291261"/>
    <w:rsid w:val="3C5C1637"/>
    <w:rsid w:val="3CD45671"/>
    <w:rsid w:val="3CF67395"/>
    <w:rsid w:val="3CFB06FB"/>
    <w:rsid w:val="3D3659E4"/>
    <w:rsid w:val="3D6A38DF"/>
    <w:rsid w:val="3DBC05DF"/>
    <w:rsid w:val="3DF7369C"/>
    <w:rsid w:val="3E0B0C1F"/>
    <w:rsid w:val="3E277456"/>
    <w:rsid w:val="3EBC016B"/>
    <w:rsid w:val="3EED7D0B"/>
    <w:rsid w:val="3EFF265C"/>
    <w:rsid w:val="3F051B12"/>
    <w:rsid w:val="3F373C95"/>
    <w:rsid w:val="3F3E6DD2"/>
    <w:rsid w:val="3FBB6674"/>
    <w:rsid w:val="3FF60C3D"/>
    <w:rsid w:val="401D5791"/>
    <w:rsid w:val="40420B44"/>
    <w:rsid w:val="40671125"/>
    <w:rsid w:val="40C81049"/>
    <w:rsid w:val="40C9667E"/>
    <w:rsid w:val="41A67814"/>
    <w:rsid w:val="41BD6B44"/>
    <w:rsid w:val="42220C2D"/>
    <w:rsid w:val="4253528A"/>
    <w:rsid w:val="42893CCE"/>
    <w:rsid w:val="429C09DF"/>
    <w:rsid w:val="43851473"/>
    <w:rsid w:val="438808A6"/>
    <w:rsid w:val="43913F9D"/>
    <w:rsid w:val="439E0787"/>
    <w:rsid w:val="43EA1602"/>
    <w:rsid w:val="44114AB5"/>
    <w:rsid w:val="4427077C"/>
    <w:rsid w:val="444A05D6"/>
    <w:rsid w:val="44562E10"/>
    <w:rsid w:val="445F67C7"/>
    <w:rsid w:val="4469207F"/>
    <w:rsid w:val="452A1539"/>
    <w:rsid w:val="454C1B71"/>
    <w:rsid w:val="45844F1B"/>
    <w:rsid w:val="4597723C"/>
    <w:rsid w:val="45E60200"/>
    <w:rsid w:val="45EC7588"/>
    <w:rsid w:val="462705C0"/>
    <w:rsid w:val="46366A55"/>
    <w:rsid w:val="46D30747"/>
    <w:rsid w:val="46FC7C9E"/>
    <w:rsid w:val="47462CC7"/>
    <w:rsid w:val="47541888"/>
    <w:rsid w:val="478B4B7E"/>
    <w:rsid w:val="479A3013"/>
    <w:rsid w:val="485F5F1E"/>
    <w:rsid w:val="486139CD"/>
    <w:rsid w:val="499755C0"/>
    <w:rsid w:val="4A6D2623"/>
    <w:rsid w:val="4A9F106C"/>
    <w:rsid w:val="4AEC627C"/>
    <w:rsid w:val="4B427C4A"/>
    <w:rsid w:val="4B6776B0"/>
    <w:rsid w:val="4BF64484"/>
    <w:rsid w:val="4CE42B74"/>
    <w:rsid w:val="4D4505DA"/>
    <w:rsid w:val="4E7218ED"/>
    <w:rsid w:val="4EB86BA1"/>
    <w:rsid w:val="4ED65279"/>
    <w:rsid w:val="4EFF657E"/>
    <w:rsid w:val="500E7477"/>
    <w:rsid w:val="503C55AF"/>
    <w:rsid w:val="507C775A"/>
    <w:rsid w:val="509C7DFC"/>
    <w:rsid w:val="50FE4613"/>
    <w:rsid w:val="512C67F0"/>
    <w:rsid w:val="51385D77"/>
    <w:rsid w:val="51452242"/>
    <w:rsid w:val="520774F7"/>
    <w:rsid w:val="521A722A"/>
    <w:rsid w:val="523C3645"/>
    <w:rsid w:val="52BE1C34"/>
    <w:rsid w:val="52DF4AD1"/>
    <w:rsid w:val="52F90A57"/>
    <w:rsid w:val="53004672"/>
    <w:rsid w:val="538A03E0"/>
    <w:rsid w:val="538E08D6"/>
    <w:rsid w:val="5394300C"/>
    <w:rsid w:val="53B84F4D"/>
    <w:rsid w:val="54002C35"/>
    <w:rsid w:val="54493DF7"/>
    <w:rsid w:val="54751090"/>
    <w:rsid w:val="547E6196"/>
    <w:rsid w:val="55BF6A67"/>
    <w:rsid w:val="560C1580"/>
    <w:rsid w:val="563C1E65"/>
    <w:rsid w:val="57144B90"/>
    <w:rsid w:val="57315742"/>
    <w:rsid w:val="57342B3C"/>
    <w:rsid w:val="573C40E7"/>
    <w:rsid w:val="57BC68C2"/>
    <w:rsid w:val="58447457"/>
    <w:rsid w:val="587D0513"/>
    <w:rsid w:val="58896EB8"/>
    <w:rsid w:val="598B2C1F"/>
    <w:rsid w:val="59CC52AE"/>
    <w:rsid w:val="5A2E41BB"/>
    <w:rsid w:val="5B231846"/>
    <w:rsid w:val="5B8808F3"/>
    <w:rsid w:val="5C074CC3"/>
    <w:rsid w:val="5C3A6E47"/>
    <w:rsid w:val="5CA47E6E"/>
    <w:rsid w:val="5CA6628A"/>
    <w:rsid w:val="5CC95F5C"/>
    <w:rsid w:val="5CEB6393"/>
    <w:rsid w:val="5D011713"/>
    <w:rsid w:val="5D292A17"/>
    <w:rsid w:val="5D9D7500"/>
    <w:rsid w:val="5DB96B8F"/>
    <w:rsid w:val="5DF43025"/>
    <w:rsid w:val="5DF50B4C"/>
    <w:rsid w:val="5E015742"/>
    <w:rsid w:val="5E0464D2"/>
    <w:rsid w:val="5E220141"/>
    <w:rsid w:val="5E7A3F6F"/>
    <w:rsid w:val="5E9F11E3"/>
    <w:rsid w:val="5EEC63F2"/>
    <w:rsid w:val="5F125E59"/>
    <w:rsid w:val="5F3D27AA"/>
    <w:rsid w:val="5F5C5326"/>
    <w:rsid w:val="5F773F0E"/>
    <w:rsid w:val="5FBE38EB"/>
    <w:rsid w:val="60A01243"/>
    <w:rsid w:val="60A30D33"/>
    <w:rsid w:val="60B92304"/>
    <w:rsid w:val="60D86C2E"/>
    <w:rsid w:val="61355E2F"/>
    <w:rsid w:val="6162299C"/>
    <w:rsid w:val="61A134C4"/>
    <w:rsid w:val="61A84853"/>
    <w:rsid w:val="61BF394A"/>
    <w:rsid w:val="62487C70"/>
    <w:rsid w:val="627862A9"/>
    <w:rsid w:val="62BC571C"/>
    <w:rsid w:val="631D7D33"/>
    <w:rsid w:val="636B5B38"/>
    <w:rsid w:val="639826A5"/>
    <w:rsid w:val="63E31B72"/>
    <w:rsid w:val="64B452BD"/>
    <w:rsid w:val="64DD0CB7"/>
    <w:rsid w:val="655820EC"/>
    <w:rsid w:val="65BF03BD"/>
    <w:rsid w:val="65C14135"/>
    <w:rsid w:val="65C6799D"/>
    <w:rsid w:val="66052FC4"/>
    <w:rsid w:val="660E6032"/>
    <w:rsid w:val="662B0D15"/>
    <w:rsid w:val="66664CDC"/>
    <w:rsid w:val="669064BB"/>
    <w:rsid w:val="66D30390"/>
    <w:rsid w:val="66F75934"/>
    <w:rsid w:val="67242BCD"/>
    <w:rsid w:val="67B0620F"/>
    <w:rsid w:val="67FF2CF3"/>
    <w:rsid w:val="68040348"/>
    <w:rsid w:val="68151A77"/>
    <w:rsid w:val="6840576D"/>
    <w:rsid w:val="68805897"/>
    <w:rsid w:val="68B43ADD"/>
    <w:rsid w:val="694C1F68"/>
    <w:rsid w:val="69E76134"/>
    <w:rsid w:val="6AFC29D0"/>
    <w:rsid w:val="6B032AFA"/>
    <w:rsid w:val="6B0845B4"/>
    <w:rsid w:val="6B594E10"/>
    <w:rsid w:val="6B686E01"/>
    <w:rsid w:val="6B7B6B34"/>
    <w:rsid w:val="6B811C71"/>
    <w:rsid w:val="6B827748"/>
    <w:rsid w:val="6BB65DBE"/>
    <w:rsid w:val="6BEE5558"/>
    <w:rsid w:val="6C026F08"/>
    <w:rsid w:val="6C517895"/>
    <w:rsid w:val="6C705F6D"/>
    <w:rsid w:val="6CF92406"/>
    <w:rsid w:val="6D396CA7"/>
    <w:rsid w:val="6D721C94"/>
    <w:rsid w:val="6D7E0B5E"/>
    <w:rsid w:val="6DEE7A91"/>
    <w:rsid w:val="6DFD1A82"/>
    <w:rsid w:val="6E731D44"/>
    <w:rsid w:val="6E9A3E10"/>
    <w:rsid w:val="6E9F2B3A"/>
    <w:rsid w:val="6EAA3D79"/>
    <w:rsid w:val="6EDB7B1D"/>
    <w:rsid w:val="6F6A75EB"/>
    <w:rsid w:val="6FDE3B35"/>
    <w:rsid w:val="6FFD220E"/>
    <w:rsid w:val="701E2184"/>
    <w:rsid w:val="70626515"/>
    <w:rsid w:val="707902B6"/>
    <w:rsid w:val="71641E18"/>
    <w:rsid w:val="71882C36"/>
    <w:rsid w:val="719C7770"/>
    <w:rsid w:val="71E573FD"/>
    <w:rsid w:val="721D0945"/>
    <w:rsid w:val="72822E9E"/>
    <w:rsid w:val="732B7889"/>
    <w:rsid w:val="738E13CF"/>
    <w:rsid w:val="740F0761"/>
    <w:rsid w:val="74BD01BD"/>
    <w:rsid w:val="74E53270"/>
    <w:rsid w:val="75045DEC"/>
    <w:rsid w:val="752B3379"/>
    <w:rsid w:val="753A180E"/>
    <w:rsid w:val="755D54FC"/>
    <w:rsid w:val="757840E4"/>
    <w:rsid w:val="7581743D"/>
    <w:rsid w:val="760F67F7"/>
    <w:rsid w:val="769F401E"/>
    <w:rsid w:val="76DA32A9"/>
    <w:rsid w:val="76EB779E"/>
    <w:rsid w:val="774D3A7A"/>
    <w:rsid w:val="779A4C5E"/>
    <w:rsid w:val="77A80CB1"/>
    <w:rsid w:val="77E837A3"/>
    <w:rsid w:val="77FA34D6"/>
    <w:rsid w:val="78370287"/>
    <w:rsid w:val="78372035"/>
    <w:rsid w:val="78393FFF"/>
    <w:rsid w:val="78547CB3"/>
    <w:rsid w:val="78746DE5"/>
    <w:rsid w:val="78AA73C9"/>
    <w:rsid w:val="78EE3DBA"/>
    <w:rsid w:val="79142376"/>
    <w:rsid w:val="797057FE"/>
    <w:rsid w:val="79830D08"/>
    <w:rsid w:val="79E166FC"/>
    <w:rsid w:val="7A4477BD"/>
    <w:rsid w:val="7A5213A8"/>
    <w:rsid w:val="7A8D418E"/>
    <w:rsid w:val="7B533629"/>
    <w:rsid w:val="7B5B24DE"/>
    <w:rsid w:val="7C99506C"/>
    <w:rsid w:val="7CCC5441"/>
    <w:rsid w:val="7CD42548"/>
    <w:rsid w:val="7D463C86"/>
    <w:rsid w:val="7D851A94"/>
    <w:rsid w:val="7DF82266"/>
    <w:rsid w:val="7E2B6198"/>
    <w:rsid w:val="7E3F1C43"/>
    <w:rsid w:val="7EA877E8"/>
    <w:rsid w:val="7EC14D4E"/>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8</Pages>
  <Words>4597</Words>
  <Characters>4659</Characters>
  <Lines>4</Lines>
  <Paragraphs>1</Paragraphs>
  <TotalTime>9</TotalTime>
  <ScaleCrop>false</ScaleCrop>
  <LinksUpToDate>false</LinksUpToDate>
  <CharactersWithSpaces>4799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2026-03-30T09:37:17Z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