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-809623</wp:posOffset>
            </wp:positionH>
            <wp:positionV relativeFrom="paragraph">
              <wp:posOffset>7505700</wp:posOffset>
            </wp:positionV>
            <wp:extent cx="7362825" cy="1400175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Banco Santander solicita a modelagem de um novo sistema. Esse sistema será usado para registrar as contas e os clientes do banco.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Clientes:</w:t>
      </w:r>
      <w:r w:rsidDel="00000000" w:rsidR="00000000" w:rsidRPr="00000000">
        <w:rPr>
          <w:rtl w:val="0"/>
        </w:rPr>
        <w:t xml:space="preserve"> os clientes serão identificados por um número de cliente, um sobrenome, um número de RG e um CPF.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Contas:</w:t>
      </w:r>
      <w:r w:rsidDel="00000000" w:rsidR="00000000" w:rsidRPr="00000000">
        <w:rPr>
          <w:rtl w:val="0"/>
        </w:rPr>
        <w:t xml:space="preserve"> as contas do banco permitem fazer depósitos, sacar dinheiro e consultar o saldo. Cada conta está associada a um cliente.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Extensão: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Conta poupança:</w:t>
      </w:r>
      <w:r w:rsidDel="00000000" w:rsidR="00000000" w:rsidRPr="00000000">
        <w:rPr>
          <w:rtl w:val="0"/>
        </w:rPr>
        <w:t xml:space="preserve"> além do saldo, as contas poupança têm uma taxa de juros. Neste tipo de conta, é possível realizar três operações: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○ Depositar dinheiro: o cliente pode depositar a quantia de dinheiro que quiser.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○ Sacar dinheiro: o cliente pode sacar dinheiro desde que não supere seu saldo.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Arimo" w:cs="Arimo" w:eastAsia="Arimo" w:hAnsi="Arimo"/>
          <w:rtl w:val="0"/>
        </w:rPr>
        <w:t xml:space="preserve">○ Recolher juros: o cliente pode recolher os juros mensais aplicados pela sua conta poupança.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Conta corrente:</w:t>
      </w:r>
      <w:r w:rsidDel="00000000" w:rsidR="00000000" w:rsidRPr="00000000">
        <w:rPr>
          <w:rtl w:val="0"/>
        </w:rPr>
        <w:t xml:space="preserve"> além do saldo, as contas correntes têm um limite autorizado de cheque especial. Neste tipo de conta, é possível realizar três operações: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○ Depositar dinheiro: o cliente pode depositar a quantia de dinheiro que quiser.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○ Depositar cheques: o cliente pode depositar cheques. Um cheque tem um valor, um banco emissor e uma data de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○ Sacar dinheiro: o cliente pode sacar dinheiro e, caso não tenha saldo suficiente, usar seu cheque especial.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Este exercício já é familiar pois na aula de Orientação a Objetos desenvolvemos o UML deste exercício. Agora com base no UML desenvolvido anteriormente implemente todo o diagrama em Kotlin contendo todos os atributos e métodos das classes de acordo com o que pede o enunciado.</w:t>
      </w:r>
    </w:p>
    <w:p w:rsidR="00000000" w:rsidDel="00000000" w:rsidP="00000000" w:rsidRDefault="00000000" w:rsidRPr="00000000" w14:paraId="00000016">
      <w:pPr>
        <w:pStyle w:val="Heading1"/>
        <w:spacing w:line="360" w:lineRule="auto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line="360" w:lineRule="auto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/>
  <w:font w:name="Arim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Exercício - Banco Santander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-908214</wp:posOffset>
          </wp:positionH>
          <wp:positionV relativeFrom="paragraph">
            <wp:posOffset>123825</wp:posOffset>
          </wp:positionV>
          <wp:extent cx="7451891" cy="1195388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9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4"/>
        <w:szCs w:val="24"/>
        <w:lang w:val="pt_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LW08FvixsqX38lrY4yDng+Kmhg==">AMUW2mVjXSO7E+Vw2PcpN8Ae/zvVwAMdhiie8Q9Hlw9rsttxrroin7eIvjp818eDI3W7t5Rqv2LiEqvniWKEHEs+mzz24b9vEKnP9zQ/w/2xa2aUYtwBAbT8wS8y4lpoJHzGb8uVETQAyUUtVCnHhnkS+4Lacfcs5Q==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