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B6A1B" w14:textId="027CB2DB" w:rsidR="00CF6FC8" w:rsidRPr="007A1E49" w:rsidRDefault="00CF6FC8" w:rsidP="00213689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7A1E49">
        <w:rPr>
          <w:rFonts w:ascii="Times New Roman" w:hAnsi="Times New Roman" w:cs="Times New Roman"/>
          <w:b/>
          <w:bCs/>
        </w:rPr>
        <w:t>Luis David Davila</w:t>
      </w:r>
    </w:p>
    <w:p w14:paraId="5506CCDE" w14:textId="314EF97F" w:rsidR="00DD3D19" w:rsidRDefault="00B12EAF" w:rsidP="00213689">
      <w:pPr>
        <w:spacing w:line="240" w:lineRule="auto"/>
        <w:jc w:val="center"/>
        <w:rPr>
          <w:rFonts w:ascii="Times New Roman" w:hAnsi="Times New Roman" w:cs="Times New Roman"/>
        </w:rPr>
        <w:sectPr w:rsidR="00DD3D19" w:rsidSect="007A593C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2004AD">
        <w:rPr>
          <w:rFonts w:ascii="Times New Roman" w:hAnsi="Times New Roman" w:cs="Times New Roman"/>
        </w:rPr>
        <w:t>LDDavila@miners.utep.edu</w:t>
      </w:r>
      <w:r w:rsidRPr="00DD3D19">
        <w:rPr>
          <w:rFonts w:ascii="Times New Roman" w:hAnsi="Times New Roman" w:cs="Times New Roman"/>
        </w:rPr>
        <w:t xml:space="preserve"> | 915</w:t>
      </w:r>
      <w:r w:rsidR="00561BB1" w:rsidRPr="00DD3D19">
        <w:rPr>
          <w:rFonts w:ascii="Times New Roman" w:hAnsi="Times New Roman" w:cs="Times New Roman"/>
        </w:rPr>
        <w:t xml:space="preserve"> </w:t>
      </w:r>
      <w:r w:rsidRPr="00DD3D19">
        <w:rPr>
          <w:rFonts w:ascii="Times New Roman" w:hAnsi="Times New Roman" w:cs="Times New Roman"/>
        </w:rPr>
        <w:t>630</w:t>
      </w:r>
      <w:r w:rsidR="00561BB1" w:rsidRPr="00DD3D19">
        <w:rPr>
          <w:rFonts w:ascii="Times New Roman" w:hAnsi="Times New Roman" w:cs="Times New Roman"/>
        </w:rPr>
        <w:t xml:space="preserve"> </w:t>
      </w:r>
      <w:r w:rsidRPr="00DD3D19">
        <w:rPr>
          <w:rFonts w:ascii="Times New Roman" w:hAnsi="Times New Roman" w:cs="Times New Roman"/>
        </w:rPr>
        <w:t xml:space="preserve">9759 | </w:t>
      </w:r>
      <w:r w:rsidR="00FF6A58" w:rsidRPr="00DD3D19">
        <w:rPr>
          <w:rFonts w:ascii="Times New Roman" w:hAnsi="Times New Roman" w:cs="Times New Roman"/>
        </w:rPr>
        <w:t xml:space="preserve">github.com/lddavila | </w:t>
      </w:r>
      <w:r w:rsidR="005C011F" w:rsidRPr="00DD3D19">
        <w:rPr>
          <w:rFonts w:ascii="Times New Roman" w:hAnsi="Times New Roman" w:cs="Times New Roman"/>
        </w:rPr>
        <w:t>linkedin.com/in/luis-d-davila/</w:t>
      </w:r>
    </w:p>
    <w:p w14:paraId="7BC284FA" w14:textId="1FF8EE3E" w:rsidR="00F33CA4" w:rsidRPr="00F33CA4" w:rsidRDefault="00DD3D19" w:rsidP="00D872AF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152FD">
        <w:rPr>
          <w:rFonts w:ascii="Times New Roman" w:hAnsi="Times New Roman" w:cs="Times New Roman"/>
          <w:b/>
          <w:bCs/>
          <w:sz w:val="26"/>
          <w:szCs w:val="26"/>
        </w:rPr>
        <w:t>Education</w:t>
      </w:r>
    </w:p>
    <w:p w14:paraId="298DD9AF" w14:textId="3FEE1130" w:rsidR="00F33CA4" w:rsidRPr="00BE6038" w:rsidRDefault="00F33CA4" w:rsidP="0042736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BE6038">
        <w:rPr>
          <w:rFonts w:ascii="Times New Roman" w:hAnsi="Times New Roman" w:cs="Times New Roman"/>
          <w:b/>
          <w:bCs/>
        </w:rPr>
        <w:t xml:space="preserve">University of Texas at El Paso </w:t>
      </w:r>
    </w:p>
    <w:p w14:paraId="4DFEAB50" w14:textId="27DC7F10" w:rsidR="00B60B02" w:rsidRPr="00DA469A" w:rsidRDefault="00B60B02" w:rsidP="00351BF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BE6038">
        <w:rPr>
          <w:rFonts w:ascii="Times New Roman" w:hAnsi="Times New Roman" w:cs="Times New Roman"/>
        </w:rPr>
        <w:t>M.S. in Computational Science</w:t>
      </w:r>
      <w:r w:rsidR="004807DE" w:rsidRPr="00DA469A">
        <w:rPr>
          <w:rFonts w:ascii="Times New Roman" w:hAnsi="Times New Roman" w:cs="Times New Roman"/>
        </w:rPr>
        <w:t xml:space="preserve"> </w:t>
      </w:r>
      <w:r w:rsidR="00427369">
        <w:rPr>
          <w:rFonts w:ascii="Times New Roman" w:hAnsi="Times New Roman" w:cs="Times New Roman"/>
        </w:rPr>
        <w:tab/>
      </w:r>
      <w:r w:rsidR="004807DE" w:rsidRPr="00DA469A">
        <w:rPr>
          <w:rFonts w:ascii="Times New Roman" w:hAnsi="Times New Roman" w:cs="Times New Roman"/>
        </w:rPr>
        <w:t xml:space="preserve"> </w:t>
      </w:r>
      <w:r w:rsidR="00DA469A">
        <w:rPr>
          <w:rFonts w:ascii="Times New Roman" w:hAnsi="Times New Roman" w:cs="Times New Roman"/>
        </w:rPr>
        <w:tab/>
      </w:r>
      <w:r w:rsidR="004807DE" w:rsidRPr="00DA469A">
        <w:rPr>
          <w:rFonts w:ascii="Times New Roman" w:hAnsi="Times New Roman" w:cs="Times New Roman"/>
        </w:rPr>
        <w:t xml:space="preserve"> </w:t>
      </w:r>
      <w:r w:rsidR="00055666">
        <w:rPr>
          <w:rFonts w:ascii="Times New Roman" w:hAnsi="Times New Roman" w:cs="Times New Roman"/>
        </w:rPr>
        <w:tab/>
      </w:r>
      <w:r w:rsidR="00427369">
        <w:rPr>
          <w:rFonts w:ascii="Times New Roman" w:hAnsi="Times New Roman" w:cs="Times New Roman"/>
        </w:rPr>
        <w:tab/>
      </w:r>
      <w:r w:rsidR="00427369">
        <w:rPr>
          <w:rFonts w:ascii="Times New Roman" w:hAnsi="Times New Roman" w:cs="Times New Roman"/>
        </w:rPr>
        <w:tab/>
      </w:r>
      <w:r w:rsidR="00427369">
        <w:rPr>
          <w:rFonts w:ascii="Times New Roman" w:hAnsi="Times New Roman" w:cs="Times New Roman"/>
        </w:rPr>
        <w:tab/>
      </w:r>
      <w:r w:rsidR="00427369">
        <w:rPr>
          <w:rFonts w:ascii="Times New Roman" w:hAnsi="Times New Roman" w:cs="Times New Roman"/>
        </w:rPr>
        <w:tab/>
      </w:r>
      <w:r w:rsidR="004807DE" w:rsidRPr="00BE6038">
        <w:rPr>
          <w:rFonts w:ascii="Times New Roman" w:hAnsi="Times New Roman" w:cs="Times New Roman"/>
          <w:b/>
          <w:bCs/>
        </w:rPr>
        <w:t>Graduation:</w:t>
      </w:r>
      <w:r w:rsidR="004807DE" w:rsidRPr="00DA469A">
        <w:rPr>
          <w:rFonts w:ascii="Times New Roman" w:hAnsi="Times New Roman" w:cs="Times New Roman"/>
        </w:rPr>
        <w:t xml:space="preserve"> </w:t>
      </w:r>
      <w:r w:rsidR="000F14C5">
        <w:rPr>
          <w:rFonts w:ascii="Times New Roman" w:hAnsi="Times New Roman" w:cs="Times New Roman"/>
        </w:rPr>
        <w:t>Aug</w:t>
      </w:r>
      <w:r w:rsidR="004807DE" w:rsidRPr="00DA469A">
        <w:rPr>
          <w:rFonts w:ascii="Times New Roman" w:hAnsi="Times New Roman" w:cs="Times New Roman"/>
        </w:rPr>
        <w:t xml:space="preserve"> 2025</w:t>
      </w:r>
    </w:p>
    <w:p w14:paraId="5FD01BDD" w14:textId="0D8A485B" w:rsidR="00B60B02" w:rsidRPr="00DA469A" w:rsidRDefault="00B60B02" w:rsidP="00351BF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BE6038">
        <w:rPr>
          <w:rFonts w:ascii="Times New Roman" w:hAnsi="Times New Roman" w:cs="Times New Roman"/>
        </w:rPr>
        <w:t xml:space="preserve">B.S. </w:t>
      </w:r>
      <w:r w:rsidR="00427369" w:rsidRPr="00BE6038">
        <w:rPr>
          <w:rFonts w:ascii="Times New Roman" w:hAnsi="Times New Roman" w:cs="Times New Roman"/>
        </w:rPr>
        <w:t>i</w:t>
      </w:r>
      <w:r w:rsidRPr="00BE6038">
        <w:rPr>
          <w:rFonts w:ascii="Times New Roman" w:hAnsi="Times New Roman" w:cs="Times New Roman"/>
        </w:rPr>
        <w:t xml:space="preserve">n </w:t>
      </w:r>
      <w:r w:rsidR="00A41D3B" w:rsidRPr="00BE6038">
        <w:rPr>
          <w:rFonts w:ascii="Times New Roman" w:hAnsi="Times New Roman" w:cs="Times New Roman"/>
        </w:rPr>
        <w:t>Computer</w:t>
      </w:r>
      <w:r w:rsidRPr="00BE6038">
        <w:rPr>
          <w:rFonts w:ascii="Times New Roman" w:hAnsi="Times New Roman" w:cs="Times New Roman"/>
        </w:rPr>
        <w:t xml:space="preserve"> Science with Concentration in Data Analytics</w:t>
      </w:r>
      <w:r w:rsidR="00DA469A">
        <w:rPr>
          <w:rFonts w:ascii="Times New Roman" w:hAnsi="Times New Roman" w:cs="Times New Roman"/>
        </w:rPr>
        <w:tab/>
      </w:r>
      <w:r w:rsidR="00055666">
        <w:rPr>
          <w:rFonts w:ascii="Times New Roman" w:hAnsi="Times New Roman" w:cs="Times New Roman"/>
        </w:rPr>
        <w:tab/>
      </w:r>
      <w:r w:rsidR="00BE6038">
        <w:rPr>
          <w:rFonts w:ascii="Times New Roman" w:hAnsi="Times New Roman" w:cs="Times New Roman"/>
        </w:rPr>
        <w:tab/>
      </w:r>
      <w:r w:rsidR="004807DE" w:rsidRPr="00BE6038">
        <w:rPr>
          <w:rFonts w:ascii="Times New Roman" w:hAnsi="Times New Roman" w:cs="Times New Roman"/>
          <w:b/>
          <w:bCs/>
        </w:rPr>
        <w:t>Graduation:</w:t>
      </w:r>
      <w:r w:rsidR="004807DE" w:rsidRPr="00DA469A">
        <w:rPr>
          <w:rFonts w:ascii="Times New Roman" w:hAnsi="Times New Roman" w:cs="Times New Roman"/>
        </w:rPr>
        <w:t xml:space="preserve"> May 2023</w:t>
      </w:r>
    </w:p>
    <w:p w14:paraId="4CEBE0A5" w14:textId="5EF22D4C" w:rsidR="00B7337D" w:rsidRPr="00A152FD" w:rsidRDefault="00B7337D" w:rsidP="00351BFB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152FD">
        <w:rPr>
          <w:rFonts w:ascii="Times New Roman" w:hAnsi="Times New Roman" w:cs="Times New Roman"/>
          <w:b/>
          <w:bCs/>
          <w:sz w:val="26"/>
          <w:szCs w:val="26"/>
        </w:rPr>
        <w:t>Research Experience</w:t>
      </w:r>
    </w:p>
    <w:p w14:paraId="75BE0E49" w14:textId="02F0297F" w:rsidR="00573D53" w:rsidRDefault="00AE0992" w:rsidP="00466A8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165290">
        <w:rPr>
          <w:rFonts w:ascii="Times New Roman" w:hAnsi="Times New Roman" w:cs="Times New Roman"/>
          <w:b/>
          <w:bCs/>
          <w:i/>
          <w:iCs/>
        </w:rPr>
        <w:t>Spike sorting with dimension selection selection-based algorithm</w:t>
      </w:r>
      <w:r w:rsidR="0076233F" w:rsidRPr="00165290">
        <w:rPr>
          <w:rFonts w:ascii="Times New Roman" w:hAnsi="Times New Roman" w:cs="Times New Roman"/>
          <w:b/>
          <w:bCs/>
        </w:rPr>
        <w:t xml:space="preserve"> (2024-2025)</w:t>
      </w:r>
      <w:r w:rsidR="009A229F">
        <w:rPr>
          <w:rFonts w:ascii="Times New Roman" w:hAnsi="Times New Roman" w:cs="Times New Roman"/>
          <w:b/>
          <w:bCs/>
        </w:rPr>
        <w:t xml:space="preserve"> </w:t>
      </w:r>
    </w:p>
    <w:p w14:paraId="61AAF83F" w14:textId="130FF60C" w:rsidR="00CF5087" w:rsidRPr="00CF5087" w:rsidRDefault="00CF5087" w:rsidP="00466A83">
      <w:pPr>
        <w:spacing w:after="0" w:line="240" w:lineRule="auto"/>
        <w:rPr>
          <w:rFonts w:ascii="Times New Roman" w:hAnsi="Times New Roman" w:cs="Times New Roman"/>
        </w:rPr>
      </w:pPr>
      <w:hyperlink r:id="rId9" w:history="1">
        <w:r w:rsidRPr="004A3F4B">
          <w:rPr>
            <w:rStyle w:val="Hyperlink"/>
            <w:rFonts w:ascii="Times New Roman" w:hAnsi="Times New Roman" w:cs="Times New Roman"/>
          </w:rPr>
          <w:t>https://github.com/lddavila/clustering_neuron_spikes_with_deep_learning</w:t>
        </w:r>
      </w:hyperlink>
      <w:r>
        <w:rPr>
          <w:rFonts w:ascii="Times New Roman" w:hAnsi="Times New Roman" w:cs="Times New Roman"/>
        </w:rPr>
        <w:t xml:space="preserve"> </w:t>
      </w:r>
    </w:p>
    <w:p w14:paraId="5198A2E5" w14:textId="139D4315" w:rsidR="00AE0992" w:rsidRPr="00A75C4A" w:rsidRDefault="00B04A50" w:rsidP="00AE099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Designed 10</w:t>
      </w:r>
      <w:r w:rsidR="00A75C4A">
        <w:rPr>
          <w:rFonts w:ascii="Times New Roman" w:hAnsi="Times New Roman" w:cs="Times New Roman"/>
        </w:rPr>
        <w:t xml:space="preserve"> deep learning models to rate the quality of neur</w:t>
      </w:r>
      <w:r w:rsidR="00985393">
        <w:rPr>
          <w:rFonts w:ascii="Times New Roman" w:hAnsi="Times New Roman" w:cs="Times New Roman"/>
        </w:rPr>
        <w:t>on identification</w:t>
      </w:r>
      <w:r w:rsidR="007E6F7B">
        <w:rPr>
          <w:rFonts w:ascii="Times New Roman" w:hAnsi="Times New Roman" w:cs="Times New Roman"/>
        </w:rPr>
        <w:t xml:space="preserve"> using image processing</w:t>
      </w:r>
      <w:r w:rsidR="007B4D9C">
        <w:rPr>
          <w:rFonts w:ascii="Times New Roman" w:hAnsi="Times New Roman" w:cs="Times New Roman"/>
        </w:rPr>
        <w:t xml:space="preserve"> which ranging from 70-92% accurate</w:t>
      </w:r>
      <w:r w:rsidR="00822417">
        <w:rPr>
          <w:rFonts w:ascii="Times New Roman" w:hAnsi="Times New Roman" w:cs="Times New Roman"/>
        </w:rPr>
        <w:t xml:space="preserve"> </w:t>
      </w:r>
    </w:p>
    <w:p w14:paraId="70BD55CA" w14:textId="462B588A" w:rsidR="00A75C4A" w:rsidRPr="00D726D6" w:rsidRDefault="00D726D6" w:rsidP="00EA6A1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Added parallel processing to an existing algorithm increasing </w:t>
      </w:r>
      <w:r w:rsidR="00584CD4">
        <w:rPr>
          <w:rFonts w:ascii="Times New Roman" w:hAnsi="Times New Roman" w:cs="Times New Roman"/>
        </w:rPr>
        <w:t>algorithm speed</w:t>
      </w:r>
      <w:r>
        <w:rPr>
          <w:rFonts w:ascii="Times New Roman" w:hAnsi="Times New Roman" w:cs="Times New Roman"/>
        </w:rPr>
        <w:t xml:space="preserve"> by</w:t>
      </w:r>
      <w:r w:rsidR="00584CD4">
        <w:rPr>
          <w:rFonts w:ascii="Times New Roman" w:hAnsi="Times New Roman" w:cs="Times New Roman"/>
        </w:rPr>
        <w:t xml:space="preserve"> up to</w:t>
      </w:r>
      <w:r>
        <w:rPr>
          <w:rFonts w:ascii="Times New Roman" w:hAnsi="Times New Roman" w:cs="Times New Roman"/>
        </w:rPr>
        <w:t xml:space="preserve"> </w:t>
      </w:r>
      <w:r w:rsidR="008E06E4">
        <w:rPr>
          <w:rFonts w:ascii="Times New Roman" w:hAnsi="Times New Roman" w:cs="Times New Roman"/>
        </w:rPr>
        <w:t>39</w:t>
      </w:r>
      <w:r>
        <w:rPr>
          <w:rFonts w:ascii="Times New Roman" w:hAnsi="Times New Roman" w:cs="Times New Roman"/>
        </w:rPr>
        <w:t>0</w:t>
      </w:r>
      <w:r w:rsidR="00584CD4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%</w:t>
      </w:r>
    </w:p>
    <w:p w14:paraId="014B0B2E" w14:textId="2BB6676D" w:rsidR="00D726D6" w:rsidRPr="00AE0992" w:rsidRDefault="005A5301" w:rsidP="00844EE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Developed a novel</w:t>
      </w:r>
      <w:r w:rsidR="007731E4">
        <w:rPr>
          <w:rFonts w:ascii="Times New Roman" w:hAnsi="Times New Roman" w:cs="Times New Roman"/>
        </w:rPr>
        <w:t xml:space="preserve"> algorithm to</w:t>
      </w:r>
      <w:r w:rsidR="00381E00">
        <w:rPr>
          <w:rFonts w:ascii="Times New Roman" w:hAnsi="Times New Roman" w:cs="Times New Roman"/>
        </w:rPr>
        <w:t xml:space="preserve"> identify </w:t>
      </w:r>
      <w:r w:rsidR="00822417">
        <w:rPr>
          <w:rFonts w:ascii="Times New Roman" w:hAnsi="Times New Roman" w:cs="Times New Roman"/>
        </w:rPr>
        <w:t>99% of neurons on simulated recordings</w:t>
      </w:r>
    </w:p>
    <w:p w14:paraId="5D3266A0" w14:textId="5F9B69EA" w:rsidR="00AE0992" w:rsidRDefault="00AE0992" w:rsidP="00466A8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165290">
        <w:rPr>
          <w:rFonts w:ascii="Times New Roman" w:hAnsi="Times New Roman" w:cs="Times New Roman"/>
          <w:b/>
          <w:bCs/>
          <w:i/>
          <w:iCs/>
        </w:rPr>
        <w:t>A Decision-Space Model Explains Context-Specific Decision-Making</w:t>
      </w:r>
      <w:r w:rsidR="009A229F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76233F" w:rsidRPr="00165290">
        <w:rPr>
          <w:rFonts w:ascii="Times New Roman" w:hAnsi="Times New Roman" w:cs="Times New Roman"/>
          <w:b/>
          <w:bCs/>
        </w:rPr>
        <w:t>(2024-2025)</w:t>
      </w:r>
      <w:r w:rsidR="009A229F">
        <w:rPr>
          <w:rFonts w:ascii="Times New Roman" w:hAnsi="Times New Roman" w:cs="Times New Roman"/>
          <w:b/>
          <w:bCs/>
        </w:rPr>
        <w:t xml:space="preserve"> </w:t>
      </w:r>
    </w:p>
    <w:p w14:paraId="77329F73" w14:textId="44193349" w:rsidR="002F6C86" w:rsidRPr="00714D6C" w:rsidRDefault="00714D6C" w:rsidP="00466A83">
      <w:pPr>
        <w:spacing w:after="0" w:line="240" w:lineRule="auto"/>
        <w:rPr>
          <w:rFonts w:ascii="Times New Roman" w:hAnsi="Times New Roman" w:cs="Times New Roman"/>
        </w:rPr>
      </w:pPr>
      <w:hyperlink r:id="rId10" w:history="1">
        <w:r w:rsidRPr="00917958">
          <w:rPr>
            <w:rStyle w:val="Hyperlink"/>
            <w:rFonts w:ascii="Times New Roman" w:hAnsi="Times New Roman" w:cs="Times New Roman"/>
          </w:rPr>
          <w:t>https://github.com/dirkbeck/DM_space_model</w:t>
        </w:r>
      </w:hyperlink>
      <w:r>
        <w:rPr>
          <w:rFonts w:ascii="Times New Roman" w:hAnsi="Times New Roman" w:cs="Times New Roman"/>
        </w:rPr>
        <w:t xml:space="preserve"> </w:t>
      </w:r>
    </w:p>
    <w:p w14:paraId="706B2CFD" w14:textId="77777777" w:rsidR="009D14A2" w:rsidRDefault="007D4BF3" w:rsidP="00AE099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64068A">
        <w:rPr>
          <w:rFonts w:ascii="Times New Roman" w:hAnsi="Times New Roman" w:cs="Times New Roman"/>
        </w:rPr>
        <w:t>Train</w:t>
      </w:r>
      <w:r w:rsidR="0064068A" w:rsidRPr="0064068A">
        <w:rPr>
          <w:rFonts w:ascii="Times New Roman" w:hAnsi="Times New Roman" w:cs="Times New Roman"/>
        </w:rPr>
        <w:t xml:space="preserve">ed a Wiener Process model </w:t>
      </w:r>
      <w:r w:rsidR="008C7A25">
        <w:rPr>
          <w:rFonts w:ascii="Times New Roman" w:hAnsi="Times New Roman" w:cs="Times New Roman"/>
        </w:rPr>
        <w:t>to simul</w:t>
      </w:r>
      <w:r w:rsidR="00466A83">
        <w:rPr>
          <w:rFonts w:ascii="Times New Roman" w:hAnsi="Times New Roman" w:cs="Times New Roman"/>
        </w:rPr>
        <w:t xml:space="preserve">ate mice decision </w:t>
      </w:r>
      <w:r w:rsidR="009D14A2">
        <w:rPr>
          <w:rFonts w:ascii="Times New Roman" w:hAnsi="Times New Roman" w:cs="Times New Roman"/>
        </w:rPr>
        <w:t>making</w:t>
      </w:r>
    </w:p>
    <w:p w14:paraId="06871E1E" w14:textId="02804AD0" w:rsidR="00AE0992" w:rsidRPr="0064068A" w:rsidRDefault="00720F6B" w:rsidP="00844EE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Created a </w:t>
      </w:r>
      <w:r w:rsidR="00B80826">
        <w:rPr>
          <w:rFonts w:ascii="Times New Roman" w:hAnsi="Times New Roman" w:cs="Times New Roman"/>
        </w:rPr>
        <w:t>method</w:t>
      </w:r>
      <w:r>
        <w:rPr>
          <w:rFonts w:ascii="Times New Roman" w:hAnsi="Times New Roman" w:cs="Times New Roman"/>
        </w:rPr>
        <w:t xml:space="preserve"> to </w:t>
      </w:r>
      <w:r w:rsidR="00B80826">
        <w:rPr>
          <w:rFonts w:ascii="Times New Roman" w:hAnsi="Times New Roman" w:cs="Times New Roman"/>
        </w:rPr>
        <w:t>measure the difficulty of task which contributed to the findings of the paper</w:t>
      </w:r>
      <w:r w:rsidR="00850358">
        <w:rPr>
          <w:rFonts w:ascii="Times New Roman" w:hAnsi="Times New Roman" w:cs="Times New Roman"/>
        </w:rPr>
        <w:t xml:space="preserve"> </w:t>
      </w:r>
    </w:p>
    <w:p w14:paraId="1DCCC0FB" w14:textId="17AED1ED" w:rsidR="00AE0992" w:rsidRPr="00165290" w:rsidRDefault="00AE0992" w:rsidP="00466A8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165290">
        <w:rPr>
          <w:rFonts w:ascii="Times New Roman" w:hAnsi="Times New Roman" w:cs="Times New Roman"/>
          <w:b/>
          <w:bCs/>
          <w:i/>
          <w:iCs/>
        </w:rPr>
        <w:t>Computational Primitives for Cost-Benefit Decision-Making</w:t>
      </w:r>
      <w:r w:rsidR="0076233F" w:rsidRPr="00165290">
        <w:rPr>
          <w:rFonts w:ascii="Times New Roman" w:hAnsi="Times New Roman" w:cs="Times New Roman"/>
          <w:b/>
          <w:bCs/>
          <w:i/>
          <w:iCs/>
          <w:u w:val="single"/>
        </w:rPr>
        <w:t xml:space="preserve"> </w:t>
      </w:r>
      <w:r w:rsidR="0076233F" w:rsidRPr="00165290">
        <w:rPr>
          <w:rFonts w:ascii="Times New Roman" w:hAnsi="Times New Roman" w:cs="Times New Roman"/>
          <w:b/>
          <w:bCs/>
        </w:rPr>
        <w:t>(2023-2024)</w:t>
      </w:r>
      <w:r w:rsidR="008D147F">
        <w:rPr>
          <w:rFonts w:ascii="Times New Roman" w:hAnsi="Times New Roman" w:cs="Times New Roman"/>
          <w:b/>
          <w:bCs/>
        </w:rPr>
        <w:t xml:space="preserve"> </w:t>
      </w:r>
      <w:hyperlink r:id="rId11" w:history="1">
        <w:r w:rsidR="008D147F" w:rsidRPr="00917958">
          <w:rPr>
            <w:rStyle w:val="Hyperlink"/>
            <w:rFonts w:ascii="Times New Roman" w:hAnsi="Times New Roman" w:cs="Times New Roman"/>
            <w:i/>
            <w:iCs/>
          </w:rPr>
          <w:t>https://github.com/lddavila/human_dec_making</w:t>
        </w:r>
      </w:hyperlink>
    </w:p>
    <w:p w14:paraId="143E278F" w14:textId="22569B76" w:rsidR="00AE0992" w:rsidRPr="00006010" w:rsidRDefault="008D5590" w:rsidP="00844EE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006010">
        <w:rPr>
          <w:rFonts w:ascii="Times New Roman" w:hAnsi="Times New Roman" w:cs="Times New Roman"/>
        </w:rPr>
        <w:t xml:space="preserve">Discovered </w:t>
      </w:r>
      <w:r w:rsidR="00006010" w:rsidRPr="00006010">
        <w:rPr>
          <w:rFonts w:ascii="Times New Roman" w:hAnsi="Times New Roman" w:cs="Times New Roman"/>
        </w:rPr>
        <w:t xml:space="preserve">a method </w:t>
      </w:r>
      <w:r w:rsidR="00EA6A1B" w:rsidRPr="00006010">
        <w:rPr>
          <w:rFonts w:ascii="Times New Roman" w:hAnsi="Times New Roman" w:cs="Times New Roman"/>
        </w:rPr>
        <w:t>of identifying</w:t>
      </w:r>
      <w:r w:rsidRPr="00006010">
        <w:rPr>
          <w:rFonts w:ascii="Times New Roman" w:hAnsi="Times New Roman" w:cs="Times New Roman"/>
        </w:rPr>
        <w:t xml:space="preserve"> behavior differences between </w:t>
      </w:r>
      <w:r w:rsidR="00006010" w:rsidRPr="00006010">
        <w:rPr>
          <w:rFonts w:ascii="Times New Roman" w:hAnsi="Times New Roman" w:cs="Times New Roman"/>
        </w:rPr>
        <w:t>male and female rats</w:t>
      </w:r>
      <w:r w:rsidR="007E6F7B">
        <w:rPr>
          <w:rFonts w:ascii="Times New Roman" w:hAnsi="Times New Roman" w:cs="Times New Roman"/>
        </w:rPr>
        <w:t xml:space="preserve"> which is featured in the paper</w:t>
      </w:r>
    </w:p>
    <w:p w14:paraId="5AE1F59C" w14:textId="018AEB7B" w:rsidR="00AE0992" w:rsidRPr="00165290" w:rsidRDefault="00AE0992" w:rsidP="00466A8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AE0992">
        <w:rPr>
          <w:rFonts w:ascii="Times New Roman" w:hAnsi="Times New Roman" w:cs="Times New Roman"/>
          <w:b/>
          <w:bCs/>
          <w:i/>
          <w:iCs/>
        </w:rPr>
        <w:t>RECORD</w:t>
      </w:r>
      <w:r w:rsidR="00DF79DC">
        <w:rPr>
          <w:rFonts w:ascii="Times New Roman" w:hAnsi="Times New Roman" w:cs="Times New Roman"/>
          <w:b/>
          <w:bCs/>
          <w:i/>
          <w:iCs/>
        </w:rPr>
        <w:t xml:space="preserve"> …</w:t>
      </w:r>
      <w:r w:rsidR="00220218" w:rsidRPr="00165290">
        <w:rPr>
          <w:rFonts w:ascii="Times New Roman" w:hAnsi="Times New Roman" w:cs="Times New Roman"/>
          <w:b/>
          <w:bCs/>
          <w:i/>
          <w:iCs/>
          <w:u w:val="single"/>
        </w:rPr>
        <w:t xml:space="preserve"> </w:t>
      </w:r>
      <w:r w:rsidR="00220218" w:rsidRPr="00165290">
        <w:rPr>
          <w:rFonts w:ascii="Times New Roman" w:hAnsi="Times New Roman" w:cs="Times New Roman"/>
          <w:b/>
          <w:bCs/>
        </w:rPr>
        <w:t>(2020-2024</w:t>
      </w:r>
      <w:r w:rsidR="00154DB3" w:rsidRPr="00165290">
        <w:rPr>
          <w:rFonts w:ascii="Times New Roman" w:hAnsi="Times New Roman" w:cs="Times New Roman"/>
          <w:b/>
          <w:bCs/>
        </w:rPr>
        <w:t>)</w:t>
      </w:r>
      <w:r w:rsidR="00154DB3">
        <w:rPr>
          <w:rFonts w:ascii="Times New Roman" w:hAnsi="Times New Roman" w:cs="Times New Roman"/>
          <w:b/>
          <w:bCs/>
        </w:rPr>
        <w:t xml:space="preserve"> </w:t>
      </w:r>
      <w:hyperlink r:id="rId12" w:history="1">
        <w:r w:rsidR="00154DB3" w:rsidRPr="00917958">
          <w:rPr>
            <w:rStyle w:val="Hyperlink"/>
            <w:rFonts w:ascii="Times New Roman" w:hAnsi="Times New Roman" w:cs="Times New Roman"/>
          </w:rPr>
          <w:t>https://github.com/lddavila/UTEP-Brain-Computation-Lab-Remote-Databases-and-Serendipity-App</w:t>
        </w:r>
      </w:hyperlink>
      <w:r w:rsidR="00154DB3">
        <w:rPr>
          <w:rFonts w:ascii="Times New Roman" w:hAnsi="Times New Roman" w:cs="Times New Roman"/>
        </w:rPr>
        <w:t xml:space="preserve"> </w:t>
      </w:r>
    </w:p>
    <w:p w14:paraId="70DFEEA2" w14:textId="18D0C120" w:rsidR="0083703A" w:rsidRPr="00F810E8" w:rsidRDefault="00393182" w:rsidP="0083703A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Developed a custom desktop application to parse </w:t>
      </w:r>
      <w:r w:rsidR="00F810E8">
        <w:rPr>
          <w:rFonts w:ascii="Times New Roman" w:hAnsi="Times New Roman" w:cs="Times New Roman"/>
        </w:rPr>
        <w:t xml:space="preserve">200,000+ </w:t>
      </w:r>
      <w:r w:rsidR="009A3792">
        <w:rPr>
          <w:rFonts w:ascii="Times New Roman" w:hAnsi="Times New Roman" w:cs="Times New Roman"/>
        </w:rPr>
        <w:t>trials of experiments</w:t>
      </w:r>
      <w:r w:rsidR="007D4BF3">
        <w:rPr>
          <w:rFonts w:ascii="Times New Roman" w:hAnsi="Times New Roman" w:cs="Times New Roman"/>
        </w:rPr>
        <w:t xml:space="preserve"> data</w:t>
      </w:r>
    </w:p>
    <w:p w14:paraId="2B079C75" w14:textId="0BAA872C" w:rsidR="00F810E8" w:rsidRPr="0083703A" w:rsidRDefault="00F810E8" w:rsidP="00844EE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Built a database </w:t>
      </w:r>
      <w:r w:rsidR="003230D4">
        <w:rPr>
          <w:rFonts w:ascii="Times New Roman" w:hAnsi="Times New Roman" w:cs="Times New Roman"/>
        </w:rPr>
        <w:t xml:space="preserve">using PostgreSQL to house </w:t>
      </w:r>
      <w:r w:rsidR="00E04A00">
        <w:rPr>
          <w:rFonts w:ascii="Times New Roman" w:hAnsi="Times New Roman" w:cs="Times New Roman"/>
        </w:rPr>
        <w:t>500+ gigabytes of experiment data</w:t>
      </w:r>
    </w:p>
    <w:p w14:paraId="1D955F3D" w14:textId="4C4025C3" w:rsidR="00AE0992" w:rsidRPr="00165290" w:rsidRDefault="0083703A" w:rsidP="00351BFB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165290">
        <w:rPr>
          <w:rFonts w:ascii="Times New Roman" w:hAnsi="Times New Roman" w:cs="Times New Roman"/>
          <w:b/>
          <w:bCs/>
          <w:i/>
          <w:iCs/>
        </w:rPr>
        <w:t>Microsoft Research Internship</w:t>
      </w:r>
      <w:r w:rsidR="00E82AE5" w:rsidRPr="00165290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E82AE5" w:rsidRPr="00165290">
        <w:rPr>
          <w:rFonts w:ascii="Times New Roman" w:hAnsi="Times New Roman" w:cs="Times New Roman"/>
          <w:b/>
          <w:bCs/>
        </w:rPr>
        <w:t>(2022-2022)</w:t>
      </w:r>
      <w:r w:rsidR="00427531">
        <w:rPr>
          <w:rFonts w:ascii="Times New Roman" w:hAnsi="Times New Roman" w:cs="Times New Roman"/>
          <w:b/>
          <w:bCs/>
        </w:rPr>
        <w:t xml:space="preserve"> </w:t>
      </w:r>
      <w:hyperlink r:id="rId13" w:history="1">
        <w:r w:rsidR="00154DB3" w:rsidRPr="00917958">
          <w:rPr>
            <w:rStyle w:val="Hyperlink"/>
            <w:rFonts w:ascii="Times New Roman" w:hAnsi="Times New Roman" w:cs="Times New Roman"/>
            <w:i/>
            <w:iCs/>
          </w:rPr>
          <w:t>https://github.com/kseverso/als-disease-progression/tree/main</w:t>
        </w:r>
      </w:hyperlink>
      <w:r w:rsidR="00154DB3">
        <w:rPr>
          <w:rFonts w:ascii="Times New Roman" w:hAnsi="Times New Roman" w:cs="Times New Roman"/>
          <w:i/>
          <w:iCs/>
        </w:rPr>
        <w:t xml:space="preserve"> </w:t>
      </w:r>
    </w:p>
    <w:p w14:paraId="4C25353D" w14:textId="66468CCF" w:rsidR="0083703A" w:rsidRPr="0083703A" w:rsidRDefault="005E71DD" w:rsidP="0083703A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Used </w:t>
      </w:r>
      <w:r w:rsidR="008C7873">
        <w:rPr>
          <w:rFonts w:ascii="Times New Roman" w:hAnsi="Times New Roman" w:cs="Times New Roman"/>
        </w:rPr>
        <w:t>S</w:t>
      </w:r>
      <w:r w:rsidR="005153E4">
        <w:rPr>
          <w:rFonts w:ascii="Times New Roman" w:hAnsi="Times New Roman" w:cs="Times New Roman"/>
        </w:rPr>
        <w:t>cikit-</w:t>
      </w:r>
      <w:r w:rsidR="000F14C5">
        <w:rPr>
          <w:rFonts w:ascii="Times New Roman" w:hAnsi="Times New Roman" w:cs="Times New Roman"/>
        </w:rPr>
        <w:t>L</w:t>
      </w:r>
      <w:r w:rsidR="005153E4">
        <w:rPr>
          <w:rFonts w:ascii="Times New Roman" w:hAnsi="Times New Roman" w:cs="Times New Roman"/>
        </w:rPr>
        <w:t xml:space="preserve">earn’s random forest model to predict the progression of Amyotrophic Lateral Sclerosis in </w:t>
      </w:r>
      <w:r w:rsidR="0075492A">
        <w:rPr>
          <w:rFonts w:ascii="Times New Roman" w:hAnsi="Times New Roman" w:cs="Times New Roman"/>
        </w:rPr>
        <w:t>patients</w:t>
      </w:r>
      <w:r w:rsidR="000F14C5">
        <w:rPr>
          <w:rFonts w:ascii="Times New Roman" w:hAnsi="Times New Roman" w:cs="Times New Roman"/>
        </w:rPr>
        <w:t xml:space="preserve"> to prove </w:t>
      </w:r>
    </w:p>
    <w:p w14:paraId="4472D0CC" w14:textId="7092767B" w:rsidR="00573D53" w:rsidRPr="00A152FD" w:rsidRDefault="00573D53" w:rsidP="00351BFB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152FD">
        <w:rPr>
          <w:rFonts w:ascii="Times New Roman" w:hAnsi="Times New Roman" w:cs="Times New Roman"/>
          <w:b/>
          <w:bCs/>
          <w:sz w:val="26"/>
          <w:szCs w:val="26"/>
        </w:rPr>
        <w:t>Publications</w:t>
      </w:r>
    </w:p>
    <w:p w14:paraId="02483004" w14:textId="048B0C64" w:rsidR="001473E0" w:rsidRDefault="008D7BE6" w:rsidP="001473E0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8D7BE6">
        <w:rPr>
          <w:rFonts w:ascii="Times New Roman" w:hAnsi="Times New Roman" w:cs="Times New Roman"/>
          <w:b/>
          <w:bCs/>
          <w:highlight w:val="yellow"/>
        </w:rPr>
        <w:t>Luis D</w:t>
      </w:r>
      <w:r w:rsidRPr="008D7BE6">
        <w:rPr>
          <w:rFonts w:ascii="Times New Roman" w:hAnsi="Times New Roman" w:cs="Times New Roman"/>
        </w:rPr>
        <w:t xml:space="preserve">.#; Ibanez-Alcala, Rodrigo J.#; Salcido, Macias, Andrea Y.#; Alexis A.#; Reyes, Neftali F.; Batson, Serina A.#; Negishi, Kenichiro#; Giri, Atanu#; Davila, Heaton, Cory N.#; Beck, Dirk W.#; Rakocevic, Lara I.#; </w:t>
      </w:r>
      <w:proofErr w:type="spellStart"/>
      <w:r w:rsidRPr="008D7BE6">
        <w:rPr>
          <w:rFonts w:ascii="Times New Roman" w:hAnsi="Times New Roman" w:cs="Times New Roman"/>
        </w:rPr>
        <w:t>Moschak</w:t>
      </w:r>
      <w:proofErr w:type="spellEnd"/>
      <w:r w:rsidRPr="008D7BE6">
        <w:rPr>
          <w:rFonts w:ascii="Times New Roman" w:hAnsi="Times New Roman" w:cs="Times New Roman"/>
        </w:rPr>
        <w:t>, Travis M., Goosens, Ki A.; Friedman, Alexander. Spike sorting with dimension selection based clustering algorithm. In preparation Communication Biology-invited</w:t>
      </w:r>
    </w:p>
    <w:p w14:paraId="203A8A2B" w14:textId="77777777" w:rsidR="001473E0" w:rsidRPr="001473E0" w:rsidRDefault="001473E0" w:rsidP="001473E0">
      <w:pPr>
        <w:spacing w:line="240" w:lineRule="auto"/>
        <w:rPr>
          <w:rFonts w:ascii="Times New Roman" w:hAnsi="Times New Roman" w:cs="Times New Roman"/>
        </w:rPr>
      </w:pPr>
    </w:p>
    <w:p w14:paraId="2F82D486" w14:textId="651DC65B" w:rsidR="009741FF" w:rsidRPr="008D7BE6" w:rsidRDefault="009741FF" w:rsidP="008D7BE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8D7BE6">
        <w:rPr>
          <w:rFonts w:ascii="Times New Roman" w:hAnsi="Times New Roman" w:cs="Times New Roman"/>
        </w:rPr>
        <w:t xml:space="preserve">Ibáñez Alcalá RJ, Beck DW, Salcido AA, </w:t>
      </w:r>
      <w:r w:rsidRPr="008D7BE6">
        <w:rPr>
          <w:rFonts w:ascii="Times New Roman" w:hAnsi="Times New Roman" w:cs="Times New Roman"/>
          <w:b/>
          <w:bCs/>
          <w:highlight w:val="yellow"/>
        </w:rPr>
        <w:t>Davila LD</w:t>
      </w:r>
      <w:r w:rsidRPr="008D7BE6">
        <w:rPr>
          <w:rFonts w:ascii="Times New Roman" w:hAnsi="Times New Roman" w:cs="Times New Roman"/>
          <w:highlight w:val="yellow"/>
        </w:rPr>
        <w:t>,</w:t>
      </w:r>
      <w:r w:rsidRPr="008D7BE6">
        <w:rPr>
          <w:rFonts w:ascii="Times New Roman" w:hAnsi="Times New Roman" w:cs="Times New Roman"/>
        </w:rPr>
        <w:t xml:space="preserve"> Giri A, Heaton CN, Villarreal Rodriguez K, Rakocevic LI, Hossain SB, Reyes NF, Batson SA, Macias AY, </w:t>
      </w:r>
      <w:proofErr w:type="spellStart"/>
      <w:r w:rsidRPr="008D7BE6">
        <w:rPr>
          <w:rFonts w:ascii="Times New Roman" w:hAnsi="Times New Roman" w:cs="Times New Roman"/>
        </w:rPr>
        <w:t>Drammis</w:t>
      </w:r>
      <w:proofErr w:type="spellEnd"/>
      <w:r w:rsidRPr="008D7BE6">
        <w:rPr>
          <w:rFonts w:ascii="Times New Roman" w:hAnsi="Times New Roman" w:cs="Times New Roman"/>
        </w:rPr>
        <w:t xml:space="preserve"> SM, Negishi K, Zhang Q, Umashankar Beck S, Vara P, Joshi A, Franco AJ, Hernandez Carbajal BJ, Ordonez MM, Ramirez FY, Lopez JD, Lozano N, Ramirez A, </w:t>
      </w:r>
      <w:proofErr w:type="spellStart"/>
      <w:r w:rsidRPr="008D7BE6">
        <w:rPr>
          <w:rFonts w:ascii="Times New Roman" w:hAnsi="Times New Roman" w:cs="Times New Roman"/>
        </w:rPr>
        <w:t>Legaspy</w:t>
      </w:r>
      <w:proofErr w:type="spellEnd"/>
      <w:r w:rsidRPr="008D7BE6">
        <w:rPr>
          <w:rFonts w:ascii="Times New Roman" w:hAnsi="Times New Roman" w:cs="Times New Roman"/>
        </w:rPr>
        <w:t xml:space="preserve"> L, Cruz PL, Armenta AA, Viel SN, Aguirre JI, Quintanar O, Medina F, Ordonez PM, Munoz AE, Martínez Gaudier GE, Naime GM, Powers RE, O'Dell LE, </w:t>
      </w:r>
      <w:proofErr w:type="spellStart"/>
      <w:r w:rsidRPr="008D7BE6">
        <w:rPr>
          <w:rFonts w:ascii="Times New Roman" w:hAnsi="Times New Roman" w:cs="Times New Roman"/>
        </w:rPr>
        <w:t>Moschak</w:t>
      </w:r>
      <w:proofErr w:type="spellEnd"/>
      <w:r w:rsidRPr="008D7BE6">
        <w:rPr>
          <w:rFonts w:ascii="Times New Roman" w:hAnsi="Times New Roman" w:cs="Times New Roman"/>
        </w:rPr>
        <w:t xml:space="preserve"> TM, Goosens KA, Friedman A. RECORD, a high-throughput, customizable system that unveils behavioral strategies leveraged by rodents during foraging-like decision-making. Commun Biol. 2024 Jul 6;7(1):822. </w:t>
      </w:r>
      <w:proofErr w:type="spellStart"/>
      <w:r w:rsidRPr="008D7BE6">
        <w:rPr>
          <w:rFonts w:ascii="Times New Roman" w:hAnsi="Times New Roman" w:cs="Times New Roman"/>
        </w:rPr>
        <w:t>doi</w:t>
      </w:r>
      <w:proofErr w:type="spellEnd"/>
      <w:r w:rsidRPr="008D7BE6">
        <w:rPr>
          <w:rFonts w:ascii="Times New Roman" w:hAnsi="Times New Roman" w:cs="Times New Roman"/>
        </w:rPr>
        <w:t>: 10.1038/s42003-024-06489-8. PubMed PMID: 38971889; PubMed Central PMCID: PMC11227549.</w:t>
      </w:r>
      <w:r w:rsidR="00A622D4" w:rsidRPr="008D7BE6">
        <w:rPr>
          <w:rFonts w:ascii="Times New Roman" w:hAnsi="Times New Roman" w:cs="Times New Roman"/>
        </w:rPr>
        <w:t xml:space="preserve"> </w:t>
      </w:r>
      <w:r w:rsidRPr="008D7BE6">
        <w:rPr>
          <w:rFonts w:ascii="Times New Roman" w:hAnsi="Times New Roman" w:cs="Times New Roman"/>
        </w:rPr>
        <w:t xml:space="preserve">Featured by NSF </w:t>
      </w:r>
      <w:hyperlink r:id="rId14" w:history="1">
        <w:r w:rsidR="00E440FB" w:rsidRPr="008D7BE6">
          <w:rPr>
            <w:rStyle w:val="Hyperlink"/>
            <w:rFonts w:ascii="Times New Roman" w:hAnsi="Times New Roman" w:cs="Times New Roman"/>
          </w:rPr>
          <w:t>https://new.nsf.gov/news/making-strides-understanding-decision-making</w:t>
        </w:r>
      </w:hyperlink>
    </w:p>
    <w:p w14:paraId="50F05B16" w14:textId="64D9D26F" w:rsidR="00E440FB" w:rsidRDefault="00E440FB" w:rsidP="005C7AC4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1473E0">
        <w:rPr>
          <w:rFonts w:ascii="Times New Roman" w:hAnsi="Times New Roman" w:cs="Times New Roman"/>
        </w:rPr>
        <w:lastRenderedPageBreak/>
        <w:t xml:space="preserve">Dirk W. Beck, Cory N. Heaton, </w:t>
      </w:r>
      <w:r w:rsidRPr="001473E0">
        <w:rPr>
          <w:rFonts w:ascii="Times New Roman" w:hAnsi="Times New Roman" w:cs="Times New Roman"/>
          <w:b/>
          <w:bCs/>
          <w:highlight w:val="yellow"/>
        </w:rPr>
        <w:t>Luis D. Davila</w:t>
      </w:r>
      <w:r w:rsidRPr="001473E0">
        <w:rPr>
          <w:rFonts w:ascii="Times New Roman" w:hAnsi="Times New Roman" w:cs="Times New Roman"/>
          <w:b/>
          <w:bCs/>
        </w:rPr>
        <w:t>,</w:t>
      </w:r>
      <w:r w:rsidRPr="001473E0">
        <w:rPr>
          <w:rFonts w:ascii="Times New Roman" w:hAnsi="Times New Roman" w:cs="Times New Roman"/>
        </w:rPr>
        <w:t xml:space="preserve"> Lara I. Rakocevic, Sabrina M. </w:t>
      </w:r>
      <w:proofErr w:type="spellStart"/>
      <w:r w:rsidRPr="001473E0">
        <w:rPr>
          <w:rFonts w:ascii="Times New Roman" w:hAnsi="Times New Roman" w:cs="Times New Roman"/>
        </w:rPr>
        <w:t>Drammis</w:t>
      </w:r>
      <w:proofErr w:type="spellEnd"/>
      <w:r w:rsidRPr="001473E0">
        <w:rPr>
          <w:rFonts w:ascii="Times New Roman" w:hAnsi="Times New Roman" w:cs="Times New Roman"/>
        </w:rPr>
        <w:t xml:space="preserve">, Danil </w:t>
      </w:r>
      <w:proofErr w:type="spellStart"/>
      <w:r w:rsidRPr="001473E0">
        <w:rPr>
          <w:rFonts w:ascii="Times New Roman" w:hAnsi="Times New Roman" w:cs="Times New Roman"/>
        </w:rPr>
        <w:t>Tyulmankov</w:t>
      </w:r>
      <w:proofErr w:type="spellEnd"/>
      <w:r w:rsidRPr="001473E0">
        <w:rPr>
          <w:rFonts w:ascii="Times New Roman" w:hAnsi="Times New Roman" w:cs="Times New Roman"/>
        </w:rPr>
        <w:t xml:space="preserve">, Paulina Vara, Atanu Giri, Shreeya Umashankar Beck, Qingyang Zhang, Michael </w:t>
      </w:r>
      <w:proofErr w:type="spellStart"/>
      <w:r w:rsidRPr="001473E0">
        <w:rPr>
          <w:rFonts w:ascii="Times New Roman" w:hAnsi="Times New Roman" w:cs="Times New Roman"/>
        </w:rPr>
        <w:t>Pokojovy</w:t>
      </w:r>
      <w:proofErr w:type="spellEnd"/>
      <w:r w:rsidRPr="001473E0">
        <w:rPr>
          <w:rFonts w:ascii="Times New Roman" w:hAnsi="Times New Roman" w:cs="Times New Roman"/>
        </w:rPr>
        <w:t xml:space="preserve">, Kenichiro Negishi, Serina A Batson, Alexis A. Salcido, Neftali F. Reyes, Andrea Y. Macias, Raquel J. Ibanez-Alcala, Safa B. Hossain, Graham L. Waller, Laura E. O’Dell, Travis M. </w:t>
      </w:r>
      <w:proofErr w:type="spellStart"/>
      <w:r w:rsidRPr="001473E0">
        <w:rPr>
          <w:rFonts w:ascii="Times New Roman" w:hAnsi="Times New Roman" w:cs="Times New Roman"/>
        </w:rPr>
        <w:t>Moschak</w:t>
      </w:r>
      <w:proofErr w:type="spellEnd"/>
      <w:r w:rsidRPr="001473E0">
        <w:rPr>
          <w:rFonts w:ascii="Times New Roman" w:hAnsi="Times New Roman" w:cs="Times New Roman"/>
        </w:rPr>
        <w:t>, Ki A. Goosens, Alexander Friedman. A Decision-Space Model Explains Context-Specific Decision-Making. Will be featured by NSF.</w:t>
      </w:r>
      <w:r w:rsidR="001473E0">
        <w:rPr>
          <w:rFonts w:ascii="Times New Roman" w:hAnsi="Times New Roman" w:cs="Times New Roman"/>
        </w:rPr>
        <w:t xml:space="preserve"> </w:t>
      </w:r>
      <w:proofErr w:type="spellStart"/>
      <w:r w:rsidRPr="001473E0">
        <w:rPr>
          <w:rFonts w:ascii="Times New Roman" w:hAnsi="Times New Roman" w:cs="Times New Roman"/>
        </w:rPr>
        <w:t>doi</w:t>
      </w:r>
      <w:proofErr w:type="spellEnd"/>
      <w:r w:rsidRPr="001473E0">
        <w:rPr>
          <w:rFonts w:ascii="Times New Roman" w:hAnsi="Times New Roman" w:cs="Times New Roman"/>
        </w:rPr>
        <w:t xml:space="preserve">: </w:t>
      </w:r>
      <w:hyperlink r:id="rId15" w:history="1">
        <w:r w:rsidR="00A622D4" w:rsidRPr="001473E0">
          <w:rPr>
            <w:rStyle w:val="Hyperlink"/>
            <w:rFonts w:ascii="Times New Roman" w:hAnsi="Times New Roman" w:cs="Times New Roman"/>
          </w:rPr>
          <w:t>https://doi.org/10.1101/2024.07.29.605535</w:t>
        </w:r>
      </w:hyperlink>
    </w:p>
    <w:p w14:paraId="4575652C" w14:textId="77777777" w:rsidR="00A96885" w:rsidRDefault="00A96885" w:rsidP="00A96885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3C6FE21E" w14:textId="71AA2F32" w:rsidR="00356776" w:rsidRDefault="00356776" w:rsidP="005C7AC4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356776">
        <w:rPr>
          <w:rFonts w:ascii="Times New Roman" w:hAnsi="Times New Roman" w:cs="Times New Roman"/>
        </w:rPr>
        <w:t xml:space="preserve">Giri A, Heaton CN, Batson SA, Macias AY, Reyes NF, Salcido AA, </w:t>
      </w:r>
      <w:r w:rsidRPr="00AD5ACA">
        <w:rPr>
          <w:rFonts w:ascii="Times New Roman" w:hAnsi="Times New Roman" w:cs="Times New Roman"/>
          <w:b/>
          <w:bCs/>
          <w:highlight w:val="yellow"/>
        </w:rPr>
        <w:t>Davila LD</w:t>
      </w:r>
      <w:r w:rsidR="00AD5ACA" w:rsidRPr="00AD5ACA">
        <w:rPr>
          <w:rFonts w:ascii="Times New Roman" w:hAnsi="Times New Roman" w:cs="Times New Roman"/>
          <w:b/>
          <w:bCs/>
          <w:highlight w:val="yellow"/>
        </w:rPr>
        <w:t xml:space="preserve"> (co-first</w:t>
      </w:r>
      <w:r w:rsidR="00AD5ACA">
        <w:rPr>
          <w:rFonts w:ascii="Times New Roman" w:hAnsi="Times New Roman" w:cs="Times New Roman"/>
          <w:b/>
          <w:bCs/>
        </w:rPr>
        <w:t>)</w:t>
      </w:r>
      <w:r w:rsidRPr="00356776">
        <w:rPr>
          <w:rFonts w:ascii="Times New Roman" w:hAnsi="Times New Roman" w:cs="Times New Roman"/>
        </w:rPr>
        <w:t xml:space="preserve">, Rakocevic LI, Beck DW, Ibañez Alcalá RJ, Hossain SB, Vara P, </w:t>
      </w:r>
      <w:proofErr w:type="spellStart"/>
      <w:r w:rsidRPr="00356776">
        <w:rPr>
          <w:rFonts w:ascii="Times New Roman" w:hAnsi="Times New Roman" w:cs="Times New Roman"/>
        </w:rPr>
        <w:t>Drammis</w:t>
      </w:r>
      <w:proofErr w:type="spellEnd"/>
      <w:r w:rsidRPr="00356776">
        <w:rPr>
          <w:rFonts w:ascii="Times New Roman" w:hAnsi="Times New Roman" w:cs="Times New Roman"/>
        </w:rPr>
        <w:t xml:space="preserve"> SM, Negishi K, O'Dell LE, Rosales AE, </w:t>
      </w:r>
      <w:proofErr w:type="spellStart"/>
      <w:r w:rsidRPr="00356776">
        <w:rPr>
          <w:rFonts w:ascii="Times New Roman" w:hAnsi="Times New Roman" w:cs="Times New Roman"/>
        </w:rPr>
        <w:t>Moschak</w:t>
      </w:r>
      <w:proofErr w:type="spellEnd"/>
      <w:r w:rsidRPr="00356776">
        <w:rPr>
          <w:rFonts w:ascii="Times New Roman" w:hAnsi="Times New Roman" w:cs="Times New Roman"/>
        </w:rPr>
        <w:t xml:space="preserve"> TM, Goosens KA, Friedman A. Effect of acute alcohol consumption in a novel rodent model of decision-making. Alcohol </w:t>
      </w:r>
      <w:proofErr w:type="spellStart"/>
      <w:r w:rsidRPr="00356776">
        <w:rPr>
          <w:rFonts w:ascii="Times New Roman" w:hAnsi="Times New Roman" w:cs="Times New Roman"/>
        </w:rPr>
        <w:t>Alcohol</w:t>
      </w:r>
      <w:proofErr w:type="spellEnd"/>
      <w:r w:rsidRPr="00356776">
        <w:rPr>
          <w:rFonts w:ascii="Times New Roman" w:hAnsi="Times New Roman" w:cs="Times New Roman"/>
        </w:rPr>
        <w:t xml:space="preserve">. 2025 Mar 25;60(3):agaf017. </w:t>
      </w:r>
      <w:proofErr w:type="spellStart"/>
      <w:r w:rsidRPr="00356776">
        <w:rPr>
          <w:rFonts w:ascii="Times New Roman" w:hAnsi="Times New Roman" w:cs="Times New Roman"/>
        </w:rPr>
        <w:t>doi</w:t>
      </w:r>
      <w:proofErr w:type="spellEnd"/>
      <w:r w:rsidRPr="00356776">
        <w:rPr>
          <w:rFonts w:ascii="Times New Roman" w:hAnsi="Times New Roman" w:cs="Times New Roman"/>
        </w:rPr>
        <w:t>: 10.1093/</w:t>
      </w:r>
      <w:proofErr w:type="spellStart"/>
      <w:r w:rsidRPr="00356776">
        <w:rPr>
          <w:rFonts w:ascii="Times New Roman" w:hAnsi="Times New Roman" w:cs="Times New Roman"/>
        </w:rPr>
        <w:t>alcalc</w:t>
      </w:r>
      <w:proofErr w:type="spellEnd"/>
      <w:r w:rsidRPr="00356776">
        <w:rPr>
          <w:rFonts w:ascii="Times New Roman" w:hAnsi="Times New Roman" w:cs="Times New Roman"/>
        </w:rPr>
        <w:t>/agaf017. PMID: 40229991.</w:t>
      </w:r>
    </w:p>
    <w:p w14:paraId="001E15AE" w14:textId="77777777" w:rsidR="00EC48EB" w:rsidRPr="00EC48EB" w:rsidRDefault="00EC48EB" w:rsidP="00EC48EB">
      <w:pPr>
        <w:pStyle w:val="ListParagraph"/>
        <w:rPr>
          <w:rFonts w:ascii="Times New Roman" w:hAnsi="Times New Roman" w:cs="Times New Roman"/>
        </w:rPr>
      </w:pPr>
    </w:p>
    <w:p w14:paraId="736F3AB8" w14:textId="38C02568" w:rsidR="00EC48EB" w:rsidRPr="00B31D57" w:rsidRDefault="00EC48EB" w:rsidP="00B31D5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C48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Lara I. Rakocevic#, </w:t>
      </w:r>
      <w:r w:rsidRPr="00AD5AC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highlight w:val="yellow"/>
          <w14:ligatures w14:val="none"/>
        </w:rPr>
        <w:t>Luis D. Davila</w:t>
      </w:r>
      <w:r w:rsidR="00AD5ACA" w:rsidRPr="00AD5AC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highlight w:val="yellow"/>
          <w14:ligatures w14:val="none"/>
        </w:rPr>
        <w:t xml:space="preserve"> (co-first)</w:t>
      </w:r>
      <w:r w:rsidRPr="00AD5AC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highlight w:val="yellow"/>
          <w14:ligatures w14:val="none"/>
        </w:rPr>
        <w:t>,</w:t>
      </w:r>
      <w:r w:rsidRPr="00EC48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Cory N. Heaton#, Dirk W. Beck#, Raquel J. Ibanez-Alcala#, Safa B. Hossain#, Neftali F. Reyes#, Andrea Y. Macias#, Alexis A. Salcido#, Danil </w:t>
      </w:r>
      <w:proofErr w:type="spellStart"/>
      <w:r w:rsidRPr="00EC48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Tyulmankov</w:t>
      </w:r>
      <w:proofErr w:type="spellEnd"/>
      <w:r w:rsidRPr="00EC48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#, Serina A. Batson#, Sabrina M. </w:t>
      </w:r>
      <w:proofErr w:type="spellStart"/>
      <w:r w:rsidRPr="00EC48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Drammis</w:t>
      </w:r>
      <w:proofErr w:type="spellEnd"/>
      <w:r w:rsidRPr="00EC48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#, Kenichiro Negishi#, Paulina Vara#, Atanu Giri, Sofia M. Gutierrez#, Travis M. </w:t>
      </w:r>
      <w:proofErr w:type="spellStart"/>
      <w:r w:rsidRPr="00EC48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Moschak</w:t>
      </w:r>
      <w:proofErr w:type="spellEnd"/>
      <w:r w:rsidRPr="00EC48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, Ki A. Goosens, Alexander Friedman Computational Primitives for Cost-Benefit Decision-Making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.</w:t>
      </w:r>
    </w:p>
    <w:p w14:paraId="32AE544D" w14:textId="338DC19B" w:rsidR="00EC48EB" w:rsidRPr="00EC48EB" w:rsidRDefault="00EC48EB" w:rsidP="004E774D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C48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https://www.biorxiv.org/content/10.1101/2024.12.09.627657v1</w:t>
      </w:r>
    </w:p>
    <w:p w14:paraId="04F32D50" w14:textId="11BC5CD4" w:rsidR="00EC48EB" w:rsidRPr="00B31D57" w:rsidRDefault="00EC48EB" w:rsidP="00B31D57">
      <w:pPr>
        <w:spacing w:after="100" w:afterAutospacing="1" w:line="240" w:lineRule="auto"/>
        <w:ind w:left="360" w:firstLine="36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C48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Nature under review</w:t>
      </w:r>
    </w:p>
    <w:p w14:paraId="054C07E3" w14:textId="77777777" w:rsidR="001473E0" w:rsidRPr="001473E0" w:rsidRDefault="001473E0" w:rsidP="001473E0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779F67A6" w14:textId="12A61E62" w:rsidR="00A622D4" w:rsidRDefault="00A622D4" w:rsidP="008D7BE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8D7BE6">
        <w:rPr>
          <w:rFonts w:ascii="Times New Roman" w:hAnsi="Times New Roman" w:cs="Times New Roman"/>
        </w:rPr>
        <w:t xml:space="preserve">Salcido, Alexis A.#; Reyes, Neftali F.; Batson, Serina A.#; Macias, Andrea Y.#; Negishi, Kenichiro#; Hossain, Safa B.#; Giri, Atanu#; </w:t>
      </w:r>
      <w:r w:rsidRPr="00AD5ACA">
        <w:rPr>
          <w:rFonts w:ascii="Times New Roman" w:hAnsi="Times New Roman" w:cs="Times New Roman"/>
          <w:b/>
          <w:bCs/>
          <w:highlight w:val="yellow"/>
        </w:rPr>
        <w:t>Davila, Luis D</w:t>
      </w:r>
      <w:r w:rsidR="00AD5ACA" w:rsidRPr="00AD5ACA">
        <w:rPr>
          <w:rFonts w:ascii="Times New Roman" w:hAnsi="Times New Roman" w:cs="Times New Roman"/>
          <w:b/>
          <w:bCs/>
          <w:highlight w:val="yellow"/>
        </w:rPr>
        <w:t>. (co-first)</w:t>
      </w:r>
      <w:r w:rsidRPr="00AD5ACA">
        <w:rPr>
          <w:rFonts w:ascii="Times New Roman" w:hAnsi="Times New Roman" w:cs="Times New Roman"/>
          <w:b/>
          <w:bCs/>
          <w:highlight w:val="yellow"/>
        </w:rPr>
        <w:t>;</w:t>
      </w:r>
      <w:r w:rsidRPr="008D7BE6">
        <w:rPr>
          <w:rFonts w:ascii="Times New Roman" w:hAnsi="Times New Roman" w:cs="Times New Roman"/>
        </w:rPr>
        <w:t xml:space="preserve"> Heaton, Cory N.#; Ibanez-Alcala, Rodrigo J.#; Beck, Dirk W.#; Rakocevic, Lara I.#; Villarreal Rodriguez, </w:t>
      </w:r>
      <w:proofErr w:type="spellStart"/>
      <w:r w:rsidRPr="008D7BE6">
        <w:rPr>
          <w:rFonts w:ascii="Times New Roman" w:hAnsi="Times New Roman" w:cs="Times New Roman"/>
        </w:rPr>
        <w:t>Kryssia</w:t>
      </w:r>
      <w:proofErr w:type="spellEnd"/>
      <w:r w:rsidRPr="008D7BE6">
        <w:rPr>
          <w:rFonts w:ascii="Times New Roman" w:hAnsi="Times New Roman" w:cs="Times New Roman"/>
        </w:rPr>
        <w:t xml:space="preserve">#; Joshi, Arnav#; Hernández, Bianca#; Ordonez, Miguel#; Armenta, Abril#; Quintanar, Odalys#; Medina, Fernanda#; Ordonez, Pablo#; O'Dell, Laura E., </w:t>
      </w:r>
      <w:proofErr w:type="spellStart"/>
      <w:r w:rsidRPr="008D7BE6">
        <w:rPr>
          <w:rFonts w:ascii="Times New Roman" w:hAnsi="Times New Roman" w:cs="Times New Roman"/>
        </w:rPr>
        <w:t>Moschak</w:t>
      </w:r>
      <w:proofErr w:type="spellEnd"/>
      <w:r w:rsidRPr="008D7BE6">
        <w:rPr>
          <w:rFonts w:ascii="Times New Roman" w:hAnsi="Times New Roman" w:cs="Times New Roman"/>
        </w:rPr>
        <w:t>, Travis M., Goosens, Ki A.; Friedman, Alexander. Striosome Ghrelin interaction mediates cost-benefit decision-making state. Cell-invited.</w:t>
      </w:r>
    </w:p>
    <w:p w14:paraId="6CA02E8A" w14:textId="77777777" w:rsidR="001473E0" w:rsidRPr="001473E0" w:rsidRDefault="001473E0" w:rsidP="001473E0">
      <w:pPr>
        <w:spacing w:line="240" w:lineRule="auto"/>
        <w:rPr>
          <w:rFonts w:ascii="Times New Roman" w:hAnsi="Times New Roman" w:cs="Times New Roman"/>
        </w:rPr>
      </w:pPr>
    </w:p>
    <w:p w14:paraId="3D443406" w14:textId="23B7EA2F" w:rsidR="009741FF" w:rsidRPr="008D7BE6" w:rsidRDefault="00F50C4E" w:rsidP="009741F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8D7BE6">
        <w:rPr>
          <w:rFonts w:ascii="Times New Roman" w:hAnsi="Times New Roman" w:cs="Times New Roman"/>
        </w:rPr>
        <w:t xml:space="preserve">Ibanez-Alcala, Rodrigo J.#; </w:t>
      </w:r>
      <w:r w:rsidRPr="00AD5ACA">
        <w:rPr>
          <w:rFonts w:ascii="Times New Roman" w:hAnsi="Times New Roman" w:cs="Times New Roman"/>
          <w:b/>
          <w:bCs/>
          <w:highlight w:val="yellow"/>
        </w:rPr>
        <w:t>Luis D</w:t>
      </w:r>
      <w:r w:rsidRPr="00AD5ACA">
        <w:rPr>
          <w:rFonts w:ascii="Times New Roman" w:hAnsi="Times New Roman" w:cs="Times New Roman"/>
          <w:highlight w:val="yellow"/>
        </w:rPr>
        <w:t>.</w:t>
      </w:r>
      <w:r w:rsidR="00AD5ACA" w:rsidRPr="00AD5ACA">
        <w:rPr>
          <w:rFonts w:ascii="Times New Roman" w:hAnsi="Times New Roman" w:cs="Times New Roman"/>
          <w:highlight w:val="yellow"/>
        </w:rPr>
        <w:t xml:space="preserve"> (co-first)</w:t>
      </w:r>
      <w:r w:rsidRPr="00AD5ACA">
        <w:rPr>
          <w:rFonts w:ascii="Times New Roman" w:hAnsi="Times New Roman" w:cs="Times New Roman"/>
          <w:highlight w:val="yellow"/>
        </w:rPr>
        <w:t>;</w:t>
      </w:r>
      <w:r w:rsidRPr="008D7BE6">
        <w:rPr>
          <w:rFonts w:ascii="Times New Roman" w:hAnsi="Times New Roman" w:cs="Times New Roman"/>
        </w:rPr>
        <w:t xml:space="preserve"> Salcido, Macias, Andrea Y.#; Alexis A.#; Reyes, Neftali F.; Batson, Serina A.#; Negishi, Kenichiro#; Giri, Atanu#; Davila, Heaton, Cory N.#; Beck, Dirk W.#; Rakocevic, Lara I.#; </w:t>
      </w:r>
      <w:proofErr w:type="spellStart"/>
      <w:r w:rsidRPr="008D7BE6">
        <w:rPr>
          <w:rFonts w:ascii="Times New Roman" w:hAnsi="Times New Roman" w:cs="Times New Roman"/>
        </w:rPr>
        <w:t>Moschak</w:t>
      </w:r>
      <w:proofErr w:type="spellEnd"/>
      <w:r w:rsidRPr="008D7BE6">
        <w:rPr>
          <w:rFonts w:ascii="Times New Roman" w:hAnsi="Times New Roman" w:cs="Times New Roman"/>
        </w:rPr>
        <w:t xml:space="preserve">, Travis M., Goosens, Ki A.; Friedman, Alexander. Implant for long-term electrophysiological recordings using multiple </w:t>
      </w:r>
      <w:proofErr w:type="spellStart"/>
      <w:r w:rsidRPr="008D7BE6">
        <w:rPr>
          <w:rFonts w:ascii="Times New Roman" w:hAnsi="Times New Roman" w:cs="Times New Roman"/>
        </w:rPr>
        <w:t>neuropixel</w:t>
      </w:r>
      <w:proofErr w:type="spellEnd"/>
      <w:r w:rsidRPr="008D7BE6">
        <w:rPr>
          <w:rFonts w:ascii="Times New Roman" w:hAnsi="Times New Roman" w:cs="Times New Roman"/>
        </w:rPr>
        <w:t xml:space="preserve"> probes. In preparation Communication Biology-invited.</w:t>
      </w:r>
    </w:p>
    <w:p w14:paraId="43AA39FA" w14:textId="7E68E709" w:rsidR="00DD3D19" w:rsidRPr="00A152FD" w:rsidRDefault="00DD3D19" w:rsidP="00D872AF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152FD">
        <w:rPr>
          <w:rFonts w:ascii="Times New Roman" w:hAnsi="Times New Roman" w:cs="Times New Roman"/>
          <w:b/>
          <w:bCs/>
          <w:sz w:val="26"/>
          <w:szCs w:val="26"/>
        </w:rPr>
        <w:t>Skills</w:t>
      </w:r>
    </w:p>
    <w:p w14:paraId="2421709A" w14:textId="62878CBB" w:rsidR="00573D53" w:rsidRPr="00DC0170" w:rsidRDefault="004D6B13" w:rsidP="00DC017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AC4650">
        <w:rPr>
          <w:rFonts w:ascii="Times New Roman" w:hAnsi="Times New Roman" w:cs="Times New Roman"/>
          <w:i/>
          <w:iCs/>
        </w:rPr>
        <w:t>Programing Languages</w:t>
      </w:r>
      <w:r w:rsidRPr="00DC0170">
        <w:rPr>
          <w:rFonts w:ascii="Times New Roman" w:hAnsi="Times New Roman" w:cs="Times New Roman"/>
        </w:rPr>
        <w:t>:</w:t>
      </w:r>
      <w:r w:rsidR="002405CB" w:rsidRPr="00DC0170">
        <w:rPr>
          <w:rFonts w:ascii="Times New Roman" w:hAnsi="Times New Roman" w:cs="Times New Roman"/>
        </w:rPr>
        <w:t xml:space="preserve"> Java, C++, C, Python, MATLAB, PostgreSQL</w:t>
      </w:r>
      <w:r w:rsidR="00B6643D">
        <w:rPr>
          <w:rFonts w:ascii="Times New Roman" w:hAnsi="Times New Roman" w:cs="Times New Roman"/>
        </w:rPr>
        <w:t>, SQL</w:t>
      </w:r>
    </w:p>
    <w:p w14:paraId="014DABEE" w14:textId="564765C6" w:rsidR="00DD3D19" w:rsidRDefault="00602B13" w:rsidP="007E6F7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AC4650">
        <w:rPr>
          <w:rFonts w:ascii="Times New Roman" w:hAnsi="Times New Roman" w:cs="Times New Roman"/>
          <w:i/>
          <w:iCs/>
        </w:rPr>
        <w:t>M</w:t>
      </w:r>
      <w:r w:rsidR="00D51356" w:rsidRPr="00AC4650">
        <w:rPr>
          <w:rFonts w:ascii="Times New Roman" w:hAnsi="Times New Roman" w:cs="Times New Roman"/>
          <w:i/>
          <w:iCs/>
        </w:rPr>
        <w:t xml:space="preserve">achine/Deep Learning </w:t>
      </w:r>
      <w:r w:rsidR="00442E64" w:rsidRPr="00AC4650">
        <w:rPr>
          <w:rFonts w:ascii="Times New Roman" w:hAnsi="Times New Roman" w:cs="Times New Roman"/>
          <w:i/>
          <w:iCs/>
        </w:rPr>
        <w:t>Frameworks</w:t>
      </w:r>
      <w:r w:rsidRPr="00DC0170">
        <w:rPr>
          <w:rFonts w:ascii="Times New Roman" w:hAnsi="Times New Roman" w:cs="Times New Roman"/>
        </w:rPr>
        <w:t xml:space="preserve">: </w:t>
      </w:r>
      <w:r w:rsidR="0065377B">
        <w:rPr>
          <w:rFonts w:ascii="Times New Roman" w:hAnsi="Times New Roman" w:cs="Times New Roman"/>
        </w:rPr>
        <w:t>MATLAB</w:t>
      </w:r>
      <w:r w:rsidR="00442E64">
        <w:rPr>
          <w:rFonts w:ascii="Times New Roman" w:hAnsi="Times New Roman" w:cs="Times New Roman"/>
        </w:rPr>
        <w:t xml:space="preserve"> Deep Learning </w:t>
      </w:r>
      <w:r w:rsidR="0065377B">
        <w:rPr>
          <w:rFonts w:ascii="Times New Roman" w:hAnsi="Times New Roman" w:cs="Times New Roman"/>
        </w:rPr>
        <w:t>Toolbox</w:t>
      </w:r>
      <w:r w:rsidR="00442E64">
        <w:rPr>
          <w:rFonts w:ascii="Times New Roman" w:hAnsi="Times New Roman" w:cs="Times New Roman"/>
        </w:rPr>
        <w:t xml:space="preserve">, </w:t>
      </w:r>
      <w:r w:rsidR="0065377B">
        <w:rPr>
          <w:rFonts w:ascii="Times New Roman" w:hAnsi="Times New Roman" w:cs="Times New Roman"/>
        </w:rPr>
        <w:t>PyTorch</w:t>
      </w:r>
      <w:r w:rsidR="00442E64">
        <w:rPr>
          <w:rFonts w:ascii="Times New Roman" w:hAnsi="Times New Roman" w:cs="Times New Roman"/>
        </w:rPr>
        <w:t>, TensorFlow/Keras</w:t>
      </w:r>
    </w:p>
    <w:p w14:paraId="17D1B70D" w14:textId="5C5D1298" w:rsidR="0065377B" w:rsidRDefault="00C243D7" w:rsidP="007E6F7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AC4650">
        <w:rPr>
          <w:rFonts w:ascii="Times New Roman" w:hAnsi="Times New Roman" w:cs="Times New Roman"/>
          <w:i/>
          <w:iCs/>
        </w:rPr>
        <w:t>Data Handling/Visualization</w:t>
      </w:r>
      <w:r w:rsidRPr="00C243D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Pandas, SQL, PostgreSQL, </w:t>
      </w:r>
      <w:r w:rsidR="00990B59">
        <w:rPr>
          <w:rFonts w:ascii="Times New Roman" w:hAnsi="Times New Roman" w:cs="Times New Roman"/>
        </w:rPr>
        <w:t>matplotlib</w:t>
      </w:r>
    </w:p>
    <w:p w14:paraId="47CF260C" w14:textId="1A8F797D" w:rsidR="005C011F" w:rsidRPr="00407591" w:rsidRDefault="00990B59" w:rsidP="0021368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AC4650">
        <w:rPr>
          <w:rFonts w:ascii="Times New Roman" w:hAnsi="Times New Roman" w:cs="Times New Roman"/>
        </w:rPr>
        <w:t>Other Tools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GitHub, VS Code</w:t>
      </w:r>
      <w:r w:rsidR="00AB3292">
        <w:rPr>
          <w:rFonts w:ascii="Times New Roman" w:hAnsi="Times New Roman" w:cs="Times New Roman"/>
        </w:rPr>
        <w:t>, Jupyter</w:t>
      </w:r>
    </w:p>
    <w:sectPr w:rsidR="005C011F" w:rsidRPr="00407591" w:rsidSect="00DD3D1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33931"/>
    <w:multiLevelType w:val="hybridMultilevel"/>
    <w:tmpl w:val="9294BC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DE012E"/>
    <w:multiLevelType w:val="hybridMultilevel"/>
    <w:tmpl w:val="9A3444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E62661"/>
    <w:multiLevelType w:val="hybridMultilevel"/>
    <w:tmpl w:val="E708D3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AF7D40"/>
    <w:multiLevelType w:val="hybridMultilevel"/>
    <w:tmpl w:val="94FC0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04382E"/>
    <w:multiLevelType w:val="hybridMultilevel"/>
    <w:tmpl w:val="50147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ED2152D"/>
    <w:multiLevelType w:val="hybridMultilevel"/>
    <w:tmpl w:val="2BA4BB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55612242">
    <w:abstractNumId w:val="0"/>
  </w:num>
  <w:num w:numId="2" w16cid:durableId="1879734933">
    <w:abstractNumId w:val="5"/>
  </w:num>
  <w:num w:numId="3" w16cid:durableId="2108696276">
    <w:abstractNumId w:val="4"/>
  </w:num>
  <w:num w:numId="4" w16cid:durableId="1527670011">
    <w:abstractNumId w:val="2"/>
  </w:num>
  <w:num w:numId="5" w16cid:durableId="710230464">
    <w:abstractNumId w:val="1"/>
  </w:num>
  <w:num w:numId="6" w16cid:durableId="1000291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F26"/>
    <w:rsid w:val="00006010"/>
    <w:rsid w:val="00010134"/>
    <w:rsid w:val="00012EE0"/>
    <w:rsid w:val="00055666"/>
    <w:rsid w:val="000B2D7E"/>
    <w:rsid w:val="000F14C5"/>
    <w:rsid w:val="00135056"/>
    <w:rsid w:val="001473E0"/>
    <w:rsid w:val="00154DB3"/>
    <w:rsid w:val="00165290"/>
    <w:rsid w:val="001C7313"/>
    <w:rsid w:val="001E2C2D"/>
    <w:rsid w:val="001E3773"/>
    <w:rsid w:val="002004AD"/>
    <w:rsid w:val="00213689"/>
    <w:rsid w:val="00220218"/>
    <w:rsid w:val="00231C35"/>
    <w:rsid w:val="002405CB"/>
    <w:rsid w:val="00257119"/>
    <w:rsid w:val="00277D91"/>
    <w:rsid w:val="00281D80"/>
    <w:rsid w:val="00284760"/>
    <w:rsid w:val="00286F7D"/>
    <w:rsid w:val="002936E2"/>
    <w:rsid w:val="00296A26"/>
    <w:rsid w:val="002C283B"/>
    <w:rsid w:val="002D0ECB"/>
    <w:rsid w:val="002F4698"/>
    <w:rsid w:val="002F6C86"/>
    <w:rsid w:val="003230D4"/>
    <w:rsid w:val="00351BFB"/>
    <w:rsid w:val="00356776"/>
    <w:rsid w:val="00381E00"/>
    <w:rsid w:val="00393182"/>
    <w:rsid w:val="003B11BC"/>
    <w:rsid w:val="003F3AB8"/>
    <w:rsid w:val="00400BA4"/>
    <w:rsid w:val="00407591"/>
    <w:rsid w:val="00414EE6"/>
    <w:rsid w:val="00427369"/>
    <w:rsid w:val="00427531"/>
    <w:rsid w:val="004352DC"/>
    <w:rsid w:val="00442E64"/>
    <w:rsid w:val="00466A83"/>
    <w:rsid w:val="004701BD"/>
    <w:rsid w:val="004807DE"/>
    <w:rsid w:val="004D6B13"/>
    <w:rsid w:val="004E774D"/>
    <w:rsid w:val="005153E4"/>
    <w:rsid w:val="00561BB1"/>
    <w:rsid w:val="00573D53"/>
    <w:rsid w:val="00584CD4"/>
    <w:rsid w:val="00593E32"/>
    <w:rsid w:val="005A5301"/>
    <w:rsid w:val="005C011F"/>
    <w:rsid w:val="005E5965"/>
    <w:rsid w:val="005E71DD"/>
    <w:rsid w:val="00602B13"/>
    <w:rsid w:val="00625A39"/>
    <w:rsid w:val="0064068A"/>
    <w:rsid w:val="0065377B"/>
    <w:rsid w:val="00656A10"/>
    <w:rsid w:val="00660C67"/>
    <w:rsid w:val="006E60C3"/>
    <w:rsid w:val="00714D6C"/>
    <w:rsid w:val="00720F6B"/>
    <w:rsid w:val="007353D7"/>
    <w:rsid w:val="007422A3"/>
    <w:rsid w:val="0075492A"/>
    <w:rsid w:val="0076233F"/>
    <w:rsid w:val="00762E5C"/>
    <w:rsid w:val="007731E4"/>
    <w:rsid w:val="007A1E49"/>
    <w:rsid w:val="007A593C"/>
    <w:rsid w:val="007A7F16"/>
    <w:rsid w:val="007B4D9C"/>
    <w:rsid w:val="007C3669"/>
    <w:rsid w:val="007C7CB7"/>
    <w:rsid w:val="007D4BF3"/>
    <w:rsid w:val="007E6F7B"/>
    <w:rsid w:val="00821AE2"/>
    <w:rsid w:val="00822417"/>
    <w:rsid w:val="0083703A"/>
    <w:rsid w:val="008375E4"/>
    <w:rsid w:val="00844EE9"/>
    <w:rsid w:val="00850358"/>
    <w:rsid w:val="00872217"/>
    <w:rsid w:val="008B44C9"/>
    <w:rsid w:val="008B52F4"/>
    <w:rsid w:val="008C7873"/>
    <w:rsid w:val="008C7A25"/>
    <w:rsid w:val="008D147F"/>
    <w:rsid w:val="008D5590"/>
    <w:rsid w:val="008D7BE6"/>
    <w:rsid w:val="008E06E4"/>
    <w:rsid w:val="008F4C16"/>
    <w:rsid w:val="008F6187"/>
    <w:rsid w:val="00960EFE"/>
    <w:rsid w:val="009741FF"/>
    <w:rsid w:val="00985393"/>
    <w:rsid w:val="00990B59"/>
    <w:rsid w:val="009A229F"/>
    <w:rsid w:val="009A3792"/>
    <w:rsid w:val="009B3DB8"/>
    <w:rsid w:val="009D14A2"/>
    <w:rsid w:val="00A152FD"/>
    <w:rsid w:val="00A160C8"/>
    <w:rsid w:val="00A41D3B"/>
    <w:rsid w:val="00A622D4"/>
    <w:rsid w:val="00A75C4A"/>
    <w:rsid w:val="00A82E35"/>
    <w:rsid w:val="00A96885"/>
    <w:rsid w:val="00AB3292"/>
    <w:rsid w:val="00AC4650"/>
    <w:rsid w:val="00AD5ACA"/>
    <w:rsid w:val="00AE0992"/>
    <w:rsid w:val="00AE0E0D"/>
    <w:rsid w:val="00AE305B"/>
    <w:rsid w:val="00B04A50"/>
    <w:rsid w:val="00B12EAF"/>
    <w:rsid w:val="00B31D57"/>
    <w:rsid w:val="00B60B02"/>
    <w:rsid w:val="00B6643D"/>
    <w:rsid w:val="00B7337D"/>
    <w:rsid w:val="00B80826"/>
    <w:rsid w:val="00BB2FDE"/>
    <w:rsid w:val="00BE6038"/>
    <w:rsid w:val="00BF207F"/>
    <w:rsid w:val="00C243D7"/>
    <w:rsid w:val="00C37880"/>
    <w:rsid w:val="00C45425"/>
    <w:rsid w:val="00C66234"/>
    <w:rsid w:val="00C67D8B"/>
    <w:rsid w:val="00C97225"/>
    <w:rsid w:val="00CC3B2B"/>
    <w:rsid w:val="00CE5F26"/>
    <w:rsid w:val="00CF5087"/>
    <w:rsid w:val="00CF6FC8"/>
    <w:rsid w:val="00D224BD"/>
    <w:rsid w:val="00D51356"/>
    <w:rsid w:val="00D726D6"/>
    <w:rsid w:val="00D872AF"/>
    <w:rsid w:val="00DA26BB"/>
    <w:rsid w:val="00DA469A"/>
    <w:rsid w:val="00DC0170"/>
    <w:rsid w:val="00DC307C"/>
    <w:rsid w:val="00DC6808"/>
    <w:rsid w:val="00DD3D19"/>
    <w:rsid w:val="00DD54E0"/>
    <w:rsid w:val="00DD7C4C"/>
    <w:rsid w:val="00DF79DC"/>
    <w:rsid w:val="00E04A00"/>
    <w:rsid w:val="00E05BCF"/>
    <w:rsid w:val="00E330AD"/>
    <w:rsid w:val="00E440FB"/>
    <w:rsid w:val="00E5058A"/>
    <w:rsid w:val="00E62523"/>
    <w:rsid w:val="00E82AE5"/>
    <w:rsid w:val="00EA6A1B"/>
    <w:rsid w:val="00EC48EB"/>
    <w:rsid w:val="00EF1E6E"/>
    <w:rsid w:val="00F142A5"/>
    <w:rsid w:val="00F33CA4"/>
    <w:rsid w:val="00F4435A"/>
    <w:rsid w:val="00F50C4E"/>
    <w:rsid w:val="00F80A4D"/>
    <w:rsid w:val="00F810E8"/>
    <w:rsid w:val="00FB0EA1"/>
    <w:rsid w:val="00FB2426"/>
    <w:rsid w:val="00FB7B17"/>
    <w:rsid w:val="00FE0F47"/>
    <w:rsid w:val="00FF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92208"/>
  <w15:chartTrackingRefBased/>
  <w15:docId w15:val="{E657D88F-134F-4EC0-B2F0-471402D23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F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F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F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F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F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F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F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F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F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F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F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F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F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F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F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F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F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F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F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F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F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F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F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F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F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F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F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F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F2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2EA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EAF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semiHidden/>
    <w:unhideWhenUsed/>
    <w:rsid w:val="00E62523"/>
  </w:style>
  <w:style w:type="paragraph" w:styleId="NormalWeb">
    <w:name w:val="Normal (Web)"/>
    <w:basedOn w:val="Normal"/>
    <w:uiPriority w:val="99"/>
    <w:semiHidden/>
    <w:unhideWhenUsed/>
    <w:rsid w:val="009741F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5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kseverso/als-disease-progression/tree/main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lddavila/UTEP-Brain-Computation-Lab-Remote-Databases-and-Serendipity-App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lddavila/human_dec_making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doi.org/10.1101/2024.07.29.605535" TargetMode="External"/><Relationship Id="rId10" Type="http://schemas.openxmlformats.org/officeDocument/2006/relationships/hyperlink" Target="https://github.com/dirkbeck/DM_space_model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lddavila/clustering_neuron_spikes_with_deep_learning" TargetMode="External"/><Relationship Id="rId14" Type="http://schemas.openxmlformats.org/officeDocument/2006/relationships/hyperlink" Target="https://new.nsf.gov/news/making-strides-understanding-decision-mak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53be7e6-e44a-4aac-9898-9dd8f26fda4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E5202A162B53469C491A44768678FB" ma:contentTypeVersion="14" ma:contentTypeDescription="Create a new document." ma:contentTypeScope="" ma:versionID="2c0697170bcf2a0f08af14993f97d2ac">
  <xsd:schema xmlns:xsd="http://www.w3.org/2001/XMLSchema" xmlns:xs="http://www.w3.org/2001/XMLSchema" xmlns:p="http://schemas.microsoft.com/office/2006/metadata/properties" xmlns:ns3="c3263ea5-e5de-49aa-8590-2d167b9fc48b" xmlns:ns4="853be7e6-e44a-4aac-9898-9dd8f26fda49" targetNamespace="http://schemas.microsoft.com/office/2006/metadata/properties" ma:root="true" ma:fieldsID="6f41ac704c272437f50f51b96190b985" ns3:_="" ns4:_="">
    <xsd:import namespace="c3263ea5-e5de-49aa-8590-2d167b9fc48b"/>
    <xsd:import namespace="853be7e6-e44a-4aac-9898-9dd8f26fda4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bjectDetectorVersions" minOccurs="0"/>
                <xsd:element ref="ns4:MediaServiceSearchPropertie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263ea5-e5de-49aa-8590-2d167b9fc48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3be7e6-e44a-4aac-9898-9dd8f26fda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DBC32-AC12-4F89-ABC7-BA0D7CBDF93F}">
  <ds:schemaRefs>
    <ds:schemaRef ds:uri="http://schemas.microsoft.com/office/2006/metadata/properties"/>
    <ds:schemaRef ds:uri="http://schemas.microsoft.com/office/infopath/2007/PartnerControls"/>
    <ds:schemaRef ds:uri="853be7e6-e44a-4aac-9898-9dd8f26fda49"/>
  </ds:schemaRefs>
</ds:datastoreItem>
</file>

<file path=customXml/itemProps2.xml><?xml version="1.0" encoding="utf-8"?>
<ds:datastoreItem xmlns:ds="http://schemas.openxmlformats.org/officeDocument/2006/customXml" ds:itemID="{1A9EC4C5-47B0-44A7-AF22-5F864A4340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EDADCA-7DED-4859-BC6C-C7300E284C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263ea5-e5de-49aa-8590-2d167b9fc48b"/>
    <ds:schemaRef ds:uri="853be7e6-e44a-4aac-9898-9dd8f26fda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1BDF4AA-8939-4FB0-A37A-8558F6CD9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936</Words>
  <Characters>5337</Characters>
  <Application>Microsoft Office Word</Application>
  <DocSecurity>0</DocSecurity>
  <Lines>44</Lines>
  <Paragraphs>12</Paragraphs>
  <ScaleCrop>false</ScaleCrop>
  <Company/>
  <LinksUpToDate>false</LinksUpToDate>
  <CharactersWithSpaces>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Davila, Luis D</dc:creator>
  <cp:keywords/>
  <dc:description/>
  <cp:lastModifiedBy>Davila, Luis D</cp:lastModifiedBy>
  <cp:revision>15</cp:revision>
  <dcterms:created xsi:type="dcterms:W3CDTF">2025-08-13T21:40:00Z</dcterms:created>
  <dcterms:modified xsi:type="dcterms:W3CDTF">2025-08-13T21:53:00Z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0x01010089E5202A162B53469C491A44768678FB</vt:lpwstr>
  </property>
  <property fmtid="{D5CDD505-2E9C-101B-9397-08002B2CF9AE}" pid="3" name="MSIP_Label_b73649dc-6fee-4eb8-a128-734c3c842ea8_Enabled">
    <vt:lpwstr>true</vt:lpwstr>
  </property>
  <property fmtid="{D5CDD505-2E9C-101B-9397-08002B2CF9AE}" pid="4" name="MSIP_Label_b73649dc-6fee-4eb8-a128-734c3c842ea8_SetDate">
    <vt:lpwstr>2025-06-05T21:33:59Z</vt:lpwstr>
  </property>
  <property fmtid="{D5CDD505-2E9C-101B-9397-08002B2CF9AE}" pid="5" name="MSIP_Label_b73649dc-6fee-4eb8-a128-734c3c842ea8_Method">
    <vt:lpwstr>Standard</vt:lpwstr>
  </property>
  <property fmtid="{D5CDD505-2E9C-101B-9397-08002B2CF9AE}" pid="6" name="MSIP_Label_b73649dc-6fee-4eb8-a128-734c3c842ea8_Name">
    <vt:lpwstr>defa4170-0d19-0005-0004-bc88714345d2</vt:lpwstr>
  </property>
  <property fmtid="{D5CDD505-2E9C-101B-9397-08002B2CF9AE}" pid="7" name="MSIP_Label_b73649dc-6fee-4eb8-a128-734c3c842ea8_SiteId">
    <vt:lpwstr>857c21d2-1a16-43a4-90cf-d57f3fab9d2f</vt:lpwstr>
  </property>
  <property fmtid="{D5CDD505-2E9C-101B-9397-08002B2CF9AE}" pid="8" name="MSIP_Label_b73649dc-6fee-4eb8-a128-734c3c842ea8_ActionId">
    <vt:lpwstr>f5dd5b17-6d6f-4808-9d96-4d172ab292af</vt:lpwstr>
  </property>
  <property fmtid="{D5CDD505-2E9C-101B-9397-08002B2CF9AE}" pid="9" name="MSIP_Label_b73649dc-6fee-4eb8-a128-734c3c842ea8_ContentBits">
    <vt:lpwstr>0</vt:lpwstr>
  </property>
  <property fmtid="{D5CDD505-2E9C-101B-9397-08002B2CF9AE}" pid="10" name="MSIP_Label_b73649dc-6fee-4eb8-a128-734c3c842ea8_Tag">
    <vt:lpwstr>10, 3, 0, 1</vt:lpwstr>
  </property>
</Properties>
</file>