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3A59" w14:textId="77777777" w:rsidR="0005566C" w:rsidRPr="009B7421" w:rsidRDefault="0005566C" w:rsidP="0005566C">
      <w:pPr>
        <w:spacing w:before="150" w:line="360" w:lineRule="atLeast"/>
        <w:rPr>
          <w:rFonts w:asciiTheme="majorHAnsi" w:eastAsia="Times New Roman" w:hAnsiTheme="majorHAnsi" w:cstheme="majorHAnsi"/>
          <w:b/>
          <w:bCs/>
          <w:color w:val="2B2B2B"/>
          <w:kern w:val="0"/>
          <w:sz w:val="40"/>
          <w:szCs w:val="40"/>
          <w14:ligatures w14:val="none"/>
        </w:rPr>
      </w:pPr>
      <w:r w:rsidRPr="009B7421">
        <w:rPr>
          <w:rFonts w:asciiTheme="majorHAnsi" w:eastAsia="Times New Roman" w:hAnsiTheme="majorHAnsi" w:cstheme="majorHAnsi"/>
          <w:b/>
          <w:bCs/>
          <w:color w:val="2B2B2B"/>
          <w:kern w:val="0"/>
          <w:sz w:val="40"/>
          <w:szCs w:val="40"/>
          <w14:ligatures w14:val="none"/>
        </w:rPr>
        <w:t>Given the provided data, what are three conclusions that we can draw about crowdfunding campaigns?</w:t>
      </w:r>
    </w:p>
    <w:p w14:paraId="4CA936D3" w14:textId="043EC0E6" w:rsidR="0005566C" w:rsidRPr="009B7421" w:rsidRDefault="0005566C" w:rsidP="0005566C">
      <w:pPr>
        <w:spacing w:before="150" w:line="360" w:lineRule="atLeast"/>
        <w:rPr>
          <w:rFonts w:eastAsia="Times New Roman" w:cstheme="minorHAnsi"/>
          <w:color w:val="2B2B2B"/>
          <w:kern w:val="0"/>
          <w:sz w:val="32"/>
          <w:szCs w:val="32"/>
          <w14:ligatures w14:val="none"/>
        </w:rPr>
      </w:pPr>
      <w:r w:rsidRPr="009B7421">
        <w:rPr>
          <w:rFonts w:eastAsia="Times New Roman" w:cstheme="minorHAnsi"/>
          <w:color w:val="2B2B2B"/>
          <w:kern w:val="0"/>
          <w:sz w:val="32"/>
          <w:szCs w:val="32"/>
          <w14:ligatures w14:val="none"/>
        </w:rPr>
        <w:t>Theater is by far the most popular parent category</w:t>
      </w:r>
      <w:r w:rsidR="00DA5D1A" w:rsidRPr="009B7421">
        <w:rPr>
          <w:rFonts w:eastAsia="Times New Roman" w:cstheme="minorHAnsi"/>
          <w:color w:val="2B2B2B"/>
          <w:kern w:val="0"/>
          <w:sz w:val="32"/>
          <w:szCs w:val="32"/>
          <w14:ligatures w14:val="none"/>
        </w:rPr>
        <w:t xml:space="preserve">. </w:t>
      </w:r>
      <w:r w:rsidRPr="009B7421">
        <w:rPr>
          <w:rFonts w:eastAsia="Times New Roman" w:cstheme="minorHAnsi"/>
          <w:color w:val="2B2B2B"/>
          <w:kern w:val="0"/>
          <w:sz w:val="32"/>
          <w:szCs w:val="32"/>
          <w14:ligatures w14:val="none"/>
        </w:rPr>
        <w:t>Theater</w:t>
      </w:r>
      <w:r w:rsidR="00DA5D1A" w:rsidRPr="009B7421">
        <w:rPr>
          <w:rFonts w:eastAsia="Times New Roman" w:cstheme="minorHAnsi"/>
          <w:color w:val="2B2B2B"/>
          <w:kern w:val="0"/>
          <w:sz w:val="32"/>
          <w:szCs w:val="32"/>
          <w14:ligatures w14:val="none"/>
        </w:rPr>
        <w:t xml:space="preserve"> also</w:t>
      </w:r>
      <w:r w:rsidRPr="009B7421">
        <w:rPr>
          <w:rFonts w:eastAsia="Times New Roman" w:cstheme="minorHAnsi"/>
          <w:color w:val="2B2B2B"/>
          <w:kern w:val="0"/>
          <w:sz w:val="32"/>
          <w:szCs w:val="32"/>
          <w14:ligatures w14:val="none"/>
        </w:rPr>
        <w:t xml:space="preserve"> </w:t>
      </w:r>
      <w:r w:rsidR="00307261" w:rsidRPr="009B7421">
        <w:rPr>
          <w:rFonts w:eastAsia="Times New Roman" w:cstheme="minorHAnsi"/>
          <w:color w:val="2B2B2B"/>
          <w:kern w:val="0"/>
          <w:sz w:val="32"/>
          <w:szCs w:val="32"/>
          <w14:ligatures w14:val="none"/>
        </w:rPr>
        <w:t xml:space="preserve">has </w:t>
      </w:r>
      <w:r w:rsidRPr="009B7421">
        <w:rPr>
          <w:rFonts w:eastAsia="Times New Roman" w:cstheme="minorHAnsi"/>
          <w:color w:val="2B2B2B"/>
          <w:kern w:val="0"/>
          <w:sz w:val="32"/>
          <w:szCs w:val="32"/>
          <w14:ligatures w14:val="none"/>
        </w:rPr>
        <w:t>the most success</w:t>
      </w:r>
      <w:r w:rsidR="00307261" w:rsidRPr="009B7421">
        <w:rPr>
          <w:rFonts w:eastAsia="Times New Roman" w:cstheme="minorHAnsi"/>
          <w:color w:val="2B2B2B"/>
          <w:kern w:val="0"/>
          <w:sz w:val="32"/>
          <w:szCs w:val="32"/>
          <w14:ligatures w14:val="none"/>
        </w:rPr>
        <w:t>es</w:t>
      </w:r>
      <w:r w:rsidRPr="009B7421">
        <w:rPr>
          <w:rFonts w:eastAsia="Times New Roman" w:cstheme="minorHAnsi"/>
          <w:color w:val="2B2B2B"/>
          <w:kern w:val="0"/>
          <w:sz w:val="32"/>
          <w:szCs w:val="32"/>
          <w14:ligatures w14:val="none"/>
        </w:rPr>
        <w:t xml:space="preserve"> and the most fail</w:t>
      </w:r>
      <w:r w:rsidR="00307261" w:rsidRPr="009B7421">
        <w:rPr>
          <w:rFonts w:eastAsia="Times New Roman" w:cstheme="minorHAnsi"/>
          <w:color w:val="2B2B2B"/>
          <w:kern w:val="0"/>
          <w:sz w:val="32"/>
          <w:szCs w:val="32"/>
          <w14:ligatures w14:val="none"/>
        </w:rPr>
        <w:t>ures</w:t>
      </w:r>
      <w:r w:rsidRPr="009B7421">
        <w:rPr>
          <w:rFonts w:eastAsia="Times New Roman" w:cstheme="minorHAnsi"/>
          <w:color w:val="2B2B2B"/>
          <w:kern w:val="0"/>
          <w:sz w:val="32"/>
          <w:szCs w:val="32"/>
          <w14:ligatures w14:val="none"/>
        </w:rPr>
        <w:t xml:space="preserve"> with 187 successful and 132 failed. </w:t>
      </w:r>
      <w:r w:rsidR="00E03DCC" w:rsidRPr="009B7421">
        <w:rPr>
          <w:rFonts w:eastAsia="Times New Roman" w:cstheme="minorHAnsi"/>
          <w:color w:val="2B2B2B"/>
          <w:kern w:val="0"/>
          <w:sz w:val="32"/>
          <w:szCs w:val="32"/>
          <w14:ligatures w14:val="none"/>
        </w:rPr>
        <w:t>Furthermore, the ‘music’ and ‘film &amp; video’ categories also stand out as</w:t>
      </w:r>
      <w:r w:rsidR="00307261" w:rsidRPr="009B7421">
        <w:rPr>
          <w:rFonts w:eastAsia="Times New Roman" w:cstheme="minorHAnsi"/>
          <w:color w:val="2B2B2B"/>
          <w:kern w:val="0"/>
          <w:sz w:val="32"/>
          <w:szCs w:val="32"/>
          <w14:ligatures w14:val="none"/>
        </w:rPr>
        <w:t xml:space="preserve"> popular categories</w:t>
      </w:r>
      <w:r w:rsidR="00E03DCC" w:rsidRPr="009B7421">
        <w:rPr>
          <w:rFonts w:eastAsia="Times New Roman" w:cstheme="minorHAnsi"/>
          <w:color w:val="2B2B2B"/>
          <w:kern w:val="0"/>
          <w:sz w:val="32"/>
          <w:szCs w:val="32"/>
          <w14:ligatures w14:val="none"/>
        </w:rPr>
        <w:t xml:space="preserve">. </w:t>
      </w:r>
      <w:r w:rsidR="0051465C" w:rsidRPr="009B7421">
        <w:rPr>
          <w:rFonts w:eastAsia="Times New Roman" w:cstheme="minorHAnsi"/>
          <w:color w:val="2B2B2B"/>
          <w:kern w:val="0"/>
          <w:sz w:val="32"/>
          <w:szCs w:val="32"/>
          <w14:ligatures w14:val="none"/>
        </w:rPr>
        <w:t>This may mean that this crowdfunding platform either targets the performing arts</w:t>
      </w:r>
      <w:r w:rsidR="00E03DCC" w:rsidRPr="009B7421">
        <w:rPr>
          <w:rFonts w:eastAsia="Times New Roman" w:cstheme="minorHAnsi"/>
          <w:color w:val="2B2B2B"/>
          <w:kern w:val="0"/>
          <w:sz w:val="32"/>
          <w:szCs w:val="32"/>
          <w14:ligatures w14:val="none"/>
        </w:rPr>
        <w:t xml:space="preserve"> community or that platform</w:t>
      </w:r>
      <w:r w:rsidR="00BC3492" w:rsidRPr="009B7421">
        <w:rPr>
          <w:rFonts w:eastAsia="Times New Roman" w:cstheme="minorHAnsi"/>
          <w:color w:val="2B2B2B"/>
          <w:kern w:val="0"/>
          <w:sz w:val="32"/>
          <w:szCs w:val="32"/>
          <w14:ligatures w14:val="none"/>
        </w:rPr>
        <w:t>s</w:t>
      </w:r>
      <w:r w:rsidR="00E03DCC" w:rsidRPr="009B7421">
        <w:rPr>
          <w:rFonts w:eastAsia="Times New Roman" w:cstheme="minorHAnsi"/>
          <w:color w:val="2B2B2B"/>
          <w:kern w:val="0"/>
          <w:sz w:val="32"/>
          <w:szCs w:val="32"/>
          <w14:ligatures w14:val="none"/>
        </w:rPr>
        <w:t xml:space="preserve"> ha</w:t>
      </w:r>
      <w:r w:rsidR="00BC3492" w:rsidRPr="009B7421">
        <w:rPr>
          <w:rFonts w:eastAsia="Times New Roman" w:cstheme="minorHAnsi"/>
          <w:color w:val="2B2B2B"/>
          <w:kern w:val="0"/>
          <w:sz w:val="32"/>
          <w:szCs w:val="32"/>
          <w14:ligatures w14:val="none"/>
        </w:rPr>
        <w:t>ve</w:t>
      </w:r>
      <w:r w:rsidR="00E03DCC" w:rsidRPr="009B7421">
        <w:rPr>
          <w:rFonts w:eastAsia="Times New Roman" w:cstheme="minorHAnsi"/>
          <w:color w:val="2B2B2B"/>
          <w:kern w:val="0"/>
          <w:sz w:val="32"/>
          <w:szCs w:val="32"/>
          <w14:ligatures w14:val="none"/>
        </w:rPr>
        <w:t xml:space="preserve"> naturally garnered a community around this industry.</w:t>
      </w:r>
    </w:p>
    <w:p w14:paraId="159B6592" w14:textId="43EEC17A" w:rsidR="0051465C" w:rsidRPr="009B7421" w:rsidRDefault="00DA5D1A" w:rsidP="0005566C">
      <w:pPr>
        <w:spacing w:before="150" w:line="360" w:lineRule="atLeast"/>
        <w:rPr>
          <w:rFonts w:eastAsia="Times New Roman" w:cstheme="minorHAnsi"/>
          <w:color w:val="2B2B2B"/>
          <w:kern w:val="0"/>
          <w:sz w:val="32"/>
          <w:szCs w:val="32"/>
          <w14:ligatures w14:val="none"/>
        </w:rPr>
      </w:pPr>
      <w:r w:rsidRPr="009B7421">
        <w:rPr>
          <w:rFonts w:eastAsia="Times New Roman" w:cstheme="minorHAnsi"/>
          <w:color w:val="2B2B2B"/>
          <w:kern w:val="0"/>
          <w:sz w:val="32"/>
          <w:szCs w:val="32"/>
          <w14:ligatures w14:val="none"/>
        </w:rPr>
        <w:t>Plays (which fall under theater) are also by far the most popular type of subcategory with 334 startups (the next closest being rock with</w:t>
      </w:r>
      <w:r w:rsidR="0051465C" w:rsidRPr="009B7421">
        <w:rPr>
          <w:rFonts w:eastAsia="Times New Roman" w:cstheme="minorHAnsi"/>
          <w:color w:val="2B2B2B"/>
          <w:kern w:val="0"/>
          <w:sz w:val="32"/>
          <w:szCs w:val="32"/>
          <w14:ligatures w14:val="none"/>
        </w:rPr>
        <w:t xml:space="preserve"> 85). </w:t>
      </w:r>
      <w:r w:rsidR="00BC3492" w:rsidRPr="009B7421">
        <w:rPr>
          <w:rFonts w:eastAsia="Times New Roman" w:cstheme="minorHAnsi"/>
          <w:color w:val="2B2B2B"/>
          <w:kern w:val="0"/>
          <w:sz w:val="32"/>
          <w:szCs w:val="32"/>
          <w14:ligatures w14:val="none"/>
        </w:rPr>
        <w:t>This</w:t>
      </w:r>
      <w:r w:rsidR="0051465C" w:rsidRPr="009B7421">
        <w:rPr>
          <w:rFonts w:eastAsia="Times New Roman" w:cstheme="minorHAnsi"/>
          <w:color w:val="2B2B2B"/>
          <w:kern w:val="0"/>
          <w:sz w:val="32"/>
          <w:szCs w:val="32"/>
          <w14:ligatures w14:val="none"/>
        </w:rPr>
        <w:t xml:space="preserve"> is also the most popular startup category when filtered for each individual country. </w:t>
      </w:r>
      <w:r w:rsidR="00E03DCC" w:rsidRPr="009B7421">
        <w:rPr>
          <w:rFonts w:eastAsia="Times New Roman" w:cstheme="minorHAnsi"/>
          <w:color w:val="2B2B2B"/>
          <w:kern w:val="0"/>
          <w:sz w:val="32"/>
          <w:szCs w:val="32"/>
          <w14:ligatures w14:val="none"/>
        </w:rPr>
        <w:t>This again reaffirms that the platform may be focused on theater and the performing arts, but on an international level.</w:t>
      </w:r>
    </w:p>
    <w:p w14:paraId="43C2AD27" w14:textId="6BE31004" w:rsidR="00DA5D1A" w:rsidRPr="009B7421" w:rsidRDefault="0051465C" w:rsidP="0005566C">
      <w:pPr>
        <w:spacing w:before="150" w:line="360" w:lineRule="atLeast"/>
        <w:rPr>
          <w:rFonts w:eastAsia="Times New Roman" w:cstheme="minorHAnsi"/>
          <w:color w:val="2B2B2B"/>
          <w:kern w:val="0"/>
          <w:sz w:val="32"/>
          <w:szCs w:val="32"/>
          <w14:ligatures w14:val="none"/>
        </w:rPr>
      </w:pPr>
      <w:r w:rsidRPr="009B7421">
        <w:rPr>
          <w:rFonts w:eastAsia="Times New Roman" w:cstheme="minorHAnsi"/>
          <w:color w:val="2B2B2B"/>
          <w:kern w:val="0"/>
          <w:sz w:val="32"/>
          <w:szCs w:val="32"/>
          <w14:ligatures w14:val="none"/>
        </w:rPr>
        <w:t>By using the time series analysis, we can see that there is somewhat of a drop in crowdfunded startups in the early fall</w:t>
      </w:r>
      <w:r w:rsidR="00DA5D1A" w:rsidRPr="009B7421">
        <w:rPr>
          <w:rFonts w:eastAsia="Times New Roman" w:cstheme="minorHAnsi"/>
          <w:color w:val="2B2B2B"/>
          <w:kern w:val="0"/>
          <w:sz w:val="32"/>
          <w:szCs w:val="32"/>
          <w14:ligatures w14:val="none"/>
        </w:rPr>
        <w:t xml:space="preserve"> </w:t>
      </w:r>
      <w:r w:rsidRPr="009B7421">
        <w:rPr>
          <w:rFonts w:eastAsia="Times New Roman" w:cstheme="minorHAnsi"/>
          <w:color w:val="2B2B2B"/>
          <w:kern w:val="0"/>
          <w:sz w:val="32"/>
          <w:szCs w:val="32"/>
          <w14:ligatures w14:val="none"/>
        </w:rPr>
        <w:t xml:space="preserve">around July-September. However, when you filter this data for each parent category, you can see that each industry goes through cycles of activity throughout the year. </w:t>
      </w:r>
      <w:r w:rsidR="00E03DCC" w:rsidRPr="009B7421">
        <w:rPr>
          <w:rFonts w:eastAsia="Times New Roman" w:cstheme="minorHAnsi"/>
          <w:color w:val="2B2B2B"/>
          <w:kern w:val="0"/>
          <w:sz w:val="32"/>
          <w:szCs w:val="32"/>
          <w14:ligatures w14:val="none"/>
        </w:rPr>
        <w:t>However, when you filter for just the three most popular categories, ‘theater’, ‘film &amp; video’, and ’music’ you see that there is</w:t>
      </w:r>
      <w:r w:rsidR="00BC3492" w:rsidRPr="009B7421">
        <w:rPr>
          <w:rFonts w:eastAsia="Times New Roman" w:cstheme="minorHAnsi"/>
          <w:color w:val="2B2B2B"/>
          <w:kern w:val="0"/>
          <w:sz w:val="32"/>
          <w:szCs w:val="32"/>
          <w14:ligatures w14:val="none"/>
        </w:rPr>
        <w:t xml:space="preserve"> an even larger dip in ‘successful’ and ‘failed’ startups around July-September, which may be an industry trend and a part of their business cycle. </w:t>
      </w:r>
    </w:p>
    <w:p w14:paraId="700475C1" w14:textId="77777777" w:rsidR="00DA5D1A" w:rsidRPr="0005566C" w:rsidRDefault="00DA5D1A" w:rsidP="0005566C">
      <w:pPr>
        <w:spacing w:before="150" w:line="360" w:lineRule="atLeast"/>
        <w:rPr>
          <w:rFonts w:eastAsia="Times New Roman" w:cstheme="minorHAnsi"/>
          <w:color w:val="2B2B2B"/>
          <w:kern w:val="0"/>
          <w:sz w:val="30"/>
          <w:szCs w:val="30"/>
          <w14:ligatures w14:val="none"/>
        </w:rPr>
      </w:pPr>
    </w:p>
    <w:p w14:paraId="117E1538" w14:textId="77777777" w:rsidR="0005566C" w:rsidRPr="009B7421" w:rsidRDefault="0005566C" w:rsidP="0005566C">
      <w:pPr>
        <w:spacing w:before="150" w:line="360" w:lineRule="atLeast"/>
        <w:rPr>
          <w:rFonts w:asciiTheme="majorHAnsi" w:eastAsia="Times New Roman" w:hAnsiTheme="majorHAnsi" w:cstheme="majorHAnsi"/>
          <w:b/>
          <w:bCs/>
          <w:color w:val="2B2B2B"/>
          <w:kern w:val="0"/>
          <w:sz w:val="40"/>
          <w:szCs w:val="40"/>
          <w14:ligatures w14:val="none"/>
        </w:rPr>
      </w:pPr>
      <w:r w:rsidRPr="009B7421">
        <w:rPr>
          <w:rFonts w:asciiTheme="majorHAnsi" w:eastAsia="Times New Roman" w:hAnsiTheme="majorHAnsi" w:cstheme="majorHAnsi"/>
          <w:b/>
          <w:bCs/>
          <w:color w:val="2B2B2B"/>
          <w:kern w:val="0"/>
          <w:sz w:val="40"/>
          <w:szCs w:val="40"/>
          <w14:ligatures w14:val="none"/>
        </w:rPr>
        <w:t>What are some limitations of this dataset?</w:t>
      </w:r>
    </w:p>
    <w:p w14:paraId="37215A9D" w14:textId="41EB66F7" w:rsidR="00BC3492" w:rsidRPr="009B7421" w:rsidRDefault="00BC3492" w:rsidP="0005566C">
      <w:pPr>
        <w:spacing w:before="150" w:line="360" w:lineRule="atLeast"/>
        <w:rPr>
          <w:rFonts w:eastAsia="Times New Roman" w:cstheme="minorHAnsi"/>
          <w:color w:val="2B2B2B"/>
          <w:kern w:val="0"/>
          <w:sz w:val="32"/>
          <w:szCs w:val="32"/>
          <w14:ligatures w14:val="none"/>
        </w:rPr>
      </w:pPr>
      <w:r w:rsidRPr="009B7421">
        <w:rPr>
          <w:rFonts w:eastAsia="Times New Roman" w:cstheme="minorHAnsi"/>
          <w:color w:val="2B2B2B"/>
          <w:kern w:val="0"/>
          <w:sz w:val="32"/>
          <w:szCs w:val="32"/>
          <w14:ligatures w14:val="none"/>
        </w:rPr>
        <w:t xml:space="preserve">There are many limitations with this dataset and the limitations depend on what you want this data for. Also, we do not know the exact source of the data. Is it from one platform or multiple? If it’s from one platform, you may want more data if you want to know the true </w:t>
      </w:r>
      <w:r w:rsidRPr="009B7421">
        <w:rPr>
          <w:rFonts w:eastAsia="Times New Roman" w:cstheme="minorHAnsi"/>
          <w:color w:val="2B2B2B"/>
          <w:kern w:val="0"/>
          <w:sz w:val="32"/>
          <w:szCs w:val="32"/>
          <w14:ligatures w14:val="none"/>
        </w:rPr>
        <w:lastRenderedPageBreak/>
        <w:t>crowdfunding industry trends. Are performing arts startups just more popular crowdfunding candidates? Or is there one platform that’s targeting them?</w:t>
      </w:r>
    </w:p>
    <w:p w14:paraId="0AB60020" w14:textId="285C363A" w:rsidR="00BC3492" w:rsidRPr="009B7421" w:rsidRDefault="00BC3492" w:rsidP="0005566C">
      <w:pPr>
        <w:spacing w:before="150" w:line="360" w:lineRule="atLeast"/>
        <w:rPr>
          <w:rFonts w:eastAsia="Times New Roman" w:cstheme="minorHAnsi"/>
          <w:color w:val="2B2B2B"/>
          <w:kern w:val="0"/>
          <w:sz w:val="32"/>
          <w:szCs w:val="32"/>
          <w14:ligatures w14:val="none"/>
        </w:rPr>
      </w:pPr>
      <w:r w:rsidRPr="009B7421">
        <w:rPr>
          <w:rFonts w:eastAsia="Times New Roman" w:cstheme="minorHAnsi"/>
          <w:color w:val="2B2B2B"/>
          <w:kern w:val="0"/>
          <w:sz w:val="32"/>
          <w:szCs w:val="32"/>
          <w14:ligatures w14:val="none"/>
        </w:rPr>
        <w:t xml:space="preserve">Furthermore, </w:t>
      </w:r>
      <w:r w:rsidR="00307261" w:rsidRPr="009B7421">
        <w:rPr>
          <w:rFonts w:eastAsia="Times New Roman" w:cstheme="minorHAnsi"/>
          <w:color w:val="2B2B2B"/>
          <w:kern w:val="0"/>
          <w:sz w:val="32"/>
          <w:szCs w:val="32"/>
          <w14:ligatures w14:val="none"/>
        </w:rPr>
        <w:t xml:space="preserve">we don’t know what metric they use for successful. Does it just mean they reached their funding goals or did their enterprises take off and make a profit? </w:t>
      </w:r>
    </w:p>
    <w:p w14:paraId="2EBA7E14" w14:textId="2DC5DF48" w:rsidR="00307261" w:rsidRPr="009B7421" w:rsidRDefault="00307261" w:rsidP="0005566C">
      <w:pPr>
        <w:spacing w:before="150" w:line="360" w:lineRule="atLeast"/>
        <w:rPr>
          <w:rFonts w:eastAsia="Times New Roman" w:cstheme="minorHAnsi"/>
          <w:color w:val="2B2B2B"/>
          <w:kern w:val="0"/>
          <w:sz w:val="32"/>
          <w:szCs w:val="32"/>
          <w14:ligatures w14:val="none"/>
        </w:rPr>
      </w:pPr>
      <w:r w:rsidRPr="009B7421">
        <w:rPr>
          <w:rFonts w:eastAsia="Times New Roman" w:cstheme="minorHAnsi"/>
          <w:color w:val="2B2B2B"/>
          <w:kern w:val="0"/>
          <w:sz w:val="32"/>
          <w:szCs w:val="32"/>
          <w14:ligatures w14:val="none"/>
        </w:rPr>
        <w:t>The dataset also only has data from a limited set of countries and leaves out notable ‘startup hubs’ such as India and China (unless CH stands for China, but I can’t tell, China is usually CN).</w:t>
      </w:r>
    </w:p>
    <w:p w14:paraId="15835015" w14:textId="77777777" w:rsidR="00574A25" w:rsidRPr="0005566C" w:rsidRDefault="00574A25" w:rsidP="0005566C">
      <w:pPr>
        <w:spacing w:before="150" w:line="360" w:lineRule="atLeast"/>
        <w:rPr>
          <w:rFonts w:eastAsia="Times New Roman" w:cstheme="minorHAnsi"/>
          <w:color w:val="2B2B2B"/>
          <w:kern w:val="0"/>
          <w:sz w:val="30"/>
          <w:szCs w:val="30"/>
          <w14:ligatures w14:val="none"/>
        </w:rPr>
      </w:pPr>
    </w:p>
    <w:p w14:paraId="0E9CE607" w14:textId="1D1BCA05" w:rsidR="0005566C" w:rsidRPr="009B7421" w:rsidRDefault="0005566C" w:rsidP="00574A25">
      <w:pPr>
        <w:spacing w:before="150" w:line="360" w:lineRule="atLeast"/>
        <w:rPr>
          <w:rFonts w:asciiTheme="majorHAnsi" w:eastAsia="Times New Roman" w:hAnsiTheme="majorHAnsi" w:cstheme="majorHAnsi"/>
          <w:b/>
          <w:bCs/>
          <w:color w:val="2B2B2B"/>
          <w:kern w:val="0"/>
          <w:sz w:val="40"/>
          <w:szCs w:val="40"/>
          <w14:ligatures w14:val="none"/>
        </w:rPr>
      </w:pPr>
      <w:r w:rsidRPr="009B7421">
        <w:rPr>
          <w:rFonts w:asciiTheme="majorHAnsi" w:eastAsia="Times New Roman" w:hAnsiTheme="majorHAnsi" w:cstheme="majorHAnsi"/>
          <w:b/>
          <w:bCs/>
          <w:color w:val="2B2B2B"/>
          <w:kern w:val="0"/>
          <w:sz w:val="40"/>
          <w:szCs w:val="40"/>
          <w14:ligatures w14:val="none"/>
        </w:rPr>
        <w:t>What are some other possible tables and/or graphs that we could create, and what additional value would they provide?</w:t>
      </w:r>
    </w:p>
    <w:p w14:paraId="488E3323" w14:textId="2D47E14D" w:rsidR="00170739" w:rsidRPr="009B7421" w:rsidRDefault="00307261" w:rsidP="00307261">
      <w:pPr>
        <w:spacing w:before="150" w:line="360" w:lineRule="atLeast"/>
        <w:rPr>
          <w:rFonts w:eastAsia="Times New Roman" w:cstheme="minorHAnsi"/>
          <w:color w:val="2B2B2B"/>
          <w:kern w:val="0"/>
          <w:sz w:val="32"/>
          <w:szCs w:val="32"/>
          <w14:ligatures w14:val="none"/>
        </w:rPr>
      </w:pPr>
      <w:r w:rsidRPr="009B7421">
        <w:rPr>
          <w:rFonts w:eastAsia="Times New Roman" w:cstheme="minorHAnsi"/>
          <w:color w:val="2B2B2B"/>
          <w:kern w:val="0"/>
          <w:sz w:val="32"/>
          <w:szCs w:val="32"/>
          <w14:ligatures w14:val="none"/>
        </w:rPr>
        <w:t>We could create another pivot table that shows the success to failure ratio for each category and country, that is Successes/Failures. This could uncover new possible trends about which</w:t>
      </w:r>
      <w:r w:rsidR="003C27E9" w:rsidRPr="009B7421">
        <w:rPr>
          <w:rFonts w:eastAsia="Times New Roman" w:cstheme="minorHAnsi"/>
          <w:color w:val="2B2B2B"/>
          <w:kern w:val="0"/>
          <w:sz w:val="32"/>
          <w:szCs w:val="32"/>
          <w14:ligatures w14:val="none"/>
        </w:rPr>
        <w:t xml:space="preserve"> crowdfunded</w:t>
      </w:r>
      <w:r w:rsidRPr="009B7421">
        <w:rPr>
          <w:rFonts w:eastAsia="Times New Roman" w:cstheme="minorHAnsi"/>
          <w:color w:val="2B2B2B"/>
          <w:kern w:val="0"/>
          <w:sz w:val="32"/>
          <w:szCs w:val="32"/>
          <w14:ligatures w14:val="none"/>
        </w:rPr>
        <w:t xml:space="preserve"> categories are most and least likely to be a success or failure. This may also uncover </w:t>
      </w:r>
      <w:r w:rsidR="003C27E9" w:rsidRPr="009B7421">
        <w:rPr>
          <w:rFonts w:eastAsia="Times New Roman" w:cstheme="minorHAnsi"/>
          <w:color w:val="2B2B2B"/>
          <w:kern w:val="0"/>
          <w:sz w:val="32"/>
          <w:szCs w:val="32"/>
          <w14:ligatures w14:val="none"/>
        </w:rPr>
        <w:t xml:space="preserve">new </w:t>
      </w:r>
      <w:r w:rsidRPr="009B7421">
        <w:rPr>
          <w:rFonts w:eastAsia="Times New Roman" w:cstheme="minorHAnsi"/>
          <w:color w:val="2B2B2B"/>
          <w:kern w:val="0"/>
          <w:sz w:val="32"/>
          <w:szCs w:val="32"/>
          <w14:ligatures w14:val="none"/>
        </w:rPr>
        <w:t>success trends by country.</w:t>
      </w:r>
    </w:p>
    <w:p w14:paraId="0FD936A4" w14:textId="3DBE378F" w:rsidR="003C27E9" w:rsidRPr="009B7421" w:rsidRDefault="003C27E9" w:rsidP="00307261">
      <w:pPr>
        <w:spacing w:before="150" w:line="360" w:lineRule="atLeast"/>
        <w:rPr>
          <w:rFonts w:eastAsia="Times New Roman" w:cstheme="minorHAnsi"/>
          <w:color w:val="2B2B2B"/>
          <w:kern w:val="0"/>
          <w:sz w:val="32"/>
          <w:szCs w:val="32"/>
          <w14:ligatures w14:val="none"/>
        </w:rPr>
      </w:pPr>
      <w:r w:rsidRPr="009B7421">
        <w:rPr>
          <w:rFonts w:eastAsia="Times New Roman" w:cstheme="minorHAnsi"/>
          <w:color w:val="2B2B2B"/>
          <w:kern w:val="0"/>
          <w:sz w:val="32"/>
          <w:szCs w:val="32"/>
          <w14:ligatures w14:val="none"/>
        </w:rPr>
        <w:t>Furthermore, we could also use the other columns in the data. For example, we could see if the ‘staff picked’ startups are more or less likely to be successful. This could indicate the influence/authority the crowdfunding company has with its users.</w:t>
      </w:r>
    </w:p>
    <w:p w14:paraId="165D645E" w14:textId="6C4C8B7E" w:rsidR="00307261" w:rsidRPr="009B7421" w:rsidRDefault="00307261">
      <w:pPr>
        <w:rPr>
          <w:rFonts w:cstheme="minorHAnsi"/>
          <w:sz w:val="32"/>
          <w:szCs w:val="32"/>
        </w:rPr>
      </w:pPr>
    </w:p>
    <w:p w14:paraId="6DFCA9FC" w14:textId="7B9FC797" w:rsidR="00574A25" w:rsidRPr="009B7421" w:rsidRDefault="00574A25">
      <w:pPr>
        <w:rPr>
          <w:rFonts w:eastAsia="Times New Roman" w:cstheme="minorHAnsi"/>
          <w:color w:val="2B2B2B"/>
          <w:kern w:val="0"/>
          <w:sz w:val="32"/>
          <w:szCs w:val="32"/>
          <w14:ligatures w14:val="none"/>
        </w:rPr>
      </w:pPr>
      <w:r w:rsidRPr="009B7421">
        <w:rPr>
          <w:rFonts w:eastAsia="Times New Roman" w:cstheme="minorHAnsi"/>
          <w:color w:val="2B2B2B"/>
          <w:kern w:val="0"/>
          <w:sz w:val="32"/>
          <w:szCs w:val="32"/>
          <w14:ligatures w14:val="none"/>
        </w:rPr>
        <w:t>Similarly, we could analyze the percent funded column and see if there’s any trends between being over or under funded and startup success rate.</w:t>
      </w:r>
    </w:p>
    <w:p w14:paraId="22754F49" w14:textId="77777777" w:rsidR="009B7421" w:rsidRDefault="009B7421">
      <w:pPr>
        <w:rPr>
          <w:rFonts w:eastAsia="Times New Roman" w:cstheme="minorHAnsi"/>
          <w:color w:val="2B2B2B"/>
          <w:kern w:val="0"/>
          <w:sz w:val="30"/>
          <w:szCs w:val="30"/>
          <w14:ligatures w14:val="none"/>
        </w:rPr>
      </w:pPr>
    </w:p>
    <w:p w14:paraId="3D1EA2E1" w14:textId="77777777" w:rsidR="009B7421" w:rsidRPr="009B7421" w:rsidRDefault="009B7421" w:rsidP="009B7421">
      <w:pPr>
        <w:spacing w:before="150" w:line="360" w:lineRule="atLeast"/>
        <w:rPr>
          <w:rFonts w:asciiTheme="majorHAnsi" w:eastAsia="Times New Roman" w:hAnsiTheme="majorHAnsi" w:cstheme="majorHAnsi"/>
          <w:b/>
          <w:bCs/>
          <w:color w:val="2B2B2B"/>
          <w:kern w:val="0"/>
          <w:sz w:val="40"/>
          <w:szCs w:val="40"/>
          <w14:ligatures w14:val="none"/>
        </w:rPr>
      </w:pPr>
      <w:r w:rsidRPr="009B7421">
        <w:rPr>
          <w:rFonts w:asciiTheme="majorHAnsi" w:eastAsia="Times New Roman" w:hAnsiTheme="majorHAnsi" w:cstheme="majorHAnsi"/>
          <w:b/>
          <w:bCs/>
          <w:color w:val="2B2B2B"/>
          <w:kern w:val="0"/>
          <w:sz w:val="40"/>
          <w:szCs w:val="40"/>
          <w14:ligatures w14:val="none"/>
        </w:rPr>
        <w:t>Use your data to determine whether the mean or the median better summarizes the data.</w:t>
      </w:r>
    </w:p>
    <w:p w14:paraId="5AACF950" w14:textId="77777777" w:rsidR="009B7421" w:rsidRDefault="009B7421" w:rsidP="009B7421">
      <w:pPr>
        <w:spacing w:before="150" w:line="360" w:lineRule="atLeast"/>
        <w:rPr>
          <w:rFonts w:asciiTheme="majorHAnsi" w:eastAsia="Times New Roman" w:hAnsiTheme="majorHAnsi" w:cstheme="majorHAnsi"/>
          <w:b/>
          <w:bCs/>
          <w:color w:val="2B2B2B"/>
          <w:kern w:val="0"/>
          <w:sz w:val="32"/>
          <w:szCs w:val="32"/>
          <w14:ligatures w14:val="none"/>
        </w:rPr>
      </w:pPr>
    </w:p>
    <w:p w14:paraId="365834AE" w14:textId="77777777" w:rsidR="009B7421" w:rsidRPr="009B7421" w:rsidRDefault="009B7421" w:rsidP="009B7421">
      <w:pPr>
        <w:rPr>
          <w:rFonts w:eastAsia="Times New Roman" w:cstheme="minorHAnsi"/>
          <w:color w:val="2B2B2B"/>
          <w:kern w:val="0"/>
          <w:sz w:val="32"/>
          <w:szCs w:val="32"/>
          <w14:ligatures w14:val="none"/>
        </w:rPr>
      </w:pPr>
      <w:r w:rsidRPr="009B7421">
        <w:rPr>
          <w:rFonts w:eastAsia="Times New Roman" w:cstheme="minorHAnsi"/>
          <w:color w:val="2B2B2B"/>
          <w:kern w:val="0"/>
          <w:sz w:val="32"/>
          <w:szCs w:val="32"/>
          <w14:ligatures w14:val="none"/>
        </w:rPr>
        <w:t>Since the mean is so much larger than the median, the data may be skewed towards higher values. Because of this, mean is the appropriate metric for this data. It may help to explore exactly how the data is skewed.</w:t>
      </w:r>
    </w:p>
    <w:p w14:paraId="5E66B7E0" w14:textId="77777777" w:rsidR="009B7421" w:rsidRPr="009B7421" w:rsidRDefault="009B7421" w:rsidP="009B7421">
      <w:pPr>
        <w:spacing w:before="150" w:line="360" w:lineRule="atLeast"/>
        <w:rPr>
          <w:rFonts w:asciiTheme="majorHAnsi" w:eastAsia="Times New Roman" w:hAnsiTheme="majorHAnsi" w:cstheme="majorHAnsi"/>
          <w:b/>
          <w:bCs/>
          <w:color w:val="2B2B2B"/>
          <w:kern w:val="0"/>
          <w:sz w:val="32"/>
          <w:szCs w:val="32"/>
          <w14:ligatures w14:val="none"/>
        </w:rPr>
      </w:pPr>
    </w:p>
    <w:p w14:paraId="5B5B7910" w14:textId="77777777" w:rsidR="009B7421" w:rsidRPr="009B7421" w:rsidRDefault="009B7421" w:rsidP="009B7421">
      <w:pPr>
        <w:spacing w:before="150" w:line="360" w:lineRule="atLeast"/>
        <w:rPr>
          <w:rFonts w:asciiTheme="majorHAnsi" w:eastAsia="Times New Roman" w:hAnsiTheme="majorHAnsi" w:cstheme="majorHAnsi"/>
          <w:b/>
          <w:bCs/>
          <w:color w:val="2B2B2B"/>
          <w:kern w:val="0"/>
          <w:sz w:val="40"/>
          <w:szCs w:val="40"/>
          <w14:ligatures w14:val="none"/>
        </w:rPr>
      </w:pPr>
      <w:r w:rsidRPr="009B7421">
        <w:rPr>
          <w:rFonts w:asciiTheme="majorHAnsi" w:eastAsia="Times New Roman" w:hAnsiTheme="majorHAnsi" w:cstheme="majorHAnsi"/>
          <w:b/>
          <w:bCs/>
          <w:color w:val="2B2B2B"/>
          <w:kern w:val="0"/>
          <w:sz w:val="40"/>
          <w:szCs w:val="40"/>
          <w14:ligatures w14:val="none"/>
        </w:rPr>
        <w:t>Use your data to determine if there is more variability with successful or unsuccessful campaigns. Does this make sense? Why or why not?</w:t>
      </w:r>
    </w:p>
    <w:p w14:paraId="451B118B" w14:textId="77777777" w:rsidR="009B7421" w:rsidRPr="009B7421" w:rsidRDefault="009B7421" w:rsidP="009B7421">
      <w:pPr>
        <w:spacing w:before="150" w:line="360" w:lineRule="atLeast"/>
        <w:rPr>
          <w:rFonts w:asciiTheme="majorHAnsi" w:eastAsia="Times New Roman" w:hAnsiTheme="majorHAnsi" w:cstheme="majorHAnsi"/>
          <w:b/>
          <w:bCs/>
          <w:color w:val="2B2B2B"/>
          <w:kern w:val="0"/>
          <w:sz w:val="32"/>
          <w:szCs w:val="32"/>
          <w14:ligatures w14:val="none"/>
        </w:rPr>
      </w:pPr>
    </w:p>
    <w:p w14:paraId="047864BE" w14:textId="77777777" w:rsidR="009B7421" w:rsidRPr="009B7421" w:rsidRDefault="009B7421" w:rsidP="009B7421">
      <w:pPr>
        <w:rPr>
          <w:rFonts w:eastAsia="Times New Roman" w:cstheme="minorHAnsi"/>
          <w:color w:val="2B2B2B"/>
          <w:kern w:val="0"/>
          <w:sz w:val="32"/>
          <w:szCs w:val="32"/>
          <w14:ligatures w14:val="none"/>
        </w:rPr>
      </w:pPr>
      <w:r w:rsidRPr="009B7421">
        <w:rPr>
          <w:rFonts w:eastAsia="Times New Roman" w:cstheme="minorHAnsi"/>
          <w:color w:val="2B2B2B"/>
          <w:kern w:val="0"/>
          <w:sz w:val="32"/>
          <w:szCs w:val="32"/>
          <w14:ligatures w14:val="none"/>
        </w:rPr>
        <w:t xml:space="preserve">There seems to be more variability with the number of backers with successful startups. This makes sense since failed startups have a higher average number of backers and a higher maximum number which could spread the data further. Campaigns with more backers may have gotten more funding that made them successful.   </w:t>
      </w:r>
    </w:p>
    <w:p w14:paraId="0F9FE3DB" w14:textId="77777777" w:rsidR="009B7421" w:rsidRPr="00574A25" w:rsidRDefault="009B7421">
      <w:pPr>
        <w:rPr>
          <w:rFonts w:eastAsia="Times New Roman" w:cstheme="minorHAnsi"/>
          <w:color w:val="2B2B2B"/>
          <w:kern w:val="0"/>
          <w:sz w:val="30"/>
          <w:szCs w:val="30"/>
          <w14:ligatures w14:val="none"/>
        </w:rPr>
      </w:pPr>
    </w:p>
    <w:sectPr w:rsidR="009B7421" w:rsidRPr="00574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66494"/>
    <w:multiLevelType w:val="multilevel"/>
    <w:tmpl w:val="7A06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766B89"/>
    <w:multiLevelType w:val="multilevel"/>
    <w:tmpl w:val="7E3C5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587071">
    <w:abstractNumId w:val="1"/>
  </w:num>
  <w:num w:numId="2" w16cid:durableId="287973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6C"/>
    <w:rsid w:val="0005566C"/>
    <w:rsid w:val="00170739"/>
    <w:rsid w:val="00307261"/>
    <w:rsid w:val="00330FED"/>
    <w:rsid w:val="003C27E9"/>
    <w:rsid w:val="0051465C"/>
    <w:rsid w:val="00574A25"/>
    <w:rsid w:val="007E6647"/>
    <w:rsid w:val="008B031B"/>
    <w:rsid w:val="009B7421"/>
    <w:rsid w:val="00A802A1"/>
    <w:rsid w:val="00BC3492"/>
    <w:rsid w:val="00DA5D1A"/>
    <w:rsid w:val="00E03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4F20B"/>
  <w15:chartTrackingRefBased/>
  <w15:docId w15:val="{EA6B0B51-CD15-644B-9672-266D9F202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566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32076">
      <w:bodyDiv w:val="1"/>
      <w:marLeft w:val="0"/>
      <w:marRight w:val="0"/>
      <w:marTop w:val="0"/>
      <w:marBottom w:val="0"/>
      <w:divBdr>
        <w:top w:val="none" w:sz="0" w:space="0" w:color="auto"/>
        <w:left w:val="none" w:sz="0" w:space="0" w:color="auto"/>
        <w:bottom w:val="none" w:sz="0" w:space="0" w:color="auto"/>
        <w:right w:val="none" w:sz="0" w:space="0" w:color="auto"/>
      </w:divBdr>
    </w:div>
    <w:div w:id="286203480">
      <w:bodyDiv w:val="1"/>
      <w:marLeft w:val="0"/>
      <w:marRight w:val="0"/>
      <w:marTop w:val="0"/>
      <w:marBottom w:val="0"/>
      <w:divBdr>
        <w:top w:val="none" w:sz="0" w:space="0" w:color="auto"/>
        <w:left w:val="none" w:sz="0" w:space="0" w:color="auto"/>
        <w:bottom w:val="none" w:sz="0" w:space="0" w:color="auto"/>
        <w:right w:val="none" w:sz="0" w:space="0" w:color="auto"/>
      </w:divBdr>
    </w:div>
    <w:div w:id="2034727355">
      <w:bodyDiv w:val="1"/>
      <w:marLeft w:val="0"/>
      <w:marRight w:val="0"/>
      <w:marTop w:val="0"/>
      <w:marBottom w:val="0"/>
      <w:divBdr>
        <w:top w:val="none" w:sz="0" w:space="0" w:color="auto"/>
        <w:left w:val="none" w:sz="0" w:space="0" w:color="auto"/>
        <w:bottom w:val="none" w:sz="0" w:space="0" w:color="auto"/>
        <w:right w:val="none" w:sz="0" w:space="0" w:color="auto"/>
      </w:divBdr>
    </w:div>
    <w:div w:id="205684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deblock</dc:creator>
  <cp:keywords/>
  <dc:description/>
  <cp:lastModifiedBy>lucas deblock</cp:lastModifiedBy>
  <cp:revision>3</cp:revision>
  <dcterms:created xsi:type="dcterms:W3CDTF">2023-09-08T19:24:00Z</dcterms:created>
  <dcterms:modified xsi:type="dcterms:W3CDTF">2024-03-28T19:33:00Z</dcterms:modified>
</cp:coreProperties>
</file>