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11/relationships/webextensiontaskpanes" Target="word/webextensions/taskpanes.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84A5653" w14:textId="4AB9421B" w:rsidR="008E7EF2" w:rsidRPr="001B75F1" w:rsidRDefault="00700ADC" w:rsidP="001B75F1">
      <w:pPr>
        <w:tabs>
          <w:tab w:val="left" w:pos="1711"/>
        </w:tabs>
        <w:spacing w:line="180" w:lineRule="exact"/>
        <w:ind w:left="720"/>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[[site_adresse]]</w:t>
      </w:r>
    </w:p>
    <w:p w14:paraId="4E9C98F6" w14:textId="5ECF0873" w:rsidR="00F527F8" w:rsidRPr="001B75F1" w:rsidRDefault="00700ADC" w:rsidP="001B75F1">
      <w:pPr>
        <w:tabs>
          <w:tab w:val="left" w:pos="709"/>
        </w:tabs>
        <w:spacing w:line="180"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[[site_cp]]</w:t>
      </w:r>
      <w:r w:rsidR="00F527F8" w:rsidRPr="001B75F1">
        <w:rPr>
          <w:rFonts w:ascii="Trebuchet MS" w:eastAsiaTheme="minorHAnsi" w:hAnsi="Trebuchet MS" w:cstheme="minorBidi"/>
          <w:color w:val="4D433A"/>
          <w:sz w:val="14"/>
          <w:szCs w:val="14"/>
        </w:rPr>
        <w:tab/>
      </w:r>
      <w:r w:rsidR="00484162" w:rsidRPr="001B75F1">
        <w:rPr>
          <w:rFonts w:ascii="Trebuchet MS" w:eastAsiaTheme="minorHAnsi" w:hAnsi="Trebuchet MS" w:cstheme="minorBidi"/>
          <w:color w:val="4D433A"/>
          <w:sz w:val="14"/>
          <w:szCs w:val="14"/>
        </w:rPr>
        <w:t xml:space="preserve"> </w:t>
      </w:r>
      <w:r w:rsidRPr="001B75F1">
        <w:rPr>
          <w:rFonts w:ascii="Trebuchet MS" w:eastAsiaTheme="minorHAnsi" w:hAnsi="Trebuchet MS" w:cstheme="minorBidi"/>
          <w:color w:val="4D433A"/>
          <w:sz w:val="14"/>
          <w:szCs w:val="14"/>
        </w:rPr>
        <w:t>[[site_ville]]</w:t>
      </w:r>
    </w:p>
    <w:p w14:paraId="68A4F8B8" w14:textId="1CE6B584" w:rsidR="00F527F8" w:rsidRPr="001B75F1" w:rsidRDefault="001B75F1" w:rsidP="001B75F1">
      <w:pPr>
        <w:spacing w:line="181" w:lineRule="exact"/>
        <w:ind w:left="709"/>
        <w:rPr>
          <w:rFonts w:ascii="Trebuchet MS" w:eastAsiaTheme="minorHAnsi" w:hAnsi="Trebuchet MS" w:cstheme="minorBidi"/>
          <w:color w:val="4D433A"/>
          <w:sz w:val="14"/>
          <w:szCs w:val="14"/>
        </w:rPr>
      </w:pPr>
      <w:r w:rsidRPr="001B75F1">
        <w:rPr>
          <w:rFonts w:ascii="Trebuchet MS" w:eastAsiaTheme="minorHAnsi" w:hAnsi="Trebuchet MS" w:cstheme="minorBidi"/>
          <w:color w:val="4D433A"/>
          <w:sz w:val="14"/>
          <w:szCs w:val="14"/>
        </w:rPr>
        <w:t>Tél. : +33 (0)</w:t>
      </w:r>
      <w:r w:rsidR="00F527F8" w:rsidRPr="001B75F1">
        <w:rPr>
          <w:rFonts w:ascii="Trebuchet MS" w:eastAsiaTheme="minorHAnsi" w:hAnsi="Trebuchet MS" w:cstheme="minorBidi"/>
          <w:color w:val="4D433A"/>
          <w:sz w:val="14"/>
          <w:szCs w:val="14"/>
        </w:rPr>
        <w:t>3</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81</w:t>
      </w:r>
      <w:r w:rsidRPr="001B75F1">
        <w:rPr>
          <w:rFonts w:ascii="Trebuchet MS" w:eastAsiaTheme="minorHAnsi" w:hAnsi="Trebuchet MS" w:cstheme="minorBidi"/>
          <w:color w:val="4D433A"/>
          <w:sz w:val="14"/>
          <w:szCs w:val="14"/>
        </w:rPr>
        <w:t> </w:t>
      </w:r>
      <w:r w:rsidR="00F527F8" w:rsidRPr="001B75F1">
        <w:rPr>
          <w:rFonts w:ascii="Trebuchet MS" w:eastAsiaTheme="minorHAnsi" w:hAnsi="Trebuchet MS" w:cstheme="minorBidi"/>
          <w:color w:val="4D433A"/>
          <w:sz w:val="14"/>
          <w:szCs w:val="14"/>
        </w:rPr>
        <w:t>607</w:t>
      </w:r>
      <w:r w:rsidRPr="001B75F1">
        <w:rPr>
          <w:rFonts w:ascii="Trebuchet MS" w:eastAsiaTheme="minorHAnsi" w:hAnsi="Trebuchet MS" w:cstheme="minorBidi"/>
          <w:color w:val="4D433A"/>
          <w:sz w:val="14"/>
          <w:szCs w:val="14"/>
        </w:rPr>
        <w:t xml:space="preserve"> </w:t>
      </w:r>
      <w:r w:rsidR="00F527F8" w:rsidRPr="001B75F1">
        <w:rPr>
          <w:rFonts w:ascii="Trebuchet MS" w:eastAsiaTheme="minorHAnsi" w:hAnsi="Trebuchet MS" w:cstheme="minorBidi"/>
          <w:color w:val="4D433A"/>
          <w:sz w:val="14"/>
          <w:szCs w:val="14"/>
        </w:rPr>
        <w:t>607</w:t>
      </w:r>
    </w:p>
    <w:p w14:paraId="1BE6A581" w14:textId="114568B2" w:rsidR="00F527F8" w:rsidRPr="001B75F1" w:rsidRDefault="001B75F1" w:rsidP="001B75F1">
      <w:pPr>
        <w:spacing w:before="27"/>
        <w:ind w:left="709"/>
        <w:rPr>
          <w:rFonts w:ascii="Trebuchet MS" w:hAnsi="Trebuchet MS"/>
          <w:sz w:val="14"/>
          <w:szCs w:val="14"/>
        </w:rPr>
      </w:pPr>
      <w:hyperlink r:id="rId9" w:history="1">
        <w:r w:rsidRPr="001B75F1">
          <w:rPr>
            <w:rStyle w:val="Lienhypertexte"/>
            <w:rFonts w:ascii="Trebuchet MS" w:hAnsi="Trebuchet MS"/>
            <w:spacing w:val="-2"/>
            <w:sz w:val="14"/>
            <w:szCs w:val="14"/>
          </w:rPr>
          <w:t>www.aveniagroupe.fr</w:t>
        </w:r>
      </w:hyperlink>
    </w:p>
    <w:p w14:paraId="11867702" w14:textId="77777777" w:rsidR="005D7862" w:rsidRDefault="005D7862" w:rsidP="00484162">
      <w:pPr>
        <w:pStyle w:val="Corpsdetexte"/>
        <w:spacing w:before="120" w:after="120" w:line="276" w:lineRule="auto"/>
        <w:ind w:left="284"/>
        <w:rPr>
          <w:rFonts w:ascii="Arial MT"/>
        </w:rPr>
      </w:pPr>
    </w:p>
    <w:p w14:paraId="6E904FCE" w14:textId="77777777" w:rsidR="005D7862" w:rsidRDefault="005D7862" w:rsidP="00484162">
      <w:pPr>
        <w:pStyle w:val="Corpsdetexte"/>
        <w:spacing w:before="120" w:after="120" w:line="276" w:lineRule="auto"/>
        <w:ind w:left="284"/>
        <w:rPr>
          <w:rFonts w:ascii="Arial MT"/>
        </w:rPr>
      </w:pPr>
    </w:p>
    <w:p w14:paraId="31528800" w14:textId="77777777" w:rsidR="005D7862" w:rsidRDefault="005D7862" w:rsidP="00484162">
      <w:pPr>
        <w:pStyle w:val="Corpsdetexte"/>
        <w:spacing w:before="120" w:after="120" w:line="276" w:lineRule="auto"/>
        <w:ind w:left="284"/>
        <w:rPr>
          <w:rFonts w:ascii="Arial MT"/>
        </w:rPr>
      </w:pPr>
    </w:p>
    <w:p w14:paraId="2E334C1B" w14:textId="37EA19E1" w:rsidR="007A0D74" w:rsidRPr="001B75F1" w:rsidRDefault="00700ADC" w:rsidP="00484162">
      <w:pPr>
        <w:spacing w:before="120" w:line="276" w:lineRule="auto"/>
        <w:ind w:left="5387"/>
        <w:rPr>
          <w:rFonts w:ascii="Trebuchet MS" w:eastAsiaTheme="minorHAnsi" w:hAnsi="Trebuchet MS" w:cstheme="minorBidi"/>
          <w:b/>
          <w:noProof/>
          <w:color w:val="47413C"/>
          <w:sz w:val="24"/>
        </w:rPr>
      </w:pPr>
      <w:r w:rsidRPr="001B75F1">
        <w:rPr>
          <w:rFonts w:ascii="Trebuchet MS" w:eastAsiaTheme="minorHAnsi" w:hAnsi="Trebuchet MS" w:cstheme="minorBidi"/>
          <w:b/>
          <w:noProof/>
          <w:color w:val="47413C"/>
          <w:sz w:val="24"/>
        </w:rPr>
        <w:t>[[nomEntreprise]]</w:t>
      </w:r>
    </w:p>
    <w:p w14:paraId="74180B3F" w14:textId="4538A59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[[adrEntreprise1]][[adrEntreprise2]]</w:t>
      </w:r>
    </w:p>
    <w:p w14:paraId="59745484" w14:textId="689FAAD5" w:rsidR="005D7862" w:rsidRPr="001B75F1" w:rsidRDefault="00700ADC" w:rsidP="00484162">
      <w:pPr>
        <w:widowControl/>
        <w:autoSpaceDE/>
        <w:autoSpaceDN/>
        <w:ind w:left="5387"/>
        <w:rPr>
          <w:rFonts w:ascii="Trebuchet MS" w:eastAsiaTheme="minorHAnsi" w:hAnsi="Trebuchet MS" w:cs="Arial"/>
          <w:noProof/>
          <w:color w:val="47413C"/>
        </w:rPr>
      </w:pPr>
      <w:r w:rsidRPr="001B75F1">
        <w:rPr>
          <w:rFonts w:ascii="Trebuchet MS" w:eastAsiaTheme="minorHAnsi" w:hAnsi="Trebuchet MS" w:cs="Arial"/>
          <w:noProof/>
          <w:color w:val="47413C"/>
        </w:rPr>
        <w:t>[[codePostalClient]]</w:t>
      </w:r>
      <w:r w:rsidR="00380FAA" w:rsidRPr="001B75F1">
        <w:rPr>
          <w:rFonts w:ascii="Trebuchet MS" w:eastAsiaTheme="minorHAnsi" w:hAnsi="Trebuchet MS" w:cs="Arial"/>
          <w:noProof/>
          <w:color w:val="47413C"/>
        </w:rPr>
        <w:t xml:space="preserve"> </w:t>
      </w:r>
      <w:r w:rsidRPr="001B75F1">
        <w:rPr>
          <w:rFonts w:ascii="Trebuchet MS" w:eastAsiaTheme="minorHAnsi" w:hAnsi="Trebuchet MS" w:cs="Arial"/>
          <w:noProof/>
          <w:color w:val="47413C"/>
        </w:rPr>
        <w:t>[[villeClient]]</w:t>
      </w:r>
    </w:p>
    <w:p w14:paraId="5EDB23B1" w14:textId="77777777" w:rsidR="005D7862" w:rsidRDefault="005D7862" w:rsidP="00484162">
      <w:pPr>
        <w:pStyle w:val="Corpsdetexte"/>
        <w:spacing w:before="120" w:after="120" w:line="276" w:lineRule="auto"/>
        <w:ind w:left="5387"/>
      </w:pPr>
    </w:p>
    <w:p w14:paraId="348D8353" w14:textId="77777777" w:rsidR="005D7862" w:rsidRDefault="005D7862" w:rsidP="00484162">
      <w:pPr>
        <w:pStyle w:val="Corpsdetexte"/>
        <w:spacing w:before="120" w:after="120" w:line="276" w:lineRule="auto"/>
        <w:ind w:left="5387"/>
      </w:pPr>
    </w:p>
    <w:p w14:paraId="33F3CAE3" w14:textId="62A27207" w:rsidR="005D7862" w:rsidRPr="001B75F1" w:rsidRDefault="00700ADC" w:rsidP="00484162">
      <w:pPr>
        <w:widowControl/>
        <w:tabs>
          <w:tab w:val="left" w:pos="4820"/>
        </w:tabs>
        <w:autoSpaceDE/>
        <w:autoSpaceDN/>
        <w:spacing w:line="240" w:lineRule="atLeast"/>
        <w:ind w:left="5387"/>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[[lieuCreation]]</w:t>
      </w:r>
      <w:r w:rsidR="008F2690" w:rsidRPr="001B75F1">
        <w:rPr>
          <w:rFonts w:ascii="Trebuchet MS" w:eastAsiaTheme="minorHAnsi" w:hAnsi="Trebuchet MS" w:cstheme="minorBidi"/>
          <w:color w:val="47413C"/>
          <w:sz w:val="18"/>
          <w:szCs w:val="14"/>
        </w:rPr>
        <w:t>, l</w:t>
      </w:r>
      <w:r w:rsidR="000139BF" w:rsidRPr="001B75F1">
        <w:rPr>
          <w:rFonts w:ascii="Trebuchet MS" w:eastAsiaTheme="minorHAnsi" w:hAnsi="Trebuchet MS" w:cstheme="minorBidi"/>
          <w:color w:val="47413C"/>
          <w:sz w:val="18"/>
          <w:szCs w:val="14"/>
        </w:rPr>
        <w:t xml:space="preserve">e </w:t>
      </w:r>
      <w:r w:rsidRPr="001B75F1">
        <w:rPr>
          <w:rFonts w:ascii="Trebuchet MS" w:eastAsiaTheme="minorHAnsi" w:hAnsi="Trebuchet MS" w:cstheme="minorBidi"/>
          <w:color w:val="47413C"/>
          <w:sz w:val="18"/>
          <w:szCs w:val="14"/>
        </w:rPr>
        <w:t>[[dateCreation]]</w:t>
      </w:r>
    </w:p>
    <w:p w14:paraId="2ABB4819" w14:textId="77777777" w:rsidR="005D7862" w:rsidRDefault="005D7862" w:rsidP="00484162">
      <w:pPr>
        <w:pStyle w:val="Corpsdetexte"/>
        <w:spacing w:before="120" w:after="120" w:line="276" w:lineRule="auto"/>
        <w:ind w:left="284"/>
      </w:pPr>
    </w:p>
    <w:p w14:paraId="2F432E1D" w14:textId="77777777" w:rsidR="004751DB" w:rsidRPr="001B75F1" w:rsidRDefault="004751DB"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6E20A4BE" w14:textId="379F0980"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Réf : </w:t>
      </w:r>
      <w:r w:rsidR="00700ADC" w:rsidRPr="001B75F1">
        <w:rPr>
          <w:rFonts w:ascii="Trebuchet MS" w:eastAsiaTheme="minorHAnsi" w:hAnsi="Trebuchet MS" w:cstheme="minorBidi"/>
          <w:noProof/>
          <w:color w:val="47413C"/>
          <w:sz w:val="18"/>
          <w:szCs w:val="14"/>
        </w:rPr>
        <w:t>[[initialesChefGroupe]]</w:t>
      </w:r>
      <w:r w:rsidRPr="001B75F1">
        <w:rPr>
          <w:rFonts w:ascii="Trebuchet MS" w:eastAsiaTheme="minorHAnsi" w:hAnsi="Trebuchet MS" w:cstheme="minorBidi"/>
          <w:noProof/>
          <w:color w:val="47413C"/>
          <w:sz w:val="18"/>
          <w:szCs w:val="14"/>
        </w:rPr>
        <w:t xml:space="preserve"> </w:t>
      </w:r>
      <w:r w:rsidR="00700ADC" w:rsidRPr="001B75F1">
        <w:rPr>
          <w:rFonts w:ascii="Trebuchet MS" w:eastAsiaTheme="minorHAnsi" w:hAnsi="Trebuchet MS" w:cstheme="minorBidi"/>
          <w:noProof/>
          <w:color w:val="47413C"/>
          <w:sz w:val="18"/>
          <w:szCs w:val="14"/>
        </w:rPr>
        <w:t>[[codeClient]]</w:t>
      </w:r>
      <w:r w:rsidRPr="001B75F1">
        <w:rPr>
          <w:rFonts w:ascii="Trebuchet MS" w:eastAsiaTheme="minorHAnsi" w:hAnsi="Trebuchet MS" w:cstheme="minorBidi"/>
          <w:noProof/>
          <w:color w:val="47413C"/>
          <w:sz w:val="18"/>
          <w:szCs w:val="14"/>
        </w:rPr>
        <w:t xml:space="preserve"> </w:t>
      </w:r>
    </w:p>
    <w:p w14:paraId="5C1BCFCA"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755D0249" w14:textId="7AE27127"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Madame, Monsieur,</w:t>
      </w:r>
    </w:p>
    <w:p w14:paraId="2DBF86D3" w14:textId="77777777" w:rsidR="00C37681" w:rsidRPr="001B75F1" w:rsidRDefault="00C37681"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p>
    <w:p w14:paraId="3FB65745" w14:textId="00D40110" w:rsidR="005D7862" w:rsidRPr="001B75F1" w:rsidRDefault="000139BF" w:rsidP="001B75F1">
      <w:pPr>
        <w:widowControl/>
        <w:tabs>
          <w:tab w:val="left" w:pos="851"/>
          <w:tab w:val="left" w:pos="4820"/>
        </w:tabs>
        <w:autoSpaceDE/>
        <w:autoSpaceDN/>
        <w:spacing w:line="240" w:lineRule="atLeast"/>
        <w:ind w:left="284" w:right="405"/>
        <w:jc w:val="both"/>
        <w:rPr>
          <w:rFonts w:ascii="Trebuchet MS" w:eastAsiaTheme="minorHAnsi" w:hAnsi="Trebuchet MS" w:cstheme="minorBidi"/>
          <w:noProof/>
          <w:color w:val="47413C"/>
          <w:sz w:val="18"/>
          <w:szCs w:val="14"/>
        </w:rPr>
      </w:pPr>
      <w:r w:rsidRPr="001B75F1">
        <w:rPr>
          <w:rFonts w:ascii="Trebuchet MS" w:eastAsiaTheme="minorHAnsi" w:hAnsi="Trebuchet MS" w:cstheme="minorBidi"/>
          <w:noProof/>
          <w:color w:val="47413C"/>
          <w:sz w:val="18"/>
          <w:szCs w:val="14"/>
        </w:rPr>
        <w:t xml:space="preserve">Nous vous adressons notre lettre de fin de mission concernant l'exercice clos le </w:t>
      </w:r>
      <w:r w:rsidR="00700ADC" w:rsidRPr="001B75F1">
        <w:rPr>
          <w:rFonts w:ascii="Trebuchet MS" w:eastAsiaTheme="minorHAnsi" w:hAnsi="Trebuchet MS" w:cstheme="minorBidi"/>
          <w:noProof/>
          <w:color w:val="47413C"/>
          <w:sz w:val="18"/>
          <w:szCs w:val="14"/>
        </w:rPr>
        <w:t>[[dateFinEx]]</w:t>
      </w:r>
      <w:r w:rsidRPr="001B75F1">
        <w:rPr>
          <w:rFonts w:ascii="Trebuchet MS" w:eastAsiaTheme="minorHAnsi" w:hAnsi="Trebuchet MS" w:cstheme="minorBidi"/>
          <w:noProof/>
          <w:color w:val="47413C"/>
          <w:sz w:val="18"/>
          <w:szCs w:val="14"/>
        </w:rPr>
        <w:t>.</w:t>
      </w:r>
    </w:p>
    <w:p w14:paraId="149BE7AB" w14:textId="77777777" w:rsidR="00F314D8" w:rsidRPr="00F314D8" w:rsidRDefault="00F314D8" w:rsidP="00F314D8">
      <w:pPr>
        <w:widowControl/>
        <w:tabs>
          <w:tab w:val="left" w:pos="1418"/>
          <w:tab w:val="left" w:pos="5104"/>
        </w:tabs>
        <w:autoSpaceDE/>
        <w:autoSpaceDN/>
        <w:ind w:left="284" w:right="405"/>
        <w:jc w:val="both"/>
        <w:rPr>
          <w:rFonts w:ascii="Pluto Light" w:eastAsiaTheme="minorHAnsi" w:hAnsi="Pluto Light" w:cstheme="minorBidi"/>
          <w:color w:val="47413C"/>
          <w:sz w:val="18"/>
          <w:szCs w:val="14"/>
        </w:rPr>
      </w:pPr>
    </w:p>
    <w:p w14:paraId="513ECB01" w14:textId="77777777"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CHIFFRES CLES</w:t>
      </w:r>
    </w:p>
    <w:p w14:paraId="077EACD6" w14:textId="7C209140" w:rsidR="00077216" w:rsidRDefault="00D67CA7" w:rsidP="001E08C0">
      <w:r>
        <w:t>[[#CC_comPerspective]]</w:t>
      </w:r>
    </w:p>
    <w:p w14:paraId="7B75F23B" w14:textId="51F104C6" w:rsidR="00D67CA7" w:rsidRPr="001B75F1" w:rsidRDefault="00D67CA7"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[[CC_comPerspective]]</w:t>
      </w:r>
    </w:p>
    <w:p w14:paraId="0C934058" w14:textId="77777777" w:rsidR="00D67CA7" w:rsidRDefault="00D67CA7" w:rsidP="00D67CA7">
      <w:pPr>
        <w:spacing w:before="120" w:after="120" w:line="276" w:lineRule="auto"/>
        <w:ind w:left="284" w:right="405"/>
        <w:jc w:val="both"/>
        <w:rPr>
          <w:rFonts w:ascii="Pluto Light" w:eastAsiaTheme="minorHAnsi" w:hAnsi="Pluto Light" w:cstheme="minorBidi"/>
          <w:color w:val="47413C"/>
          <w:sz w:val="18"/>
          <w:szCs w:val="14"/>
        </w:rPr>
      </w:pPr>
    </w:p>
    <w:p w14:paraId="634950AD" w14:textId="328FE08C" w:rsidR="005B585E" w:rsidRPr="00A443CF" w:rsidRDefault="00D67CA7" w:rsidP="00A443CF">
      <w:r>
        <w:t>[[/CC_comPerspective]]</w:t>
      </w:r>
    </w:p>
    <w:tbl>
      <w:tblPr>
        <w:tblStyle w:val="TableNormal"/>
        <w:tblW w:w="765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2"/>
        <w:gridCol w:w="1984"/>
        <w:gridCol w:w="2268"/>
      </w:tblGrid>
      <w:tr w:rsidR="008D4089" w:rsidRPr="00484162" w14:paraId="4458B4C6" w14:textId="77777777" w:rsidTr="0019053B">
        <w:trPr>
          <w:trHeight w:val="244"/>
        </w:trPr>
        <w:tc>
          <w:tcPr>
            <w:tcW w:w="3402" w:type="dxa"/>
            <w:vMerge w:val="restart"/>
            <w:shd w:val="clear" w:color="auto" w:fill="417A87"/>
            <w:vAlign w:val="center"/>
          </w:tcPr>
          <w:p w14:paraId="03A6F9B5" w14:textId="77777777"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984" w:type="dxa"/>
            <w:vMerge w:val="restart"/>
            <w:shd w:val="clear" w:color="auto" w:fill="417A87"/>
            <w:vAlign w:val="center"/>
          </w:tcPr>
          <w:p w14:paraId="72CD5A3C" w14:textId="1F606A14"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2268" w:type="dxa"/>
            <w:vMerge w:val="restart"/>
            <w:shd w:val="clear" w:color="auto" w:fill="417A87"/>
            <w:vAlign w:val="center"/>
          </w:tcPr>
          <w:p w14:paraId="37C64515" w14:textId="691DDA30"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w:t>
            </w:r>
          </w:p>
        </w:tc>
      </w:tr>
      <w:tr w:rsidR="008D4089" w:rsidRPr="004D2AB9" w14:paraId="3A4BC6CC" w14:textId="77777777" w:rsidTr="0019053B">
        <w:trPr>
          <w:trHeight w:val="220"/>
        </w:trPr>
        <w:tc>
          <w:tcPr>
            <w:tcW w:w="3402" w:type="dxa"/>
            <w:vMerge/>
            <w:shd w:val="clear" w:color="auto" w:fill="417A87"/>
            <w:vAlign w:val="center"/>
          </w:tcPr>
          <w:p w14:paraId="1A1BE6A0" w14:textId="77777777" w:rsidR="008D4089" w:rsidRPr="004D2AB9" w:rsidRDefault="008D4089" w:rsidP="0063540A">
            <w:pPr>
              <w:pStyle w:val="TableParagraph"/>
              <w:spacing w:before="0" w:line="240" w:lineRule="auto"/>
              <w:ind w:left="284"/>
              <w:jc w:val="center"/>
              <w:rPr>
                <w:rFonts w:ascii="Pluto Light" w:hAnsi="Pluto Light" w:cstheme="minorHAnsi"/>
                <w:color w:val="FFFFFF" w:themeColor="background1"/>
                <w:sz w:val="18"/>
                <w:szCs w:val="18"/>
              </w:rPr>
            </w:pPr>
          </w:p>
        </w:tc>
        <w:tc>
          <w:tcPr>
            <w:tcW w:w="1984" w:type="dxa"/>
            <w:vMerge/>
            <w:shd w:val="clear" w:color="auto" w:fill="417A87"/>
            <w:vAlign w:val="center"/>
          </w:tcPr>
          <w:p w14:paraId="3B6B41AC" w14:textId="058080E8" w:rsidR="008D4089" w:rsidRPr="001B75F1" w:rsidRDefault="008D4089" w:rsidP="0063540A">
            <w:pPr>
              <w:pStyle w:val="TableParagraph"/>
              <w:spacing w:before="0" w:line="240" w:lineRule="auto"/>
              <w:ind w:right="164"/>
              <w:jc w:val="center"/>
              <w:rPr>
                <w:rFonts w:ascii="Pluto Light" w:hAnsi="Pluto Light" w:cstheme="minorHAnsi"/>
                <w:color w:val="FFFFFF" w:themeColor="background1"/>
                <w:sz w:val="18"/>
                <w:szCs w:val="18"/>
              </w:rPr>
            </w:pPr>
          </w:p>
        </w:tc>
        <w:tc>
          <w:tcPr>
            <w:tcW w:w="2268" w:type="dxa"/>
            <w:vMerge/>
            <w:shd w:val="clear" w:color="auto" w:fill="417A87"/>
            <w:vAlign w:val="center"/>
          </w:tcPr>
          <w:p w14:paraId="1CC32A25" w14:textId="642A1E74" w:rsidR="008D4089" w:rsidRPr="001B75F1" w:rsidRDefault="008D4089" w:rsidP="0063540A">
            <w:pPr>
              <w:pStyle w:val="TableParagraph"/>
              <w:spacing w:before="0" w:line="240" w:lineRule="auto"/>
              <w:ind w:left="19" w:right="186"/>
              <w:jc w:val="center"/>
              <w:rPr>
                <w:rFonts w:ascii="Pluto Light" w:hAnsi="Pluto Light" w:cstheme="minorHAnsi"/>
                <w:color w:val="FFFFFF" w:themeColor="background1"/>
                <w:sz w:val="18"/>
                <w:szCs w:val="18"/>
              </w:rPr>
            </w:pPr>
          </w:p>
        </w:tc>
      </w:tr>
      <w:tr w:rsidR="008D4089" w:rsidRPr="00484162" w14:paraId="4E1C1DCC" w14:textId="77777777" w:rsidTr="0019053B">
        <w:trPr>
          <w:trHeight w:val="325"/>
        </w:trPr>
        <w:tc>
          <w:tcPr>
            <w:tcW w:w="3402" w:type="dxa"/>
            <w:vAlign w:val="center"/>
          </w:tcPr>
          <w:p w14:paraId="08164DD0" w14:textId="77777777" w:rsidR="008D4089" w:rsidRPr="001B75F1" w:rsidRDefault="008D4089"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CA produit HT</w:t>
            </w:r>
          </w:p>
        </w:tc>
        <w:tc>
          <w:tcPr>
            <w:tcW w:w="1984" w:type="dxa"/>
            <w:vAlign w:val="center"/>
          </w:tcPr>
          <w:p w14:paraId="5AB3E5E6" w14:textId="77E450A8" w:rsidR="008D4089" w:rsidRPr="001B75F1" w:rsidRDefault="008D4089"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[[CC_caN]]</w:t>
            </w:r>
          </w:p>
        </w:tc>
        <w:tc>
          <w:tcPr>
            <w:tcW w:w="2268" w:type="dxa"/>
            <w:vAlign w:val="center"/>
          </w:tcPr>
          <w:p w14:paraId="42879161" w14:textId="224E5CF3" w:rsidR="008D4089" w:rsidRPr="001B75F1" w:rsidRDefault="008D4089"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100.00</w:t>
            </w:r>
          </w:p>
        </w:tc>
      </w:tr>
      <w:tr w:rsidR="008D4089" w:rsidRPr="00484162" w14:paraId="2CDEB257" w14:textId="77777777" w:rsidTr="0019053B">
        <w:trPr>
          <w:trHeight w:val="312"/>
        </w:trPr>
        <w:tc>
          <w:tcPr>
            <w:tcW w:w="3402" w:type="dxa"/>
            <w:vAlign w:val="center"/>
          </w:tcPr>
          <w:p w14:paraId="27AFF301"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Marge brute</w:t>
            </w:r>
          </w:p>
        </w:tc>
        <w:tc>
          <w:tcPr>
            <w:tcW w:w="1984" w:type="dxa"/>
            <w:vAlign w:val="center"/>
          </w:tcPr>
          <w:p w14:paraId="240A2350" w14:textId="5ED82D88" w:rsidR="008D4089" w:rsidRPr="001B75F1" w:rsidRDefault="008D4089"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c>
          <w:tcPr>
            <w:tcW w:w="2268" w:type="dxa"/>
            <w:vAlign w:val="center"/>
          </w:tcPr>
          <w:p w14:paraId="33F98583" w14:textId="5087C9A5" w:rsidR="008D4089" w:rsidRPr="001B75F1" w:rsidRDefault="008D4089"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[[CC_%margeN]]</w:t>
            </w:r>
          </w:p>
        </w:tc>
      </w:tr>
      <w:tr w:rsidR="008D4089" w:rsidRPr="00484162" w14:paraId="3EB53E28" w14:textId="77777777" w:rsidTr="0019053B">
        <w:trPr>
          <w:trHeight w:val="312"/>
        </w:trPr>
        <w:tc>
          <w:tcPr>
            <w:tcW w:w="3402" w:type="dxa"/>
            <w:vAlign w:val="center"/>
          </w:tcPr>
          <w:p w14:paraId="766C8281"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Excédent brut d'exploitation</w:t>
            </w:r>
          </w:p>
        </w:tc>
        <w:tc>
          <w:tcPr>
            <w:tcW w:w="1984" w:type="dxa"/>
            <w:vAlign w:val="center"/>
          </w:tcPr>
          <w:p w14:paraId="3BD772F8" w14:textId="7886A5B5" w:rsidR="008D4089" w:rsidRPr="001B75F1" w:rsidRDefault="008D4089"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c>
          <w:tcPr>
            <w:tcW w:w="2268" w:type="dxa"/>
            <w:vAlign w:val="center"/>
          </w:tcPr>
          <w:p w14:paraId="53626158" w14:textId="03F13907" w:rsidR="008D4089" w:rsidRPr="001B75F1" w:rsidRDefault="008D4089"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[[CC_%excedN]]</w:t>
            </w:r>
          </w:p>
        </w:tc>
      </w:tr>
      <w:tr w:rsidR="008D4089" w:rsidRPr="00484162" w14:paraId="75A4B2F7" w14:textId="77777777" w:rsidTr="0019053B">
        <w:trPr>
          <w:trHeight w:val="312"/>
        </w:trPr>
        <w:tc>
          <w:tcPr>
            <w:tcW w:w="3402" w:type="dxa"/>
            <w:vAlign w:val="center"/>
          </w:tcPr>
          <w:p w14:paraId="4A1E5CA6"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courant</w:t>
            </w:r>
          </w:p>
        </w:tc>
        <w:tc>
          <w:tcPr>
            <w:tcW w:w="1984" w:type="dxa"/>
            <w:vAlign w:val="center"/>
          </w:tcPr>
          <w:p w14:paraId="09D51729" w14:textId="302B9AD8" w:rsidR="008D4089" w:rsidRPr="001B75F1" w:rsidRDefault="008D4089"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c>
          <w:tcPr>
            <w:tcW w:w="2268" w:type="dxa"/>
            <w:vAlign w:val="center"/>
          </w:tcPr>
          <w:p w14:paraId="4EE644FA" w14:textId="41185AB1" w:rsidR="008D4089" w:rsidRPr="001B75F1" w:rsidRDefault="008D4089" w:rsidP="001B75F1">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[[CC_%resCourantN]]</w:t>
            </w:r>
          </w:p>
        </w:tc>
      </w:tr>
      <w:tr w:rsidR="008D4089" w:rsidRPr="00484162" w14:paraId="063EF9FB" w14:textId="77777777" w:rsidTr="0019053B">
        <w:trPr>
          <w:trHeight w:val="312"/>
        </w:trPr>
        <w:tc>
          <w:tcPr>
            <w:tcW w:w="3402" w:type="dxa"/>
            <w:vAlign w:val="center"/>
          </w:tcPr>
          <w:p w14:paraId="4A72A0D2" w14:textId="77777777" w:rsidR="008D4089" w:rsidRPr="001B75F1" w:rsidRDefault="008D4089" w:rsidP="004D2AB9">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Résultat net</w:t>
            </w:r>
          </w:p>
        </w:tc>
        <w:tc>
          <w:tcPr>
            <w:tcW w:w="1984" w:type="dxa"/>
            <w:vAlign w:val="center"/>
          </w:tcPr>
          <w:p w14:paraId="2A907221" w14:textId="2CCDB617" w:rsidR="008D4089" w:rsidRPr="001B75F1" w:rsidRDefault="008D4089" w:rsidP="004D2AB9">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c>
          <w:tcPr>
            <w:tcW w:w="2268" w:type="dxa"/>
            <w:vAlign w:val="center"/>
          </w:tcPr>
          <w:p w14:paraId="02772DAA" w14:textId="0EE2F4FE" w:rsidR="008D4089" w:rsidRPr="001B75F1" w:rsidRDefault="008D4089" w:rsidP="004D2AB9">
            <w:pPr>
              <w:pStyle w:val="TableParagraph"/>
              <w:spacing w:before="0" w:line="237" w:lineRule="exact"/>
              <w:ind w:left="19" w:right="186"/>
              <w:jc w:val="right"/>
              <w:rPr>
                <w:rFonts w:ascii="Trebuchet MS" w:hAnsi="Trebuchet MS" w:cstheme="minorHAnsi"/>
                <w:color w:val="47413C"/>
                <w:sz w:val="18"/>
                <w:szCs w:val="18"/>
              </w:rPr>
            </w:pPr>
            <w:r w:rsidRPr="001B75F1">
              <w:rPr>
                <w:rFonts w:ascii="Trebuchet MS" w:hAnsi="Trebuchet MS" w:cstheme="minorHAnsi"/>
                <w:color w:val="47413C"/>
                <w:sz w:val="18"/>
                <w:szCs w:val="18"/>
              </w:rPr>
              <w:t>[[CC_%resNetN]]</w:t>
            </w:r>
          </w:p>
        </w:tc>
      </w:tr>
    </w:tbl>
    <w:p w14:paraId="685346D9" w14:textId="476E0101" w:rsidR="004E4B50" w:rsidRDefault="004E4B50" w:rsidP="001E08C0">
      <w:r>
        <w:t>[[#CC_commentaire]]</w:t>
      </w:r>
    </w:p>
    <w:p w14:paraId="677C2A7A"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5654C5E9" w14:textId="4773EBFF" w:rsidR="004E4B50" w:rsidRPr="001B75F1" w:rsidRDefault="004E4B50"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[[CC_commentaire]]</w:t>
      </w:r>
    </w:p>
    <w:p w14:paraId="1499EC7A" w14:textId="3BB17E9F" w:rsidR="004E4B50" w:rsidRPr="001B75F1" w:rsidRDefault="004E4B50" w:rsidP="001B75F1">
      <w:r w:rsidRPr="001B75F1">
        <w:t>[[/CC_commentaire]]</w:t>
      </w:r>
    </w:p>
    <w:p w14:paraId="527E3884" w14:textId="77777777" w:rsidR="004E4B50" w:rsidRDefault="004E4B50" w:rsidP="00762E02">
      <w:pPr>
        <w:spacing w:before="120" w:after="120" w:line="276" w:lineRule="auto"/>
        <w:ind w:left="284" w:right="405"/>
        <w:jc w:val="both"/>
        <w:rPr>
          <w:rFonts w:ascii="Pluto Light" w:eastAsiaTheme="minorHAnsi" w:hAnsi="Pluto Light" w:cstheme="minorBidi"/>
          <w:color w:val="47413C"/>
          <w:sz w:val="18"/>
          <w:szCs w:val="14"/>
        </w:rPr>
      </w:pPr>
    </w:p>
    <w:p w14:paraId="6C490C97" w14:textId="300F9D29" w:rsidR="004A1274" w:rsidRPr="00484162" w:rsidRDefault="000E78ED" w:rsidP="001E08C0">
      <w:r>
        <w:t>[[^EC_masquerSection]]</w:t>
      </w:r>
    </w:p>
    <w:p w14:paraId="345EDCCB" w14:textId="7D3E6131" w:rsidR="00460E07" w:rsidRPr="001B75F1" w:rsidRDefault="000139BF" w:rsidP="00484162">
      <w:pPr>
        <w:pStyle w:val="Sansinterligne1"/>
        <w:ind w:left="284" w:right="405"/>
        <w:jc w:val="both"/>
        <w:rPr>
          <w:rFonts w:ascii="Aptos" w:hAnsi="Aptos"/>
          <w:b/>
          <w:color w:val="7CC0D0"/>
        </w:rPr>
      </w:pPr>
      <w:r w:rsidRPr="001B75F1">
        <w:rPr>
          <w:rFonts w:ascii="Aptos" w:hAnsi="Aptos"/>
          <w:b/>
          <w:color w:val="7CC0D0"/>
        </w:rPr>
        <w:t>ÉVOLUTION DES CHARGES EXTERNES ET AUTRES ACHATS</w:t>
      </w:r>
    </w:p>
    <w:tbl>
      <w:tblPr>
        <w:tblStyle w:val="TableNormal"/>
        <w:tblW w:w="10064"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401"/>
        <w:gridCol w:w="6663"/>
      </w:tblGrid>
      <w:tr w:rsidR="008D4089" w:rsidRPr="001C2214" w14:paraId="07858551" w14:textId="77777777" w:rsidTr="0019053B">
        <w:trPr>
          <w:trHeight w:val="244"/>
        </w:trPr>
        <w:tc>
          <w:tcPr>
            <w:tcW w:w="3401" w:type="dxa"/>
            <w:vMerge w:val="restart"/>
            <w:shd w:val="clear" w:color="auto" w:fill="417A87"/>
            <w:vAlign w:val="center"/>
          </w:tcPr>
          <w:p w14:paraId="183ECE0D" w14:textId="195C6ADC"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Libellé</w:t>
            </w:r>
          </w:p>
        </w:tc>
        <w:tc>
          <w:tcPr>
            <w:tcW w:w="6663" w:type="dxa"/>
            <w:vMerge w:val="restart"/>
            <w:shd w:val="clear" w:color="auto" w:fill="417A87"/>
            <w:vAlign w:val="center"/>
          </w:tcPr>
          <w:p w14:paraId="3C738172" w14:textId="0EBB453A"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8D4089" w:rsidRPr="001C2214" w14:paraId="3BBF4B71" w14:textId="77777777" w:rsidTr="0019053B">
        <w:trPr>
          <w:trHeight w:val="253"/>
        </w:trPr>
        <w:tc>
          <w:tcPr>
            <w:tcW w:w="3401" w:type="dxa"/>
            <w:vMerge/>
            <w:shd w:val="clear" w:color="auto" w:fill="417A87"/>
            <w:vAlign w:val="center"/>
          </w:tcPr>
          <w:p w14:paraId="53C868FE" w14:textId="0381C5E7"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6663" w:type="dxa"/>
            <w:vMerge/>
            <w:shd w:val="clear" w:color="auto" w:fill="417A87"/>
            <w:vAlign w:val="center"/>
          </w:tcPr>
          <w:p w14:paraId="4A70BAA7" w14:textId="23B3F22B"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r>
      <w:tr w:rsidR="008D4089" w:rsidRPr="001C2214" w14:paraId="7F525813" w14:textId="77777777" w:rsidTr="0019053B">
        <w:trPr>
          <w:trHeight w:val="273"/>
        </w:trPr>
        <w:tc>
          <w:tcPr>
            <w:tcW w:w="3401" w:type="dxa"/>
            <w:vAlign w:val="center"/>
          </w:tcPr>
          <w:p w14:paraId="42EA0051" w14:textId="622FC499" w:rsidR="008D4089" w:rsidRPr="001B75F1" w:rsidRDefault="008D4089" w:rsidP="001B75F1">
            <w:pPr>
              <w:pStyle w:val="TableParagraph"/>
              <w:spacing w:before="0" w:line="237" w:lineRule="exact"/>
              <w:ind w:left="141"/>
              <w:rPr>
                <w:rFonts w:ascii="Aptos" w:hAnsi="Aptos" w:cstheme="minorHAnsi"/>
                <w:b/>
                <w:bCs/>
                <w:color w:val="47413C"/>
                <w:sz w:val="18"/>
                <w:szCs w:val="18"/>
              </w:rPr>
            </w:pPr>
            <w:r>
              <w:rPr>
                <w:rFonts w:ascii="Aptos" w:hAnsi="Aptos" w:cstheme="minorHAnsi"/>
                <w:b/>
                <w:bCs/>
                <w:color w:val="47413C"/>
                <w:sz w:val="18"/>
                <w:szCs w:val="18"/>
              </w:rPr>
              <w:t>[[#EC_tab]]</w:t>
            </w:r>
            <w:r w:rsidRPr="001B75F1">
              <w:rPr>
                <w:rFonts w:ascii="Aptos" w:hAnsi="Aptos" w:cstheme="minorHAnsi"/>
                <w:b/>
                <w:bCs/>
                <w:color w:val="47413C"/>
                <w:sz w:val="18"/>
                <w:szCs w:val="18"/>
              </w:rPr>
              <w:t>[[EC_lib]]</w:t>
            </w:r>
          </w:p>
        </w:tc>
        <w:tc>
          <w:tcPr>
            <w:tcW w:w="6663" w:type="dxa"/>
            <w:vAlign w:val="center"/>
          </w:tcPr>
          <w:p w14:paraId="261B06A2" w14:textId="7F294530" w:rsidR="008D4089" w:rsidRPr="001B75F1" w:rsidRDefault="008D4089" w:rsidP="001B75F1">
            <w:pPr>
              <w:pStyle w:val="TableParagraph"/>
              <w:spacing w:before="0" w:line="237" w:lineRule="exact"/>
              <w:ind w:right="164"/>
              <w:jc w:val="right"/>
              <w:rPr>
                <w:rFonts w:ascii="Trebuchet MS" w:hAnsi="Trebuchet MS" w:cstheme="minorHAnsi"/>
                <w:color w:val="47413C"/>
                <w:sz w:val="18"/>
                <w:szCs w:val="18"/>
              </w:rPr>
            </w:pPr>
            <w:r w:rsidRPr="001B75F1">
              <w:rPr>
                <w:rFonts w:ascii="Trebuchet MS" w:hAnsi="Trebuchet MS" w:cstheme="minorHAnsi"/>
                <w:color w:val="47413C"/>
                <w:sz w:val="18"/>
                <w:szCs w:val="18"/>
              </w:rPr>
              <w:t>[[EC_valN]]</w:t>
            </w:r>
          </w:p>
        </w:tc>
      </w:tr>
      <w:tr w:rsidR="008D4089" w:rsidRPr="001C2214" w14:paraId="2CE7DEA6" w14:textId="77777777" w:rsidTr="0019053B">
        <w:trPr>
          <w:trHeight w:val="273"/>
        </w:trPr>
        <w:tc>
          <w:tcPr>
            <w:tcW w:w="10064" w:type="dxa"/>
            <w:gridSpan w:val="2"/>
            <w:vAlign w:val="center"/>
          </w:tcPr>
          <w:p w14:paraId="41EE6565" w14:textId="77777777" w:rsidR="008D4089" w:rsidRPr="00611CFC" w:rsidRDefault="008D4089" w:rsidP="00611CFC">
            <w:pPr>
              <w:pStyle w:val="TableParagraph"/>
              <w:spacing w:before="0" w:line="237" w:lineRule="exact"/>
              <w:ind w:left="141"/>
              <w:rPr>
                <w:rFonts w:ascii="Aptos" w:hAnsi="Aptos" w:cstheme="minorHAnsi"/>
                <w:b/>
                <w:bCs/>
                <w:color w:val="47413C"/>
                <w:sz w:val="18"/>
                <w:szCs w:val="18"/>
              </w:rPr>
            </w:pPr>
            <w:r w:rsidRPr="00611CFC">
              <w:rPr>
                <w:rFonts w:ascii="Aptos" w:hAnsi="Aptos" w:cstheme="minorHAnsi"/>
                <w:b/>
                <w:bCs/>
                <w:color w:val="47413C"/>
                <w:sz w:val="18"/>
                <w:szCs w:val="18"/>
              </w:rPr>
              <w:t>[[#EC_comment_tab]][[.]]</w:t>
            </w:r>
          </w:p>
        </w:tc>
      </w:tr>
      <w:tr w:rsidR="008D4089" w:rsidRPr="001C2214" w14:paraId="364B77AD" w14:textId="77777777" w:rsidTr="0019053B">
        <w:trPr>
          <w:trHeight w:val="273"/>
        </w:trPr>
        <w:tc>
          <w:tcPr>
            <w:tcW w:w="10064" w:type="dxa"/>
            <w:gridSpan w:val="2"/>
            <w:vAlign w:val="center"/>
          </w:tcPr>
          <w:p w14:paraId="6678D465" w14:textId="77777777" w:rsidR="008D4089" w:rsidRPr="00611CFC" w:rsidRDefault="008D4089" w:rsidP="00611CFC">
            <w:pPr>
              <w:pStyle w:val="TableParagraph"/>
              <w:spacing w:before="0" w:line="237" w:lineRule="exact"/>
              <w:ind w:left="141"/>
              <w:rPr>
                <w:rFonts w:ascii="Aptos" w:hAnsi="Aptos" w:cstheme="minorHAnsi"/>
                <w:b/>
                <w:bCs/>
                <w:color w:val="47413C"/>
                <w:sz w:val="18"/>
                <w:szCs w:val="18"/>
              </w:rPr>
            </w:pPr>
            <w:r w:rsidRPr="00611CFC">
              <w:rPr>
                <w:rFonts w:ascii="Aptos" w:hAnsi="Aptos" w:cstheme="minorHAnsi"/>
                <w:b/>
                <w:bCs/>
                <w:color w:val="47413C"/>
                <w:sz w:val="18"/>
                <w:szCs w:val="18"/>
              </w:rPr>
              <w:t>[[/EC_comment_tab]][[/EC_tab]]</w:t>
            </w:r>
          </w:p>
        </w:tc>
      </w:tr>
    </w:tbl>
    <w:p w14:paraId="3A9F6C6E" w14:textId="77777777" w:rsidR="004A1274" w:rsidRPr="00F314D8" w:rsidRDefault="004A1274" w:rsidP="00484162">
      <w:pPr>
        <w:spacing w:before="120" w:after="120" w:line="276" w:lineRule="auto"/>
        <w:ind w:left="284" w:right="405"/>
        <w:rPr>
          <w:sz w:val="18"/>
          <w:szCs w:val="18"/>
        </w:rPr>
      </w:pPr>
    </w:p>
    <w:p w14:paraId="43D016E2" w14:textId="5D299F96" w:rsidR="00597BCD" w:rsidRDefault="000E78ED" w:rsidP="001E08C0">
      <w:r>
        <w:t>[[/EC_masquerSection]]</w:t>
      </w:r>
    </w:p>
    <w:p w14:paraId="7B218494" w14:textId="5D238B69" w:rsidR="002172EF" w:rsidRPr="001B75F1" w:rsidRDefault="000139BF" w:rsidP="00484162">
      <w:pPr>
        <w:pStyle w:val="Sansinterligne1"/>
        <w:ind w:left="284" w:right="405"/>
        <w:jc w:val="both"/>
        <w:rPr>
          <w:rFonts w:ascii="Aptos" w:hAnsi="Aptos"/>
          <w:b/>
          <w:color w:val="7CC0D0"/>
        </w:rPr>
      </w:pPr>
      <w:r w:rsidRPr="001B75F1">
        <w:rPr>
          <w:rFonts w:ascii="Aptos" w:hAnsi="Aptos"/>
          <w:b/>
          <w:color w:val="7CC0D0"/>
        </w:rPr>
        <w:t>CHARGES DE PERSONNEL</w:t>
      </w:r>
    </w:p>
    <w:tbl>
      <w:tblPr>
        <w:tblStyle w:val="TableNormal"/>
        <w:tblW w:w="0" w:type="auto"/>
        <w:tblInd w:w="284" w:type="dxa"/>
        <w:tblBorders>
          <w:top w:val="single" w:sz="4" w:space="0" w:color="47413C"/>
          <w:bottom w:val="single" w:sz="4" w:space="0" w:color="47413C"/>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3402"/>
        <w:gridCol w:w="1559"/>
      </w:tblGrid>
      <w:tr w:rsidR="008D4089" w:rsidRPr="001C2214" w14:paraId="567AA53E" w14:textId="77777777" w:rsidTr="00AA2358">
        <w:trPr>
          <w:trHeight w:val="244"/>
        </w:trPr>
        <w:tc>
          <w:tcPr>
            <w:tcW w:w="3402" w:type="dxa"/>
            <w:vMerge w:val="restart"/>
            <w:shd w:val="clear" w:color="auto" w:fill="417A87"/>
            <w:vAlign w:val="center"/>
          </w:tcPr>
          <w:p w14:paraId="53DBF4DE" w14:textId="77777777"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val="restart"/>
            <w:shd w:val="clear" w:color="auto" w:fill="417A87"/>
            <w:vAlign w:val="center"/>
          </w:tcPr>
          <w:p w14:paraId="384DBB38" w14:textId="55B7422A"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8D4089" w:rsidRPr="001C2214" w14:paraId="29417C7F" w14:textId="77777777" w:rsidTr="00AA2358">
        <w:trPr>
          <w:trHeight w:val="244"/>
        </w:trPr>
        <w:tc>
          <w:tcPr>
            <w:tcW w:w="3402" w:type="dxa"/>
            <w:vMerge/>
            <w:shd w:val="clear" w:color="auto" w:fill="417A87"/>
            <w:vAlign w:val="center"/>
          </w:tcPr>
          <w:p w14:paraId="3A2210F1" w14:textId="77777777"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vMerge/>
            <w:shd w:val="clear" w:color="auto" w:fill="417A87"/>
            <w:vAlign w:val="center"/>
          </w:tcPr>
          <w:p w14:paraId="47F0CA16" w14:textId="490467E6" w:rsidR="008D4089" w:rsidRPr="001B75F1" w:rsidRDefault="008D4089"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r>
      <w:tr w:rsidR="008D4089" w:rsidRPr="001C2214" w14:paraId="079799E4" w14:textId="77777777" w:rsidTr="00AA2358">
        <w:trPr>
          <w:trHeight w:val="318"/>
        </w:trPr>
        <w:tc>
          <w:tcPr>
            <w:tcW w:w="3402" w:type="dxa"/>
            <w:vAlign w:val="center"/>
          </w:tcPr>
          <w:p w14:paraId="5051CF1B"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Charges personnel</w:t>
            </w:r>
          </w:p>
        </w:tc>
        <w:tc>
          <w:tcPr>
            <w:tcW w:w="1559" w:type="dxa"/>
            <w:vAlign w:val="center"/>
          </w:tcPr>
          <w:p w14:paraId="6D8316C6" w14:textId="17E23643" w:rsidR="008D4089" w:rsidRPr="001B75F1" w:rsidRDefault="008D4089" w:rsidP="001C2214">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[[CP_N]]</w:t>
            </w:r>
          </w:p>
        </w:tc>
      </w:tr>
      <w:tr w:rsidR="008D4089" w:rsidRPr="001C2214" w14:paraId="48B72D91" w14:textId="77777777" w:rsidTr="00AA2358">
        <w:trPr>
          <w:trHeight w:val="307"/>
        </w:trPr>
        <w:tc>
          <w:tcPr>
            <w:tcW w:w="3402" w:type="dxa"/>
            <w:vAlign w:val="center"/>
          </w:tcPr>
          <w:p w14:paraId="5DF77639"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du chiffre d'affaires</w:t>
            </w:r>
          </w:p>
        </w:tc>
        <w:tc>
          <w:tcPr>
            <w:tcW w:w="1559" w:type="dxa"/>
            <w:vAlign w:val="center"/>
          </w:tcPr>
          <w:p w14:paraId="797F63F6" w14:textId="718CD501" w:rsidR="008D4089" w:rsidRPr="001B75F1" w:rsidRDefault="008D4089"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[[CP_caN]]</w:t>
            </w:r>
          </w:p>
        </w:tc>
      </w:tr>
      <w:tr w:rsidR="008D4089" w:rsidRPr="001C2214" w14:paraId="62BCBA37" w14:textId="77777777" w:rsidTr="00AA2358">
        <w:trPr>
          <w:trHeight w:val="340"/>
        </w:trPr>
        <w:tc>
          <w:tcPr>
            <w:tcW w:w="3402" w:type="dxa"/>
            <w:vAlign w:val="center"/>
          </w:tcPr>
          <w:p w14:paraId="365BF0E3"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de le marge brute globale</w:t>
            </w:r>
          </w:p>
        </w:tc>
        <w:tc>
          <w:tcPr>
            <w:tcW w:w="1559" w:type="dxa"/>
            <w:vAlign w:val="center"/>
          </w:tcPr>
          <w:p w14:paraId="00350CCF" w14:textId="4311A2FD" w:rsidR="008D4089" w:rsidRPr="001B75F1" w:rsidRDefault="008D4089"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[[CP_margeN]]</w:t>
            </w:r>
          </w:p>
        </w:tc>
      </w:tr>
      <w:tr w:rsidR="008D4089" w:rsidRPr="001C2214" w14:paraId="7DA2D527" w14:textId="77777777" w:rsidTr="00AA2358">
        <w:trPr>
          <w:trHeight w:val="311"/>
        </w:trPr>
        <w:tc>
          <w:tcPr>
            <w:tcW w:w="3402" w:type="dxa"/>
            <w:vAlign w:val="center"/>
          </w:tcPr>
          <w:p w14:paraId="7D40C996" w14:textId="357673D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Nombre d'heures rémunérées</w:t>
            </w:r>
          </w:p>
        </w:tc>
        <w:tc>
          <w:tcPr>
            <w:tcW w:w="1559" w:type="dxa"/>
            <w:vAlign w:val="center"/>
          </w:tcPr>
          <w:p w14:paraId="39827821" w14:textId="4CDEE339" w:rsidR="008D4089" w:rsidRPr="001B75F1" w:rsidRDefault="008D4089"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[[CP_heuresRemunN]]</w:t>
            </w:r>
          </w:p>
        </w:tc>
      </w:tr>
      <w:tr w:rsidR="008D4089" w:rsidRPr="001C2214" w14:paraId="3FE46012" w14:textId="77777777" w:rsidTr="00AA2358">
        <w:trPr>
          <w:trHeight w:val="312"/>
        </w:trPr>
        <w:tc>
          <w:tcPr>
            <w:tcW w:w="3402" w:type="dxa"/>
            <w:vAlign w:val="center"/>
          </w:tcPr>
          <w:p w14:paraId="6AD82DFB" w14:textId="77777777"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Coût de revient horaire</w:t>
            </w:r>
          </w:p>
        </w:tc>
        <w:tc>
          <w:tcPr>
            <w:tcW w:w="1559" w:type="dxa"/>
            <w:vAlign w:val="center"/>
          </w:tcPr>
          <w:p w14:paraId="0268D6EC" w14:textId="0FB24B2D" w:rsidR="008D4089" w:rsidRPr="001B75F1" w:rsidRDefault="008D4089"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[[CP_coutHorN]]</w:t>
            </w:r>
          </w:p>
        </w:tc>
      </w:tr>
      <w:tr w:rsidR="008D4089" w:rsidRPr="001C2214" w14:paraId="4C715E07" w14:textId="77777777" w:rsidTr="00AA2358">
        <w:trPr>
          <w:trHeight w:val="312"/>
        </w:trPr>
        <w:tc>
          <w:tcPr>
            <w:tcW w:w="3402" w:type="dxa"/>
            <w:vAlign w:val="center"/>
          </w:tcPr>
          <w:p w14:paraId="20B4309D" w14:textId="034A4DB9" w:rsidR="008D4089" w:rsidRPr="001B75F1" w:rsidRDefault="008D4089"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VA/MS</w:t>
            </w:r>
          </w:p>
        </w:tc>
        <w:tc>
          <w:tcPr>
            <w:tcW w:w="1559" w:type="dxa"/>
            <w:vAlign w:val="center"/>
          </w:tcPr>
          <w:p w14:paraId="3BB9BA06" w14:textId="150AE44B" w:rsidR="008D4089" w:rsidRPr="001B75F1" w:rsidRDefault="008D4089"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[[CP_VA/MS_N]]</w:t>
            </w:r>
          </w:p>
        </w:tc>
      </w:tr>
    </w:tbl>
    <w:p w14:paraId="429D3CE5" w14:textId="77777777" w:rsidR="00BA16EF" w:rsidRDefault="00BA16EF" w:rsidP="00484162">
      <w:pPr>
        <w:spacing w:before="120" w:after="120" w:line="276" w:lineRule="auto"/>
        <w:ind w:left="284" w:right="405"/>
        <w:rPr>
          <w:sz w:val="18"/>
          <w:szCs w:val="18"/>
        </w:rPr>
      </w:pPr>
    </w:p>
    <w:p w14:paraId="3D222319" w14:textId="63C91F0F" w:rsidR="003D3E94" w:rsidRDefault="003D3E94" w:rsidP="003D3E94">
      <w:r>
        <w:t>[[#CP_annexe1TNS</w:t>
      </w:r>
      <w:r w:rsidR="001E7325">
        <w:t>_annee</w:t>
      </w:r>
      <w:r>
        <w:t>]]</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798"/>
        <w:gridCol w:w="89"/>
        <w:gridCol w:w="1888"/>
        <w:gridCol w:w="8"/>
      </w:tblGrid>
      <w:tr w:rsidR="001166BB" w:rsidRPr="0006660A" w14:paraId="12DCF595" w14:textId="77777777" w:rsidTr="007815E6">
        <w:trPr>
          <w:gridAfter w:val="1"/>
          <w:wAfter w:w="8" w:type="dxa"/>
          <w:trHeight w:val="343"/>
        </w:trPr>
        <w:tc>
          <w:tcPr>
            <w:tcW w:w="9639" w:type="dxa"/>
            <w:gridSpan w:val="5"/>
            <w:shd w:val="clear" w:color="auto" w:fill="447987"/>
            <w:vAlign w:val="center"/>
          </w:tcPr>
          <w:p w14:paraId="3C3686C5" w14:textId="7CCF8F63" w:rsidR="001166BB" w:rsidRPr="001B75F1" w:rsidRDefault="001166BB"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[[CP_annexe1TNS_annee]]</w:t>
            </w:r>
          </w:p>
        </w:tc>
      </w:tr>
      <w:tr w:rsidR="001166BB" w:rsidRPr="0006660A" w14:paraId="46EE1A5D" w14:textId="77777777" w:rsidTr="005608BE">
        <w:trPr>
          <w:gridAfter w:val="1"/>
          <w:wAfter w:w="8" w:type="dxa"/>
          <w:trHeight w:val="343"/>
        </w:trPr>
        <w:tc>
          <w:tcPr>
            <w:tcW w:w="3977" w:type="dxa"/>
            <w:shd w:val="clear" w:color="auto" w:fill="447987"/>
            <w:vAlign w:val="center"/>
          </w:tcPr>
          <w:p w14:paraId="27EA0DA6" w14:textId="7B069ED4"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591A6402" w14:textId="46DCC0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87" w:type="dxa"/>
            <w:gridSpan w:val="2"/>
            <w:shd w:val="clear" w:color="auto" w:fill="447987"/>
            <w:vAlign w:val="center"/>
          </w:tcPr>
          <w:p w14:paraId="647B7E3C" w14:textId="79198A5F"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70A6B802" w14:textId="603B36E0" w:rsidR="001166BB"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17F404F1" w14:textId="77777777" w:rsidTr="003D3E94">
        <w:trPr>
          <w:gridAfter w:val="1"/>
          <w:wAfter w:w="8" w:type="dxa"/>
          <w:trHeight w:val="346"/>
        </w:trPr>
        <w:tc>
          <w:tcPr>
            <w:tcW w:w="9639" w:type="dxa"/>
            <w:gridSpan w:val="5"/>
            <w:shd w:val="clear" w:color="auto" w:fill="72BFCC"/>
            <w:vAlign w:val="center"/>
          </w:tcPr>
          <w:p w14:paraId="7A793BB2" w14:textId="4A5CFFCD"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[[#CP_annexe1TNS_echeanciers]][[caisse]]</w:t>
            </w:r>
          </w:p>
        </w:tc>
      </w:tr>
      <w:tr w:rsidR="001166BB" w:rsidRPr="0006660A" w14:paraId="1FA5C246" w14:textId="77777777" w:rsidTr="005608BE">
        <w:trPr>
          <w:gridAfter w:val="1"/>
          <w:wAfter w:w="8" w:type="dxa"/>
          <w:trHeight w:val="317"/>
        </w:trPr>
        <w:tc>
          <w:tcPr>
            <w:tcW w:w="3977" w:type="dxa"/>
            <w:vAlign w:val="center"/>
          </w:tcPr>
          <w:p w14:paraId="37764285" w14:textId="2A1B5093" w:rsidR="001166BB"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4EE2AEE6" w14:textId="122FBFB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periode</w:t>
            </w:r>
            <w:r w:rsidRPr="001B75F1">
              <w:rPr>
                <w:rFonts w:ascii="Trebuchet MS" w:hAnsi="Trebuchet MS"/>
                <w:color w:val="47413C"/>
                <w:sz w:val="18"/>
                <w:szCs w:val="18"/>
              </w:rPr>
              <w:t>]]</w:t>
            </w:r>
          </w:p>
        </w:tc>
        <w:tc>
          <w:tcPr>
            <w:tcW w:w="1887" w:type="dxa"/>
            <w:gridSpan w:val="2"/>
            <w:vAlign w:val="center"/>
          </w:tcPr>
          <w:p w14:paraId="695C8B70" w14:textId="49FD1111"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date</w:t>
            </w:r>
            <w:r w:rsidRPr="001B75F1">
              <w:rPr>
                <w:rFonts w:ascii="Trebuchet MS" w:hAnsi="Trebuchet MS"/>
                <w:color w:val="47413C"/>
                <w:sz w:val="18"/>
                <w:szCs w:val="18"/>
              </w:rPr>
              <w:t>]]</w:t>
            </w:r>
          </w:p>
        </w:tc>
        <w:tc>
          <w:tcPr>
            <w:tcW w:w="1888" w:type="dxa"/>
            <w:vAlign w:val="center"/>
          </w:tcPr>
          <w:p w14:paraId="1E5E3862" w14:textId="0C39367C" w:rsidR="001166BB" w:rsidRPr="001B75F1" w:rsidRDefault="001166BB"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3D3E94" w:rsidRPr="001B75F1">
              <w:rPr>
                <w:rFonts w:ascii="Trebuchet MS" w:hAnsi="Trebuchet MS"/>
                <w:color w:val="47413C"/>
                <w:sz w:val="18"/>
                <w:szCs w:val="18"/>
              </w:rPr>
              <w:t>montant</w:t>
            </w:r>
            <w:r w:rsidRPr="001B75F1">
              <w:rPr>
                <w:rFonts w:ascii="Trebuchet MS" w:hAnsi="Trebuchet MS"/>
                <w:color w:val="47413C"/>
                <w:sz w:val="18"/>
                <w:szCs w:val="18"/>
              </w:rPr>
              <w:t>]]</w:t>
            </w:r>
            <w:r w:rsidR="003D3E94" w:rsidRPr="001B75F1">
              <w:rPr>
                <w:rFonts w:ascii="Trebuchet MS" w:hAnsi="Trebuchet MS"/>
                <w:color w:val="47413C"/>
                <w:sz w:val="18"/>
                <w:szCs w:val="18"/>
              </w:rPr>
              <w:t>[[/lignes]]</w:t>
            </w:r>
          </w:p>
        </w:tc>
      </w:tr>
      <w:tr w:rsidR="003D3E94" w:rsidRPr="0006660A" w14:paraId="20DE9CB6" w14:textId="77777777" w:rsidTr="005608BE">
        <w:trPr>
          <w:trHeight w:val="317"/>
        </w:trPr>
        <w:tc>
          <w:tcPr>
            <w:tcW w:w="7662" w:type="dxa"/>
            <w:gridSpan w:val="3"/>
            <w:tcBorders>
              <w:bottom w:val="single" w:sz="4" w:space="0" w:color="auto"/>
            </w:tcBorders>
            <w:shd w:val="clear" w:color="auto" w:fill="EBE3D5"/>
            <w:vAlign w:val="center"/>
          </w:tcPr>
          <w:p w14:paraId="5617BA81" w14:textId="13072C38"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985" w:type="dxa"/>
            <w:gridSpan w:val="3"/>
            <w:tcBorders>
              <w:bottom w:val="single" w:sz="4" w:space="0" w:color="auto"/>
            </w:tcBorders>
            <w:shd w:val="clear" w:color="auto" w:fill="EBE3D5"/>
            <w:vAlign w:val="center"/>
          </w:tcPr>
          <w:p w14:paraId="675AC904" w14:textId="16017CFA"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[[/CP_annexe1TNS_echeanciers]]</w:t>
            </w:r>
          </w:p>
        </w:tc>
      </w:tr>
      <w:tr w:rsidR="003D3E94" w:rsidRPr="0006660A" w14:paraId="1F86537E" w14:textId="77777777" w:rsidTr="005608BE">
        <w:trPr>
          <w:trHeight w:val="317"/>
        </w:trPr>
        <w:tc>
          <w:tcPr>
            <w:tcW w:w="7662" w:type="dxa"/>
            <w:gridSpan w:val="3"/>
            <w:tcBorders>
              <w:top w:val="single" w:sz="4" w:space="0" w:color="auto"/>
              <w:bottom w:val="single" w:sz="4" w:space="0" w:color="auto"/>
            </w:tcBorders>
            <w:shd w:val="clear" w:color="auto" w:fill="EBE3D5"/>
            <w:vAlign w:val="center"/>
          </w:tcPr>
          <w:p w14:paraId="5A575A1F" w14:textId="30E4260E"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 année [[CP_annexe1TNS_annee]]</w:t>
            </w:r>
          </w:p>
        </w:tc>
        <w:tc>
          <w:tcPr>
            <w:tcW w:w="1985" w:type="dxa"/>
            <w:gridSpan w:val="3"/>
            <w:tcBorders>
              <w:top w:val="single" w:sz="4" w:space="0" w:color="auto"/>
              <w:bottom w:val="single" w:sz="4" w:space="0" w:color="47413C"/>
            </w:tcBorders>
            <w:shd w:val="clear" w:color="auto" w:fill="EBE3D5"/>
            <w:vAlign w:val="center"/>
          </w:tcPr>
          <w:p w14:paraId="64294D46" w14:textId="4EEC67CC"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[[CP_annexe1TNS_totalAnnee]]</w:t>
            </w:r>
          </w:p>
        </w:tc>
      </w:tr>
    </w:tbl>
    <w:p w14:paraId="25C13758" w14:textId="77777777" w:rsidR="001166BB" w:rsidRDefault="001166BB" w:rsidP="00484162">
      <w:pPr>
        <w:spacing w:before="120" w:after="120" w:line="276" w:lineRule="auto"/>
        <w:ind w:left="284" w:right="405"/>
        <w:rPr>
          <w:sz w:val="18"/>
          <w:szCs w:val="18"/>
        </w:rPr>
      </w:pP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3977"/>
        <w:gridCol w:w="1887"/>
        <w:gridCol w:w="1892"/>
        <w:gridCol w:w="1888"/>
      </w:tblGrid>
      <w:tr w:rsidR="003D3E94" w:rsidRPr="0006660A" w14:paraId="6F5F85B3" w14:textId="77777777" w:rsidTr="005608BE">
        <w:trPr>
          <w:trHeight w:val="343"/>
        </w:trPr>
        <w:tc>
          <w:tcPr>
            <w:tcW w:w="9644" w:type="dxa"/>
            <w:gridSpan w:val="4"/>
            <w:shd w:val="clear" w:color="auto" w:fill="447987"/>
            <w:vAlign w:val="center"/>
          </w:tcPr>
          <w:p w14:paraId="552E6181" w14:textId="01198160"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Echéancier prévisionnel de Cotisations Sociales - Année [[CP_annexe2TNS_annee]]</w:t>
            </w:r>
          </w:p>
        </w:tc>
      </w:tr>
      <w:tr w:rsidR="003D3E94" w:rsidRPr="0006660A" w14:paraId="1A0BDB63" w14:textId="77777777" w:rsidTr="005608BE">
        <w:trPr>
          <w:trHeight w:val="343"/>
        </w:trPr>
        <w:tc>
          <w:tcPr>
            <w:tcW w:w="3977" w:type="dxa"/>
            <w:shd w:val="clear" w:color="auto" w:fill="447987"/>
            <w:vAlign w:val="center"/>
          </w:tcPr>
          <w:p w14:paraId="3E991D30"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Caisse</w:t>
            </w:r>
          </w:p>
        </w:tc>
        <w:tc>
          <w:tcPr>
            <w:tcW w:w="1887" w:type="dxa"/>
            <w:shd w:val="clear" w:color="auto" w:fill="447987"/>
            <w:vAlign w:val="center"/>
          </w:tcPr>
          <w:p w14:paraId="13018957"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Période</w:t>
            </w:r>
          </w:p>
        </w:tc>
        <w:tc>
          <w:tcPr>
            <w:tcW w:w="1892" w:type="dxa"/>
            <w:shd w:val="clear" w:color="auto" w:fill="447987"/>
            <w:vAlign w:val="center"/>
          </w:tcPr>
          <w:p w14:paraId="3CFE8C59"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Date</w:t>
            </w:r>
          </w:p>
        </w:tc>
        <w:tc>
          <w:tcPr>
            <w:tcW w:w="1888" w:type="dxa"/>
            <w:shd w:val="clear" w:color="auto" w:fill="447987"/>
            <w:vAlign w:val="center"/>
          </w:tcPr>
          <w:p w14:paraId="0C5AFF96" w14:textId="77777777" w:rsidR="003D3E94" w:rsidRPr="001B75F1" w:rsidRDefault="003D3E94"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Montant</w:t>
            </w:r>
          </w:p>
        </w:tc>
      </w:tr>
      <w:tr w:rsidR="003D3E94" w:rsidRPr="0006660A" w14:paraId="23A63666" w14:textId="77777777" w:rsidTr="005608BE">
        <w:trPr>
          <w:trHeight w:val="317"/>
        </w:trPr>
        <w:tc>
          <w:tcPr>
            <w:tcW w:w="9644" w:type="dxa"/>
            <w:gridSpan w:val="4"/>
            <w:shd w:val="clear" w:color="auto" w:fill="72BFCC"/>
            <w:vAlign w:val="center"/>
          </w:tcPr>
          <w:p w14:paraId="53EC19CA" w14:textId="66D0A6FA" w:rsidR="003D3E94" w:rsidRDefault="003D3E94"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[[#CP_annexe2TNS_echeanciers]][[caisse]]</w:t>
            </w:r>
          </w:p>
        </w:tc>
      </w:tr>
      <w:tr w:rsidR="003D3E94" w:rsidRPr="0006660A" w14:paraId="17E7BE10" w14:textId="77777777" w:rsidTr="005608BE">
        <w:trPr>
          <w:trHeight w:val="317"/>
        </w:trPr>
        <w:tc>
          <w:tcPr>
            <w:tcW w:w="3977" w:type="dxa"/>
            <w:vAlign w:val="center"/>
          </w:tcPr>
          <w:p w14:paraId="3A819CA1"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[[#lignes]]</w:t>
            </w:r>
          </w:p>
        </w:tc>
        <w:tc>
          <w:tcPr>
            <w:tcW w:w="1887" w:type="dxa"/>
            <w:vAlign w:val="center"/>
          </w:tcPr>
          <w:p w14:paraId="1962A176"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[[periode]]</w:t>
            </w:r>
          </w:p>
        </w:tc>
        <w:tc>
          <w:tcPr>
            <w:tcW w:w="1892" w:type="dxa"/>
            <w:vAlign w:val="center"/>
          </w:tcPr>
          <w:p w14:paraId="77D8DE97"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[[date]]</w:t>
            </w:r>
          </w:p>
        </w:tc>
        <w:tc>
          <w:tcPr>
            <w:tcW w:w="1888" w:type="dxa"/>
            <w:vAlign w:val="center"/>
          </w:tcPr>
          <w:p w14:paraId="55E045EF" w14:textId="77777777"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[[montant]][[/lignes]]</w:t>
            </w:r>
          </w:p>
        </w:tc>
      </w:tr>
      <w:tr w:rsidR="003D3E94" w:rsidRPr="0006660A" w14:paraId="66F8BC68" w14:textId="77777777" w:rsidTr="005608BE">
        <w:trPr>
          <w:trHeight w:val="317"/>
        </w:trPr>
        <w:tc>
          <w:tcPr>
            <w:tcW w:w="7756" w:type="dxa"/>
            <w:gridSpan w:val="3"/>
            <w:tcBorders>
              <w:bottom w:val="single" w:sz="4" w:space="0" w:color="auto"/>
            </w:tcBorders>
            <w:shd w:val="clear" w:color="auto" w:fill="EBE3D5"/>
            <w:vAlign w:val="center"/>
          </w:tcPr>
          <w:p w14:paraId="3073364B" w14:textId="77777777" w:rsidR="003D3E94" w:rsidRPr="001B75F1" w:rsidRDefault="003D3E94"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Total</w:t>
            </w:r>
          </w:p>
        </w:tc>
        <w:tc>
          <w:tcPr>
            <w:tcW w:w="1888" w:type="dxa"/>
            <w:tcBorders>
              <w:bottom w:val="single" w:sz="4" w:space="0" w:color="auto"/>
            </w:tcBorders>
            <w:shd w:val="clear" w:color="auto" w:fill="EBE3D5"/>
            <w:vAlign w:val="center"/>
          </w:tcPr>
          <w:p w14:paraId="4EF6A3DA" w14:textId="2E79E494" w:rsidR="003D3E94" w:rsidRPr="001B75F1" w:rsidRDefault="003D3E9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[[total]] [[/CP_annexe</w:t>
            </w:r>
            <w:r w:rsidR="000C00A5" w:rsidRPr="001B75F1">
              <w:rPr>
                <w:rFonts w:ascii="Trebuchet MS" w:hAnsi="Trebuchet MS"/>
                <w:color w:val="47413C"/>
                <w:sz w:val="18"/>
                <w:szCs w:val="18"/>
              </w:rPr>
              <w:t>2</w:t>
            </w:r>
            <w:r w:rsidRPr="001B75F1">
              <w:rPr>
                <w:rFonts w:ascii="Trebuchet MS" w:hAnsi="Trebuchet MS"/>
                <w:color w:val="47413C"/>
                <w:sz w:val="18"/>
                <w:szCs w:val="18"/>
              </w:rPr>
              <w:t>TNS_echeanciers]]</w:t>
            </w:r>
          </w:p>
        </w:tc>
      </w:tr>
    </w:tbl>
    <w:p w14:paraId="7FEC4A42" w14:textId="77777777" w:rsidR="00616AE3" w:rsidRDefault="00616AE3" w:rsidP="003D3E94"/>
    <w:p w14:paraId="75FA49D0" w14:textId="496653E6"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b/>
          <w:bCs/>
          <w:color w:val="47413C"/>
          <w:sz w:val="18"/>
          <w:szCs w:val="14"/>
        </w:rPr>
      </w:pPr>
      <w:r w:rsidRPr="001B75F1">
        <w:rPr>
          <w:rFonts w:ascii="Trebuchet MS" w:eastAsiaTheme="minorHAnsi" w:hAnsi="Trebuchet MS" w:cstheme="minorBidi"/>
          <w:b/>
          <w:bCs/>
          <w:color w:val="47413C"/>
          <w:sz w:val="18"/>
          <w:szCs w:val="14"/>
        </w:rPr>
        <w:t>Rappel des sanctions et pénalités en cas de non-paiement :</w:t>
      </w:r>
      <w:r w:rsidRPr="001B75F1">
        <w:rPr>
          <w:rFonts w:ascii="Trebuchet MS" w:eastAsiaTheme="minorHAnsi" w:hAnsi="Trebuchet MS" w:cstheme="minorBidi"/>
          <w:color w:val="47413C"/>
          <w:sz w:val="18"/>
          <w:szCs w:val="14"/>
        </w:rPr>
        <w:br/>
        <w:t xml:space="preserve">   - majorations de retard de 5% ;</w:t>
      </w:r>
      <w:r w:rsidRPr="001B75F1">
        <w:rPr>
          <w:rFonts w:ascii="Trebuchet MS" w:eastAsiaTheme="minorHAnsi" w:hAnsi="Trebuchet MS" w:cstheme="minorBidi"/>
          <w:color w:val="47413C"/>
          <w:sz w:val="18"/>
          <w:szCs w:val="14"/>
        </w:rPr>
        <w:br/>
        <w:t xml:space="preserve">   - majorations de retard complémentaire : 0,4% par mois de retard ;</w:t>
      </w:r>
      <w:r w:rsidRPr="001B75F1">
        <w:rPr>
          <w:rFonts w:ascii="Trebuchet MS" w:eastAsiaTheme="minorHAnsi" w:hAnsi="Trebuchet MS" w:cstheme="minorBidi"/>
          <w:color w:val="47413C"/>
          <w:sz w:val="18"/>
          <w:szCs w:val="14"/>
        </w:rPr>
        <w:br/>
        <w:t xml:space="preserve">   - perte du droit aux prestations "maladie".</w:t>
      </w:r>
      <w:r w:rsidRPr="001B75F1">
        <w:rPr>
          <w:rFonts w:ascii="Trebuchet MS" w:eastAsiaTheme="minorHAnsi" w:hAnsi="Trebuchet MS" w:cstheme="minorBidi"/>
          <w:color w:val="47413C"/>
          <w:sz w:val="18"/>
          <w:szCs w:val="14"/>
        </w:rPr>
        <w:br/>
      </w:r>
      <w:r w:rsidRPr="001B75F1">
        <w:rPr>
          <w:rFonts w:ascii="Trebuchet MS" w:eastAsiaTheme="minorHAnsi" w:hAnsi="Trebuchet MS" w:cstheme="minorBidi"/>
          <w:b/>
          <w:bCs/>
          <w:color w:val="47413C"/>
          <w:sz w:val="18"/>
          <w:szCs w:val="14"/>
        </w:rPr>
        <w:t>Nous vous conseillons de conserver précieusement cet échéancier et de prévenir sans délai votre expert-comptable en cas</w:t>
      </w:r>
      <w:r w:rsidRPr="001B75F1">
        <w:rPr>
          <w:rFonts w:ascii="Trebuchet MS" w:eastAsiaTheme="minorHAnsi" w:hAnsi="Trebuchet MS" w:cstheme="minorBidi"/>
          <w:b/>
          <w:bCs/>
          <w:color w:val="47413C"/>
          <w:sz w:val="18"/>
          <w:szCs w:val="14"/>
        </w:rPr>
        <w:br/>
        <w:t>d'appels de cotisations différentes avec cette projection.</w:t>
      </w:r>
    </w:p>
    <w:p w14:paraId="479D0741" w14:textId="77777777"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b/>
          <w:bCs/>
          <w:color w:val="47413C"/>
          <w:sz w:val="18"/>
          <w:szCs w:val="14"/>
        </w:rPr>
      </w:pPr>
    </w:p>
    <w:p w14:paraId="035D1A7E" w14:textId="45D102F3"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r w:rsidRPr="001B75F1">
        <w:rPr>
          <w:rFonts w:ascii="Trebuchet MS" w:eastAsiaTheme="minorHAnsi" w:hAnsi="Trebuchet MS" w:cstheme="minorBidi"/>
          <w:i/>
          <w:iCs/>
          <w:color w:val="47413C"/>
          <w:sz w:val="18"/>
          <w:szCs w:val="14"/>
        </w:rPr>
        <w:t xml:space="preserve">Cet échéancier est établi à titre provisoire et ne tient pas compte de la réforme de l'assiette des bases de cotisations            </w:t>
      </w:r>
      <w:r w:rsidRPr="001B75F1">
        <w:rPr>
          <w:rFonts w:ascii="Trebuchet MS" w:eastAsiaTheme="minorHAnsi" w:hAnsi="Trebuchet MS" w:cstheme="minorBidi"/>
          <w:i/>
          <w:iCs/>
          <w:color w:val="47413C"/>
          <w:sz w:val="18"/>
          <w:szCs w:val="14"/>
        </w:rPr>
        <w:br/>
        <w:t>(article 18 de la loi 2023-1250 du 26/12/2023).</w:t>
      </w:r>
    </w:p>
    <w:p w14:paraId="15D43748" w14:textId="2BE93C4A" w:rsidR="00616AE3" w:rsidRPr="001B75F1" w:rsidRDefault="00616AE3" w:rsidP="00616AE3">
      <w:pPr>
        <w:pStyle w:val="Corpsdetexte"/>
        <w:spacing w:before="120" w:after="120" w:line="276" w:lineRule="auto"/>
        <w:ind w:left="284" w:right="65"/>
        <w:jc w:val="both"/>
        <w:rPr>
          <w:rFonts w:ascii="Trebuchet MS" w:eastAsiaTheme="minorHAnsi" w:hAnsi="Trebuchet MS" w:cstheme="minorBidi"/>
          <w:i/>
          <w:iCs/>
          <w:color w:val="47413C"/>
          <w:sz w:val="18"/>
          <w:szCs w:val="14"/>
        </w:rPr>
      </w:pPr>
      <w:r w:rsidRPr="001B75F1">
        <w:rPr>
          <w:rFonts w:ascii="Trebuchet MS" w:eastAsiaTheme="minorHAnsi" w:hAnsi="Trebuchet MS" w:cstheme="minorBidi"/>
          <w:i/>
          <w:iCs/>
          <w:color w:val="47413C"/>
          <w:sz w:val="18"/>
          <w:szCs w:val="14"/>
        </w:rPr>
        <w:t>Echéancier produit selon les taux &amp; plafonds de Sécurité Sociale en vigueur sous réserve d'exhaustivité des éléments</w:t>
      </w:r>
      <w:r w:rsidRPr="001B75F1">
        <w:rPr>
          <w:rFonts w:ascii="Trebuchet MS" w:eastAsiaTheme="minorHAnsi" w:hAnsi="Trebuchet MS" w:cstheme="minorBidi"/>
          <w:i/>
          <w:iCs/>
          <w:color w:val="47413C"/>
          <w:sz w:val="18"/>
          <w:szCs w:val="14"/>
        </w:rPr>
        <w:br/>
        <w:t>communiqués par le cotisant.</w:t>
      </w:r>
    </w:p>
    <w:p w14:paraId="03DB4A2D" w14:textId="77777777" w:rsidR="00616AE3" w:rsidRPr="00616AE3" w:rsidRDefault="00616AE3" w:rsidP="00616AE3">
      <w:pPr>
        <w:pStyle w:val="Corpsdetexte"/>
        <w:spacing w:before="120" w:after="120" w:line="276" w:lineRule="auto"/>
        <w:ind w:left="284" w:right="65"/>
        <w:jc w:val="both"/>
        <w:rPr>
          <w:rFonts w:ascii="Pluto Light" w:eastAsiaTheme="minorHAnsi" w:hAnsi="Pluto Light" w:cstheme="minorBidi"/>
          <w:color w:val="47413C"/>
          <w:sz w:val="18"/>
          <w:szCs w:val="14"/>
        </w:rPr>
      </w:pPr>
    </w:p>
    <w:p w14:paraId="6CC7211E" w14:textId="6E87D70C" w:rsidR="001166BB" w:rsidRPr="003D3E94" w:rsidRDefault="003D3E94" w:rsidP="003D3E94">
      <w:r>
        <w:lastRenderedPageBreak/>
        <w:t>[[/CP_annexe1TNS</w:t>
      </w:r>
      <w:r w:rsidR="001E7325">
        <w:t>_annee</w:t>
      </w:r>
      <w:r>
        <w:t>]]</w:t>
      </w:r>
    </w:p>
    <w:p w14:paraId="3C1C6ECF" w14:textId="0F4B694F" w:rsidR="00597BCD" w:rsidRDefault="00597BCD" w:rsidP="001E08C0">
      <w:r>
        <w:t>[[#I_masquerSection]]</w:t>
      </w:r>
    </w:p>
    <w:p w14:paraId="573274BC" w14:textId="6C144401" w:rsidR="00BB479C"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INVESTISSEMENTS</w:t>
      </w:r>
    </w:p>
    <w:p w14:paraId="65ED4943" w14:textId="70B732C1" w:rsidR="00597BCD" w:rsidRDefault="00597BCD" w:rsidP="001E08C0">
      <w:r>
        <w:t>[[#I_commentaire]]</w:t>
      </w:r>
    </w:p>
    <w:p w14:paraId="3D251551" w14:textId="60EFDAE4" w:rsidR="00597BCD" w:rsidRPr="001B75F1" w:rsidRDefault="00597BCD"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[[I_commentaire]]</w:t>
      </w:r>
    </w:p>
    <w:p w14:paraId="4F8C67F6" w14:textId="77777777" w:rsidR="00597BCD" w:rsidRDefault="00597BCD" w:rsidP="00762E02">
      <w:pPr>
        <w:spacing w:before="120" w:after="120" w:line="276" w:lineRule="auto"/>
        <w:ind w:left="284" w:right="405"/>
        <w:jc w:val="both"/>
        <w:rPr>
          <w:rFonts w:ascii="Pluto Light" w:eastAsiaTheme="minorHAnsi" w:hAnsi="Pluto Light" w:cstheme="minorBidi"/>
          <w:color w:val="47413C"/>
          <w:sz w:val="18"/>
          <w:szCs w:val="14"/>
        </w:rPr>
      </w:pPr>
    </w:p>
    <w:p w14:paraId="52CD8BD9" w14:textId="72A5C46C" w:rsidR="00D1152D" w:rsidRPr="00484162" w:rsidRDefault="00597BCD" w:rsidP="001E08C0">
      <w:r>
        <w:t>[[/I_commentaire]]</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1"/>
        <w:gridCol w:w="1559"/>
        <w:gridCol w:w="1559"/>
        <w:gridCol w:w="1560"/>
      </w:tblGrid>
      <w:tr w:rsidR="0006660A" w:rsidRPr="0006660A" w14:paraId="5BFED020" w14:textId="77777777" w:rsidTr="00AA2358">
        <w:trPr>
          <w:trHeight w:val="343"/>
        </w:trPr>
        <w:tc>
          <w:tcPr>
            <w:tcW w:w="4961" w:type="dxa"/>
            <w:shd w:val="clear" w:color="auto" w:fill="447987"/>
            <w:vAlign w:val="center"/>
          </w:tcPr>
          <w:p w14:paraId="3B8FAE4D" w14:textId="77777777" w:rsidR="005D7862" w:rsidRPr="001B75F1" w:rsidRDefault="005D7862"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121EA10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c>
          <w:tcPr>
            <w:tcW w:w="1559" w:type="dxa"/>
            <w:shd w:val="clear" w:color="auto" w:fill="447987"/>
            <w:vAlign w:val="center"/>
          </w:tcPr>
          <w:p w14:paraId="3C1385D2"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c>
          <w:tcPr>
            <w:tcW w:w="1560" w:type="dxa"/>
            <w:shd w:val="clear" w:color="auto" w:fill="447987"/>
            <w:vAlign w:val="center"/>
          </w:tcPr>
          <w:p w14:paraId="540196B0" w14:textId="77777777" w:rsidR="005D7862" w:rsidRPr="001B75F1" w:rsidRDefault="000139BF"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N+2</w:t>
            </w:r>
          </w:p>
        </w:tc>
      </w:tr>
      <w:tr w:rsidR="0006660A" w:rsidRPr="0006660A" w14:paraId="71372CD3" w14:textId="77777777" w:rsidTr="00AA2358">
        <w:trPr>
          <w:trHeight w:val="581"/>
        </w:trPr>
        <w:tc>
          <w:tcPr>
            <w:tcW w:w="4961" w:type="dxa"/>
            <w:vAlign w:val="center"/>
          </w:tcPr>
          <w:p w14:paraId="598354EF" w14:textId="77777777" w:rsidR="002D7891" w:rsidRPr="0006660A" w:rsidRDefault="002D7891" w:rsidP="001B75F1">
            <w:pPr>
              <w:pStyle w:val="TableParagraph"/>
              <w:spacing w:before="0" w:line="237" w:lineRule="exact"/>
              <w:ind w:left="141"/>
              <w:rPr>
                <w:rFonts w:ascii="Pluto Light" w:hAnsi="Pluto Light"/>
                <w:color w:val="47413C"/>
                <w:sz w:val="18"/>
                <w:szCs w:val="18"/>
              </w:rPr>
            </w:pPr>
            <w:r w:rsidRPr="001B75F1">
              <w:rPr>
                <w:rFonts w:ascii="Aptos" w:hAnsi="Aptos" w:cstheme="minorHAnsi"/>
                <w:b/>
                <w:bCs/>
                <w:color w:val="47413C"/>
                <w:sz w:val="18"/>
                <w:szCs w:val="18"/>
              </w:rPr>
              <w:t>Prévisions d'amortissements (avec investissements actuels)</w:t>
            </w:r>
          </w:p>
        </w:tc>
        <w:tc>
          <w:tcPr>
            <w:tcW w:w="1559" w:type="dxa"/>
            <w:vAlign w:val="center"/>
          </w:tcPr>
          <w:p w14:paraId="1E5E3196" w14:textId="5734043B"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w:t>
            </w:r>
          </w:p>
        </w:tc>
        <w:tc>
          <w:tcPr>
            <w:tcW w:w="1559" w:type="dxa"/>
            <w:vAlign w:val="center"/>
          </w:tcPr>
          <w:p w14:paraId="1EA11C63" w14:textId="576C9119"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[[I_prevAmoN1]]</w:t>
            </w:r>
          </w:p>
        </w:tc>
        <w:tc>
          <w:tcPr>
            <w:tcW w:w="1560" w:type="dxa"/>
            <w:vAlign w:val="center"/>
          </w:tcPr>
          <w:p w14:paraId="25CAD417" w14:textId="38D93094" w:rsidR="002D7891" w:rsidRPr="001B75F1" w:rsidRDefault="00597BCD"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[[I_prevAmo</w:t>
            </w:r>
            <w:r w:rsidR="00A667CE" w:rsidRPr="001B75F1">
              <w:rPr>
                <w:rFonts w:ascii="Trebuchet MS" w:hAnsi="Trebuchet MS"/>
                <w:color w:val="47413C"/>
                <w:sz w:val="18"/>
                <w:szCs w:val="18"/>
              </w:rPr>
              <w:t>N2]]</w:t>
            </w:r>
          </w:p>
        </w:tc>
      </w:tr>
    </w:tbl>
    <w:p w14:paraId="16E4C5A0" w14:textId="654F60BB" w:rsidR="00123B60" w:rsidRDefault="00123B60" w:rsidP="00484162">
      <w:pPr>
        <w:spacing w:before="120" w:after="120" w:line="276" w:lineRule="auto"/>
        <w:ind w:left="284" w:right="405"/>
        <w:rPr>
          <w:rFonts w:ascii="Pluto Light" w:eastAsiaTheme="minorHAnsi" w:hAnsi="Pluto Light" w:cstheme="minorBidi"/>
          <w:color w:val="47413C"/>
          <w:sz w:val="18"/>
          <w:szCs w:val="14"/>
        </w:rPr>
      </w:pPr>
    </w:p>
    <w:p w14:paraId="74516D51" w14:textId="37D644A2" w:rsidR="00A667CE" w:rsidRDefault="00A667CE" w:rsidP="001E08C0">
      <w:r>
        <w:t>[[/I_masquerSection]]</w:t>
      </w:r>
    </w:p>
    <w:p w14:paraId="3D46824F" w14:textId="7E05662B" w:rsidR="00A667CE" w:rsidRDefault="00A667CE" w:rsidP="001E08C0">
      <w:r>
        <w:t>[[#IS_masquerSection]]</w:t>
      </w:r>
    </w:p>
    <w:p w14:paraId="78C599BF" w14:textId="734490E3"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IMPÔT SUR LES SOCIÉTÉS</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06660A" w:rsidRPr="0006660A" w14:paraId="7B5746B2" w14:textId="77777777" w:rsidTr="00AA2358">
        <w:trPr>
          <w:trHeight w:val="314"/>
        </w:trPr>
        <w:tc>
          <w:tcPr>
            <w:tcW w:w="4969" w:type="dxa"/>
            <w:shd w:val="clear" w:color="auto" w:fill="447987"/>
            <w:vAlign w:val="center"/>
          </w:tcPr>
          <w:p w14:paraId="4FA8332A"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p>
        </w:tc>
        <w:tc>
          <w:tcPr>
            <w:tcW w:w="1559" w:type="dxa"/>
            <w:shd w:val="clear" w:color="auto" w:fill="447987"/>
            <w:vAlign w:val="center"/>
          </w:tcPr>
          <w:p w14:paraId="02BFB8FD" w14:textId="77777777" w:rsidR="005C78DE" w:rsidRPr="001B75F1" w:rsidRDefault="005C78D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w:t>
            </w:r>
          </w:p>
        </w:tc>
      </w:tr>
      <w:tr w:rsidR="0006660A" w:rsidRPr="0006660A" w14:paraId="1617D965" w14:textId="77777777" w:rsidTr="00AA2358">
        <w:trPr>
          <w:trHeight w:val="325"/>
        </w:trPr>
        <w:tc>
          <w:tcPr>
            <w:tcW w:w="4969" w:type="dxa"/>
            <w:vAlign w:val="center"/>
          </w:tcPr>
          <w:p w14:paraId="5E4019F7"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Impôt sociétés total</w:t>
            </w:r>
          </w:p>
        </w:tc>
        <w:tc>
          <w:tcPr>
            <w:tcW w:w="1559" w:type="dxa"/>
            <w:vAlign w:val="center"/>
          </w:tcPr>
          <w:p w14:paraId="5C3109F2" w14:textId="5F41DDD3"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[[IS_tot]]</w:t>
            </w:r>
          </w:p>
        </w:tc>
      </w:tr>
      <w:tr w:rsidR="0006660A" w:rsidRPr="0006660A" w14:paraId="50D588D8" w14:textId="77777777" w:rsidTr="00AA2358">
        <w:trPr>
          <w:trHeight w:val="316"/>
        </w:trPr>
        <w:tc>
          <w:tcPr>
            <w:tcW w:w="4969" w:type="dxa"/>
            <w:vAlign w:val="center"/>
          </w:tcPr>
          <w:p w14:paraId="2BFBC7B7"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Crédits d'impôts</w:t>
            </w:r>
          </w:p>
        </w:tc>
        <w:tc>
          <w:tcPr>
            <w:tcW w:w="1559" w:type="dxa"/>
            <w:vAlign w:val="center"/>
          </w:tcPr>
          <w:p w14:paraId="75299104" w14:textId="14C789CE"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[[IS_credit]]</w:t>
            </w:r>
          </w:p>
        </w:tc>
      </w:tr>
      <w:tr w:rsidR="0006660A" w:rsidRPr="0006660A" w14:paraId="5B7D875F" w14:textId="77777777" w:rsidTr="00AA2358">
        <w:trPr>
          <w:trHeight w:val="312"/>
        </w:trPr>
        <w:tc>
          <w:tcPr>
            <w:tcW w:w="4969" w:type="dxa"/>
            <w:vAlign w:val="center"/>
          </w:tcPr>
          <w:p w14:paraId="2AEFA122" w14:textId="77777777"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Acomptes versés</w:t>
            </w:r>
          </w:p>
        </w:tc>
        <w:tc>
          <w:tcPr>
            <w:tcW w:w="1559" w:type="dxa"/>
            <w:vAlign w:val="center"/>
          </w:tcPr>
          <w:p w14:paraId="460566F3" w14:textId="3DFADD9D"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[[IS_acomptes]]</w:t>
            </w:r>
          </w:p>
        </w:tc>
      </w:tr>
      <w:tr w:rsidR="0006660A" w:rsidRPr="00703A4C" w14:paraId="5A4002E9" w14:textId="77777777" w:rsidTr="00AA2358">
        <w:trPr>
          <w:trHeight w:val="303"/>
        </w:trPr>
        <w:tc>
          <w:tcPr>
            <w:tcW w:w="4969" w:type="dxa"/>
            <w:shd w:val="clear" w:color="auto" w:fill="EBE3D5"/>
            <w:vAlign w:val="center"/>
          </w:tcPr>
          <w:p w14:paraId="79BF3940" w14:textId="13286568" w:rsidR="005C78DE" w:rsidRPr="001B75F1" w:rsidRDefault="005C78DE" w:rsidP="001B75F1">
            <w:pPr>
              <w:pStyle w:val="TableParagraph"/>
              <w:spacing w:before="0" w:line="237" w:lineRule="exact"/>
              <w:ind w:left="141"/>
              <w:rPr>
                <w:rFonts w:ascii="Aptos" w:hAnsi="Aptos" w:cstheme="minorHAnsi"/>
                <w:b/>
                <w:bCs/>
                <w:color w:val="47413C"/>
                <w:sz w:val="18"/>
                <w:szCs w:val="18"/>
              </w:rPr>
            </w:pPr>
            <w:r w:rsidRPr="001B75F1">
              <w:rPr>
                <w:rFonts w:ascii="Aptos" w:hAnsi="Aptos" w:cstheme="minorHAnsi"/>
                <w:b/>
                <w:bCs/>
                <w:color w:val="47413C"/>
                <w:sz w:val="18"/>
                <w:szCs w:val="18"/>
              </w:rPr>
              <w:t xml:space="preserve">Montant à </w:t>
            </w:r>
            <w:r w:rsidR="00A667CE" w:rsidRPr="001B75F1">
              <w:rPr>
                <w:rFonts w:ascii="Aptos" w:hAnsi="Aptos" w:cstheme="minorHAnsi"/>
                <w:b/>
                <w:bCs/>
                <w:color w:val="47413C"/>
                <w:sz w:val="18"/>
                <w:szCs w:val="18"/>
              </w:rPr>
              <w:t>[[IS_choixMontant]]</w:t>
            </w:r>
          </w:p>
        </w:tc>
        <w:tc>
          <w:tcPr>
            <w:tcW w:w="1559" w:type="dxa"/>
            <w:shd w:val="clear" w:color="auto" w:fill="EBE3D5"/>
            <w:vAlign w:val="center"/>
          </w:tcPr>
          <w:p w14:paraId="3804421D" w14:textId="0FA762C7" w:rsidR="005C78D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[[IS_montant]]</w:t>
            </w:r>
          </w:p>
        </w:tc>
      </w:tr>
    </w:tbl>
    <w:p w14:paraId="36DBC142" w14:textId="0079B08F" w:rsidR="000C0323" w:rsidRDefault="00DF2780" w:rsidP="00DF2780">
      <w:r w:rsidRPr="00A443CF">
        <w:t>[[</w:t>
      </w:r>
      <w:r>
        <w:t>#</w:t>
      </w:r>
      <w:r w:rsidRPr="00A443CF">
        <w:t>IS_phraseAcomptes]]</w:t>
      </w:r>
    </w:p>
    <w:p w14:paraId="17D2AEC4" w14:textId="77777777" w:rsidR="00DF2780" w:rsidRDefault="00DF2780" w:rsidP="00DF2780"/>
    <w:p w14:paraId="5EE04EA1" w14:textId="5CC0919A" w:rsidR="00A667CE" w:rsidRPr="001B75F1" w:rsidRDefault="00A667CE"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[[IS_phraseAcomptes]]</w:t>
      </w:r>
    </w:p>
    <w:p w14:paraId="7E424D89" w14:textId="67BA9727" w:rsidR="00A667CE" w:rsidRDefault="00DF2780" w:rsidP="00DF2780">
      <w:r w:rsidRPr="00A443CF">
        <w:t>[[</w:t>
      </w:r>
      <w:r>
        <w:t>/</w:t>
      </w:r>
      <w:r w:rsidRPr="00A443CF">
        <w:t>IS_phraseAcomptes]]</w:t>
      </w:r>
    </w:p>
    <w:p w14:paraId="293644AE" w14:textId="77777777" w:rsidR="00DF2780" w:rsidRDefault="00DF2780" w:rsidP="00DF2780"/>
    <w:p w14:paraId="77630CDC" w14:textId="2D18ED8B" w:rsidR="00A667CE" w:rsidRDefault="00A667CE" w:rsidP="001E08C0">
      <w:r>
        <w:t>[[/IS_masquerSection]]</w:t>
      </w:r>
    </w:p>
    <w:p w14:paraId="70C083A1" w14:textId="2486AF4D" w:rsidR="00A667CE" w:rsidRPr="00484162" w:rsidRDefault="00A667CE" w:rsidP="001E08C0">
      <w:r>
        <w:t>[[#AI_masquerSection]]</w:t>
      </w:r>
    </w:p>
    <w:p w14:paraId="7C176D3C" w14:textId="70ADE505" w:rsidR="00A667CE" w:rsidRPr="001B75F1" w:rsidRDefault="00A667CE" w:rsidP="00A667CE">
      <w:pPr>
        <w:pStyle w:val="Sansinterligne1"/>
        <w:ind w:left="284" w:right="405"/>
        <w:jc w:val="both"/>
        <w:rPr>
          <w:rFonts w:ascii="Aptos" w:hAnsi="Aptos"/>
          <w:b/>
          <w:color w:val="7CC0D0"/>
        </w:rPr>
      </w:pPr>
      <w:r w:rsidRPr="001B75F1">
        <w:rPr>
          <w:rFonts w:ascii="Aptos" w:hAnsi="Aptos"/>
          <w:b/>
          <w:color w:val="7CC0D0"/>
        </w:rPr>
        <w:t>ACOMPTE IMPOT SUR LES SOCIETES N+1</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4969"/>
        <w:gridCol w:w="1559"/>
      </w:tblGrid>
      <w:tr w:rsidR="00A667CE" w:rsidRPr="0006660A" w14:paraId="73CD05A0" w14:textId="77777777" w:rsidTr="00A667CE">
        <w:trPr>
          <w:trHeight w:val="314"/>
        </w:trPr>
        <w:tc>
          <w:tcPr>
            <w:tcW w:w="4969" w:type="dxa"/>
            <w:vAlign w:val="center"/>
          </w:tcPr>
          <w:p w14:paraId="2F95AD8E" w14:textId="7CAF71C5" w:rsidR="00A667CE" w:rsidRPr="001B75F1" w:rsidRDefault="00A667CE" w:rsidP="002622DE">
            <w:pPr>
              <w:pStyle w:val="TableParagraph"/>
              <w:spacing w:before="0" w:line="240" w:lineRule="auto"/>
              <w:ind w:left="284" w:right="405"/>
              <w:rPr>
                <w:rFonts w:ascii="Trebuchet MS" w:hAnsi="Trebuchet MS"/>
                <w:color w:val="47413C"/>
                <w:spacing w:val="-4"/>
                <w:sz w:val="18"/>
                <w:szCs w:val="18"/>
              </w:rPr>
            </w:pPr>
            <w:r w:rsidRPr="001B75F1">
              <w:rPr>
                <w:rFonts w:ascii="Trebuchet MS" w:hAnsi="Trebuchet MS"/>
                <w:color w:val="47413C"/>
                <w:spacing w:val="-4"/>
                <w:sz w:val="18"/>
                <w:szCs w:val="18"/>
              </w:rPr>
              <w:t>Acomptes :</w:t>
            </w:r>
          </w:p>
        </w:tc>
        <w:tc>
          <w:tcPr>
            <w:tcW w:w="1559" w:type="dxa"/>
            <w:shd w:val="clear" w:color="auto" w:fill="447987"/>
            <w:vAlign w:val="center"/>
          </w:tcPr>
          <w:p w14:paraId="1C2FE0BA" w14:textId="58807EF3" w:rsidR="00A667CE" w:rsidRPr="001B75F1" w:rsidRDefault="00A667CE" w:rsidP="001B75F1">
            <w:pPr>
              <w:pStyle w:val="TableParagraph"/>
              <w:spacing w:before="0" w:line="240" w:lineRule="auto"/>
              <w:ind w:left="21" w:right="144"/>
              <w:jc w:val="center"/>
              <w:rPr>
                <w:rFonts w:ascii="Aptos" w:hAnsi="Aptos" w:cstheme="minorHAnsi"/>
                <w:b/>
                <w:color w:val="FFFFFF" w:themeColor="background1"/>
                <w:spacing w:val="-2"/>
                <w:sz w:val="20"/>
                <w:szCs w:val="20"/>
              </w:rPr>
            </w:pPr>
            <w:r w:rsidRPr="001B75F1">
              <w:rPr>
                <w:rFonts w:ascii="Aptos" w:hAnsi="Aptos" w:cstheme="minorHAnsi"/>
                <w:b/>
                <w:color w:val="FFFFFF" w:themeColor="background1"/>
                <w:spacing w:val="-2"/>
                <w:sz w:val="20"/>
                <w:szCs w:val="20"/>
              </w:rPr>
              <w:t>N+1</w:t>
            </w:r>
          </w:p>
        </w:tc>
      </w:tr>
      <w:tr w:rsidR="00A667CE" w:rsidRPr="0006660A" w14:paraId="4BE6CCDD" w14:textId="77777777" w:rsidTr="002622DE">
        <w:trPr>
          <w:trHeight w:val="325"/>
        </w:trPr>
        <w:tc>
          <w:tcPr>
            <w:tcW w:w="4969" w:type="dxa"/>
            <w:vAlign w:val="center"/>
          </w:tcPr>
          <w:p w14:paraId="1B5DC4F6" w14:textId="514ADF6B"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[[AI_date1]]</w:t>
            </w:r>
          </w:p>
        </w:tc>
        <w:tc>
          <w:tcPr>
            <w:tcW w:w="1559" w:type="dxa"/>
            <w:vAlign w:val="center"/>
          </w:tcPr>
          <w:p w14:paraId="7759D254" w14:textId="68AE84F2"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AI_acompte1]]</w:t>
            </w:r>
          </w:p>
        </w:tc>
      </w:tr>
      <w:tr w:rsidR="00A667CE" w:rsidRPr="0006660A" w14:paraId="7B752D64" w14:textId="77777777" w:rsidTr="002622DE">
        <w:trPr>
          <w:trHeight w:val="316"/>
        </w:trPr>
        <w:tc>
          <w:tcPr>
            <w:tcW w:w="4969" w:type="dxa"/>
            <w:vAlign w:val="center"/>
          </w:tcPr>
          <w:p w14:paraId="704E06EF" w14:textId="158480C1"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[[AI_date2]]</w:t>
            </w:r>
          </w:p>
        </w:tc>
        <w:tc>
          <w:tcPr>
            <w:tcW w:w="1559" w:type="dxa"/>
            <w:vAlign w:val="center"/>
          </w:tcPr>
          <w:p w14:paraId="7C6CF80E" w14:textId="376F8363"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AI_acompte2]]</w:t>
            </w:r>
          </w:p>
        </w:tc>
      </w:tr>
      <w:tr w:rsidR="00A667CE" w:rsidRPr="0006660A" w14:paraId="28C00144" w14:textId="77777777" w:rsidTr="002622DE">
        <w:trPr>
          <w:trHeight w:val="312"/>
        </w:trPr>
        <w:tc>
          <w:tcPr>
            <w:tcW w:w="4969" w:type="dxa"/>
            <w:vAlign w:val="center"/>
          </w:tcPr>
          <w:p w14:paraId="595B3C5A" w14:textId="01170B0A" w:rsidR="00A667CE"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[[AI_date3]]</w:t>
            </w:r>
          </w:p>
        </w:tc>
        <w:tc>
          <w:tcPr>
            <w:tcW w:w="1559" w:type="dxa"/>
            <w:vAlign w:val="center"/>
          </w:tcPr>
          <w:p w14:paraId="1C273F9C" w14:textId="773AA01C" w:rsidR="00A667CE" w:rsidRPr="001B75F1" w:rsidRDefault="00A667CE"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2C69E4" w:rsidRPr="001B75F1">
              <w:rPr>
                <w:rFonts w:ascii="Trebuchet MS" w:hAnsi="Trebuchet MS"/>
                <w:color w:val="47413C"/>
                <w:sz w:val="18"/>
                <w:szCs w:val="18"/>
              </w:rPr>
              <w:t>AI_acompte3]]</w:t>
            </w:r>
          </w:p>
        </w:tc>
      </w:tr>
      <w:tr w:rsidR="002C69E4" w:rsidRPr="0006660A" w14:paraId="4DC296E3" w14:textId="77777777" w:rsidTr="002622DE">
        <w:trPr>
          <w:trHeight w:val="312"/>
        </w:trPr>
        <w:tc>
          <w:tcPr>
            <w:tcW w:w="4969" w:type="dxa"/>
            <w:vAlign w:val="center"/>
          </w:tcPr>
          <w:p w14:paraId="50A776C7" w14:textId="30F1580A" w:rsidR="002C69E4" w:rsidRPr="001B75F1" w:rsidRDefault="003D47AD" w:rsidP="001B75F1">
            <w:pPr>
              <w:pStyle w:val="TableParagraph"/>
              <w:spacing w:before="0" w:line="221" w:lineRule="exact"/>
              <w:ind w:left="720" w:right="405"/>
              <w:rPr>
                <w:rFonts w:ascii="Trebuchet MS" w:hAnsi="Trebuchet MS"/>
                <w:color w:val="47413C"/>
                <w:spacing w:val="-4"/>
                <w:sz w:val="18"/>
                <w:szCs w:val="18"/>
              </w:rPr>
            </w:pPr>
            <w:r w:rsidRPr="001B75F1">
              <w:rPr>
                <w:rFonts w:ascii="Trebuchet MS" w:hAnsi="Trebuchet MS"/>
                <w:color w:val="47413C"/>
                <w:spacing w:val="-4"/>
                <w:sz w:val="18"/>
                <w:szCs w:val="18"/>
              </w:rPr>
              <w:t>15/</w:t>
            </w:r>
            <w:r w:rsidR="002C69E4" w:rsidRPr="001B75F1">
              <w:rPr>
                <w:rFonts w:ascii="Trebuchet MS" w:hAnsi="Trebuchet MS"/>
                <w:color w:val="47413C"/>
                <w:spacing w:val="-4"/>
                <w:sz w:val="18"/>
                <w:szCs w:val="18"/>
              </w:rPr>
              <w:t>[[AI_date4]]</w:t>
            </w:r>
          </w:p>
        </w:tc>
        <w:tc>
          <w:tcPr>
            <w:tcW w:w="1559" w:type="dxa"/>
            <w:vAlign w:val="center"/>
          </w:tcPr>
          <w:p w14:paraId="438483D7" w14:textId="43B52C3A" w:rsidR="002C69E4" w:rsidRPr="001B75F1" w:rsidRDefault="002C69E4"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[[AI_acompte4]]</w:t>
            </w:r>
          </w:p>
        </w:tc>
      </w:tr>
    </w:tbl>
    <w:p w14:paraId="5D3CED92" w14:textId="51987A40" w:rsidR="001E08C0" w:rsidRDefault="001E08C0" w:rsidP="001E08C0">
      <w:pPr>
        <w:spacing w:before="120" w:after="120" w:line="276" w:lineRule="auto"/>
        <w:ind w:left="284" w:right="405"/>
        <w:jc w:val="both"/>
        <w:rPr>
          <w:rFonts w:ascii="Pluto Light" w:eastAsiaTheme="minorHAnsi" w:hAnsi="Pluto Light" w:cstheme="minorBidi"/>
          <w:color w:val="47413C"/>
          <w:sz w:val="18"/>
          <w:szCs w:val="14"/>
        </w:rPr>
      </w:pPr>
    </w:p>
    <w:p w14:paraId="6390A66F" w14:textId="49E47A84" w:rsidR="002C69E4" w:rsidRDefault="002C69E4" w:rsidP="001E08C0">
      <w:r w:rsidRPr="002C69E4">
        <w:t>[[/AI_masquerSection]]</w:t>
      </w:r>
    </w:p>
    <w:p w14:paraId="03393CC1" w14:textId="22705CD3" w:rsidR="002C69E4" w:rsidRPr="002C69E4" w:rsidRDefault="002C69E4" w:rsidP="001E08C0">
      <w:r>
        <w:t>[[#informationFiscale_hasAny]]</w:t>
      </w:r>
    </w:p>
    <w:p w14:paraId="4EDF6648" w14:textId="5DFFE188"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INFORMATION FISCALE</w:t>
      </w:r>
    </w:p>
    <w:p w14:paraId="41CF7498" w14:textId="77777777" w:rsidR="002C69E4" w:rsidRPr="002C69E4" w:rsidRDefault="002C69E4" w:rsidP="001E08C0">
      <w:r w:rsidRPr="002C69E4">
        <w:t>[[#informationFiscale_Rnovation_et_taux_rduit_de_TVA]]</w:t>
      </w:r>
    </w:p>
    <w:p w14:paraId="4EB8CC66" w14:textId="77777777" w:rsidR="002C69E4" w:rsidRPr="001B75F1" w:rsidRDefault="002C69E4" w:rsidP="002C69E4">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Rénovation et taux réduit de TVA :</w:t>
      </w:r>
    </w:p>
    <w:p w14:paraId="2286557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que seuls les travaux de rénovation dans les locaux d’habitation de plus de deux ans et n’aboutissant pas à la réalisation d’un immeuble neuf peuvent prétendre au taux réduit de TVA et à la condition d’être en possession d’une attestation signée du client justifiant de ce fait. L’absence de ce document et une mauvaise interprétation de la loi engendreraient lors d’une vérification fiscale un redressement au taux normal de TVA.</w:t>
      </w:r>
    </w:p>
    <w:p w14:paraId="139DE9B3" w14:textId="77777777" w:rsidR="002C69E4" w:rsidRPr="002C69E4" w:rsidRDefault="002C69E4"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1688E1F0" w14:textId="77777777" w:rsidR="002C69E4" w:rsidRPr="002C69E4" w:rsidRDefault="002C69E4" w:rsidP="001E08C0">
      <w:r w:rsidRPr="002C69E4">
        <w:t>[[/informationFiscale_Rnovation_et_taux_rduit_de_TVA]]</w:t>
      </w:r>
    </w:p>
    <w:p w14:paraId="7A379802" w14:textId="2C1B3146" w:rsidR="002C69E4" w:rsidRPr="002C69E4" w:rsidRDefault="002C69E4" w:rsidP="001E08C0">
      <w:r w:rsidRPr="002C69E4">
        <w:lastRenderedPageBreak/>
        <w:t>[[#informationFiscale_Prestataire_soustraitant__lattestation_de_vigilence]]</w:t>
      </w:r>
    </w:p>
    <w:p w14:paraId="762EF5A7" w14:textId="77777777"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Prestataire sous-traitant : l’attestation de vigilance :</w:t>
      </w:r>
    </w:p>
    <w:p w14:paraId="0292F358"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Sur cet exercice vous avez eu recours à des sous-traitants pour la réalisation de travaux. A l’avenir dans la mesure où ces sous-traitants emploient du personnel vous devrez vous assurer que l’entreprise règle bien ses cotisations sociales sur les salaires en demandant aux entreprises sous-traitantes une attestation de vigilance.</w:t>
      </w:r>
    </w:p>
    <w:p w14:paraId="5A8E2B31" w14:textId="77777777"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manquement à votre obligation de vigilance, vous êtes susceptible d’être poursuivi et condamné solidairement à régler les impôts, taxes, cotisations de Sécurité sociale, rémunérations et autres charges de votre sous-traitant.</w:t>
      </w:r>
    </w:p>
    <w:p w14:paraId="11128038" w14:textId="77777777" w:rsidR="00484162" w:rsidRDefault="00484162"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51F8FCBB" w14:textId="77777777" w:rsidR="002C69E4" w:rsidRPr="002C69E4" w:rsidRDefault="002C69E4" w:rsidP="001E08C0">
      <w:r w:rsidRPr="002C69E4">
        <w:t>[[/informationFiscale_Prestataire_soustraitant__lattestation_de_vigilence]]</w:t>
      </w:r>
    </w:p>
    <w:p w14:paraId="5804816D" w14:textId="77777777" w:rsidR="002C69E4" w:rsidRPr="002C69E4" w:rsidRDefault="002C69E4" w:rsidP="001E08C0">
      <w:r w:rsidRPr="002C69E4">
        <w:t>[[#informationFiscale_Utilisation_de_une_ou_plusieurs_caisses_enregistreuses_ou_dun_systme_informatique_de_caisse]]</w:t>
      </w:r>
    </w:p>
    <w:p w14:paraId="3FE6173A"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Utilisation d'une ou plusieurs caisses :</w:t>
      </w:r>
    </w:p>
    <w:p w14:paraId="7915E3B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Vous utilisez une ou plusieurs caisses enregistreuses ou un système informatique de caisse, dans le cadre de votre activité. Vous êtes, en conséquence, concerné par l'entrée en application au 1er janvier 2018 de l'article 286 modifié du CGI. Le paragraphe numéroté I 3bis instaure, pour les assujettis à la TVA qui enregistrent les règlements de leurs clients "au moyen d'un système de caisse", l'obligation de détenir un certificat ou une attestation fournie par l'éditeur ou le fournisseur du système de caisse utilisé.</w:t>
      </w:r>
    </w:p>
    <w:p w14:paraId="57CE911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L'assujetti à TVA qui ne pourra présenter ce document encourra une amende de 7 500 € par système de caisse concerné. Sans attendre les précisions de l'administration demandées par les professionnels et les éditeurs de logiciels, nous vous conseillons de vous adresser à votre fournisseur de systèmes de caisse. »</w:t>
      </w:r>
    </w:p>
    <w:p w14:paraId="6E06B12A" w14:textId="77777777" w:rsidR="00F314D8" w:rsidRPr="002C69E4" w:rsidRDefault="00F314D8" w:rsidP="002C69E4">
      <w:pPr>
        <w:pStyle w:val="Corpsdetexte"/>
        <w:spacing w:before="120" w:after="120" w:line="276" w:lineRule="auto"/>
        <w:ind w:left="284"/>
        <w:rPr>
          <w:rFonts w:ascii="Pluto Light" w:eastAsiaTheme="minorHAnsi" w:hAnsi="Pluto Light" w:cstheme="minorBidi"/>
          <w:color w:val="47413C"/>
          <w:sz w:val="18"/>
          <w:szCs w:val="14"/>
        </w:rPr>
      </w:pPr>
    </w:p>
    <w:p w14:paraId="2AA01710" w14:textId="77777777" w:rsidR="002C69E4" w:rsidRPr="002C69E4" w:rsidRDefault="002C69E4" w:rsidP="001E08C0">
      <w:r w:rsidRPr="002C69E4">
        <w:t>[[/informationFiscale_Utilisation_de_une_ou_plusieurs_caisses_enregistreuses_ou_dun_systme_informatique_de_caisse]]</w:t>
      </w:r>
    </w:p>
    <w:p w14:paraId="5AA18B24" w14:textId="77777777" w:rsidR="002C69E4" w:rsidRPr="002C69E4" w:rsidRDefault="002C69E4" w:rsidP="001E08C0">
      <w:r w:rsidRPr="002C69E4">
        <w:t>[[#informationFiscale_Crances_irrcouvrables]]</w:t>
      </w:r>
    </w:p>
    <w:p w14:paraId="0263C51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Créances irrécouvrables :</w:t>
      </w:r>
    </w:p>
    <w:p w14:paraId="488DA5A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 caractère irrécouvrable d’une créance doit nécessairement faire l’objet d’une justification. L’irrécouvrabilité peut être démontrée par « un certificat d’irrécouvrabilité » du mandataire ou en prouvant que vous avez mis tous moyens en votre possession pour récupérer la créance.</w:t>
      </w:r>
    </w:p>
    <w:p w14:paraId="2D652454" w14:textId="77777777" w:rsidR="00F314D8" w:rsidRPr="002C69E4" w:rsidRDefault="00F314D8" w:rsidP="002C69E4">
      <w:pPr>
        <w:pStyle w:val="Corpsdetexte"/>
        <w:spacing w:before="120" w:after="120" w:line="276" w:lineRule="auto"/>
        <w:ind w:left="284" w:right="65"/>
        <w:jc w:val="both"/>
        <w:rPr>
          <w:rFonts w:ascii="Pluto Light" w:eastAsiaTheme="minorHAnsi" w:hAnsi="Pluto Light" w:cstheme="minorBidi"/>
          <w:color w:val="47413C"/>
          <w:sz w:val="18"/>
          <w:szCs w:val="14"/>
        </w:rPr>
      </w:pPr>
    </w:p>
    <w:p w14:paraId="7D17DEE3" w14:textId="77777777" w:rsidR="002C69E4" w:rsidRPr="002C69E4" w:rsidRDefault="002C69E4" w:rsidP="001E08C0">
      <w:r w:rsidRPr="002C69E4">
        <w:t>[[/informationFiscale_Crances_irrcouvrables]]</w:t>
      </w:r>
    </w:p>
    <w:p w14:paraId="17CEB3A9" w14:textId="77777777" w:rsidR="002C69E4" w:rsidRPr="002C69E4" w:rsidRDefault="002C69E4" w:rsidP="001E08C0">
      <w:r w:rsidRPr="002C69E4">
        <w:t>[[#informationFiscale_Rupture_dans_une_squence_de_numrotation_de_facturation]]</w:t>
      </w:r>
    </w:p>
    <w:p w14:paraId="6FCF2459"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Rupture dans une séquence de numérotation de facturation :</w:t>
      </w:r>
    </w:p>
    <w:p w14:paraId="78B24EE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relevé que l’organisation administrative et informatique du processus de facturation des prestations réalisées ne garantit pas l’enregistrement exhaustif des prestations</w:t>
      </w:r>
    </w:p>
    <w:p w14:paraId="6B892B4F"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que les factures doivent être numérotées, selon la réglementation fiscale (article 242 nonies A de l'annexe II au CGI).</w:t>
      </w:r>
    </w:p>
    <w:p w14:paraId="084F759B"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Une facture doit obligatoirement comporter un numéro unique basé sur une séquence chronologique continue. Cette obligation engendre trois conséquences :</w:t>
      </w:r>
    </w:p>
    <w:p w14:paraId="6B5F712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numéros font partie des ’mentions obligatoires d’une facture,</w:t>
      </w:r>
    </w:p>
    <w:p w14:paraId="4785E28E"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sont attribués de manière ininterrompue, sans aucun trou ni aucune rupture,</w:t>
      </w:r>
    </w:p>
    <w:p w14:paraId="76512A57"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Ils se suivent successivement dans le temps, au fur et à mesure de l’émission des factures.</w:t>
      </w:r>
    </w:p>
    <w:p w14:paraId="22D233C2"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effet, la rupture dans la séquence de numérotation est révélatrice de la suppression de pièces comptables, ce qui laisse peser un risque en cas de contrôle fiscal.</w:t>
      </w:r>
    </w:p>
    <w:p w14:paraId="62F5EB42" w14:textId="77777777" w:rsidR="00F314D8" w:rsidRPr="002C69E4" w:rsidRDefault="00F314D8" w:rsidP="002C69E4">
      <w:pPr>
        <w:pStyle w:val="Corpsdetexte"/>
        <w:spacing w:before="120" w:after="120" w:line="276" w:lineRule="auto"/>
        <w:ind w:left="284" w:right="310"/>
        <w:rPr>
          <w:rFonts w:ascii="Pluto Light" w:eastAsiaTheme="minorHAnsi" w:hAnsi="Pluto Light" w:cstheme="minorBidi"/>
          <w:color w:val="47413C"/>
          <w:sz w:val="18"/>
          <w:szCs w:val="14"/>
        </w:rPr>
      </w:pPr>
    </w:p>
    <w:p w14:paraId="75185F88" w14:textId="77777777" w:rsidR="002C69E4" w:rsidRPr="002C69E4" w:rsidRDefault="002C69E4" w:rsidP="001E08C0">
      <w:r w:rsidRPr="002C69E4">
        <w:lastRenderedPageBreak/>
        <w:t>[[/informationFiscale_Rupture_dans_une_squence_de_numrotation_de_facturation]]</w:t>
      </w:r>
    </w:p>
    <w:p w14:paraId="4315DE3D" w14:textId="77777777" w:rsidR="002C69E4" w:rsidRPr="002C69E4" w:rsidRDefault="002C69E4" w:rsidP="001E08C0">
      <w:r w:rsidRPr="002C69E4">
        <w:t>[[#informationFiscale_Perte_de_la_moiti_de_capital_social]]</w:t>
      </w:r>
    </w:p>
    <w:p w14:paraId="38FBB17D"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Perte ½ capital social :</w:t>
      </w:r>
    </w:p>
    <w:p w14:paraId="2AD4CE65"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capitaux propres de votre société étant devenus inférieurs à la moitié du capital social, il conviendra de vous prononcer sur la continuité de l’exploitation lors de la convocation d’une assemblée générale extraordinaire des associés qui doit être convoquée au plus tard dans les 4 mois suivant l’assemblée générale d’approbation des comptes ayant constaté les pertes.</w:t>
      </w:r>
    </w:p>
    <w:p w14:paraId="6CEB433D" w14:textId="77777777" w:rsidR="00F314D8" w:rsidRPr="002C69E4" w:rsidRDefault="00F314D8" w:rsidP="002C69E4">
      <w:pPr>
        <w:pStyle w:val="Corpsdetexte"/>
        <w:spacing w:before="120" w:after="120" w:line="276" w:lineRule="auto"/>
        <w:ind w:left="284" w:right="66"/>
        <w:jc w:val="both"/>
        <w:rPr>
          <w:rFonts w:ascii="Pluto Light" w:eastAsiaTheme="minorHAnsi" w:hAnsi="Pluto Light" w:cstheme="minorBidi"/>
          <w:color w:val="47413C"/>
          <w:sz w:val="18"/>
          <w:szCs w:val="14"/>
        </w:rPr>
      </w:pPr>
    </w:p>
    <w:p w14:paraId="40FEC532" w14:textId="77777777" w:rsidR="002C69E4" w:rsidRPr="002C69E4" w:rsidRDefault="002C69E4" w:rsidP="001E08C0">
      <w:r w:rsidRPr="002C69E4">
        <w:t>[[/informationFiscale_Perte_de_la_moiti_de_capital_social]]</w:t>
      </w:r>
    </w:p>
    <w:p w14:paraId="08DFD41A" w14:textId="77777777" w:rsidR="002C69E4" w:rsidRPr="002C69E4" w:rsidRDefault="002C69E4" w:rsidP="001E08C0">
      <w:r w:rsidRPr="002C69E4">
        <w:t>[[#informationFiscale_Comptes_courants_dbiteurs]]</w:t>
      </w:r>
    </w:p>
    <w:p w14:paraId="0DD8A11F" w14:textId="77777777" w:rsidR="002C69E4" w:rsidRPr="001B75F1" w:rsidRDefault="002C69E4"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Comptes courants débiteurs :</w:t>
      </w:r>
    </w:p>
    <w:p w14:paraId="4AA9D42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courants débiteurs sont interdits par le code de commerce. Il suffit que la position débitrice du compte courant existe une seule fois dans l'exercice comptable pour que l'infraction, quel que soit son montant, soit avérée. Dans les SARL, la règle s'applique aux associés personnes physiques (article L 223-21 du Code de commerce) : « À peine de nullité du contrat, il est interdit aux gérants ou associés autres que les personnes morales de contracter, sous quelque forme que ce soit, des emprunts auprès de la société, de se faire consentir par elle un découvert, en compte courant ou autrement, ainsi que de faire cautionner ou avaliser par elle leurs engagements envers les tiers. Cette interdiction s'applique aux représentants légaux des personnes morales associées.</w:t>
      </w:r>
    </w:p>
    <w:p w14:paraId="703D280C"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L'interdiction s'applique également aux conjoint, ascendants et descendants des personnes visées à l'alinéa précédent ainsi qu'à toute personne interposée ».</w:t>
      </w:r>
    </w:p>
    <w:p w14:paraId="75363790"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d'action intentée par un tiers, la position débitrice d'un compte courant d'associé peut être analysée comme un abus de biens sociaux. En effet, l'article L 241-3 du Code de commerce condamne « le fait, pour les gérants, de faire, de mauvaise foi, des biens ou du crédit de la société un usage qu'ils savent contraire à l'intérêt de celle-ci, à des fins personnelles ou pour favoriser une autre société ou entreprise dans laquelle ils sont intéressés directement ou indirectement ». Cette infraction est passible d'un emprisonnement de cinq ans et d'une amende de 375 000 euros.</w:t>
      </w:r>
    </w:p>
    <w:p w14:paraId="3BFE7C0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social</w:t>
      </w:r>
    </w:p>
    <w:p w14:paraId="2CE92E53"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cas de contrôle de l'URSSAF, le solde débiteur d'un compte courant d'associé est généralement soumis à cotisations sociales. On peut relever dans ce sens un arrêt de la Cour de cassation, deuxième chambre civile du 10 mai 2005.</w:t>
      </w:r>
    </w:p>
    <w:p w14:paraId="08A303D1"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Au plan fiscal</w:t>
      </w:r>
    </w:p>
    <w:p w14:paraId="70D61E59"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Dans les sociétés soumises à l'impôt sur les sociétés, le solde débiteur du compte courant est présumé constituer un revenu distribué pour l'associé concerné. L'article 111, a du Code général des impôts précise que « sont notamment considérés comme revenus distribués, sauf preuve contraire, les sommes mises à la disposition des associés directement ou par personnes ou sociétés interposées à titre d'avances, de prêts ou d'acomptes ».</w:t>
      </w:r>
    </w:p>
    <w:p w14:paraId="615729BA" w14:textId="77777777" w:rsidR="002C69E4" w:rsidRPr="001B75F1" w:rsidRDefault="002C69E4"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 conséquence, les sommes correspondantes sont imposées sans abattement ni crédit d'impôt.</w:t>
      </w:r>
    </w:p>
    <w:p w14:paraId="68BE893B" w14:textId="77777777" w:rsidR="00F314D8" w:rsidRPr="002C69E4" w:rsidRDefault="00F314D8" w:rsidP="002C69E4">
      <w:pPr>
        <w:pStyle w:val="Corpsdetexte"/>
        <w:spacing w:before="120" w:after="120" w:line="276" w:lineRule="auto"/>
        <w:ind w:left="284" w:right="1498"/>
        <w:rPr>
          <w:rFonts w:ascii="Pluto Light" w:eastAsiaTheme="minorHAnsi" w:hAnsi="Pluto Light" w:cstheme="minorBidi"/>
          <w:color w:val="47413C"/>
          <w:sz w:val="18"/>
          <w:szCs w:val="14"/>
        </w:rPr>
      </w:pPr>
    </w:p>
    <w:p w14:paraId="67E8A5E6" w14:textId="77777777" w:rsidR="002C69E4" w:rsidRPr="002C69E4" w:rsidRDefault="002C69E4" w:rsidP="001E08C0">
      <w:r w:rsidRPr="002C69E4">
        <w:t>[[/informationFiscale_Comptes_courants_dbiteurs]]</w:t>
      </w:r>
    </w:p>
    <w:p w14:paraId="2BB4CBBE" w14:textId="70A37BE4" w:rsidR="002C69E4" w:rsidRPr="00484162" w:rsidRDefault="002C69E4" w:rsidP="001E08C0">
      <w:r w:rsidRPr="002C69E4">
        <w:t>[[#informationFiscale_Obligation_FEC_pour_les_comptabilits_externes]]</w:t>
      </w:r>
    </w:p>
    <w:p w14:paraId="2689648D" w14:textId="1CE8DE72" w:rsidR="005D7862" w:rsidRPr="001B75F1" w:rsidRDefault="000139BF"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FEC « Fichier des Ecritures Comptables » :</w:t>
      </w:r>
    </w:p>
    <w:p w14:paraId="11CCDCA4" w14:textId="77777777" w:rsidR="00F42D6E"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l’obligation de produire un fichier des écritures comptables « FEC » pour les contribuables soumis</w:t>
      </w:r>
    </w:p>
    <w:p w14:paraId="4B82E256" w14:textId="010401FC"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une obligation de tenue de comptabilité, lors de vérifications de comptabilité. Les opérations de contrôle débutent par la remise de ce fichier à l’administration.</w:t>
      </w:r>
    </w:p>
    <w:p w14:paraId="7731D894" w14:textId="34A81F91" w:rsidR="005D7862" w:rsidRPr="001B75F1" w:rsidRDefault="000139BF" w:rsidP="00762E02">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 contribuable qui n’est pas en mesure de fournir un FEC conforme aux exigences de l’administration dans les délais requis encourt des sanctions. Ces sanctions représentent 5 ‰ du chiffre d’affaires déclaré ou rehaussé avec une amende forfaitaire minimum d’un montant de 1 500 €. Par ailleurs, la non-présentation de ce fichier laisse peser le risque de l’évaluation d’office des bases d’imposition par l’administration. Les enjeux liés à cette obligation sont donc importants.</w:t>
      </w:r>
    </w:p>
    <w:p w14:paraId="161010A4" w14:textId="77777777" w:rsidR="007E136B" w:rsidRDefault="007E136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AF2F95C" w14:textId="77777777" w:rsidR="00F314D8" w:rsidRPr="00F314D8" w:rsidRDefault="00F314D8" w:rsidP="001E08C0">
      <w:r w:rsidRPr="00F314D8">
        <w:lastRenderedPageBreak/>
        <w:t>[[/informationFiscale_Obligation_FEC_pour_les_comptabilits_externes]]</w:t>
      </w:r>
    </w:p>
    <w:p w14:paraId="4654FA4A" w14:textId="77777777" w:rsidR="00F314D8" w:rsidRPr="00F314D8" w:rsidRDefault="00F314D8" w:rsidP="001E08C0">
      <w:r w:rsidRPr="00F314D8">
        <w:t>[[#informationFiscale_Obligation_des_entreprises_individuelles]]</w:t>
      </w:r>
    </w:p>
    <w:p w14:paraId="4512C7B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Obligation des entreprises individuelles :</w:t>
      </w:r>
    </w:p>
    <w:p w14:paraId="7C859C36"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Pour l’exercice de votre activité, vous devez utiliser une dénomination incorporant votre nom ou nom d’usage, suivi ou précédé des mots « entrepreneur individuel » ou des initiales « EI ». Cette dénomination doit figurer sur l’ensemble de vos documents et correspondances professionnelles ainsi que sur vos comptes bancaires professionnels.</w:t>
      </w:r>
    </w:p>
    <w:p w14:paraId="1261C613" w14:textId="77777777" w:rsidR="00F314D8" w:rsidRPr="00F314D8" w:rsidRDefault="00F314D8" w:rsidP="00F314D8">
      <w:pPr>
        <w:pStyle w:val="Corpsdetexte"/>
        <w:spacing w:before="120" w:after="120" w:line="276" w:lineRule="auto"/>
        <w:ind w:left="284" w:right="65"/>
        <w:jc w:val="both"/>
        <w:rPr>
          <w:rFonts w:ascii="Pluto Light" w:eastAsiaTheme="minorHAnsi" w:hAnsi="Pluto Light" w:cstheme="minorBidi"/>
          <w:color w:val="47413C"/>
          <w:sz w:val="18"/>
          <w:szCs w:val="14"/>
        </w:rPr>
      </w:pPr>
    </w:p>
    <w:p w14:paraId="2CC6BBCE" w14:textId="77777777" w:rsidR="00F314D8" w:rsidRPr="00F314D8" w:rsidRDefault="00F314D8" w:rsidP="001E08C0">
      <w:r w:rsidRPr="00F314D8">
        <w:t>[[/informationFiscale_Obligation_des_entreprises_individuelles]]</w:t>
      </w:r>
    </w:p>
    <w:p w14:paraId="5F591DB5" w14:textId="78D59A0B" w:rsidR="00F314D8" w:rsidRPr="00F314D8" w:rsidRDefault="00F314D8" w:rsidP="001E08C0">
      <w:r w:rsidRPr="00F314D8">
        <w:t>[[#informationFiscale_Dclaration_de_revenus__obligation_du_grant_de_transmettre_les_documents_aux_associs]]</w:t>
      </w:r>
    </w:p>
    <w:p w14:paraId="58B61474"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SCI IR : obligation du gérant de transmettre les documents aux associés :</w:t>
      </w:r>
    </w:p>
    <w:p w14:paraId="5C3B990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vous rappelons qu'il vous appartient de communiquer aux associés de la SCI les éléments à indiquer sur leur déclaration d'impôt sur le revenu.</w:t>
      </w:r>
    </w:p>
    <w:p w14:paraId="161CD12E" w14:textId="77777777" w:rsidR="00F314D8" w:rsidRPr="00F314D8" w:rsidRDefault="00F314D8" w:rsidP="00F314D8">
      <w:pPr>
        <w:pStyle w:val="Corpsdetexte"/>
        <w:spacing w:before="120" w:after="120" w:line="276" w:lineRule="auto"/>
        <w:ind w:left="284" w:right="53"/>
        <w:jc w:val="both"/>
        <w:rPr>
          <w:rFonts w:ascii="Pluto Light" w:eastAsiaTheme="minorHAnsi" w:hAnsi="Pluto Light" w:cstheme="minorBidi"/>
          <w:color w:val="47413C"/>
          <w:sz w:val="18"/>
          <w:szCs w:val="14"/>
        </w:rPr>
      </w:pPr>
    </w:p>
    <w:p w14:paraId="7569A6A8" w14:textId="77777777" w:rsidR="00F314D8" w:rsidRPr="00F314D8" w:rsidRDefault="00F314D8" w:rsidP="001E08C0">
      <w:r w:rsidRPr="00F314D8">
        <w:t>[[/informationFiscale_Dclaration_de_revenus__obligation_du_grant_de_transmettre_les_documents_aux_associs]]</w:t>
      </w:r>
    </w:p>
    <w:p w14:paraId="712B7F6D" w14:textId="77777777" w:rsidR="00F314D8" w:rsidRPr="00F314D8" w:rsidRDefault="00F314D8" w:rsidP="001E08C0">
      <w:r w:rsidRPr="00F314D8">
        <w:t>[[#informationFiscale_Non_affiliation__la_mdecine_du_travail]]</w:t>
      </w:r>
    </w:p>
    <w:p w14:paraId="2CC4774E"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Non affiliation à la médecine du travail :</w:t>
      </w:r>
    </w:p>
    <w:p w14:paraId="0821A4CF"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souhaiterions porter à votre connaissance les conséquences en cas de non-affiliation à la Médecine du travail de votre entreprise.</w:t>
      </w:r>
    </w:p>
    <w:p w14:paraId="0DBC58E4"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L’adhésion est obligatoire pour toute entreprise à partir du moment où elle embauche un ou plusieurs salariés, quels que soient le type et la durée du contrat de travail. En cas de non-respect, vous risquez une amende de 1 500 euros pour la 1ère infraction (en cas de récidive dans un délai de 3 ans l'amende de 3750 € et jusqu'à 4 mois de prison).</w:t>
      </w:r>
    </w:p>
    <w:p w14:paraId="0DAAE571"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Tout salarié doit bénéficier d’une visite médicale d’embauche et des visites périodiques. L’absence peut causer un préjudice à vos salariés. Elle peut justifier une prise d’acte de la rupture du contrat (licenciement).</w:t>
      </w:r>
    </w:p>
    <w:p w14:paraId="7030E5E2"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Enfin, cela va poser un réel problème si l’un de vos salariés est en arrêt de travail et doit être déclaré inapte. Nous vous informons que seul le Médecin du Travail peut faire cette déclaration.</w:t>
      </w:r>
    </w:p>
    <w:p w14:paraId="6EC010CD"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1EEFF408" w14:textId="77777777" w:rsidR="00F314D8" w:rsidRPr="00F314D8" w:rsidRDefault="00F314D8" w:rsidP="001E08C0">
      <w:r w:rsidRPr="00F314D8">
        <w:t>[[/informationFiscale_Non_affiliation__la_mdecine_du_travail]]</w:t>
      </w:r>
    </w:p>
    <w:p w14:paraId="7671A428" w14:textId="77777777" w:rsidR="00F314D8" w:rsidRPr="00F314D8" w:rsidRDefault="00F314D8" w:rsidP="001E08C0">
      <w:r w:rsidRPr="00F314D8">
        <w:t>[[#informationFiscale_Retard_dpot_dclaration_fiscale__retard_dpot_documents]]</w:t>
      </w:r>
    </w:p>
    <w:p w14:paraId="00B376CA"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suite à non-transmission de vos éléments comptables :</w:t>
      </w:r>
    </w:p>
    <w:p w14:paraId="7FE0D85B"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communiqué l’intégralité de vos documents comptables dans les délais. Nous vous remercions de veiller à respecter les délais dans l'avenir.</w:t>
      </w:r>
    </w:p>
    <w:p w14:paraId="2603DD0B" w14:textId="77777777" w:rsidR="00F314D8" w:rsidRPr="00F314D8" w:rsidRDefault="00F314D8" w:rsidP="00F314D8">
      <w:pPr>
        <w:pStyle w:val="Corpsdetexte"/>
        <w:spacing w:before="120" w:after="120" w:line="276" w:lineRule="auto"/>
        <w:ind w:left="284" w:right="52"/>
        <w:jc w:val="both"/>
        <w:rPr>
          <w:rFonts w:ascii="Pluto Light" w:eastAsiaTheme="minorHAnsi" w:hAnsi="Pluto Light" w:cstheme="minorBidi"/>
          <w:color w:val="47413C"/>
          <w:sz w:val="18"/>
          <w:szCs w:val="14"/>
        </w:rPr>
      </w:pPr>
    </w:p>
    <w:p w14:paraId="6FD90501" w14:textId="77777777" w:rsidR="00F314D8" w:rsidRPr="00F314D8" w:rsidRDefault="00F314D8" w:rsidP="001E08C0">
      <w:r w:rsidRPr="00F314D8">
        <w:t>[[/informationFiscale_Retard_dpot_dclaration_fiscale__retard_dpot_documents]]</w:t>
      </w:r>
    </w:p>
    <w:p w14:paraId="73A1FCF5" w14:textId="77777777" w:rsidR="00F314D8" w:rsidRPr="00F314D8" w:rsidRDefault="00F314D8" w:rsidP="001E08C0">
      <w:r w:rsidRPr="00F314D8">
        <w:t>[[#informationFiscale_Retard_dpot_dclaration_fiscale__retard_rglement_honoraires]]</w:t>
      </w:r>
    </w:p>
    <w:p w14:paraId="28723E1D" w14:textId="7777777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Retard dans le dépôt de vos déclarations fiscales à la suite du délai de règlement de vos honoraires :</w:t>
      </w:r>
    </w:p>
    <w:p w14:paraId="41C5A2CC"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Les comptes annuels n'ont pas pu être télétransmis dans les délais légaux car vous ne nous avez pas réglé l’intégralité de vos honoraires dans les délais prévus à notre lettre de mission. Nous vous remercions de veiller à respecter les délais dans l'avenir.</w:t>
      </w:r>
    </w:p>
    <w:p w14:paraId="2C1DAFAF"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560331CB" w14:textId="77777777" w:rsidR="00F314D8" w:rsidRPr="00F314D8" w:rsidRDefault="00F314D8" w:rsidP="001E08C0">
      <w:r w:rsidRPr="00F314D8">
        <w:t>[[/informationFiscale_Retard_dpot_dclaration_fiscale__retard_rglement_honoraires]]</w:t>
      </w:r>
    </w:p>
    <w:p w14:paraId="539A0FBD" w14:textId="77777777" w:rsidR="00F314D8" w:rsidRPr="00F314D8" w:rsidRDefault="00F314D8" w:rsidP="001E08C0">
      <w:r w:rsidRPr="00F314D8">
        <w:t>[[#informationFiscale_Protection_sociale]]</w:t>
      </w:r>
    </w:p>
    <w:p w14:paraId="585A9B14" w14:textId="7B0EAD87" w:rsidR="00F314D8" w:rsidRPr="001B75F1" w:rsidRDefault="00F314D8"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Protection Sociale :</w:t>
      </w:r>
    </w:p>
    <w:p w14:paraId="26FC2ACE"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lastRenderedPageBreak/>
        <w:t>À la suite de notre dernier entretien, nous avons évoqué, votre protection sociale (santé, prévoyance et retraite) en vous proposant de réaliser un audit détaillé de votre situation afin d’évaluer les leviers existants pour l’améliorer.</w:t>
      </w:r>
    </w:p>
    <w:p w14:paraId="3302E0D3" w14:textId="77777777" w:rsidR="00F314D8" w:rsidRPr="001B75F1" w:rsidRDefault="00F314D8"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noté que vous ne souhaitez pas donner suite pour le moment.</w:t>
      </w:r>
    </w:p>
    <w:p w14:paraId="60F5E0F5" w14:textId="77777777" w:rsidR="00F314D8" w:rsidRPr="00F314D8" w:rsidRDefault="00F314D8" w:rsidP="00F314D8">
      <w:pPr>
        <w:pStyle w:val="Corpsdetexte"/>
        <w:spacing w:before="120" w:after="120" w:line="276" w:lineRule="auto"/>
        <w:ind w:left="284" w:right="51"/>
        <w:jc w:val="both"/>
        <w:rPr>
          <w:rFonts w:ascii="Pluto Light" w:eastAsiaTheme="minorHAnsi" w:hAnsi="Pluto Light" w:cstheme="minorBidi"/>
          <w:color w:val="47413C"/>
          <w:sz w:val="18"/>
          <w:szCs w:val="14"/>
        </w:rPr>
      </w:pPr>
    </w:p>
    <w:p w14:paraId="616B636D" w14:textId="53C4061F" w:rsidR="00F314D8" w:rsidRDefault="00F314D8" w:rsidP="001E08C0">
      <w:r w:rsidRPr="00F314D8">
        <w:t>[[/informationFiscale_Protection_sociale]]</w:t>
      </w:r>
    </w:p>
    <w:p w14:paraId="5973954B" w14:textId="12464096" w:rsidR="009A16AB" w:rsidRPr="00F314D8" w:rsidRDefault="009A16AB" w:rsidP="009A16AB">
      <w:r w:rsidRPr="00F314D8">
        <w:t>[[#informationFiscale_</w:t>
      </w:r>
      <w:r>
        <w:t>Facturation_lectronique</w:t>
      </w:r>
      <w:r w:rsidRPr="00F314D8">
        <w:t>]]</w:t>
      </w:r>
    </w:p>
    <w:p w14:paraId="33EDA443" w14:textId="2F9A0919" w:rsidR="009A16AB" w:rsidRPr="001B75F1" w:rsidRDefault="009A16AB" w:rsidP="001B75F1">
      <w:pPr>
        <w:pStyle w:val="IF"/>
        <w:ind w:firstLine="284"/>
        <w:rPr>
          <w:rFonts w:ascii="Trebuchet MS" w:eastAsiaTheme="minorHAnsi" w:hAnsi="Trebuchet MS" w:cstheme="minorBidi"/>
          <w:b/>
          <w:bCs/>
          <w:color w:val="417A87"/>
          <w:sz w:val="20"/>
          <w:szCs w:val="16"/>
          <w:u w:val="none"/>
        </w:rPr>
      </w:pPr>
      <w:r w:rsidRPr="001B75F1">
        <w:rPr>
          <w:rFonts w:ascii="Trebuchet MS" w:eastAsiaTheme="minorHAnsi" w:hAnsi="Trebuchet MS" w:cstheme="minorBidi"/>
          <w:b/>
          <w:bCs/>
          <w:color w:val="417A87"/>
          <w:sz w:val="20"/>
          <w:szCs w:val="16"/>
          <w:u w:val="none"/>
        </w:rPr>
        <w:t>Facturation électronique :</w:t>
      </w:r>
    </w:p>
    <w:p w14:paraId="0FEF8A83"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attirons votre attention sur la réforme de la facturation électronique qui entrera progressivement en vigueur à compter du 1er septembre 2026.</w:t>
      </w:r>
    </w:p>
    <w:p w14:paraId="5A26F3EE"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À partir de cette date, vous devrez être en mesure de recevoir vos factures électronique via une plateforme agréée.</w:t>
      </w:r>
    </w:p>
    <w:p w14:paraId="730575E8" w14:textId="77777777"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Puis, à compter du 1er septembre 2027, vous devrez également émettre vos factures sous format électronique et les transmettre par l’intermédiaire d’une plateforme agréée.</w:t>
      </w:r>
    </w:p>
    <w:p w14:paraId="6B901243" w14:textId="6EE53C68" w:rsidR="009A16AB" w:rsidRPr="001B75F1" w:rsidRDefault="009A16AB"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Notre cabinet reste à votre disposition, pour vous accompagner dans la mise en place de cette transition et dans le choix de la solution la plus adaptée à votre organisation.</w:t>
      </w:r>
    </w:p>
    <w:p w14:paraId="1427434D" w14:textId="77777777" w:rsidR="009A16AB" w:rsidRDefault="009A16AB" w:rsidP="001E08C0"/>
    <w:p w14:paraId="6871DF27" w14:textId="747D1019" w:rsidR="009A16AB" w:rsidRDefault="009A16AB" w:rsidP="009A16AB">
      <w:r w:rsidRPr="00F314D8">
        <w:t>[[/informationFiscale_</w:t>
      </w:r>
      <w:r>
        <w:t>Facturation_lectronique</w:t>
      </w:r>
      <w:r w:rsidRPr="00F314D8">
        <w:t>]]</w:t>
      </w:r>
    </w:p>
    <w:p w14:paraId="3AAA1BA2" w14:textId="34A01230" w:rsidR="00F314D8" w:rsidRPr="00944C17" w:rsidRDefault="00F314D8" w:rsidP="00944C17">
      <w:r w:rsidRPr="00F314D8">
        <w:t>[[/informationFiscale_hasAny]]</w:t>
      </w:r>
    </w:p>
    <w:p w14:paraId="190C44A2" w14:textId="0126A1D8"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PROJET D'AFFECTATION DU RÉSULTAT</w:t>
      </w:r>
    </w:p>
    <w:tbl>
      <w:tblPr>
        <w:tblStyle w:val="TableNormal"/>
        <w:tblW w:w="0" w:type="auto"/>
        <w:tblInd w:w="279" w:type="dxa"/>
        <w:tblBorders>
          <w:top w:val="single" w:sz="4" w:space="0" w:color="auto"/>
          <w:bottom w:val="single" w:sz="4" w:space="0" w:color="EEECE1" w:themeColor="background2"/>
          <w:insideH w:val="single" w:sz="4" w:space="0" w:color="EEECE1" w:themeColor="background2"/>
          <w:insideV w:val="single" w:sz="4" w:space="0" w:color="EEECE1" w:themeColor="background2"/>
        </w:tblBorders>
        <w:tblLayout w:type="fixed"/>
        <w:tblLook w:val="01E0" w:firstRow="1" w:lastRow="1" w:firstColumn="1" w:lastColumn="1" w:noHBand="0" w:noVBand="0"/>
      </w:tblPr>
      <w:tblGrid>
        <w:gridCol w:w="6525"/>
        <w:gridCol w:w="3119"/>
      </w:tblGrid>
      <w:tr w:rsidR="00703A4C" w:rsidRPr="00703A4C" w14:paraId="053EE652" w14:textId="77777777" w:rsidTr="00AA2358">
        <w:trPr>
          <w:trHeight w:val="338"/>
        </w:trPr>
        <w:tc>
          <w:tcPr>
            <w:tcW w:w="6525" w:type="dxa"/>
            <w:tcBorders>
              <w:top w:val="single" w:sz="4" w:space="0" w:color="47413C"/>
              <w:bottom w:val="single" w:sz="4" w:space="0" w:color="47413C"/>
              <w:right w:val="single" w:sz="4" w:space="0" w:color="EEECE1" w:themeColor="background2"/>
            </w:tcBorders>
            <w:shd w:val="clear" w:color="auto" w:fill="417A87"/>
            <w:vAlign w:val="center"/>
          </w:tcPr>
          <w:p w14:paraId="06B1B9A5"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tcBorders>
              <w:top w:val="single" w:sz="4" w:space="0" w:color="47413C"/>
              <w:left w:val="single" w:sz="4" w:space="0" w:color="EEECE1" w:themeColor="background2"/>
              <w:bottom w:val="single" w:sz="4" w:space="0" w:color="47413C"/>
            </w:tcBorders>
            <w:shd w:val="clear" w:color="auto" w:fill="417A87"/>
            <w:vAlign w:val="center"/>
          </w:tcPr>
          <w:p w14:paraId="6B2BAAA8" w14:textId="77777777" w:rsidR="005D7862" w:rsidRPr="001B75F1" w:rsidRDefault="000139BF" w:rsidP="001B75F1">
            <w:pPr>
              <w:pStyle w:val="TableParagraph"/>
              <w:spacing w:before="0" w:line="235" w:lineRule="exact"/>
              <w:ind w:left="5" w:right="131"/>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5D7862" w:rsidRPr="00703A4C" w14:paraId="11497FA5" w14:textId="77777777" w:rsidTr="00762E02">
        <w:trPr>
          <w:trHeight w:val="316"/>
        </w:trPr>
        <w:tc>
          <w:tcPr>
            <w:tcW w:w="6525" w:type="dxa"/>
            <w:tcBorders>
              <w:top w:val="single" w:sz="4" w:space="0" w:color="47413C"/>
              <w:bottom w:val="single" w:sz="4" w:space="0" w:color="EEECE1" w:themeColor="background2"/>
            </w:tcBorders>
            <w:vAlign w:val="center"/>
          </w:tcPr>
          <w:p w14:paraId="591691DB" w14:textId="77777777" w:rsidR="005D7862" w:rsidRPr="001B75F1" w:rsidRDefault="000139BF" w:rsidP="00703A4C">
            <w:pPr>
              <w:pStyle w:val="TableParagraph"/>
              <w:spacing w:before="0" w:line="227" w:lineRule="exact"/>
              <w:ind w:left="147" w:right="134"/>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tcBorders>
              <w:top w:val="single" w:sz="4" w:space="0" w:color="47413C"/>
              <w:bottom w:val="single" w:sz="4" w:space="0" w:color="EEECE1" w:themeColor="background2"/>
            </w:tcBorders>
            <w:vAlign w:val="center"/>
          </w:tcPr>
          <w:p w14:paraId="51E675FE" w14:textId="313E44DF"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[[PA_resEx]]</w:t>
            </w:r>
          </w:p>
        </w:tc>
      </w:tr>
      <w:tr w:rsidR="005D7862" w:rsidRPr="00703A4C" w14:paraId="34DFD2BA" w14:textId="77777777" w:rsidTr="00762E02">
        <w:trPr>
          <w:trHeight w:val="333"/>
        </w:trPr>
        <w:tc>
          <w:tcPr>
            <w:tcW w:w="6525" w:type="dxa"/>
            <w:tcBorders>
              <w:top w:val="single" w:sz="4" w:space="0" w:color="EEECE1" w:themeColor="background2"/>
              <w:bottom w:val="single" w:sz="4" w:space="0" w:color="47413C"/>
            </w:tcBorders>
            <w:shd w:val="clear" w:color="auto" w:fill="EBE3D5"/>
            <w:vAlign w:val="center"/>
          </w:tcPr>
          <w:p w14:paraId="4BB2A5C5" w14:textId="77777777" w:rsidR="005D7862" w:rsidRPr="001B75F1" w:rsidRDefault="000139BF" w:rsidP="001B75F1">
            <w:pPr>
              <w:pStyle w:val="TableParagraph"/>
              <w:spacing w:before="0" w:line="227" w:lineRule="exact"/>
              <w:ind w:left="147" w:right="134"/>
              <w:rPr>
                <w:rFonts w:ascii="Trebuchet MS" w:hAnsi="Trebuchet MS"/>
                <w:b/>
                <w:bCs/>
                <w:color w:val="47413C"/>
                <w:sz w:val="18"/>
                <w:szCs w:val="18"/>
              </w:rPr>
            </w:pPr>
            <w:r w:rsidRPr="001B75F1">
              <w:rPr>
                <w:rFonts w:ascii="Trebuchet MS" w:hAnsi="Trebuchet MS"/>
                <w:b/>
                <w:bCs/>
                <w:color w:val="47413C"/>
                <w:sz w:val="18"/>
                <w:szCs w:val="18"/>
              </w:rPr>
              <w:t>Affectations</w:t>
            </w:r>
          </w:p>
        </w:tc>
        <w:tc>
          <w:tcPr>
            <w:tcW w:w="3119" w:type="dxa"/>
            <w:tcBorders>
              <w:top w:val="single" w:sz="4" w:space="0" w:color="EEECE1" w:themeColor="background2"/>
              <w:bottom w:val="single" w:sz="4" w:space="0" w:color="47413C"/>
            </w:tcBorders>
            <w:shd w:val="clear" w:color="auto" w:fill="EBE3D5"/>
            <w:vAlign w:val="center"/>
          </w:tcPr>
          <w:p w14:paraId="1F8E65B0" w14:textId="77777777" w:rsidR="005D7862" w:rsidRPr="001B75F1" w:rsidRDefault="005D7862" w:rsidP="001B75F1">
            <w:pPr>
              <w:pStyle w:val="TableParagraph"/>
              <w:spacing w:before="0" w:line="229" w:lineRule="exact"/>
              <w:ind w:left="5" w:right="134"/>
              <w:jc w:val="right"/>
              <w:rPr>
                <w:rFonts w:ascii="Trebuchet MS" w:hAnsi="Trebuchet MS"/>
                <w:color w:val="47413C"/>
                <w:sz w:val="18"/>
                <w:szCs w:val="18"/>
              </w:rPr>
            </w:pPr>
          </w:p>
        </w:tc>
      </w:tr>
      <w:tr w:rsidR="005D7862" w:rsidRPr="00703A4C" w14:paraId="014CB867" w14:textId="77777777" w:rsidTr="00762E02">
        <w:trPr>
          <w:trHeight w:val="310"/>
        </w:trPr>
        <w:tc>
          <w:tcPr>
            <w:tcW w:w="6525" w:type="dxa"/>
            <w:tcBorders>
              <w:top w:val="single" w:sz="4" w:space="0" w:color="47413C"/>
            </w:tcBorders>
            <w:vAlign w:val="center"/>
          </w:tcPr>
          <w:p w14:paraId="09A3EF7B"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légale</w:t>
            </w:r>
          </w:p>
        </w:tc>
        <w:tc>
          <w:tcPr>
            <w:tcW w:w="3119" w:type="dxa"/>
            <w:tcBorders>
              <w:top w:val="single" w:sz="4" w:space="0" w:color="47413C"/>
            </w:tcBorders>
            <w:vAlign w:val="center"/>
          </w:tcPr>
          <w:p w14:paraId="71270737" w14:textId="66464410"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[[PA_resLeg]]</w:t>
            </w:r>
          </w:p>
        </w:tc>
      </w:tr>
      <w:tr w:rsidR="005D7862" w:rsidRPr="00703A4C" w14:paraId="6B172987" w14:textId="77777777" w:rsidTr="00762E02">
        <w:trPr>
          <w:trHeight w:val="312"/>
        </w:trPr>
        <w:tc>
          <w:tcPr>
            <w:tcW w:w="6525" w:type="dxa"/>
            <w:vAlign w:val="center"/>
          </w:tcPr>
          <w:p w14:paraId="774AFEC9"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Réserve ordinaire</w:t>
            </w:r>
          </w:p>
        </w:tc>
        <w:tc>
          <w:tcPr>
            <w:tcW w:w="3119" w:type="dxa"/>
            <w:vAlign w:val="center"/>
          </w:tcPr>
          <w:p w14:paraId="131D6E24" w14:textId="2BC412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[[PA_resOrd]]</w:t>
            </w:r>
          </w:p>
        </w:tc>
      </w:tr>
      <w:tr w:rsidR="005D7862" w:rsidRPr="00703A4C" w14:paraId="3B5FFD30" w14:textId="77777777" w:rsidTr="00762E02">
        <w:trPr>
          <w:trHeight w:val="312"/>
        </w:trPr>
        <w:tc>
          <w:tcPr>
            <w:tcW w:w="6525" w:type="dxa"/>
            <w:vAlign w:val="center"/>
          </w:tcPr>
          <w:p w14:paraId="72A100B3" w14:textId="77777777"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Report à nouveau</w:t>
            </w:r>
          </w:p>
        </w:tc>
        <w:tc>
          <w:tcPr>
            <w:tcW w:w="3119" w:type="dxa"/>
            <w:vAlign w:val="center"/>
          </w:tcPr>
          <w:p w14:paraId="25A4B928" w14:textId="2ED225E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[[PA_report]]</w:t>
            </w:r>
          </w:p>
        </w:tc>
      </w:tr>
      <w:tr w:rsidR="005D7862" w:rsidRPr="00703A4C" w14:paraId="3A690ABC" w14:textId="77777777" w:rsidTr="00AA2358">
        <w:trPr>
          <w:trHeight w:val="316"/>
        </w:trPr>
        <w:tc>
          <w:tcPr>
            <w:tcW w:w="6525" w:type="dxa"/>
            <w:tcBorders>
              <w:bottom w:val="single" w:sz="4" w:space="0" w:color="47413C"/>
            </w:tcBorders>
            <w:vAlign w:val="center"/>
          </w:tcPr>
          <w:p w14:paraId="6C80E31E" w14:textId="7524D59B" w:rsidR="005D7862" w:rsidRPr="001B75F1" w:rsidRDefault="000139BF" w:rsidP="001B75F1">
            <w:pPr>
              <w:pStyle w:val="TableParagraph"/>
              <w:spacing w:before="0" w:line="227" w:lineRule="exact"/>
              <w:ind w:left="720" w:right="134"/>
              <w:rPr>
                <w:rFonts w:ascii="Trebuchet MS" w:hAnsi="Trebuchet MS"/>
                <w:color w:val="47413C"/>
                <w:sz w:val="18"/>
                <w:szCs w:val="18"/>
              </w:rPr>
            </w:pPr>
            <w:r w:rsidRPr="001B75F1">
              <w:rPr>
                <w:rFonts w:ascii="Trebuchet MS" w:hAnsi="Trebuchet MS"/>
                <w:color w:val="47413C"/>
                <w:sz w:val="18"/>
                <w:szCs w:val="18"/>
              </w:rPr>
              <w:t xml:space="preserve">- </w:t>
            </w:r>
            <w:r w:rsidR="00F314D8" w:rsidRPr="001B75F1">
              <w:rPr>
                <w:rFonts w:ascii="Trebuchet MS" w:hAnsi="Trebuchet MS"/>
                <w:color w:val="47413C"/>
                <w:sz w:val="18"/>
                <w:szCs w:val="18"/>
              </w:rPr>
              <w:t>[[PA_affectation]]</w:t>
            </w:r>
          </w:p>
        </w:tc>
        <w:tc>
          <w:tcPr>
            <w:tcW w:w="3119" w:type="dxa"/>
            <w:tcBorders>
              <w:bottom w:val="single" w:sz="4" w:space="0" w:color="47413C"/>
            </w:tcBorders>
            <w:vAlign w:val="center"/>
          </w:tcPr>
          <w:p w14:paraId="2795D715" w14:textId="4396875E" w:rsidR="005D7862" w:rsidRPr="001B75F1" w:rsidRDefault="00F314D8"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[[PA_affect]]</w:t>
            </w:r>
          </w:p>
        </w:tc>
      </w:tr>
    </w:tbl>
    <w:p w14:paraId="3DB25B80" w14:textId="77777777" w:rsidR="00FC294B" w:rsidRDefault="00FC294B" w:rsidP="00484162">
      <w:pPr>
        <w:spacing w:before="120" w:after="120" w:line="276" w:lineRule="auto"/>
        <w:ind w:left="284" w:right="405"/>
        <w:rPr>
          <w:sz w:val="18"/>
          <w:szCs w:val="18"/>
        </w:rPr>
      </w:pPr>
    </w:p>
    <w:p w14:paraId="709A8BA3" w14:textId="091E1C46" w:rsidR="001E08C0" w:rsidRPr="001E08C0" w:rsidRDefault="001E08C0" w:rsidP="001E08C0">
      <w:r>
        <w:t>[[#AF_enabled]]</w:t>
      </w:r>
    </w:p>
    <w:p w14:paraId="6CAA100D" w14:textId="7790A96A" w:rsidR="005D7862" w:rsidRDefault="000139BF" w:rsidP="00484162">
      <w:pPr>
        <w:pStyle w:val="Sansinterligne1"/>
        <w:ind w:left="284" w:right="405"/>
        <w:jc w:val="both"/>
        <w:rPr>
          <w:rFonts w:ascii="Pluto Light" w:hAnsi="Pluto Light"/>
          <w:b/>
          <w:color w:val="47413C"/>
          <w:sz w:val="20"/>
          <w:szCs w:val="20"/>
        </w:rPr>
      </w:pPr>
      <w:r w:rsidRPr="001B75F1">
        <w:rPr>
          <w:rFonts w:ascii="Aptos" w:hAnsi="Aptos"/>
          <w:b/>
          <w:color w:val="7CC0D0"/>
        </w:rPr>
        <w:t>AUTOFINANCEMENT</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703A4C" w:rsidRPr="00703A4C" w14:paraId="200FFD82" w14:textId="77777777" w:rsidTr="00AA2358">
        <w:trPr>
          <w:trHeight w:val="396"/>
        </w:trPr>
        <w:tc>
          <w:tcPr>
            <w:tcW w:w="6528" w:type="dxa"/>
            <w:tcBorders>
              <w:top w:val="single" w:sz="4" w:space="0" w:color="47413C"/>
            </w:tcBorders>
            <w:shd w:val="clear" w:color="auto" w:fill="447987"/>
            <w:vAlign w:val="center"/>
          </w:tcPr>
          <w:p w14:paraId="5336B570" w14:textId="77777777"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261" w:type="dxa"/>
            <w:tcBorders>
              <w:top w:val="single" w:sz="4" w:space="0" w:color="47413C"/>
            </w:tcBorders>
            <w:shd w:val="clear" w:color="auto" w:fill="447987"/>
            <w:vAlign w:val="center"/>
          </w:tcPr>
          <w:p w14:paraId="74DB671F" w14:textId="75EEFA1A" w:rsidR="000C0323" w:rsidRPr="001B75F1" w:rsidRDefault="000C0323"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w:t>
            </w:r>
          </w:p>
        </w:tc>
      </w:tr>
      <w:tr w:rsidR="00703A4C" w:rsidRPr="00703A4C" w14:paraId="18295C7F" w14:textId="77777777" w:rsidTr="00AA2358">
        <w:trPr>
          <w:trHeight w:val="309"/>
        </w:trPr>
        <w:tc>
          <w:tcPr>
            <w:tcW w:w="6528" w:type="dxa"/>
            <w:vAlign w:val="center"/>
          </w:tcPr>
          <w:p w14:paraId="301568FA" w14:textId="7CFD09C2" w:rsidR="000C0323" w:rsidRPr="001B75F1" w:rsidRDefault="000C0323" w:rsidP="00484162">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Résultat net comptable</w:t>
            </w:r>
          </w:p>
        </w:tc>
        <w:tc>
          <w:tcPr>
            <w:tcW w:w="3261" w:type="dxa"/>
            <w:vAlign w:val="center"/>
          </w:tcPr>
          <w:p w14:paraId="40690674" w14:textId="36F5F2BC"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[[AF_resEx]]</w:t>
            </w:r>
          </w:p>
        </w:tc>
      </w:tr>
      <w:tr w:rsidR="00703A4C" w:rsidRPr="00703A4C" w14:paraId="76010100" w14:textId="77777777" w:rsidTr="00AA2358">
        <w:trPr>
          <w:trHeight w:val="312"/>
        </w:trPr>
        <w:tc>
          <w:tcPr>
            <w:tcW w:w="6528" w:type="dxa"/>
            <w:vAlign w:val="center"/>
          </w:tcPr>
          <w:p w14:paraId="05CE2B23" w14:textId="52766DEB"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Dotations aux amortissements et provisions</w:t>
            </w:r>
          </w:p>
        </w:tc>
        <w:tc>
          <w:tcPr>
            <w:tcW w:w="3261" w:type="dxa"/>
            <w:vAlign w:val="center"/>
          </w:tcPr>
          <w:p w14:paraId="51599DA1" w14:textId="00CF0AE9"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[[AF_dota]]</w:t>
            </w:r>
          </w:p>
        </w:tc>
      </w:tr>
      <w:tr w:rsidR="00703A4C" w:rsidRPr="00703A4C" w14:paraId="36CD15D4" w14:textId="77777777" w:rsidTr="00AA2358">
        <w:trPr>
          <w:trHeight w:val="312"/>
        </w:trPr>
        <w:tc>
          <w:tcPr>
            <w:tcW w:w="6528" w:type="dxa"/>
            <w:vAlign w:val="center"/>
          </w:tcPr>
          <w:p w14:paraId="1F906333" w14:textId="6A939210"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Reprises sur amortissements et provisions</w:t>
            </w:r>
          </w:p>
        </w:tc>
        <w:tc>
          <w:tcPr>
            <w:tcW w:w="3261" w:type="dxa"/>
            <w:vAlign w:val="center"/>
          </w:tcPr>
          <w:p w14:paraId="013A5B4C" w14:textId="03E66FAF"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[[AF_reprises]]</w:t>
            </w:r>
          </w:p>
        </w:tc>
      </w:tr>
      <w:tr w:rsidR="00703A4C" w:rsidRPr="00703A4C" w14:paraId="5019FA51" w14:textId="77777777" w:rsidTr="00AA2358">
        <w:trPr>
          <w:trHeight w:val="312"/>
        </w:trPr>
        <w:tc>
          <w:tcPr>
            <w:tcW w:w="6528" w:type="dxa"/>
            <w:vAlign w:val="center"/>
          </w:tcPr>
          <w:p w14:paraId="74CB27BA" w14:textId="01018FAF"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ou – values sur cessions d’actifs </w:t>
            </w:r>
          </w:p>
        </w:tc>
        <w:tc>
          <w:tcPr>
            <w:tcW w:w="3261" w:type="dxa"/>
            <w:vAlign w:val="center"/>
          </w:tcPr>
          <w:p w14:paraId="30BFFB57" w14:textId="6EEAFE84"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[[AF_cessions]]</w:t>
            </w:r>
          </w:p>
        </w:tc>
      </w:tr>
      <w:tr w:rsidR="00703A4C" w:rsidRPr="00703A4C" w14:paraId="2B11C68A" w14:textId="77777777" w:rsidTr="00AA2358">
        <w:trPr>
          <w:trHeight w:val="312"/>
        </w:trPr>
        <w:tc>
          <w:tcPr>
            <w:tcW w:w="6528" w:type="dxa"/>
            <w:tcBorders>
              <w:bottom w:val="single" w:sz="12" w:space="0" w:color="EEECE1" w:themeColor="background2"/>
            </w:tcBorders>
            <w:vAlign w:val="center"/>
          </w:tcPr>
          <w:p w14:paraId="0FA4DABB" w14:textId="261D4189"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Subventions d'investissement virées au résultat</w:t>
            </w:r>
          </w:p>
        </w:tc>
        <w:tc>
          <w:tcPr>
            <w:tcW w:w="3261" w:type="dxa"/>
            <w:tcBorders>
              <w:bottom w:val="single" w:sz="12" w:space="0" w:color="EEECE1" w:themeColor="background2"/>
            </w:tcBorders>
            <w:vAlign w:val="center"/>
          </w:tcPr>
          <w:p w14:paraId="42680197" w14:textId="62DD07C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[[AF_subv]]</w:t>
            </w:r>
          </w:p>
        </w:tc>
      </w:tr>
      <w:tr w:rsidR="00703A4C" w:rsidRPr="00703A4C" w14:paraId="16B15000" w14:textId="77777777" w:rsidTr="00AA2358">
        <w:trPr>
          <w:trHeight w:val="286"/>
        </w:trPr>
        <w:tc>
          <w:tcPr>
            <w:tcW w:w="6528" w:type="dxa"/>
            <w:tcBorders>
              <w:bottom w:val="single" w:sz="4" w:space="0" w:color="47413C"/>
            </w:tcBorders>
            <w:shd w:val="clear" w:color="auto" w:fill="EBE3D5"/>
            <w:vAlign w:val="center"/>
          </w:tcPr>
          <w:p w14:paraId="7CC1CA16" w14:textId="23FF34F1"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w:t>
            </w:r>
          </w:p>
        </w:tc>
        <w:tc>
          <w:tcPr>
            <w:tcW w:w="3261" w:type="dxa"/>
            <w:tcBorders>
              <w:bottom w:val="single" w:sz="4" w:space="0" w:color="47413C"/>
            </w:tcBorders>
            <w:shd w:val="clear" w:color="auto" w:fill="EBE3D5"/>
            <w:vAlign w:val="center"/>
          </w:tcPr>
          <w:p w14:paraId="3172A85A" w14:textId="2E2931E5"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[[AF_capa]]</w:t>
            </w:r>
          </w:p>
        </w:tc>
      </w:tr>
      <w:tr w:rsidR="00703A4C" w:rsidRPr="00703A4C" w14:paraId="5DECE157" w14:textId="77777777" w:rsidTr="00AA2358">
        <w:trPr>
          <w:trHeight w:val="312"/>
        </w:trPr>
        <w:tc>
          <w:tcPr>
            <w:tcW w:w="6528" w:type="dxa"/>
            <w:tcBorders>
              <w:top w:val="single" w:sz="4" w:space="0" w:color="47413C"/>
            </w:tcBorders>
            <w:vAlign w:val="center"/>
          </w:tcPr>
          <w:p w14:paraId="46482A90" w14:textId="44945CEE"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Remboursements emprunts</w:t>
            </w:r>
          </w:p>
        </w:tc>
        <w:tc>
          <w:tcPr>
            <w:tcW w:w="3261" w:type="dxa"/>
            <w:tcBorders>
              <w:top w:val="single" w:sz="4" w:space="0" w:color="47413C"/>
            </w:tcBorders>
            <w:vAlign w:val="center"/>
          </w:tcPr>
          <w:p w14:paraId="5995ABCE" w14:textId="3FE8E46A"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[[AF_rembours]]</w:t>
            </w:r>
          </w:p>
        </w:tc>
      </w:tr>
      <w:tr w:rsidR="00703A4C" w:rsidRPr="00703A4C" w14:paraId="3D580423" w14:textId="77777777" w:rsidTr="00AA2358">
        <w:trPr>
          <w:trHeight w:val="312"/>
        </w:trPr>
        <w:tc>
          <w:tcPr>
            <w:tcW w:w="6528" w:type="dxa"/>
            <w:tcBorders>
              <w:bottom w:val="single" w:sz="12" w:space="0" w:color="EEECE1" w:themeColor="background2"/>
            </w:tcBorders>
            <w:vAlign w:val="center"/>
          </w:tcPr>
          <w:p w14:paraId="638DA8D6" w14:textId="2F54F591" w:rsidR="000C0323" w:rsidRPr="001B75F1" w:rsidRDefault="000C0323"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xml:space="preserve">   Dividendes</w:t>
            </w:r>
          </w:p>
        </w:tc>
        <w:tc>
          <w:tcPr>
            <w:tcW w:w="3261" w:type="dxa"/>
            <w:tcBorders>
              <w:bottom w:val="single" w:sz="12" w:space="0" w:color="EEECE1" w:themeColor="background2"/>
            </w:tcBorders>
            <w:vAlign w:val="center"/>
          </w:tcPr>
          <w:p w14:paraId="4C92F89A" w14:textId="0C72B44E"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[[AF_divi]]</w:t>
            </w:r>
          </w:p>
        </w:tc>
      </w:tr>
      <w:tr w:rsidR="00703A4C" w:rsidRPr="00703A4C" w14:paraId="35867C24" w14:textId="77777777" w:rsidTr="00AA2358">
        <w:trPr>
          <w:trHeight w:val="289"/>
        </w:trPr>
        <w:tc>
          <w:tcPr>
            <w:tcW w:w="6528" w:type="dxa"/>
            <w:tcBorders>
              <w:bottom w:val="single" w:sz="4" w:space="0" w:color="47413C"/>
            </w:tcBorders>
            <w:shd w:val="clear" w:color="auto" w:fill="EBE3D5"/>
            <w:vAlign w:val="center"/>
          </w:tcPr>
          <w:p w14:paraId="74A38489" w14:textId="67CF1758" w:rsidR="000C0323" w:rsidRPr="001B75F1" w:rsidRDefault="000C0323"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261" w:type="dxa"/>
            <w:tcBorders>
              <w:bottom w:val="single" w:sz="4" w:space="0" w:color="47413C"/>
            </w:tcBorders>
            <w:shd w:val="clear" w:color="auto" w:fill="EBE3D5"/>
            <w:vAlign w:val="center"/>
          </w:tcPr>
          <w:p w14:paraId="40206319" w14:textId="34973B49" w:rsidR="000C0323" w:rsidRPr="001B75F1" w:rsidRDefault="001E08C0"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[[AF_capaNet]]</w:t>
            </w:r>
          </w:p>
        </w:tc>
      </w:tr>
    </w:tbl>
    <w:p w14:paraId="494CE9A2" w14:textId="77777777" w:rsidR="00C56A67" w:rsidRDefault="00C56A67" w:rsidP="00484162">
      <w:pPr>
        <w:spacing w:before="120" w:after="120" w:line="276" w:lineRule="auto"/>
        <w:ind w:left="284" w:right="405"/>
        <w:rPr>
          <w:sz w:val="18"/>
          <w:szCs w:val="18"/>
        </w:rPr>
      </w:pPr>
    </w:p>
    <w:p w14:paraId="7A821737" w14:textId="77777777" w:rsidR="001E08C0" w:rsidRDefault="001E08C0" w:rsidP="001E08C0">
      <w:r>
        <w:t>[[/AF_enabled]]</w:t>
      </w:r>
    </w:p>
    <w:p w14:paraId="24E82FE4" w14:textId="036A1CF5" w:rsidR="001E08C0" w:rsidRDefault="001E08C0" w:rsidP="001E08C0">
      <w:pPr>
        <w:rPr>
          <w:lang w:val="en-US"/>
        </w:rPr>
      </w:pPr>
      <w:r w:rsidRPr="004A066B">
        <w:rPr>
          <w:lang w:val="en-US"/>
        </w:rPr>
        <w:t>[[#</w:t>
      </w:r>
      <w:r>
        <w:rPr>
          <w:lang w:val="en-US"/>
        </w:rPr>
        <w:t>T</w:t>
      </w:r>
      <w:r w:rsidRPr="004A066B">
        <w:rPr>
          <w:lang w:val="en-US"/>
        </w:rPr>
        <w:t>_e</w:t>
      </w:r>
      <w:r>
        <w:rPr>
          <w:lang w:val="en-US"/>
        </w:rPr>
        <w:t>nabled</w:t>
      </w:r>
      <w:r w:rsidRPr="004A066B">
        <w:rPr>
          <w:lang w:val="en-US"/>
        </w:rPr>
        <w:t>]]</w:t>
      </w:r>
    </w:p>
    <w:p w14:paraId="010EB124" w14:textId="67CB02E2" w:rsidR="003C498D" w:rsidRPr="001B75F1" w:rsidRDefault="001E08C0" w:rsidP="001E08C0">
      <w:pPr>
        <w:pStyle w:val="Sansinterligne1"/>
        <w:ind w:left="284" w:right="405"/>
        <w:jc w:val="both"/>
        <w:rPr>
          <w:rFonts w:ascii="Aptos" w:hAnsi="Aptos"/>
          <w:b/>
          <w:color w:val="7CC0D0"/>
        </w:rPr>
      </w:pPr>
      <w:r w:rsidRPr="001B75F1">
        <w:rPr>
          <w:rFonts w:ascii="Aptos" w:hAnsi="Aptos"/>
          <w:b/>
          <w:color w:val="7CC0D0"/>
        </w:rPr>
        <w:t>TRESORERIE</w:t>
      </w:r>
    </w:p>
    <w:p w14:paraId="19264E6C" w14:textId="7118F3E1" w:rsidR="004C4EE1" w:rsidRPr="004C4EE1" w:rsidRDefault="004C4EE1" w:rsidP="004C4EE1">
      <w:pPr>
        <w:rPr>
          <w:lang w:val="en-US"/>
        </w:rPr>
      </w:pPr>
      <w:r w:rsidRPr="004C4EE1">
        <w:rPr>
          <w:lang w:val="en-US"/>
        </w:rPr>
        <w:t>[[#anneeN1Existe]]</w:t>
      </w:r>
    </w:p>
    <w:tbl>
      <w:tblPr>
        <w:tblStyle w:val="TableNormal"/>
        <w:tblW w:w="0" w:type="auto"/>
        <w:tblInd w:w="276" w:type="dxa"/>
        <w:tblBorders>
          <w:top w:val="single" w:sz="12" w:space="0" w:color="EEECE1" w:themeColor="background2"/>
          <w:bottom w:val="single" w:sz="12" w:space="0" w:color="EEECE1" w:themeColor="background2"/>
          <w:insideH w:val="single" w:sz="12" w:space="0" w:color="EEECE1" w:themeColor="background2"/>
          <w:insideV w:val="single" w:sz="12" w:space="0" w:color="EEECE1" w:themeColor="background2"/>
        </w:tblBorders>
        <w:tblLayout w:type="fixed"/>
        <w:tblLook w:val="01E0" w:firstRow="1" w:lastRow="1" w:firstColumn="1" w:lastColumn="1" w:noHBand="0" w:noVBand="0"/>
      </w:tblPr>
      <w:tblGrid>
        <w:gridCol w:w="6528"/>
        <w:gridCol w:w="3261"/>
      </w:tblGrid>
      <w:tr w:rsidR="00347547" w:rsidRPr="00703A4C" w14:paraId="58E6BD64" w14:textId="77777777" w:rsidTr="008854C2">
        <w:trPr>
          <w:trHeight w:val="396"/>
        </w:trPr>
        <w:tc>
          <w:tcPr>
            <w:tcW w:w="6528" w:type="dxa"/>
            <w:tcBorders>
              <w:top w:val="single" w:sz="4" w:space="0" w:color="47413C"/>
              <w:bottom w:val="single" w:sz="8" w:space="0" w:color="EBE3D5"/>
            </w:tcBorders>
            <w:shd w:val="clear" w:color="auto" w:fill="447987"/>
            <w:vAlign w:val="center"/>
          </w:tcPr>
          <w:p w14:paraId="3ED5DCFB" w14:textId="77D15811"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lastRenderedPageBreak/>
              <w:t>Flux de trésorerie</w:t>
            </w:r>
          </w:p>
        </w:tc>
        <w:tc>
          <w:tcPr>
            <w:tcW w:w="3261" w:type="dxa"/>
            <w:tcBorders>
              <w:top w:val="single" w:sz="4" w:space="0" w:color="47413C"/>
              <w:bottom w:val="single" w:sz="8" w:space="0" w:color="EBE3D5"/>
            </w:tcBorders>
            <w:shd w:val="clear" w:color="auto" w:fill="447987"/>
            <w:vAlign w:val="center"/>
          </w:tcPr>
          <w:p w14:paraId="2D8B6D24" w14:textId="51A341C6" w:rsidR="00347547" w:rsidRPr="001B75F1" w:rsidRDefault="00347547"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w:t>
            </w:r>
          </w:p>
        </w:tc>
      </w:tr>
      <w:tr w:rsidR="00347547" w:rsidRPr="00703A4C" w14:paraId="56892369" w14:textId="77777777" w:rsidTr="008854C2">
        <w:trPr>
          <w:trHeight w:val="309"/>
        </w:trPr>
        <w:tc>
          <w:tcPr>
            <w:tcW w:w="6528" w:type="dxa"/>
            <w:tcBorders>
              <w:top w:val="single" w:sz="8" w:space="0" w:color="EBE3D5"/>
              <w:bottom w:val="single" w:sz="8" w:space="0" w:color="EBE3D5"/>
              <w:right w:val="single" w:sz="8" w:space="0" w:color="EBE3D5"/>
            </w:tcBorders>
            <w:vAlign w:val="center"/>
          </w:tcPr>
          <w:p w14:paraId="26FC91D3" w14:textId="77B8A20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Solde trésorerie N-1</w:t>
            </w:r>
          </w:p>
        </w:tc>
        <w:tc>
          <w:tcPr>
            <w:tcW w:w="3261" w:type="dxa"/>
            <w:tcBorders>
              <w:top w:val="single" w:sz="8" w:space="0" w:color="EBE3D5"/>
              <w:left w:val="single" w:sz="8" w:space="0" w:color="EBE3D5"/>
              <w:bottom w:val="single" w:sz="8" w:space="0" w:color="EBE3D5"/>
            </w:tcBorders>
            <w:vAlign w:val="center"/>
          </w:tcPr>
          <w:p w14:paraId="42732617" w14:textId="2C849F3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T_tresoN1</w:t>
            </w:r>
            <w:r w:rsidRPr="001B75F1">
              <w:rPr>
                <w:rFonts w:ascii="Trebuchet MS" w:hAnsi="Trebuchet MS"/>
                <w:color w:val="47413C"/>
                <w:sz w:val="18"/>
                <w:szCs w:val="18"/>
              </w:rPr>
              <w:t>]]</w:t>
            </w:r>
          </w:p>
        </w:tc>
      </w:tr>
      <w:tr w:rsidR="00347547" w:rsidRPr="00703A4C" w14:paraId="28325785"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62051ED" w14:textId="282606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CAF</w:t>
            </w:r>
          </w:p>
        </w:tc>
        <w:tc>
          <w:tcPr>
            <w:tcW w:w="3261" w:type="dxa"/>
            <w:tcBorders>
              <w:top w:val="single" w:sz="8" w:space="0" w:color="EBE3D5"/>
              <w:left w:val="single" w:sz="8" w:space="0" w:color="EBE3D5"/>
              <w:bottom w:val="single" w:sz="8" w:space="0" w:color="EBE3D5"/>
            </w:tcBorders>
            <w:vAlign w:val="center"/>
          </w:tcPr>
          <w:p w14:paraId="00F3E8B0" w14:textId="3013C2CF"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T_CAF</w:t>
            </w:r>
            <w:r w:rsidRPr="001B75F1">
              <w:rPr>
                <w:rFonts w:ascii="Trebuchet MS" w:hAnsi="Trebuchet MS"/>
                <w:color w:val="47413C"/>
                <w:sz w:val="18"/>
                <w:szCs w:val="18"/>
              </w:rPr>
              <w:t>]]</w:t>
            </w:r>
          </w:p>
        </w:tc>
      </w:tr>
      <w:tr w:rsidR="00347547" w:rsidRPr="00703A4C" w14:paraId="1D2AC647"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72A41E49" w14:textId="0311572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Ressources de financement</w:t>
            </w:r>
          </w:p>
        </w:tc>
      </w:tr>
      <w:tr w:rsidR="00347547" w:rsidRPr="00703A4C" w14:paraId="297365A7"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0D05554F" w14:textId="57B1AFB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Apports en capital ou en comptes courants</w:t>
            </w:r>
          </w:p>
        </w:tc>
        <w:tc>
          <w:tcPr>
            <w:tcW w:w="3261" w:type="dxa"/>
            <w:tcBorders>
              <w:top w:val="single" w:sz="8" w:space="0" w:color="EBE3D5"/>
              <w:left w:val="single" w:sz="8" w:space="0" w:color="EBE3D5"/>
              <w:bottom w:val="single" w:sz="8" w:space="0" w:color="EBE3D5"/>
            </w:tcBorders>
            <w:vAlign w:val="center"/>
          </w:tcPr>
          <w:p w14:paraId="20A65E11" w14:textId="51C126CE"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T_RF_apport</w:t>
            </w:r>
            <w:r w:rsidRPr="001B75F1">
              <w:rPr>
                <w:rFonts w:ascii="Trebuchet MS" w:hAnsi="Trebuchet MS"/>
                <w:color w:val="47413C"/>
                <w:sz w:val="18"/>
                <w:szCs w:val="18"/>
              </w:rPr>
              <w:t>]]</w:t>
            </w:r>
          </w:p>
        </w:tc>
      </w:tr>
      <w:tr w:rsidR="00347547" w:rsidRPr="00703A4C" w14:paraId="697DAFD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4B0F8957" w14:textId="1AFB51C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Souscription d'emprunts</w:t>
            </w:r>
          </w:p>
        </w:tc>
        <w:tc>
          <w:tcPr>
            <w:tcW w:w="3261" w:type="dxa"/>
            <w:tcBorders>
              <w:top w:val="single" w:sz="8" w:space="0" w:color="EBE3D5"/>
              <w:left w:val="single" w:sz="8" w:space="0" w:color="EBE3D5"/>
              <w:bottom w:val="single" w:sz="8" w:space="0" w:color="EBE3D5"/>
            </w:tcBorders>
            <w:vAlign w:val="center"/>
          </w:tcPr>
          <w:p w14:paraId="2E14A7FF" w14:textId="0F937ED6"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T_RF_emprunts</w:t>
            </w:r>
            <w:r w:rsidRPr="001B75F1">
              <w:rPr>
                <w:rFonts w:ascii="Trebuchet MS" w:hAnsi="Trebuchet MS"/>
                <w:color w:val="47413C"/>
                <w:sz w:val="18"/>
                <w:szCs w:val="18"/>
              </w:rPr>
              <w:t>]]</w:t>
            </w:r>
          </w:p>
        </w:tc>
      </w:tr>
      <w:tr w:rsidR="00347547" w:rsidRPr="00703A4C" w14:paraId="5E72A58D" w14:textId="77777777" w:rsidTr="008854C2">
        <w:trPr>
          <w:trHeight w:val="286"/>
        </w:trPr>
        <w:tc>
          <w:tcPr>
            <w:tcW w:w="6528" w:type="dxa"/>
            <w:tcBorders>
              <w:top w:val="single" w:sz="8" w:space="0" w:color="EBE3D5"/>
              <w:bottom w:val="single" w:sz="8" w:space="0" w:color="EBE3D5"/>
              <w:right w:val="single" w:sz="8" w:space="0" w:color="EBE3D5"/>
            </w:tcBorders>
            <w:vAlign w:val="center"/>
          </w:tcPr>
          <w:p w14:paraId="15D07D0A" w14:textId="042DF84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Subventions d'investissement</w:t>
            </w:r>
          </w:p>
        </w:tc>
        <w:tc>
          <w:tcPr>
            <w:tcW w:w="3261" w:type="dxa"/>
            <w:tcBorders>
              <w:top w:val="single" w:sz="8" w:space="0" w:color="EBE3D5"/>
              <w:left w:val="single" w:sz="8" w:space="0" w:color="EBE3D5"/>
              <w:bottom w:val="single" w:sz="8" w:space="0" w:color="EBE3D5"/>
            </w:tcBorders>
            <w:vAlign w:val="center"/>
          </w:tcPr>
          <w:p w14:paraId="7A59B49B" w14:textId="2D269763"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T_RF_invest</w:t>
            </w:r>
            <w:r w:rsidRPr="001B75F1">
              <w:rPr>
                <w:rFonts w:ascii="Trebuchet MS" w:hAnsi="Trebuchet MS"/>
                <w:color w:val="47413C"/>
                <w:sz w:val="18"/>
                <w:szCs w:val="18"/>
              </w:rPr>
              <w:t>]]</w:t>
            </w:r>
          </w:p>
        </w:tc>
      </w:tr>
      <w:tr w:rsidR="00347547" w:rsidRPr="00703A4C" w14:paraId="2885891C" w14:textId="77777777" w:rsidTr="008854C2">
        <w:trPr>
          <w:trHeight w:val="312"/>
        </w:trPr>
        <w:tc>
          <w:tcPr>
            <w:tcW w:w="6528" w:type="dxa"/>
            <w:tcBorders>
              <w:top w:val="single" w:sz="8" w:space="0" w:color="EBE3D5"/>
              <w:bottom w:val="single" w:sz="8" w:space="0" w:color="EBE3D5"/>
              <w:right w:val="single" w:sz="8" w:space="0" w:color="EBE3D5"/>
            </w:tcBorders>
            <w:vAlign w:val="center"/>
          </w:tcPr>
          <w:p w14:paraId="6F460D2D" w14:textId="3C90B1DF"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Autres financements</w:t>
            </w:r>
          </w:p>
        </w:tc>
        <w:tc>
          <w:tcPr>
            <w:tcW w:w="3261" w:type="dxa"/>
            <w:tcBorders>
              <w:top w:val="single" w:sz="8" w:space="0" w:color="EBE3D5"/>
              <w:left w:val="single" w:sz="8" w:space="0" w:color="EBE3D5"/>
              <w:bottom w:val="single" w:sz="8" w:space="0" w:color="EBE3D5"/>
            </w:tcBorders>
            <w:vAlign w:val="center"/>
          </w:tcPr>
          <w:p w14:paraId="6D747A52" w14:textId="7DB58A34"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T_RF_autre</w:t>
            </w:r>
            <w:r w:rsidRPr="001B75F1">
              <w:rPr>
                <w:rFonts w:ascii="Trebuchet MS" w:hAnsi="Trebuchet MS"/>
                <w:color w:val="47413C"/>
                <w:sz w:val="18"/>
                <w:szCs w:val="18"/>
              </w:rPr>
              <w:t>]]</w:t>
            </w:r>
          </w:p>
        </w:tc>
      </w:tr>
      <w:tr w:rsidR="008854C2" w:rsidRPr="00703A4C" w14:paraId="2C292E5B" w14:textId="77777777" w:rsidTr="008854C2">
        <w:trPr>
          <w:trHeight w:val="312"/>
        </w:trPr>
        <w:tc>
          <w:tcPr>
            <w:tcW w:w="9789" w:type="dxa"/>
            <w:gridSpan w:val="2"/>
            <w:tcBorders>
              <w:top w:val="single" w:sz="8" w:space="0" w:color="EBE3D5"/>
              <w:bottom w:val="single" w:sz="8" w:space="0" w:color="EBE3D5"/>
            </w:tcBorders>
            <w:shd w:val="clear" w:color="auto" w:fill="EBE3D5"/>
            <w:vAlign w:val="center"/>
          </w:tcPr>
          <w:p w14:paraId="161B30BB" w14:textId="002692B6"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 xml:space="preserve">   Emplois de financement</w:t>
            </w:r>
          </w:p>
        </w:tc>
      </w:tr>
      <w:tr w:rsidR="00347547" w:rsidRPr="00703A4C" w14:paraId="428CC009"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2E42A48" w14:textId="72129CE3"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Investissements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636E219" w14:textId="140EAE2A" w:rsidR="00347547" w:rsidRPr="001B75F1" w:rsidRDefault="00347547"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w:t>
            </w:r>
            <w:r w:rsidR="004C4EE1" w:rsidRPr="001B75F1">
              <w:rPr>
                <w:rFonts w:ascii="Trebuchet MS" w:hAnsi="Trebuchet MS"/>
                <w:color w:val="47413C"/>
                <w:sz w:val="18"/>
                <w:szCs w:val="18"/>
              </w:rPr>
              <w:t>T_EF_invest</w:t>
            </w:r>
            <w:r w:rsidRPr="001B75F1">
              <w:rPr>
                <w:rFonts w:ascii="Trebuchet MS" w:hAnsi="Trebuchet MS"/>
                <w:color w:val="47413C"/>
                <w:sz w:val="18"/>
                <w:szCs w:val="18"/>
              </w:rPr>
              <w:t>]]</w:t>
            </w:r>
          </w:p>
        </w:tc>
      </w:tr>
      <w:tr w:rsidR="00347547" w:rsidRPr="00703A4C" w14:paraId="6C0E0A1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6E37FE8" w14:textId="3E321288"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Remboursement d'emprunts</w:t>
            </w:r>
          </w:p>
        </w:tc>
        <w:tc>
          <w:tcPr>
            <w:tcW w:w="3261" w:type="dxa"/>
            <w:tcBorders>
              <w:top w:val="single" w:sz="8" w:space="0" w:color="EBE3D5"/>
              <w:left w:val="single" w:sz="8" w:space="0" w:color="EBE3D5"/>
              <w:bottom w:val="single" w:sz="8" w:space="0" w:color="EBE3D5"/>
            </w:tcBorders>
            <w:vAlign w:val="center"/>
          </w:tcPr>
          <w:p w14:paraId="20AEC6D1" w14:textId="066C9BE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[[T_EF_emprunts]]</w:t>
            </w:r>
          </w:p>
        </w:tc>
      </w:tr>
      <w:tr w:rsidR="00347547" w:rsidRPr="00703A4C" w14:paraId="067DF9AA"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871EB0D" w14:textId="1C554AB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Retrait sur comptes courants</w:t>
            </w:r>
          </w:p>
        </w:tc>
        <w:tc>
          <w:tcPr>
            <w:tcW w:w="3261" w:type="dxa"/>
            <w:tcBorders>
              <w:top w:val="single" w:sz="8" w:space="0" w:color="EBE3D5"/>
              <w:left w:val="single" w:sz="8" w:space="0" w:color="EBE3D5"/>
              <w:bottom w:val="single" w:sz="8" w:space="0" w:color="EBE3D5"/>
            </w:tcBorders>
            <w:vAlign w:val="center"/>
          </w:tcPr>
          <w:p w14:paraId="255344AA" w14:textId="66C9E6F8"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[[T_EF_retraits]]</w:t>
            </w:r>
          </w:p>
        </w:tc>
      </w:tr>
      <w:tr w:rsidR="00347547" w:rsidRPr="00703A4C" w14:paraId="7EB3419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4F6AA262" w14:textId="75324ADE"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Dividendes versés</w:t>
            </w:r>
            <w:r w:rsidRPr="001B75F1">
              <w:rPr>
                <w:rFonts w:ascii="Trebuchet MS" w:hAnsi="Trebuchet MS"/>
                <w:color w:val="47413C"/>
                <w:sz w:val="18"/>
                <w:szCs w:val="18"/>
              </w:rPr>
              <w:tab/>
            </w:r>
          </w:p>
        </w:tc>
        <w:tc>
          <w:tcPr>
            <w:tcW w:w="3261" w:type="dxa"/>
            <w:tcBorders>
              <w:top w:val="single" w:sz="8" w:space="0" w:color="EBE3D5"/>
              <w:left w:val="single" w:sz="8" w:space="0" w:color="EBE3D5"/>
              <w:bottom w:val="single" w:sz="8" w:space="0" w:color="EBE3D5"/>
            </w:tcBorders>
            <w:vAlign w:val="center"/>
          </w:tcPr>
          <w:p w14:paraId="48E47041" w14:textId="612CBDF6"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[[T_EF_divi]]</w:t>
            </w:r>
          </w:p>
        </w:tc>
      </w:tr>
      <w:tr w:rsidR="008854C2" w:rsidRPr="00703A4C" w14:paraId="58A27EB2" w14:textId="77777777" w:rsidTr="00AA2CEF">
        <w:trPr>
          <w:trHeight w:val="289"/>
        </w:trPr>
        <w:tc>
          <w:tcPr>
            <w:tcW w:w="9789" w:type="dxa"/>
            <w:gridSpan w:val="2"/>
            <w:tcBorders>
              <w:top w:val="single" w:sz="8" w:space="0" w:color="EBE3D5"/>
              <w:bottom w:val="single" w:sz="8" w:space="0" w:color="EBE3D5"/>
            </w:tcBorders>
            <w:shd w:val="clear" w:color="auto" w:fill="EBE3D5"/>
            <w:vAlign w:val="center"/>
          </w:tcPr>
          <w:p w14:paraId="14493C7F" w14:textId="03452E6C" w:rsidR="008854C2" w:rsidRPr="001B75F1" w:rsidRDefault="008854C2"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Variations</w:t>
            </w:r>
          </w:p>
        </w:tc>
      </w:tr>
      <w:tr w:rsidR="00347547" w:rsidRPr="00703A4C" w14:paraId="29E936CE"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500A1A32" w14:textId="3BDBD040"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Stock</w:t>
            </w:r>
          </w:p>
        </w:tc>
        <w:tc>
          <w:tcPr>
            <w:tcW w:w="3261" w:type="dxa"/>
            <w:tcBorders>
              <w:top w:val="single" w:sz="8" w:space="0" w:color="EBE3D5"/>
              <w:left w:val="single" w:sz="8" w:space="0" w:color="EBE3D5"/>
              <w:bottom w:val="single" w:sz="8" w:space="0" w:color="EBE3D5"/>
            </w:tcBorders>
            <w:vAlign w:val="center"/>
          </w:tcPr>
          <w:p w14:paraId="2E9BCBE1" w14:textId="1C6F81A4"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[[T_V_stock]]</w:t>
            </w:r>
          </w:p>
        </w:tc>
      </w:tr>
      <w:tr w:rsidR="00347547" w:rsidRPr="00703A4C" w14:paraId="022CAD51"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9A7732C" w14:textId="791E42C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créances clients</w:t>
            </w:r>
          </w:p>
        </w:tc>
        <w:tc>
          <w:tcPr>
            <w:tcW w:w="3261" w:type="dxa"/>
            <w:tcBorders>
              <w:top w:val="single" w:sz="8" w:space="0" w:color="EBE3D5"/>
              <w:left w:val="single" w:sz="8" w:space="0" w:color="EBE3D5"/>
              <w:bottom w:val="single" w:sz="8" w:space="0" w:color="EBE3D5"/>
            </w:tcBorders>
            <w:vAlign w:val="center"/>
          </w:tcPr>
          <w:p w14:paraId="67FA2364" w14:textId="1ADE5D43"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[[T_V_creances]]</w:t>
            </w:r>
          </w:p>
        </w:tc>
      </w:tr>
      <w:tr w:rsidR="00347547" w:rsidRPr="00703A4C" w14:paraId="7348BD78"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37255430" w14:textId="54251A41"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dettes fournisseurs</w:t>
            </w:r>
          </w:p>
        </w:tc>
        <w:tc>
          <w:tcPr>
            <w:tcW w:w="3261" w:type="dxa"/>
            <w:tcBorders>
              <w:top w:val="single" w:sz="8" w:space="0" w:color="EBE3D5"/>
              <w:left w:val="single" w:sz="8" w:space="0" w:color="EBE3D5"/>
              <w:bottom w:val="single" w:sz="8" w:space="0" w:color="EBE3D5"/>
            </w:tcBorders>
            <w:vAlign w:val="center"/>
          </w:tcPr>
          <w:p w14:paraId="2E1B95A6" w14:textId="4EEDE42E"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[[T_V_dettes]]</w:t>
            </w:r>
          </w:p>
        </w:tc>
      </w:tr>
      <w:tr w:rsidR="00347547" w:rsidRPr="00703A4C" w14:paraId="465F868F"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F3EAAD6" w14:textId="69A53BC6"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créances</w:t>
            </w:r>
          </w:p>
        </w:tc>
        <w:tc>
          <w:tcPr>
            <w:tcW w:w="3261" w:type="dxa"/>
            <w:tcBorders>
              <w:top w:val="single" w:sz="8" w:space="0" w:color="EBE3D5"/>
              <w:left w:val="single" w:sz="8" w:space="0" w:color="EBE3D5"/>
              <w:bottom w:val="single" w:sz="8" w:space="0" w:color="EBE3D5"/>
            </w:tcBorders>
            <w:vAlign w:val="center"/>
          </w:tcPr>
          <w:p w14:paraId="422CA916" w14:textId="7CACFA8A"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[[T_V_autresCreances]]</w:t>
            </w:r>
          </w:p>
        </w:tc>
      </w:tr>
      <w:tr w:rsidR="00347547" w:rsidRPr="00703A4C" w14:paraId="0E22D6AB" w14:textId="77777777" w:rsidTr="008854C2">
        <w:trPr>
          <w:trHeight w:val="289"/>
        </w:trPr>
        <w:tc>
          <w:tcPr>
            <w:tcW w:w="6528" w:type="dxa"/>
            <w:tcBorders>
              <w:top w:val="single" w:sz="8" w:space="0" w:color="EBE3D5"/>
              <w:bottom w:val="single" w:sz="8" w:space="0" w:color="EBE3D5"/>
              <w:right w:val="single" w:sz="8" w:space="0" w:color="EBE3D5"/>
            </w:tcBorders>
            <w:vAlign w:val="center"/>
          </w:tcPr>
          <w:p w14:paraId="12D15F43" w14:textId="0D6BF36B" w:rsidR="00347547" w:rsidRPr="001B75F1" w:rsidRDefault="00347547" w:rsidP="001B75F1">
            <w:pPr>
              <w:pStyle w:val="TableParagraph"/>
              <w:spacing w:before="0" w:line="219" w:lineRule="exact"/>
              <w:ind w:left="284" w:right="405"/>
              <w:rPr>
                <w:rFonts w:ascii="Trebuchet MS" w:hAnsi="Trebuchet MS"/>
                <w:color w:val="47413C"/>
                <w:sz w:val="18"/>
                <w:szCs w:val="18"/>
              </w:rPr>
            </w:pPr>
            <w:r w:rsidRPr="001B75F1">
              <w:rPr>
                <w:rFonts w:ascii="Trebuchet MS" w:hAnsi="Trebuchet MS"/>
                <w:color w:val="47413C"/>
                <w:sz w:val="18"/>
                <w:szCs w:val="18"/>
              </w:rPr>
              <w:t>+ Variation des autres dettes</w:t>
            </w:r>
          </w:p>
        </w:tc>
        <w:tc>
          <w:tcPr>
            <w:tcW w:w="3261" w:type="dxa"/>
            <w:tcBorders>
              <w:top w:val="single" w:sz="8" w:space="0" w:color="EBE3D5"/>
              <w:left w:val="single" w:sz="8" w:space="0" w:color="EBE3D5"/>
              <w:bottom w:val="single" w:sz="8" w:space="0" w:color="EBE3D5"/>
            </w:tcBorders>
            <w:vAlign w:val="center"/>
          </w:tcPr>
          <w:p w14:paraId="05404850" w14:textId="211FEEF2"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[[T_V_autresDettes]]</w:t>
            </w:r>
          </w:p>
        </w:tc>
      </w:tr>
      <w:tr w:rsidR="00347547" w:rsidRPr="00703A4C" w14:paraId="1ED0E850" w14:textId="77777777" w:rsidTr="008854C2">
        <w:trPr>
          <w:trHeight w:val="289"/>
        </w:trPr>
        <w:tc>
          <w:tcPr>
            <w:tcW w:w="6528" w:type="dxa"/>
            <w:tcBorders>
              <w:top w:val="single" w:sz="8" w:space="0" w:color="EBE3D5"/>
              <w:bottom w:val="single" w:sz="8" w:space="0" w:color="EBE3D5"/>
              <w:right w:val="single" w:sz="8" w:space="0" w:color="EBE3D5"/>
            </w:tcBorders>
            <w:shd w:val="clear" w:color="auto" w:fill="EBE3D5"/>
            <w:vAlign w:val="center"/>
          </w:tcPr>
          <w:p w14:paraId="7E1DF325" w14:textId="0102040B" w:rsidR="00347547" w:rsidRPr="001B75F1" w:rsidRDefault="00347547" w:rsidP="001B75F1">
            <w:pPr>
              <w:pStyle w:val="TableParagraph"/>
              <w:spacing w:before="0" w:line="219" w:lineRule="exact"/>
              <w:ind w:left="284" w:right="405"/>
              <w:rPr>
                <w:rFonts w:ascii="Trebuchet MS" w:hAnsi="Trebuchet MS"/>
                <w:b/>
                <w:bCs/>
                <w:color w:val="47413C"/>
                <w:sz w:val="18"/>
                <w:szCs w:val="18"/>
              </w:rPr>
            </w:pPr>
            <w:r w:rsidRPr="001B75F1">
              <w:rPr>
                <w:rFonts w:ascii="Trebuchet MS" w:hAnsi="Trebuchet MS"/>
                <w:b/>
                <w:bCs/>
                <w:color w:val="47413C"/>
                <w:sz w:val="18"/>
                <w:szCs w:val="18"/>
              </w:rPr>
              <w:t>Solde trésorerie N</w:t>
            </w:r>
          </w:p>
        </w:tc>
        <w:tc>
          <w:tcPr>
            <w:tcW w:w="3261" w:type="dxa"/>
            <w:tcBorders>
              <w:top w:val="single" w:sz="8" w:space="0" w:color="EBE3D5"/>
              <w:left w:val="single" w:sz="8" w:space="0" w:color="EBE3D5"/>
              <w:bottom w:val="single" w:sz="8" w:space="0" w:color="EBE3D5"/>
            </w:tcBorders>
            <w:shd w:val="clear" w:color="auto" w:fill="EBE3D5"/>
            <w:vAlign w:val="center"/>
          </w:tcPr>
          <w:p w14:paraId="5E05C7DA" w14:textId="44BEC131" w:rsidR="00347547" w:rsidRPr="001B75F1" w:rsidRDefault="004C4EE1"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[[T_tresoN]]</w:t>
            </w:r>
          </w:p>
        </w:tc>
      </w:tr>
    </w:tbl>
    <w:p w14:paraId="3B8A01BE" w14:textId="4D573663" w:rsidR="00C202F3" w:rsidRPr="004C4EE1" w:rsidRDefault="004C4EE1" w:rsidP="004C4EE1">
      <w:r w:rsidRPr="004C4EE1">
        <w:t>[[/anneeN1Existe]]</w:t>
      </w:r>
    </w:p>
    <w:p w14:paraId="344D25BA" w14:textId="77777777" w:rsidR="003C498D" w:rsidRDefault="003C498D" w:rsidP="001E08C0">
      <w:pPr>
        <w:pStyle w:val="Sansinterligne1"/>
        <w:ind w:left="284" w:right="405"/>
        <w:jc w:val="both"/>
        <w:rPr>
          <w:rFonts w:ascii="Pluto Light" w:hAnsi="Pluto Light"/>
          <w:b/>
          <w:color w:val="47413C"/>
          <w:sz w:val="20"/>
          <w:szCs w:val="20"/>
        </w:rPr>
      </w:pPr>
    </w:p>
    <w:p w14:paraId="5DF2065E" w14:textId="17D0A4D4" w:rsidR="003C498D" w:rsidRPr="001B75F1" w:rsidRDefault="003C498D" w:rsidP="001E08C0">
      <w:pPr>
        <w:pStyle w:val="Sansinterligne1"/>
        <w:ind w:left="284" w:right="405"/>
        <w:jc w:val="both"/>
        <w:rPr>
          <w:rFonts w:ascii="Aptos" w:hAnsi="Aptos"/>
          <w:b/>
          <w:color w:val="7CC0D0"/>
        </w:rPr>
      </w:pPr>
      <w:r w:rsidRPr="001B75F1">
        <w:rPr>
          <w:rFonts w:ascii="Aptos" w:hAnsi="Aptos"/>
          <w:b/>
          <w:color w:val="7CC0D0"/>
        </w:rPr>
        <w:t>SYNTHESE DES EMPRUNTS</w:t>
      </w:r>
    </w:p>
    <w:tbl>
      <w:tblPr>
        <w:tblStyle w:val="TableNormal"/>
        <w:tblW w:w="9497" w:type="dxa"/>
        <w:tblInd w:w="284"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2977"/>
        <w:gridCol w:w="1630"/>
        <w:gridCol w:w="1630"/>
        <w:gridCol w:w="1630"/>
        <w:gridCol w:w="1630"/>
      </w:tblGrid>
      <w:tr w:rsidR="00B10FDF" w:rsidRPr="0063540A" w14:paraId="58136BCB" w14:textId="77777777" w:rsidTr="00B10FDF">
        <w:trPr>
          <w:trHeight w:val="449"/>
        </w:trPr>
        <w:tc>
          <w:tcPr>
            <w:tcW w:w="2977" w:type="dxa"/>
            <w:shd w:val="clear" w:color="auto" w:fill="417A87"/>
            <w:vAlign w:val="center"/>
          </w:tcPr>
          <w:p w14:paraId="0A65C819" w14:textId="6EF40467"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Libellé</w:t>
            </w:r>
          </w:p>
        </w:tc>
        <w:tc>
          <w:tcPr>
            <w:tcW w:w="1630" w:type="dxa"/>
            <w:shd w:val="clear" w:color="auto" w:fill="417A87"/>
            <w:vAlign w:val="center"/>
          </w:tcPr>
          <w:p w14:paraId="7DBA1143" w14:textId="2A43E3E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début</w:t>
            </w:r>
          </w:p>
        </w:tc>
        <w:tc>
          <w:tcPr>
            <w:tcW w:w="1630" w:type="dxa"/>
            <w:shd w:val="clear" w:color="auto" w:fill="417A87"/>
            <w:vAlign w:val="center"/>
          </w:tcPr>
          <w:p w14:paraId="663541A8" w14:textId="2589B723"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Date fin</w:t>
            </w:r>
          </w:p>
        </w:tc>
        <w:tc>
          <w:tcPr>
            <w:tcW w:w="1630" w:type="dxa"/>
            <w:shd w:val="clear" w:color="auto" w:fill="417A87"/>
            <w:vAlign w:val="center"/>
          </w:tcPr>
          <w:p w14:paraId="2424AFDC" w14:textId="02FEC865"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Montant emprunté</w:t>
            </w:r>
          </w:p>
        </w:tc>
        <w:tc>
          <w:tcPr>
            <w:tcW w:w="1630" w:type="dxa"/>
            <w:shd w:val="clear" w:color="auto" w:fill="417A87"/>
            <w:vAlign w:val="center"/>
          </w:tcPr>
          <w:p w14:paraId="22D09560" w14:textId="77777777" w:rsidR="003D78C8"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 xml:space="preserve">Montant </w:t>
            </w:r>
            <w:r w:rsidR="003D78C8" w:rsidRPr="001B75F1">
              <w:rPr>
                <w:rFonts w:ascii="Aptos" w:hAnsi="Aptos"/>
                <w:b/>
                <w:color w:val="FFFFFF" w:themeColor="background1"/>
                <w:spacing w:val="-10"/>
                <w:sz w:val="20"/>
                <w:szCs w:val="20"/>
              </w:rPr>
              <w:t>restant</w:t>
            </w:r>
          </w:p>
          <w:p w14:paraId="2E7B5EFE" w14:textId="21A71B57" w:rsidR="00B10FDF" w:rsidRPr="001B75F1" w:rsidRDefault="00B10FD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à payer</w:t>
            </w:r>
          </w:p>
        </w:tc>
      </w:tr>
      <w:tr w:rsidR="00B10FDF" w:rsidRPr="004D2AB9" w14:paraId="44D63A03" w14:textId="77777777" w:rsidTr="00B10FDF">
        <w:trPr>
          <w:trHeight w:val="325"/>
        </w:trPr>
        <w:tc>
          <w:tcPr>
            <w:tcW w:w="2977" w:type="dxa"/>
            <w:vAlign w:val="center"/>
          </w:tcPr>
          <w:p w14:paraId="7C1B3F7B" w14:textId="22F02CD3" w:rsidR="00B10FDF" w:rsidRPr="004D2AB9" w:rsidRDefault="00B10FDF" w:rsidP="002622DE">
            <w:pPr>
              <w:pStyle w:val="TableParagraph"/>
              <w:spacing w:before="0" w:line="237" w:lineRule="exact"/>
              <w:ind w:left="141"/>
              <w:rPr>
                <w:rFonts w:ascii="Pluto Light" w:hAnsi="Pluto Light" w:cstheme="minorHAnsi"/>
                <w:color w:val="47413C"/>
                <w:sz w:val="18"/>
                <w:szCs w:val="18"/>
              </w:rPr>
            </w:pPr>
            <w:r w:rsidRPr="001B75F1">
              <w:rPr>
                <w:rFonts w:ascii="Trebuchet MS" w:hAnsi="Trebuchet MS"/>
                <w:color w:val="47413C"/>
                <w:sz w:val="18"/>
                <w:szCs w:val="18"/>
              </w:rPr>
              <w:t>[[#</w:t>
            </w:r>
            <w:r w:rsidR="00C06A5C" w:rsidRPr="001B75F1">
              <w:rPr>
                <w:rFonts w:ascii="Trebuchet MS" w:hAnsi="Trebuchet MS"/>
                <w:color w:val="47413C"/>
                <w:sz w:val="18"/>
                <w:szCs w:val="18"/>
              </w:rPr>
              <w:t>T_emprunts_global_emprunts</w:t>
            </w:r>
            <w:r w:rsidRPr="001B75F1">
              <w:rPr>
                <w:rFonts w:ascii="Trebuchet MS" w:hAnsi="Trebuchet MS"/>
                <w:color w:val="47413C"/>
                <w:sz w:val="18"/>
                <w:szCs w:val="18"/>
              </w:rPr>
              <w:t>]][[T_designation]]</w:t>
            </w:r>
          </w:p>
        </w:tc>
        <w:tc>
          <w:tcPr>
            <w:tcW w:w="1630" w:type="dxa"/>
            <w:vAlign w:val="center"/>
          </w:tcPr>
          <w:p w14:paraId="3C5F51BD" w14:textId="1A827CA7"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[[T_date_debut]]</w:t>
            </w:r>
          </w:p>
        </w:tc>
        <w:tc>
          <w:tcPr>
            <w:tcW w:w="1630" w:type="dxa"/>
            <w:vAlign w:val="center"/>
          </w:tcPr>
          <w:p w14:paraId="2FCF8379" w14:textId="06EF9F76"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[[T_date_fin]]</w:t>
            </w:r>
          </w:p>
        </w:tc>
        <w:tc>
          <w:tcPr>
            <w:tcW w:w="1630" w:type="dxa"/>
            <w:vAlign w:val="center"/>
          </w:tcPr>
          <w:p w14:paraId="46F37B32" w14:textId="2031E85D"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[[T_montant_emprunt]]</w:t>
            </w:r>
          </w:p>
        </w:tc>
        <w:tc>
          <w:tcPr>
            <w:tcW w:w="1630" w:type="dxa"/>
            <w:vAlign w:val="center"/>
          </w:tcPr>
          <w:p w14:paraId="05C9F686" w14:textId="796816C8" w:rsidR="00B10FDF"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[[T_montant_restant]][[/</w:t>
            </w:r>
            <w:r w:rsidR="00C06A5C" w:rsidRPr="001B75F1">
              <w:rPr>
                <w:rFonts w:ascii="Trebuchet MS" w:hAnsi="Trebuchet MS"/>
                <w:color w:val="47413C"/>
                <w:sz w:val="18"/>
                <w:szCs w:val="18"/>
              </w:rPr>
              <w:t>T_emprunts_global_emprunts</w:t>
            </w:r>
            <w:r w:rsidRPr="001B75F1">
              <w:rPr>
                <w:rFonts w:ascii="Trebuchet MS" w:hAnsi="Trebuchet MS"/>
                <w:color w:val="47413C"/>
                <w:sz w:val="18"/>
                <w:szCs w:val="18"/>
              </w:rPr>
              <w:t>]]</w:t>
            </w:r>
          </w:p>
        </w:tc>
      </w:tr>
    </w:tbl>
    <w:p w14:paraId="0A33A3DE" w14:textId="77777777" w:rsidR="001E08C0" w:rsidRDefault="001E08C0" w:rsidP="001E08C0">
      <w:pPr>
        <w:rPr>
          <w:sz w:val="18"/>
          <w:szCs w:val="18"/>
        </w:rPr>
      </w:pPr>
    </w:p>
    <w:p w14:paraId="6DE4B083" w14:textId="77777777" w:rsidR="00B10FDF" w:rsidRPr="00FD0AB5" w:rsidRDefault="00B10FDF" w:rsidP="00B10FDF">
      <w:r>
        <w:t>[[#T_commentaire]]</w:t>
      </w:r>
    </w:p>
    <w:p w14:paraId="79547B63" w14:textId="77777777" w:rsidR="00B10FDF" w:rsidRDefault="00B10FDF" w:rsidP="00B10FDF">
      <w:r>
        <w:t>[[T_commentaire]]</w:t>
      </w:r>
    </w:p>
    <w:p w14:paraId="390E7116" w14:textId="77777777" w:rsidR="00B10FDF" w:rsidRPr="001B75F1" w:rsidRDefault="00B10FDF"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[[/T_commentaire]]</w:t>
      </w:r>
    </w:p>
    <w:p w14:paraId="7A153706" w14:textId="77777777" w:rsidR="00B10FDF" w:rsidRPr="00B10FDF" w:rsidRDefault="00B10FDF" w:rsidP="00B10FDF">
      <w:pPr>
        <w:rPr>
          <w:sz w:val="18"/>
          <w:szCs w:val="18"/>
        </w:rPr>
      </w:pPr>
    </w:p>
    <w:p w14:paraId="1AECDFD0" w14:textId="77777777" w:rsidR="00B10FDF" w:rsidRPr="00D276FE" w:rsidRDefault="00B10FDF" w:rsidP="00B10FDF">
      <w:r w:rsidRPr="00D276FE">
        <w:t>[[/T_enabled]]</w:t>
      </w:r>
    </w:p>
    <w:p w14:paraId="48CFFB33" w14:textId="1C65DDEF" w:rsidR="00B10FDF" w:rsidRPr="00D276FE" w:rsidRDefault="00B10FDF" w:rsidP="001E08C0">
      <w:r w:rsidRPr="00D276FE">
        <w:t>[[#EA_enabled]]</w:t>
      </w:r>
    </w:p>
    <w:p w14:paraId="34B9C009" w14:textId="421B832E" w:rsidR="005D7862" w:rsidRPr="001B75F1" w:rsidRDefault="000139BF" w:rsidP="00484162">
      <w:pPr>
        <w:pStyle w:val="Sansinterligne1"/>
        <w:ind w:left="284" w:right="405"/>
        <w:jc w:val="both"/>
        <w:rPr>
          <w:rFonts w:ascii="Aptos" w:hAnsi="Aptos"/>
          <w:b/>
          <w:color w:val="7CC0D0"/>
        </w:rPr>
      </w:pPr>
      <w:r w:rsidRPr="001B75F1">
        <w:rPr>
          <w:rFonts w:ascii="Aptos" w:hAnsi="Aptos"/>
          <w:b/>
          <w:color w:val="7CC0D0"/>
        </w:rPr>
        <w:t>ESTIMATION D'AUTOFINANCEMENT SUR LA BASE D'UNE HYPOTHESE DE MAINTIEN DU RESULTAT ACTUEL</w:t>
      </w:r>
    </w:p>
    <w:tbl>
      <w:tblPr>
        <w:tblStyle w:val="TableNormal"/>
        <w:tblW w:w="0" w:type="auto"/>
        <w:tblInd w:w="276" w:type="dxa"/>
        <w:tblBorders>
          <w:top w:val="single" w:sz="4" w:space="0" w:color="47413C"/>
          <w:bottom w:val="single" w:sz="4" w:space="0" w:color="47413C"/>
          <w:insideH w:val="single" w:sz="4" w:space="0" w:color="EBE3D5"/>
          <w:insideV w:val="single" w:sz="4" w:space="0" w:color="EBE3D5"/>
        </w:tblBorders>
        <w:tblLayout w:type="fixed"/>
        <w:tblLook w:val="01E0" w:firstRow="1" w:lastRow="1" w:firstColumn="1" w:lastColumn="1" w:noHBand="0" w:noVBand="0"/>
      </w:tblPr>
      <w:tblGrid>
        <w:gridCol w:w="6528"/>
        <w:gridCol w:w="3119"/>
      </w:tblGrid>
      <w:tr w:rsidR="00703A4C" w:rsidRPr="00703A4C" w14:paraId="1609FA85" w14:textId="77777777" w:rsidTr="00AA2358">
        <w:trPr>
          <w:trHeight w:val="403"/>
        </w:trPr>
        <w:tc>
          <w:tcPr>
            <w:tcW w:w="6528" w:type="dxa"/>
            <w:shd w:val="clear" w:color="auto" w:fill="447987"/>
            <w:vAlign w:val="center"/>
          </w:tcPr>
          <w:p w14:paraId="5508DB5B" w14:textId="77777777" w:rsidR="005D7862" w:rsidRPr="001B75F1" w:rsidRDefault="005D7862" w:rsidP="001B75F1">
            <w:pPr>
              <w:pStyle w:val="TableParagraph"/>
              <w:spacing w:before="0" w:line="240" w:lineRule="auto"/>
              <w:ind w:left="5" w:right="134"/>
              <w:jc w:val="center"/>
              <w:rPr>
                <w:rFonts w:ascii="Aptos" w:hAnsi="Aptos"/>
                <w:b/>
                <w:color w:val="FFFFFF" w:themeColor="background1"/>
                <w:spacing w:val="-10"/>
                <w:sz w:val="20"/>
                <w:szCs w:val="20"/>
              </w:rPr>
            </w:pPr>
          </w:p>
        </w:tc>
        <w:tc>
          <w:tcPr>
            <w:tcW w:w="3119" w:type="dxa"/>
            <w:shd w:val="clear" w:color="auto" w:fill="447987"/>
            <w:vAlign w:val="center"/>
          </w:tcPr>
          <w:p w14:paraId="4FD413D7" w14:textId="77777777" w:rsidR="005D7862" w:rsidRPr="001B75F1" w:rsidRDefault="000139BF" w:rsidP="001B75F1">
            <w:pPr>
              <w:pStyle w:val="TableParagraph"/>
              <w:spacing w:before="0" w:line="240" w:lineRule="auto"/>
              <w:ind w:left="5" w:right="134"/>
              <w:jc w:val="center"/>
              <w:rPr>
                <w:rFonts w:ascii="Aptos" w:hAnsi="Aptos"/>
                <w:b/>
                <w:color w:val="FFFFFF" w:themeColor="background1"/>
                <w:spacing w:val="-10"/>
                <w:sz w:val="20"/>
                <w:szCs w:val="20"/>
              </w:rPr>
            </w:pPr>
            <w:r w:rsidRPr="001B75F1">
              <w:rPr>
                <w:rFonts w:ascii="Aptos" w:hAnsi="Aptos"/>
                <w:b/>
                <w:color w:val="FFFFFF" w:themeColor="background1"/>
                <w:spacing w:val="-10"/>
                <w:sz w:val="20"/>
                <w:szCs w:val="20"/>
              </w:rPr>
              <w:t>N+1</w:t>
            </w:r>
          </w:p>
        </w:tc>
      </w:tr>
      <w:tr w:rsidR="00703A4C" w:rsidRPr="00703A4C" w14:paraId="5B94BC95" w14:textId="77777777" w:rsidTr="00AA2358">
        <w:trPr>
          <w:trHeight w:val="322"/>
        </w:trPr>
        <w:tc>
          <w:tcPr>
            <w:tcW w:w="6528" w:type="dxa"/>
            <w:vAlign w:val="center"/>
          </w:tcPr>
          <w:p w14:paraId="17DC8ADF"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Résultat de l'exercice</w:t>
            </w:r>
          </w:p>
        </w:tc>
        <w:tc>
          <w:tcPr>
            <w:tcW w:w="3119" w:type="dxa"/>
            <w:vAlign w:val="center"/>
          </w:tcPr>
          <w:p w14:paraId="02C85C97" w14:textId="5BF602F2"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[[EA_resEx]]</w:t>
            </w:r>
          </w:p>
        </w:tc>
      </w:tr>
      <w:tr w:rsidR="00703A4C" w:rsidRPr="00703A4C" w14:paraId="36F13392" w14:textId="77777777" w:rsidTr="00AA2358">
        <w:trPr>
          <w:trHeight w:val="312"/>
        </w:trPr>
        <w:tc>
          <w:tcPr>
            <w:tcW w:w="6528" w:type="dxa"/>
            <w:vAlign w:val="center"/>
          </w:tcPr>
          <w:p w14:paraId="74139504"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Dotations aux amortissements</w:t>
            </w:r>
          </w:p>
        </w:tc>
        <w:tc>
          <w:tcPr>
            <w:tcW w:w="3119" w:type="dxa"/>
            <w:vAlign w:val="center"/>
          </w:tcPr>
          <w:p w14:paraId="2E48B915" w14:textId="6851478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[[EA_dot]]</w:t>
            </w:r>
          </w:p>
        </w:tc>
      </w:tr>
      <w:tr w:rsidR="00703A4C" w:rsidRPr="00703A4C" w14:paraId="11353F84" w14:textId="77777777" w:rsidTr="00AA2358">
        <w:trPr>
          <w:trHeight w:val="316"/>
        </w:trPr>
        <w:tc>
          <w:tcPr>
            <w:tcW w:w="6528" w:type="dxa"/>
            <w:vAlign w:val="center"/>
          </w:tcPr>
          <w:p w14:paraId="5E5432D1"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Remboursements emprunts</w:t>
            </w:r>
          </w:p>
        </w:tc>
        <w:tc>
          <w:tcPr>
            <w:tcW w:w="3119" w:type="dxa"/>
            <w:vAlign w:val="center"/>
          </w:tcPr>
          <w:p w14:paraId="5F2E6067" w14:textId="73D3EB39"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[[EA_rembours]]</w:t>
            </w:r>
          </w:p>
        </w:tc>
      </w:tr>
      <w:tr w:rsidR="00703A4C" w:rsidRPr="00703A4C" w14:paraId="2161A61D" w14:textId="77777777" w:rsidTr="00AA2358">
        <w:trPr>
          <w:trHeight w:val="309"/>
        </w:trPr>
        <w:tc>
          <w:tcPr>
            <w:tcW w:w="6528" w:type="dxa"/>
            <w:vAlign w:val="center"/>
          </w:tcPr>
          <w:p w14:paraId="42D2543D" w14:textId="77777777" w:rsidR="005D7862" w:rsidRPr="001B75F1" w:rsidRDefault="000139BF" w:rsidP="001B75F1">
            <w:pPr>
              <w:pStyle w:val="TableParagraph"/>
              <w:spacing w:before="0" w:line="237" w:lineRule="exact"/>
              <w:ind w:left="141"/>
              <w:rPr>
                <w:rFonts w:ascii="Trebuchet MS" w:hAnsi="Trebuchet MS"/>
                <w:color w:val="47413C"/>
                <w:sz w:val="18"/>
                <w:szCs w:val="18"/>
              </w:rPr>
            </w:pPr>
            <w:r w:rsidRPr="001B75F1">
              <w:rPr>
                <w:rFonts w:ascii="Trebuchet MS" w:hAnsi="Trebuchet MS"/>
                <w:color w:val="47413C"/>
                <w:sz w:val="18"/>
                <w:szCs w:val="18"/>
              </w:rPr>
              <w:t>Dividendes</w:t>
            </w:r>
          </w:p>
        </w:tc>
        <w:tc>
          <w:tcPr>
            <w:tcW w:w="3119" w:type="dxa"/>
            <w:vAlign w:val="center"/>
          </w:tcPr>
          <w:p w14:paraId="19F68539" w14:textId="6DD8012D"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[[EA_divi]]</w:t>
            </w:r>
          </w:p>
        </w:tc>
      </w:tr>
      <w:tr w:rsidR="00703A4C" w:rsidRPr="00703A4C" w14:paraId="5DE69D90" w14:textId="77777777" w:rsidTr="00AA2358">
        <w:trPr>
          <w:trHeight w:val="278"/>
        </w:trPr>
        <w:tc>
          <w:tcPr>
            <w:tcW w:w="6528" w:type="dxa"/>
            <w:shd w:val="clear" w:color="auto" w:fill="EBE3D5"/>
            <w:vAlign w:val="center"/>
          </w:tcPr>
          <w:p w14:paraId="3A2E682C" w14:textId="77777777" w:rsidR="005D7862" w:rsidRPr="001B75F1" w:rsidRDefault="000139BF" w:rsidP="001B75F1">
            <w:pPr>
              <w:pStyle w:val="TableParagraph"/>
              <w:spacing w:before="0" w:line="237" w:lineRule="exact"/>
              <w:ind w:left="141"/>
              <w:rPr>
                <w:rFonts w:ascii="Trebuchet MS" w:hAnsi="Trebuchet MS"/>
                <w:b/>
                <w:bCs/>
                <w:color w:val="47413C"/>
                <w:sz w:val="18"/>
                <w:szCs w:val="18"/>
              </w:rPr>
            </w:pPr>
            <w:r w:rsidRPr="001B75F1">
              <w:rPr>
                <w:rFonts w:ascii="Trebuchet MS" w:hAnsi="Trebuchet MS"/>
                <w:b/>
                <w:bCs/>
                <w:color w:val="47413C"/>
                <w:sz w:val="18"/>
                <w:szCs w:val="18"/>
              </w:rPr>
              <w:t>= Capacité d'autofinancement net</w:t>
            </w:r>
          </w:p>
        </w:tc>
        <w:tc>
          <w:tcPr>
            <w:tcW w:w="3119" w:type="dxa"/>
            <w:shd w:val="clear" w:color="auto" w:fill="EBE3D5"/>
            <w:vAlign w:val="center"/>
          </w:tcPr>
          <w:p w14:paraId="215F3E52" w14:textId="19C72F30" w:rsidR="005D7862" w:rsidRPr="001B75F1" w:rsidRDefault="00B10FDF" w:rsidP="001B75F1">
            <w:pPr>
              <w:pStyle w:val="TableParagraph"/>
              <w:spacing w:before="0" w:line="229" w:lineRule="exact"/>
              <w:ind w:left="5" w:right="134"/>
              <w:jc w:val="right"/>
              <w:rPr>
                <w:rFonts w:ascii="Trebuchet MS" w:hAnsi="Trebuchet MS"/>
                <w:color w:val="47413C"/>
                <w:sz w:val="18"/>
                <w:szCs w:val="18"/>
              </w:rPr>
            </w:pPr>
            <w:r w:rsidRPr="001B75F1">
              <w:rPr>
                <w:rFonts w:ascii="Trebuchet MS" w:hAnsi="Trebuchet MS"/>
                <w:color w:val="47413C"/>
                <w:sz w:val="18"/>
                <w:szCs w:val="18"/>
              </w:rPr>
              <w:t>[[EA_capa]]</w:t>
            </w:r>
          </w:p>
        </w:tc>
      </w:tr>
    </w:tbl>
    <w:p w14:paraId="05C05CF0" w14:textId="77777777" w:rsidR="00C56A67" w:rsidRDefault="00C56A67" w:rsidP="00484162">
      <w:pPr>
        <w:spacing w:before="120" w:after="120" w:line="276" w:lineRule="auto"/>
        <w:ind w:left="284" w:right="405"/>
        <w:rPr>
          <w:sz w:val="18"/>
          <w:szCs w:val="18"/>
        </w:rPr>
      </w:pPr>
    </w:p>
    <w:p w14:paraId="409DC616" w14:textId="3750CCFE" w:rsidR="00B10FDF" w:rsidRPr="00B10FDF" w:rsidRDefault="00B10FDF" w:rsidP="00B10FDF">
      <w:r>
        <w:lastRenderedPageBreak/>
        <w:t>[[/EA_enabled]]</w:t>
      </w:r>
    </w:p>
    <w:p w14:paraId="3085F9AD"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CYBERSECURITE</w:t>
      </w:r>
      <w:r>
        <w:rPr>
          <w:rFonts w:ascii="Aptos" w:hAnsi="Aptos"/>
          <w:b/>
          <w:color w:val="7CC0D0"/>
        </w:rPr>
        <w:t>.</w:t>
      </w:r>
    </w:p>
    <w:p w14:paraId="1EC832E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vous rappelons ci-dessous une liste non exhaustive des règles de base pour permettre une sécurité numérique minimum de votre entité :</w:t>
      </w:r>
    </w:p>
    <w:p w14:paraId="01564FBF"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Gérer vos mots de passe (nombre de caractères suffisant et utilisation de majuscules, minuscules, chiffres et caractères spéciaux), et éviter d'utiliser le même mot de passe pour chaque site utilisé,</w:t>
      </w:r>
    </w:p>
    <w:p w14:paraId="673DF4DA"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des sauvegardes et les vérifier,</w:t>
      </w:r>
    </w:p>
    <w:p w14:paraId="4EE73E51"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Faire les mises à jour de vos logiciels et protéger le matériel des virus,</w:t>
      </w:r>
    </w:p>
    <w:p w14:paraId="184E76A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réseaux Wifi publics,</w:t>
      </w:r>
    </w:p>
    <w:p w14:paraId="152BAF1B"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Séparer vos usages professionnels et personnels,</w:t>
      </w:r>
    </w:p>
    <w:p w14:paraId="47E953A2"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Eviter les sites douteux ou illicites et contrôler les permissions des comptes utilisateurs,</w:t>
      </w:r>
    </w:p>
    <w:p w14:paraId="5D3A49D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vigilant sur les liens ou les pièces jointes contenus dans des messages électroniques,</w:t>
      </w:r>
    </w:p>
    <w:p w14:paraId="20307F39"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Être attentif aux informations personnelles ou professionnelles diffusées sur internet.</w:t>
      </w:r>
    </w:p>
    <w:p w14:paraId="7F8D82A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Vous retrouverez toutes les informations utiles sur le sujet auprès de l'ANSSI (Agence nationale de la sécurité des systèmes d'informations) dont le site internet est le suivant : &lt;https://</w:t>
      </w:r>
      <w:hyperlink r:id="rId10">
        <w:r w:rsidRPr="00726872">
          <w:rPr>
            <w:rFonts w:ascii="Trebuchet MS" w:eastAsiaTheme="minorHAnsi" w:hAnsi="Trebuchet MS" w:cstheme="minorBidi"/>
            <w:color w:val="47413C"/>
            <w:sz w:val="18"/>
            <w:szCs w:val="14"/>
          </w:rPr>
          <w:t>www.ssi.gouv.fr/</w:t>
        </w:r>
      </w:hyperlink>
      <w:r w:rsidRPr="00726872">
        <w:rPr>
          <w:rFonts w:ascii="Trebuchet MS" w:eastAsiaTheme="minorHAnsi" w:hAnsi="Trebuchet MS" w:cstheme="minorBidi"/>
          <w:color w:val="47413C"/>
          <w:sz w:val="18"/>
          <w:szCs w:val="14"/>
        </w:rPr>
        <w:t>&gt;</w:t>
      </w:r>
    </w:p>
    <w:p w14:paraId="6A07FB90" w14:textId="77777777" w:rsidR="00FC294B" w:rsidRDefault="00FC294B" w:rsidP="00762E02">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EEF223C" w14:textId="449C49A2" w:rsidR="009473A6" w:rsidRPr="00484162" w:rsidRDefault="009473A6" w:rsidP="009473A6">
      <w:r>
        <w:t>[[#MD_enabled]]</w:t>
      </w:r>
    </w:p>
    <w:p w14:paraId="51D9F16C"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MISE A JOUR DU DOCUMENT UNIQUE D’EVALUATION DES RISQUES PROFESSIONNELS DE L’ENTREPRISE</w:t>
      </w:r>
      <w:r>
        <w:rPr>
          <w:rFonts w:ascii="Aptos" w:hAnsi="Aptos"/>
          <w:b/>
          <w:color w:val="7CC0D0"/>
        </w:rPr>
        <w:t>.</w:t>
      </w:r>
    </w:p>
    <w:p w14:paraId="310FA9C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souhaitions également attirer votre attention sur l’impérieuse nécessité d’une mise à jour du Document Unique d’Evaluation des Risques Professionnels de l’entreprise (ci-après DUERP) en cette période de crise sanitaire.</w:t>
      </w:r>
    </w:p>
    <w:p w14:paraId="40F12690"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Pour mémoire, l'employeur doit, compte tenu de la nature des activités de l'établissement, évaluer les risques pour la santé et la sécurité des travailleurs, y compris dans le </w:t>
      </w:r>
      <w:r w:rsidRPr="00726872">
        <w:rPr>
          <w:rFonts w:ascii="Trebuchet MS" w:eastAsiaTheme="minorHAnsi" w:hAnsi="Trebuchet MS" w:cstheme="minorBidi"/>
          <w:b/>
          <w:bCs/>
          <w:color w:val="47413C"/>
          <w:sz w:val="18"/>
          <w:szCs w:val="14"/>
          <w:u w:val="single"/>
        </w:rPr>
        <w:t>choix des procédés de fabrication, des équipements de travail, des substances ou préparations chimiques, dans l'aménagement ou le réaménagement des lieux de travail ou des installations et dans la définition des postes de travail</w:t>
      </w:r>
      <w:r w:rsidRPr="00726872">
        <w:rPr>
          <w:rFonts w:ascii="Trebuchet MS" w:eastAsiaTheme="minorHAnsi" w:hAnsi="Trebuchet MS" w:cstheme="minorBidi"/>
          <w:color w:val="47413C"/>
          <w:sz w:val="18"/>
          <w:szCs w:val="14"/>
        </w:rPr>
        <w:t>. Cette évaluation des risques tient compte de l'impact différencié de l'exposition au risque en fonction du sexe.</w:t>
      </w:r>
    </w:p>
    <w:p w14:paraId="7E613208"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À la suite de cette évaluation, l'employeur met en œuvre les </w:t>
      </w:r>
      <w:r w:rsidRPr="00726872">
        <w:rPr>
          <w:rFonts w:ascii="Trebuchet MS" w:eastAsiaTheme="minorHAnsi" w:hAnsi="Trebuchet MS" w:cstheme="minorBidi"/>
          <w:b/>
          <w:bCs/>
          <w:color w:val="47413C"/>
          <w:sz w:val="18"/>
          <w:szCs w:val="14"/>
          <w:u w:val="single"/>
        </w:rPr>
        <w:t>actions de prévention</w:t>
      </w:r>
      <w:r w:rsidRPr="00726872">
        <w:rPr>
          <w:rFonts w:ascii="Trebuchet MS" w:eastAsiaTheme="minorHAnsi" w:hAnsi="Trebuchet MS" w:cstheme="minorBidi"/>
          <w:color w:val="47413C"/>
          <w:sz w:val="18"/>
          <w:szCs w:val="14"/>
        </w:rPr>
        <w:t xml:space="preserve"> ainsi que les </w:t>
      </w:r>
      <w:r w:rsidRPr="00726872">
        <w:rPr>
          <w:rFonts w:ascii="Trebuchet MS" w:eastAsiaTheme="minorHAnsi" w:hAnsi="Trebuchet MS" w:cstheme="minorBidi"/>
          <w:b/>
          <w:bCs/>
          <w:color w:val="47413C"/>
          <w:sz w:val="18"/>
          <w:szCs w:val="14"/>
          <w:u w:val="single"/>
        </w:rPr>
        <w:t>méthodes de travail et de production</w:t>
      </w:r>
      <w:r w:rsidRPr="00726872">
        <w:rPr>
          <w:rFonts w:ascii="Trebuchet MS" w:eastAsiaTheme="minorHAnsi" w:hAnsi="Trebuchet MS" w:cstheme="minorBidi"/>
          <w:color w:val="47413C"/>
          <w:sz w:val="18"/>
          <w:szCs w:val="14"/>
        </w:rPr>
        <w:t xml:space="preserve"> garantissant un meilleur niveau de protection de la santé et de la sécurité des travailleurs. Il intègre ces actions et ces méthodes dans l'ensemble des activités de l'établissement et à tous les niveaux de l'encadrement.</w:t>
      </w:r>
    </w:p>
    <w:p w14:paraId="71C9674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L'évaluation des risques comporte un inventaire des risques identifiés dans chaque unité de travail de l'entreprise ou de l'établissement, y compris ceux liés aux ambiances thermiques ; lequel est consigné dans le DUERP.</w:t>
      </w:r>
    </w:p>
    <w:p w14:paraId="568CBB54"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La mise à jour du DUERP doit être réalisée :</w:t>
      </w:r>
    </w:p>
    <w:p w14:paraId="6FFB74EE"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Au moins chaque année ;</w:t>
      </w:r>
    </w:p>
    <w:p w14:paraId="1CC1D27D"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 de toute décision d'aménagement important modifiant les conditions de santé et de sécurité ou les conditions de travail ;</w:t>
      </w:r>
    </w:p>
    <w:p w14:paraId="52B4BAFC" w14:textId="77777777" w:rsidR="001B75F1" w:rsidRPr="00726872" w:rsidRDefault="001B75F1" w:rsidP="001B75F1">
      <w:pPr>
        <w:pStyle w:val="Corpsdetexte"/>
        <w:numPr>
          <w:ilvl w:val="0"/>
          <w:numId w:val="3"/>
        </w:numPr>
        <w:spacing w:before="120" w:after="120" w:line="276" w:lineRule="auto"/>
        <w:ind w:left="567" w:right="405" w:firstLine="0"/>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Lorsqu’une information supplémentaire intéressant l'évaluation d'un risque dans une unité de travail est recueillie.</w:t>
      </w:r>
    </w:p>
    <w:p w14:paraId="7A762A83" w14:textId="77777777" w:rsidR="001B75F1" w:rsidRPr="00726872" w:rsidRDefault="001B75F1" w:rsidP="001B75F1">
      <w:pPr>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 xml:space="preserve">Dans le contexte de pandémie mondiale liée au COVID-19, la règlementation donnera lieu à la mise en place </w:t>
      </w:r>
      <w:r w:rsidRPr="00726872">
        <w:rPr>
          <w:rFonts w:ascii="Trebuchet MS" w:eastAsiaTheme="minorHAnsi" w:hAnsi="Trebuchet MS" w:cstheme="minorBidi"/>
          <w:b/>
          <w:bCs/>
          <w:color w:val="47413C"/>
          <w:sz w:val="18"/>
          <w:szCs w:val="14"/>
          <w:u w:val="single"/>
        </w:rPr>
        <w:t>des actions de prévention, d’information, de formation</w:t>
      </w:r>
      <w:r w:rsidRPr="00726872">
        <w:rPr>
          <w:rFonts w:ascii="Trebuchet MS" w:eastAsiaTheme="minorHAnsi" w:hAnsi="Trebuchet MS" w:cstheme="minorBidi"/>
          <w:color w:val="47413C"/>
          <w:sz w:val="18"/>
          <w:szCs w:val="14"/>
        </w:rPr>
        <w:t xml:space="preserve"> du personnel ainsi qu’à la fourniture de </w:t>
      </w:r>
      <w:r w:rsidRPr="00726872">
        <w:rPr>
          <w:rFonts w:ascii="Trebuchet MS" w:eastAsiaTheme="minorHAnsi" w:hAnsi="Trebuchet MS" w:cstheme="minorBidi"/>
          <w:b/>
          <w:bCs/>
          <w:color w:val="47413C"/>
          <w:sz w:val="18"/>
          <w:szCs w:val="14"/>
          <w:u w:val="single"/>
        </w:rPr>
        <w:t>moyens adaptés conformément aux instructions des pouvoirs publics</w:t>
      </w:r>
      <w:r w:rsidRPr="00726872">
        <w:rPr>
          <w:rFonts w:ascii="Trebuchet MS" w:eastAsiaTheme="minorHAnsi" w:hAnsi="Trebuchet MS" w:cstheme="minorBidi"/>
          <w:color w:val="47413C"/>
          <w:sz w:val="18"/>
          <w:szCs w:val="14"/>
        </w:rPr>
        <w:t xml:space="preserve"> (respect des règles de distanciation, présence de points d’eau, savon et/ou gel hydroalcoolique, process de désinfection régulière des locaux et des équipements, fourniture de gants et masques, …).</w:t>
      </w:r>
    </w:p>
    <w:p w14:paraId="2249E30C"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Ces mesures de prévention découlant de l’actualisation du DUERP devront être portées à la connaissance des salariés.</w:t>
      </w:r>
    </w:p>
    <w:p w14:paraId="0797F5CA"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vous rappelons enfin que le non-respect de ces obligations est susceptible d’entrainer la mise en jeu de la responsabilité civile et/ou pénale de l’employeur en cas de contentieux ultérieur.</w:t>
      </w:r>
    </w:p>
    <w:p w14:paraId="6BBD0339"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Nous restons à votre disposition si vous souhaitez bénéficier de cette mission.</w:t>
      </w:r>
    </w:p>
    <w:p w14:paraId="17BDE4C8" w14:textId="77777777" w:rsidR="00C56A67" w:rsidRDefault="00C56A67" w:rsidP="00762E02">
      <w:pPr>
        <w:spacing w:before="120" w:after="120" w:line="276" w:lineRule="auto"/>
        <w:ind w:left="284" w:right="405"/>
        <w:jc w:val="both"/>
        <w:rPr>
          <w:rFonts w:ascii="Pluto Light" w:eastAsiaTheme="minorHAnsi" w:hAnsi="Pluto Light" w:cstheme="minorBidi"/>
          <w:color w:val="47413C"/>
          <w:sz w:val="18"/>
          <w:szCs w:val="14"/>
        </w:rPr>
      </w:pPr>
    </w:p>
    <w:p w14:paraId="0BCD13FB" w14:textId="77777777" w:rsidR="009473A6" w:rsidRPr="000520BA" w:rsidRDefault="009473A6" w:rsidP="009473A6">
      <w:r>
        <w:lastRenderedPageBreak/>
        <w:t>[[/MD_enabled]]</w:t>
      </w:r>
    </w:p>
    <w:p w14:paraId="558446F2" w14:textId="77777777" w:rsidR="009473A6" w:rsidRPr="000520BA" w:rsidRDefault="009473A6" w:rsidP="009473A6">
      <w:r>
        <w:t>[[#FM_enabled]]</w:t>
      </w:r>
    </w:p>
    <w:p w14:paraId="2371F461"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FAITS MARQUANTS DE L'EXERCICE</w:t>
      </w:r>
    </w:p>
    <w:p w14:paraId="65B8F671" w14:textId="77777777" w:rsidR="009473A6" w:rsidRDefault="009473A6" w:rsidP="009473A6">
      <w:r>
        <w:t>[[#FM_commentaire]]</w:t>
      </w:r>
    </w:p>
    <w:p w14:paraId="03D338A7"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[[FM_commentaire]]</w:t>
      </w:r>
    </w:p>
    <w:p w14:paraId="59310BD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49A071FA" w14:textId="77777777" w:rsidR="009473A6" w:rsidRPr="009473A6" w:rsidRDefault="009473A6" w:rsidP="009473A6">
      <w:r w:rsidRPr="009473A6">
        <w:t>[[/FM_commentaire]]</w:t>
      </w:r>
    </w:p>
    <w:p w14:paraId="2B415E1C" w14:textId="77777777" w:rsidR="009473A6" w:rsidRPr="009473A6" w:rsidRDefault="009473A6" w:rsidP="009C6F7A">
      <w:r w:rsidRPr="009473A6">
        <w:t>[[#FM_justificationsDemandes]]</w:t>
      </w:r>
    </w:p>
    <w:p w14:paraId="05C42D4B" w14:textId="77777777" w:rsidR="009473A6" w:rsidRPr="001B75F1" w:rsidRDefault="009473A6" w:rsidP="009473A6">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Nous avons pris bonne note des justifications apportées à nos demandes d’explications concernant les apports financiers effectués.</w:t>
      </w:r>
    </w:p>
    <w:p w14:paraId="636CAF8B" w14:textId="77777777" w:rsidR="00A443CF" w:rsidRPr="009473A6" w:rsidRDefault="00A443CF"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1B4F91D" w14:textId="77777777" w:rsidR="009473A6" w:rsidRPr="009473A6" w:rsidRDefault="009473A6" w:rsidP="009C6F7A">
      <w:r w:rsidRPr="009473A6">
        <w:t>[[/FM_justificationsDemandes]]</w:t>
      </w:r>
    </w:p>
    <w:p w14:paraId="46C5D0E2" w14:textId="77777777" w:rsidR="009473A6" w:rsidRPr="009473A6" w:rsidRDefault="009473A6" w:rsidP="009C6F7A">
      <w:r w:rsidRPr="009473A6">
        <w:t>[[/FM_enabled]]</w:t>
      </w:r>
    </w:p>
    <w:p w14:paraId="2DEB57FA" w14:textId="77777777" w:rsidR="009473A6" w:rsidRPr="009473A6" w:rsidRDefault="009473A6" w:rsidP="009C6F7A">
      <w:r w:rsidRPr="009473A6">
        <w:t>[[#PI_commentaire]]</w:t>
      </w:r>
    </w:p>
    <w:p w14:paraId="389ADE8C"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POINTS IMPORTANTS</w:t>
      </w:r>
    </w:p>
    <w:p w14:paraId="28587AB3"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[[PI_commentaire]]</w:t>
      </w:r>
    </w:p>
    <w:p w14:paraId="6567F6B2"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60700A6A" w14:textId="77777777" w:rsidR="009473A6" w:rsidRPr="009473A6" w:rsidRDefault="009473A6" w:rsidP="009C6F7A">
      <w:r w:rsidRPr="009473A6">
        <w:t>[[/PI_commentaire]]</w:t>
      </w:r>
    </w:p>
    <w:p w14:paraId="454C7919" w14:textId="77777777" w:rsidR="009473A6" w:rsidRPr="009473A6" w:rsidRDefault="009473A6" w:rsidP="009C6F7A">
      <w:r w:rsidRPr="009473A6">
        <w:t>[[#P_commentaire]]</w:t>
      </w:r>
    </w:p>
    <w:p w14:paraId="21CE7FD6" w14:textId="77777777" w:rsidR="009473A6" w:rsidRPr="001B75F1" w:rsidRDefault="009473A6" w:rsidP="001B75F1">
      <w:pPr>
        <w:pStyle w:val="Sansinterligne1"/>
        <w:ind w:left="284" w:right="405"/>
        <w:jc w:val="both"/>
        <w:rPr>
          <w:rFonts w:ascii="Aptos" w:hAnsi="Aptos"/>
          <w:b/>
          <w:color w:val="7CC0D0"/>
        </w:rPr>
      </w:pPr>
      <w:r w:rsidRPr="001B75F1">
        <w:rPr>
          <w:rFonts w:ascii="Aptos" w:hAnsi="Aptos"/>
          <w:b/>
          <w:color w:val="7CC0D0"/>
        </w:rPr>
        <w:t>LES PERSPECTIVES</w:t>
      </w:r>
    </w:p>
    <w:p w14:paraId="0A0B00B9" w14:textId="77777777" w:rsidR="009473A6" w:rsidRPr="001B75F1" w:rsidRDefault="009473A6"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1B75F1">
        <w:rPr>
          <w:rFonts w:ascii="Trebuchet MS" w:eastAsiaTheme="minorHAnsi" w:hAnsi="Trebuchet MS" w:cstheme="minorBidi"/>
          <w:color w:val="47413C"/>
          <w:sz w:val="18"/>
          <w:szCs w:val="14"/>
        </w:rPr>
        <w:t>[[P_commentaire]]</w:t>
      </w:r>
    </w:p>
    <w:p w14:paraId="632773B9" w14:textId="77777777" w:rsidR="009473A6" w:rsidRPr="009473A6"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7B8F7B16" w14:textId="77777777" w:rsidR="009473A6" w:rsidRPr="009473A6" w:rsidRDefault="009473A6" w:rsidP="009C6F7A">
      <w:r w:rsidRPr="009473A6">
        <w:t>[[/P_commentaire]]</w:t>
      </w:r>
    </w:p>
    <w:p w14:paraId="1EE68019" w14:textId="77777777" w:rsidR="009473A6" w:rsidRPr="00484162" w:rsidRDefault="009473A6" w:rsidP="009473A6">
      <w:pPr>
        <w:pStyle w:val="Corpsdetexte"/>
        <w:spacing w:before="120" w:after="120" w:line="276" w:lineRule="auto"/>
        <w:ind w:left="284" w:right="405"/>
        <w:jc w:val="both"/>
        <w:rPr>
          <w:rFonts w:ascii="Pluto Light" w:eastAsiaTheme="minorHAnsi" w:hAnsi="Pluto Light" w:cstheme="minorBidi"/>
          <w:color w:val="47413C"/>
          <w:sz w:val="18"/>
          <w:szCs w:val="14"/>
        </w:rPr>
      </w:pPr>
    </w:p>
    <w:p w14:paraId="29E4F095" w14:textId="77777777" w:rsidR="001B75F1" w:rsidRPr="00726872" w:rsidRDefault="001B75F1" w:rsidP="001B75F1">
      <w:pPr>
        <w:pStyle w:val="Sansinterligne1"/>
        <w:ind w:left="284" w:right="405"/>
        <w:jc w:val="both"/>
        <w:rPr>
          <w:rFonts w:ascii="Aptos" w:hAnsi="Aptos"/>
          <w:b/>
          <w:color w:val="7CC0D0"/>
        </w:rPr>
      </w:pPr>
      <w:r w:rsidRPr="00726872">
        <w:rPr>
          <w:rFonts w:ascii="Aptos" w:hAnsi="Aptos"/>
          <w:b/>
          <w:color w:val="7CC0D0"/>
        </w:rPr>
        <w:t>SIGNATAIRES</w:t>
      </w:r>
      <w:r>
        <w:rPr>
          <w:rFonts w:ascii="Aptos" w:hAnsi="Aptos"/>
          <w:b/>
          <w:color w:val="7CC0D0"/>
        </w:rPr>
        <w:t>.</w:t>
      </w:r>
    </w:p>
    <w:p w14:paraId="4EEE5B1F" w14:textId="77777777" w:rsidR="001B75F1" w:rsidRPr="00726872" w:rsidRDefault="001B75F1" w:rsidP="001B75F1">
      <w:pPr>
        <w:pStyle w:val="Corpsdetexte"/>
        <w:spacing w:before="120" w:after="120" w:line="276" w:lineRule="auto"/>
        <w:ind w:left="284" w:right="405"/>
        <w:jc w:val="both"/>
        <w:rPr>
          <w:rFonts w:ascii="Trebuchet MS" w:eastAsiaTheme="minorHAnsi" w:hAnsi="Trebuchet MS" w:cstheme="minorBidi"/>
          <w:color w:val="47413C"/>
          <w:sz w:val="18"/>
          <w:szCs w:val="14"/>
        </w:rPr>
      </w:pPr>
      <w:r w:rsidRPr="00726872">
        <w:rPr>
          <w:rFonts w:ascii="Trebuchet MS" w:eastAsiaTheme="minorHAnsi" w:hAnsi="Trebuchet MS" w:cstheme="minorBidi"/>
          <w:color w:val="47413C"/>
          <w:sz w:val="18"/>
          <w:szCs w:val="14"/>
        </w:rPr>
        <w:t>Demeurant à votre disposition pour tout complément d’information au sujet de votre dossier, nous vous prions d’agréer, Madame, Monsieur, l’expression de nos sentiments dévoués.</w:t>
      </w:r>
    </w:p>
    <w:p w14:paraId="0269D141" w14:textId="695D7ABB" w:rsidR="006D4E30" w:rsidRPr="00484162" w:rsidRDefault="006D4E30" w:rsidP="00484162">
      <w:pPr>
        <w:spacing w:before="120" w:after="120" w:line="276" w:lineRule="auto"/>
        <w:ind w:left="284" w:right="405"/>
        <w:rPr>
          <w:rFonts w:ascii="Pluto Light" w:eastAsiaTheme="minorHAnsi" w:hAnsi="Pluto Light" w:cstheme="minorBidi"/>
          <w:color w:val="47413C"/>
          <w:sz w:val="18"/>
          <w:szCs w:val="14"/>
        </w:rPr>
      </w:pPr>
    </w:p>
    <w:tbl>
      <w:tblPr>
        <w:tblStyle w:val="Grilledutableau"/>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798"/>
        <w:gridCol w:w="3798"/>
      </w:tblGrid>
      <w:tr w:rsidR="006D4E30" w:rsidRPr="006E6150" w14:paraId="49371361" w14:textId="77777777" w:rsidTr="006E6150">
        <w:trPr>
          <w:jc w:val="center"/>
        </w:trPr>
        <w:tc>
          <w:tcPr>
            <w:tcW w:w="3798" w:type="dxa"/>
          </w:tcPr>
          <w:p w14:paraId="54388BC2" w14:textId="6291C5FF"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[[S_nomExpert]]</w:t>
            </w:r>
          </w:p>
        </w:tc>
        <w:tc>
          <w:tcPr>
            <w:tcW w:w="3798" w:type="dxa"/>
          </w:tcPr>
          <w:p w14:paraId="18567E46" w14:textId="38B74ACC" w:rsidR="006D4E30" w:rsidRPr="001B75F1" w:rsidRDefault="00700ADC" w:rsidP="00484162">
            <w:pPr>
              <w:ind w:left="284" w:right="405"/>
              <w:jc w:val="center"/>
              <w:rPr>
                <w:rFonts w:ascii="Aptos" w:eastAsiaTheme="minorHAnsi" w:hAnsi="Aptos" w:cstheme="minorBidi"/>
                <w:b/>
                <w:noProof/>
                <w:color w:val="47413C"/>
                <w:sz w:val="24"/>
                <w:szCs w:val="28"/>
              </w:rPr>
            </w:pPr>
            <w:r w:rsidRPr="001B75F1">
              <w:rPr>
                <w:rFonts w:ascii="Aptos" w:eastAsiaTheme="minorHAnsi" w:hAnsi="Aptos" w:cstheme="minorBidi"/>
                <w:b/>
                <w:noProof/>
                <w:color w:val="47413C"/>
                <w:sz w:val="24"/>
                <w:szCs w:val="28"/>
              </w:rPr>
              <w:t>[[S_nomReviseur]]</w:t>
            </w:r>
          </w:p>
        </w:tc>
      </w:tr>
      <w:tr w:rsidR="006D4E30" w:rsidRPr="006E6150" w14:paraId="7BA45B2E" w14:textId="77777777" w:rsidTr="006E6150">
        <w:trPr>
          <w:jc w:val="center"/>
        </w:trPr>
        <w:tc>
          <w:tcPr>
            <w:tcW w:w="3798" w:type="dxa"/>
          </w:tcPr>
          <w:p w14:paraId="60EF42CF" w14:textId="65478717"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[[S_qualiteExpert]]</w:t>
            </w:r>
          </w:p>
        </w:tc>
        <w:tc>
          <w:tcPr>
            <w:tcW w:w="3798" w:type="dxa"/>
          </w:tcPr>
          <w:p w14:paraId="55E2DF7B" w14:textId="56069A2D" w:rsidR="006D4E30" w:rsidRPr="001B75F1" w:rsidRDefault="00700ADC" w:rsidP="00484162">
            <w:pPr>
              <w:widowControl/>
              <w:tabs>
                <w:tab w:val="center" w:pos="6237"/>
              </w:tabs>
              <w:autoSpaceDE/>
              <w:autoSpaceDN/>
              <w:ind w:left="284" w:right="405"/>
              <w:jc w:val="center"/>
              <w:rPr>
                <w:rFonts w:ascii="Trebuchet MS" w:eastAsiaTheme="minorHAnsi" w:hAnsi="Trebuchet MS" w:cstheme="minorBidi"/>
                <w:color w:val="47413C"/>
                <w:sz w:val="20"/>
              </w:rPr>
            </w:pPr>
            <w:r w:rsidRPr="001B75F1">
              <w:rPr>
                <w:rFonts w:ascii="Trebuchet MS" w:eastAsiaTheme="minorHAnsi" w:hAnsi="Trebuchet MS" w:cstheme="minorBidi"/>
                <w:color w:val="47413C"/>
                <w:sz w:val="20"/>
              </w:rPr>
              <w:t>[[S_qualiteReviseur]]</w:t>
            </w:r>
          </w:p>
        </w:tc>
      </w:tr>
    </w:tbl>
    <w:p w14:paraId="7BBA4AF1" w14:textId="77777777" w:rsidR="001D451B" w:rsidRPr="001D451B" w:rsidRDefault="001D451B" w:rsidP="001D451B"/>
    <w:p w14:paraId="2818F92D" w14:textId="77777777" w:rsidR="001D451B" w:rsidRPr="001D451B" w:rsidRDefault="001D451B" w:rsidP="001D451B"/>
    <w:p w14:paraId="088C8625" w14:textId="77777777" w:rsidR="001D451B" w:rsidRPr="001D451B" w:rsidRDefault="001D451B" w:rsidP="001D451B"/>
    <w:p w14:paraId="7D14C67D" w14:textId="77777777" w:rsidR="001D451B" w:rsidRPr="001D451B" w:rsidRDefault="001D451B" w:rsidP="001D451B"/>
    <w:p w14:paraId="12680B9A" w14:textId="77777777" w:rsidR="009C0D0F" w:rsidRDefault="009C0D0F" w:rsidP="00484162">
      <w:pPr>
        <w:ind w:left="284" w:right="405"/>
      </w:pPr>
    </w:p>
    <w:p w14:paraId="267ECE80" w14:textId="77777777" w:rsidR="009C0D0F" w:rsidRDefault="009C0D0F" w:rsidP="00484162">
      <w:pPr>
        <w:ind w:left="284" w:right="405"/>
      </w:pPr>
    </w:p>
    <w:p w14:paraId="74A1B56E" w14:textId="77777777" w:rsidR="00AC6ECB" w:rsidRDefault="00AC6ECB" w:rsidP="00484162">
      <w:pPr>
        <w:ind w:left="284" w:right="405"/>
      </w:pPr>
    </w:p>
    <w:p w14:paraId="3F2B5738" w14:textId="77777777" w:rsidR="009C0D0F" w:rsidRDefault="009C0D0F" w:rsidP="00484162">
      <w:pPr>
        <w:ind w:left="284" w:right="405"/>
      </w:pPr>
    </w:p>
    <w:p w14:paraId="032CA1C9" w14:textId="77777777" w:rsidR="00E61C01" w:rsidRDefault="00E61C01" w:rsidP="00E61C01">
      <w:pPr>
        <w:ind w:left="284" w:right="405"/>
      </w:pPr>
    </w:p>
    <w:p w14:paraId="624760A7" w14:textId="77777777" w:rsidR="00E61C01" w:rsidRPr="00616354" w:rsidRDefault="00E61C01" w:rsidP="00E61C01">
      <w:pPr>
        <w:pBdr>
          <w:top w:val="single" w:sz="4" w:space="1" w:color="auto"/>
        </w:pBdr>
        <w:ind w:left="284" w:right="405"/>
        <w:rPr>
          <w:sz w:val="12"/>
          <w:szCs w:val="12"/>
        </w:rPr>
      </w:pPr>
    </w:p>
    <w:p w14:paraId="6753CF31" w14:textId="77777777" w:rsidR="00E61C01" w:rsidRPr="00743BAF" w:rsidRDefault="00E61C01" w:rsidP="00E61C01">
      <w:pPr>
        <w:pStyle w:val="Sansinterligne1"/>
        <w:spacing w:after="60"/>
        <w:ind w:left="284" w:right="405"/>
        <w:jc w:val="both"/>
        <w:rPr>
          <w:rFonts w:ascii="Pluto Light" w:hAnsi="Pluto Light"/>
          <w:b/>
          <w:bCs/>
          <w:i/>
          <w:color w:val="72BFCC"/>
          <w:sz w:val="18"/>
          <w:szCs w:val="18"/>
        </w:rPr>
      </w:pPr>
      <w:r w:rsidRPr="00743BAF">
        <w:rPr>
          <w:rFonts w:ascii="Pluto Light" w:hAnsi="Pluto Light"/>
          <w:b/>
          <w:bCs/>
          <w:i/>
          <w:color w:val="72BFCC"/>
          <w:sz w:val="18"/>
          <w:szCs w:val="18"/>
        </w:rPr>
        <w:t>NOTA BENE :</w:t>
      </w:r>
    </w:p>
    <w:p w14:paraId="15408A8E" w14:textId="77777777" w:rsidR="00E61C01" w:rsidRPr="00484162" w:rsidRDefault="00E61C01" w:rsidP="00E61C0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Nous vous précisons que vos comptes annuels ont fait l’objet d’une signature électronique de l’Expert-Comptable qui leurs confère le caractère de document original.</w:t>
      </w:r>
    </w:p>
    <w:p w14:paraId="7652962A" w14:textId="76BCBC06" w:rsidR="001D451B" w:rsidRDefault="00E61C01" w:rsidP="001B75F1">
      <w:pPr>
        <w:pStyle w:val="Sansinterligne1"/>
        <w:spacing w:after="60"/>
        <w:ind w:left="284" w:right="405"/>
        <w:jc w:val="both"/>
        <w:rPr>
          <w:rFonts w:ascii="Pluto Light" w:hAnsi="Pluto Light"/>
          <w:i/>
          <w:color w:val="47413C"/>
          <w:sz w:val="18"/>
          <w:szCs w:val="18"/>
        </w:rPr>
      </w:pPr>
      <w:r w:rsidRPr="00484162">
        <w:rPr>
          <w:rFonts w:ascii="Pluto Light" w:hAnsi="Pluto Light"/>
          <w:i/>
          <w:color w:val="47413C"/>
          <w:sz w:val="18"/>
          <w:szCs w:val="18"/>
        </w:rPr>
        <w:t>Vous nous avez donné mandat dans la lettre de mission signée avec notre cabinet de transmettre à votre (vos) établissements bancaires la liasse fiscale relative à l’exercice clos le 31/12/2024. A défaut d’instruction contraire de votre part cette liasse leur est transmise dès transmission à l’administration fiscale</w:t>
      </w:r>
      <w:r w:rsidR="001D6234">
        <w:rPr>
          <w:rFonts w:ascii="Pluto Light" w:hAnsi="Pluto Light"/>
          <w:i/>
          <w:color w:val="47413C"/>
          <w:sz w:val="18"/>
          <w:szCs w:val="18"/>
        </w:rPr>
        <w:t>.</w:t>
      </w:r>
    </w:p>
    <w:p w14:paraId="4E5BE3A8" w14:textId="77777777" w:rsidR="001B75F1" w:rsidRDefault="001B75F1" w:rsidP="001B75F1">
      <w:pPr>
        <w:pStyle w:val="Sansinterligne1"/>
        <w:spacing w:after="60"/>
        <w:ind w:left="284" w:right="405"/>
        <w:jc w:val="both"/>
        <w:rPr>
          <w:rFonts w:ascii="Pluto Light" w:hAnsi="Pluto Light"/>
          <w:i/>
          <w:color w:val="47413C"/>
          <w:sz w:val="18"/>
          <w:szCs w:val="18"/>
        </w:rPr>
      </w:pPr>
    </w:p>
    <w:p w14:paraId="10E17148" w14:textId="77777777" w:rsidR="001B75F1" w:rsidRDefault="001B75F1" w:rsidP="001B75F1">
      <w:pPr>
        <w:pStyle w:val="Sansinterligne1"/>
        <w:spacing w:after="60"/>
        <w:ind w:left="284" w:right="405"/>
        <w:jc w:val="both"/>
        <w:rPr>
          <w:rFonts w:ascii="Pluto Light" w:hAnsi="Pluto Light"/>
          <w:i/>
          <w:color w:val="47413C"/>
          <w:sz w:val="18"/>
          <w:szCs w:val="18"/>
        </w:rPr>
      </w:pPr>
    </w:p>
    <w:p w14:paraId="08069FEA" w14:textId="77777777" w:rsidR="001B75F1" w:rsidRDefault="001B75F1" w:rsidP="001B75F1">
      <w:pPr>
        <w:pStyle w:val="Sansinterligne1"/>
        <w:spacing w:after="60"/>
        <w:ind w:left="284" w:right="405"/>
        <w:jc w:val="both"/>
        <w:rPr>
          <w:rFonts w:ascii="Pluto Light" w:hAnsi="Pluto Light"/>
          <w:i/>
          <w:color w:val="47413C"/>
          <w:sz w:val="18"/>
          <w:szCs w:val="18"/>
        </w:rPr>
      </w:pPr>
    </w:p>
    <w:p w14:paraId="2DA154B4" w14:textId="77777777" w:rsidR="001B75F1" w:rsidRDefault="001B75F1" w:rsidP="001B75F1">
      <w:pPr>
        <w:pStyle w:val="Sansinterligne1"/>
        <w:spacing w:after="60"/>
        <w:ind w:left="284" w:right="405"/>
        <w:jc w:val="both"/>
        <w:rPr>
          <w:rFonts w:ascii="Pluto Light" w:hAnsi="Pluto Light"/>
          <w:i/>
          <w:color w:val="47413C"/>
          <w:sz w:val="18"/>
          <w:szCs w:val="18"/>
        </w:rPr>
      </w:pPr>
    </w:p>
    <w:p w14:paraId="0ED3E51E" w14:textId="77777777" w:rsidR="001B75F1" w:rsidRDefault="001B75F1" w:rsidP="001B75F1">
      <w:pPr>
        <w:pStyle w:val="Sansinterligne1"/>
        <w:spacing w:after="60"/>
        <w:ind w:left="284" w:right="405"/>
        <w:jc w:val="both"/>
        <w:rPr>
          <w:rFonts w:ascii="Pluto Light" w:hAnsi="Pluto Light"/>
          <w:i/>
          <w:color w:val="47413C"/>
          <w:sz w:val="18"/>
          <w:szCs w:val="18"/>
        </w:rPr>
      </w:pPr>
    </w:p>
    <w:p w14:paraId="00A329DD" w14:textId="77777777" w:rsidR="001B75F1" w:rsidRDefault="001B75F1" w:rsidP="001B75F1">
      <w:pPr>
        <w:pStyle w:val="Sansinterligne1"/>
        <w:spacing w:after="60"/>
        <w:ind w:left="284" w:right="405"/>
        <w:jc w:val="both"/>
        <w:rPr>
          <w:rFonts w:ascii="Pluto Light" w:hAnsi="Pluto Light"/>
          <w:i/>
          <w:color w:val="47413C"/>
          <w:sz w:val="18"/>
          <w:szCs w:val="18"/>
        </w:rPr>
      </w:pPr>
    </w:p>
    <w:p w14:paraId="59817781" w14:textId="77777777" w:rsidR="001B75F1" w:rsidRDefault="001B75F1" w:rsidP="001B75F1">
      <w:pPr>
        <w:pStyle w:val="Sansinterligne1"/>
        <w:spacing w:after="60"/>
        <w:ind w:left="284" w:right="405"/>
        <w:jc w:val="both"/>
        <w:rPr>
          <w:rFonts w:ascii="Pluto Light" w:hAnsi="Pluto Light"/>
          <w:i/>
          <w:color w:val="47413C"/>
          <w:sz w:val="18"/>
          <w:szCs w:val="18"/>
        </w:rPr>
      </w:pPr>
    </w:p>
    <w:p w14:paraId="7B17870A" w14:textId="77777777" w:rsidR="001B75F1" w:rsidRDefault="001B75F1" w:rsidP="001B75F1">
      <w:pPr>
        <w:pStyle w:val="Sansinterligne1"/>
        <w:spacing w:after="60"/>
        <w:ind w:left="284" w:right="405"/>
        <w:jc w:val="both"/>
        <w:rPr>
          <w:rFonts w:ascii="Pluto Light" w:hAnsi="Pluto Light"/>
          <w:i/>
          <w:color w:val="47413C"/>
          <w:sz w:val="18"/>
          <w:szCs w:val="18"/>
        </w:rPr>
      </w:pPr>
    </w:p>
    <w:p w14:paraId="36DDCCF3" w14:textId="77777777" w:rsidR="001B75F1" w:rsidRDefault="001B75F1" w:rsidP="001B75F1">
      <w:pPr>
        <w:pStyle w:val="Sansinterligne1"/>
        <w:spacing w:after="60"/>
        <w:ind w:left="284" w:right="405"/>
        <w:jc w:val="both"/>
        <w:rPr>
          <w:rFonts w:ascii="Pluto Light" w:hAnsi="Pluto Light"/>
          <w:i/>
          <w:color w:val="47413C"/>
          <w:sz w:val="18"/>
          <w:szCs w:val="18"/>
        </w:rPr>
      </w:pPr>
    </w:p>
    <w:p w14:paraId="21A35DD1" w14:textId="77777777" w:rsidR="001B75F1" w:rsidRDefault="001B75F1" w:rsidP="001B75F1">
      <w:pPr>
        <w:pStyle w:val="Sansinterligne1"/>
        <w:spacing w:after="60"/>
        <w:ind w:left="284" w:right="405"/>
        <w:jc w:val="both"/>
        <w:rPr>
          <w:rFonts w:ascii="Pluto Light" w:hAnsi="Pluto Light"/>
          <w:i/>
          <w:color w:val="47413C"/>
          <w:sz w:val="18"/>
          <w:szCs w:val="18"/>
        </w:rPr>
      </w:pPr>
    </w:p>
    <w:p w14:paraId="663231FF" w14:textId="77777777" w:rsidR="001B75F1" w:rsidRDefault="001B75F1" w:rsidP="001B75F1">
      <w:pPr>
        <w:pStyle w:val="Sansinterligne1"/>
        <w:spacing w:after="60"/>
        <w:ind w:left="284" w:right="405"/>
        <w:jc w:val="both"/>
        <w:rPr>
          <w:rFonts w:ascii="Pluto Light" w:hAnsi="Pluto Light"/>
          <w:i/>
          <w:color w:val="47413C"/>
          <w:sz w:val="18"/>
          <w:szCs w:val="18"/>
        </w:rPr>
      </w:pPr>
    </w:p>
    <w:p w14:paraId="7258E83F" w14:textId="77777777" w:rsidR="001B75F1" w:rsidRDefault="001B75F1" w:rsidP="001B75F1">
      <w:pPr>
        <w:pStyle w:val="Sansinterligne1"/>
        <w:spacing w:after="60"/>
        <w:ind w:left="284" w:right="405"/>
        <w:jc w:val="both"/>
        <w:rPr>
          <w:rFonts w:ascii="Pluto Light" w:hAnsi="Pluto Light"/>
          <w:i/>
          <w:color w:val="47413C"/>
          <w:sz w:val="18"/>
          <w:szCs w:val="18"/>
        </w:rPr>
      </w:pPr>
    </w:p>
    <w:p w14:paraId="47DC417B" w14:textId="77777777" w:rsidR="001B75F1" w:rsidRDefault="001B75F1" w:rsidP="001B75F1">
      <w:pPr>
        <w:pStyle w:val="Sansinterligne1"/>
        <w:spacing w:after="60"/>
        <w:ind w:left="284" w:right="405"/>
        <w:jc w:val="both"/>
        <w:rPr>
          <w:rFonts w:ascii="Pluto Light" w:hAnsi="Pluto Light"/>
          <w:i/>
          <w:color w:val="47413C"/>
          <w:sz w:val="18"/>
          <w:szCs w:val="18"/>
        </w:rPr>
      </w:pPr>
    </w:p>
    <w:p w14:paraId="2D76E25D" w14:textId="77777777" w:rsidR="001B75F1" w:rsidRDefault="001B75F1" w:rsidP="001B75F1">
      <w:pPr>
        <w:pStyle w:val="Sansinterligne1"/>
        <w:spacing w:after="60"/>
        <w:ind w:left="284" w:right="405"/>
        <w:jc w:val="both"/>
        <w:rPr>
          <w:rFonts w:ascii="Pluto Light" w:hAnsi="Pluto Light"/>
          <w:i/>
          <w:color w:val="47413C"/>
          <w:sz w:val="18"/>
          <w:szCs w:val="18"/>
        </w:rPr>
      </w:pPr>
    </w:p>
    <w:p w14:paraId="0D9F33E4" w14:textId="77777777" w:rsidR="00226059" w:rsidRPr="00226059" w:rsidRDefault="00226059" w:rsidP="00226059"/>
    <w:p w14:paraId="3729797A" w14:textId="77777777" w:rsidR="00226059" w:rsidRPr="00226059" w:rsidRDefault="00226059" w:rsidP="00226059"/>
    <w:p w14:paraId="45A47BFC" w14:textId="77777777" w:rsidR="00226059" w:rsidRPr="00226059" w:rsidRDefault="00226059" w:rsidP="00226059"/>
    <w:p w14:paraId="6307F4E4" w14:textId="77777777" w:rsidR="00226059" w:rsidRPr="00226059" w:rsidRDefault="00226059" w:rsidP="00226059"/>
    <w:p w14:paraId="2679C8A7" w14:textId="77777777" w:rsidR="00226059" w:rsidRPr="00226059" w:rsidRDefault="00226059" w:rsidP="00226059"/>
    <w:p w14:paraId="68A02BFD" w14:textId="77777777" w:rsidR="00226059" w:rsidRPr="00226059" w:rsidRDefault="00226059" w:rsidP="00226059"/>
    <w:p w14:paraId="045CFFC4" w14:textId="77777777" w:rsidR="00226059" w:rsidRPr="00226059" w:rsidRDefault="00226059" w:rsidP="00226059"/>
    <w:p w14:paraId="0CE17737" w14:textId="77777777" w:rsidR="00226059" w:rsidRPr="00226059" w:rsidRDefault="00226059" w:rsidP="00226059"/>
    <w:p w14:paraId="6A94BCD3" w14:textId="77777777" w:rsidR="00226059" w:rsidRPr="00226059" w:rsidRDefault="00226059" w:rsidP="00226059"/>
    <w:p w14:paraId="5B08E9A0" w14:textId="77777777" w:rsidR="00226059" w:rsidRPr="00226059" w:rsidRDefault="00226059" w:rsidP="00226059"/>
    <w:p w14:paraId="579742FB" w14:textId="77777777" w:rsidR="00226059" w:rsidRPr="00226059" w:rsidRDefault="00226059" w:rsidP="00226059"/>
    <w:p w14:paraId="2DE512AD" w14:textId="77777777" w:rsidR="00226059" w:rsidRPr="00226059" w:rsidRDefault="00226059" w:rsidP="00226059"/>
    <w:p w14:paraId="4ACCAF64" w14:textId="77777777" w:rsidR="00226059" w:rsidRPr="00226059" w:rsidRDefault="00226059" w:rsidP="00226059"/>
    <w:p w14:paraId="7EF36741" w14:textId="77777777" w:rsidR="00226059" w:rsidRPr="00226059" w:rsidRDefault="00226059" w:rsidP="00226059"/>
    <w:p w14:paraId="0C616324" w14:textId="77777777" w:rsidR="00226059" w:rsidRPr="00226059" w:rsidRDefault="00226059" w:rsidP="00226059"/>
    <w:p w14:paraId="1C4866F5" w14:textId="77777777" w:rsidR="00226059" w:rsidRPr="00226059" w:rsidRDefault="00226059" w:rsidP="00226059"/>
    <w:p w14:paraId="175051B1" w14:textId="77777777" w:rsidR="00226059" w:rsidRPr="00226059" w:rsidRDefault="00226059" w:rsidP="00226059"/>
    <w:p w14:paraId="52FC5AA1" w14:textId="77777777" w:rsidR="00226059" w:rsidRPr="00226059" w:rsidRDefault="00226059" w:rsidP="00226059"/>
    <w:p w14:paraId="124CD7C6" w14:textId="77777777" w:rsidR="00226059" w:rsidRPr="00226059" w:rsidRDefault="00226059" w:rsidP="00226059"/>
    <w:p w14:paraId="498D4CB5" w14:textId="77777777" w:rsidR="00226059" w:rsidRPr="00226059" w:rsidRDefault="00226059" w:rsidP="00226059"/>
    <w:p w14:paraId="2BA345CA" w14:textId="77777777" w:rsidR="00226059" w:rsidRPr="00226059" w:rsidRDefault="00226059" w:rsidP="00226059"/>
    <w:p w14:paraId="27BE14EB" w14:textId="77777777" w:rsidR="00226059" w:rsidRPr="00226059" w:rsidRDefault="00226059" w:rsidP="00226059"/>
    <w:p w14:paraId="0DC60756" w14:textId="77777777" w:rsidR="00226059" w:rsidRPr="00226059" w:rsidRDefault="00226059" w:rsidP="00226059"/>
    <w:p w14:paraId="7A9835F2" w14:textId="77777777" w:rsidR="00226059" w:rsidRPr="00226059" w:rsidRDefault="00226059" w:rsidP="00226059"/>
    <w:p w14:paraId="77782FC5" w14:textId="77777777" w:rsidR="00226059" w:rsidRPr="00226059" w:rsidRDefault="00226059" w:rsidP="00226059"/>
    <w:p w14:paraId="5E571E2F" w14:textId="77777777" w:rsidR="00226059" w:rsidRPr="00226059" w:rsidRDefault="00226059" w:rsidP="00226059"/>
    <w:p w14:paraId="2AB465D8" w14:textId="77777777" w:rsidR="00226059" w:rsidRPr="00226059" w:rsidRDefault="00226059" w:rsidP="00226059"/>
    <w:p w14:paraId="41C83059" w14:textId="77777777" w:rsidR="00226059" w:rsidRPr="00226059" w:rsidRDefault="00226059" w:rsidP="00226059"/>
    <w:p w14:paraId="15384D7B" w14:textId="77777777" w:rsidR="00226059" w:rsidRPr="00226059" w:rsidRDefault="00226059" w:rsidP="00226059"/>
    <w:p w14:paraId="45C2F44B" w14:textId="77777777" w:rsidR="00226059" w:rsidRPr="00226059" w:rsidRDefault="00226059" w:rsidP="00226059"/>
    <w:p w14:paraId="46C928A8" w14:textId="77777777" w:rsidR="00226059" w:rsidRPr="00226059" w:rsidRDefault="00226059" w:rsidP="00226059"/>
    <w:p w14:paraId="0963C952" w14:textId="77777777" w:rsidR="00226059" w:rsidRPr="00226059" w:rsidRDefault="00226059" w:rsidP="00226059"/>
    <w:p w14:paraId="293D6A79" w14:textId="77777777" w:rsidR="00226059" w:rsidRPr="00226059" w:rsidRDefault="00226059" w:rsidP="00226059"/>
    <w:p w14:paraId="5B6B40D3" w14:textId="77777777" w:rsidR="00226059" w:rsidRPr="00226059" w:rsidRDefault="00226059" w:rsidP="00226059"/>
    <w:p w14:paraId="4D388128" w14:textId="77777777" w:rsidR="00226059" w:rsidRPr="00226059" w:rsidRDefault="00226059" w:rsidP="00226059"/>
    <w:p w14:paraId="53D1B85D" w14:textId="77777777" w:rsidR="00226059" w:rsidRPr="00226059" w:rsidRDefault="00226059" w:rsidP="00226059"/>
    <w:p w14:paraId="5DC0C00F" w14:textId="77777777" w:rsidR="00226059" w:rsidRPr="00226059" w:rsidRDefault="00226059" w:rsidP="00226059"/>
    <w:p w14:paraId="583E1398" w14:textId="77777777" w:rsidR="00226059" w:rsidRDefault="00226059" w:rsidP="00226059">
      <w:pPr>
        <w:rPr>
          <w:rFonts w:ascii="Pluto Light" w:eastAsia="Times New Roman" w:hAnsi="Pluto Light" w:cs="Times New Roman"/>
          <w:i/>
          <w:color w:val="47413C"/>
          <w:sz w:val="18"/>
          <w:szCs w:val="18"/>
        </w:rPr>
      </w:pPr>
    </w:p>
    <w:p w14:paraId="650C139A" w14:textId="77777777" w:rsidR="00226059" w:rsidRPr="00226059" w:rsidRDefault="00226059" w:rsidP="00226059">
      <w:pPr>
        <w:jc w:val="center"/>
      </w:pPr>
    </w:p>
    <w:sectPr w:rsidR="00226059" w:rsidRPr="00226059" w:rsidSect="00AC6ECB">
      <w:headerReference w:type="even" r:id="rId11"/>
      <w:headerReference w:type="default" r:id="rId12"/>
      <w:footerReference w:type="even" r:id="rId13"/>
      <w:footerReference w:type="default" r:id="rId14"/>
      <w:headerReference w:type="first" r:id="rId15"/>
      <w:footerReference w:type="first" r:id="rId16"/>
      <w:type w:val="continuous"/>
      <w:pgSz w:w="11910" w:h="16840"/>
      <w:pgMar w:top="1418" w:right="720" w:bottom="851" w:left="720" w:header="720" w:footer="9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CD31D06" w14:textId="77777777" w:rsidR="00AB5949" w:rsidRDefault="00AB5949" w:rsidP="00AA2358">
      <w:r>
        <w:separator/>
      </w:r>
    </w:p>
  </w:endnote>
  <w:endnote w:type="continuationSeparator" w:id="0">
    <w:p w14:paraId="053F3579" w14:textId="77777777" w:rsidR="00AB5949" w:rsidRDefault="00AB5949" w:rsidP="00AA235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rebuchet MS">
    <w:panose1 w:val="020B0603020202020204"/>
    <w:charset w:val="00"/>
    <w:family w:val="swiss"/>
    <w:pitch w:val="variable"/>
    <w:sig w:usb0="00000687" w:usb1="00000000" w:usb2="00000000" w:usb3="00000000" w:csb0="0000009F" w:csb1="00000000"/>
  </w:font>
  <w:font w:name="Arial MT">
    <w:altName w:val="Arial"/>
    <w:charset w:val="01"/>
    <w:family w:val="swiss"/>
    <w:pitch w:val="variable"/>
  </w:font>
  <w:font w:name="Arial">
    <w:panose1 w:val="020B0604020202020204"/>
    <w:charset w:val="00"/>
    <w:family w:val="swiss"/>
    <w:pitch w:val="variable"/>
    <w:sig w:usb0="E0002EFF" w:usb1="C000785B" w:usb2="00000009" w:usb3="00000000" w:csb0="000001FF" w:csb1="00000000"/>
  </w:font>
  <w:font w:name="Pluto Light">
    <w:altName w:val="Calibri"/>
    <w:panose1 w:val="00000000000000000000"/>
    <w:charset w:val="00"/>
    <w:family w:val="swiss"/>
    <w:notTrueType/>
    <w:pitch w:val="variable"/>
    <w:sig w:usb0="A00000AF" w:usb1="5000207B" w:usb2="00000000" w:usb3="00000000" w:csb0="00000093"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227FF13" w14:textId="77777777" w:rsidR="00226059" w:rsidRDefault="00226059">
    <w:pPr>
      <w:pStyle w:val="Pieddepage"/>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4A5556" w14:textId="67D5B44E" w:rsidR="00226059" w:rsidRDefault="00226059" w:rsidP="00226059">
    <w:pPr>
      <w:pStyle w:val="Pieddepage"/>
      <w:tabs>
        <w:tab w:val="clear" w:pos="4536"/>
        <w:tab w:val="clear" w:pos="9072"/>
        <w:tab w:val="left" w:pos="3690"/>
      </w:tabs>
      <w:jc w:val="center"/>
    </w:pPr>
    <w:r>
      <w:fldChar w:fldCharType="begin"/>
    </w:r>
    <w:r>
      <w:instrText xml:space="preserve"> IF </w:instrText>
    </w:r>
    <w:r>
      <w:fldChar w:fldCharType="begin"/>
    </w:r>
    <w:r>
      <w:instrText xml:space="preserve"> PAGE </w:instrText>
    </w:r>
    <w:r>
      <w:fldChar w:fldCharType="separate"/>
    </w:r>
    <w:r w:rsidR="0019053B">
      <w:rPr>
        <w:noProof/>
      </w:rPr>
      <w:instrText>2</w:instrText>
    </w:r>
    <w:r>
      <w:fldChar w:fldCharType="end"/>
    </w:r>
    <w:r>
      <w:instrText xml:space="preserve"> = </w:instrText>
    </w:r>
    <w:r>
      <w:fldChar w:fldCharType="begin"/>
    </w:r>
    <w:r>
      <w:instrText xml:space="preserve"> NUMPAGES </w:instrText>
    </w:r>
    <w:r>
      <w:fldChar w:fldCharType="separate"/>
    </w:r>
    <w:r w:rsidR="0019053B">
      <w:rPr>
        <w:noProof/>
      </w:rPr>
      <w:instrText>12</w:instrText>
    </w:r>
    <w:r>
      <w:fldChar w:fldCharType="end"/>
    </w:r>
    <w:r>
      <w:instrText xml:space="preserve"> "</w:instrText>
    </w:r>
  </w:p>
  <w:tbl>
    <w:tblPr>
      <w:tblpPr w:leftFromText="142" w:rightFromText="142" w:vertAnchor="text" w:horzAnchor="margin" w:tblpY="1000"/>
      <w:tblW w:w="9638" w:type="dxa"/>
      <w:tblLook w:val="04A0" w:firstRow="1" w:lastRow="0" w:firstColumn="1" w:lastColumn="0" w:noHBand="0" w:noVBand="1"/>
    </w:tblPr>
    <w:tblGrid>
      <w:gridCol w:w="1927"/>
      <w:gridCol w:w="1283"/>
      <w:gridCol w:w="645"/>
      <w:gridCol w:w="1927"/>
      <w:gridCol w:w="640"/>
      <w:gridCol w:w="1288"/>
      <w:gridCol w:w="1928"/>
    </w:tblGrid>
    <w:tr w:rsidR="00226059" w:rsidRPr="00C00D6B" w14:paraId="6446E751" w14:textId="77777777" w:rsidTr="008E309A">
      <w:tc>
        <w:tcPr>
          <w:tcW w:w="9638" w:type="dxa"/>
          <w:gridSpan w:val="7"/>
          <w:vAlign w:val="center"/>
        </w:tcPr>
        <w:p w14:paraId="62B8BD66"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AVENIA SAS au capital de 558 152 € - RCS Besançon 423 781 459 - TVA intracommunautaire FR18 423 781 459</w:instrText>
          </w:r>
        </w:p>
      </w:tc>
    </w:tr>
    <w:tr w:rsidR="00226059" w:rsidRPr="00C00D6B" w14:paraId="5B3DD0B5" w14:textId="77777777" w:rsidTr="008E309A">
      <w:tc>
        <w:tcPr>
          <w:tcW w:w="9638" w:type="dxa"/>
          <w:gridSpan w:val="7"/>
        </w:tcPr>
        <w:p w14:paraId="0F24F289" w14:textId="77777777" w:rsidR="00226059" w:rsidRPr="00C00D6B" w:rsidRDefault="00226059" w:rsidP="00226059">
          <w:pPr>
            <w:jc w:val="center"/>
            <w:rPr>
              <w:rFonts w:ascii="Trebuchet MS" w:hAnsi="Trebuchet MS"/>
              <w:color w:val="4D433A"/>
              <w:sz w:val="9"/>
              <w:szCs w:val="9"/>
            </w:rPr>
          </w:pPr>
          <w:r w:rsidRPr="00C00D6B">
            <w:rPr>
              <w:rFonts w:ascii="Trebuchet MS" w:hAnsi="Trebuchet MS"/>
              <w:color w:val="4D433A"/>
              <w:sz w:val="9"/>
              <w:szCs w:val="9"/>
            </w:rPr>
            <w:instrText xml:space="preserve">Siège social : 6, rue Ernest Nicolas - BP 24 102 - 25 114 Baume-les-Dames Cedex </w:instrText>
          </w:r>
        </w:p>
        <w:p w14:paraId="177918A9" w14:textId="77777777" w:rsidR="00226059" w:rsidRPr="00C00D6B" w:rsidRDefault="00226059" w:rsidP="00226059">
          <w:pPr>
            <w:jc w:val="center"/>
            <w:rPr>
              <w:rFonts w:ascii="Trebuchet MS" w:hAnsi="Trebuchet MS"/>
              <w:color w:val="4D433A"/>
              <w:sz w:val="9"/>
              <w:szCs w:val="9"/>
            </w:rPr>
          </w:pPr>
          <w:r>
            <w:rPr>
              <w:rFonts w:ascii="Trebuchet MS" w:hAnsi="Trebuchet MS"/>
              <w:color w:val="4D433A"/>
              <w:sz w:val="9"/>
              <w:szCs w:val="9"/>
            </w:rPr>
            <w:instrText>Inscrite</w:instrText>
          </w:r>
          <w:r w:rsidRPr="00C00D6B">
            <w:rPr>
              <w:rFonts w:ascii="Trebuchet MS" w:hAnsi="Trebuchet MS"/>
              <w:color w:val="4D433A"/>
              <w:sz w:val="9"/>
              <w:szCs w:val="9"/>
            </w:rPr>
            <w:instrText xml:space="preserve"> au Tableau de l’Ordre des Experts-Comptables de Bourgogne Franche-Comté et à la Compagnie Régionale des Commissaires aux Comptes de Besançon-Dijon</w:instrText>
          </w:r>
        </w:p>
        <w:p w14:paraId="1BB3C94A" w14:textId="77777777" w:rsidR="00226059" w:rsidRPr="00C00D6B" w:rsidRDefault="00226059" w:rsidP="00226059">
          <w:pPr>
            <w:jc w:val="center"/>
            <w:rPr>
              <w:rFonts w:ascii="Trebuchet MS" w:hAnsi="Trebuchet MS"/>
              <w:color w:val="4D433A"/>
              <w:sz w:val="9"/>
              <w:szCs w:val="9"/>
            </w:rPr>
          </w:pPr>
        </w:p>
      </w:tc>
    </w:tr>
    <w:tr w:rsidR="00226059" w:rsidRPr="00C00D6B" w14:paraId="5E0ABA23" w14:textId="77777777" w:rsidTr="008E309A">
      <w:tc>
        <w:tcPr>
          <w:tcW w:w="9638" w:type="dxa"/>
          <w:gridSpan w:val="7"/>
        </w:tcPr>
        <w:p w14:paraId="6D7C8BC3" w14:textId="77777777" w:rsidR="00226059" w:rsidRPr="00C00D6B" w:rsidRDefault="00226059" w:rsidP="00226059">
          <w:pPr>
            <w:jc w:val="center"/>
            <w:rPr>
              <w:rFonts w:ascii="Aptos" w:hAnsi="Aptos"/>
              <w:color w:val="4D433A"/>
              <w:sz w:val="11"/>
              <w:szCs w:val="11"/>
            </w:rPr>
          </w:pPr>
        </w:p>
      </w:tc>
    </w:tr>
    <w:tr w:rsidR="00226059" w:rsidRPr="00C00D6B" w14:paraId="679012E6" w14:textId="77777777" w:rsidTr="008E309A">
      <w:tc>
        <w:tcPr>
          <w:tcW w:w="3210" w:type="dxa"/>
          <w:gridSpan w:val="2"/>
        </w:tcPr>
        <w:p w14:paraId="5C93CC1F"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w:instrText>
          </w:r>
        </w:p>
        <w:p w14:paraId="2D0AA152" w14:textId="77777777" w:rsidR="00226059" w:rsidRPr="00C00D6B" w:rsidRDefault="00226059" w:rsidP="00226059">
          <w:pPr>
            <w:ind w:right="74"/>
            <w:jc w:val="center"/>
            <w:rPr>
              <w:rFonts w:ascii="Aptos" w:hAnsi="Aptos"/>
              <w:color w:val="72BFCC"/>
              <w:sz w:val="14"/>
              <w:szCs w:val="14"/>
            </w:rPr>
          </w:pPr>
        </w:p>
      </w:tc>
      <w:tc>
        <w:tcPr>
          <w:tcW w:w="3212" w:type="dxa"/>
          <w:gridSpan w:val="3"/>
        </w:tcPr>
        <w:p w14:paraId="0BDB9B63" w14:textId="77777777" w:rsidR="00226059" w:rsidRPr="00C00D6B" w:rsidRDefault="00226059" w:rsidP="00226059">
          <w:pPr>
            <w:pStyle w:val="Titre1"/>
            <w:tabs>
              <w:tab w:val="left" w:pos="2410"/>
              <w:tab w:val="left" w:pos="4253"/>
              <w:tab w:val="left" w:pos="6663"/>
            </w:tabs>
            <w:ind w:left="-5"/>
            <w:jc w:val="center"/>
            <w:rPr>
              <w:rFonts w:ascii="Aptos" w:hAnsi="Aptos"/>
              <w:color w:val="72BFCC"/>
              <w:sz w:val="10"/>
              <w:szCs w:val="10"/>
            </w:rPr>
          </w:pPr>
          <w:r w:rsidRPr="00C00D6B">
            <w:rPr>
              <w:rFonts w:ascii="Aptos" w:hAnsi="Aptos"/>
              <w:color w:val="72BFCC"/>
              <w:sz w:val="14"/>
              <w:szCs w:val="14"/>
            </w:rPr>
            <w:instrText>AVENIA AUDIT</w:instrText>
          </w:r>
        </w:p>
        <w:p w14:paraId="02E4DB38" w14:textId="77777777" w:rsidR="00226059" w:rsidRPr="00C00D6B" w:rsidRDefault="00226059" w:rsidP="00226059">
          <w:pPr>
            <w:ind w:right="74"/>
            <w:jc w:val="center"/>
            <w:rPr>
              <w:rFonts w:ascii="Aptos" w:hAnsi="Aptos"/>
              <w:b/>
              <w:bCs/>
              <w:color w:val="72BFCC"/>
              <w:sz w:val="10"/>
              <w:szCs w:val="10"/>
            </w:rPr>
          </w:pPr>
        </w:p>
      </w:tc>
      <w:tc>
        <w:tcPr>
          <w:tcW w:w="3216" w:type="dxa"/>
          <w:gridSpan w:val="2"/>
        </w:tcPr>
        <w:p w14:paraId="20BA93F1" w14:textId="77777777" w:rsidR="00226059" w:rsidRPr="00C00D6B" w:rsidRDefault="00226059" w:rsidP="00226059">
          <w:pPr>
            <w:ind w:right="74"/>
            <w:jc w:val="center"/>
            <w:rPr>
              <w:rFonts w:ascii="Aptos" w:hAnsi="Aptos"/>
              <w:b/>
              <w:bCs/>
              <w:color w:val="72BFCC"/>
              <w:sz w:val="14"/>
              <w:szCs w:val="14"/>
            </w:rPr>
          </w:pPr>
          <w:r w:rsidRPr="00C00D6B">
            <w:rPr>
              <w:rFonts w:ascii="Aptos" w:hAnsi="Aptos"/>
              <w:b/>
              <w:bCs/>
              <w:color w:val="72BFCC"/>
              <w:sz w:val="14"/>
              <w:szCs w:val="14"/>
            </w:rPr>
            <w:instrText>AVENIA PATRIMOINE</w:instrText>
          </w:r>
        </w:p>
        <w:p w14:paraId="30CA388E" w14:textId="77777777" w:rsidR="00226059" w:rsidRPr="00C00D6B" w:rsidRDefault="00226059" w:rsidP="00226059">
          <w:pPr>
            <w:ind w:right="74"/>
            <w:jc w:val="center"/>
            <w:rPr>
              <w:rFonts w:ascii="Aptos" w:hAnsi="Aptos"/>
              <w:b/>
              <w:bCs/>
              <w:color w:val="72BFCC"/>
              <w:sz w:val="10"/>
              <w:szCs w:val="10"/>
            </w:rPr>
          </w:pPr>
          <w:r w:rsidRPr="00C00D6B">
            <w:rPr>
              <w:rFonts w:ascii="Aptos" w:hAnsi="Aptos"/>
              <w:color w:val="72BFCC"/>
              <w:sz w:val="10"/>
              <w:szCs w:val="10"/>
            </w:rPr>
            <w:instrText xml:space="preserve"> </w:instrText>
          </w:r>
        </w:p>
        <w:p w14:paraId="58E86C50" w14:textId="77777777" w:rsidR="00226059" w:rsidRPr="00C00D6B" w:rsidRDefault="00226059" w:rsidP="00226059">
          <w:pPr>
            <w:ind w:right="74"/>
            <w:rPr>
              <w:rFonts w:ascii="Aptos" w:hAnsi="Aptos"/>
              <w:b/>
              <w:bCs/>
              <w:sz w:val="16"/>
              <w:szCs w:val="16"/>
            </w:rPr>
          </w:pPr>
        </w:p>
      </w:tc>
    </w:tr>
    <w:tr w:rsidR="00226059" w:rsidRPr="00C00D6B" w14:paraId="3E4390CE" w14:textId="77777777" w:rsidTr="008E309A">
      <w:tc>
        <w:tcPr>
          <w:tcW w:w="1927" w:type="dxa"/>
        </w:tcPr>
        <w:p w14:paraId="1D31F998"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Baume-les-Dames</w:instrText>
          </w:r>
        </w:p>
      </w:tc>
      <w:tc>
        <w:tcPr>
          <w:tcW w:w="1928" w:type="dxa"/>
          <w:gridSpan w:val="2"/>
        </w:tcPr>
        <w:p w14:paraId="2140EF3F"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Besançon</w:instrText>
          </w:r>
        </w:p>
      </w:tc>
      <w:tc>
        <w:tcPr>
          <w:tcW w:w="1927" w:type="dxa"/>
        </w:tcPr>
        <w:p w14:paraId="5327121C"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Héricourt</w:instrText>
          </w:r>
        </w:p>
      </w:tc>
      <w:tc>
        <w:tcPr>
          <w:tcW w:w="1928" w:type="dxa"/>
          <w:gridSpan w:val="2"/>
        </w:tcPr>
        <w:p w14:paraId="1CEEAE4A"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Montbéliard</w:instrText>
          </w:r>
        </w:p>
      </w:tc>
      <w:tc>
        <w:tcPr>
          <w:tcW w:w="1928" w:type="dxa"/>
        </w:tcPr>
        <w:p w14:paraId="0BA118DD" w14:textId="77777777" w:rsidR="00226059" w:rsidRPr="00C00D6B" w:rsidRDefault="00226059" w:rsidP="00226059">
          <w:pPr>
            <w:ind w:right="74"/>
            <w:jc w:val="center"/>
            <w:rPr>
              <w:rFonts w:ascii="Aptos" w:hAnsi="Aptos"/>
              <w:b/>
              <w:bCs/>
              <w:color w:val="47413C"/>
              <w:sz w:val="12"/>
              <w:szCs w:val="12"/>
            </w:rPr>
          </w:pPr>
          <w:r w:rsidRPr="00C00D6B">
            <w:rPr>
              <w:rFonts w:ascii="Aptos" w:hAnsi="Aptos"/>
              <w:b/>
              <w:bCs/>
              <w:color w:val="47413C"/>
              <w:sz w:val="12"/>
              <w:szCs w:val="12"/>
            </w:rPr>
            <w:instrText>Morteau</w:instrText>
          </w:r>
        </w:p>
      </w:tc>
    </w:tr>
    <w:tr w:rsidR="00226059" w:rsidRPr="00C00D6B" w14:paraId="48477ACF" w14:textId="77777777" w:rsidTr="008E309A">
      <w:tc>
        <w:tcPr>
          <w:tcW w:w="1927" w:type="dxa"/>
        </w:tcPr>
        <w:p w14:paraId="4117035B"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2AE88FB4" w14:textId="77777777" w:rsidR="00226059" w:rsidRPr="00C00D6B" w:rsidRDefault="00226059" w:rsidP="00226059">
          <w:pPr>
            <w:ind w:right="74"/>
            <w:jc w:val="center"/>
            <w:rPr>
              <w:rFonts w:ascii="Aptos" w:hAnsi="Aptos"/>
              <w:b/>
              <w:bCs/>
              <w:color w:val="47413C"/>
              <w:sz w:val="12"/>
              <w:szCs w:val="12"/>
            </w:rPr>
          </w:pPr>
        </w:p>
      </w:tc>
      <w:tc>
        <w:tcPr>
          <w:tcW w:w="1927" w:type="dxa"/>
        </w:tcPr>
        <w:p w14:paraId="36DDB778" w14:textId="77777777" w:rsidR="00226059" w:rsidRPr="00C00D6B" w:rsidRDefault="00226059" w:rsidP="00226059">
          <w:pPr>
            <w:ind w:right="74"/>
            <w:jc w:val="center"/>
            <w:rPr>
              <w:rFonts w:ascii="Aptos" w:hAnsi="Aptos"/>
              <w:b/>
              <w:bCs/>
              <w:color w:val="47413C"/>
              <w:sz w:val="12"/>
              <w:szCs w:val="12"/>
            </w:rPr>
          </w:pPr>
        </w:p>
      </w:tc>
      <w:tc>
        <w:tcPr>
          <w:tcW w:w="1928" w:type="dxa"/>
          <w:gridSpan w:val="2"/>
        </w:tcPr>
        <w:p w14:paraId="72D45094" w14:textId="77777777" w:rsidR="00226059" w:rsidRPr="00C00D6B" w:rsidRDefault="00226059" w:rsidP="00226059">
          <w:pPr>
            <w:ind w:right="74"/>
            <w:jc w:val="center"/>
            <w:rPr>
              <w:rFonts w:ascii="Aptos" w:hAnsi="Aptos"/>
              <w:b/>
              <w:bCs/>
              <w:color w:val="47413C"/>
              <w:sz w:val="12"/>
              <w:szCs w:val="12"/>
            </w:rPr>
          </w:pPr>
        </w:p>
      </w:tc>
      <w:tc>
        <w:tcPr>
          <w:tcW w:w="1928" w:type="dxa"/>
        </w:tcPr>
        <w:p w14:paraId="562443BD" w14:textId="77777777" w:rsidR="00226059" w:rsidRPr="00C00D6B" w:rsidRDefault="00226059" w:rsidP="00226059">
          <w:pPr>
            <w:ind w:right="74"/>
            <w:jc w:val="center"/>
            <w:rPr>
              <w:rFonts w:ascii="Aptos" w:hAnsi="Aptos"/>
              <w:b/>
              <w:bCs/>
              <w:color w:val="47413C"/>
              <w:sz w:val="12"/>
              <w:szCs w:val="12"/>
            </w:rPr>
          </w:pPr>
        </w:p>
      </w:tc>
    </w:tr>
  </w:tbl>
  <w:p w14:paraId="48FBE5F7" w14:textId="0C72F06D" w:rsidR="00226059" w:rsidRDefault="00226059" w:rsidP="00226059">
    <w:pPr>
      <w:pStyle w:val="Pieddepage"/>
      <w:tabs>
        <w:tab w:val="clear" w:pos="4536"/>
        <w:tab w:val="clear" w:pos="9072"/>
        <w:tab w:val="left" w:pos="3690"/>
      </w:tabs>
      <w:jc w:val="center"/>
    </w:pPr>
    <w:r>
      <w:instrText xml:space="preserve">" "" </w:instrText>
    </w:r>
    <w:r>
      <w:fldChar w:fldCharType="end"/>
    </w:r>
  </w:p>
  <w:p w14:paraId="75EB5442" w14:textId="1669CF81" w:rsidR="003A7CAF" w:rsidRPr="00226059" w:rsidRDefault="003A7CAF" w:rsidP="00226059">
    <w:pPr>
      <w:pStyle w:val="Pieddepage"/>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16C725" w14:textId="77777777" w:rsidR="00226059" w:rsidRDefault="00226059">
    <w:pPr>
      <w:pStyle w:val="Pieddepage"/>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EC3DB0F" w14:textId="77777777" w:rsidR="00AB5949" w:rsidRDefault="00AB5949" w:rsidP="00AA2358">
      <w:r>
        <w:separator/>
      </w:r>
    </w:p>
  </w:footnote>
  <w:footnote w:type="continuationSeparator" w:id="0">
    <w:p w14:paraId="37F5B4A0" w14:textId="77777777" w:rsidR="00AB5949" w:rsidRDefault="00AB5949" w:rsidP="00AA235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75A57D" w14:textId="77777777" w:rsidR="00226059" w:rsidRDefault="00226059">
    <w:pPr>
      <w:pStyle w:val="En-tte"/>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3C100FCF" w14:textId="60177A77" w:rsidR="00DA66D7" w:rsidRDefault="001B75F1">
    <w:pPr>
      <w:pStyle w:val="En-tte"/>
    </w:pPr>
    <w:r>
      <w:rPr>
        <w:noProof/>
      </w:rPr>
      <w:drawing>
        <wp:inline distT="0" distB="0" distL="0" distR="0" wp14:anchorId="7FC217EB" wp14:editId="541C99C4">
          <wp:extent cx="1637665" cy="428625"/>
          <wp:effectExtent l="0" t="0" r="635" b="9525"/>
          <wp:docPr id="1204924382" name="Image 1" descr="Une image contenant Police, texte, Graphique, logo&#10;&#10;Le contenu généré par l’IA peut être incorrec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04924382" name="Image 1" descr="Une image contenant Police, texte, Graphique, logo&#10;&#10;Le contenu généré par l’IA peut être incorrect."/>
                  <pic:cNvPicPr>
                    <a:picLocks noChangeAspect="1"/>
                  </pic:cNvPicPr>
                </pic:nvPicPr>
                <pic:blipFill>
                  <a:blip r:embed="rId1">
                    <a:extLst>
                      <a:ext uri="{28A0092B-C50C-407E-A947-70E740481C1C}">
                        <a14:useLocalDpi xmlns:a14="http://schemas.microsoft.com/office/drawing/2010/main" val="0"/>
                      </a:ext>
                    </a:extLst>
                  </a:blip>
                  <a:stretch>
                    <a:fillRect/>
                  </a:stretch>
                </pic:blipFill>
                <pic:spPr>
                  <a:xfrm>
                    <a:off x="0" y="0"/>
                    <a:ext cx="1637665" cy="428625"/>
                  </a:xfrm>
                  <a:prstGeom prst="rect">
                    <a:avLst/>
                  </a:prstGeom>
                </pic:spPr>
              </pic:pic>
            </a:graphicData>
          </a:graphic>
        </wp:inline>
      </w:drawing>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6CC1E13" w14:textId="77777777" w:rsidR="00226059" w:rsidRDefault="00226059">
    <w:pPr>
      <w:pStyle w:val="En-tte"/>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A9E7528"/>
    <w:multiLevelType w:val="hybridMultilevel"/>
    <w:tmpl w:val="8E281046"/>
    <w:lvl w:ilvl="0" w:tplc="8BDCF24E">
      <w:numFmt w:val="bullet"/>
      <w:lvlText w:val="·"/>
      <w:lvlJc w:val="left"/>
      <w:pPr>
        <w:ind w:left="-1892" w:hanging="97"/>
      </w:pPr>
      <w:rPr>
        <w:rFonts w:ascii="Calibri" w:eastAsia="Calibri" w:hAnsi="Calibri" w:cs="Calibri" w:hint="default"/>
        <w:b w:val="0"/>
        <w:bCs w:val="0"/>
        <w:i w:val="0"/>
        <w:iCs w:val="0"/>
        <w:color w:val="46413B"/>
        <w:spacing w:val="0"/>
        <w:w w:val="99"/>
        <w:sz w:val="20"/>
        <w:szCs w:val="20"/>
        <w:lang w:val="fr-FR" w:eastAsia="en-US" w:bidi="ar-SA"/>
      </w:rPr>
    </w:lvl>
    <w:lvl w:ilvl="1" w:tplc="5816D4FC">
      <w:numFmt w:val="bullet"/>
      <w:lvlText w:val="•"/>
      <w:lvlJc w:val="left"/>
      <w:pPr>
        <w:ind w:left="-905" w:hanging="97"/>
      </w:pPr>
      <w:rPr>
        <w:rFonts w:hint="default"/>
        <w:lang w:val="fr-FR" w:eastAsia="en-US" w:bidi="ar-SA"/>
      </w:rPr>
    </w:lvl>
    <w:lvl w:ilvl="2" w:tplc="6FAE016E">
      <w:numFmt w:val="bullet"/>
      <w:lvlText w:val="•"/>
      <w:lvlJc w:val="left"/>
      <w:pPr>
        <w:ind w:left="82" w:hanging="97"/>
      </w:pPr>
      <w:rPr>
        <w:rFonts w:hint="default"/>
        <w:lang w:val="fr-FR" w:eastAsia="en-US" w:bidi="ar-SA"/>
      </w:rPr>
    </w:lvl>
    <w:lvl w:ilvl="3" w:tplc="4F2829E2">
      <w:numFmt w:val="bullet"/>
      <w:lvlText w:val="•"/>
      <w:lvlJc w:val="left"/>
      <w:pPr>
        <w:ind w:left="1069" w:hanging="97"/>
      </w:pPr>
      <w:rPr>
        <w:rFonts w:hint="default"/>
        <w:lang w:val="fr-FR" w:eastAsia="en-US" w:bidi="ar-SA"/>
      </w:rPr>
    </w:lvl>
    <w:lvl w:ilvl="4" w:tplc="40B25180">
      <w:numFmt w:val="bullet"/>
      <w:lvlText w:val="•"/>
      <w:lvlJc w:val="left"/>
      <w:pPr>
        <w:ind w:left="2056" w:hanging="97"/>
      </w:pPr>
      <w:rPr>
        <w:rFonts w:hint="default"/>
        <w:lang w:val="fr-FR" w:eastAsia="en-US" w:bidi="ar-SA"/>
      </w:rPr>
    </w:lvl>
    <w:lvl w:ilvl="5" w:tplc="17DCD132">
      <w:numFmt w:val="bullet"/>
      <w:lvlText w:val="•"/>
      <w:lvlJc w:val="left"/>
      <w:pPr>
        <w:ind w:left="3043" w:hanging="97"/>
      </w:pPr>
      <w:rPr>
        <w:rFonts w:hint="default"/>
        <w:lang w:val="fr-FR" w:eastAsia="en-US" w:bidi="ar-SA"/>
      </w:rPr>
    </w:lvl>
    <w:lvl w:ilvl="6" w:tplc="0510A182">
      <w:numFmt w:val="bullet"/>
      <w:lvlText w:val="•"/>
      <w:lvlJc w:val="left"/>
      <w:pPr>
        <w:ind w:left="4030" w:hanging="97"/>
      </w:pPr>
      <w:rPr>
        <w:rFonts w:hint="default"/>
        <w:lang w:val="fr-FR" w:eastAsia="en-US" w:bidi="ar-SA"/>
      </w:rPr>
    </w:lvl>
    <w:lvl w:ilvl="7" w:tplc="7B42312A">
      <w:numFmt w:val="bullet"/>
      <w:lvlText w:val="•"/>
      <w:lvlJc w:val="left"/>
      <w:pPr>
        <w:ind w:left="5017" w:hanging="97"/>
      </w:pPr>
      <w:rPr>
        <w:rFonts w:hint="default"/>
        <w:lang w:val="fr-FR" w:eastAsia="en-US" w:bidi="ar-SA"/>
      </w:rPr>
    </w:lvl>
    <w:lvl w:ilvl="8" w:tplc="7398F18C">
      <w:numFmt w:val="bullet"/>
      <w:lvlText w:val="•"/>
      <w:lvlJc w:val="left"/>
      <w:pPr>
        <w:ind w:left="6005" w:hanging="97"/>
      </w:pPr>
      <w:rPr>
        <w:rFonts w:hint="default"/>
        <w:lang w:val="fr-FR" w:eastAsia="en-US" w:bidi="ar-SA"/>
      </w:rPr>
    </w:lvl>
  </w:abstractNum>
  <w:abstractNum w:abstractNumId="1" w15:restartNumberingAfterBreak="0">
    <w:nsid w:val="2D6D75C8"/>
    <w:multiLevelType w:val="hybridMultilevel"/>
    <w:tmpl w:val="9522B162"/>
    <w:lvl w:ilvl="0" w:tplc="040C0003">
      <w:start w:val="1"/>
      <w:numFmt w:val="bullet"/>
      <w:lvlText w:val="o"/>
      <w:lvlJc w:val="left"/>
      <w:pPr>
        <w:ind w:left="720" w:hanging="360"/>
      </w:pPr>
      <w:rPr>
        <w:rFonts w:ascii="Courier New" w:hAnsi="Courier New" w:cs="Courier New"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abstractNum w:abstractNumId="2" w15:restartNumberingAfterBreak="0">
    <w:nsid w:val="3FB70FC8"/>
    <w:multiLevelType w:val="hybridMultilevel"/>
    <w:tmpl w:val="4AFAE61C"/>
    <w:lvl w:ilvl="0" w:tplc="040C0003">
      <w:start w:val="1"/>
      <w:numFmt w:val="bullet"/>
      <w:lvlText w:val="o"/>
      <w:lvlJc w:val="left"/>
      <w:pPr>
        <w:ind w:left="1004" w:hanging="360"/>
      </w:pPr>
      <w:rPr>
        <w:rFonts w:ascii="Courier New" w:hAnsi="Courier New" w:cs="Courier New" w:hint="default"/>
      </w:rPr>
    </w:lvl>
    <w:lvl w:ilvl="1" w:tplc="040C0003" w:tentative="1">
      <w:start w:val="1"/>
      <w:numFmt w:val="bullet"/>
      <w:lvlText w:val="o"/>
      <w:lvlJc w:val="left"/>
      <w:pPr>
        <w:ind w:left="1724" w:hanging="360"/>
      </w:pPr>
      <w:rPr>
        <w:rFonts w:ascii="Courier New" w:hAnsi="Courier New" w:cs="Courier New" w:hint="default"/>
      </w:rPr>
    </w:lvl>
    <w:lvl w:ilvl="2" w:tplc="040C0005" w:tentative="1">
      <w:start w:val="1"/>
      <w:numFmt w:val="bullet"/>
      <w:lvlText w:val=""/>
      <w:lvlJc w:val="left"/>
      <w:pPr>
        <w:ind w:left="2444" w:hanging="360"/>
      </w:pPr>
      <w:rPr>
        <w:rFonts w:ascii="Wingdings" w:hAnsi="Wingdings" w:hint="default"/>
      </w:rPr>
    </w:lvl>
    <w:lvl w:ilvl="3" w:tplc="040C0001" w:tentative="1">
      <w:start w:val="1"/>
      <w:numFmt w:val="bullet"/>
      <w:lvlText w:val=""/>
      <w:lvlJc w:val="left"/>
      <w:pPr>
        <w:ind w:left="3164" w:hanging="360"/>
      </w:pPr>
      <w:rPr>
        <w:rFonts w:ascii="Symbol" w:hAnsi="Symbol" w:hint="default"/>
      </w:rPr>
    </w:lvl>
    <w:lvl w:ilvl="4" w:tplc="040C0003" w:tentative="1">
      <w:start w:val="1"/>
      <w:numFmt w:val="bullet"/>
      <w:lvlText w:val="o"/>
      <w:lvlJc w:val="left"/>
      <w:pPr>
        <w:ind w:left="3884" w:hanging="360"/>
      </w:pPr>
      <w:rPr>
        <w:rFonts w:ascii="Courier New" w:hAnsi="Courier New" w:cs="Courier New" w:hint="default"/>
      </w:rPr>
    </w:lvl>
    <w:lvl w:ilvl="5" w:tplc="040C0005" w:tentative="1">
      <w:start w:val="1"/>
      <w:numFmt w:val="bullet"/>
      <w:lvlText w:val=""/>
      <w:lvlJc w:val="left"/>
      <w:pPr>
        <w:ind w:left="4604" w:hanging="360"/>
      </w:pPr>
      <w:rPr>
        <w:rFonts w:ascii="Wingdings" w:hAnsi="Wingdings" w:hint="default"/>
      </w:rPr>
    </w:lvl>
    <w:lvl w:ilvl="6" w:tplc="040C0001" w:tentative="1">
      <w:start w:val="1"/>
      <w:numFmt w:val="bullet"/>
      <w:lvlText w:val=""/>
      <w:lvlJc w:val="left"/>
      <w:pPr>
        <w:ind w:left="5324" w:hanging="360"/>
      </w:pPr>
      <w:rPr>
        <w:rFonts w:ascii="Symbol" w:hAnsi="Symbol" w:hint="default"/>
      </w:rPr>
    </w:lvl>
    <w:lvl w:ilvl="7" w:tplc="040C0003" w:tentative="1">
      <w:start w:val="1"/>
      <w:numFmt w:val="bullet"/>
      <w:lvlText w:val="o"/>
      <w:lvlJc w:val="left"/>
      <w:pPr>
        <w:ind w:left="6044" w:hanging="360"/>
      </w:pPr>
      <w:rPr>
        <w:rFonts w:ascii="Courier New" w:hAnsi="Courier New" w:cs="Courier New" w:hint="default"/>
      </w:rPr>
    </w:lvl>
    <w:lvl w:ilvl="8" w:tplc="040C0005" w:tentative="1">
      <w:start w:val="1"/>
      <w:numFmt w:val="bullet"/>
      <w:lvlText w:val=""/>
      <w:lvlJc w:val="left"/>
      <w:pPr>
        <w:ind w:left="6764" w:hanging="360"/>
      </w:pPr>
      <w:rPr>
        <w:rFonts w:ascii="Wingdings" w:hAnsi="Wingdings" w:hint="default"/>
      </w:rPr>
    </w:lvl>
  </w:abstractNum>
  <w:abstractNum w:abstractNumId="3" w15:restartNumberingAfterBreak="0">
    <w:nsid w:val="5F4D674C"/>
    <w:multiLevelType w:val="hybridMultilevel"/>
    <w:tmpl w:val="1D0EFACE"/>
    <w:lvl w:ilvl="0" w:tplc="3460B566">
      <w:numFmt w:val="bullet"/>
      <w:lvlText w:val="-"/>
      <w:lvlJc w:val="left"/>
      <w:pPr>
        <w:ind w:left="528" w:hanging="122"/>
      </w:pPr>
      <w:rPr>
        <w:rFonts w:ascii="Calibri" w:eastAsia="Calibri" w:hAnsi="Calibri" w:cs="Calibri" w:hint="default"/>
        <w:b w:val="0"/>
        <w:bCs w:val="0"/>
        <w:i w:val="0"/>
        <w:iCs w:val="0"/>
        <w:color w:val="46413B"/>
        <w:spacing w:val="0"/>
        <w:w w:val="99"/>
        <w:sz w:val="20"/>
        <w:szCs w:val="20"/>
        <w:lang w:val="fr-FR" w:eastAsia="en-US" w:bidi="ar-SA"/>
      </w:rPr>
    </w:lvl>
    <w:lvl w:ilvl="1" w:tplc="BEF66F8C">
      <w:numFmt w:val="bullet"/>
      <w:lvlText w:val="•"/>
      <w:lvlJc w:val="left"/>
      <w:pPr>
        <w:ind w:left="1531" w:hanging="122"/>
      </w:pPr>
      <w:rPr>
        <w:rFonts w:hint="default"/>
        <w:lang w:val="fr-FR" w:eastAsia="en-US" w:bidi="ar-SA"/>
      </w:rPr>
    </w:lvl>
    <w:lvl w:ilvl="2" w:tplc="DDD28364">
      <w:numFmt w:val="bullet"/>
      <w:lvlText w:val="•"/>
      <w:lvlJc w:val="left"/>
      <w:pPr>
        <w:ind w:left="2542" w:hanging="122"/>
      </w:pPr>
      <w:rPr>
        <w:rFonts w:hint="default"/>
        <w:lang w:val="fr-FR" w:eastAsia="en-US" w:bidi="ar-SA"/>
      </w:rPr>
    </w:lvl>
    <w:lvl w:ilvl="3" w:tplc="11924FF8">
      <w:numFmt w:val="bullet"/>
      <w:lvlText w:val="•"/>
      <w:lvlJc w:val="left"/>
      <w:pPr>
        <w:ind w:left="3553" w:hanging="122"/>
      </w:pPr>
      <w:rPr>
        <w:rFonts w:hint="default"/>
        <w:lang w:val="fr-FR" w:eastAsia="en-US" w:bidi="ar-SA"/>
      </w:rPr>
    </w:lvl>
    <w:lvl w:ilvl="4" w:tplc="605E6D10">
      <w:numFmt w:val="bullet"/>
      <w:lvlText w:val="•"/>
      <w:lvlJc w:val="left"/>
      <w:pPr>
        <w:ind w:left="4564" w:hanging="122"/>
      </w:pPr>
      <w:rPr>
        <w:rFonts w:hint="default"/>
        <w:lang w:val="fr-FR" w:eastAsia="en-US" w:bidi="ar-SA"/>
      </w:rPr>
    </w:lvl>
    <w:lvl w:ilvl="5" w:tplc="83665886">
      <w:numFmt w:val="bullet"/>
      <w:lvlText w:val="•"/>
      <w:lvlJc w:val="left"/>
      <w:pPr>
        <w:ind w:left="5575" w:hanging="122"/>
      </w:pPr>
      <w:rPr>
        <w:rFonts w:hint="default"/>
        <w:lang w:val="fr-FR" w:eastAsia="en-US" w:bidi="ar-SA"/>
      </w:rPr>
    </w:lvl>
    <w:lvl w:ilvl="6" w:tplc="7DEC291E">
      <w:numFmt w:val="bullet"/>
      <w:lvlText w:val="•"/>
      <w:lvlJc w:val="left"/>
      <w:pPr>
        <w:ind w:left="6586" w:hanging="122"/>
      </w:pPr>
      <w:rPr>
        <w:rFonts w:hint="default"/>
        <w:lang w:val="fr-FR" w:eastAsia="en-US" w:bidi="ar-SA"/>
      </w:rPr>
    </w:lvl>
    <w:lvl w:ilvl="7" w:tplc="C6A8A10C">
      <w:numFmt w:val="bullet"/>
      <w:lvlText w:val="•"/>
      <w:lvlJc w:val="left"/>
      <w:pPr>
        <w:ind w:left="7597" w:hanging="122"/>
      </w:pPr>
      <w:rPr>
        <w:rFonts w:hint="default"/>
        <w:lang w:val="fr-FR" w:eastAsia="en-US" w:bidi="ar-SA"/>
      </w:rPr>
    </w:lvl>
    <w:lvl w:ilvl="8" w:tplc="F482E6FA">
      <w:numFmt w:val="bullet"/>
      <w:lvlText w:val="•"/>
      <w:lvlJc w:val="left"/>
      <w:pPr>
        <w:ind w:left="8609" w:hanging="122"/>
      </w:pPr>
      <w:rPr>
        <w:rFonts w:hint="default"/>
        <w:lang w:val="fr-FR" w:eastAsia="en-US" w:bidi="ar-SA"/>
      </w:rPr>
    </w:lvl>
  </w:abstractNum>
  <w:num w:numId="1" w16cid:durableId="1539397254">
    <w:abstractNumId w:val="3"/>
  </w:num>
  <w:num w:numId="2" w16cid:durableId="2100128473">
    <w:abstractNumId w:val="0"/>
  </w:num>
  <w:num w:numId="3" w16cid:durableId="963117743">
    <w:abstractNumId w:val="1"/>
  </w:num>
  <w:num w:numId="4" w16cid:durableId="700545800">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40"/>
  <w:defaultTabStop w:val="720"/>
  <w:hyphenationZone w:val="425"/>
  <w:drawingGridHorizontalSpacing w:val="110"/>
  <w:displayHorizontalDrawingGridEvery w:val="2"/>
  <w:characterSpacingControl w:val="doNotCompress"/>
  <w:hdrShapeDefaults>
    <o:shapedefaults v:ext="edit" spidmax="2050"/>
  </w:hdrShapeDefaults>
  <w:footnotePr>
    <w:footnote w:id="-1"/>
    <w:footnote w:id="0"/>
  </w:footnotePr>
  <w:endnotePr>
    <w:endnote w:id="-1"/>
    <w:endnote w:id="0"/>
  </w:endnotePr>
  <w:compat>
    <w:ulTrailSpace/>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D7862"/>
    <w:rsid w:val="000139BF"/>
    <w:rsid w:val="00014723"/>
    <w:rsid w:val="00014EA9"/>
    <w:rsid w:val="000217DA"/>
    <w:rsid w:val="00022D8D"/>
    <w:rsid w:val="00034424"/>
    <w:rsid w:val="000376F0"/>
    <w:rsid w:val="00037FE3"/>
    <w:rsid w:val="000441E1"/>
    <w:rsid w:val="000520BA"/>
    <w:rsid w:val="00055079"/>
    <w:rsid w:val="00055586"/>
    <w:rsid w:val="000614FD"/>
    <w:rsid w:val="000631C8"/>
    <w:rsid w:val="000640AF"/>
    <w:rsid w:val="0006660A"/>
    <w:rsid w:val="00077216"/>
    <w:rsid w:val="0008555A"/>
    <w:rsid w:val="0008711C"/>
    <w:rsid w:val="000951E6"/>
    <w:rsid w:val="000B0610"/>
    <w:rsid w:val="000B2540"/>
    <w:rsid w:val="000B4BA1"/>
    <w:rsid w:val="000B7E6A"/>
    <w:rsid w:val="000C00A5"/>
    <w:rsid w:val="000C0323"/>
    <w:rsid w:val="000C3A41"/>
    <w:rsid w:val="000C6967"/>
    <w:rsid w:val="000D0BF1"/>
    <w:rsid w:val="000D2F24"/>
    <w:rsid w:val="000D4718"/>
    <w:rsid w:val="000E4DC2"/>
    <w:rsid w:val="000E78ED"/>
    <w:rsid w:val="000F24D7"/>
    <w:rsid w:val="0010039B"/>
    <w:rsid w:val="0010202C"/>
    <w:rsid w:val="001020A2"/>
    <w:rsid w:val="0011174F"/>
    <w:rsid w:val="001166BB"/>
    <w:rsid w:val="00116E00"/>
    <w:rsid w:val="00117EE5"/>
    <w:rsid w:val="00120E7A"/>
    <w:rsid w:val="001235C4"/>
    <w:rsid w:val="00123B60"/>
    <w:rsid w:val="0012625D"/>
    <w:rsid w:val="00147CF3"/>
    <w:rsid w:val="00152F80"/>
    <w:rsid w:val="00164356"/>
    <w:rsid w:val="0017090C"/>
    <w:rsid w:val="00172E84"/>
    <w:rsid w:val="00175D84"/>
    <w:rsid w:val="0019053B"/>
    <w:rsid w:val="0019547C"/>
    <w:rsid w:val="001A0117"/>
    <w:rsid w:val="001A7A55"/>
    <w:rsid w:val="001B18AB"/>
    <w:rsid w:val="001B2EA5"/>
    <w:rsid w:val="001B375C"/>
    <w:rsid w:val="001B3764"/>
    <w:rsid w:val="001B75F1"/>
    <w:rsid w:val="001C07E8"/>
    <w:rsid w:val="001C2214"/>
    <w:rsid w:val="001C7FCF"/>
    <w:rsid w:val="001D00FF"/>
    <w:rsid w:val="001D3085"/>
    <w:rsid w:val="001D451B"/>
    <w:rsid w:val="001D6234"/>
    <w:rsid w:val="001D63F9"/>
    <w:rsid w:val="001E08C0"/>
    <w:rsid w:val="001E7325"/>
    <w:rsid w:val="001F1D2D"/>
    <w:rsid w:val="00212FDF"/>
    <w:rsid w:val="00213407"/>
    <w:rsid w:val="0021596A"/>
    <w:rsid w:val="002172EF"/>
    <w:rsid w:val="00217B93"/>
    <w:rsid w:val="00226059"/>
    <w:rsid w:val="0022752F"/>
    <w:rsid w:val="00233DBE"/>
    <w:rsid w:val="00255154"/>
    <w:rsid w:val="00266644"/>
    <w:rsid w:val="00277656"/>
    <w:rsid w:val="002949DD"/>
    <w:rsid w:val="002958D5"/>
    <w:rsid w:val="002A41D7"/>
    <w:rsid w:val="002C6589"/>
    <w:rsid w:val="002C69E4"/>
    <w:rsid w:val="002D377D"/>
    <w:rsid w:val="002D7891"/>
    <w:rsid w:val="002E0CB5"/>
    <w:rsid w:val="002E1B86"/>
    <w:rsid w:val="002E2EA5"/>
    <w:rsid w:val="002E5191"/>
    <w:rsid w:val="002F7B51"/>
    <w:rsid w:val="00303A48"/>
    <w:rsid w:val="0031707A"/>
    <w:rsid w:val="00326964"/>
    <w:rsid w:val="00330C7A"/>
    <w:rsid w:val="00343E1F"/>
    <w:rsid w:val="00347547"/>
    <w:rsid w:val="00364F1B"/>
    <w:rsid w:val="00365A00"/>
    <w:rsid w:val="00374B7E"/>
    <w:rsid w:val="00380FAA"/>
    <w:rsid w:val="00384D01"/>
    <w:rsid w:val="003869BD"/>
    <w:rsid w:val="003A400B"/>
    <w:rsid w:val="003A7CAF"/>
    <w:rsid w:val="003B21AB"/>
    <w:rsid w:val="003B2C59"/>
    <w:rsid w:val="003B3FC6"/>
    <w:rsid w:val="003B582D"/>
    <w:rsid w:val="003C498D"/>
    <w:rsid w:val="003C6F1A"/>
    <w:rsid w:val="003D209A"/>
    <w:rsid w:val="003D3E94"/>
    <w:rsid w:val="003D47AD"/>
    <w:rsid w:val="003D78C8"/>
    <w:rsid w:val="003F3594"/>
    <w:rsid w:val="003F55EC"/>
    <w:rsid w:val="00404E62"/>
    <w:rsid w:val="00407815"/>
    <w:rsid w:val="00413BFE"/>
    <w:rsid w:val="00415FB4"/>
    <w:rsid w:val="00420102"/>
    <w:rsid w:val="0042451E"/>
    <w:rsid w:val="004362AF"/>
    <w:rsid w:val="00454E22"/>
    <w:rsid w:val="00460E07"/>
    <w:rsid w:val="004751DB"/>
    <w:rsid w:val="00476AEF"/>
    <w:rsid w:val="004824FB"/>
    <w:rsid w:val="00482C0D"/>
    <w:rsid w:val="00484162"/>
    <w:rsid w:val="004A1274"/>
    <w:rsid w:val="004A673C"/>
    <w:rsid w:val="004A766D"/>
    <w:rsid w:val="004A7ADD"/>
    <w:rsid w:val="004B1D21"/>
    <w:rsid w:val="004B5508"/>
    <w:rsid w:val="004C04C8"/>
    <w:rsid w:val="004C4EE1"/>
    <w:rsid w:val="004C5783"/>
    <w:rsid w:val="004C6ABD"/>
    <w:rsid w:val="004D1316"/>
    <w:rsid w:val="004D2AB9"/>
    <w:rsid w:val="004E0C31"/>
    <w:rsid w:val="004E4B50"/>
    <w:rsid w:val="004E73B3"/>
    <w:rsid w:val="00500EC1"/>
    <w:rsid w:val="00501DCA"/>
    <w:rsid w:val="00507C74"/>
    <w:rsid w:val="0051596D"/>
    <w:rsid w:val="005301BF"/>
    <w:rsid w:val="00532C5C"/>
    <w:rsid w:val="00534A67"/>
    <w:rsid w:val="00537FA8"/>
    <w:rsid w:val="00541B64"/>
    <w:rsid w:val="00544C05"/>
    <w:rsid w:val="00544D83"/>
    <w:rsid w:val="00556CC6"/>
    <w:rsid w:val="0056000D"/>
    <w:rsid w:val="005608BE"/>
    <w:rsid w:val="005720AF"/>
    <w:rsid w:val="00581164"/>
    <w:rsid w:val="005976A7"/>
    <w:rsid w:val="00597BCD"/>
    <w:rsid w:val="005A28A2"/>
    <w:rsid w:val="005A7500"/>
    <w:rsid w:val="005B38D3"/>
    <w:rsid w:val="005B4224"/>
    <w:rsid w:val="005B585E"/>
    <w:rsid w:val="005C12FB"/>
    <w:rsid w:val="005C78DE"/>
    <w:rsid w:val="005D2F43"/>
    <w:rsid w:val="005D7862"/>
    <w:rsid w:val="005E17D7"/>
    <w:rsid w:val="006017D6"/>
    <w:rsid w:val="00611CFC"/>
    <w:rsid w:val="00613461"/>
    <w:rsid w:val="00616AE3"/>
    <w:rsid w:val="00624709"/>
    <w:rsid w:val="00625A6E"/>
    <w:rsid w:val="00634483"/>
    <w:rsid w:val="0063540A"/>
    <w:rsid w:val="0065376D"/>
    <w:rsid w:val="00673DBE"/>
    <w:rsid w:val="0068617C"/>
    <w:rsid w:val="00686857"/>
    <w:rsid w:val="006920FF"/>
    <w:rsid w:val="006949F4"/>
    <w:rsid w:val="00696D8B"/>
    <w:rsid w:val="006A76E2"/>
    <w:rsid w:val="006A76FE"/>
    <w:rsid w:val="006B738B"/>
    <w:rsid w:val="006C3F6D"/>
    <w:rsid w:val="006D0EDD"/>
    <w:rsid w:val="006D4E30"/>
    <w:rsid w:val="006E5EB5"/>
    <w:rsid w:val="006E6150"/>
    <w:rsid w:val="006F08F0"/>
    <w:rsid w:val="006F49F3"/>
    <w:rsid w:val="006F4B2C"/>
    <w:rsid w:val="00700ADC"/>
    <w:rsid w:val="0070298E"/>
    <w:rsid w:val="00703A4C"/>
    <w:rsid w:val="007245CD"/>
    <w:rsid w:val="007257E7"/>
    <w:rsid w:val="007260EC"/>
    <w:rsid w:val="00726BEE"/>
    <w:rsid w:val="00737284"/>
    <w:rsid w:val="00743BAF"/>
    <w:rsid w:val="007614CA"/>
    <w:rsid w:val="00762E02"/>
    <w:rsid w:val="00777CDC"/>
    <w:rsid w:val="00791593"/>
    <w:rsid w:val="00797762"/>
    <w:rsid w:val="007A0C8B"/>
    <w:rsid w:val="007A0D74"/>
    <w:rsid w:val="007A18F3"/>
    <w:rsid w:val="007A358F"/>
    <w:rsid w:val="007A35F8"/>
    <w:rsid w:val="007A4EDA"/>
    <w:rsid w:val="007A53A8"/>
    <w:rsid w:val="007B062C"/>
    <w:rsid w:val="007C348A"/>
    <w:rsid w:val="007C7E56"/>
    <w:rsid w:val="007D21AC"/>
    <w:rsid w:val="007D40B6"/>
    <w:rsid w:val="007E136B"/>
    <w:rsid w:val="007E3EFC"/>
    <w:rsid w:val="00802F5D"/>
    <w:rsid w:val="00821B3D"/>
    <w:rsid w:val="008230E4"/>
    <w:rsid w:val="008233E3"/>
    <w:rsid w:val="0084497B"/>
    <w:rsid w:val="00857D10"/>
    <w:rsid w:val="00871A8E"/>
    <w:rsid w:val="008806A5"/>
    <w:rsid w:val="008854C2"/>
    <w:rsid w:val="0088733C"/>
    <w:rsid w:val="008912C8"/>
    <w:rsid w:val="008A3039"/>
    <w:rsid w:val="008C581F"/>
    <w:rsid w:val="008D3F31"/>
    <w:rsid w:val="008D4089"/>
    <w:rsid w:val="008E70F7"/>
    <w:rsid w:val="008E7EF2"/>
    <w:rsid w:val="008F2690"/>
    <w:rsid w:val="008F4B8C"/>
    <w:rsid w:val="00900EE0"/>
    <w:rsid w:val="00912457"/>
    <w:rsid w:val="009251DC"/>
    <w:rsid w:val="00926357"/>
    <w:rsid w:val="00934977"/>
    <w:rsid w:val="00935D84"/>
    <w:rsid w:val="00936D51"/>
    <w:rsid w:val="00944C17"/>
    <w:rsid w:val="0094512C"/>
    <w:rsid w:val="009473A6"/>
    <w:rsid w:val="00951C99"/>
    <w:rsid w:val="009562CC"/>
    <w:rsid w:val="00963BEE"/>
    <w:rsid w:val="0097290B"/>
    <w:rsid w:val="00977FA1"/>
    <w:rsid w:val="00985124"/>
    <w:rsid w:val="0098520C"/>
    <w:rsid w:val="009A14C4"/>
    <w:rsid w:val="009A16AB"/>
    <w:rsid w:val="009A78F1"/>
    <w:rsid w:val="009B4F21"/>
    <w:rsid w:val="009C00D8"/>
    <w:rsid w:val="009C07F7"/>
    <w:rsid w:val="009C0D0F"/>
    <w:rsid w:val="009C5904"/>
    <w:rsid w:val="009C6F7A"/>
    <w:rsid w:val="009D4D46"/>
    <w:rsid w:val="009D5C35"/>
    <w:rsid w:val="009D759B"/>
    <w:rsid w:val="00A12FF6"/>
    <w:rsid w:val="00A24F84"/>
    <w:rsid w:val="00A322F2"/>
    <w:rsid w:val="00A443CF"/>
    <w:rsid w:val="00A5486B"/>
    <w:rsid w:val="00A63013"/>
    <w:rsid w:val="00A667CE"/>
    <w:rsid w:val="00A7616B"/>
    <w:rsid w:val="00A775A8"/>
    <w:rsid w:val="00A93DCD"/>
    <w:rsid w:val="00A95504"/>
    <w:rsid w:val="00AA203B"/>
    <w:rsid w:val="00AA2358"/>
    <w:rsid w:val="00AA4B16"/>
    <w:rsid w:val="00AA4C38"/>
    <w:rsid w:val="00AA70A6"/>
    <w:rsid w:val="00AB1709"/>
    <w:rsid w:val="00AB5949"/>
    <w:rsid w:val="00AC6ECB"/>
    <w:rsid w:val="00AD346F"/>
    <w:rsid w:val="00AD78C3"/>
    <w:rsid w:val="00AE30EF"/>
    <w:rsid w:val="00AE3A0A"/>
    <w:rsid w:val="00AE4BC8"/>
    <w:rsid w:val="00B01DDD"/>
    <w:rsid w:val="00B032DD"/>
    <w:rsid w:val="00B06CCF"/>
    <w:rsid w:val="00B10FDF"/>
    <w:rsid w:val="00B1348C"/>
    <w:rsid w:val="00B15957"/>
    <w:rsid w:val="00B2121D"/>
    <w:rsid w:val="00B322A5"/>
    <w:rsid w:val="00B37510"/>
    <w:rsid w:val="00B5487E"/>
    <w:rsid w:val="00B56A2F"/>
    <w:rsid w:val="00B61C64"/>
    <w:rsid w:val="00B63244"/>
    <w:rsid w:val="00B65009"/>
    <w:rsid w:val="00B707A9"/>
    <w:rsid w:val="00B752A0"/>
    <w:rsid w:val="00B83A3D"/>
    <w:rsid w:val="00B84A7A"/>
    <w:rsid w:val="00B91F48"/>
    <w:rsid w:val="00BA16EF"/>
    <w:rsid w:val="00BA7724"/>
    <w:rsid w:val="00BB4605"/>
    <w:rsid w:val="00BB479C"/>
    <w:rsid w:val="00BC0D1E"/>
    <w:rsid w:val="00BC28D4"/>
    <w:rsid w:val="00BC3301"/>
    <w:rsid w:val="00BC648B"/>
    <w:rsid w:val="00BC6848"/>
    <w:rsid w:val="00BD0309"/>
    <w:rsid w:val="00BD3C36"/>
    <w:rsid w:val="00BD55CA"/>
    <w:rsid w:val="00BE387A"/>
    <w:rsid w:val="00BE6EEF"/>
    <w:rsid w:val="00BF0CFB"/>
    <w:rsid w:val="00BF6858"/>
    <w:rsid w:val="00C01D0B"/>
    <w:rsid w:val="00C03E05"/>
    <w:rsid w:val="00C06A5C"/>
    <w:rsid w:val="00C07A7F"/>
    <w:rsid w:val="00C13E6F"/>
    <w:rsid w:val="00C16122"/>
    <w:rsid w:val="00C202F3"/>
    <w:rsid w:val="00C258A0"/>
    <w:rsid w:val="00C306E2"/>
    <w:rsid w:val="00C3091F"/>
    <w:rsid w:val="00C36899"/>
    <w:rsid w:val="00C37681"/>
    <w:rsid w:val="00C419B7"/>
    <w:rsid w:val="00C56A67"/>
    <w:rsid w:val="00C6286D"/>
    <w:rsid w:val="00C82723"/>
    <w:rsid w:val="00C85323"/>
    <w:rsid w:val="00C92EEB"/>
    <w:rsid w:val="00CA185D"/>
    <w:rsid w:val="00CB629A"/>
    <w:rsid w:val="00CC229B"/>
    <w:rsid w:val="00CC5C52"/>
    <w:rsid w:val="00CD4B3D"/>
    <w:rsid w:val="00CE557F"/>
    <w:rsid w:val="00D1152D"/>
    <w:rsid w:val="00D1784F"/>
    <w:rsid w:val="00D276FE"/>
    <w:rsid w:val="00D33975"/>
    <w:rsid w:val="00D34C7F"/>
    <w:rsid w:val="00D420ED"/>
    <w:rsid w:val="00D4460F"/>
    <w:rsid w:val="00D458E5"/>
    <w:rsid w:val="00D512C3"/>
    <w:rsid w:val="00D524EC"/>
    <w:rsid w:val="00D53F18"/>
    <w:rsid w:val="00D56464"/>
    <w:rsid w:val="00D67CA7"/>
    <w:rsid w:val="00D7344B"/>
    <w:rsid w:val="00D90C9A"/>
    <w:rsid w:val="00D92781"/>
    <w:rsid w:val="00DA66D7"/>
    <w:rsid w:val="00DB3798"/>
    <w:rsid w:val="00DC1D42"/>
    <w:rsid w:val="00DC32C4"/>
    <w:rsid w:val="00DD2A74"/>
    <w:rsid w:val="00DE5FF5"/>
    <w:rsid w:val="00DF02EF"/>
    <w:rsid w:val="00DF2780"/>
    <w:rsid w:val="00E009BB"/>
    <w:rsid w:val="00E06858"/>
    <w:rsid w:val="00E13A56"/>
    <w:rsid w:val="00E224EA"/>
    <w:rsid w:val="00E22634"/>
    <w:rsid w:val="00E26C7D"/>
    <w:rsid w:val="00E35D47"/>
    <w:rsid w:val="00E41ECE"/>
    <w:rsid w:val="00E61C01"/>
    <w:rsid w:val="00E643F9"/>
    <w:rsid w:val="00E7084D"/>
    <w:rsid w:val="00E725BE"/>
    <w:rsid w:val="00E81A25"/>
    <w:rsid w:val="00E862FE"/>
    <w:rsid w:val="00EA6F74"/>
    <w:rsid w:val="00EB08BB"/>
    <w:rsid w:val="00EB38AA"/>
    <w:rsid w:val="00ED30A9"/>
    <w:rsid w:val="00ED5B21"/>
    <w:rsid w:val="00EE2944"/>
    <w:rsid w:val="00EE6B0E"/>
    <w:rsid w:val="00EF0DB1"/>
    <w:rsid w:val="00F21F13"/>
    <w:rsid w:val="00F23525"/>
    <w:rsid w:val="00F27FC9"/>
    <w:rsid w:val="00F309EB"/>
    <w:rsid w:val="00F314D8"/>
    <w:rsid w:val="00F421FF"/>
    <w:rsid w:val="00F42D6E"/>
    <w:rsid w:val="00F46CA3"/>
    <w:rsid w:val="00F501DB"/>
    <w:rsid w:val="00F527F8"/>
    <w:rsid w:val="00F53258"/>
    <w:rsid w:val="00F55412"/>
    <w:rsid w:val="00F74594"/>
    <w:rsid w:val="00F83246"/>
    <w:rsid w:val="00F977A6"/>
    <w:rsid w:val="00FA1026"/>
    <w:rsid w:val="00FB1F4D"/>
    <w:rsid w:val="00FB53AD"/>
    <w:rsid w:val="00FB5A92"/>
    <w:rsid w:val="00FC294B"/>
    <w:rsid w:val="00FD087E"/>
    <w:rsid w:val="00FD0AB5"/>
    <w:rsid w:val="00FD4E4B"/>
    <w:rsid w:val="00FE1B83"/>
    <w:rsid w:val="00FE7E6D"/>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2D767D87"/>
  <w15:docId w15:val="{1DB0E72B-B7A7-47FE-8F54-045C2496AB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en-US" w:eastAsia="en-US" w:bidi="ar-SA"/>
      </w:rPr>
    </w:rPrDefault>
    <w:pPrDefault>
      <w:pPr>
        <w:widowControl w:val="0"/>
        <w:autoSpaceDE w:val="0"/>
        <w:autoSpaceDN w:val="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Calibri" w:eastAsia="Calibri" w:hAnsi="Calibri" w:cs="Calibri"/>
      <w:lang w:val="fr-FR"/>
    </w:rPr>
  </w:style>
  <w:style w:type="paragraph" w:styleId="Titre1">
    <w:name w:val="heading 1"/>
    <w:basedOn w:val="Normal"/>
    <w:link w:val="Titre1Car"/>
    <w:uiPriority w:val="9"/>
    <w:qFormat/>
    <w:pPr>
      <w:ind w:left="528"/>
      <w:outlineLvl w:val="0"/>
    </w:pPr>
    <w:rPr>
      <w:b/>
      <w:bCs/>
      <w:sz w:val="20"/>
      <w:szCs w:val="20"/>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table" w:customStyle="1" w:styleId="TableNormal">
    <w:name w:val="Table Normal"/>
    <w:uiPriority w:val="2"/>
    <w:semiHidden/>
    <w:unhideWhenUsed/>
    <w:qFormat/>
    <w:tblPr>
      <w:tblInd w:w="0" w:type="dxa"/>
      <w:tblCellMar>
        <w:top w:w="0" w:type="dxa"/>
        <w:left w:w="0" w:type="dxa"/>
        <w:bottom w:w="0" w:type="dxa"/>
        <w:right w:w="0" w:type="dxa"/>
      </w:tblCellMar>
    </w:tblPr>
  </w:style>
  <w:style w:type="paragraph" w:styleId="Corpsdetexte">
    <w:name w:val="Body Text"/>
    <w:basedOn w:val="Normal"/>
    <w:link w:val="CorpsdetexteCar"/>
    <w:uiPriority w:val="1"/>
    <w:qFormat/>
    <w:rPr>
      <w:sz w:val="20"/>
      <w:szCs w:val="20"/>
    </w:rPr>
  </w:style>
  <w:style w:type="paragraph" w:styleId="Paragraphedeliste">
    <w:name w:val="List Paragraph"/>
    <w:basedOn w:val="Normal"/>
    <w:uiPriority w:val="1"/>
    <w:qFormat/>
    <w:pPr>
      <w:spacing w:line="242" w:lineRule="exact"/>
      <w:ind w:left="632" w:hanging="104"/>
    </w:pPr>
  </w:style>
  <w:style w:type="paragraph" w:customStyle="1" w:styleId="TableParagraph">
    <w:name w:val="Table Paragraph"/>
    <w:basedOn w:val="Normal"/>
    <w:uiPriority w:val="1"/>
    <w:qFormat/>
    <w:pPr>
      <w:spacing w:before="59" w:line="206" w:lineRule="exact"/>
    </w:pPr>
  </w:style>
  <w:style w:type="table" w:styleId="Grilledutableau">
    <w:name w:val="Table Grid"/>
    <w:basedOn w:val="TableauNormal"/>
    <w:uiPriority w:val="39"/>
    <w:rsid w:val="006D4E30"/>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CorpsdetexteCar">
    <w:name w:val="Corps de texte Car"/>
    <w:basedOn w:val="Policepardfaut"/>
    <w:link w:val="Corpsdetexte"/>
    <w:uiPriority w:val="1"/>
    <w:rsid w:val="00E224EA"/>
    <w:rPr>
      <w:rFonts w:ascii="Calibri" w:eastAsia="Calibri" w:hAnsi="Calibri" w:cs="Calibri"/>
      <w:sz w:val="20"/>
      <w:szCs w:val="20"/>
      <w:lang w:val="fr-FR"/>
    </w:rPr>
  </w:style>
  <w:style w:type="paragraph" w:customStyle="1" w:styleId="titre">
    <w:name w:val="titre"/>
    <w:basedOn w:val="Normal"/>
    <w:link w:val="titreCar"/>
    <w:qFormat/>
    <w:rsid w:val="009251DC"/>
    <w:pPr>
      <w:spacing w:before="240" w:after="160" w:line="276" w:lineRule="auto"/>
    </w:pPr>
    <w:rPr>
      <w:b/>
      <w:sz w:val="28"/>
      <w:u w:val="single"/>
    </w:rPr>
  </w:style>
  <w:style w:type="character" w:customStyle="1" w:styleId="titreCar">
    <w:name w:val="titre Car"/>
    <w:basedOn w:val="Policepardfaut"/>
    <w:link w:val="titre"/>
    <w:rsid w:val="009251DC"/>
    <w:rPr>
      <w:rFonts w:ascii="Calibri" w:eastAsia="Calibri" w:hAnsi="Calibri" w:cs="Calibri"/>
      <w:b/>
      <w:sz w:val="28"/>
      <w:u w:val="single"/>
      <w:lang w:val="fr-FR"/>
    </w:rPr>
  </w:style>
  <w:style w:type="paragraph" w:customStyle="1" w:styleId="IF">
    <w:name w:val="IF"/>
    <w:basedOn w:val="Corpsdetexte"/>
    <w:link w:val="IFCar"/>
    <w:qFormat/>
    <w:rsid w:val="00791593"/>
    <w:pPr>
      <w:spacing w:before="120" w:after="120" w:line="276" w:lineRule="auto"/>
      <w:jc w:val="both"/>
    </w:pPr>
    <w:rPr>
      <w:sz w:val="24"/>
      <w:u w:val="single"/>
    </w:rPr>
  </w:style>
  <w:style w:type="character" w:customStyle="1" w:styleId="IFCar">
    <w:name w:val="IF Car"/>
    <w:basedOn w:val="CorpsdetexteCar"/>
    <w:link w:val="IF"/>
    <w:rsid w:val="00791593"/>
    <w:rPr>
      <w:rFonts w:ascii="Calibri" w:eastAsia="Calibri" w:hAnsi="Calibri" w:cs="Calibri"/>
      <w:sz w:val="24"/>
      <w:szCs w:val="20"/>
      <w:u w:val="single"/>
      <w:lang w:val="fr-FR"/>
    </w:rPr>
  </w:style>
  <w:style w:type="paragraph" w:customStyle="1" w:styleId="Sansinterligne1">
    <w:name w:val="Sans interligne1"/>
    <w:uiPriority w:val="99"/>
    <w:rsid w:val="006E6150"/>
    <w:pPr>
      <w:widowControl/>
      <w:autoSpaceDE/>
      <w:autoSpaceDN/>
    </w:pPr>
    <w:rPr>
      <w:rFonts w:ascii="Calibri" w:eastAsia="Times New Roman" w:hAnsi="Calibri" w:cs="Times New Roman"/>
      <w:lang w:val="fr-FR"/>
    </w:rPr>
  </w:style>
  <w:style w:type="paragraph" w:styleId="En-tte">
    <w:name w:val="header"/>
    <w:basedOn w:val="Normal"/>
    <w:link w:val="En-tteCar"/>
    <w:uiPriority w:val="99"/>
    <w:unhideWhenUsed/>
    <w:rsid w:val="00AA2358"/>
    <w:pPr>
      <w:tabs>
        <w:tab w:val="center" w:pos="4536"/>
        <w:tab w:val="right" w:pos="9072"/>
      </w:tabs>
    </w:pPr>
  </w:style>
  <w:style w:type="character" w:customStyle="1" w:styleId="En-tteCar">
    <w:name w:val="En-tête Car"/>
    <w:basedOn w:val="Policepardfaut"/>
    <w:link w:val="En-tte"/>
    <w:uiPriority w:val="99"/>
    <w:rsid w:val="00AA2358"/>
    <w:rPr>
      <w:rFonts w:ascii="Calibri" w:eastAsia="Calibri" w:hAnsi="Calibri" w:cs="Calibri"/>
      <w:lang w:val="fr-FR"/>
    </w:rPr>
  </w:style>
  <w:style w:type="paragraph" w:styleId="Pieddepage">
    <w:name w:val="footer"/>
    <w:basedOn w:val="Normal"/>
    <w:link w:val="PieddepageCar"/>
    <w:uiPriority w:val="99"/>
    <w:unhideWhenUsed/>
    <w:rsid w:val="00AA2358"/>
    <w:pPr>
      <w:tabs>
        <w:tab w:val="center" w:pos="4536"/>
        <w:tab w:val="right" w:pos="9072"/>
      </w:tabs>
    </w:pPr>
  </w:style>
  <w:style w:type="character" w:customStyle="1" w:styleId="PieddepageCar">
    <w:name w:val="Pied de page Car"/>
    <w:basedOn w:val="Policepardfaut"/>
    <w:link w:val="Pieddepage"/>
    <w:uiPriority w:val="99"/>
    <w:rsid w:val="00AA2358"/>
    <w:rPr>
      <w:rFonts w:ascii="Calibri" w:eastAsia="Calibri" w:hAnsi="Calibri" w:cs="Calibri"/>
      <w:lang w:val="fr-FR"/>
    </w:rPr>
  </w:style>
  <w:style w:type="character" w:customStyle="1" w:styleId="Titre1Car">
    <w:name w:val="Titre 1 Car"/>
    <w:basedOn w:val="Policepardfaut"/>
    <w:link w:val="Titre1"/>
    <w:uiPriority w:val="9"/>
    <w:rsid w:val="0011174F"/>
    <w:rPr>
      <w:rFonts w:ascii="Calibri" w:eastAsia="Calibri" w:hAnsi="Calibri" w:cs="Calibri"/>
      <w:b/>
      <w:bCs/>
      <w:sz w:val="20"/>
      <w:szCs w:val="20"/>
      <w:lang w:val="fr-FR"/>
    </w:rPr>
  </w:style>
  <w:style w:type="character" w:styleId="Lienhypertexte">
    <w:name w:val="Hyperlink"/>
    <w:basedOn w:val="Policepardfaut"/>
    <w:uiPriority w:val="99"/>
    <w:unhideWhenUsed/>
    <w:rsid w:val="001B75F1"/>
    <w:rPr>
      <w:color w:val="0000FF" w:themeColor="hyperlink"/>
      <w:u w:val="single"/>
    </w:rPr>
  </w:style>
  <w:style w:type="character" w:styleId="Mentionnonrsolue">
    <w:name w:val="Unresolved Mention"/>
    <w:basedOn w:val="Policepardfaut"/>
    <w:uiPriority w:val="99"/>
    <w:semiHidden/>
    <w:unhideWhenUsed/>
    <w:rsid w:val="001B75F1"/>
    <w:rPr>
      <w:color w:val="605E5C"/>
      <w:shd w:val="clear" w:color="auto" w:fill="E1DFDD"/>
    </w:rPr>
  </w:style>
  <w:style w:type="character" w:styleId="Lienhypertextesuivivisit">
    <w:name w:val="FollowedHyperlink"/>
    <w:basedOn w:val="Policepardfaut"/>
    <w:uiPriority w:val="99"/>
    <w:semiHidden/>
    <w:unhideWhenUsed/>
    <w:rsid w:val="001B75F1"/>
    <w:rPr>
      <w:color w:val="800080" w:themeColor="followedHyperlink"/>
      <w:u w:val="single"/>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EXPORTERPDF" wne:name="Project.Module1.exporterPdf"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5" Type="http://schemas.openxmlformats.org/officeDocument/2006/relationships/header" Target="header3.xml"/><Relationship Id="rId10" Type="http://schemas.openxmlformats.org/officeDocument/2006/relationships/hyperlink" Target="http://www.ssi.gouv.fr/" TargetMode="External"/><Relationship Id="rId4" Type="http://schemas.openxmlformats.org/officeDocument/2006/relationships/styles" Target="styles.xml"/><Relationship Id="rId9" Type="http://schemas.openxmlformats.org/officeDocument/2006/relationships/hyperlink" Target="http://www.aveniagroupe.fr" TargetMode="External"/><Relationship Id="rId14" Type="http://schemas.openxmlformats.org/officeDocument/2006/relationships/footer" Target="footer2.xml"/></Relationships>
</file>

<file path=word/_rels/header2.xml.rels><?xml version="1.0" encoding="UTF-8" standalone="yes"?>
<Relationships xmlns="http://schemas.openxmlformats.org/package/2006/relationships"><Relationship Id="rId1" Type="http://schemas.openxmlformats.org/officeDocument/2006/relationships/image" Target="media/image1.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350" row="0">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F77B4A6B-A458-4409-866F-D77A045167E0}">
  <we:reference id="wa200005502" version="1.0.0.12" store="fr-FR" storeType="OMEX"/>
  <we:alternateReferences>
    <we:reference id="WA200005502" version="1.0.0.12" store="WA200005502" storeType="OMEX"/>
  </we:alternateReferences>
  <we:properties>
    <we:property name="docId" value="&quot;ii0ls4wtvf7Vzty4Xzl6s&quot;"/>
  </we:properties>
  <we:bindings/>
  <we:snapshot xmlns:r="http://schemas.openxmlformats.org/officeDocument/2006/relationships"/>
</we:webextension>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D309682-4BC2-4C8C-95A6-5E65325896E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1333</TotalTime>
  <Pages>12</Pages>
  <Words>3501</Words>
  <Characters>19260</Characters>
  <Application>Microsoft Office Word</Application>
  <DocSecurity>0</DocSecurity>
  <Lines>160</Lines>
  <Paragraphs>45</Paragraphs>
  <ScaleCrop>false</ScaleCrop>
  <HeadingPairs>
    <vt:vector size="2" baseType="variant">
      <vt:variant>
        <vt:lpstr>Titre</vt:lpstr>
      </vt:variant>
      <vt:variant>
        <vt:i4>1</vt:i4>
      </vt:variant>
    </vt:vector>
  </HeadingPairs>
  <TitlesOfParts>
    <vt:vector size="1" baseType="lpstr">
      <vt:lpstr>Impression d'un document</vt:lpstr>
    </vt:vector>
  </TitlesOfParts>
  <Company/>
  <LinksUpToDate>false</LinksUpToDate>
  <CharactersWithSpaces>22716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Impression d'un document</dc:title>
  <dc:creator>Elisabeth HANRIOT</dc:creator>
  <cp:lastModifiedBy>Admin LCD</cp:lastModifiedBy>
  <cp:revision>64</cp:revision>
  <dcterms:created xsi:type="dcterms:W3CDTF">2025-10-15T16:10:00Z</dcterms:created>
  <dcterms:modified xsi:type="dcterms:W3CDTF">2026-01-26T15:46:00Z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reated">
    <vt:filetime>2025-08-29T00:00:00Z</vt:filetime>
  </property>
  <property fmtid="{D5CDD505-2E9C-101B-9397-08002B2CF9AE}" pid="3" name="LastSaved">
    <vt:filetime>2025-09-10T00:00:00Z</vt:filetime>
  </property>
  <property fmtid="{D5CDD505-2E9C-101B-9397-08002B2CF9AE}" pid="4" name="Producer">
    <vt:lpwstr>Microsoft: Print To PDF</vt:lpwstr>
  </property>
</Properties>
</file>